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22" w:rsidRPr="005072E8" w:rsidRDefault="004E0222" w:rsidP="00A413A9">
      <w:pPr>
        <w:pStyle w:val="ThesisQuote"/>
        <w:rPr>
          <w:lang w:val="en-GB"/>
        </w:rPr>
      </w:pPr>
    </w:p>
    <w:p w:rsidR="004E0222" w:rsidRPr="005072E8" w:rsidRDefault="004E0222" w:rsidP="004E0222">
      <w:pPr>
        <w:spacing w:line="360" w:lineRule="auto"/>
        <w:jc w:val="center"/>
        <w:rPr>
          <w:rFonts w:ascii="Garamond" w:hAnsi="Garamond" w:cstheme="minorHAnsi"/>
          <w:i/>
          <w:sz w:val="36"/>
          <w:szCs w:val="36"/>
          <w:lang w:val="en-GB"/>
        </w:rPr>
      </w:pPr>
    </w:p>
    <w:p w:rsidR="004E0222" w:rsidRPr="005072E8" w:rsidRDefault="004E0222" w:rsidP="004E0222">
      <w:pPr>
        <w:spacing w:line="360" w:lineRule="auto"/>
        <w:jc w:val="center"/>
        <w:rPr>
          <w:rFonts w:ascii="Garamond" w:hAnsi="Garamond" w:cstheme="minorHAnsi"/>
          <w:i/>
          <w:sz w:val="36"/>
          <w:szCs w:val="36"/>
          <w:lang w:val="en-GB"/>
        </w:rPr>
      </w:pPr>
      <w:r w:rsidRPr="005072E8">
        <w:rPr>
          <w:rFonts w:ascii="Garamond" w:hAnsi="Garamond" w:cstheme="minorHAnsi"/>
          <w:i/>
          <w:noProof/>
          <w:sz w:val="36"/>
          <w:szCs w:val="36"/>
          <w:lang w:val="en-GB" w:eastAsia="en-GB"/>
        </w:rPr>
        <w:drawing>
          <wp:inline distT="0" distB="0" distL="0" distR="0" wp14:anchorId="3EEC6E62" wp14:editId="0F538E48">
            <wp:extent cx="2744666" cy="1219200"/>
            <wp:effectExtent l="0" t="0" r="0" b="0"/>
            <wp:docPr id="2" name="Picture 2" descr="\\langsett\usr21\EGH\Egq09ep\ManW7\Desktop\logo_u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sett\usr21\EGH\Egq09ep\ManW7\Desktop\logo_uni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1591" cy="1226718"/>
                    </a:xfrm>
                    <a:prstGeom prst="rect">
                      <a:avLst/>
                    </a:prstGeom>
                    <a:noFill/>
                    <a:ln>
                      <a:noFill/>
                    </a:ln>
                  </pic:spPr>
                </pic:pic>
              </a:graphicData>
            </a:graphic>
          </wp:inline>
        </w:drawing>
      </w:r>
    </w:p>
    <w:p w:rsidR="004E0222" w:rsidRPr="005072E8" w:rsidRDefault="004E0222" w:rsidP="004E0222">
      <w:pPr>
        <w:spacing w:line="360" w:lineRule="auto"/>
        <w:jc w:val="center"/>
        <w:rPr>
          <w:rFonts w:ascii="Garamond" w:hAnsi="Garamond" w:cstheme="minorHAnsi"/>
          <w:i/>
          <w:sz w:val="36"/>
          <w:szCs w:val="36"/>
          <w:lang w:val="en-GB"/>
        </w:rPr>
      </w:pPr>
    </w:p>
    <w:p w:rsidR="004E0222" w:rsidRPr="005072E8" w:rsidRDefault="004E0222" w:rsidP="004E0222">
      <w:pPr>
        <w:pStyle w:val="ThesisText"/>
        <w:spacing w:after="200" w:line="480" w:lineRule="auto"/>
        <w:jc w:val="center"/>
        <w:rPr>
          <w:b/>
          <w:bCs/>
          <w:sz w:val="40"/>
          <w:szCs w:val="40"/>
          <w:lang w:val="en-GB"/>
        </w:rPr>
      </w:pPr>
    </w:p>
    <w:p w:rsidR="004E0222" w:rsidRPr="005072E8" w:rsidRDefault="004E0222" w:rsidP="004E0222">
      <w:pPr>
        <w:pStyle w:val="ThesisText"/>
        <w:spacing w:after="200" w:line="480" w:lineRule="auto"/>
        <w:jc w:val="center"/>
        <w:rPr>
          <w:rFonts w:asciiTheme="majorHAnsi" w:hAnsiTheme="majorHAnsi"/>
          <w:b/>
          <w:bCs/>
          <w:sz w:val="32"/>
          <w:szCs w:val="32"/>
          <w:lang w:val="en-GB"/>
        </w:rPr>
      </w:pPr>
      <w:r w:rsidRPr="005072E8">
        <w:rPr>
          <w:rFonts w:asciiTheme="majorHAnsi" w:hAnsiTheme="majorHAnsi"/>
          <w:b/>
          <w:bCs/>
          <w:sz w:val="32"/>
          <w:szCs w:val="32"/>
          <w:lang w:val="en-GB"/>
        </w:rPr>
        <w:t>E Pallarés-García</w:t>
      </w:r>
    </w:p>
    <w:p w:rsidR="004E0222" w:rsidRPr="005072E8" w:rsidRDefault="004E0222" w:rsidP="004E0222">
      <w:pPr>
        <w:pStyle w:val="ThesisText"/>
        <w:spacing w:after="200"/>
        <w:contextualSpacing/>
        <w:jc w:val="center"/>
        <w:rPr>
          <w:rFonts w:asciiTheme="majorHAnsi" w:hAnsiTheme="majorHAnsi"/>
          <w:b/>
          <w:bCs/>
          <w:sz w:val="40"/>
          <w:szCs w:val="40"/>
          <w:lang w:val="en-GB"/>
        </w:rPr>
      </w:pPr>
      <w:r w:rsidRPr="005072E8">
        <w:rPr>
          <w:rFonts w:asciiTheme="majorHAnsi" w:hAnsiTheme="majorHAnsi"/>
          <w:b/>
          <w:bCs/>
          <w:sz w:val="40"/>
          <w:szCs w:val="40"/>
          <w:lang w:val="en-GB"/>
        </w:rPr>
        <w:t xml:space="preserve">Narrated Perception and Point of View </w:t>
      </w:r>
    </w:p>
    <w:p w:rsidR="004E0222" w:rsidRPr="005072E8" w:rsidRDefault="004E0222" w:rsidP="004E0222">
      <w:pPr>
        <w:pStyle w:val="ThesisText"/>
        <w:spacing w:after="200"/>
        <w:contextualSpacing/>
        <w:jc w:val="center"/>
        <w:rPr>
          <w:rFonts w:asciiTheme="majorHAnsi" w:hAnsiTheme="majorHAnsi"/>
          <w:b/>
          <w:bCs/>
          <w:sz w:val="40"/>
          <w:szCs w:val="40"/>
          <w:lang w:val="en-GB"/>
        </w:rPr>
      </w:pPr>
      <w:proofErr w:type="gramStart"/>
      <w:r w:rsidRPr="005072E8">
        <w:rPr>
          <w:rFonts w:asciiTheme="majorHAnsi" w:hAnsiTheme="majorHAnsi"/>
          <w:b/>
          <w:bCs/>
          <w:sz w:val="40"/>
          <w:szCs w:val="40"/>
          <w:lang w:val="en-GB"/>
        </w:rPr>
        <w:t>in</w:t>
      </w:r>
      <w:proofErr w:type="gramEnd"/>
      <w:r w:rsidRPr="005072E8">
        <w:rPr>
          <w:rFonts w:asciiTheme="majorHAnsi" w:hAnsiTheme="majorHAnsi"/>
          <w:b/>
          <w:bCs/>
          <w:sz w:val="40"/>
          <w:szCs w:val="40"/>
          <w:lang w:val="en-GB"/>
        </w:rPr>
        <w:t xml:space="preserve"> </w:t>
      </w:r>
      <w:r w:rsidR="006B4DF1" w:rsidRPr="005072E8">
        <w:rPr>
          <w:rFonts w:asciiTheme="majorHAnsi" w:hAnsiTheme="majorHAnsi"/>
          <w:b/>
          <w:bCs/>
          <w:sz w:val="40"/>
          <w:szCs w:val="40"/>
          <w:lang w:val="en-GB"/>
        </w:rPr>
        <w:t>the Novels of Jane Austen</w:t>
      </w:r>
    </w:p>
    <w:p w:rsidR="004E0222" w:rsidRPr="005072E8" w:rsidRDefault="004E0222" w:rsidP="004E0222">
      <w:pPr>
        <w:pStyle w:val="ThesisText"/>
        <w:spacing w:after="200" w:line="480" w:lineRule="auto"/>
        <w:jc w:val="center"/>
        <w:rPr>
          <w:rFonts w:ascii="Bookman Old Style" w:hAnsi="Bookman Old Style"/>
          <w:b/>
          <w:bCs/>
          <w:sz w:val="46"/>
          <w:szCs w:val="46"/>
          <w:lang w:val="en-GB"/>
        </w:rPr>
      </w:pPr>
    </w:p>
    <w:p w:rsidR="004E0222" w:rsidRPr="005072E8" w:rsidRDefault="004E0222" w:rsidP="004E0222">
      <w:pPr>
        <w:pStyle w:val="ThesisText"/>
        <w:spacing w:after="200" w:line="480" w:lineRule="auto"/>
        <w:rPr>
          <w:rFonts w:ascii="Bookman Old Style" w:hAnsi="Bookman Old Style"/>
          <w:lang w:val="en-GB"/>
        </w:rPr>
      </w:pPr>
    </w:p>
    <w:p w:rsidR="004E0222" w:rsidRPr="005072E8" w:rsidRDefault="004E0222" w:rsidP="004E0222">
      <w:pPr>
        <w:pStyle w:val="ThesisText"/>
        <w:spacing w:after="200"/>
        <w:contextualSpacing/>
        <w:jc w:val="center"/>
        <w:rPr>
          <w:rFonts w:ascii="Bookman Old Style" w:hAnsi="Bookman Old Style"/>
          <w:sz w:val="26"/>
          <w:szCs w:val="26"/>
          <w:lang w:val="en-GB"/>
        </w:rPr>
      </w:pPr>
      <w:r w:rsidRPr="005072E8">
        <w:rPr>
          <w:rFonts w:ascii="Bookman Old Style" w:hAnsi="Bookman Old Style"/>
          <w:sz w:val="26"/>
          <w:szCs w:val="26"/>
          <w:lang w:val="en-GB"/>
        </w:rPr>
        <w:t>Thesis s</w:t>
      </w:r>
      <w:r w:rsidR="00D15D7C" w:rsidRPr="005072E8">
        <w:rPr>
          <w:rFonts w:ascii="Bookman Old Style" w:hAnsi="Bookman Old Style"/>
          <w:sz w:val="26"/>
          <w:szCs w:val="26"/>
          <w:lang w:val="en-GB"/>
        </w:rPr>
        <w:t xml:space="preserve">ubmitted in partial requirement </w:t>
      </w:r>
      <w:r w:rsidRPr="005072E8">
        <w:rPr>
          <w:rFonts w:ascii="Bookman Old Style" w:hAnsi="Bookman Old Style"/>
          <w:sz w:val="26"/>
          <w:szCs w:val="26"/>
          <w:lang w:val="en-GB"/>
        </w:rPr>
        <w:t xml:space="preserve">for the degree of </w:t>
      </w:r>
    </w:p>
    <w:p w:rsidR="004E0222" w:rsidRPr="005072E8" w:rsidRDefault="004E0222" w:rsidP="004E0222">
      <w:pPr>
        <w:pStyle w:val="ThesisText"/>
        <w:spacing w:after="200"/>
        <w:contextualSpacing/>
        <w:jc w:val="center"/>
        <w:rPr>
          <w:rFonts w:ascii="Bookman Old Style" w:hAnsi="Bookman Old Style"/>
          <w:sz w:val="26"/>
          <w:szCs w:val="26"/>
          <w:lang w:val="en-GB"/>
        </w:rPr>
      </w:pPr>
      <w:r w:rsidRPr="005072E8">
        <w:rPr>
          <w:rFonts w:ascii="Bookman Old Style" w:hAnsi="Bookman Old Style"/>
          <w:sz w:val="26"/>
          <w:szCs w:val="26"/>
          <w:lang w:val="en-GB"/>
        </w:rPr>
        <w:t>Doctor of Philosophy in English Language and Linguistics</w:t>
      </w:r>
    </w:p>
    <w:p w:rsidR="004E0222" w:rsidRPr="005072E8" w:rsidRDefault="004E0222" w:rsidP="004E0222">
      <w:pPr>
        <w:pStyle w:val="ThesisText"/>
        <w:spacing w:after="200" w:line="480" w:lineRule="auto"/>
        <w:rPr>
          <w:rFonts w:ascii="Bookman Old Style" w:hAnsi="Bookman Old Style"/>
          <w:sz w:val="26"/>
          <w:szCs w:val="26"/>
          <w:lang w:val="en-GB"/>
        </w:rPr>
      </w:pPr>
    </w:p>
    <w:p w:rsidR="004E0222" w:rsidRPr="005072E8" w:rsidRDefault="00557C16" w:rsidP="004E0222">
      <w:pPr>
        <w:pStyle w:val="ThesisText"/>
        <w:spacing w:after="200"/>
        <w:contextualSpacing/>
        <w:jc w:val="center"/>
        <w:rPr>
          <w:rFonts w:asciiTheme="majorHAnsi" w:hAnsiTheme="majorHAnsi"/>
          <w:b/>
          <w:sz w:val="30"/>
          <w:szCs w:val="30"/>
          <w:lang w:val="en-GB"/>
        </w:rPr>
      </w:pPr>
      <w:r w:rsidRPr="005072E8">
        <w:rPr>
          <w:rFonts w:asciiTheme="majorHAnsi" w:hAnsiTheme="majorHAnsi"/>
          <w:b/>
          <w:sz w:val="30"/>
          <w:szCs w:val="30"/>
          <w:lang w:val="en-GB"/>
        </w:rPr>
        <w:t xml:space="preserve">The </w:t>
      </w:r>
      <w:r w:rsidR="004E0222" w:rsidRPr="005072E8">
        <w:rPr>
          <w:rFonts w:asciiTheme="majorHAnsi" w:hAnsiTheme="majorHAnsi"/>
          <w:b/>
          <w:sz w:val="30"/>
          <w:szCs w:val="30"/>
          <w:lang w:val="en-GB"/>
        </w:rPr>
        <w:t>University of Sheffield</w:t>
      </w:r>
    </w:p>
    <w:p w:rsidR="004E0222" w:rsidRPr="005072E8" w:rsidRDefault="004E0222" w:rsidP="004E0222">
      <w:pPr>
        <w:pStyle w:val="ThesisText"/>
        <w:spacing w:after="200"/>
        <w:contextualSpacing/>
        <w:jc w:val="center"/>
        <w:rPr>
          <w:rFonts w:asciiTheme="majorHAnsi" w:hAnsiTheme="majorHAnsi"/>
          <w:b/>
          <w:sz w:val="30"/>
          <w:szCs w:val="30"/>
          <w:lang w:val="en-GB"/>
        </w:rPr>
      </w:pPr>
      <w:r w:rsidRPr="005072E8">
        <w:rPr>
          <w:rFonts w:asciiTheme="majorHAnsi" w:hAnsiTheme="majorHAnsi"/>
          <w:b/>
          <w:sz w:val="30"/>
          <w:szCs w:val="30"/>
          <w:lang w:val="en-GB"/>
        </w:rPr>
        <w:t>2014</w:t>
      </w:r>
    </w:p>
    <w:p w:rsidR="004E0222" w:rsidRPr="005072E8" w:rsidRDefault="004E0222" w:rsidP="004E0222">
      <w:pPr>
        <w:spacing w:line="360" w:lineRule="auto"/>
        <w:jc w:val="center"/>
        <w:rPr>
          <w:rFonts w:ascii="Garamond" w:hAnsi="Garamond" w:cstheme="minorHAnsi"/>
          <w:i/>
          <w:sz w:val="36"/>
          <w:szCs w:val="36"/>
          <w:lang w:val="en-GB"/>
        </w:rPr>
      </w:pPr>
    </w:p>
    <w:p w:rsidR="004E0222" w:rsidRPr="005072E8" w:rsidRDefault="004E0222" w:rsidP="004E0222">
      <w:pPr>
        <w:spacing w:line="360" w:lineRule="auto"/>
        <w:jc w:val="center"/>
        <w:rPr>
          <w:rFonts w:ascii="Garamond" w:hAnsi="Garamond" w:cstheme="minorHAnsi"/>
          <w:i/>
          <w:sz w:val="36"/>
          <w:szCs w:val="36"/>
          <w:lang w:val="en-GB"/>
        </w:rPr>
      </w:pPr>
    </w:p>
    <w:p w:rsidR="004E0222" w:rsidRPr="005072E8" w:rsidRDefault="004E0222" w:rsidP="004E0222">
      <w:pPr>
        <w:pStyle w:val="ThesisText"/>
        <w:spacing w:after="200" w:line="480" w:lineRule="auto"/>
        <w:jc w:val="center"/>
        <w:rPr>
          <w:b/>
          <w:bCs/>
          <w:sz w:val="48"/>
          <w:szCs w:val="48"/>
          <w:lang w:val="en-GB"/>
        </w:rPr>
      </w:pPr>
    </w:p>
    <w:p w:rsidR="004E0222" w:rsidRPr="005072E8" w:rsidRDefault="004E0222" w:rsidP="004E0222">
      <w:pPr>
        <w:pStyle w:val="ThesisText"/>
        <w:spacing w:after="200"/>
        <w:contextualSpacing/>
        <w:jc w:val="center"/>
        <w:rPr>
          <w:b/>
          <w:bCs/>
          <w:sz w:val="40"/>
          <w:szCs w:val="40"/>
          <w:lang w:val="en-GB"/>
        </w:rPr>
      </w:pPr>
    </w:p>
    <w:p w:rsidR="004E0222" w:rsidRPr="005072E8" w:rsidRDefault="004E0222"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4E0222" w:rsidRPr="005072E8" w:rsidRDefault="004E0222"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557C16" w:rsidRPr="005072E8" w:rsidRDefault="00557C16" w:rsidP="004E0222">
      <w:pPr>
        <w:pStyle w:val="ThesisText"/>
        <w:spacing w:after="200"/>
        <w:contextualSpacing/>
        <w:jc w:val="center"/>
        <w:rPr>
          <w:b/>
          <w:bCs/>
          <w:sz w:val="40"/>
          <w:szCs w:val="40"/>
          <w:lang w:val="en-GB"/>
        </w:rPr>
      </w:pPr>
    </w:p>
    <w:p w:rsidR="009361A4" w:rsidRPr="005072E8" w:rsidRDefault="009361A4" w:rsidP="004E0222">
      <w:pPr>
        <w:pStyle w:val="ThesisText"/>
        <w:spacing w:after="200"/>
        <w:contextualSpacing/>
        <w:jc w:val="center"/>
        <w:rPr>
          <w:rFonts w:asciiTheme="majorHAnsi" w:hAnsiTheme="majorHAnsi"/>
          <w:b/>
          <w:bCs/>
          <w:sz w:val="36"/>
          <w:szCs w:val="36"/>
          <w:lang w:val="en-GB"/>
        </w:rPr>
      </w:pPr>
    </w:p>
    <w:p w:rsidR="009361A4" w:rsidRPr="005072E8" w:rsidRDefault="009361A4" w:rsidP="004E0222">
      <w:pPr>
        <w:pStyle w:val="ThesisText"/>
        <w:spacing w:after="200"/>
        <w:contextualSpacing/>
        <w:jc w:val="center"/>
        <w:rPr>
          <w:rFonts w:asciiTheme="majorHAnsi" w:hAnsiTheme="majorHAnsi"/>
          <w:b/>
          <w:bCs/>
          <w:sz w:val="36"/>
          <w:szCs w:val="36"/>
          <w:lang w:val="en-GB"/>
        </w:rPr>
      </w:pPr>
    </w:p>
    <w:p w:rsidR="009361A4" w:rsidRPr="005072E8" w:rsidRDefault="009361A4" w:rsidP="004E0222">
      <w:pPr>
        <w:pStyle w:val="ThesisText"/>
        <w:spacing w:after="200"/>
        <w:contextualSpacing/>
        <w:jc w:val="center"/>
        <w:rPr>
          <w:rFonts w:asciiTheme="majorHAnsi" w:hAnsiTheme="majorHAnsi"/>
          <w:b/>
          <w:bCs/>
          <w:sz w:val="36"/>
          <w:szCs w:val="36"/>
          <w:lang w:val="en-GB"/>
        </w:rPr>
      </w:pPr>
    </w:p>
    <w:p w:rsidR="009361A4" w:rsidRPr="005072E8" w:rsidRDefault="009361A4" w:rsidP="004E0222">
      <w:pPr>
        <w:pStyle w:val="ThesisText"/>
        <w:spacing w:after="200"/>
        <w:contextualSpacing/>
        <w:jc w:val="center"/>
        <w:rPr>
          <w:rFonts w:asciiTheme="majorHAnsi" w:hAnsiTheme="majorHAnsi"/>
          <w:b/>
          <w:bCs/>
          <w:sz w:val="36"/>
          <w:szCs w:val="36"/>
          <w:lang w:val="en-GB"/>
        </w:rPr>
      </w:pPr>
    </w:p>
    <w:p w:rsidR="009361A4" w:rsidRPr="005072E8" w:rsidRDefault="009361A4" w:rsidP="004E0222">
      <w:pPr>
        <w:pStyle w:val="ThesisText"/>
        <w:spacing w:after="200"/>
        <w:contextualSpacing/>
        <w:jc w:val="center"/>
        <w:rPr>
          <w:rFonts w:asciiTheme="majorHAnsi" w:hAnsiTheme="majorHAnsi"/>
          <w:b/>
          <w:bCs/>
          <w:sz w:val="36"/>
          <w:szCs w:val="36"/>
          <w:lang w:val="en-GB"/>
        </w:rPr>
      </w:pPr>
    </w:p>
    <w:p w:rsidR="004E0222" w:rsidRPr="005072E8" w:rsidRDefault="004E0222" w:rsidP="004E0222">
      <w:pPr>
        <w:pStyle w:val="ThesisText"/>
        <w:spacing w:after="200"/>
        <w:contextualSpacing/>
        <w:jc w:val="center"/>
        <w:rPr>
          <w:rFonts w:asciiTheme="majorHAnsi" w:hAnsiTheme="majorHAnsi"/>
          <w:b/>
          <w:bCs/>
          <w:sz w:val="34"/>
          <w:szCs w:val="34"/>
          <w:lang w:val="en-GB"/>
        </w:rPr>
      </w:pPr>
      <w:r w:rsidRPr="005072E8">
        <w:rPr>
          <w:rFonts w:asciiTheme="majorHAnsi" w:hAnsiTheme="majorHAnsi"/>
          <w:b/>
          <w:bCs/>
          <w:sz w:val="34"/>
          <w:szCs w:val="34"/>
          <w:lang w:val="en-GB"/>
        </w:rPr>
        <w:t xml:space="preserve">Narrated Perception and Point of View </w:t>
      </w:r>
    </w:p>
    <w:p w:rsidR="004E0222" w:rsidRPr="005072E8" w:rsidRDefault="004E0222" w:rsidP="004E0222">
      <w:pPr>
        <w:pStyle w:val="ThesisText"/>
        <w:spacing w:after="200"/>
        <w:contextualSpacing/>
        <w:jc w:val="center"/>
        <w:rPr>
          <w:rFonts w:asciiTheme="majorHAnsi" w:hAnsiTheme="majorHAnsi"/>
          <w:b/>
          <w:bCs/>
          <w:sz w:val="34"/>
          <w:szCs w:val="34"/>
          <w:lang w:val="en-GB"/>
        </w:rPr>
      </w:pPr>
      <w:r w:rsidRPr="005072E8">
        <w:rPr>
          <w:rFonts w:asciiTheme="majorHAnsi" w:hAnsiTheme="majorHAnsi"/>
          <w:b/>
          <w:bCs/>
          <w:sz w:val="34"/>
          <w:szCs w:val="34"/>
          <w:lang w:val="en-GB"/>
        </w:rPr>
        <w:t xml:space="preserve">in </w:t>
      </w:r>
      <w:r w:rsidR="006B4DF1" w:rsidRPr="005072E8">
        <w:rPr>
          <w:rFonts w:asciiTheme="majorHAnsi" w:hAnsiTheme="majorHAnsi"/>
          <w:b/>
          <w:bCs/>
          <w:sz w:val="34"/>
          <w:szCs w:val="34"/>
          <w:lang w:val="en-GB"/>
        </w:rPr>
        <w:t>the</w:t>
      </w:r>
      <w:r w:rsidRPr="005072E8">
        <w:rPr>
          <w:rFonts w:asciiTheme="majorHAnsi" w:hAnsiTheme="majorHAnsi"/>
          <w:b/>
          <w:bCs/>
          <w:sz w:val="34"/>
          <w:szCs w:val="34"/>
          <w:lang w:val="en-GB"/>
        </w:rPr>
        <w:t xml:space="preserve"> Novels </w:t>
      </w:r>
      <w:r w:rsidR="006B4DF1" w:rsidRPr="005072E8">
        <w:rPr>
          <w:rFonts w:asciiTheme="majorHAnsi" w:hAnsiTheme="majorHAnsi"/>
          <w:b/>
          <w:bCs/>
          <w:sz w:val="34"/>
          <w:szCs w:val="34"/>
          <w:lang w:val="en-GB"/>
        </w:rPr>
        <w:t>of Jane Austen</w:t>
      </w:r>
    </w:p>
    <w:p w:rsidR="004E0222" w:rsidRPr="005072E8" w:rsidRDefault="004E0222" w:rsidP="004E0222">
      <w:pPr>
        <w:pStyle w:val="ThesisText"/>
        <w:spacing w:after="200" w:line="480" w:lineRule="auto"/>
        <w:jc w:val="center"/>
        <w:rPr>
          <w:rFonts w:ascii="Bookman Old Style" w:hAnsi="Bookman Old Style"/>
          <w:b/>
          <w:bCs/>
          <w:sz w:val="22"/>
          <w:szCs w:val="22"/>
          <w:lang w:val="en-GB"/>
        </w:rPr>
      </w:pPr>
    </w:p>
    <w:p w:rsidR="004E0222" w:rsidRPr="005072E8" w:rsidRDefault="004E0222" w:rsidP="004E0222">
      <w:pPr>
        <w:pStyle w:val="ThesisText"/>
        <w:spacing w:after="200" w:line="480" w:lineRule="auto"/>
        <w:jc w:val="center"/>
        <w:rPr>
          <w:b/>
          <w:bCs/>
          <w:sz w:val="30"/>
          <w:szCs w:val="30"/>
          <w:lang w:val="en-GB"/>
        </w:rPr>
      </w:pPr>
      <w:bookmarkStart w:id="0" w:name="_GoBack"/>
      <w:bookmarkEnd w:id="0"/>
      <w:r w:rsidRPr="005072E8">
        <w:rPr>
          <w:b/>
          <w:bCs/>
          <w:sz w:val="30"/>
          <w:szCs w:val="30"/>
          <w:lang w:val="en-GB"/>
        </w:rPr>
        <w:t>Elena Pallarés-García</w:t>
      </w:r>
    </w:p>
    <w:p w:rsidR="00557C16" w:rsidRPr="005072E8" w:rsidRDefault="00557C16" w:rsidP="004E0222">
      <w:pPr>
        <w:pStyle w:val="ThesisText"/>
        <w:spacing w:after="200" w:line="480" w:lineRule="auto"/>
        <w:rPr>
          <w:rFonts w:ascii="Bookman Old Style" w:hAnsi="Bookman Old Style"/>
          <w:lang w:val="en-GB"/>
        </w:rPr>
      </w:pPr>
    </w:p>
    <w:p w:rsidR="004E0222" w:rsidRPr="005072E8" w:rsidRDefault="00F53445" w:rsidP="004E0222">
      <w:pPr>
        <w:pStyle w:val="ThesisText"/>
        <w:spacing w:after="200" w:line="480" w:lineRule="auto"/>
        <w:rPr>
          <w:rFonts w:ascii="Bookman Old Style" w:hAnsi="Bookman Old Style"/>
          <w:lang w:val="en-GB"/>
        </w:rPr>
      </w:pPr>
      <w:r w:rsidRPr="005072E8">
        <w:rPr>
          <w:rFonts w:ascii="Bookman Old Style" w:hAnsi="Bookman Old Style"/>
          <w:lang w:val="en-GB"/>
        </w:rPr>
        <w:t xml:space="preserve"> </w:t>
      </w:r>
    </w:p>
    <w:p w:rsidR="004E0222" w:rsidRPr="005072E8" w:rsidRDefault="00D15D7C" w:rsidP="00D15D7C">
      <w:pPr>
        <w:pStyle w:val="ThesisText"/>
        <w:spacing w:after="200"/>
        <w:contextualSpacing/>
        <w:jc w:val="center"/>
        <w:rPr>
          <w:rFonts w:ascii="Bookman Old Style" w:hAnsi="Bookman Old Style"/>
          <w:sz w:val="22"/>
          <w:szCs w:val="22"/>
          <w:lang w:val="en-GB"/>
        </w:rPr>
      </w:pPr>
      <w:r w:rsidRPr="005072E8">
        <w:rPr>
          <w:rFonts w:ascii="Bookman Old Style" w:hAnsi="Bookman Old Style"/>
          <w:sz w:val="22"/>
          <w:szCs w:val="22"/>
          <w:lang w:val="en-GB"/>
        </w:rPr>
        <w:t>S</w:t>
      </w:r>
      <w:r w:rsidR="004E0222" w:rsidRPr="005072E8">
        <w:rPr>
          <w:rFonts w:ascii="Bookman Old Style" w:hAnsi="Bookman Old Style"/>
          <w:sz w:val="22"/>
          <w:szCs w:val="22"/>
          <w:lang w:val="en-GB"/>
        </w:rPr>
        <w:t xml:space="preserve">ubmitted for the degree of </w:t>
      </w:r>
    </w:p>
    <w:p w:rsidR="004E0222" w:rsidRPr="005072E8" w:rsidRDefault="004E0222" w:rsidP="004E0222">
      <w:pPr>
        <w:pStyle w:val="ThesisText"/>
        <w:spacing w:after="200"/>
        <w:contextualSpacing/>
        <w:jc w:val="center"/>
        <w:rPr>
          <w:rFonts w:ascii="Bookman Old Style" w:hAnsi="Bookman Old Style"/>
          <w:sz w:val="22"/>
          <w:szCs w:val="22"/>
          <w:lang w:val="en-GB"/>
        </w:rPr>
      </w:pPr>
      <w:r w:rsidRPr="005072E8">
        <w:rPr>
          <w:rFonts w:ascii="Bookman Old Style" w:hAnsi="Bookman Old Style"/>
          <w:sz w:val="22"/>
          <w:szCs w:val="22"/>
          <w:lang w:val="en-GB"/>
        </w:rPr>
        <w:t xml:space="preserve">Doctor of Philosophy </w:t>
      </w:r>
    </w:p>
    <w:p w:rsidR="004E0222" w:rsidRPr="005072E8" w:rsidRDefault="004E0222" w:rsidP="004E0222">
      <w:pPr>
        <w:pStyle w:val="ThesisText"/>
        <w:spacing w:after="200"/>
        <w:contextualSpacing/>
        <w:jc w:val="center"/>
        <w:rPr>
          <w:rFonts w:ascii="Bookman Old Style" w:hAnsi="Bookman Old Style"/>
          <w:sz w:val="22"/>
          <w:szCs w:val="22"/>
          <w:lang w:val="en-GB"/>
        </w:rPr>
      </w:pPr>
    </w:p>
    <w:p w:rsidR="00D15D7C" w:rsidRPr="005072E8" w:rsidRDefault="00D15D7C" w:rsidP="00D15D7C">
      <w:pPr>
        <w:pStyle w:val="ThesisText"/>
        <w:spacing w:after="200"/>
        <w:contextualSpacing/>
        <w:jc w:val="center"/>
        <w:rPr>
          <w:rFonts w:ascii="Bookman Old Style" w:hAnsi="Bookman Old Style"/>
          <w:b/>
          <w:sz w:val="22"/>
          <w:szCs w:val="22"/>
          <w:lang w:val="en-GB"/>
        </w:rPr>
      </w:pPr>
      <w:r w:rsidRPr="005072E8">
        <w:rPr>
          <w:rFonts w:ascii="Bookman Old Style" w:hAnsi="Bookman Old Style"/>
          <w:b/>
          <w:sz w:val="22"/>
          <w:szCs w:val="22"/>
          <w:lang w:val="en-GB"/>
        </w:rPr>
        <w:t>School of English Literature, Language and Linguistics</w:t>
      </w:r>
    </w:p>
    <w:p w:rsidR="00D15D7C" w:rsidRPr="005072E8" w:rsidRDefault="00D15D7C" w:rsidP="004E0222">
      <w:pPr>
        <w:pStyle w:val="ThesisText"/>
        <w:spacing w:after="200" w:line="480" w:lineRule="auto"/>
        <w:jc w:val="center"/>
        <w:rPr>
          <w:rFonts w:ascii="Bookman Old Style" w:hAnsi="Bookman Old Style"/>
          <w:sz w:val="22"/>
          <w:szCs w:val="22"/>
          <w:lang w:val="en-GB"/>
        </w:rPr>
      </w:pPr>
    </w:p>
    <w:p w:rsidR="004E0222" w:rsidRPr="005072E8" w:rsidRDefault="004E0222" w:rsidP="004E0222">
      <w:pPr>
        <w:pStyle w:val="ThesisText"/>
        <w:spacing w:after="200" w:line="480" w:lineRule="auto"/>
        <w:jc w:val="center"/>
        <w:rPr>
          <w:rFonts w:ascii="Bookman Old Style" w:hAnsi="Bookman Old Style"/>
          <w:sz w:val="22"/>
          <w:szCs w:val="22"/>
          <w:lang w:val="en-GB"/>
        </w:rPr>
      </w:pPr>
      <w:r w:rsidRPr="005072E8">
        <w:rPr>
          <w:rFonts w:ascii="Bookman Old Style" w:hAnsi="Bookman Old Style"/>
          <w:sz w:val="22"/>
          <w:szCs w:val="22"/>
          <w:lang w:val="en-GB"/>
        </w:rPr>
        <w:t>Supervisors: Dr Joe Bray, Dr Jane L Hodson</w:t>
      </w:r>
    </w:p>
    <w:p w:rsidR="004E0222" w:rsidRPr="005072E8" w:rsidRDefault="00557C16" w:rsidP="004E0222">
      <w:pPr>
        <w:pStyle w:val="ThesisText"/>
        <w:spacing w:after="200"/>
        <w:contextualSpacing/>
        <w:jc w:val="center"/>
        <w:rPr>
          <w:rFonts w:ascii="Bookman Old Style" w:hAnsi="Bookman Old Style"/>
          <w:b/>
          <w:sz w:val="22"/>
          <w:szCs w:val="22"/>
          <w:lang w:val="en-GB"/>
        </w:rPr>
      </w:pPr>
      <w:r w:rsidRPr="005072E8">
        <w:rPr>
          <w:rFonts w:ascii="Bookman Old Style" w:hAnsi="Bookman Old Style"/>
          <w:b/>
          <w:sz w:val="22"/>
          <w:szCs w:val="22"/>
          <w:lang w:val="en-GB"/>
        </w:rPr>
        <w:t xml:space="preserve">The </w:t>
      </w:r>
      <w:r w:rsidR="004E0222" w:rsidRPr="005072E8">
        <w:rPr>
          <w:rFonts w:ascii="Bookman Old Style" w:hAnsi="Bookman Old Style"/>
          <w:b/>
          <w:sz w:val="22"/>
          <w:szCs w:val="22"/>
          <w:lang w:val="en-GB"/>
        </w:rPr>
        <w:t>University of Sheffield</w:t>
      </w:r>
    </w:p>
    <w:p w:rsidR="004E0222" w:rsidRPr="005072E8" w:rsidRDefault="003518DC" w:rsidP="004E0222">
      <w:pPr>
        <w:pStyle w:val="ThesisText"/>
        <w:spacing w:after="200"/>
        <w:contextualSpacing/>
        <w:jc w:val="center"/>
        <w:rPr>
          <w:rFonts w:ascii="Bookman Old Style" w:hAnsi="Bookman Old Style"/>
          <w:b/>
          <w:sz w:val="22"/>
          <w:szCs w:val="22"/>
          <w:lang w:val="en-US"/>
        </w:rPr>
      </w:pPr>
      <w:r w:rsidRPr="005072E8">
        <w:rPr>
          <w:rFonts w:ascii="Bookman Old Style" w:hAnsi="Bookman Old Style"/>
          <w:b/>
          <w:sz w:val="22"/>
          <w:szCs w:val="22"/>
          <w:lang w:val="en-US"/>
        </w:rPr>
        <w:t>November</w:t>
      </w:r>
      <w:r w:rsidR="004E0222" w:rsidRPr="005072E8">
        <w:rPr>
          <w:rFonts w:ascii="Bookman Old Style" w:hAnsi="Bookman Old Style"/>
          <w:b/>
          <w:sz w:val="22"/>
          <w:szCs w:val="22"/>
          <w:lang w:val="en-US"/>
        </w:rPr>
        <w:t xml:space="preserve"> 2014</w:t>
      </w:r>
    </w:p>
    <w:p w:rsidR="004E0222" w:rsidRPr="005072E8" w:rsidRDefault="004E0222" w:rsidP="004E0222">
      <w:pPr>
        <w:pStyle w:val="ThesisText"/>
        <w:spacing w:after="200" w:line="480" w:lineRule="auto"/>
        <w:rPr>
          <w:rFonts w:ascii="Bookman Old Style" w:hAnsi="Bookman Old Style"/>
          <w:sz w:val="22"/>
          <w:szCs w:val="22"/>
          <w:lang w:val="en-US"/>
        </w:rPr>
        <w:sectPr w:rsidR="004E0222" w:rsidRPr="005072E8" w:rsidSect="00940781">
          <w:pgSz w:w="11906" w:h="16838"/>
          <w:pgMar w:top="1134" w:right="1134" w:bottom="1134" w:left="2268" w:header="709" w:footer="567" w:gutter="0"/>
          <w:cols w:space="708"/>
          <w:docGrid w:linePitch="360"/>
        </w:sectPr>
      </w:pPr>
    </w:p>
    <w:p w:rsidR="004E0222" w:rsidRPr="005072E8" w:rsidRDefault="004E0222" w:rsidP="004E0222">
      <w:pPr>
        <w:spacing w:line="360" w:lineRule="auto"/>
        <w:jc w:val="center"/>
        <w:rPr>
          <w:rFonts w:ascii="Garamond" w:hAnsi="Garamond" w:cstheme="minorHAnsi"/>
          <w:i/>
          <w:sz w:val="44"/>
          <w:szCs w:val="44"/>
          <w:lang w:val="en-US"/>
        </w:rPr>
      </w:pPr>
    </w:p>
    <w:p w:rsidR="004E0222" w:rsidRPr="005072E8" w:rsidRDefault="004E0222" w:rsidP="004E0222">
      <w:pPr>
        <w:spacing w:line="360" w:lineRule="auto"/>
        <w:rPr>
          <w:rFonts w:ascii="Garamond" w:hAnsi="Garamond" w:cstheme="minorHAnsi"/>
          <w:i/>
          <w:sz w:val="44"/>
          <w:szCs w:val="44"/>
          <w:lang w:val="en-US"/>
        </w:rPr>
      </w:pPr>
    </w:p>
    <w:p w:rsidR="004E0222" w:rsidRPr="005072E8" w:rsidRDefault="004E0222"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557C16" w:rsidRPr="005072E8" w:rsidRDefault="00557C16" w:rsidP="004E0222">
      <w:pPr>
        <w:spacing w:line="360" w:lineRule="auto"/>
        <w:rPr>
          <w:rFonts w:ascii="Garamond" w:hAnsi="Garamond" w:cstheme="minorHAnsi"/>
          <w:i/>
          <w:sz w:val="44"/>
          <w:szCs w:val="44"/>
          <w:lang w:val="en-US"/>
        </w:rPr>
      </w:pPr>
    </w:p>
    <w:p w:rsidR="0081545C" w:rsidRPr="005072E8" w:rsidRDefault="0081545C" w:rsidP="004E0222">
      <w:pPr>
        <w:spacing w:line="360" w:lineRule="auto"/>
        <w:rPr>
          <w:rFonts w:ascii="Garamond" w:hAnsi="Garamond" w:cstheme="minorHAnsi"/>
          <w:i/>
          <w:sz w:val="44"/>
          <w:szCs w:val="44"/>
          <w:lang w:val="en-US"/>
        </w:rPr>
      </w:pPr>
    </w:p>
    <w:p w:rsidR="004E0222" w:rsidRPr="005072E8" w:rsidRDefault="004E0222" w:rsidP="004E0222">
      <w:pPr>
        <w:spacing w:line="360" w:lineRule="auto"/>
        <w:contextualSpacing/>
        <w:jc w:val="center"/>
        <w:rPr>
          <w:rFonts w:ascii="Garamond" w:hAnsi="Garamond" w:cstheme="minorHAnsi"/>
          <w:i/>
          <w:sz w:val="32"/>
          <w:szCs w:val="32"/>
          <w:lang w:val="en-GB"/>
        </w:rPr>
      </w:pPr>
      <w:r w:rsidRPr="005072E8">
        <w:rPr>
          <w:rFonts w:ascii="Garamond" w:hAnsi="Garamond" w:cstheme="minorHAnsi"/>
          <w:i/>
          <w:sz w:val="32"/>
          <w:szCs w:val="32"/>
          <w:lang w:val="es-ES_tradnl"/>
        </w:rPr>
        <w:t xml:space="preserve">A la memoria de mis yayos, que siempre me animaron a hacer un doctorado. </w:t>
      </w:r>
      <w:r w:rsidRPr="005072E8">
        <w:rPr>
          <w:rFonts w:ascii="Garamond" w:hAnsi="Garamond" w:cstheme="minorHAnsi"/>
          <w:i/>
          <w:sz w:val="32"/>
          <w:szCs w:val="32"/>
          <w:lang w:val="en-GB"/>
        </w:rPr>
        <w:t>Con amor y gratitud.</w:t>
      </w: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1545C" w:rsidRPr="005072E8" w:rsidRDefault="0081545C" w:rsidP="004E0222">
      <w:pPr>
        <w:spacing w:line="360" w:lineRule="auto"/>
        <w:jc w:val="center"/>
        <w:rPr>
          <w:rFonts w:ascii="Garamond" w:hAnsi="Garamond" w:cstheme="minorHAnsi"/>
          <w:i/>
          <w:sz w:val="44"/>
          <w:szCs w:val="44"/>
          <w:lang w:val="en-GB"/>
        </w:rPr>
      </w:pPr>
    </w:p>
    <w:p w:rsidR="008C2A16" w:rsidRPr="005072E8" w:rsidRDefault="008C2A16" w:rsidP="004E0222">
      <w:pPr>
        <w:spacing w:line="360" w:lineRule="auto"/>
        <w:jc w:val="center"/>
        <w:rPr>
          <w:rFonts w:ascii="Garamond" w:hAnsi="Garamond" w:cstheme="minorHAnsi"/>
          <w:i/>
          <w:sz w:val="44"/>
          <w:szCs w:val="44"/>
          <w:lang w:val="en-GB"/>
        </w:rPr>
      </w:pPr>
    </w:p>
    <w:p w:rsidR="008C2A16" w:rsidRPr="005072E8" w:rsidRDefault="008C2A16" w:rsidP="004E0222">
      <w:pPr>
        <w:spacing w:line="360" w:lineRule="auto"/>
        <w:jc w:val="center"/>
        <w:rPr>
          <w:rFonts w:ascii="Garamond" w:hAnsi="Garamond" w:cstheme="minorHAnsi"/>
          <w:i/>
          <w:sz w:val="44"/>
          <w:szCs w:val="44"/>
          <w:lang w:val="en-GB"/>
        </w:rPr>
      </w:pPr>
    </w:p>
    <w:p w:rsidR="004E0222" w:rsidRPr="005072E8" w:rsidRDefault="004E0222" w:rsidP="004E0222">
      <w:pPr>
        <w:spacing w:line="360" w:lineRule="auto"/>
        <w:jc w:val="center"/>
        <w:rPr>
          <w:rFonts w:ascii="Garamond" w:hAnsi="Garamond" w:cstheme="minorHAnsi"/>
          <w:i/>
          <w:sz w:val="44"/>
          <w:szCs w:val="44"/>
          <w:lang w:val="en-GB"/>
        </w:rPr>
      </w:pPr>
      <w:r w:rsidRPr="005072E8">
        <w:rPr>
          <w:rFonts w:ascii="Garamond" w:hAnsi="Garamond" w:cstheme="minorHAnsi"/>
          <w:i/>
          <w:sz w:val="44"/>
          <w:szCs w:val="44"/>
          <w:lang w:val="en-GB"/>
        </w:rPr>
        <w:t>Acknowledgements</w:t>
      </w:r>
    </w:p>
    <w:p w:rsidR="00DD7C37"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Jane Austen described her writings as the ‘little bit (two Inches wide) of Ivory, on which I work with so fine a Brush, as produces little effect after much labour’. Here is my own little piece of ivory, the fruit of five intense but wonderful years, and I am indebted to her for having inspired it. </w:t>
      </w:r>
    </w:p>
    <w:p w:rsidR="004E0222" w:rsidRPr="005072E8" w:rsidRDefault="004E0222" w:rsidP="00DD7C37">
      <w:pPr>
        <w:spacing w:line="360" w:lineRule="auto"/>
        <w:ind w:firstLine="708"/>
        <w:contextualSpacing/>
        <w:jc w:val="both"/>
        <w:rPr>
          <w:rFonts w:ascii="Bookman Old Style" w:hAnsi="Bookman Old Style"/>
          <w:lang w:val="en-GB"/>
        </w:rPr>
      </w:pPr>
      <w:r w:rsidRPr="005072E8">
        <w:rPr>
          <w:rFonts w:ascii="Bookman Old Style" w:hAnsi="Bookman Old Style"/>
          <w:lang w:val="en-GB"/>
        </w:rPr>
        <w:t>My greatest thanks go to Dr Joe Bray and Dr Jane Hodson fo</w:t>
      </w:r>
      <w:r w:rsidR="00E23000" w:rsidRPr="005072E8">
        <w:rPr>
          <w:rFonts w:ascii="Bookman Old Style" w:hAnsi="Bookman Old Style"/>
          <w:lang w:val="en-GB"/>
        </w:rPr>
        <w:t>r their excellent supervision; i</w:t>
      </w:r>
      <w:r w:rsidRPr="005072E8">
        <w:rPr>
          <w:rFonts w:ascii="Bookman Old Style" w:hAnsi="Bookman Old Style"/>
          <w:lang w:val="en-GB"/>
        </w:rPr>
        <w:t xml:space="preserve">t has been a privilege and a pleasure to work with you both. In particular, I am grateful to Joe for his expert, thorough and insightful criticisms and suggestions, </w:t>
      </w:r>
      <w:r w:rsidR="00E23000" w:rsidRPr="005072E8">
        <w:rPr>
          <w:rFonts w:ascii="Bookman Old Style" w:hAnsi="Bookman Old Style"/>
          <w:lang w:val="en-GB"/>
        </w:rPr>
        <w:t>as well as</w:t>
      </w:r>
      <w:r w:rsidRPr="005072E8">
        <w:rPr>
          <w:rFonts w:ascii="Bookman Old Style" w:hAnsi="Bookman Old Style"/>
          <w:lang w:val="en-GB"/>
        </w:rPr>
        <w:t xml:space="preserve"> his unfailing support and understanding when things were not going well. I could not have asked for a better supervisor. </w:t>
      </w:r>
      <w:r w:rsidR="00DD7C37" w:rsidRPr="005072E8">
        <w:rPr>
          <w:rFonts w:ascii="Bookman Old Style" w:hAnsi="Bookman Old Style"/>
          <w:lang w:val="en-GB"/>
        </w:rPr>
        <w:t xml:space="preserve">I </w:t>
      </w:r>
      <w:r w:rsidR="00712489" w:rsidRPr="005072E8">
        <w:rPr>
          <w:rFonts w:ascii="Bookman Old Style" w:hAnsi="Bookman Old Style"/>
          <w:lang w:val="en-GB"/>
        </w:rPr>
        <w:t xml:space="preserve">warmly thank the University of Sheffield and the Fundación Oriol-Urquijo for giving me the opportunity to do this doctorate through their funding, and </w:t>
      </w:r>
      <w:r w:rsidR="0052786F" w:rsidRPr="005072E8">
        <w:rPr>
          <w:rFonts w:ascii="Bookman Old Style" w:hAnsi="Bookman Old Style"/>
          <w:lang w:val="en-GB"/>
        </w:rPr>
        <w:t xml:space="preserve">warmly </w:t>
      </w:r>
      <w:r w:rsidR="00DD7C37" w:rsidRPr="005072E8">
        <w:rPr>
          <w:rFonts w:ascii="Bookman Old Style" w:hAnsi="Bookman Old Style"/>
          <w:lang w:val="en-GB"/>
        </w:rPr>
        <w:t>extend my gratitude to Dr Sylvia Adamson</w:t>
      </w:r>
      <w:r w:rsidR="00712489" w:rsidRPr="005072E8">
        <w:rPr>
          <w:rFonts w:ascii="Bookman Old Style" w:hAnsi="Bookman Old Style"/>
          <w:lang w:val="en-GB"/>
        </w:rPr>
        <w:t xml:space="preserve">, who helped me with my </w:t>
      </w:r>
      <w:r w:rsidR="00DD7C37" w:rsidRPr="005072E8">
        <w:rPr>
          <w:rFonts w:ascii="Bookman Old Style" w:hAnsi="Bookman Old Style"/>
          <w:lang w:val="en-GB"/>
        </w:rPr>
        <w:t>applic</w:t>
      </w:r>
      <w:r w:rsidR="004E1CF6" w:rsidRPr="005072E8">
        <w:rPr>
          <w:rFonts w:ascii="Bookman Old Style" w:hAnsi="Bookman Old Style"/>
          <w:lang w:val="en-GB"/>
        </w:rPr>
        <w:t>ation</w:t>
      </w:r>
      <w:r w:rsidR="00712489" w:rsidRPr="005072E8">
        <w:rPr>
          <w:rFonts w:ascii="Bookman Old Style" w:hAnsi="Bookman Old Style"/>
          <w:lang w:val="en-GB"/>
        </w:rPr>
        <w:t xml:space="preserve"> to the University.</w:t>
      </w:r>
    </w:p>
    <w:p w:rsidR="004E0222" w:rsidRPr="005072E8" w:rsidRDefault="00712489"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T</w:t>
      </w:r>
      <w:r w:rsidR="003A3682" w:rsidRPr="005072E8">
        <w:rPr>
          <w:rFonts w:ascii="Bookman Old Style" w:hAnsi="Bookman Old Style"/>
          <w:lang w:val="en-GB"/>
        </w:rPr>
        <w:t>his</w:t>
      </w:r>
      <w:r w:rsidR="004E0222" w:rsidRPr="005072E8">
        <w:rPr>
          <w:rFonts w:ascii="Bookman Old Style" w:hAnsi="Bookman Old Style"/>
          <w:lang w:val="en-GB"/>
        </w:rPr>
        <w:t xml:space="preserve"> thesis </w:t>
      </w:r>
      <w:r w:rsidRPr="005072E8">
        <w:rPr>
          <w:rFonts w:ascii="Bookman Old Style" w:hAnsi="Bookman Old Style"/>
          <w:lang w:val="en-GB"/>
        </w:rPr>
        <w:t xml:space="preserve">is dedicated </w:t>
      </w:r>
      <w:r w:rsidR="004E0222" w:rsidRPr="005072E8">
        <w:rPr>
          <w:rFonts w:ascii="Bookman Old Style" w:hAnsi="Bookman Old Style"/>
          <w:lang w:val="en-GB"/>
        </w:rPr>
        <w:t>to my family, whose love, support</w:t>
      </w:r>
      <w:r w:rsidR="00603DDE" w:rsidRPr="005072E8">
        <w:rPr>
          <w:rFonts w:ascii="Bookman Old Style" w:hAnsi="Bookman Old Style"/>
          <w:lang w:val="en-GB"/>
        </w:rPr>
        <w:t xml:space="preserve"> </w:t>
      </w:r>
      <w:r w:rsidR="004E0222" w:rsidRPr="005072E8">
        <w:rPr>
          <w:rFonts w:ascii="Bookman Old Style" w:hAnsi="Bookman Old Style"/>
          <w:lang w:val="en-GB"/>
        </w:rPr>
        <w:t>and sense of hu</w:t>
      </w:r>
      <w:r w:rsidR="005E41E4" w:rsidRPr="005072E8">
        <w:rPr>
          <w:rFonts w:ascii="Bookman Old Style" w:hAnsi="Bookman Old Style"/>
          <w:lang w:val="en-GB"/>
        </w:rPr>
        <w:t xml:space="preserve">mour have sustained me through this and all </w:t>
      </w:r>
      <w:r w:rsidR="00E23000" w:rsidRPr="005072E8">
        <w:rPr>
          <w:rFonts w:ascii="Bookman Old Style" w:hAnsi="Bookman Old Style"/>
          <w:lang w:val="en-GB"/>
        </w:rPr>
        <w:t>stages of my life</w:t>
      </w:r>
      <w:r w:rsidR="004E0222" w:rsidRPr="005072E8">
        <w:rPr>
          <w:rFonts w:ascii="Bookman Old Style" w:hAnsi="Bookman Old Style"/>
          <w:lang w:val="en-GB"/>
        </w:rPr>
        <w:t xml:space="preserve">; to Dr Christopher Moran, for everything he has ever done for me, especially making possible my coming to Sheffield; to Sr Margaret, who has brought so much light and peace into my life; to the memory of my grandparents, </w:t>
      </w:r>
      <w:r w:rsidR="00D15D7C" w:rsidRPr="005072E8">
        <w:rPr>
          <w:rFonts w:ascii="Bookman Old Style" w:hAnsi="Bookman Old Style"/>
          <w:lang w:val="en-GB"/>
        </w:rPr>
        <w:t>my uncles Francisco</w:t>
      </w:r>
      <w:r w:rsidR="00603DDE" w:rsidRPr="005072E8">
        <w:rPr>
          <w:rFonts w:ascii="Bookman Old Style" w:hAnsi="Bookman Old Style"/>
          <w:lang w:val="en-GB"/>
        </w:rPr>
        <w:t xml:space="preserve"> and José, Manchi, P</w:t>
      </w:r>
      <w:r w:rsidR="004E0222" w:rsidRPr="005072E8">
        <w:rPr>
          <w:rFonts w:ascii="Bookman Old Style" w:hAnsi="Bookman Old Style"/>
          <w:lang w:val="en-GB"/>
        </w:rPr>
        <w:t>ipis, Drina and Pelusinos; and to all of my fr</w:t>
      </w:r>
      <w:r w:rsidR="00603DDE" w:rsidRPr="005072E8">
        <w:rPr>
          <w:rFonts w:ascii="Bookman Old Style" w:hAnsi="Bookman Old Style"/>
          <w:lang w:val="en-GB"/>
        </w:rPr>
        <w:t xml:space="preserve">iends in Sheffield, new and old: </w:t>
      </w:r>
      <w:r w:rsidR="004E0222" w:rsidRPr="005072E8">
        <w:rPr>
          <w:rFonts w:ascii="Bookman Old Style" w:hAnsi="Bookman Old Style"/>
          <w:lang w:val="en-GB"/>
        </w:rPr>
        <w:t>Amy</w:t>
      </w:r>
      <w:r w:rsidR="00603DDE" w:rsidRPr="005072E8">
        <w:rPr>
          <w:rFonts w:ascii="Bookman Old Style" w:hAnsi="Bookman Old Style"/>
          <w:lang w:val="en-GB"/>
        </w:rPr>
        <w:t>,</w:t>
      </w:r>
      <w:r w:rsidR="00B84A0B" w:rsidRPr="005072E8">
        <w:rPr>
          <w:rFonts w:ascii="Bookman Old Style" w:hAnsi="Bookman Old Style"/>
          <w:lang w:val="en-GB"/>
        </w:rPr>
        <w:t xml:space="preserve"> Alyaa</w:t>
      </w:r>
      <w:r w:rsidR="00B05DA4" w:rsidRPr="005072E8">
        <w:rPr>
          <w:rFonts w:ascii="Bookman Old Style" w:hAnsi="Bookman Old Style"/>
          <w:lang w:val="en-GB"/>
        </w:rPr>
        <w:t xml:space="preserve">, </w:t>
      </w:r>
      <w:r w:rsidR="00650F0D" w:rsidRPr="005072E8">
        <w:rPr>
          <w:rFonts w:ascii="Bookman Old Style" w:hAnsi="Bookman Old Style"/>
          <w:lang w:val="en-GB"/>
        </w:rPr>
        <w:t>Val</w:t>
      </w:r>
      <w:r w:rsidR="003763BB" w:rsidRPr="005072E8">
        <w:rPr>
          <w:rFonts w:ascii="Bookman Old Style" w:hAnsi="Bookman Old Style"/>
          <w:lang w:val="en-GB"/>
        </w:rPr>
        <w:t>, Isabelle, Rox</w:t>
      </w:r>
      <w:r w:rsidR="00650F0D" w:rsidRPr="005072E8">
        <w:rPr>
          <w:rFonts w:ascii="Bookman Old Style" w:hAnsi="Bookman Old Style"/>
          <w:lang w:val="en-GB"/>
        </w:rPr>
        <w:t xml:space="preserve">, </w:t>
      </w:r>
      <w:r w:rsidR="005E41E4" w:rsidRPr="005072E8">
        <w:rPr>
          <w:rFonts w:ascii="Bookman Old Style" w:hAnsi="Bookman Old Style"/>
          <w:lang w:val="en-GB"/>
        </w:rPr>
        <w:t xml:space="preserve">Francesca, </w:t>
      </w:r>
      <w:r w:rsidR="00650F0D" w:rsidRPr="005072E8">
        <w:rPr>
          <w:rFonts w:ascii="Bookman Old Style" w:hAnsi="Bookman Old Style"/>
          <w:lang w:val="en-GB"/>
        </w:rPr>
        <w:t>Laura, Charlie</w:t>
      </w:r>
      <w:r w:rsidR="001D1114" w:rsidRPr="005072E8">
        <w:rPr>
          <w:rFonts w:ascii="Bookman Old Style" w:hAnsi="Bookman Old Style"/>
          <w:lang w:val="en-GB"/>
        </w:rPr>
        <w:t xml:space="preserve">, </w:t>
      </w:r>
      <w:r w:rsidR="00603DDE" w:rsidRPr="005072E8">
        <w:rPr>
          <w:rFonts w:ascii="Bookman Old Style" w:hAnsi="Bookman Old Style"/>
          <w:lang w:val="en-GB"/>
        </w:rPr>
        <w:t>Chris</w:t>
      </w:r>
      <w:r w:rsidR="00B84A0B" w:rsidRPr="005072E8">
        <w:rPr>
          <w:rFonts w:ascii="Bookman Old Style" w:hAnsi="Bookman Old Style"/>
          <w:lang w:val="en-GB"/>
        </w:rPr>
        <w:t xml:space="preserve"> (who </w:t>
      </w:r>
      <w:r w:rsidR="00520367" w:rsidRPr="005072E8">
        <w:rPr>
          <w:rFonts w:ascii="Bookman Old Style" w:hAnsi="Bookman Old Style"/>
          <w:lang w:val="en-GB"/>
        </w:rPr>
        <w:t>were</w:t>
      </w:r>
      <w:r w:rsidR="00B84A0B" w:rsidRPr="005072E8">
        <w:rPr>
          <w:rFonts w:ascii="Bookman Old Style" w:hAnsi="Bookman Old Style"/>
          <w:lang w:val="en-GB"/>
        </w:rPr>
        <w:t xml:space="preserve"> a great support </w:t>
      </w:r>
      <w:r w:rsidR="005E41E4" w:rsidRPr="005072E8">
        <w:rPr>
          <w:rFonts w:ascii="Bookman Old Style" w:hAnsi="Bookman Old Style"/>
          <w:lang w:val="en-GB"/>
        </w:rPr>
        <w:t>in the last stage</w:t>
      </w:r>
      <w:r w:rsidR="00B84A0B" w:rsidRPr="005072E8">
        <w:rPr>
          <w:rFonts w:ascii="Bookman Old Style" w:hAnsi="Bookman Old Style"/>
          <w:lang w:val="en-GB"/>
        </w:rPr>
        <w:t>), Gem</w:t>
      </w:r>
      <w:r w:rsidR="004E0222" w:rsidRPr="005072E8">
        <w:rPr>
          <w:rFonts w:ascii="Bookman Old Style" w:hAnsi="Bookman Old Style"/>
          <w:lang w:val="en-GB"/>
        </w:rPr>
        <w:t xml:space="preserve">, </w:t>
      </w:r>
      <w:r w:rsidR="00650F0D" w:rsidRPr="005072E8">
        <w:rPr>
          <w:rFonts w:ascii="Bookman Old Style" w:hAnsi="Bookman Old Style"/>
          <w:lang w:val="en-GB"/>
        </w:rPr>
        <w:t xml:space="preserve">Audrey, </w:t>
      </w:r>
      <w:r w:rsidR="004E0222" w:rsidRPr="005072E8">
        <w:rPr>
          <w:rFonts w:ascii="Bookman Old Style" w:hAnsi="Bookman Old Style"/>
          <w:lang w:val="en-GB"/>
        </w:rPr>
        <w:t xml:space="preserve">Annie, </w:t>
      </w:r>
      <w:r w:rsidR="005E41E4" w:rsidRPr="005072E8">
        <w:rPr>
          <w:rFonts w:ascii="Bookman Old Style" w:hAnsi="Bookman Old Style"/>
          <w:lang w:val="en-GB"/>
        </w:rPr>
        <w:t xml:space="preserve">Filipe, </w:t>
      </w:r>
      <w:r w:rsidR="00226EE7" w:rsidRPr="005072E8">
        <w:rPr>
          <w:rFonts w:ascii="Bookman Old Style" w:hAnsi="Bookman Old Style"/>
          <w:lang w:val="en-GB"/>
        </w:rPr>
        <w:t>Antonio, Albert, Ale</w:t>
      </w:r>
      <w:r w:rsidR="004E0222" w:rsidRPr="005072E8">
        <w:rPr>
          <w:rFonts w:ascii="Bookman Old Style" w:hAnsi="Bookman Old Style"/>
          <w:lang w:val="en-GB"/>
        </w:rPr>
        <w:t>, Emilia, Saúl, John, Sami</w:t>
      </w:r>
      <w:r w:rsidR="004A6860" w:rsidRPr="005072E8">
        <w:rPr>
          <w:rFonts w:ascii="Bookman Old Style" w:hAnsi="Bookman Old Style"/>
          <w:lang w:val="en-GB"/>
        </w:rPr>
        <w:t>, Kiera, Jane, Alex</w:t>
      </w:r>
      <w:r w:rsidR="001D1114" w:rsidRPr="005072E8">
        <w:rPr>
          <w:rFonts w:ascii="Bookman Old Style" w:hAnsi="Bookman Old Style"/>
          <w:lang w:val="en-GB"/>
        </w:rPr>
        <w:t>, Amy</w:t>
      </w:r>
      <w:r w:rsidR="004E0222" w:rsidRPr="005072E8">
        <w:rPr>
          <w:rFonts w:ascii="Bookman Old Style" w:hAnsi="Bookman Old Style"/>
          <w:lang w:val="en-GB"/>
        </w:rPr>
        <w:t xml:space="preserve"> and Penny. I am immensely grateful</w:t>
      </w:r>
      <w:r w:rsidR="00B84A0B" w:rsidRPr="005072E8">
        <w:rPr>
          <w:rFonts w:ascii="Bookman Old Style" w:hAnsi="Bookman Old Style"/>
          <w:lang w:val="en-GB"/>
        </w:rPr>
        <w:t xml:space="preserve"> for your friendship</w:t>
      </w:r>
      <w:r w:rsidR="00B05DA4" w:rsidRPr="005072E8">
        <w:rPr>
          <w:rFonts w:ascii="Bookman Old Style" w:hAnsi="Bookman Old Style"/>
          <w:lang w:val="en-GB"/>
        </w:rPr>
        <w:t xml:space="preserve"> and support,</w:t>
      </w:r>
      <w:r w:rsidR="004E0222" w:rsidRPr="005072E8">
        <w:rPr>
          <w:rFonts w:ascii="Bookman Old Style" w:hAnsi="Bookman Old Style"/>
          <w:lang w:val="en-GB"/>
        </w:rPr>
        <w:t xml:space="preserve"> and </w:t>
      </w:r>
      <w:r w:rsidR="00603DDE" w:rsidRPr="005072E8">
        <w:rPr>
          <w:rFonts w:ascii="Bookman Old Style" w:hAnsi="Bookman Old Style"/>
          <w:lang w:val="en-GB"/>
        </w:rPr>
        <w:t xml:space="preserve">for </w:t>
      </w:r>
      <w:r w:rsidR="004E0222" w:rsidRPr="005072E8">
        <w:rPr>
          <w:rFonts w:ascii="Bookman Old Style" w:hAnsi="Bookman Old Style"/>
          <w:lang w:val="en-GB"/>
        </w:rPr>
        <w:t>so many great times together! Thanks also to my friends from</w:t>
      </w:r>
      <w:r w:rsidR="003A3682" w:rsidRPr="005072E8">
        <w:rPr>
          <w:rFonts w:ascii="Bookman Old Style" w:hAnsi="Bookman Old Style"/>
          <w:lang w:val="en-GB"/>
        </w:rPr>
        <w:t xml:space="preserve"> St Marie’s Cathedral, Compass</w:t>
      </w:r>
      <w:r w:rsidR="004E0222" w:rsidRPr="005072E8">
        <w:rPr>
          <w:rFonts w:ascii="Bookman Old Style" w:hAnsi="Bookman Old Style"/>
          <w:lang w:val="en-GB"/>
        </w:rPr>
        <w:t xml:space="preserve">, the Carmel Care Centre and the Catholic Chaplaincies of The University of Sheffield and Sheffield Hallam University, and </w:t>
      </w:r>
      <w:r w:rsidR="00603DDE" w:rsidRPr="005072E8">
        <w:rPr>
          <w:rFonts w:ascii="Bookman Old Style" w:hAnsi="Bookman Old Style"/>
          <w:lang w:val="en-GB"/>
        </w:rPr>
        <w:t>to anyone</w:t>
      </w:r>
      <w:r w:rsidR="005E41E4" w:rsidRPr="005072E8">
        <w:rPr>
          <w:rFonts w:ascii="Bookman Old Style" w:hAnsi="Bookman Old Style"/>
          <w:lang w:val="en-GB"/>
        </w:rPr>
        <w:t xml:space="preserve"> who helped with their prayers </w:t>
      </w:r>
      <w:r w:rsidR="00603DDE" w:rsidRPr="005072E8">
        <w:rPr>
          <w:rFonts w:ascii="Bookman Old Style" w:hAnsi="Bookman Old Style"/>
          <w:lang w:val="en-GB"/>
        </w:rPr>
        <w:t xml:space="preserve">or </w:t>
      </w:r>
      <w:r w:rsidR="00650F0D" w:rsidRPr="005072E8">
        <w:rPr>
          <w:rFonts w:ascii="Bookman Old Style" w:hAnsi="Bookman Old Style"/>
          <w:lang w:val="en-GB"/>
        </w:rPr>
        <w:t>showed</w:t>
      </w:r>
      <w:r w:rsidR="004E0222" w:rsidRPr="005072E8">
        <w:rPr>
          <w:rFonts w:ascii="Bookman Old Style" w:hAnsi="Bookman Old Style"/>
          <w:lang w:val="en-GB"/>
        </w:rPr>
        <w:t xml:space="preserve"> </w:t>
      </w:r>
      <w:r w:rsidR="00650F0D" w:rsidRPr="005072E8">
        <w:rPr>
          <w:rFonts w:ascii="Bookman Old Style" w:hAnsi="Bookman Old Style"/>
          <w:lang w:val="en-GB"/>
        </w:rPr>
        <w:t xml:space="preserve">an </w:t>
      </w:r>
      <w:r w:rsidR="004E0222" w:rsidRPr="005072E8">
        <w:rPr>
          <w:rFonts w:ascii="Bookman Old Style" w:hAnsi="Bookman Old Style"/>
          <w:lang w:val="en-GB"/>
        </w:rPr>
        <w:t xml:space="preserve">interest in my PhD, like Corrie and Josip.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My gratitude is likewise due to all those who have contributed to my work in a significant way. Special thanks to Melvi</w:t>
      </w:r>
      <w:r w:rsidR="00D15D7C" w:rsidRPr="005072E8">
        <w:rPr>
          <w:rFonts w:ascii="Bookman Old Style" w:hAnsi="Bookman Old Style"/>
          <w:lang w:val="en-GB"/>
        </w:rPr>
        <w:t>n Gauci, who helped me enormously</w:t>
      </w:r>
      <w:r w:rsidRPr="005072E8">
        <w:rPr>
          <w:rFonts w:ascii="Bookman Old Style" w:hAnsi="Bookman Old Style"/>
          <w:lang w:val="en-GB"/>
        </w:rPr>
        <w:t xml:space="preserve"> with my research and the publication of my first paper; to the </w:t>
      </w:r>
      <w:r w:rsidRPr="005072E8">
        <w:rPr>
          <w:rFonts w:ascii="Bookman Old Style" w:hAnsi="Bookman Old Style"/>
          <w:lang w:val="en-GB"/>
        </w:rPr>
        <w:lastRenderedPageBreak/>
        <w:t>University students and members of staff who parti</w:t>
      </w:r>
      <w:r w:rsidR="000904B6" w:rsidRPr="005072E8">
        <w:rPr>
          <w:rFonts w:ascii="Bookman Old Style" w:hAnsi="Bookman Old Style"/>
          <w:lang w:val="en-GB"/>
        </w:rPr>
        <w:t>c</w:t>
      </w:r>
      <w:r w:rsidR="00B454FF" w:rsidRPr="005072E8">
        <w:rPr>
          <w:rFonts w:ascii="Bookman Old Style" w:hAnsi="Bookman Old Style"/>
          <w:lang w:val="en-GB"/>
        </w:rPr>
        <w:t>ipated in my reading exercise;</w:t>
      </w:r>
      <w:r w:rsidR="000904B6" w:rsidRPr="005072E8">
        <w:rPr>
          <w:rFonts w:ascii="Bookman Old Style" w:hAnsi="Bookman Old Style"/>
          <w:lang w:val="en-GB"/>
        </w:rPr>
        <w:t xml:space="preserve"> Sara</w:t>
      </w:r>
      <w:r w:rsidR="00E87F09" w:rsidRPr="005072E8">
        <w:rPr>
          <w:rFonts w:ascii="Bookman Old Style" w:hAnsi="Bookman Old Style"/>
          <w:lang w:val="en-GB"/>
        </w:rPr>
        <w:t xml:space="preserve"> and María</w:t>
      </w:r>
      <w:r w:rsidR="000904B6" w:rsidRPr="005072E8">
        <w:rPr>
          <w:rFonts w:ascii="Bookman Old Style" w:hAnsi="Bookman Old Style"/>
          <w:lang w:val="en-GB"/>
        </w:rPr>
        <w:t xml:space="preserve"> </w:t>
      </w:r>
      <w:r w:rsidR="0028689C" w:rsidRPr="005072E8">
        <w:rPr>
          <w:rFonts w:ascii="Bookman Old Style" w:hAnsi="Bookman Old Style"/>
          <w:lang w:val="en-GB"/>
        </w:rPr>
        <w:t>for revising</w:t>
      </w:r>
      <w:r w:rsidR="000904B6" w:rsidRPr="005072E8">
        <w:rPr>
          <w:rFonts w:ascii="Bookman Old Style" w:hAnsi="Bookman Old Style"/>
          <w:lang w:val="en-GB"/>
        </w:rPr>
        <w:t xml:space="preserve"> the bibliography;</w:t>
      </w:r>
      <w:r w:rsidR="00D15D7C" w:rsidRPr="005072E8">
        <w:rPr>
          <w:rFonts w:ascii="Bookman Old Style" w:hAnsi="Bookman Old Style"/>
          <w:lang w:val="en-GB"/>
        </w:rPr>
        <w:t xml:space="preserve"> Tony Prince for checking</w:t>
      </w:r>
      <w:r w:rsidR="00B454FF" w:rsidRPr="005072E8">
        <w:rPr>
          <w:rFonts w:ascii="Bookman Old Style" w:hAnsi="Bookman Old Style"/>
          <w:lang w:val="en-GB"/>
        </w:rPr>
        <w:t xml:space="preserve"> and improving parts of the thesis</w:t>
      </w:r>
      <w:r w:rsidR="00D15D7C" w:rsidRPr="005072E8">
        <w:rPr>
          <w:rFonts w:ascii="Bookman Old Style" w:hAnsi="Bookman Old Style"/>
          <w:lang w:val="en-GB"/>
        </w:rPr>
        <w:t>;</w:t>
      </w:r>
      <w:r w:rsidR="000904B6" w:rsidRPr="005072E8">
        <w:rPr>
          <w:rFonts w:ascii="Bookman Old Style" w:hAnsi="Bookman Old Style"/>
          <w:lang w:val="en-GB"/>
        </w:rPr>
        <w:t xml:space="preserve"> </w:t>
      </w:r>
      <w:r w:rsidR="00B454FF" w:rsidRPr="005072E8">
        <w:rPr>
          <w:rFonts w:ascii="Bookman Old Style" w:hAnsi="Bookman Old Style"/>
          <w:lang w:val="en-GB"/>
        </w:rPr>
        <w:t xml:space="preserve">and </w:t>
      </w:r>
      <w:r w:rsidRPr="005072E8">
        <w:rPr>
          <w:rFonts w:ascii="Bookman Old Style" w:hAnsi="Bookman Old Style"/>
          <w:lang w:val="en-GB"/>
        </w:rPr>
        <w:t>my collea</w:t>
      </w:r>
      <w:r w:rsidR="005E41E4" w:rsidRPr="005072E8">
        <w:rPr>
          <w:rFonts w:ascii="Bookman Old Style" w:hAnsi="Bookman Old Style"/>
          <w:lang w:val="en-GB"/>
        </w:rPr>
        <w:t>g</w:t>
      </w:r>
      <w:r w:rsidR="00322EEA">
        <w:rPr>
          <w:rFonts w:ascii="Bookman Old Style" w:hAnsi="Bookman Old Style"/>
          <w:lang w:val="en-GB"/>
        </w:rPr>
        <w:t xml:space="preserve">ues and friends at Jessop West: </w:t>
      </w:r>
      <w:r w:rsidRPr="005072E8">
        <w:rPr>
          <w:rFonts w:ascii="Bookman Old Style" w:hAnsi="Bookman Old Style"/>
          <w:lang w:val="en-GB"/>
        </w:rPr>
        <w:t>I should like particularly to thank Dr Joanna Gavins for her feedback on m</w:t>
      </w:r>
      <w:r w:rsidR="00B454FF" w:rsidRPr="005072E8">
        <w:rPr>
          <w:rFonts w:ascii="Bookman Old Style" w:hAnsi="Bookman Old Style"/>
          <w:lang w:val="en-GB"/>
        </w:rPr>
        <w:t xml:space="preserve">y article; Dr Sara Whiteley, who shared </w:t>
      </w:r>
      <w:r w:rsidRPr="005072E8">
        <w:rPr>
          <w:rFonts w:ascii="Bookman Old Style" w:hAnsi="Bookman Old Style"/>
          <w:lang w:val="en-GB"/>
        </w:rPr>
        <w:t>her thesis with me; Alyaa Al-Shamma</w:t>
      </w:r>
      <w:r w:rsidR="00B454FF" w:rsidRPr="005072E8">
        <w:rPr>
          <w:rFonts w:ascii="Bookman Old Style" w:hAnsi="Bookman Old Style"/>
          <w:lang w:val="en-GB"/>
        </w:rPr>
        <w:t>ri for being</w:t>
      </w:r>
      <w:r w:rsidRPr="005072E8">
        <w:rPr>
          <w:rFonts w:ascii="Bookman Old Style" w:hAnsi="Bookman Old Style"/>
          <w:lang w:val="en-GB"/>
        </w:rPr>
        <w:t xml:space="preserve"> a wonderful des</w:t>
      </w:r>
      <w:r w:rsidR="0028689C" w:rsidRPr="005072E8">
        <w:rPr>
          <w:rFonts w:ascii="Bookman Old Style" w:hAnsi="Bookman Old Style"/>
          <w:lang w:val="en-GB"/>
        </w:rPr>
        <w:t xml:space="preserve">kmate </w:t>
      </w:r>
      <w:r w:rsidR="008963E0" w:rsidRPr="005072E8">
        <w:rPr>
          <w:rFonts w:ascii="Bookman Old Style" w:hAnsi="Bookman Old Style"/>
          <w:lang w:val="en-GB"/>
        </w:rPr>
        <w:t xml:space="preserve">and friend; </w:t>
      </w:r>
      <w:r w:rsidRPr="005072E8">
        <w:rPr>
          <w:rFonts w:ascii="Bookman Old Style" w:hAnsi="Bookman Old Style"/>
          <w:lang w:val="en-GB"/>
        </w:rPr>
        <w:t>Roxanne But, Isabelle</w:t>
      </w:r>
      <w:r w:rsidR="003763BB" w:rsidRPr="005072E8">
        <w:rPr>
          <w:rFonts w:ascii="Bookman Old Style" w:hAnsi="Bookman Old Style"/>
          <w:lang w:val="en-GB"/>
        </w:rPr>
        <w:t xml:space="preserve"> van der Bom, Francesca Spaull and </w:t>
      </w:r>
      <w:r w:rsidRPr="005072E8">
        <w:rPr>
          <w:rFonts w:ascii="Bookman Old Style" w:hAnsi="Bookman Old Style"/>
          <w:lang w:val="en-GB"/>
        </w:rPr>
        <w:t>Valent</w:t>
      </w:r>
      <w:r w:rsidR="00226EE7" w:rsidRPr="005072E8">
        <w:rPr>
          <w:rFonts w:ascii="Bookman Old Style" w:hAnsi="Bookman Old Style"/>
          <w:lang w:val="en-GB"/>
        </w:rPr>
        <w:t xml:space="preserve">ina Tarantelli for our coffees </w:t>
      </w:r>
      <w:r w:rsidRPr="005072E8">
        <w:rPr>
          <w:rFonts w:ascii="Bookman Old Style" w:hAnsi="Bookman Old Style"/>
          <w:lang w:val="en-GB"/>
        </w:rPr>
        <w:t xml:space="preserve">and </w:t>
      </w:r>
      <w:r w:rsidR="008963E0" w:rsidRPr="005072E8">
        <w:rPr>
          <w:rFonts w:ascii="Bookman Old Style" w:hAnsi="Bookman Old Style"/>
          <w:lang w:val="en-GB"/>
        </w:rPr>
        <w:t xml:space="preserve">never-ending birthday presents; </w:t>
      </w:r>
      <w:r w:rsidRPr="005072E8">
        <w:rPr>
          <w:rFonts w:ascii="Bookman Old Style" w:hAnsi="Bookman Old Style"/>
          <w:lang w:val="en-GB"/>
        </w:rPr>
        <w:t xml:space="preserve">Tony, </w:t>
      </w:r>
      <w:r w:rsidR="00614BB1" w:rsidRPr="005072E8">
        <w:rPr>
          <w:rFonts w:ascii="Bookman Old Style" w:hAnsi="Bookman Old Style"/>
          <w:lang w:val="en-GB"/>
        </w:rPr>
        <w:t>Peter</w:t>
      </w:r>
      <w:r w:rsidR="004B3654" w:rsidRPr="005072E8">
        <w:rPr>
          <w:rFonts w:ascii="Bookman Old Style" w:hAnsi="Bookman Old Style"/>
          <w:lang w:val="en-GB"/>
        </w:rPr>
        <w:t>,</w:t>
      </w:r>
      <w:r w:rsidR="00614BB1" w:rsidRPr="005072E8">
        <w:rPr>
          <w:rFonts w:ascii="Bookman Old Style" w:hAnsi="Bookman Old Style"/>
          <w:lang w:val="en-GB"/>
        </w:rPr>
        <w:t xml:space="preserve"> </w:t>
      </w:r>
      <w:r w:rsidR="004B3654" w:rsidRPr="005072E8">
        <w:rPr>
          <w:rFonts w:ascii="Bookman Old Style" w:hAnsi="Bookman Old Style"/>
          <w:lang w:val="en-GB"/>
        </w:rPr>
        <w:t xml:space="preserve">James, </w:t>
      </w:r>
      <w:r w:rsidRPr="005072E8">
        <w:rPr>
          <w:rFonts w:ascii="Bookman Old Style" w:hAnsi="Bookman Old Style"/>
          <w:lang w:val="en-GB"/>
        </w:rPr>
        <w:t xml:space="preserve">Wei Ku, </w:t>
      </w:r>
      <w:r w:rsidR="009C276E" w:rsidRPr="005072E8">
        <w:rPr>
          <w:rFonts w:ascii="Bookman Old Style" w:hAnsi="Bookman Old Style"/>
          <w:lang w:val="en-GB"/>
        </w:rPr>
        <w:t xml:space="preserve">Ayumi, </w:t>
      </w:r>
      <w:r w:rsidRPr="005072E8">
        <w:rPr>
          <w:rFonts w:ascii="Bookman Old Style" w:hAnsi="Bookman Old Style"/>
          <w:lang w:val="en-GB"/>
        </w:rPr>
        <w:t xml:space="preserve">Mohamed, </w:t>
      </w:r>
      <w:r w:rsidR="00226EE7" w:rsidRPr="005072E8">
        <w:rPr>
          <w:rFonts w:ascii="Bookman Old Style" w:hAnsi="Bookman Old Style"/>
          <w:lang w:val="en-GB"/>
        </w:rPr>
        <w:t xml:space="preserve">María Jesús, </w:t>
      </w:r>
      <w:r w:rsidRPr="005072E8">
        <w:rPr>
          <w:rFonts w:ascii="Bookman Old Style" w:hAnsi="Bookman Old Style"/>
          <w:lang w:val="en-GB"/>
        </w:rPr>
        <w:t>Annie Womack, Kat McMullen, Gemma Cleaver, Sam Kirkham</w:t>
      </w:r>
      <w:r w:rsidR="00614BB1" w:rsidRPr="005072E8">
        <w:rPr>
          <w:rFonts w:ascii="Bookman Old Style" w:hAnsi="Bookman Old Style"/>
          <w:lang w:val="en-GB"/>
        </w:rPr>
        <w:t>, Marjorie, Lykara</w:t>
      </w:r>
      <w:r w:rsidRPr="005072E8">
        <w:rPr>
          <w:rFonts w:ascii="Bookman Old Style" w:hAnsi="Bookman Old Style"/>
          <w:lang w:val="en-GB"/>
        </w:rPr>
        <w:t xml:space="preserve"> and everyone else who discussed ideas, provided academic and/or personal support or simply made me enjoy a good chat and laugh</w:t>
      </w:r>
      <w:r w:rsidR="008963E0" w:rsidRPr="005072E8">
        <w:rPr>
          <w:rFonts w:ascii="Bookman Old Style" w:hAnsi="Bookman Old Style"/>
          <w:lang w:val="en-GB"/>
        </w:rPr>
        <w:t>. T</w:t>
      </w:r>
      <w:r w:rsidRPr="005072E8">
        <w:rPr>
          <w:rFonts w:ascii="Bookman Old Style" w:hAnsi="Bookman Old Style"/>
          <w:lang w:val="en-GB"/>
        </w:rPr>
        <w:t>hank you! I extend my gratitude to the administration staff at Jessop West, who have been ever so helpful and attentive, and the staff at the University Health Service.</w:t>
      </w:r>
    </w:p>
    <w:p w:rsidR="004E0222" w:rsidRPr="005072E8" w:rsidRDefault="004E0222" w:rsidP="004E0222">
      <w:pPr>
        <w:spacing w:line="360" w:lineRule="auto"/>
        <w:ind w:firstLine="720"/>
        <w:jc w:val="both"/>
        <w:rPr>
          <w:rFonts w:ascii="Bookman Old Style" w:hAnsi="Bookman Old Style"/>
          <w:lang w:val="es-ES_tradnl"/>
        </w:rPr>
      </w:pPr>
      <w:r w:rsidRPr="005072E8">
        <w:rPr>
          <w:rFonts w:ascii="Bookman Old Style" w:hAnsi="Bookman Old Style"/>
          <w:lang w:val="es-ES_tradnl"/>
        </w:rPr>
        <w:t xml:space="preserve">Quiero mencionar y dar las gracias también al </w:t>
      </w:r>
      <w:r w:rsidR="008963E0" w:rsidRPr="005072E8">
        <w:rPr>
          <w:rFonts w:ascii="Bookman Old Style" w:hAnsi="Bookman Old Style"/>
          <w:lang w:val="es-ES_tradnl"/>
        </w:rPr>
        <w:t>Dr.</w:t>
      </w:r>
      <w:r w:rsidRPr="005072E8">
        <w:rPr>
          <w:rFonts w:ascii="Bookman Old Style" w:hAnsi="Bookman Old Style"/>
          <w:lang w:val="es-ES_tradnl"/>
        </w:rPr>
        <w:t xml:space="preserve"> Javier Pardo, que me ha ayudado y apoyado en estos años de investigación con su experiencia, conocimientos y buena disposición. A mis tíos, primos, y a mis amigos Ale y Juan, os doy las gracias por vuestro cariño y apoyo, y por tantos buenos momentos juntos. Y a mis queridos Don Ambrosio, José Manuel, Fructuoso, Sr Anne Lee</w:t>
      </w:r>
      <w:r w:rsidR="003763BB" w:rsidRPr="005072E8">
        <w:rPr>
          <w:rFonts w:ascii="Bookman Old Style" w:hAnsi="Bookman Old Style"/>
          <w:lang w:val="es-ES_tradnl"/>
        </w:rPr>
        <w:t>, Fr Michael</w:t>
      </w:r>
      <w:r w:rsidRPr="005072E8">
        <w:rPr>
          <w:rFonts w:ascii="Bookman Old Style" w:hAnsi="Bookman Old Style"/>
          <w:lang w:val="es-ES_tradnl"/>
        </w:rPr>
        <w:t xml:space="preserve"> y Fr James, os agradezco de corazón lo mucho que he recibido de vosotros, que me ha ayudado a crecer en la fe y como persona. Todos habéis contribuido de muchas formas para que mi doctorado saliera adelante. </w:t>
      </w:r>
    </w:p>
    <w:p w:rsidR="004E0222" w:rsidRPr="005072E8" w:rsidRDefault="004E0222" w:rsidP="004E0222">
      <w:pPr>
        <w:spacing w:line="360" w:lineRule="auto"/>
        <w:contextualSpacing/>
        <w:jc w:val="center"/>
        <w:rPr>
          <w:rFonts w:ascii="Bookman Old Style" w:hAnsi="Bookman Old Style"/>
          <w:lang w:val="en-GB"/>
        </w:rPr>
      </w:pPr>
      <w:r w:rsidRPr="005072E8">
        <w:rPr>
          <w:rFonts w:ascii="Bookman Old Style" w:hAnsi="Bookman Old Style"/>
          <w:lang w:val="en-GB"/>
        </w:rPr>
        <w:t>*******************</w:t>
      </w:r>
    </w:p>
    <w:p w:rsidR="00226EE7" w:rsidRPr="005072E8" w:rsidRDefault="004E0222" w:rsidP="00226EE7">
      <w:pPr>
        <w:spacing w:line="360" w:lineRule="auto"/>
        <w:contextualSpacing/>
        <w:jc w:val="both"/>
        <w:rPr>
          <w:rFonts w:ascii="Bookman Old Style" w:hAnsi="Bookman Old Style"/>
          <w:lang w:val="en-GB"/>
        </w:rPr>
      </w:pPr>
      <w:r w:rsidRPr="005072E8">
        <w:rPr>
          <w:rFonts w:ascii="Bookman Old Style" w:hAnsi="Bookman Old Style"/>
          <w:lang w:val="en-GB"/>
        </w:rPr>
        <w:t>I offer my work in love and gratitude to God, who has provided the means to bring my PhD to a good end and has been by my side every minute of these five years, inspiring, comforting and bringing indescribable joy to me. ‘Whatever you do, in word or deed, do everything in the name of the Lord Jesus, giving thanks to God the Father through Him’ (</w:t>
      </w:r>
      <w:r w:rsidRPr="005072E8">
        <w:rPr>
          <w:rFonts w:ascii="Bookman Old Style" w:hAnsi="Bookman Old Style"/>
          <w:i/>
          <w:lang w:val="en-GB"/>
        </w:rPr>
        <w:t>Colossians</w:t>
      </w:r>
      <w:r w:rsidR="00226EE7" w:rsidRPr="005072E8">
        <w:rPr>
          <w:rFonts w:ascii="Bookman Old Style" w:hAnsi="Bookman Old Style"/>
          <w:lang w:val="en-GB"/>
        </w:rPr>
        <w:t xml:space="preserve"> 3:17).  </w:t>
      </w:r>
    </w:p>
    <w:p w:rsidR="004E0222" w:rsidRPr="005072E8" w:rsidRDefault="004E0222" w:rsidP="004E0222">
      <w:pPr>
        <w:spacing w:line="360" w:lineRule="auto"/>
        <w:contextualSpacing/>
        <w:jc w:val="right"/>
        <w:rPr>
          <w:rFonts w:ascii="Bookman Old Style" w:hAnsi="Bookman Old Style"/>
          <w:lang w:val="en-GB"/>
        </w:rPr>
      </w:pPr>
      <w:r w:rsidRPr="005072E8">
        <w:rPr>
          <w:rFonts w:ascii="Bookman Old Style" w:hAnsi="Bookman Old Style"/>
          <w:lang w:val="en-GB"/>
        </w:rPr>
        <w:t xml:space="preserve">Sheffield, </w:t>
      </w:r>
      <w:r w:rsidR="009D4E6D" w:rsidRPr="005072E8">
        <w:rPr>
          <w:rFonts w:ascii="Bookman Old Style" w:hAnsi="Bookman Old Style"/>
          <w:lang w:val="en-GB"/>
        </w:rPr>
        <w:t>June-</w:t>
      </w:r>
      <w:r w:rsidR="00520367" w:rsidRPr="005072E8">
        <w:rPr>
          <w:rFonts w:ascii="Bookman Old Style" w:hAnsi="Bookman Old Style"/>
          <w:lang w:val="en-GB"/>
        </w:rPr>
        <w:t>November</w:t>
      </w:r>
      <w:r w:rsidRPr="005072E8">
        <w:rPr>
          <w:rFonts w:ascii="Bookman Old Style" w:hAnsi="Bookman Old Style"/>
          <w:lang w:val="en-GB"/>
        </w:rPr>
        <w:t xml:space="preserve"> 2014</w:t>
      </w:r>
    </w:p>
    <w:p w:rsidR="00226EE7" w:rsidRPr="005072E8" w:rsidRDefault="00226EE7" w:rsidP="004E0222">
      <w:pPr>
        <w:spacing w:line="360" w:lineRule="auto"/>
        <w:contextualSpacing/>
        <w:jc w:val="right"/>
        <w:rPr>
          <w:rFonts w:ascii="Bookman Old Style" w:hAnsi="Bookman Old Style"/>
          <w:lang w:val="en-GB"/>
        </w:rPr>
      </w:pPr>
    </w:p>
    <w:p w:rsidR="00F56CDC" w:rsidRPr="005072E8" w:rsidRDefault="009D4E6D" w:rsidP="00226EE7">
      <w:pPr>
        <w:spacing w:line="360" w:lineRule="auto"/>
        <w:contextualSpacing/>
        <w:jc w:val="right"/>
        <w:rPr>
          <w:rStyle w:val="Strong"/>
          <w:rFonts w:ascii="Bookman Old Style" w:hAnsi="Bookman Old Style"/>
          <w:b w:val="0"/>
          <w:bCs w:val="0"/>
          <w:i/>
          <w:lang w:val="en-GB"/>
        </w:rPr>
      </w:pPr>
      <w:r w:rsidRPr="005072E8">
        <w:rPr>
          <w:rFonts w:ascii="Bookman Old Style" w:hAnsi="Bookman Old Style"/>
          <w:i/>
          <w:lang w:val="en-GB"/>
        </w:rPr>
        <w:t>P.S: Many thanks to my examiners</w:t>
      </w:r>
      <w:r w:rsidR="00226EE7" w:rsidRPr="005072E8">
        <w:rPr>
          <w:rFonts w:ascii="Bookman Old Style" w:hAnsi="Bookman Old Style"/>
          <w:i/>
          <w:lang w:val="en-GB"/>
        </w:rPr>
        <w:t>, Dr Victorina González-Díaz and Dr Sara Whiteley,</w:t>
      </w:r>
      <w:r w:rsidRPr="005072E8">
        <w:rPr>
          <w:rFonts w:ascii="Bookman Old Style" w:hAnsi="Bookman Old Style"/>
          <w:i/>
          <w:lang w:val="en-GB"/>
        </w:rPr>
        <w:t xml:space="preserve"> </w:t>
      </w:r>
      <w:r w:rsidR="00226EE7" w:rsidRPr="005072E8">
        <w:rPr>
          <w:rFonts w:ascii="Bookman Old Style" w:hAnsi="Bookman Old Style"/>
          <w:i/>
          <w:lang w:val="en-GB"/>
        </w:rPr>
        <w:t xml:space="preserve">for your help and advice and </w:t>
      </w:r>
      <w:r w:rsidRPr="005072E8">
        <w:rPr>
          <w:rFonts w:ascii="Bookman Old Style" w:hAnsi="Bookman Old Style"/>
          <w:i/>
          <w:lang w:val="en-GB"/>
        </w:rPr>
        <w:t xml:space="preserve">for making my viva a less stressful experience! </w:t>
      </w:r>
    </w:p>
    <w:p w:rsidR="009D4E6D" w:rsidRPr="005072E8" w:rsidRDefault="009D4E6D" w:rsidP="007E3AA2">
      <w:pPr>
        <w:pStyle w:val="Heading2"/>
        <w:rPr>
          <w:rStyle w:val="Strong"/>
          <w:rFonts w:cs="David"/>
          <w:b/>
          <w:color w:val="auto"/>
          <w:sz w:val="48"/>
          <w:szCs w:val="48"/>
        </w:rPr>
      </w:pPr>
    </w:p>
    <w:p w:rsidR="009D4E6D" w:rsidRPr="005072E8" w:rsidRDefault="009D4E6D" w:rsidP="007E3AA2">
      <w:pPr>
        <w:pStyle w:val="Heading2"/>
        <w:rPr>
          <w:rStyle w:val="Strong"/>
          <w:rFonts w:cs="David"/>
          <w:b/>
          <w:color w:val="auto"/>
          <w:sz w:val="48"/>
          <w:szCs w:val="48"/>
        </w:rPr>
      </w:pPr>
    </w:p>
    <w:p w:rsidR="007D6B88" w:rsidRPr="005072E8" w:rsidRDefault="007D6B88" w:rsidP="007E3AA2">
      <w:pPr>
        <w:pStyle w:val="Heading2"/>
        <w:rPr>
          <w:rStyle w:val="Strong"/>
          <w:rFonts w:cs="David"/>
          <w:b/>
          <w:color w:val="auto"/>
          <w:sz w:val="48"/>
          <w:szCs w:val="48"/>
        </w:rPr>
      </w:pPr>
      <w:r w:rsidRPr="005072E8">
        <w:rPr>
          <w:rStyle w:val="Strong"/>
          <w:rFonts w:cs="David"/>
          <w:b/>
          <w:color w:val="auto"/>
          <w:sz w:val="48"/>
          <w:szCs w:val="48"/>
        </w:rPr>
        <w:t xml:space="preserve">Contents </w:t>
      </w:r>
    </w:p>
    <w:p w:rsidR="004E0222" w:rsidRPr="005072E8" w:rsidRDefault="004E0222" w:rsidP="008A0A22">
      <w:pPr>
        <w:spacing w:line="360" w:lineRule="auto"/>
        <w:jc w:val="both"/>
        <w:rPr>
          <w:rStyle w:val="Heading2Char"/>
          <w:rFonts w:ascii="Bookman Old Style" w:hAnsi="Bookman Old Style" w:cstheme="minorHAnsi"/>
          <w:b w:val="0"/>
          <w:bCs w:val="0"/>
          <w:color w:val="auto"/>
          <w:sz w:val="14"/>
          <w:szCs w:val="14"/>
          <w:lang w:val="en-GB"/>
        </w:rPr>
      </w:pPr>
    </w:p>
    <w:p w:rsidR="008C2A16" w:rsidRPr="005072E8" w:rsidRDefault="008C2A16" w:rsidP="008C2A16">
      <w:pPr>
        <w:pStyle w:val="ThesisSubheading"/>
        <w:tabs>
          <w:tab w:val="left" w:pos="426"/>
          <w:tab w:val="left" w:pos="851"/>
          <w:tab w:val="right" w:pos="8080"/>
        </w:tabs>
        <w:spacing w:before="240"/>
        <w:contextualSpacing/>
        <w:rPr>
          <w:rFonts w:asciiTheme="majorHAnsi" w:eastAsiaTheme="majorEastAsia" w:hAnsiTheme="majorHAnsi" w:cstheme="majorBidi"/>
          <w:b/>
          <w:bCs/>
          <w:color w:val="auto"/>
          <w:lang w:val="en-GB" w:eastAsia="en-GB"/>
        </w:rPr>
      </w:pPr>
      <w:r w:rsidRPr="005072E8">
        <w:rPr>
          <w:rStyle w:val="Heading2Char"/>
          <w:b w:val="0"/>
          <w:color w:val="auto"/>
          <w:sz w:val="24"/>
          <w:szCs w:val="24"/>
          <w:lang w:val="en-GB"/>
        </w:rPr>
        <w:t>Abstract</w:t>
      </w:r>
      <w:r w:rsidRPr="005072E8">
        <w:rPr>
          <w:rFonts w:asciiTheme="majorHAnsi" w:eastAsia="Calibri" w:hAnsiTheme="majorHAnsi"/>
          <w:b/>
          <w:color w:val="auto"/>
          <w:lang w:val="en-GB"/>
        </w:rPr>
        <w:tab/>
      </w:r>
      <w:r w:rsidRPr="005072E8">
        <w:rPr>
          <w:rStyle w:val="Heading2Char"/>
          <w:b w:val="0"/>
          <w:color w:val="auto"/>
          <w:sz w:val="24"/>
          <w:szCs w:val="24"/>
          <w:lang w:val="en-GB"/>
        </w:rPr>
        <w:t>i</w:t>
      </w:r>
    </w:p>
    <w:p w:rsidR="008C2A16" w:rsidRPr="005072E8" w:rsidRDefault="008C2A16" w:rsidP="008C2A16">
      <w:pPr>
        <w:pStyle w:val="ThesisSubheading"/>
        <w:tabs>
          <w:tab w:val="left" w:pos="426"/>
          <w:tab w:val="left" w:pos="851"/>
          <w:tab w:val="right" w:pos="8080"/>
        </w:tabs>
        <w:spacing w:before="240"/>
        <w:contextualSpacing/>
        <w:rPr>
          <w:rFonts w:asciiTheme="majorHAnsi" w:eastAsiaTheme="majorEastAsia" w:hAnsiTheme="majorHAnsi" w:cstheme="majorBidi"/>
          <w:b/>
          <w:bCs/>
          <w:color w:val="auto"/>
          <w:lang w:val="en-GB" w:eastAsia="en-GB"/>
        </w:rPr>
      </w:pPr>
      <w:r w:rsidRPr="005072E8">
        <w:rPr>
          <w:rStyle w:val="Heading2Char"/>
          <w:b w:val="0"/>
          <w:color w:val="auto"/>
          <w:sz w:val="24"/>
          <w:szCs w:val="24"/>
          <w:lang w:val="en-GB"/>
        </w:rPr>
        <w:t>Copyright Notice</w:t>
      </w:r>
      <w:r w:rsidRPr="005072E8">
        <w:rPr>
          <w:rFonts w:asciiTheme="majorHAnsi" w:eastAsia="Calibri" w:hAnsiTheme="majorHAnsi"/>
          <w:b/>
          <w:color w:val="auto"/>
          <w:lang w:val="en-GB"/>
        </w:rPr>
        <w:tab/>
      </w:r>
      <w:r w:rsidRPr="005072E8">
        <w:rPr>
          <w:rStyle w:val="Heading2Char"/>
          <w:b w:val="0"/>
          <w:color w:val="auto"/>
          <w:sz w:val="24"/>
          <w:szCs w:val="24"/>
          <w:lang w:val="en-GB"/>
        </w:rPr>
        <w:t>ii</w:t>
      </w:r>
    </w:p>
    <w:p w:rsidR="008C2A16" w:rsidRPr="005072E8" w:rsidRDefault="008C2A16" w:rsidP="008C2A16">
      <w:pPr>
        <w:pStyle w:val="ThesisSubheading"/>
        <w:tabs>
          <w:tab w:val="left" w:pos="426"/>
          <w:tab w:val="left" w:pos="851"/>
          <w:tab w:val="right" w:pos="8080"/>
        </w:tabs>
        <w:spacing w:before="240"/>
        <w:contextualSpacing/>
        <w:rPr>
          <w:rFonts w:asciiTheme="majorHAnsi" w:eastAsiaTheme="majorEastAsia" w:hAnsiTheme="majorHAnsi" w:cstheme="majorBidi"/>
          <w:b/>
          <w:bCs/>
          <w:color w:val="auto"/>
          <w:lang w:val="en-GB" w:eastAsia="en-GB"/>
        </w:rPr>
      </w:pPr>
      <w:r w:rsidRPr="005072E8">
        <w:rPr>
          <w:rStyle w:val="Heading2Char"/>
          <w:b w:val="0"/>
          <w:color w:val="auto"/>
          <w:sz w:val="24"/>
          <w:szCs w:val="24"/>
          <w:lang w:val="en-GB"/>
        </w:rPr>
        <w:t>List of Abbreviations</w:t>
      </w:r>
      <w:r w:rsidRPr="005072E8">
        <w:rPr>
          <w:rFonts w:asciiTheme="majorHAnsi" w:eastAsia="Calibri" w:hAnsiTheme="majorHAnsi"/>
          <w:b/>
          <w:color w:val="auto"/>
          <w:lang w:val="en-GB"/>
        </w:rPr>
        <w:tab/>
      </w:r>
      <w:r w:rsidRPr="005072E8">
        <w:rPr>
          <w:rStyle w:val="Heading2Char"/>
          <w:b w:val="0"/>
          <w:color w:val="auto"/>
          <w:sz w:val="24"/>
          <w:szCs w:val="24"/>
          <w:lang w:val="en-GB"/>
        </w:rPr>
        <w:t>iii</w:t>
      </w:r>
    </w:p>
    <w:p w:rsidR="004E0222" w:rsidRPr="005072E8" w:rsidRDefault="004E0222" w:rsidP="00A126EE">
      <w:pPr>
        <w:pStyle w:val="ThesisSubheading"/>
        <w:tabs>
          <w:tab w:val="left" w:pos="426"/>
          <w:tab w:val="left" w:pos="851"/>
          <w:tab w:val="right" w:pos="8080"/>
        </w:tabs>
        <w:spacing w:before="240"/>
        <w:rPr>
          <w:rFonts w:asciiTheme="majorHAnsi" w:eastAsiaTheme="majorEastAsia" w:hAnsiTheme="majorHAnsi" w:cstheme="majorBidi"/>
          <w:b/>
          <w:bCs/>
          <w:color w:val="auto"/>
          <w:lang w:val="en-GB" w:eastAsia="en-GB"/>
        </w:rPr>
      </w:pPr>
      <w:r w:rsidRPr="005072E8">
        <w:rPr>
          <w:rStyle w:val="Heading2Char"/>
          <w:color w:val="auto"/>
          <w:sz w:val="24"/>
          <w:szCs w:val="24"/>
          <w:lang w:val="en-GB"/>
        </w:rPr>
        <w:t>Chapter 1: Introduction</w:t>
      </w:r>
      <w:r w:rsidRPr="005072E8">
        <w:rPr>
          <w:rFonts w:asciiTheme="majorHAnsi" w:eastAsia="Calibri" w:hAnsiTheme="majorHAnsi"/>
          <w:color w:val="auto"/>
          <w:lang w:val="en-GB"/>
        </w:rPr>
        <w:tab/>
      </w:r>
      <w:r w:rsidR="00AB65B7" w:rsidRPr="005072E8">
        <w:rPr>
          <w:rStyle w:val="Heading2Char"/>
          <w:color w:val="auto"/>
          <w:sz w:val="24"/>
          <w:szCs w:val="24"/>
          <w:lang w:val="en-GB"/>
        </w:rPr>
        <w:t>1-15</w:t>
      </w:r>
    </w:p>
    <w:p w:rsidR="004E0222" w:rsidRPr="005072E8" w:rsidRDefault="004E0222" w:rsidP="005C7929">
      <w:pPr>
        <w:pStyle w:val="ThesisSubheading"/>
        <w:tabs>
          <w:tab w:val="left" w:pos="426"/>
          <w:tab w:val="left" w:pos="851"/>
          <w:tab w:val="right" w:pos="8080"/>
        </w:tabs>
        <w:spacing w:before="240"/>
        <w:rPr>
          <w:rStyle w:val="Heading2Char"/>
          <w:color w:val="auto"/>
          <w:sz w:val="24"/>
          <w:szCs w:val="24"/>
          <w:lang w:val="en-GB"/>
        </w:rPr>
      </w:pPr>
      <w:r w:rsidRPr="005072E8">
        <w:rPr>
          <w:rStyle w:val="Heading2Char"/>
          <w:color w:val="auto"/>
          <w:sz w:val="24"/>
          <w:szCs w:val="24"/>
          <w:lang w:val="en-GB"/>
        </w:rPr>
        <w:t>Chapter 2: Narrated Perception (NP)</w:t>
      </w:r>
      <w:r w:rsidRPr="005072E8">
        <w:rPr>
          <w:rFonts w:asciiTheme="majorHAnsi" w:hAnsiTheme="majorHAnsi"/>
          <w:color w:val="auto"/>
          <w:lang w:val="en-GB"/>
        </w:rPr>
        <w:tab/>
      </w:r>
      <w:r w:rsidR="00AB65B7" w:rsidRPr="005072E8">
        <w:rPr>
          <w:rStyle w:val="Heading2Char"/>
          <w:color w:val="auto"/>
          <w:sz w:val="24"/>
          <w:szCs w:val="24"/>
          <w:lang w:val="en-GB"/>
        </w:rPr>
        <w:t>16</w:t>
      </w:r>
      <w:r w:rsidR="00A113BA" w:rsidRPr="005072E8">
        <w:rPr>
          <w:rStyle w:val="Heading2Char"/>
          <w:color w:val="auto"/>
          <w:sz w:val="24"/>
          <w:szCs w:val="24"/>
          <w:lang w:val="en-GB"/>
        </w:rPr>
        <w:t>-41</w:t>
      </w:r>
    </w:p>
    <w:p w:rsidR="004E0222" w:rsidRPr="005072E8" w:rsidRDefault="0008620D"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2.0 Foreword</w:t>
      </w:r>
      <w:r w:rsidRPr="005072E8">
        <w:rPr>
          <w:rFonts w:ascii="Bookman Old Style" w:hAnsi="Bookman Old Style"/>
          <w:sz w:val="22"/>
          <w:szCs w:val="22"/>
          <w:lang w:val="en-GB"/>
        </w:rPr>
        <w:tab/>
        <w:t>16</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2.1 Narrate</w:t>
      </w:r>
      <w:r w:rsidR="001A0E5B" w:rsidRPr="005072E8">
        <w:rPr>
          <w:rFonts w:ascii="Bookman Old Style" w:hAnsi="Bookman Old Style"/>
          <w:sz w:val="22"/>
          <w:szCs w:val="22"/>
          <w:lang w:val="en-GB"/>
        </w:rPr>
        <w:t>d Perception: An Overview</w:t>
      </w:r>
      <w:r w:rsidR="001A0E5B" w:rsidRPr="005072E8">
        <w:rPr>
          <w:rFonts w:ascii="Bookman Old Style" w:hAnsi="Bookman Old Style"/>
          <w:sz w:val="22"/>
          <w:szCs w:val="22"/>
          <w:lang w:val="en-GB"/>
        </w:rPr>
        <w:tab/>
        <w:t>19</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2.2 Narrated Perce</w:t>
      </w:r>
      <w:r w:rsidR="001A0E5B" w:rsidRPr="005072E8">
        <w:rPr>
          <w:rFonts w:ascii="Bookman Old Style" w:hAnsi="Bookman Old Style"/>
          <w:sz w:val="22"/>
          <w:szCs w:val="22"/>
          <w:lang w:val="en-GB"/>
        </w:rPr>
        <w:t>ption in Jane Austen’s Novels</w:t>
      </w:r>
      <w:r w:rsidR="001A0E5B" w:rsidRPr="005072E8">
        <w:rPr>
          <w:rFonts w:ascii="Bookman Old Style" w:hAnsi="Bookman Old Style"/>
          <w:sz w:val="22"/>
          <w:szCs w:val="22"/>
          <w:lang w:val="en-GB"/>
        </w:rPr>
        <w:tab/>
        <w:t>33</w:t>
      </w:r>
    </w:p>
    <w:p w:rsidR="004E0222" w:rsidRPr="005072E8" w:rsidRDefault="00380260" w:rsidP="00A126EE">
      <w:pPr>
        <w:pStyle w:val="ThesisText"/>
        <w:tabs>
          <w:tab w:val="left" w:pos="426"/>
          <w:tab w:val="left" w:pos="851"/>
          <w:tab w:val="right" w:pos="8107"/>
        </w:tabs>
        <w:spacing w:after="240"/>
        <w:contextualSpacing/>
        <w:rPr>
          <w:rFonts w:ascii="Bookman Old Style" w:hAnsi="Bookman Old Style"/>
          <w:sz w:val="22"/>
          <w:szCs w:val="22"/>
          <w:lang w:val="en-GB"/>
        </w:rPr>
      </w:pPr>
      <w:r w:rsidRPr="005072E8">
        <w:rPr>
          <w:rFonts w:ascii="Bookman Old Style" w:hAnsi="Bookman Old Style"/>
          <w:sz w:val="22"/>
          <w:szCs w:val="22"/>
          <w:lang w:val="en-GB"/>
        </w:rPr>
        <w:t>2.3</w:t>
      </w:r>
      <w:r w:rsidR="004E0222" w:rsidRPr="005072E8">
        <w:rPr>
          <w:rFonts w:ascii="Bookman Old Style" w:hAnsi="Bookman Old Style"/>
          <w:sz w:val="22"/>
          <w:szCs w:val="22"/>
          <w:lang w:val="en-GB"/>
        </w:rPr>
        <w:t xml:space="preserve"> Review</w:t>
      </w:r>
      <w:r w:rsidR="00A113BA" w:rsidRPr="005072E8">
        <w:rPr>
          <w:rFonts w:ascii="Bookman Old Style" w:hAnsi="Bookman Old Style"/>
          <w:sz w:val="22"/>
          <w:szCs w:val="22"/>
          <w:lang w:val="en-GB"/>
        </w:rPr>
        <w:tab/>
        <w:t>39</w:t>
      </w:r>
    </w:p>
    <w:p w:rsidR="004E0222" w:rsidRPr="005072E8" w:rsidRDefault="004E0222" w:rsidP="00A126EE">
      <w:pPr>
        <w:pStyle w:val="ThesisSubheading"/>
        <w:tabs>
          <w:tab w:val="left" w:pos="426"/>
          <w:tab w:val="left" w:pos="851"/>
          <w:tab w:val="right" w:pos="8080"/>
        </w:tabs>
        <w:contextualSpacing/>
        <w:rPr>
          <w:rStyle w:val="Heading2Char"/>
          <w:color w:val="auto"/>
          <w:sz w:val="24"/>
          <w:szCs w:val="24"/>
          <w:lang w:val="en-GB"/>
        </w:rPr>
      </w:pPr>
      <w:r w:rsidRPr="005072E8">
        <w:rPr>
          <w:rStyle w:val="Heading2Char"/>
          <w:color w:val="auto"/>
          <w:sz w:val="24"/>
          <w:szCs w:val="24"/>
          <w:lang w:val="en-GB"/>
        </w:rPr>
        <w:t>Chapter 3: The Senses in the Eighteenth Century</w:t>
      </w:r>
      <w:r w:rsidRPr="005072E8">
        <w:rPr>
          <w:rFonts w:asciiTheme="majorHAnsi" w:hAnsiTheme="majorHAnsi"/>
          <w:color w:val="auto"/>
          <w:lang w:val="en-GB"/>
        </w:rPr>
        <w:tab/>
      </w:r>
      <w:r w:rsidR="00A113BA" w:rsidRPr="005072E8">
        <w:rPr>
          <w:rStyle w:val="Heading2Char"/>
          <w:color w:val="auto"/>
          <w:sz w:val="24"/>
          <w:szCs w:val="24"/>
          <w:lang w:val="en-GB"/>
        </w:rPr>
        <w:t>42</w:t>
      </w:r>
      <w:r w:rsidR="00BE788B" w:rsidRPr="005072E8">
        <w:rPr>
          <w:rStyle w:val="Heading2Char"/>
          <w:color w:val="auto"/>
          <w:sz w:val="24"/>
          <w:szCs w:val="24"/>
          <w:lang w:val="en-GB"/>
        </w:rPr>
        <w:t>-91</w:t>
      </w:r>
    </w:p>
    <w:p w:rsidR="004E0222" w:rsidRPr="005072E8" w:rsidRDefault="007A4D23"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3.0 Foreword</w:t>
      </w:r>
      <w:r w:rsidRPr="005072E8">
        <w:rPr>
          <w:rFonts w:ascii="Bookman Old Style" w:hAnsi="Bookman Old Style"/>
          <w:sz w:val="22"/>
          <w:szCs w:val="22"/>
          <w:lang w:val="en-GB"/>
        </w:rPr>
        <w:tab/>
        <w:t>42</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3.1 Sensory Percept</w:t>
      </w:r>
      <w:r w:rsidR="009A63D1" w:rsidRPr="005072E8">
        <w:rPr>
          <w:rFonts w:ascii="Bookman Old Style" w:hAnsi="Bookman Old Style"/>
          <w:sz w:val="22"/>
          <w:szCs w:val="22"/>
          <w:lang w:val="en-GB"/>
        </w:rPr>
        <w:t>ion in Sc</w:t>
      </w:r>
      <w:r w:rsidR="007A4D23" w:rsidRPr="005072E8">
        <w:rPr>
          <w:rFonts w:ascii="Bookman Old Style" w:hAnsi="Bookman Old Style"/>
          <w:sz w:val="22"/>
          <w:szCs w:val="22"/>
          <w:lang w:val="en-GB"/>
        </w:rPr>
        <w:t>ience and Philosophy</w:t>
      </w:r>
      <w:r w:rsidR="007A4D23" w:rsidRPr="005072E8">
        <w:rPr>
          <w:rFonts w:ascii="Bookman Old Style" w:hAnsi="Bookman Old Style"/>
          <w:sz w:val="22"/>
          <w:szCs w:val="22"/>
          <w:lang w:val="en-GB"/>
        </w:rPr>
        <w:tab/>
        <w:t>43</w:t>
      </w:r>
    </w:p>
    <w:p w:rsidR="004E0222" w:rsidRPr="005072E8" w:rsidRDefault="004E0222" w:rsidP="00A126EE">
      <w:pPr>
        <w:pStyle w:val="ThesisText"/>
        <w:tabs>
          <w:tab w:val="left" w:pos="426"/>
          <w:tab w:val="left" w:pos="851"/>
          <w:tab w:val="right" w:pos="8080"/>
        </w:tabs>
        <w:ind w:left="851"/>
        <w:contextualSpacing/>
        <w:rPr>
          <w:rFonts w:ascii="Bookman Old Style" w:hAnsi="Bookman Old Style"/>
          <w:sz w:val="22"/>
          <w:szCs w:val="22"/>
          <w:lang w:val="en-GB"/>
        </w:rPr>
      </w:pPr>
      <w:r w:rsidRPr="005072E8">
        <w:rPr>
          <w:rFonts w:ascii="Bookman Old Style" w:hAnsi="Bookman Old Style"/>
          <w:sz w:val="22"/>
          <w:szCs w:val="22"/>
          <w:lang w:val="en-GB"/>
        </w:rPr>
        <w:t xml:space="preserve">3.1.1 </w:t>
      </w:r>
      <w:r w:rsidR="006E2667" w:rsidRPr="005072E8">
        <w:rPr>
          <w:rFonts w:ascii="Bookman Old Style" w:hAnsi="Bookman Old Style"/>
          <w:sz w:val="22"/>
          <w:szCs w:val="22"/>
          <w:lang w:val="en-GB"/>
        </w:rPr>
        <w:t>Rationalism and Empiricism</w:t>
      </w:r>
      <w:r w:rsidR="007A4D23" w:rsidRPr="005072E8">
        <w:rPr>
          <w:rFonts w:ascii="Bookman Old Style" w:hAnsi="Bookman Old Style"/>
          <w:sz w:val="22"/>
          <w:szCs w:val="22"/>
          <w:lang w:val="en-GB"/>
        </w:rPr>
        <w:tab/>
        <w:t>43</w:t>
      </w:r>
    </w:p>
    <w:p w:rsidR="00E36AE7" w:rsidRPr="005072E8" w:rsidRDefault="00173CD8" w:rsidP="00A126EE">
      <w:pPr>
        <w:pStyle w:val="ThesisText"/>
        <w:tabs>
          <w:tab w:val="left" w:pos="426"/>
          <w:tab w:val="left" w:pos="851"/>
          <w:tab w:val="right" w:pos="8080"/>
        </w:tabs>
        <w:ind w:left="851"/>
        <w:contextualSpacing/>
        <w:rPr>
          <w:rFonts w:ascii="Bookman Old Style" w:hAnsi="Bookman Old Style"/>
          <w:sz w:val="22"/>
          <w:szCs w:val="22"/>
          <w:lang w:val="en-GB"/>
        </w:rPr>
      </w:pPr>
      <w:r w:rsidRPr="005072E8">
        <w:rPr>
          <w:rFonts w:ascii="Bookman Old Style" w:hAnsi="Bookman Old Style"/>
          <w:sz w:val="22"/>
          <w:szCs w:val="22"/>
          <w:lang w:val="en-GB"/>
        </w:rPr>
        <w:t>3.1.2</w:t>
      </w:r>
      <w:r w:rsidR="00E36AE7" w:rsidRPr="005072E8">
        <w:rPr>
          <w:rFonts w:ascii="Bookman Old Style" w:hAnsi="Bookman Old Style"/>
          <w:sz w:val="22"/>
          <w:szCs w:val="22"/>
          <w:lang w:val="en-GB"/>
        </w:rPr>
        <w:t xml:space="preserve"> S</w:t>
      </w:r>
      <w:r w:rsidR="005B11CA" w:rsidRPr="005072E8">
        <w:rPr>
          <w:rFonts w:ascii="Bookman Old Style" w:hAnsi="Bookman Old Style"/>
          <w:sz w:val="22"/>
          <w:szCs w:val="22"/>
          <w:lang w:val="en-GB"/>
        </w:rPr>
        <w:t>cience a</w:t>
      </w:r>
      <w:r w:rsidR="00E36AE7" w:rsidRPr="005072E8">
        <w:rPr>
          <w:rFonts w:ascii="Bookman Old Style" w:hAnsi="Bookman Old Style"/>
          <w:sz w:val="22"/>
          <w:szCs w:val="22"/>
          <w:lang w:val="en-GB"/>
        </w:rPr>
        <w:t>n</w:t>
      </w:r>
      <w:r w:rsidR="005B11CA" w:rsidRPr="005072E8">
        <w:rPr>
          <w:rFonts w:ascii="Bookman Old Style" w:hAnsi="Bookman Old Style"/>
          <w:sz w:val="22"/>
          <w:szCs w:val="22"/>
          <w:lang w:val="en-GB"/>
        </w:rPr>
        <w:t>d Sensibility.</w:t>
      </w:r>
      <w:r w:rsidRPr="005072E8">
        <w:rPr>
          <w:rFonts w:ascii="Bookman Old Style" w:hAnsi="Bookman Old Style"/>
          <w:sz w:val="22"/>
          <w:szCs w:val="22"/>
          <w:lang w:val="en-GB"/>
        </w:rPr>
        <w:t xml:space="preserve"> Sight and Touch. Periodicals</w:t>
      </w:r>
      <w:r w:rsidR="00D35368" w:rsidRPr="005072E8">
        <w:rPr>
          <w:rFonts w:ascii="Bookman Old Style" w:hAnsi="Bookman Old Style"/>
          <w:sz w:val="22"/>
          <w:szCs w:val="22"/>
          <w:lang w:val="en-GB"/>
        </w:rPr>
        <w:tab/>
        <w:t>56</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3.2 Sensory Perception and the </w:t>
      </w:r>
      <w:r w:rsidR="005B11CA" w:rsidRPr="005072E8">
        <w:rPr>
          <w:rFonts w:ascii="Bookman Old Style" w:hAnsi="Bookman Old Style"/>
          <w:sz w:val="22"/>
          <w:szCs w:val="22"/>
          <w:lang w:val="en-GB"/>
        </w:rPr>
        <w:t xml:space="preserve">Sentimental </w:t>
      </w:r>
      <w:r w:rsidRPr="005072E8">
        <w:rPr>
          <w:rFonts w:ascii="Bookman Old Style" w:hAnsi="Bookman Old Style"/>
          <w:sz w:val="22"/>
          <w:szCs w:val="22"/>
          <w:lang w:val="en-GB"/>
        </w:rPr>
        <w:t>Novel</w:t>
      </w:r>
      <w:r w:rsidRPr="005072E8">
        <w:rPr>
          <w:rFonts w:ascii="Bookman Old Style" w:hAnsi="Bookman Old Style"/>
          <w:sz w:val="22"/>
          <w:szCs w:val="22"/>
          <w:lang w:val="en-GB"/>
        </w:rPr>
        <w:tab/>
      </w:r>
      <w:r w:rsidR="00E36AE7" w:rsidRPr="005072E8">
        <w:rPr>
          <w:rFonts w:ascii="Bookman Old Style" w:hAnsi="Bookman Old Style"/>
          <w:sz w:val="22"/>
          <w:szCs w:val="22"/>
          <w:lang w:val="en-GB"/>
        </w:rPr>
        <w:t xml:space="preserve">  </w:t>
      </w:r>
      <w:r w:rsidR="00E75D51" w:rsidRPr="005072E8">
        <w:rPr>
          <w:rFonts w:ascii="Bookman Old Style" w:hAnsi="Bookman Old Style"/>
          <w:sz w:val="22"/>
          <w:szCs w:val="22"/>
          <w:lang w:val="en-GB"/>
        </w:rPr>
        <w:t>67</w:t>
      </w:r>
    </w:p>
    <w:p w:rsidR="004E0222" w:rsidRPr="005072E8" w:rsidRDefault="002A11CE"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ab/>
      </w:r>
      <w:r w:rsidRPr="005072E8">
        <w:rPr>
          <w:rFonts w:ascii="Bookman Old Style" w:hAnsi="Bookman Old Style"/>
          <w:sz w:val="22"/>
          <w:szCs w:val="22"/>
          <w:lang w:val="en-GB"/>
        </w:rPr>
        <w:tab/>
        <w:t>3.2.1</w:t>
      </w:r>
      <w:r w:rsidR="00BE788B" w:rsidRPr="005072E8">
        <w:rPr>
          <w:rFonts w:ascii="Bookman Old Style" w:hAnsi="Bookman Old Style"/>
          <w:sz w:val="22"/>
          <w:szCs w:val="22"/>
          <w:lang w:val="en-GB"/>
        </w:rPr>
        <w:t xml:space="preserve"> Sterne, Burney and Austen</w:t>
      </w:r>
      <w:r w:rsidR="00BE788B" w:rsidRPr="005072E8">
        <w:rPr>
          <w:rFonts w:ascii="Bookman Old Style" w:hAnsi="Bookman Old Style"/>
          <w:sz w:val="22"/>
          <w:szCs w:val="22"/>
          <w:lang w:val="en-GB"/>
        </w:rPr>
        <w:tab/>
        <w:t>74</w:t>
      </w:r>
    </w:p>
    <w:p w:rsidR="004E0222" w:rsidRPr="005072E8" w:rsidRDefault="005F6A25" w:rsidP="005C7929">
      <w:pPr>
        <w:pStyle w:val="ThesisText"/>
        <w:tabs>
          <w:tab w:val="left" w:pos="426"/>
          <w:tab w:val="left" w:pos="851"/>
          <w:tab w:val="right" w:pos="8080"/>
        </w:tabs>
        <w:spacing w:after="240"/>
        <w:contextualSpacing/>
        <w:rPr>
          <w:rFonts w:ascii="Bookman Old Style" w:hAnsi="Bookman Old Style"/>
          <w:sz w:val="22"/>
          <w:szCs w:val="22"/>
          <w:lang w:val="en-GB"/>
        </w:rPr>
      </w:pPr>
      <w:r w:rsidRPr="005072E8">
        <w:rPr>
          <w:rFonts w:ascii="Bookman Old Style" w:hAnsi="Bookman Old Style"/>
          <w:sz w:val="22"/>
          <w:szCs w:val="22"/>
          <w:lang w:val="en-GB"/>
        </w:rPr>
        <w:t>3.3 Review</w:t>
      </w:r>
      <w:r w:rsidRPr="005072E8">
        <w:rPr>
          <w:rFonts w:ascii="Bookman Old Style" w:hAnsi="Bookman Old Style"/>
          <w:sz w:val="22"/>
          <w:szCs w:val="22"/>
          <w:lang w:val="en-GB"/>
        </w:rPr>
        <w:tab/>
        <w:t>8</w:t>
      </w:r>
      <w:r w:rsidR="00BE788B" w:rsidRPr="005072E8">
        <w:rPr>
          <w:rFonts w:ascii="Bookman Old Style" w:hAnsi="Bookman Old Style"/>
          <w:sz w:val="22"/>
          <w:szCs w:val="22"/>
          <w:lang w:val="en-GB"/>
        </w:rPr>
        <w:t>9</w:t>
      </w:r>
    </w:p>
    <w:p w:rsidR="004E0222" w:rsidRPr="005072E8" w:rsidRDefault="004E0222" w:rsidP="005C7929">
      <w:pPr>
        <w:pStyle w:val="ThesisSubheading"/>
        <w:tabs>
          <w:tab w:val="left" w:pos="426"/>
          <w:tab w:val="left" w:pos="851"/>
          <w:tab w:val="right" w:pos="8080"/>
        </w:tabs>
        <w:contextualSpacing/>
        <w:rPr>
          <w:rStyle w:val="Heading2Char"/>
          <w:color w:val="auto"/>
          <w:sz w:val="24"/>
          <w:szCs w:val="24"/>
          <w:lang w:val="en-GB"/>
        </w:rPr>
      </w:pPr>
      <w:r w:rsidRPr="005072E8">
        <w:rPr>
          <w:rStyle w:val="Heading2Char"/>
          <w:color w:val="auto"/>
          <w:sz w:val="24"/>
          <w:szCs w:val="24"/>
          <w:lang w:val="en-GB"/>
        </w:rPr>
        <w:t>Chapter 4: NP in Jane Austen’s Early Novels</w:t>
      </w:r>
      <w:r w:rsidRPr="005072E8">
        <w:rPr>
          <w:rFonts w:asciiTheme="majorHAnsi" w:hAnsiTheme="majorHAnsi"/>
          <w:b/>
          <w:color w:val="auto"/>
          <w:lang w:val="en-GB"/>
        </w:rPr>
        <w:tab/>
      </w:r>
      <w:r w:rsidR="00BE788B" w:rsidRPr="005072E8">
        <w:rPr>
          <w:rFonts w:asciiTheme="majorHAnsi" w:hAnsiTheme="majorHAnsi"/>
          <w:b/>
          <w:color w:val="auto"/>
          <w:lang w:val="en-GB"/>
        </w:rPr>
        <w:t>92</w:t>
      </w:r>
      <w:r w:rsidR="009F7A0D" w:rsidRPr="005072E8">
        <w:rPr>
          <w:rStyle w:val="Heading2Char"/>
          <w:color w:val="auto"/>
          <w:sz w:val="24"/>
          <w:szCs w:val="24"/>
          <w:lang w:val="en-GB"/>
        </w:rPr>
        <w:t>-147</w:t>
      </w:r>
    </w:p>
    <w:p w:rsidR="004E0222" w:rsidRPr="005072E8" w:rsidRDefault="00483EA9" w:rsidP="005C7929">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4.0 Foreword</w:t>
      </w:r>
      <w:r w:rsidRPr="005072E8">
        <w:rPr>
          <w:rFonts w:ascii="Bookman Old Style" w:hAnsi="Bookman Old Style"/>
          <w:sz w:val="22"/>
          <w:szCs w:val="22"/>
          <w:lang w:val="en-GB"/>
        </w:rPr>
        <w:tab/>
        <w:t xml:space="preserve"> 92</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4.1 </w:t>
      </w:r>
      <w:r w:rsidR="00DE0ADC" w:rsidRPr="005072E8">
        <w:rPr>
          <w:rFonts w:ascii="Bookman Old Style" w:hAnsi="Bookman Old Style"/>
          <w:sz w:val="22"/>
          <w:szCs w:val="22"/>
          <w:lang w:val="en-GB"/>
        </w:rPr>
        <w:t>J</w:t>
      </w:r>
      <w:r w:rsidR="005B11CA" w:rsidRPr="005072E8">
        <w:rPr>
          <w:rFonts w:ascii="Bookman Old Style" w:hAnsi="Bookman Old Style"/>
          <w:sz w:val="22"/>
          <w:szCs w:val="22"/>
          <w:lang w:val="en-GB"/>
        </w:rPr>
        <w:t xml:space="preserve">uvenilia, </w:t>
      </w:r>
      <w:r w:rsidR="005B11CA" w:rsidRPr="005072E8">
        <w:rPr>
          <w:rFonts w:ascii="Bookman Old Style" w:hAnsi="Bookman Old Style"/>
          <w:i/>
          <w:sz w:val="22"/>
          <w:szCs w:val="22"/>
          <w:lang w:val="en-GB"/>
        </w:rPr>
        <w:t xml:space="preserve">Lady Susan, </w:t>
      </w:r>
      <w:proofErr w:type="gramStart"/>
      <w:r w:rsidR="005B11CA" w:rsidRPr="005072E8">
        <w:rPr>
          <w:rFonts w:ascii="Bookman Old Style" w:hAnsi="Bookman Old Style"/>
          <w:i/>
          <w:sz w:val="22"/>
          <w:szCs w:val="22"/>
          <w:lang w:val="en-GB"/>
        </w:rPr>
        <w:t>The</w:t>
      </w:r>
      <w:proofErr w:type="gramEnd"/>
      <w:r w:rsidR="005B11CA" w:rsidRPr="005072E8">
        <w:rPr>
          <w:rFonts w:ascii="Bookman Old Style" w:hAnsi="Bookman Old Style"/>
          <w:i/>
          <w:sz w:val="22"/>
          <w:szCs w:val="22"/>
          <w:lang w:val="en-GB"/>
        </w:rPr>
        <w:t xml:space="preserve"> Watsons, Sanditon</w:t>
      </w:r>
      <w:r w:rsidR="00483EA9" w:rsidRPr="005072E8">
        <w:rPr>
          <w:rFonts w:ascii="Bookman Old Style" w:hAnsi="Bookman Old Style"/>
          <w:sz w:val="22"/>
          <w:szCs w:val="22"/>
          <w:lang w:val="en-GB"/>
        </w:rPr>
        <w:tab/>
        <w:t xml:space="preserve"> 93</w:t>
      </w:r>
    </w:p>
    <w:p w:rsidR="005B11CA" w:rsidRPr="005072E8" w:rsidRDefault="005B11CA"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4.2 </w:t>
      </w:r>
      <w:r w:rsidRPr="005072E8">
        <w:rPr>
          <w:rFonts w:ascii="Bookman Old Style" w:hAnsi="Bookman Old Style"/>
          <w:i/>
          <w:sz w:val="22"/>
          <w:szCs w:val="22"/>
          <w:lang w:val="en-GB"/>
        </w:rPr>
        <w:t>Sense and Sensibility</w:t>
      </w:r>
      <w:r w:rsidR="00483EA9" w:rsidRPr="005072E8">
        <w:rPr>
          <w:rFonts w:ascii="Bookman Old Style" w:hAnsi="Bookman Old Style"/>
          <w:sz w:val="22"/>
          <w:szCs w:val="22"/>
          <w:lang w:val="en-GB"/>
        </w:rPr>
        <w:tab/>
        <w:t xml:space="preserve"> 94</w:t>
      </w:r>
    </w:p>
    <w:p w:rsidR="004E0222" w:rsidRPr="005072E8" w:rsidRDefault="005B11CA"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4.3</w:t>
      </w:r>
      <w:r w:rsidR="004E0222" w:rsidRPr="005072E8">
        <w:rPr>
          <w:rFonts w:ascii="Bookman Old Style" w:hAnsi="Bookman Old Style"/>
          <w:sz w:val="22"/>
          <w:szCs w:val="22"/>
          <w:lang w:val="en-GB"/>
        </w:rPr>
        <w:t xml:space="preserve"> </w:t>
      </w:r>
      <w:r w:rsidR="004E0222" w:rsidRPr="005072E8">
        <w:rPr>
          <w:rFonts w:ascii="Bookman Old Style" w:hAnsi="Bookman Old Style"/>
          <w:i/>
          <w:sz w:val="22"/>
          <w:szCs w:val="22"/>
          <w:lang w:val="en-GB"/>
        </w:rPr>
        <w:t>Pride and Prejudice</w:t>
      </w:r>
      <w:r w:rsidR="00483EA9" w:rsidRPr="005072E8">
        <w:rPr>
          <w:rFonts w:ascii="Bookman Old Style" w:hAnsi="Bookman Old Style"/>
          <w:sz w:val="22"/>
          <w:szCs w:val="22"/>
          <w:lang w:val="en-GB"/>
        </w:rPr>
        <w:tab/>
        <w:t xml:space="preserve"> 111</w:t>
      </w:r>
    </w:p>
    <w:p w:rsidR="004E0222" w:rsidRPr="005072E8" w:rsidRDefault="005B11CA"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4.4</w:t>
      </w:r>
      <w:r w:rsidR="004E0222" w:rsidRPr="005072E8">
        <w:rPr>
          <w:rFonts w:ascii="Bookman Old Style" w:hAnsi="Bookman Old Style"/>
          <w:sz w:val="22"/>
          <w:szCs w:val="22"/>
          <w:lang w:val="en-GB"/>
        </w:rPr>
        <w:t xml:space="preserve"> </w:t>
      </w:r>
      <w:r w:rsidR="004E0222" w:rsidRPr="005072E8">
        <w:rPr>
          <w:rFonts w:ascii="Bookman Old Style" w:hAnsi="Bookman Old Style"/>
          <w:i/>
          <w:sz w:val="22"/>
          <w:szCs w:val="22"/>
          <w:lang w:val="en-GB"/>
        </w:rPr>
        <w:t>Northanger Abbey</w:t>
      </w:r>
      <w:r w:rsidR="004E0222" w:rsidRPr="005072E8">
        <w:rPr>
          <w:rFonts w:ascii="Bookman Old Style" w:hAnsi="Bookman Old Style"/>
          <w:sz w:val="22"/>
          <w:szCs w:val="22"/>
          <w:lang w:val="en-GB"/>
        </w:rPr>
        <w:tab/>
        <w:t xml:space="preserve"> 1</w:t>
      </w:r>
      <w:r w:rsidR="00897776" w:rsidRPr="005072E8">
        <w:rPr>
          <w:rFonts w:ascii="Bookman Old Style" w:hAnsi="Bookman Old Style"/>
          <w:sz w:val="22"/>
          <w:szCs w:val="22"/>
          <w:lang w:val="en-GB"/>
        </w:rPr>
        <w:t>27</w:t>
      </w:r>
    </w:p>
    <w:p w:rsidR="004E0222" w:rsidRPr="005072E8" w:rsidRDefault="005B11CA" w:rsidP="005C7929">
      <w:pPr>
        <w:pStyle w:val="ThesisText"/>
        <w:tabs>
          <w:tab w:val="left" w:pos="426"/>
          <w:tab w:val="left" w:pos="851"/>
          <w:tab w:val="right" w:pos="8080"/>
        </w:tabs>
        <w:spacing w:before="240"/>
        <w:contextualSpacing/>
        <w:rPr>
          <w:rFonts w:ascii="Bookman Old Style" w:hAnsi="Bookman Old Style"/>
          <w:sz w:val="22"/>
          <w:szCs w:val="22"/>
          <w:lang w:val="en-GB"/>
        </w:rPr>
      </w:pPr>
      <w:r w:rsidRPr="005072E8">
        <w:rPr>
          <w:rFonts w:ascii="Bookman Old Style" w:hAnsi="Bookman Old Style"/>
          <w:sz w:val="22"/>
          <w:szCs w:val="22"/>
          <w:lang w:val="en-GB"/>
        </w:rPr>
        <w:t>4.5</w:t>
      </w:r>
      <w:r w:rsidR="00897776" w:rsidRPr="005072E8">
        <w:rPr>
          <w:rFonts w:ascii="Bookman Old Style" w:hAnsi="Bookman Old Style"/>
          <w:sz w:val="22"/>
          <w:szCs w:val="22"/>
          <w:lang w:val="en-GB"/>
        </w:rPr>
        <w:t xml:space="preserve"> Review</w:t>
      </w:r>
      <w:r w:rsidR="00897776" w:rsidRPr="005072E8">
        <w:rPr>
          <w:rFonts w:ascii="Bookman Old Style" w:hAnsi="Bookman Old Style"/>
          <w:sz w:val="22"/>
          <w:szCs w:val="22"/>
          <w:lang w:val="en-GB"/>
        </w:rPr>
        <w:tab/>
        <w:t xml:space="preserve"> 145</w:t>
      </w:r>
    </w:p>
    <w:p w:rsidR="004E0222" w:rsidRPr="005072E8" w:rsidRDefault="004E0222" w:rsidP="005C7929">
      <w:pPr>
        <w:pStyle w:val="ThesisSubheading"/>
        <w:tabs>
          <w:tab w:val="left" w:pos="426"/>
          <w:tab w:val="left" w:pos="851"/>
          <w:tab w:val="right" w:pos="8080"/>
        </w:tabs>
        <w:spacing w:before="240"/>
        <w:contextualSpacing/>
        <w:rPr>
          <w:rFonts w:asciiTheme="majorHAnsi" w:hAnsiTheme="majorHAnsi"/>
          <w:b/>
          <w:color w:val="auto"/>
          <w:lang w:val="en-GB"/>
        </w:rPr>
      </w:pPr>
      <w:r w:rsidRPr="005072E8">
        <w:rPr>
          <w:rStyle w:val="Heading2Char"/>
          <w:color w:val="auto"/>
          <w:sz w:val="24"/>
          <w:szCs w:val="24"/>
          <w:lang w:val="en-GB"/>
        </w:rPr>
        <w:lastRenderedPageBreak/>
        <w:t>Chapter 5: NP in Jane Austen’s Late Novels</w:t>
      </w:r>
      <w:r w:rsidRPr="005072E8">
        <w:rPr>
          <w:rFonts w:asciiTheme="majorHAnsi" w:hAnsiTheme="majorHAnsi"/>
          <w:b/>
          <w:color w:val="auto"/>
          <w:lang w:val="en-GB"/>
        </w:rPr>
        <w:tab/>
      </w:r>
      <w:r w:rsidR="009F7A0D" w:rsidRPr="005072E8">
        <w:rPr>
          <w:rStyle w:val="Heading2Char"/>
          <w:color w:val="auto"/>
          <w:sz w:val="24"/>
          <w:szCs w:val="24"/>
          <w:lang w:val="en-GB"/>
        </w:rPr>
        <w:t>148</w:t>
      </w:r>
      <w:r w:rsidR="002265C0" w:rsidRPr="005072E8">
        <w:rPr>
          <w:rStyle w:val="Heading2Char"/>
          <w:color w:val="auto"/>
          <w:sz w:val="24"/>
          <w:szCs w:val="24"/>
          <w:lang w:val="en-GB"/>
        </w:rPr>
        <w:t>-19</w:t>
      </w:r>
      <w:r w:rsidR="00B354D1" w:rsidRPr="005072E8">
        <w:rPr>
          <w:rStyle w:val="Heading2Char"/>
          <w:color w:val="auto"/>
          <w:sz w:val="24"/>
          <w:szCs w:val="24"/>
          <w:lang w:val="en-GB"/>
        </w:rPr>
        <w:t>4</w:t>
      </w:r>
    </w:p>
    <w:p w:rsidR="004E0222" w:rsidRPr="005072E8" w:rsidRDefault="0094166F"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5.0 Foreword</w:t>
      </w:r>
      <w:r w:rsidRPr="005072E8">
        <w:rPr>
          <w:rFonts w:ascii="Bookman Old Style" w:hAnsi="Bookman Old Style"/>
          <w:sz w:val="22"/>
          <w:szCs w:val="22"/>
          <w:lang w:val="en-GB"/>
        </w:rPr>
        <w:tab/>
        <w:t xml:space="preserve"> 148</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5.1 </w:t>
      </w:r>
      <w:r w:rsidRPr="005072E8">
        <w:rPr>
          <w:rFonts w:ascii="Bookman Old Style" w:hAnsi="Bookman Old Style"/>
          <w:i/>
          <w:sz w:val="22"/>
          <w:szCs w:val="22"/>
          <w:lang w:val="en-GB"/>
        </w:rPr>
        <w:t>Mansfield Park</w:t>
      </w:r>
      <w:r w:rsidR="002265C0" w:rsidRPr="005072E8">
        <w:rPr>
          <w:rFonts w:ascii="Bookman Old Style" w:hAnsi="Bookman Old Style"/>
          <w:sz w:val="22"/>
          <w:szCs w:val="22"/>
          <w:lang w:val="en-GB"/>
        </w:rPr>
        <w:tab/>
        <w:t xml:space="preserve"> 149</w:t>
      </w:r>
    </w:p>
    <w:p w:rsidR="004E0222" w:rsidRPr="005072E8" w:rsidRDefault="00313952" w:rsidP="00313952">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5.2 </w:t>
      </w:r>
      <w:r w:rsidRPr="005072E8">
        <w:rPr>
          <w:rFonts w:ascii="Bookman Old Style" w:hAnsi="Bookman Old Style"/>
          <w:i/>
          <w:sz w:val="22"/>
          <w:szCs w:val="22"/>
          <w:lang w:val="en-GB"/>
        </w:rPr>
        <w:t>Persuasion</w:t>
      </w:r>
      <w:r w:rsidR="0050499D" w:rsidRPr="005072E8">
        <w:rPr>
          <w:rFonts w:ascii="Bookman Old Style" w:hAnsi="Bookman Old Style"/>
          <w:sz w:val="22"/>
          <w:szCs w:val="22"/>
          <w:lang w:val="en-GB"/>
        </w:rPr>
        <w:tab/>
        <w:t xml:space="preserve"> 172</w:t>
      </w:r>
    </w:p>
    <w:p w:rsidR="004E0222" w:rsidRPr="005072E8" w:rsidRDefault="00B354D1" w:rsidP="002A1F01">
      <w:pPr>
        <w:pStyle w:val="ThesisText"/>
        <w:tabs>
          <w:tab w:val="left" w:pos="426"/>
          <w:tab w:val="left" w:pos="851"/>
          <w:tab w:val="right" w:pos="8080"/>
        </w:tabs>
        <w:spacing w:before="240"/>
        <w:contextualSpacing/>
        <w:rPr>
          <w:rFonts w:ascii="Bookman Old Style" w:hAnsi="Bookman Old Style"/>
          <w:sz w:val="22"/>
          <w:szCs w:val="22"/>
          <w:lang w:val="en-GB"/>
        </w:rPr>
      </w:pPr>
      <w:r w:rsidRPr="005072E8">
        <w:rPr>
          <w:rFonts w:ascii="Bookman Old Style" w:hAnsi="Bookman Old Style"/>
          <w:sz w:val="22"/>
          <w:szCs w:val="22"/>
          <w:lang w:val="en-GB"/>
        </w:rPr>
        <w:t xml:space="preserve">5.3 </w:t>
      </w:r>
      <w:r w:rsidR="0050499D" w:rsidRPr="005072E8">
        <w:rPr>
          <w:rFonts w:ascii="Bookman Old Style" w:hAnsi="Bookman Old Style"/>
          <w:sz w:val="22"/>
          <w:szCs w:val="22"/>
          <w:lang w:val="en-GB"/>
        </w:rPr>
        <w:t>Review</w:t>
      </w:r>
      <w:r w:rsidR="0050499D" w:rsidRPr="005072E8">
        <w:rPr>
          <w:rFonts w:ascii="Bookman Old Style" w:hAnsi="Bookman Old Style"/>
          <w:sz w:val="22"/>
          <w:szCs w:val="22"/>
          <w:lang w:val="en-GB"/>
        </w:rPr>
        <w:tab/>
        <w:t xml:space="preserve"> 19</w:t>
      </w:r>
      <w:r w:rsidRPr="005072E8">
        <w:rPr>
          <w:rFonts w:ascii="Bookman Old Style" w:hAnsi="Bookman Old Style"/>
          <w:sz w:val="22"/>
          <w:szCs w:val="22"/>
          <w:lang w:val="en-GB"/>
        </w:rPr>
        <w:t>3</w:t>
      </w:r>
    </w:p>
    <w:p w:rsidR="004E0222" w:rsidRPr="005072E8" w:rsidRDefault="004E0222" w:rsidP="002A1F01">
      <w:pPr>
        <w:pStyle w:val="ThesisSubheading"/>
        <w:tabs>
          <w:tab w:val="left" w:pos="426"/>
          <w:tab w:val="left" w:pos="851"/>
          <w:tab w:val="right" w:pos="8080"/>
        </w:tabs>
        <w:spacing w:before="240"/>
        <w:contextualSpacing/>
        <w:rPr>
          <w:rStyle w:val="Heading2Char"/>
          <w:color w:val="auto"/>
          <w:sz w:val="24"/>
          <w:szCs w:val="24"/>
          <w:lang w:val="en-GB"/>
        </w:rPr>
      </w:pPr>
      <w:r w:rsidRPr="005072E8">
        <w:rPr>
          <w:rStyle w:val="Heading2Char"/>
          <w:color w:val="auto"/>
          <w:sz w:val="24"/>
          <w:szCs w:val="24"/>
          <w:lang w:val="en-GB"/>
        </w:rPr>
        <w:t xml:space="preserve">Chapter 6: NP in Jane Austen’s </w:t>
      </w:r>
      <w:r w:rsidRPr="005072E8">
        <w:rPr>
          <w:rStyle w:val="Heading2Char"/>
          <w:i/>
          <w:color w:val="auto"/>
          <w:sz w:val="24"/>
          <w:szCs w:val="24"/>
          <w:lang w:val="en-GB"/>
        </w:rPr>
        <w:t>Emma</w:t>
      </w:r>
      <w:r w:rsidRPr="005072E8">
        <w:rPr>
          <w:rFonts w:asciiTheme="majorHAnsi" w:hAnsiTheme="majorHAnsi"/>
          <w:b/>
          <w:i/>
          <w:color w:val="auto"/>
          <w:lang w:val="en-GB"/>
        </w:rPr>
        <w:t xml:space="preserve"> </w:t>
      </w:r>
      <w:r w:rsidRPr="005072E8">
        <w:rPr>
          <w:rFonts w:asciiTheme="majorHAnsi" w:hAnsiTheme="majorHAnsi"/>
          <w:b/>
          <w:color w:val="auto"/>
          <w:lang w:val="en-GB"/>
        </w:rPr>
        <w:tab/>
      </w:r>
      <w:r w:rsidR="002265C0" w:rsidRPr="005072E8">
        <w:rPr>
          <w:rStyle w:val="Heading2Char"/>
          <w:color w:val="auto"/>
          <w:sz w:val="24"/>
          <w:szCs w:val="24"/>
          <w:lang w:val="en-GB"/>
        </w:rPr>
        <w:t xml:space="preserve"> 19</w:t>
      </w:r>
      <w:r w:rsidR="00B354D1" w:rsidRPr="005072E8">
        <w:rPr>
          <w:rStyle w:val="Heading2Char"/>
          <w:color w:val="auto"/>
          <w:sz w:val="24"/>
          <w:szCs w:val="24"/>
          <w:lang w:val="en-GB"/>
        </w:rPr>
        <w:t>5</w:t>
      </w:r>
      <w:r w:rsidR="0099026B" w:rsidRPr="005072E8">
        <w:rPr>
          <w:rStyle w:val="Heading2Char"/>
          <w:color w:val="auto"/>
          <w:sz w:val="24"/>
          <w:szCs w:val="24"/>
          <w:lang w:val="en-GB"/>
        </w:rPr>
        <w:t>-231</w:t>
      </w:r>
    </w:p>
    <w:p w:rsidR="004E0222" w:rsidRPr="005072E8" w:rsidRDefault="0050499D"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6.0 Foreword</w:t>
      </w:r>
      <w:r w:rsidRPr="005072E8">
        <w:rPr>
          <w:rFonts w:ascii="Bookman Old Style" w:hAnsi="Bookman Old Style"/>
          <w:sz w:val="22"/>
          <w:szCs w:val="22"/>
          <w:lang w:val="en-GB"/>
        </w:rPr>
        <w:tab/>
        <w:t xml:space="preserve"> 19</w:t>
      </w:r>
      <w:r w:rsidR="00165BC5" w:rsidRPr="005072E8">
        <w:rPr>
          <w:rFonts w:ascii="Bookman Old Style" w:hAnsi="Bookman Old Style"/>
          <w:sz w:val="22"/>
          <w:szCs w:val="22"/>
          <w:lang w:val="en-GB"/>
        </w:rPr>
        <w:t>5</w:t>
      </w:r>
    </w:p>
    <w:p w:rsidR="004E0222" w:rsidRPr="005072E8" w:rsidRDefault="004E0222" w:rsidP="00A126EE">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6.1 </w:t>
      </w:r>
      <w:r w:rsidRPr="005072E8">
        <w:rPr>
          <w:rFonts w:ascii="Bookman Old Style" w:hAnsi="Bookman Old Style"/>
          <w:i/>
          <w:sz w:val="22"/>
          <w:szCs w:val="22"/>
          <w:lang w:val="en-GB"/>
        </w:rPr>
        <w:t>Emma</w:t>
      </w:r>
      <w:r w:rsidR="0050499D" w:rsidRPr="005072E8">
        <w:rPr>
          <w:rFonts w:ascii="Bookman Old Style" w:hAnsi="Bookman Old Style"/>
          <w:sz w:val="22"/>
          <w:szCs w:val="22"/>
          <w:lang w:val="en-GB"/>
        </w:rPr>
        <w:tab/>
        <w:t xml:space="preserve"> 19</w:t>
      </w:r>
      <w:r w:rsidR="00BB468A" w:rsidRPr="005072E8">
        <w:rPr>
          <w:rFonts w:ascii="Bookman Old Style" w:hAnsi="Bookman Old Style"/>
          <w:sz w:val="22"/>
          <w:szCs w:val="22"/>
          <w:lang w:val="en-GB"/>
        </w:rPr>
        <w:t>6</w:t>
      </w:r>
    </w:p>
    <w:p w:rsidR="00BB468A" w:rsidRPr="005072E8" w:rsidRDefault="00BB468A" w:rsidP="00BB468A">
      <w:pPr>
        <w:pStyle w:val="ThesisText"/>
        <w:tabs>
          <w:tab w:val="left" w:pos="426"/>
          <w:tab w:val="left" w:pos="851"/>
          <w:tab w:val="right" w:pos="8080"/>
        </w:tabs>
        <w:contextualSpacing/>
        <w:rPr>
          <w:rFonts w:ascii="Bookman Old Style" w:hAnsi="Bookman Old Style"/>
          <w:sz w:val="22"/>
          <w:szCs w:val="22"/>
          <w:lang w:val="en-GB"/>
        </w:rPr>
      </w:pPr>
      <w:r w:rsidRPr="005072E8">
        <w:rPr>
          <w:rFonts w:ascii="Bookman Old Style" w:hAnsi="Bookman Old Style"/>
          <w:sz w:val="22"/>
          <w:szCs w:val="22"/>
          <w:lang w:val="en-GB"/>
        </w:rPr>
        <w:t xml:space="preserve">6.2 </w:t>
      </w:r>
      <w:r w:rsidR="0099026B" w:rsidRPr="005072E8">
        <w:rPr>
          <w:rFonts w:ascii="Bookman Old Style" w:hAnsi="Bookman Old Style"/>
          <w:sz w:val="22"/>
          <w:szCs w:val="22"/>
          <w:lang w:val="en-GB"/>
        </w:rPr>
        <w:t>Review</w:t>
      </w:r>
      <w:r w:rsidR="0099026B" w:rsidRPr="005072E8">
        <w:rPr>
          <w:rFonts w:ascii="Bookman Old Style" w:hAnsi="Bookman Old Style"/>
          <w:sz w:val="22"/>
          <w:szCs w:val="22"/>
          <w:lang w:val="en-GB"/>
        </w:rPr>
        <w:tab/>
        <w:t xml:space="preserve"> 229</w:t>
      </w:r>
    </w:p>
    <w:p w:rsidR="004E0222" w:rsidRPr="005072E8" w:rsidRDefault="004E0222" w:rsidP="00BA2B97">
      <w:pPr>
        <w:pStyle w:val="ThesisSubheading"/>
        <w:tabs>
          <w:tab w:val="left" w:pos="426"/>
          <w:tab w:val="left" w:pos="851"/>
          <w:tab w:val="right" w:pos="8080"/>
        </w:tabs>
        <w:spacing w:before="240"/>
        <w:rPr>
          <w:rStyle w:val="Heading2Char"/>
          <w:color w:val="auto"/>
          <w:sz w:val="24"/>
          <w:szCs w:val="24"/>
          <w:lang w:val="en-GB"/>
        </w:rPr>
      </w:pPr>
      <w:r w:rsidRPr="005072E8">
        <w:rPr>
          <w:rStyle w:val="Heading2Char"/>
          <w:color w:val="auto"/>
          <w:sz w:val="24"/>
          <w:szCs w:val="24"/>
          <w:lang w:val="en-GB"/>
        </w:rPr>
        <w:t>Chapter 7: Conclusions</w:t>
      </w:r>
      <w:r w:rsidRPr="005072E8">
        <w:rPr>
          <w:rFonts w:asciiTheme="majorHAnsi" w:hAnsiTheme="majorHAnsi"/>
          <w:b/>
          <w:i/>
          <w:color w:val="auto"/>
          <w:lang w:val="en-GB"/>
        </w:rPr>
        <w:t xml:space="preserve"> </w:t>
      </w:r>
      <w:r w:rsidRPr="005072E8">
        <w:rPr>
          <w:rFonts w:asciiTheme="majorHAnsi" w:hAnsiTheme="majorHAnsi"/>
          <w:b/>
          <w:color w:val="auto"/>
          <w:lang w:val="en-GB"/>
        </w:rPr>
        <w:tab/>
        <w:t xml:space="preserve"> </w:t>
      </w:r>
      <w:r w:rsidR="0099026B" w:rsidRPr="005072E8">
        <w:rPr>
          <w:rStyle w:val="Heading2Char"/>
          <w:color w:val="auto"/>
          <w:sz w:val="24"/>
          <w:szCs w:val="24"/>
          <w:lang w:val="en-GB"/>
        </w:rPr>
        <w:t>232</w:t>
      </w:r>
      <w:r w:rsidR="00BC7020" w:rsidRPr="005072E8">
        <w:rPr>
          <w:rStyle w:val="Heading2Char"/>
          <w:color w:val="auto"/>
          <w:sz w:val="24"/>
          <w:szCs w:val="24"/>
          <w:lang w:val="en-GB"/>
        </w:rPr>
        <w:t>-240</w:t>
      </w:r>
    </w:p>
    <w:p w:rsidR="00F04041" w:rsidRPr="005072E8" w:rsidRDefault="004E0222" w:rsidP="00BA2B97">
      <w:pPr>
        <w:pStyle w:val="ThesisSubheading"/>
        <w:tabs>
          <w:tab w:val="left" w:pos="426"/>
          <w:tab w:val="left" w:pos="851"/>
          <w:tab w:val="right" w:pos="8080"/>
        </w:tabs>
        <w:spacing w:before="240" w:after="240"/>
        <w:rPr>
          <w:rFonts w:asciiTheme="majorHAnsi" w:hAnsiTheme="majorHAnsi"/>
          <w:b/>
          <w:color w:val="auto"/>
          <w:lang w:val="en-GB"/>
        </w:rPr>
      </w:pPr>
      <w:r w:rsidRPr="005072E8">
        <w:rPr>
          <w:rStyle w:val="Heading2Char"/>
          <w:color w:val="auto"/>
          <w:sz w:val="24"/>
          <w:szCs w:val="24"/>
          <w:lang w:val="en-GB"/>
        </w:rPr>
        <w:t>References</w:t>
      </w:r>
      <w:r w:rsidRPr="005072E8">
        <w:rPr>
          <w:rFonts w:asciiTheme="majorHAnsi" w:hAnsiTheme="majorHAnsi"/>
          <w:b/>
          <w:i/>
          <w:color w:val="auto"/>
          <w:lang w:val="en-GB"/>
        </w:rPr>
        <w:t xml:space="preserve"> </w:t>
      </w:r>
      <w:r w:rsidRPr="005072E8">
        <w:rPr>
          <w:rFonts w:asciiTheme="majorHAnsi" w:hAnsiTheme="majorHAnsi"/>
          <w:b/>
          <w:color w:val="auto"/>
          <w:lang w:val="en-GB"/>
        </w:rPr>
        <w:tab/>
        <w:t xml:space="preserve"> </w:t>
      </w:r>
      <w:r w:rsidR="00BC7020" w:rsidRPr="005072E8">
        <w:rPr>
          <w:rStyle w:val="Heading2Char"/>
          <w:color w:val="auto"/>
          <w:sz w:val="24"/>
          <w:szCs w:val="24"/>
          <w:lang w:val="en-GB"/>
        </w:rPr>
        <w:t>241-259</w:t>
      </w:r>
    </w:p>
    <w:p w:rsidR="00F04041" w:rsidRPr="005072E8" w:rsidRDefault="00F04041" w:rsidP="00BA2B97">
      <w:pPr>
        <w:pStyle w:val="ThesisSubheading"/>
        <w:tabs>
          <w:tab w:val="left" w:pos="426"/>
          <w:tab w:val="left" w:pos="851"/>
          <w:tab w:val="right" w:pos="8080"/>
        </w:tabs>
        <w:spacing w:after="240"/>
        <w:contextualSpacing/>
        <w:rPr>
          <w:rFonts w:asciiTheme="majorHAnsi" w:hAnsiTheme="majorHAnsi"/>
          <w:b/>
          <w:color w:val="auto"/>
          <w:lang w:val="en-GB"/>
        </w:rPr>
      </w:pPr>
      <w:r w:rsidRPr="005072E8">
        <w:rPr>
          <w:rFonts w:asciiTheme="majorHAnsi" w:hAnsiTheme="majorHAnsi"/>
          <w:b/>
          <w:color w:val="auto"/>
          <w:lang w:val="en-GB"/>
        </w:rPr>
        <w:t>Epilogue</w:t>
      </w:r>
      <w:r w:rsidRPr="005072E8">
        <w:rPr>
          <w:rFonts w:asciiTheme="majorHAnsi" w:hAnsiTheme="majorHAnsi"/>
          <w:b/>
          <w:i/>
          <w:color w:val="auto"/>
          <w:lang w:val="en-GB"/>
        </w:rPr>
        <w:t xml:space="preserve"> </w:t>
      </w:r>
      <w:r w:rsidRPr="005072E8">
        <w:rPr>
          <w:rFonts w:asciiTheme="majorHAnsi" w:hAnsiTheme="majorHAnsi"/>
          <w:b/>
          <w:color w:val="auto"/>
          <w:lang w:val="en-GB"/>
        </w:rPr>
        <w:tab/>
        <w:t xml:space="preserve"> </w:t>
      </w:r>
      <w:r w:rsidR="00BC7020" w:rsidRPr="005072E8">
        <w:rPr>
          <w:rFonts w:asciiTheme="majorHAnsi" w:hAnsiTheme="majorHAnsi"/>
          <w:b/>
          <w:color w:val="auto"/>
          <w:lang w:val="en-GB"/>
        </w:rPr>
        <w:t>260</w:t>
      </w:r>
      <w:r w:rsidR="004B3654" w:rsidRPr="005072E8">
        <w:rPr>
          <w:rFonts w:asciiTheme="majorHAnsi" w:hAnsiTheme="majorHAnsi"/>
          <w:b/>
          <w:color w:val="auto"/>
          <w:lang w:val="en-GB"/>
        </w:rPr>
        <w:t>-</w:t>
      </w:r>
      <w:r w:rsidR="00BC7020" w:rsidRPr="005072E8">
        <w:rPr>
          <w:rStyle w:val="Heading2Char"/>
          <w:color w:val="auto"/>
          <w:sz w:val="24"/>
          <w:szCs w:val="24"/>
          <w:lang w:val="en-GB"/>
        </w:rPr>
        <w:t>261</w:t>
      </w:r>
    </w:p>
    <w:p w:rsidR="00F04041" w:rsidRPr="005072E8" w:rsidRDefault="00F04041" w:rsidP="00A126EE">
      <w:pPr>
        <w:autoSpaceDE w:val="0"/>
        <w:autoSpaceDN w:val="0"/>
        <w:adjustRightInd w:val="0"/>
        <w:spacing w:after="0" w:line="360" w:lineRule="auto"/>
        <w:contextualSpacing/>
        <w:jc w:val="both"/>
        <w:rPr>
          <w:rFonts w:asciiTheme="majorHAnsi" w:hAnsiTheme="majorHAnsi"/>
          <w:sz w:val="24"/>
          <w:szCs w:val="24"/>
          <w:lang w:val="en-GB"/>
        </w:rPr>
      </w:pPr>
    </w:p>
    <w:p w:rsidR="00583F15" w:rsidRPr="005072E8" w:rsidRDefault="00583F15" w:rsidP="007D6B88">
      <w:pPr>
        <w:spacing w:line="360" w:lineRule="auto"/>
        <w:rPr>
          <w:rStyle w:val="Strong"/>
          <w:rFonts w:ascii="Garamond" w:hAnsi="Garamond" w:cstheme="minorHAnsi"/>
          <w:b w:val="0"/>
          <w:bCs w:val="0"/>
          <w:i/>
          <w:sz w:val="36"/>
          <w:szCs w:val="36"/>
          <w:lang w:val="en-GB"/>
        </w:rPr>
        <w:sectPr w:rsidR="00583F15" w:rsidRPr="005072E8" w:rsidSect="00583F15">
          <w:pgSz w:w="11906" w:h="16838"/>
          <w:pgMar w:top="1531" w:right="1531" w:bottom="1531" w:left="2268" w:header="709" w:footer="709" w:gutter="0"/>
          <w:cols w:space="708"/>
          <w:titlePg/>
          <w:docGrid w:linePitch="360"/>
        </w:sectPr>
      </w:pPr>
    </w:p>
    <w:p w:rsidR="003B0C87" w:rsidRPr="005072E8" w:rsidRDefault="003B0C87" w:rsidP="003B0C87">
      <w:pPr>
        <w:spacing w:line="360" w:lineRule="auto"/>
        <w:rPr>
          <w:rFonts w:ascii="Garamond" w:hAnsi="Garamond" w:cstheme="minorHAnsi"/>
          <w:i/>
          <w:sz w:val="44"/>
          <w:szCs w:val="44"/>
          <w:lang w:val="en-GB"/>
        </w:rPr>
      </w:pPr>
    </w:p>
    <w:p w:rsidR="003B0C87" w:rsidRPr="005072E8" w:rsidRDefault="003B0C87" w:rsidP="003B0C87">
      <w:pPr>
        <w:spacing w:line="360" w:lineRule="auto"/>
        <w:jc w:val="center"/>
        <w:rPr>
          <w:rFonts w:ascii="Garamond" w:hAnsi="Garamond" w:cstheme="minorHAnsi"/>
          <w:i/>
          <w:sz w:val="44"/>
          <w:szCs w:val="44"/>
          <w:lang w:val="en-GB"/>
        </w:rPr>
      </w:pPr>
      <w:r w:rsidRPr="005072E8">
        <w:rPr>
          <w:rFonts w:ascii="Garamond" w:hAnsi="Garamond" w:cstheme="minorHAnsi"/>
          <w:i/>
          <w:sz w:val="44"/>
          <w:szCs w:val="44"/>
          <w:lang w:val="en-GB"/>
        </w:rPr>
        <w:t>Abstract</w:t>
      </w:r>
    </w:p>
    <w:p w:rsidR="003B0C87" w:rsidRPr="005072E8" w:rsidRDefault="003B0C87" w:rsidP="003B0C87">
      <w:pPr>
        <w:autoSpaceDE w:val="0"/>
        <w:autoSpaceDN w:val="0"/>
        <w:adjustRightInd w:val="0"/>
        <w:spacing w:after="0" w:line="360" w:lineRule="auto"/>
        <w:contextualSpacing/>
        <w:jc w:val="both"/>
        <w:rPr>
          <w:rFonts w:ascii="Bookman Old Style" w:hAnsi="Bookman Old Style"/>
          <w:lang w:val="en-GB"/>
        </w:rPr>
      </w:pPr>
      <w:r w:rsidRPr="005072E8">
        <w:rPr>
          <w:rFonts w:ascii="Bookman Old Style" w:hAnsi="Bookman Old Style"/>
          <w:lang w:val="en-GB"/>
        </w:rPr>
        <w:t xml:space="preserve">This thesis is a stylistic analysis of a narrative technique known as ‘narrated perception’ (Cohn 1978: 133-134; Fludernik 1993: 305-309) in the novels of Jane Austen. The analysis looks at the language features that characterise passages containing narrated perception (NP), and connects those features with the construction and interpretation of narrative point of view. NP implicitly portrays the sensory perceptions of a fictional character by describing an object or event as it would look, sound, feel, smell or taste to that character. In the following passage from Austen’s </w:t>
      </w:r>
      <w:r w:rsidRPr="005072E8">
        <w:rPr>
          <w:rFonts w:ascii="Bookman Old Style" w:hAnsi="Bookman Old Style"/>
          <w:i/>
          <w:lang w:val="en-GB"/>
        </w:rPr>
        <w:t>Persuasion</w:t>
      </w:r>
      <w:r w:rsidRPr="005072E8">
        <w:rPr>
          <w:rFonts w:ascii="Bookman Old Style" w:hAnsi="Bookman Old Style"/>
          <w:lang w:val="en-GB"/>
        </w:rPr>
        <w:t xml:space="preserve"> (1818), Captain Wentworth has left the room abruptly and Anne is left wondering why. After a few minutes, ‘footsteps were heard returning; </w:t>
      </w:r>
      <w:r w:rsidRPr="005072E8">
        <w:rPr>
          <w:rFonts w:ascii="Bookman Old Style" w:hAnsi="Bookman Old Style"/>
          <w:bCs/>
          <w:lang w:val="en-GB"/>
        </w:rPr>
        <w:t>the door opened; it was himself’</w:t>
      </w:r>
      <w:r w:rsidRPr="005072E8">
        <w:rPr>
          <w:rFonts w:ascii="Bookman Old Style" w:hAnsi="Bookman Old Style"/>
          <w:lang w:val="en-GB"/>
        </w:rPr>
        <w:t xml:space="preserve"> (Austen 1998 [1818]: 222). It is up to the reader to interpret the description ‘</w:t>
      </w:r>
      <w:r w:rsidRPr="005072E8">
        <w:rPr>
          <w:rFonts w:ascii="Bookman Old Style" w:hAnsi="Bookman Old Style"/>
          <w:bCs/>
          <w:lang w:val="en-GB"/>
        </w:rPr>
        <w:t>the door opened; it was himself’</w:t>
      </w:r>
      <w:r w:rsidRPr="005072E8">
        <w:rPr>
          <w:rFonts w:ascii="Bookman Old Style" w:hAnsi="Bookman Old Style"/>
          <w:lang w:val="en-GB"/>
        </w:rPr>
        <w:t xml:space="preserve"> as Anne’s visual perception of Wentworth, with the implicit emotional implications this event has for her. A few scholars have studied NP as a distinct form of consciousness representation, but in general it has not received much critical attention. The analysis provides new insights into Austen’s style in the representation of characters’ consciousness, and contributes to a better understanding of NP as a narrative form. The research is primarily based on a qualitative analysis of passages. This is complemented by a quantification of instances of NP, aimed at revealing patterns and relationships between the novels. The analysis shows that NP represents perceptions more mimetically than other techniques; that it can be used with a range of functions and effects, such as irony and suspense; that it has the potential to mislead the reader in the interpretation of fictional events, and reflects the ideas of the time about the connections between sensory perception, attention, knowledge and emotion.</w:t>
      </w:r>
    </w:p>
    <w:p w:rsidR="003B0C87" w:rsidRPr="005072E8" w:rsidRDefault="003B0C87" w:rsidP="003B0C87">
      <w:pPr>
        <w:spacing w:line="360" w:lineRule="auto"/>
        <w:jc w:val="center"/>
        <w:rPr>
          <w:rFonts w:ascii="Garamond" w:hAnsi="Garamond" w:cstheme="minorHAnsi"/>
          <w:sz w:val="36"/>
          <w:szCs w:val="36"/>
          <w:lang w:val="en-GB"/>
        </w:rPr>
      </w:pPr>
    </w:p>
    <w:p w:rsidR="003B0C87" w:rsidRPr="005072E8" w:rsidRDefault="003B0C87" w:rsidP="003B0C87">
      <w:pPr>
        <w:spacing w:line="360" w:lineRule="auto"/>
        <w:jc w:val="center"/>
        <w:rPr>
          <w:rFonts w:ascii="Garamond" w:hAnsi="Garamond" w:cstheme="minorHAnsi"/>
          <w:sz w:val="36"/>
          <w:szCs w:val="36"/>
          <w:lang w:val="en-GB"/>
        </w:rPr>
      </w:pPr>
    </w:p>
    <w:p w:rsidR="00744C5C" w:rsidRPr="005072E8" w:rsidRDefault="00744C5C" w:rsidP="00744C5C">
      <w:pPr>
        <w:spacing w:line="360" w:lineRule="auto"/>
        <w:rPr>
          <w:rFonts w:ascii="Garamond" w:hAnsi="Garamond" w:cstheme="minorHAnsi"/>
          <w:i/>
          <w:sz w:val="44"/>
          <w:szCs w:val="44"/>
          <w:lang w:val="en-GB"/>
        </w:rPr>
      </w:pPr>
    </w:p>
    <w:p w:rsidR="003B0C87" w:rsidRPr="005072E8" w:rsidRDefault="003B0C87" w:rsidP="003B0C87">
      <w:pPr>
        <w:spacing w:line="360" w:lineRule="auto"/>
        <w:jc w:val="center"/>
        <w:rPr>
          <w:rFonts w:ascii="Garamond" w:hAnsi="Garamond" w:cstheme="minorHAnsi"/>
          <w:i/>
          <w:sz w:val="44"/>
          <w:szCs w:val="44"/>
          <w:lang w:val="en-GB"/>
        </w:rPr>
      </w:pPr>
      <w:r w:rsidRPr="005072E8">
        <w:rPr>
          <w:rFonts w:ascii="Garamond" w:hAnsi="Garamond" w:cstheme="minorHAnsi"/>
          <w:i/>
          <w:sz w:val="44"/>
          <w:szCs w:val="44"/>
          <w:lang w:val="en-GB"/>
        </w:rPr>
        <w:t>Copyright Notice</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 xml:space="preserve">The work covered in Chapters 2 and 6 of this thesis partly draws on an article which previously appeared in the journal </w:t>
      </w:r>
      <w:r w:rsidRPr="005072E8">
        <w:rPr>
          <w:rFonts w:ascii="Bookman Old Style" w:hAnsi="Bookman Old Style"/>
          <w:i/>
          <w:lang w:val="en-GB"/>
        </w:rPr>
        <w:t>Language and Literature</w:t>
      </w:r>
      <w:r w:rsidRPr="005072E8">
        <w:rPr>
          <w:rFonts w:ascii="Bookman Old Style" w:hAnsi="Bookman Old Style"/>
          <w:lang w:val="en-GB"/>
        </w:rPr>
        <w:t xml:space="preserve"> and is therefore subject to copyright. I am grateful to the editors of the journal for permission to incorporate this material here. I thank the editors and the Poetics and Linguistics Association (PALA) for selecting the article for the 2012 PALA Prize.</w:t>
      </w:r>
    </w:p>
    <w:p w:rsidR="003B0C87" w:rsidRPr="005072E8" w:rsidRDefault="003B0C87" w:rsidP="003B0C87">
      <w:pPr>
        <w:spacing w:line="360" w:lineRule="auto"/>
        <w:jc w:val="both"/>
        <w:rPr>
          <w:rFonts w:ascii="Bookman Old Style" w:eastAsia="Times New Roman" w:hAnsi="Bookman Old Style" w:cs="Arial"/>
          <w:bdr w:val="none" w:sz="0" w:space="0" w:color="auto" w:frame="1"/>
          <w:shd w:val="clear" w:color="auto" w:fill="FFFFFF"/>
          <w:lang w:val="en-US"/>
        </w:rPr>
      </w:pPr>
      <w:r w:rsidRPr="005072E8">
        <w:rPr>
          <w:rFonts w:ascii="Bookman Old Style" w:hAnsi="Bookman Old Style"/>
          <w:lang w:val="en-GB"/>
        </w:rPr>
        <w:t xml:space="preserve">Article reference: Pallarés-García E (2012) Narrated perception revisited: The case of Jane Austen’s </w:t>
      </w:r>
      <w:r w:rsidRPr="005072E8">
        <w:rPr>
          <w:rFonts w:ascii="Bookman Old Style" w:hAnsi="Bookman Old Style"/>
          <w:i/>
          <w:lang w:val="en-GB"/>
        </w:rPr>
        <w:t>Emma</w:t>
      </w:r>
      <w:r w:rsidRPr="005072E8">
        <w:rPr>
          <w:rFonts w:ascii="Bookman Old Style" w:hAnsi="Bookman Old Style"/>
          <w:lang w:val="en-GB"/>
        </w:rPr>
        <w:t xml:space="preserve">. </w:t>
      </w:r>
      <w:r w:rsidRPr="005072E8">
        <w:rPr>
          <w:rFonts w:ascii="Bookman Old Style" w:hAnsi="Bookman Old Style"/>
          <w:i/>
          <w:lang w:val="en-GB"/>
        </w:rPr>
        <w:t>Language and Literature</w:t>
      </w:r>
      <w:r w:rsidRPr="005072E8">
        <w:rPr>
          <w:rFonts w:ascii="Bookman Old Style" w:hAnsi="Bookman Old Style"/>
          <w:lang w:val="en-GB"/>
        </w:rPr>
        <w:t xml:space="preserve"> </w:t>
      </w:r>
      <w:r w:rsidRPr="005072E8">
        <w:rPr>
          <w:rFonts w:ascii="Bookman Old Style" w:eastAsia="Times New Roman" w:hAnsi="Bookman Old Style" w:cs="Arial"/>
          <w:bdr w:val="none" w:sz="0" w:space="0" w:color="auto" w:frame="1"/>
          <w:shd w:val="clear" w:color="auto" w:fill="FFFFFF"/>
          <w:lang w:val="en-US"/>
        </w:rPr>
        <w:t>21(2): 170-188.</w:t>
      </w:r>
    </w:p>
    <w:p w:rsidR="003B0C87" w:rsidRPr="005072E8" w:rsidRDefault="003B0C87" w:rsidP="003B0C87">
      <w:pPr>
        <w:pStyle w:val="Heading2"/>
        <w:rPr>
          <w:rStyle w:val="Strong"/>
          <w:rFonts w:cs="David"/>
          <w:b/>
          <w:color w:val="auto"/>
          <w:sz w:val="48"/>
          <w:szCs w:val="48"/>
        </w:rPr>
      </w:pPr>
    </w:p>
    <w:p w:rsidR="003B0C87" w:rsidRPr="005072E8" w:rsidRDefault="003B0C87" w:rsidP="003B0C87">
      <w:pPr>
        <w:pStyle w:val="Heading2"/>
        <w:rPr>
          <w:rStyle w:val="Strong"/>
          <w:rFonts w:cs="David"/>
          <w:b/>
          <w:color w:val="auto"/>
          <w:sz w:val="48"/>
          <w:szCs w:val="48"/>
        </w:rPr>
      </w:pPr>
    </w:p>
    <w:p w:rsidR="003B0C87" w:rsidRPr="005072E8" w:rsidRDefault="003B0C87" w:rsidP="003B0C87">
      <w:pPr>
        <w:pStyle w:val="Heading2"/>
        <w:tabs>
          <w:tab w:val="left" w:pos="1222"/>
        </w:tabs>
        <w:rPr>
          <w:rStyle w:val="Strong"/>
          <w:rFonts w:cs="David"/>
          <w:b/>
          <w:color w:val="auto"/>
          <w:sz w:val="48"/>
          <w:szCs w:val="48"/>
        </w:rPr>
      </w:pPr>
      <w:r w:rsidRPr="005072E8">
        <w:rPr>
          <w:rStyle w:val="Strong"/>
          <w:rFonts w:cs="David"/>
          <w:b/>
          <w:color w:val="auto"/>
          <w:sz w:val="48"/>
          <w:szCs w:val="48"/>
        </w:rPr>
        <w:tab/>
      </w:r>
    </w:p>
    <w:p w:rsidR="003B0C87" w:rsidRPr="005072E8" w:rsidRDefault="003B0C87" w:rsidP="003B0C87">
      <w:pPr>
        <w:pStyle w:val="Heading2"/>
        <w:rPr>
          <w:rStyle w:val="Strong"/>
          <w:rFonts w:cs="David"/>
          <w:b/>
          <w:color w:val="auto"/>
          <w:sz w:val="48"/>
          <w:szCs w:val="48"/>
        </w:rPr>
      </w:pPr>
    </w:p>
    <w:p w:rsidR="003B0C87" w:rsidRPr="005072E8" w:rsidRDefault="003B0C87" w:rsidP="003B0C87">
      <w:pPr>
        <w:pStyle w:val="Heading2"/>
        <w:rPr>
          <w:rStyle w:val="Strong"/>
          <w:rFonts w:cs="David"/>
          <w:b/>
          <w:color w:val="auto"/>
          <w:sz w:val="48"/>
          <w:szCs w:val="48"/>
        </w:rPr>
      </w:pPr>
    </w:p>
    <w:p w:rsidR="003B0C87" w:rsidRPr="005072E8" w:rsidRDefault="003B0C87" w:rsidP="003B0C87">
      <w:pPr>
        <w:pStyle w:val="Heading2"/>
        <w:rPr>
          <w:rStyle w:val="Strong"/>
          <w:rFonts w:cs="David"/>
          <w:b/>
          <w:color w:val="auto"/>
          <w:sz w:val="48"/>
          <w:szCs w:val="48"/>
        </w:rPr>
      </w:pPr>
    </w:p>
    <w:p w:rsidR="003B0C87" w:rsidRPr="005072E8" w:rsidRDefault="003B0C87" w:rsidP="003B0C87">
      <w:pPr>
        <w:pStyle w:val="Heading2"/>
        <w:rPr>
          <w:rStyle w:val="Strong"/>
          <w:rFonts w:cs="David"/>
          <w:b/>
          <w:color w:val="auto"/>
          <w:sz w:val="48"/>
          <w:szCs w:val="48"/>
        </w:rPr>
      </w:pPr>
    </w:p>
    <w:p w:rsidR="003B0C87" w:rsidRPr="005072E8" w:rsidRDefault="003B0C87" w:rsidP="003B0C87">
      <w:pPr>
        <w:pStyle w:val="Heading2"/>
        <w:rPr>
          <w:rStyle w:val="Strong"/>
          <w:rFonts w:cs="David"/>
          <w:b/>
          <w:color w:val="auto"/>
          <w:sz w:val="48"/>
          <w:szCs w:val="48"/>
        </w:rPr>
      </w:pPr>
    </w:p>
    <w:p w:rsidR="003B0C87" w:rsidRPr="005072E8" w:rsidRDefault="003B0C87" w:rsidP="003B0C87">
      <w:pPr>
        <w:rPr>
          <w:lang w:val="en-GB" w:eastAsia="en-GB"/>
        </w:rPr>
      </w:pPr>
    </w:p>
    <w:p w:rsidR="003B0C87" w:rsidRPr="005072E8" w:rsidRDefault="003B0C87" w:rsidP="003B0C87">
      <w:pPr>
        <w:rPr>
          <w:lang w:val="en-GB" w:eastAsia="en-GB"/>
        </w:rPr>
      </w:pPr>
    </w:p>
    <w:p w:rsidR="003B0C87" w:rsidRPr="005072E8" w:rsidRDefault="003B0C87" w:rsidP="003B0C87">
      <w:pPr>
        <w:rPr>
          <w:lang w:val="en-GB" w:eastAsia="en-GB"/>
        </w:rPr>
      </w:pPr>
    </w:p>
    <w:p w:rsidR="003B0C87" w:rsidRPr="005072E8" w:rsidRDefault="003B0C87" w:rsidP="003B0C87">
      <w:pPr>
        <w:pStyle w:val="Heading2"/>
        <w:rPr>
          <w:rStyle w:val="Strong"/>
          <w:rFonts w:ascii="Garamond" w:hAnsi="Garamond" w:cs="David"/>
          <w:b/>
          <w:color w:val="auto"/>
          <w:sz w:val="44"/>
          <w:szCs w:val="44"/>
        </w:rPr>
      </w:pPr>
    </w:p>
    <w:p w:rsidR="003B0C87" w:rsidRPr="005072E8" w:rsidRDefault="003B0C87" w:rsidP="003B0C87">
      <w:pPr>
        <w:pStyle w:val="Heading2"/>
        <w:rPr>
          <w:rStyle w:val="Strong"/>
          <w:rFonts w:cs="David"/>
          <w:b/>
          <w:color w:val="auto"/>
          <w:sz w:val="24"/>
          <w:szCs w:val="24"/>
        </w:rPr>
      </w:pPr>
    </w:p>
    <w:p w:rsidR="003B0C87" w:rsidRPr="005072E8" w:rsidRDefault="003B0C87" w:rsidP="003B0C87">
      <w:pPr>
        <w:spacing w:line="360" w:lineRule="auto"/>
        <w:jc w:val="center"/>
        <w:rPr>
          <w:rFonts w:ascii="Garamond" w:hAnsi="Garamond" w:cstheme="minorHAnsi"/>
          <w:i/>
          <w:sz w:val="44"/>
          <w:szCs w:val="44"/>
          <w:lang w:val="en-GB"/>
        </w:rPr>
      </w:pPr>
      <w:r w:rsidRPr="005072E8">
        <w:rPr>
          <w:rFonts w:ascii="Garamond" w:hAnsi="Garamond" w:cstheme="minorHAnsi"/>
          <w:i/>
          <w:sz w:val="44"/>
          <w:szCs w:val="44"/>
          <w:lang w:val="en-GB"/>
        </w:rPr>
        <w:t>List of Abbreviations</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DS: Direct Speech</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FIS: Free Indirect Speech</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IS: Indirect Speech</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NRSA: Narrative Report of a Speech Act</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DT: Direct Thought</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FIT: Free Indirect Thought</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NRTA: Narrative Report of a Thought Act</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NI: Internal Narration</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PN: Psycho-narration</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CN: Coloured Narrative</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lang w:val="en-GB"/>
        </w:rPr>
        <w:t>NP: Narrated Perception</w:t>
      </w:r>
    </w:p>
    <w:p w:rsidR="003B0C87" w:rsidRPr="005072E8" w:rsidRDefault="009A4213" w:rsidP="003B0C87">
      <w:pPr>
        <w:spacing w:line="360" w:lineRule="auto"/>
        <w:jc w:val="both"/>
        <w:rPr>
          <w:rFonts w:ascii="Bookman Old Style" w:hAnsi="Bookman Old Style"/>
          <w:lang w:val="en-GB"/>
        </w:rPr>
      </w:pPr>
      <w:r>
        <w:rPr>
          <w:rFonts w:ascii="Bookman Old Style" w:hAnsi="Bookman Old Style"/>
          <w:lang w:val="en-GB"/>
        </w:rPr>
        <w:t>NP-FIT: c</w:t>
      </w:r>
      <w:r w:rsidR="003B0C87" w:rsidRPr="005072E8">
        <w:rPr>
          <w:rFonts w:ascii="Bookman Old Style" w:hAnsi="Bookman Old Style"/>
          <w:lang w:val="en-GB"/>
        </w:rPr>
        <w:t>ombined Narrated Perception and Free Indirect Thought</w:t>
      </w:r>
    </w:p>
    <w:p w:rsidR="003B0C87" w:rsidRPr="005072E8" w:rsidRDefault="003B0C87" w:rsidP="003B0C87">
      <w:pPr>
        <w:spacing w:line="360" w:lineRule="auto"/>
        <w:jc w:val="both"/>
        <w:rPr>
          <w:rFonts w:ascii="Bookman Old Style" w:hAnsi="Bookman Old Style" w:cs="Arial"/>
          <w:szCs w:val="18"/>
          <w:lang w:val="en-GB"/>
        </w:rPr>
      </w:pPr>
      <w:r w:rsidRPr="005072E8">
        <w:rPr>
          <w:rFonts w:ascii="Bookman Old Style" w:hAnsi="Bookman Old Style" w:cs="Arial"/>
          <w:i/>
          <w:szCs w:val="18"/>
          <w:lang w:val="en-GB"/>
        </w:rPr>
        <w:t>SS</w:t>
      </w:r>
      <w:r w:rsidRPr="005072E8">
        <w:rPr>
          <w:rFonts w:ascii="Bookman Old Style" w:hAnsi="Bookman Old Style" w:cs="Arial"/>
          <w:szCs w:val="18"/>
          <w:lang w:val="en-GB"/>
        </w:rPr>
        <w:t xml:space="preserve">: </w:t>
      </w:r>
      <w:r w:rsidRPr="005072E8">
        <w:rPr>
          <w:rFonts w:ascii="Bookman Old Style" w:hAnsi="Bookman Old Style" w:cs="Arial"/>
          <w:i/>
          <w:szCs w:val="18"/>
          <w:lang w:val="en-GB"/>
        </w:rPr>
        <w:t>Sense and Sensibility</w:t>
      </w:r>
      <w:r w:rsidRPr="005072E8">
        <w:rPr>
          <w:rFonts w:ascii="Bookman Old Style" w:hAnsi="Bookman Old Style" w:cs="Arial"/>
          <w:szCs w:val="18"/>
          <w:lang w:val="en-GB"/>
        </w:rPr>
        <w:t xml:space="preserve"> </w:t>
      </w:r>
    </w:p>
    <w:p w:rsidR="003B0C87" w:rsidRPr="005072E8" w:rsidRDefault="003B0C87" w:rsidP="003B0C87">
      <w:pPr>
        <w:spacing w:line="360" w:lineRule="auto"/>
        <w:jc w:val="both"/>
        <w:rPr>
          <w:rFonts w:ascii="Bookman Old Style" w:hAnsi="Bookman Old Style" w:cs="Arial"/>
          <w:i/>
          <w:szCs w:val="18"/>
          <w:lang w:val="en-GB"/>
        </w:rPr>
      </w:pPr>
      <w:r w:rsidRPr="005072E8">
        <w:rPr>
          <w:rFonts w:ascii="Bookman Old Style" w:hAnsi="Bookman Old Style" w:cs="Arial"/>
          <w:i/>
          <w:szCs w:val="18"/>
          <w:lang w:val="en-GB"/>
        </w:rPr>
        <w:t>PP</w:t>
      </w:r>
      <w:r w:rsidRPr="005072E8">
        <w:rPr>
          <w:rFonts w:ascii="Bookman Old Style" w:hAnsi="Bookman Old Style" w:cs="Arial"/>
          <w:szCs w:val="18"/>
          <w:lang w:val="en-GB"/>
        </w:rPr>
        <w:t>:</w:t>
      </w:r>
      <w:r w:rsidRPr="005072E8">
        <w:rPr>
          <w:rFonts w:ascii="Bookman Old Style" w:hAnsi="Bookman Old Style" w:cs="Arial"/>
          <w:i/>
          <w:szCs w:val="18"/>
          <w:lang w:val="en-GB"/>
        </w:rPr>
        <w:t xml:space="preserve"> Pride and Prejudice </w:t>
      </w:r>
    </w:p>
    <w:p w:rsidR="003B0C87" w:rsidRPr="005072E8" w:rsidRDefault="003B0C87" w:rsidP="003B0C87">
      <w:pPr>
        <w:spacing w:line="360" w:lineRule="auto"/>
        <w:jc w:val="both"/>
        <w:rPr>
          <w:rFonts w:ascii="Bookman Old Style" w:hAnsi="Bookman Old Style" w:cs="Arial"/>
          <w:i/>
          <w:szCs w:val="18"/>
          <w:lang w:val="en-GB"/>
        </w:rPr>
      </w:pPr>
      <w:r w:rsidRPr="005072E8">
        <w:rPr>
          <w:rFonts w:ascii="Bookman Old Style" w:hAnsi="Bookman Old Style" w:cs="Arial"/>
          <w:i/>
          <w:szCs w:val="18"/>
          <w:lang w:val="en-GB"/>
        </w:rPr>
        <w:t>NA</w:t>
      </w:r>
      <w:r w:rsidRPr="005072E8">
        <w:rPr>
          <w:rFonts w:ascii="Bookman Old Style" w:hAnsi="Bookman Old Style" w:cs="Arial"/>
          <w:szCs w:val="18"/>
          <w:lang w:val="en-GB"/>
        </w:rPr>
        <w:t>:</w:t>
      </w:r>
      <w:r w:rsidRPr="005072E8">
        <w:rPr>
          <w:rFonts w:ascii="Bookman Old Style" w:hAnsi="Bookman Old Style" w:cs="Arial"/>
          <w:i/>
          <w:szCs w:val="18"/>
          <w:lang w:val="en-GB"/>
        </w:rPr>
        <w:t xml:space="preserve"> Northanger Abbey</w:t>
      </w:r>
    </w:p>
    <w:p w:rsidR="003B0C87" w:rsidRPr="005072E8" w:rsidRDefault="003B0C87" w:rsidP="003B0C87">
      <w:pPr>
        <w:spacing w:line="360" w:lineRule="auto"/>
        <w:jc w:val="both"/>
        <w:rPr>
          <w:rFonts w:ascii="Bookman Old Style" w:hAnsi="Bookman Old Style" w:cs="Arial"/>
          <w:i/>
          <w:szCs w:val="18"/>
          <w:lang w:val="en-GB"/>
        </w:rPr>
      </w:pPr>
      <w:r w:rsidRPr="005072E8">
        <w:rPr>
          <w:rFonts w:ascii="Bookman Old Style" w:hAnsi="Bookman Old Style" w:cs="Arial"/>
          <w:i/>
          <w:szCs w:val="18"/>
          <w:lang w:val="en-GB"/>
        </w:rPr>
        <w:t>MP</w:t>
      </w:r>
      <w:r w:rsidRPr="005072E8">
        <w:rPr>
          <w:rFonts w:ascii="Bookman Old Style" w:hAnsi="Bookman Old Style" w:cs="Arial"/>
          <w:szCs w:val="18"/>
          <w:lang w:val="en-GB"/>
        </w:rPr>
        <w:t>:</w:t>
      </w:r>
      <w:r w:rsidRPr="005072E8">
        <w:rPr>
          <w:rFonts w:ascii="Bookman Old Style" w:hAnsi="Bookman Old Style" w:cs="Arial"/>
          <w:i/>
          <w:szCs w:val="18"/>
          <w:lang w:val="en-GB"/>
        </w:rPr>
        <w:t xml:space="preserve"> Mansfield Park</w:t>
      </w:r>
    </w:p>
    <w:p w:rsidR="003B0C87" w:rsidRPr="005072E8" w:rsidRDefault="003B0C87" w:rsidP="003B0C87">
      <w:pPr>
        <w:spacing w:line="360" w:lineRule="auto"/>
        <w:jc w:val="both"/>
        <w:rPr>
          <w:rFonts w:ascii="Bookman Old Style" w:hAnsi="Bookman Old Style" w:cs="Arial"/>
          <w:i/>
          <w:szCs w:val="18"/>
          <w:lang w:val="en-GB"/>
        </w:rPr>
      </w:pPr>
      <w:r w:rsidRPr="005072E8">
        <w:rPr>
          <w:rFonts w:ascii="Bookman Old Style" w:hAnsi="Bookman Old Style" w:cs="Arial"/>
          <w:i/>
          <w:szCs w:val="18"/>
          <w:lang w:val="en-GB"/>
        </w:rPr>
        <w:t>P</w:t>
      </w:r>
      <w:r w:rsidRPr="005072E8">
        <w:rPr>
          <w:rFonts w:ascii="Bookman Old Style" w:hAnsi="Bookman Old Style" w:cs="Arial"/>
          <w:szCs w:val="18"/>
          <w:lang w:val="en-GB"/>
        </w:rPr>
        <w:t xml:space="preserve">: </w:t>
      </w:r>
      <w:r w:rsidRPr="005072E8">
        <w:rPr>
          <w:rFonts w:ascii="Bookman Old Style" w:hAnsi="Bookman Old Style" w:cs="Arial"/>
          <w:i/>
          <w:szCs w:val="18"/>
          <w:lang w:val="en-GB"/>
        </w:rPr>
        <w:t xml:space="preserve">Persuasion </w:t>
      </w:r>
    </w:p>
    <w:p w:rsidR="003B0C87" w:rsidRPr="005072E8" w:rsidRDefault="003B0C87" w:rsidP="003B0C87">
      <w:pPr>
        <w:spacing w:line="360" w:lineRule="auto"/>
        <w:jc w:val="both"/>
        <w:rPr>
          <w:rFonts w:ascii="Bookman Old Style" w:hAnsi="Bookman Old Style"/>
          <w:lang w:val="en-GB"/>
        </w:rPr>
      </w:pPr>
      <w:r w:rsidRPr="005072E8">
        <w:rPr>
          <w:rFonts w:ascii="Bookman Old Style" w:hAnsi="Bookman Old Style" w:cs="Arial"/>
          <w:i/>
          <w:szCs w:val="18"/>
          <w:lang w:val="en-GB"/>
        </w:rPr>
        <w:t>E</w:t>
      </w:r>
      <w:r w:rsidRPr="005072E8">
        <w:rPr>
          <w:rFonts w:ascii="Bookman Old Style" w:hAnsi="Bookman Old Style" w:cs="Arial"/>
          <w:szCs w:val="18"/>
          <w:lang w:val="en-GB"/>
        </w:rPr>
        <w:t>:</w:t>
      </w:r>
      <w:r w:rsidRPr="005072E8">
        <w:rPr>
          <w:rFonts w:ascii="Bookman Old Style" w:hAnsi="Bookman Old Style" w:cs="Arial"/>
          <w:i/>
          <w:szCs w:val="18"/>
          <w:lang w:val="en-GB"/>
        </w:rPr>
        <w:t xml:space="preserve"> Emma</w:t>
      </w:r>
    </w:p>
    <w:p w:rsidR="00CC33DD" w:rsidRPr="005072E8" w:rsidRDefault="00CC33DD" w:rsidP="004E0222">
      <w:pPr>
        <w:pStyle w:val="Heading2"/>
        <w:rPr>
          <w:rStyle w:val="Strong"/>
          <w:rFonts w:cs="David"/>
          <w:b/>
          <w:color w:val="auto"/>
          <w:sz w:val="48"/>
          <w:szCs w:val="48"/>
        </w:rPr>
        <w:sectPr w:rsidR="00CC33DD" w:rsidRPr="005072E8" w:rsidSect="003B0C87">
          <w:footerReference w:type="default" r:id="rId10"/>
          <w:footerReference w:type="first" r:id="rId11"/>
          <w:pgSz w:w="11906" w:h="16838"/>
          <w:pgMar w:top="1531" w:right="1531" w:bottom="1531" w:left="2268" w:header="709" w:footer="709" w:gutter="0"/>
          <w:pgNumType w:fmt="lowerRoman" w:start="1"/>
          <w:cols w:space="708"/>
          <w:docGrid w:linePitch="360"/>
        </w:sectPr>
      </w:pPr>
    </w:p>
    <w:p w:rsidR="003B0C87" w:rsidRPr="005072E8" w:rsidRDefault="003B0C87" w:rsidP="004E0222">
      <w:pPr>
        <w:pStyle w:val="Heading2"/>
        <w:rPr>
          <w:rStyle w:val="Strong"/>
          <w:rFonts w:cs="David"/>
          <w:b/>
          <w:color w:val="auto"/>
          <w:sz w:val="48"/>
          <w:szCs w:val="48"/>
        </w:rPr>
        <w:sectPr w:rsidR="003B0C87" w:rsidRPr="005072E8" w:rsidSect="003B0C87">
          <w:footerReference w:type="default" r:id="rId12"/>
          <w:pgSz w:w="11906" w:h="16838"/>
          <w:pgMar w:top="1531" w:right="1531" w:bottom="1531" w:left="2268" w:header="709" w:footer="709" w:gutter="0"/>
          <w:pgNumType w:fmt="lowerRoman" w:start="1"/>
          <w:cols w:space="708"/>
          <w:docGrid w:linePitch="360"/>
        </w:sectPr>
      </w:pPr>
    </w:p>
    <w:p w:rsidR="00CC33DD" w:rsidRPr="005072E8" w:rsidRDefault="00CC33DD" w:rsidP="004E0222">
      <w:pPr>
        <w:pStyle w:val="Heading2"/>
        <w:rPr>
          <w:rStyle w:val="Strong"/>
          <w:rFonts w:cs="David"/>
          <w:b/>
          <w:color w:val="auto"/>
          <w:sz w:val="48"/>
          <w:szCs w:val="48"/>
        </w:rPr>
      </w:pPr>
    </w:p>
    <w:p w:rsidR="001C4ADE" w:rsidRPr="005072E8" w:rsidRDefault="001C4ADE" w:rsidP="004E0222">
      <w:pPr>
        <w:pStyle w:val="Heading2"/>
        <w:rPr>
          <w:rStyle w:val="Strong"/>
          <w:rFonts w:cs="David"/>
          <w:b/>
          <w:color w:val="auto"/>
          <w:sz w:val="48"/>
          <w:szCs w:val="48"/>
        </w:rPr>
      </w:pPr>
    </w:p>
    <w:p w:rsidR="004E0222" w:rsidRPr="005072E8" w:rsidRDefault="004E0222" w:rsidP="004E0222">
      <w:pPr>
        <w:pStyle w:val="Heading2"/>
        <w:rPr>
          <w:rStyle w:val="Strong"/>
          <w:rFonts w:cs="David"/>
          <w:b/>
          <w:color w:val="auto"/>
          <w:sz w:val="48"/>
          <w:szCs w:val="48"/>
        </w:rPr>
      </w:pPr>
      <w:r w:rsidRPr="005072E8">
        <w:rPr>
          <w:rStyle w:val="Strong"/>
          <w:rFonts w:cs="David"/>
          <w:b/>
          <w:color w:val="auto"/>
          <w:sz w:val="48"/>
          <w:szCs w:val="48"/>
        </w:rPr>
        <w:t xml:space="preserve">Chapter 1 </w:t>
      </w:r>
    </w:p>
    <w:p w:rsidR="004E0222" w:rsidRPr="005072E8" w:rsidRDefault="004E0222" w:rsidP="004E0222">
      <w:pPr>
        <w:pStyle w:val="Heading2"/>
        <w:rPr>
          <w:color w:val="auto"/>
          <w:sz w:val="48"/>
          <w:szCs w:val="48"/>
        </w:rPr>
      </w:pPr>
      <w:r w:rsidRPr="005072E8">
        <w:rPr>
          <w:rStyle w:val="Strong"/>
          <w:rFonts w:cs="David"/>
          <w:b/>
          <w:color w:val="auto"/>
          <w:sz w:val="48"/>
          <w:szCs w:val="48"/>
        </w:rPr>
        <w:t>Introduction</w:t>
      </w:r>
    </w:p>
    <w:p w:rsidR="004E0222" w:rsidRPr="005072E8" w:rsidRDefault="004E0222" w:rsidP="004E0222">
      <w:pPr>
        <w:autoSpaceDE w:val="0"/>
        <w:autoSpaceDN w:val="0"/>
        <w:adjustRightInd w:val="0"/>
        <w:spacing w:before="240" w:line="360" w:lineRule="auto"/>
        <w:contextualSpacing/>
        <w:jc w:val="both"/>
        <w:rPr>
          <w:rFonts w:ascii="Bookman Old Style" w:hAnsi="Bookman Old Style"/>
          <w:sz w:val="28"/>
          <w:szCs w:val="28"/>
          <w:lang w:val="en-GB"/>
        </w:rPr>
      </w:pPr>
    </w:p>
    <w:p w:rsidR="004E0222" w:rsidRPr="005072E8" w:rsidRDefault="004E0222" w:rsidP="00A248B8">
      <w:pPr>
        <w:spacing w:line="360" w:lineRule="auto"/>
        <w:jc w:val="both"/>
        <w:rPr>
          <w:rFonts w:ascii="Bookman Old Style" w:hAnsi="Bookman Old Style"/>
          <w:lang w:val="en-GB"/>
        </w:rPr>
      </w:pPr>
      <w:r w:rsidRPr="005072E8">
        <w:rPr>
          <w:rStyle w:val="apple-style-span"/>
          <w:rFonts w:ascii="Bookman Old Style" w:hAnsi="Bookman Old Style" w:cs="Arial"/>
          <w:lang w:val="en-GB"/>
        </w:rPr>
        <w:t>This thesis explores fictional representation</w:t>
      </w:r>
      <w:r w:rsidR="00A86FAB" w:rsidRPr="005072E8">
        <w:rPr>
          <w:rFonts w:ascii="Bookman Old Style" w:hAnsi="Bookman Old Style"/>
          <w:lang w:val="en-GB"/>
        </w:rPr>
        <w:t xml:space="preserve">s of sensory experience, </w:t>
      </w:r>
      <w:r w:rsidRPr="005072E8">
        <w:rPr>
          <w:rFonts w:ascii="Bookman Old Style" w:hAnsi="Bookman Old Style"/>
          <w:lang w:val="en-GB"/>
        </w:rPr>
        <w:t xml:space="preserve">that is, the different ways in which the narrator of a novel may portray the visual, auditory, olfactory, tactile and gustatory perceptions of a character, as well as other types of perception such as the subjective experience of time (chronoception). The specific focus of the research is </w:t>
      </w:r>
      <w:r w:rsidRPr="005072E8">
        <w:rPr>
          <w:rStyle w:val="apple-style-span"/>
          <w:rFonts w:ascii="Bookman Old Style" w:hAnsi="Bookman Old Style" w:cs="Arial"/>
          <w:lang w:val="en-GB"/>
        </w:rPr>
        <w:t xml:space="preserve">a narrative technique known as ‘narrated perception’ </w:t>
      </w:r>
      <w:r w:rsidR="00700EF5" w:rsidRPr="005072E8">
        <w:rPr>
          <w:rFonts w:ascii="Bookman Old Style" w:hAnsi="Bookman Old Style"/>
          <w:lang w:val="en-GB"/>
        </w:rPr>
        <w:t>(Cohn 1978: 111, 133-134; Fludernik 1993: 305-</w:t>
      </w:r>
      <w:r w:rsidR="000E7713" w:rsidRPr="005072E8">
        <w:rPr>
          <w:rFonts w:ascii="Bookman Old Style" w:hAnsi="Bookman Old Style"/>
          <w:lang w:val="en-GB"/>
        </w:rPr>
        <w:t>309) and the use of this technique</w:t>
      </w:r>
      <w:r w:rsidRPr="005072E8">
        <w:rPr>
          <w:rFonts w:ascii="Bookman Old Style" w:hAnsi="Bookman Old Style"/>
          <w:lang w:val="en-GB"/>
        </w:rPr>
        <w:t xml:space="preserve"> by the English novelist Jane Austen (1875-1917) in her six major novels: </w:t>
      </w:r>
      <w:r w:rsidRPr="005072E8">
        <w:rPr>
          <w:rFonts w:ascii="Bookman Old Style" w:hAnsi="Bookman Old Style"/>
          <w:i/>
          <w:lang w:val="en-GB"/>
        </w:rPr>
        <w:t>Sense and Sensibility</w:t>
      </w:r>
      <w:r w:rsidRPr="005072E8">
        <w:rPr>
          <w:rFonts w:ascii="Bookman Old Style" w:hAnsi="Bookman Old Style"/>
          <w:lang w:val="en-GB"/>
        </w:rPr>
        <w:t xml:space="preserve"> (1811), </w:t>
      </w:r>
      <w:r w:rsidRPr="005072E8">
        <w:rPr>
          <w:rFonts w:ascii="Bookman Old Style" w:hAnsi="Bookman Old Style"/>
          <w:i/>
          <w:lang w:val="en-GB"/>
        </w:rPr>
        <w:t>Pride and Prejudice</w:t>
      </w:r>
      <w:r w:rsidRPr="005072E8">
        <w:rPr>
          <w:rFonts w:ascii="Bookman Old Style" w:hAnsi="Bookman Old Style"/>
          <w:lang w:val="en-GB"/>
        </w:rPr>
        <w:t xml:space="preserve"> (1813), </w:t>
      </w:r>
      <w:r w:rsidRPr="005072E8">
        <w:rPr>
          <w:rFonts w:ascii="Bookman Old Style" w:hAnsi="Bookman Old Style"/>
          <w:i/>
          <w:lang w:val="en-GB"/>
        </w:rPr>
        <w:t xml:space="preserve">Northanger Abbey </w:t>
      </w:r>
      <w:r w:rsidRPr="005072E8">
        <w:rPr>
          <w:rFonts w:ascii="Bookman Old Style" w:hAnsi="Bookman Old Style"/>
          <w:lang w:val="en-GB"/>
        </w:rPr>
        <w:t xml:space="preserve">(1818), </w:t>
      </w:r>
      <w:r w:rsidRPr="005072E8">
        <w:rPr>
          <w:rFonts w:ascii="Bookman Old Style" w:hAnsi="Bookman Old Style"/>
          <w:i/>
          <w:lang w:val="en-GB"/>
        </w:rPr>
        <w:t xml:space="preserve">Mansfield Park </w:t>
      </w:r>
      <w:r w:rsidRPr="005072E8">
        <w:rPr>
          <w:rFonts w:ascii="Bookman Old Style" w:hAnsi="Bookman Old Style" w:cs="David"/>
          <w:lang w:val="en-GB"/>
        </w:rPr>
        <w:t xml:space="preserve">(1814, 1816), </w:t>
      </w:r>
      <w:r w:rsidRPr="005072E8">
        <w:rPr>
          <w:rFonts w:ascii="Bookman Old Style" w:hAnsi="Bookman Old Style"/>
          <w:i/>
          <w:lang w:val="en-GB"/>
        </w:rPr>
        <w:t>Emma</w:t>
      </w:r>
      <w:r w:rsidRPr="005072E8">
        <w:rPr>
          <w:rFonts w:ascii="Bookman Old Style" w:hAnsi="Bookman Old Style"/>
          <w:lang w:val="en-GB"/>
        </w:rPr>
        <w:t xml:space="preserve"> (1816) </w:t>
      </w:r>
      <w:r w:rsidRPr="005072E8">
        <w:rPr>
          <w:rFonts w:ascii="Bookman Old Style" w:hAnsi="Bookman Old Style" w:cs="David"/>
          <w:lang w:val="en-GB"/>
        </w:rPr>
        <w:t xml:space="preserve">and </w:t>
      </w:r>
      <w:r w:rsidRPr="005072E8">
        <w:rPr>
          <w:rFonts w:ascii="Bookman Old Style" w:hAnsi="Bookman Old Style" w:cs="David"/>
          <w:i/>
          <w:lang w:val="en-GB"/>
        </w:rPr>
        <w:t xml:space="preserve">Persuasion </w:t>
      </w:r>
      <w:r w:rsidRPr="005072E8">
        <w:rPr>
          <w:rFonts w:ascii="Bookman Old Style" w:hAnsi="Bookman Old Style" w:cs="David"/>
          <w:lang w:val="en-GB"/>
        </w:rPr>
        <w:t xml:space="preserve">(1818). </w:t>
      </w:r>
      <w:r w:rsidRPr="005072E8">
        <w:rPr>
          <w:rFonts w:ascii="Bookman Old Style" w:hAnsi="Bookman Old Style"/>
          <w:lang w:val="en-GB"/>
        </w:rPr>
        <w:t>Narrated perception (hereafter abbreviated as NP) ren</w:t>
      </w:r>
      <w:r w:rsidRPr="005072E8">
        <w:rPr>
          <w:rFonts w:ascii="Bookman Old Style" w:hAnsi="Bookman Old Style"/>
          <w:lang w:val="en-GB"/>
        </w:rPr>
        <w:softHyphen/>
        <w:t>ders the sensory perceptions of a character by describing objects and events in the fictional world as they look, sound or feel to him/her. The following is an example taken from Fehr (1938: 98), where NP has been underlined:</w:t>
      </w:r>
    </w:p>
    <w:p w:rsidR="00A248B8" w:rsidRPr="005072E8" w:rsidRDefault="004E0222" w:rsidP="000F77DD">
      <w:pPr>
        <w:spacing w:line="240" w:lineRule="auto"/>
        <w:ind w:left="709"/>
        <w:jc w:val="both"/>
        <w:rPr>
          <w:rFonts w:ascii="Bookman Old Style" w:hAnsi="Bookman Old Style"/>
          <w:lang w:val="en-GB"/>
        </w:rPr>
      </w:pPr>
      <w:r w:rsidRPr="005072E8">
        <w:rPr>
          <w:rFonts w:ascii="Bookman Old Style" w:hAnsi="Bookman Old Style" w:cs="Times New Roman"/>
          <w:lang w:val="en-GB"/>
        </w:rPr>
        <w:t>(a) On turning round Fred saw Jack coming across the street towards him.</w:t>
      </w:r>
    </w:p>
    <w:p w:rsidR="007C6CB4" w:rsidRPr="005072E8" w:rsidRDefault="004E0222" w:rsidP="000F77DD">
      <w:pPr>
        <w:spacing w:line="240" w:lineRule="auto"/>
        <w:ind w:left="709"/>
        <w:contextualSpacing/>
        <w:jc w:val="both"/>
        <w:rPr>
          <w:rFonts w:ascii="Bookman Old Style" w:hAnsi="Bookman Old Style" w:cs="Times New Roman"/>
          <w:lang w:val="en-GB"/>
        </w:rPr>
      </w:pPr>
      <w:r w:rsidRPr="005072E8">
        <w:rPr>
          <w:rFonts w:ascii="Bookman Old Style" w:hAnsi="Bookman Old Style" w:cs="Times New Roman"/>
          <w:lang w:val="en-GB"/>
        </w:rPr>
        <w:t xml:space="preserve">(b) “Look!” Fred turned round. </w:t>
      </w:r>
      <w:r w:rsidRPr="005072E8">
        <w:rPr>
          <w:rFonts w:ascii="Bookman Old Style" w:hAnsi="Bookman Old Style" w:cs="Times New Roman"/>
          <w:u w:val="single"/>
          <w:lang w:val="en-GB"/>
        </w:rPr>
        <w:t>Jack was coming across the street towards him</w:t>
      </w:r>
      <w:r w:rsidRPr="005072E8">
        <w:rPr>
          <w:rFonts w:ascii="Bookman Old Style" w:hAnsi="Bookman Old Style" w:cs="Times New Roman"/>
          <w:lang w:val="en-GB"/>
        </w:rPr>
        <w:t xml:space="preserve">. </w:t>
      </w:r>
    </w:p>
    <w:p w:rsidR="007C6CB4" w:rsidRPr="005072E8" w:rsidRDefault="007C6CB4" w:rsidP="007C6CB4">
      <w:pPr>
        <w:spacing w:line="360" w:lineRule="auto"/>
        <w:contextualSpacing/>
        <w:jc w:val="both"/>
        <w:rPr>
          <w:rFonts w:ascii="Bookman Old Style" w:hAnsi="Bookman Old Style" w:cs="Times New Roman"/>
          <w:lang w:val="en-GB"/>
        </w:rPr>
      </w:pPr>
    </w:p>
    <w:p w:rsidR="008C341B" w:rsidRPr="005072E8" w:rsidRDefault="004E0222" w:rsidP="00603265">
      <w:pPr>
        <w:spacing w:line="360" w:lineRule="auto"/>
        <w:contextualSpacing/>
        <w:jc w:val="both"/>
        <w:rPr>
          <w:rStyle w:val="apple-style-span"/>
          <w:rFonts w:ascii="Bookman Old Style" w:hAnsi="Bookman Old Style"/>
          <w:lang w:val="en-GB"/>
        </w:rPr>
      </w:pPr>
      <w:r w:rsidRPr="005072E8">
        <w:rPr>
          <w:rFonts w:ascii="Bookman Old Style" w:hAnsi="Bookman Old Style" w:cs="Times New Roman"/>
          <w:lang w:val="en-GB"/>
        </w:rPr>
        <w:t xml:space="preserve">Sentence (a) represents Fred’s perception </w:t>
      </w:r>
      <w:r w:rsidR="00732C79" w:rsidRPr="005072E8">
        <w:rPr>
          <w:rFonts w:ascii="Bookman Old Style" w:hAnsi="Bookman Old Style" w:cs="Times New Roman"/>
          <w:lang w:val="en-GB"/>
        </w:rPr>
        <w:t xml:space="preserve">explicitly </w:t>
      </w:r>
      <w:r w:rsidRPr="005072E8">
        <w:rPr>
          <w:rFonts w:ascii="Bookman Old Style" w:hAnsi="Bookman Old Style" w:cs="Times New Roman"/>
          <w:lang w:val="en-GB"/>
        </w:rPr>
        <w:t xml:space="preserve">with the verb ‘saw’. In contrast, the underlined sentence in (b) represents what Fred is seeing by </w:t>
      </w:r>
      <w:r w:rsidR="00376961" w:rsidRPr="005072E8">
        <w:rPr>
          <w:rFonts w:ascii="Bookman Old Style" w:hAnsi="Bookman Old Style" w:cs="Times New Roman"/>
          <w:lang w:val="en-GB"/>
        </w:rPr>
        <w:t>simply describing an event. He</w:t>
      </w:r>
      <w:r w:rsidRPr="005072E8">
        <w:rPr>
          <w:rFonts w:ascii="Bookman Old Style" w:hAnsi="Bookman Old Style"/>
          <w:lang w:val="en-GB"/>
        </w:rPr>
        <w:t xml:space="preserve"> is indirectly presented as an observer in the previous discourse by the fact that he ‘turned round’; this verb acts as a ‘perception indicator’ (Fehr 1938: 99). The fact that </w:t>
      </w:r>
      <w:r w:rsidRPr="005072E8">
        <w:rPr>
          <w:rFonts w:ascii="Bookman Old Style" w:hAnsi="Bookman Old Style" w:cs="Times New Roman"/>
          <w:lang w:val="en-GB"/>
        </w:rPr>
        <w:t xml:space="preserve">perception is represented in an independent sentence </w:t>
      </w:r>
      <w:r w:rsidRPr="005072E8">
        <w:rPr>
          <w:rFonts w:ascii="Bookman Old Style" w:hAnsi="Bookman Old Style"/>
          <w:lang w:val="en-GB"/>
        </w:rPr>
        <w:t xml:space="preserve">without any introductory verbs </w:t>
      </w:r>
      <w:r w:rsidRPr="005072E8">
        <w:rPr>
          <w:rFonts w:ascii="Bookman Old Style" w:hAnsi="Bookman Old Style"/>
          <w:lang w:val="en-GB"/>
        </w:rPr>
        <w:lastRenderedPageBreak/>
        <w:t xml:space="preserve">such as ‘saw’ </w:t>
      </w:r>
      <w:r w:rsidRPr="005072E8">
        <w:rPr>
          <w:rFonts w:ascii="Bookman Old Style" w:hAnsi="Bookman Old Style" w:cs="Times New Roman"/>
          <w:lang w:val="en-GB"/>
        </w:rPr>
        <w:t>makes the perception salient in syntactic terms, and suggests Fred’s rather than the narrator’s point of view.</w:t>
      </w:r>
      <w:r w:rsidR="00A86FAB" w:rsidRPr="005072E8">
        <w:rPr>
          <w:rFonts w:ascii="Bookman Old Style" w:hAnsi="Bookman Old Style" w:cs="Times New Roman"/>
          <w:lang w:val="en-GB"/>
        </w:rPr>
        <w:t xml:space="preserve"> This is because</w:t>
      </w:r>
      <w:r w:rsidR="0026773E" w:rsidRPr="005072E8">
        <w:rPr>
          <w:rFonts w:ascii="Bookman Old Style" w:hAnsi="Bookman Old Style" w:cs="Times New Roman"/>
          <w:lang w:val="en-GB"/>
        </w:rPr>
        <w:t xml:space="preserve"> the description that </w:t>
      </w:r>
      <w:r w:rsidR="008A2BF0" w:rsidRPr="005072E8">
        <w:rPr>
          <w:rFonts w:ascii="Bookman Old Style" w:hAnsi="Bookman Old Style" w:cs="Times New Roman"/>
          <w:lang w:val="en-GB"/>
        </w:rPr>
        <w:t>Fred</w:t>
      </w:r>
      <w:r w:rsidR="0026773E" w:rsidRPr="005072E8">
        <w:rPr>
          <w:rFonts w:ascii="Bookman Old Style" w:hAnsi="Bookman Old Style" w:cs="Times New Roman"/>
          <w:lang w:val="en-GB"/>
        </w:rPr>
        <w:t xml:space="preserve"> saw</w:t>
      </w:r>
      <w:r w:rsidR="008A2BF0" w:rsidRPr="005072E8">
        <w:rPr>
          <w:rFonts w:ascii="Bookman Old Style" w:hAnsi="Bookman Old Style" w:cs="Times New Roman"/>
          <w:lang w:val="en-GB"/>
        </w:rPr>
        <w:t xml:space="preserve"> something</w:t>
      </w:r>
      <w:r w:rsidR="0026773E" w:rsidRPr="005072E8">
        <w:rPr>
          <w:rFonts w:ascii="Bookman Old Style" w:hAnsi="Bookman Old Style" w:cs="Times New Roman"/>
          <w:lang w:val="en-GB"/>
        </w:rPr>
        <w:t xml:space="preserve"> suggests an external perspective to him, whereas the </w:t>
      </w:r>
      <w:r w:rsidR="008A2BF0" w:rsidRPr="005072E8">
        <w:rPr>
          <w:rFonts w:ascii="Bookman Old Style" w:hAnsi="Bookman Old Style" w:cs="Times New Roman"/>
          <w:lang w:val="en-GB"/>
        </w:rPr>
        <w:t xml:space="preserve">direct </w:t>
      </w:r>
      <w:r w:rsidR="0026773E" w:rsidRPr="005072E8">
        <w:rPr>
          <w:rFonts w:ascii="Bookman Old Style" w:hAnsi="Bookman Old Style" w:cs="Times New Roman"/>
          <w:lang w:val="en-GB"/>
        </w:rPr>
        <w:t>presen</w:t>
      </w:r>
      <w:r w:rsidR="008A2BF0" w:rsidRPr="005072E8">
        <w:rPr>
          <w:rFonts w:ascii="Bookman Old Style" w:hAnsi="Bookman Old Style" w:cs="Times New Roman"/>
          <w:lang w:val="en-GB"/>
        </w:rPr>
        <w:t xml:space="preserve">tation of a perception </w:t>
      </w:r>
      <w:r w:rsidR="00493149" w:rsidRPr="005072E8">
        <w:rPr>
          <w:rFonts w:ascii="Bookman Old Style" w:hAnsi="Bookman Old Style" w:cs="Times New Roman"/>
          <w:lang w:val="en-GB"/>
        </w:rPr>
        <w:t xml:space="preserve">tends to </w:t>
      </w:r>
      <w:r w:rsidR="008A2BF0" w:rsidRPr="005072E8">
        <w:rPr>
          <w:rFonts w:ascii="Bookman Old Style" w:hAnsi="Bookman Old Style" w:cs="Times New Roman"/>
          <w:lang w:val="en-GB"/>
        </w:rPr>
        <w:t>ali</w:t>
      </w:r>
      <w:r w:rsidR="00493149" w:rsidRPr="005072E8">
        <w:rPr>
          <w:rFonts w:ascii="Bookman Old Style" w:hAnsi="Bookman Old Style" w:cs="Times New Roman"/>
          <w:lang w:val="en-GB"/>
        </w:rPr>
        <w:t>gn</w:t>
      </w:r>
      <w:r w:rsidR="008A2BF0" w:rsidRPr="005072E8">
        <w:rPr>
          <w:rFonts w:ascii="Bookman Old Style" w:hAnsi="Bookman Old Style" w:cs="Times New Roman"/>
          <w:lang w:val="en-GB"/>
        </w:rPr>
        <w:t xml:space="preserve"> the reader with the viewer’s perspective.</w:t>
      </w:r>
      <w:r w:rsidRPr="005072E8">
        <w:rPr>
          <w:rFonts w:ascii="Bookman Old Style" w:hAnsi="Bookman Old Style" w:cs="Times New Roman"/>
          <w:lang w:val="en-GB"/>
        </w:rPr>
        <w:t xml:space="preserve"> </w:t>
      </w:r>
      <w:r w:rsidR="008A2BF0" w:rsidRPr="005072E8">
        <w:rPr>
          <w:rFonts w:ascii="Bookman Old Style" w:hAnsi="Bookman Old Style" w:cs="Times New Roman"/>
          <w:lang w:val="en-GB"/>
        </w:rPr>
        <w:t>However, the lack of explicit description</w:t>
      </w:r>
      <w:r w:rsidRPr="005072E8">
        <w:rPr>
          <w:rFonts w:ascii="Bookman Old Style" w:hAnsi="Bookman Old Style" w:cs="Times New Roman"/>
          <w:lang w:val="en-GB"/>
        </w:rPr>
        <w:t xml:space="preserve"> also means that </w:t>
      </w:r>
      <w:r w:rsidRPr="005072E8">
        <w:rPr>
          <w:rFonts w:ascii="Bookman Old Style" w:hAnsi="Bookman Old Style"/>
          <w:lang w:val="en-GB"/>
        </w:rPr>
        <w:t>sentence</w:t>
      </w:r>
      <w:r w:rsidR="00493149" w:rsidRPr="005072E8">
        <w:rPr>
          <w:rFonts w:ascii="Bookman Old Style" w:hAnsi="Bookman Old Style"/>
          <w:lang w:val="en-GB"/>
        </w:rPr>
        <w:t xml:space="preserve"> (b)</w:t>
      </w:r>
      <w:r w:rsidRPr="005072E8">
        <w:rPr>
          <w:rFonts w:ascii="Bookman Old Style" w:hAnsi="Bookman Old Style"/>
          <w:lang w:val="en-GB"/>
        </w:rPr>
        <w:t xml:space="preserve"> looks like a neutral narratorial description (N), which entails a potential ambiguity between NP and N, a very important feature that will be extensively discussed in later chapters.</w:t>
      </w:r>
    </w:p>
    <w:p w:rsidR="00CF3A27" w:rsidRPr="005072E8" w:rsidRDefault="004E0222" w:rsidP="008C341B">
      <w:pPr>
        <w:spacing w:line="360" w:lineRule="auto"/>
        <w:ind w:firstLine="720"/>
        <w:contextualSpacing/>
        <w:jc w:val="both"/>
        <w:rPr>
          <w:rFonts w:ascii="Bookman Old Style" w:hAnsi="Bookman Old Style"/>
          <w:lang w:val="en-GB" w:eastAsia="en-GB"/>
        </w:rPr>
      </w:pPr>
      <w:r w:rsidRPr="005072E8">
        <w:rPr>
          <w:rStyle w:val="apple-style-span"/>
          <w:rFonts w:ascii="Bookman Old Style" w:hAnsi="Bookman Old Style" w:cs="Arial"/>
          <w:lang w:val="en-GB"/>
        </w:rPr>
        <w:t xml:space="preserve">Several scholars have identified </w:t>
      </w:r>
      <w:r w:rsidRPr="005072E8">
        <w:rPr>
          <w:rFonts w:ascii="Bookman Old Style" w:hAnsi="Bookman Old Style"/>
          <w:lang w:val="en-GB"/>
        </w:rPr>
        <w:t>a number of features of NP (Banfield 1981; Brinton 1980;</w:t>
      </w:r>
      <w:r w:rsidR="00376961" w:rsidRPr="005072E8">
        <w:rPr>
          <w:rFonts w:ascii="Bookman Old Style" w:hAnsi="Bookman Old Style"/>
          <w:lang w:val="en-GB"/>
        </w:rPr>
        <w:t xml:space="preserve"> Fehr 1938; Fludernik 1993: 305-</w:t>
      </w:r>
      <w:r w:rsidRPr="005072E8">
        <w:rPr>
          <w:rFonts w:ascii="Bookman Old Style" w:hAnsi="Bookman Old Style"/>
          <w:lang w:val="en-GB"/>
        </w:rPr>
        <w:t>309; Hernadi 1972). These features are described in more detail in Chapter 2. Setting aside these few studies, however, there appears to be no systematic and in-depth analysis of the use of NP in particular narratives and authors. Exceptions include, for example, Brinton (</w:t>
      </w:r>
      <w:r w:rsidRPr="005072E8">
        <w:rPr>
          <w:rFonts w:ascii="Bookman Old Style" w:hAnsi="Bookman Old Style"/>
          <w:lang w:val="en-GB" w:eastAsia="en-GB"/>
        </w:rPr>
        <w:t>1980: 364</w:t>
      </w:r>
      <w:r w:rsidRPr="005072E8">
        <w:rPr>
          <w:rFonts w:ascii="Bookman Old Style" w:hAnsi="Bookman Old Style"/>
          <w:lang w:val="en-GB"/>
        </w:rPr>
        <w:t xml:space="preserve">), who </w:t>
      </w:r>
      <w:r w:rsidRPr="005072E8">
        <w:rPr>
          <w:rFonts w:ascii="Bookman Old Style" w:hAnsi="Bookman Old Style"/>
          <w:lang w:val="en-GB" w:eastAsia="en-GB"/>
        </w:rPr>
        <w:t xml:space="preserve">has studied selected works of twentieth-century novelists such as James Joyce, D.H. Lawrence, Virginia Woolf, Katherine Mansfield and Joyce Cary; but there seems to be no rigorous study of earlier narratives such as Austen’s. </w:t>
      </w:r>
    </w:p>
    <w:p w:rsidR="00603265" w:rsidRPr="005072E8" w:rsidRDefault="004E0222" w:rsidP="008C341B">
      <w:pPr>
        <w:spacing w:line="360" w:lineRule="auto"/>
        <w:ind w:firstLine="720"/>
        <w:contextualSpacing/>
        <w:jc w:val="both"/>
        <w:rPr>
          <w:rFonts w:ascii="Bookman Old Style" w:hAnsi="Bookman Old Style" w:cs="Times New Roman"/>
          <w:lang w:val="en-GB"/>
        </w:rPr>
      </w:pPr>
      <w:r w:rsidRPr="005072E8">
        <w:rPr>
          <w:rFonts w:ascii="Bookman Old Style" w:hAnsi="Bookman Old Style"/>
          <w:lang w:val="en-GB"/>
        </w:rPr>
        <w:t xml:space="preserve">The reasons </w:t>
      </w:r>
      <w:r w:rsidRPr="005072E8">
        <w:rPr>
          <w:rFonts w:ascii="Bookman Old Style" w:hAnsi="Bookman Old Style" w:cs="Times New Roman"/>
          <w:lang w:val="en-GB"/>
        </w:rPr>
        <w:t xml:space="preserve">behind insufficient research in this area seem to be manifold: </w:t>
      </w:r>
      <w:r w:rsidR="003E6AE8" w:rsidRPr="005072E8">
        <w:rPr>
          <w:rFonts w:ascii="Bookman Old Style" w:hAnsi="Bookman Old Style" w:cs="Times New Roman"/>
          <w:lang w:val="en-GB"/>
        </w:rPr>
        <w:t>firstly</w:t>
      </w:r>
      <w:r w:rsidRPr="005072E8">
        <w:rPr>
          <w:rFonts w:ascii="Bookman Old Style" w:hAnsi="Bookman Old Style" w:cs="Times New Roman"/>
          <w:lang w:val="en-GB"/>
        </w:rPr>
        <w:t xml:space="preserve">, </w:t>
      </w:r>
      <w:r w:rsidRPr="005072E8">
        <w:rPr>
          <w:rStyle w:val="apple-style-span"/>
          <w:rFonts w:ascii="Bookman Old Style" w:hAnsi="Bookman Old Style" w:cs="Arial"/>
          <w:lang w:val="en-GB"/>
        </w:rPr>
        <w:t>the formal similarities between NP and free indirect thought (FIT) have favoured a theoretical overlap between the two concepts, so that most scholars, such as Ikeo (2007), Sotirova (2004, 2013: 40) and Rundquist (2014)</w:t>
      </w:r>
      <w:r w:rsidRPr="005072E8">
        <w:rPr>
          <w:rFonts w:ascii="Bookman Old Style" w:hAnsi="Bookman Old Style" w:cs="Times New Roman"/>
          <w:lang w:val="en-GB"/>
        </w:rPr>
        <w:t xml:space="preserve"> </w:t>
      </w:r>
      <w:r w:rsidRPr="005072E8">
        <w:rPr>
          <w:rStyle w:val="apple-style-span"/>
          <w:rFonts w:ascii="Bookman Old Style" w:hAnsi="Bookman Old Style" w:cs="Arial"/>
          <w:lang w:val="en-GB"/>
        </w:rPr>
        <w:t xml:space="preserve">do not make a distinction between speech, thought and perception, but include all three </w:t>
      </w:r>
      <w:r w:rsidR="00CF3A27" w:rsidRPr="005072E8">
        <w:rPr>
          <w:rStyle w:val="apple-style-span"/>
          <w:rFonts w:ascii="Bookman Old Style" w:hAnsi="Bookman Old Style" w:cs="Arial"/>
          <w:lang w:val="en-GB"/>
        </w:rPr>
        <w:t>within</w:t>
      </w:r>
      <w:r w:rsidRPr="005072E8">
        <w:rPr>
          <w:rStyle w:val="apple-style-span"/>
          <w:rFonts w:ascii="Bookman Old Style" w:hAnsi="Bookman Old Style" w:cs="Arial"/>
          <w:lang w:val="en-GB"/>
        </w:rPr>
        <w:t xml:space="preserve"> </w:t>
      </w:r>
      <w:r w:rsidR="003637CE" w:rsidRPr="005072E8">
        <w:rPr>
          <w:rStyle w:val="apple-style-span"/>
          <w:rFonts w:ascii="Bookman Old Style" w:hAnsi="Bookman Old Style" w:cs="Arial"/>
          <w:lang w:val="en-GB"/>
        </w:rPr>
        <w:t>the</w:t>
      </w:r>
      <w:r w:rsidRPr="005072E8">
        <w:rPr>
          <w:rStyle w:val="apple-style-span"/>
          <w:rFonts w:ascii="Bookman Old Style" w:hAnsi="Bookman Old Style" w:cs="Arial"/>
          <w:lang w:val="en-GB"/>
        </w:rPr>
        <w:t xml:space="preserve"> wider form of discourse representation known as free indirect discourse (FID). </w:t>
      </w:r>
      <w:r w:rsidR="00603265" w:rsidRPr="005072E8">
        <w:rPr>
          <w:rStyle w:val="apple-style-span"/>
          <w:rFonts w:ascii="Bookman Old Style" w:hAnsi="Bookman Old Style" w:cs="Arial"/>
          <w:lang w:val="en-GB"/>
        </w:rPr>
        <w:t>It must be noted, however, that n</w:t>
      </w:r>
      <w:r w:rsidR="00445635" w:rsidRPr="005072E8">
        <w:rPr>
          <w:rFonts w:ascii="Bookman Old Style" w:hAnsi="Bookman Old Style" w:cs="Times New Roman"/>
          <w:lang w:val="en-GB"/>
        </w:rPr>
        <w:t>ot all scholars use the term</w:t>
      </w:r>
      <w:r w:rsidR="003404EA" w:rsidRPr="005072E8">
        <w:rPr>
          <w:rFonts w:ascii="Bookman Old Style" w:hAnsi="Bookman Old Style" w:cs="Times New Roman"/>
          <w:lang w:val="en-GB"/>
        </w:rPr>
        <w:t>s</w:t>
      </w:r>
      <w:r w:rsidR="00445635" w:rsidRPr="005072E8">
        <w:rPr>
          <w:rFonts w:ascii="Bookman Old Style" w:hAnsi="Bookman Old Style" w:cs="Times New Roman"/>
          <w:lang w:val="en-GB"/>
        </w:rPr>
        <w:t xml:space="preserve"> FID/FIT. Adamson (1995, 2001) </w:t>
      </w:r>
      <w:r w:rsidR="0016551D" w:rsidRPr="005072E8">
        <w:rPr>
          <w:rFonts w:ascii="Bookman Old Style" w:hAnsi="Bookman Old Style" w:cs="Times New Roman"/>
          <w:lang w:val="en-GB"/>
        </w:rPr>
        <w:t>terms</w:t>
      </w:r>
      <w:r w:rsidR="00B60E78" w:rsidRPr="005072E8">
        <w:rPr>
          <w:rFonts w:ascii="Bookman Old Style" w:hAnsi="Bookman Old Style" w:cs="Times New Roman"/>
          <w:lang w:val="en-GB"/>
        </w:rPr>
        <w:t xml:space="preserve"> this type of representation ‘empathetic narrative’;</w:t>
      </w:r>
      <w:r w:rsidR="00445635" w:rsidRPr="005072E8">
        <w:rPr>
          <w:rFonts w:ascii="Bookman Old Style" w:hAnsi="Bookman Old Style" w:cs="Times New Roman"/>
          <w:lang w:val="en-GB"/>
        </w:rPr>
        <w:t xml:space="preserve"> Banfield (1981) and Brinton (1980) ‘</w:t>
      </w:r>
      <w:r w:rsidR="00B60E78" w:rsidRPr="005072E8">
        <w:rPr>
          <w:rFonts w:ascii="Bookman Old Style" w:hAnsi="Bookman Old Style" w:cs="Times New Roman"/>
          <w:lang w:val="en-GB"/>
        </w:rPr>
        <w:t>represented speech and thought’;</w:t>
      </w:r>
      <w:r w:rsidR="00445635" w:rsidRPr="005072E8">
        <w:rPr>
          <w:rFonts w:ascii="Bookman Old Style" w:hAnsi="Bookman Old Style" w:cs="Times New Roman"/>
          <w:lang w:val="en-GB"/>
        </w:rPr>
        <w:t xml:space="preserve"> Cohn (1978) </w:t>
      </w:r>
      <w:r w:rsidR="00B60E78" w:rsidRPr="005072E8">
        <w:rPr>
          <w:rFonts w:ascii="Bookman Old Style" w:hAnsi="Bookman Old Style" w:cs="Times New Roman"/>
          <w:lang w:val="en-GB"/>
        </w:rPr>
        <w:t>‘narrated monologue’;</w:t>
      </w:r>
      <w:r w:rsidR="00445635" w:rsidRPr="005072E8">
        <w:rPr>
          <w:rFonts w:ascii="Bookman Old Style" w:hAnsi="Bookman Old Style" w:cs="Times New Roman"/>
          <w:lang w:val="en-GB"/>
        </w:rPr>
        <w:t xml:space="preserve"> Chatman (1978) and Sotirova (2004, 2013) ‘free indirect s</w:t>
      </w:r>
      <w:r w:rsidR="00B60E78" w:rsidRPr="005072E8">
        <w:rPr>
          <w:rFonts w:ascii="Bookman Old Style" w:hAnsi="Bookman Old Style" w:cs="Times New Roman"/>
          <w:lang w:val="en-GB"/>
        </w:rPr>
        <w:t>t</w:t>
      </w:r>
      <w:r w:rsidR="00445635" w:rsidRPr="005072E8">
        <w:rPr>
          <w:rFonts w:ascii="Bookman Old Style" w:hAnsi="Bookman Old Style" w:cs="Times New Roman"/>
          <w:lang w:val="en-GB"/>
        </w:rPr>
        <w:t xml:space="preserve">yle’, and Pascal (1977) ‘free indirect speech’. </w:t>
      </w:r>
      <w:r w:rsidR="00085320" w:rsidRPr="005072E8">
        <w:rPr>
          <w:rFonts w:ascii="Bookman Old Style" w:hAnsi="Bookman Old Style" w:cs="Times New Roman"/>
          <w:lang w:val="en-GB"/>
        </w:rPr>
        <w:t>These concepts are relatively equivalent but the</w:t>
      </w:r>
      <w:r w:rsidR="0016551D" w:rsidRPr="005072E8">
        <w:rPr>
          <w:rFonts w:ascii="Bookman Old Style" w:hAnsi="Bookman Old Style" w:cs="Times New Roman"/>
          <w:lang w:val="en-GB"/>
        </w:rPr>
        <w:t>ir</w:t>
      </w:r>
      <w:r w:rsidR="00085320" w:rsidRPr="005072E8">
        <w:rPr>
          <w:rFonts w:ascii="Bookman Old Style" w:hAnsi="Bookman Old Style" w:cs="Times New Roman"/>
          <w:lang w:val="en-GB"/>
        </w:rPr>
        <w:t xml:space="preserve"> overlap is not complete. </w:t>
      </w:r>
      <w:r w:rsidR="0016551D" w:rsidRPr="005072E8">
        <w:rPr>
          <w:rFonts w:ascii="Bookman Old Style" w:hAnsi="Bookman Old Style" w:cs="Times New Roman"/>
          <w:lang w:val="en-GB"/>
        </w:rPr>
        <w:t>W</w:t>
      </w:r>
      <w:r w:rsidR="00F02E5F" w:rsidRPr="005072E8">
        <w:rPr>
          <w:rFonts w:ascii="Bookman Old Style" w:hAnsi="Bookman Old Style" w:cs="Times New Roman"/>
          <w:lang w:val="en-GB"/>
        </w:rPr>
        <w:t>hat is important</w:t>
      </w:r>
      <w:r w:rsidR="00F3057C" w:rsidRPr="005072E8">
        <w:rPr>
          <w:rFonts w:ascii="Bookman Old Style" w:hAnsi="Bookman Old Style" w:cs="Times New Roman"/>
          <w:lang w:val="en-GB"/>
        </w:rPr>
        <w:t xml:space="preserve"> in any case</w:t>
      </w:r>
      <w:r w:rsidR="0016551D" w:rsidRPr="005072E8">
        <w:rPr>
          <w:rFonts w:ascii="Bookman Old Style" w:hAnsi="Bookman Old Style" w:cs="Times New Roman"/>
          <w:lang w:val="en-GB"/>
        </w:rPr>
        <w:t xml:space="preserve"> is that perception is often included as part of the definition</w:t>
      </w:r>
      <w:r w:rsidR="008C341B" w:rsidRPr="005072E8">
        <w:rPr>
          <w:rFonts w:ascii="Bookman Old Style" w:hAnsi="Bookman Old Style" w:cs="Times New Roman"/>
          <w:lang w:val="en-GB"/>
        </w:rPr>
        <w:t xml:space="preserve"> of this technique</w:t>
      </w:r>
      <w:r w:rsidR="0016551D" w:rsidRPr="005072E8">
        <w:rPr>
          <w:rFonts w:ascii="Bookman Old Style" w:hAnsi="Bookman Old Style" w:cs="Times New Roman"/>
          <w:lang w:val="en-GB"/>
        </w:rPr>
        <w:t>.</w:t>
      </w:r>
    </w:p>
    <w:p w:rsidR="000B44C7" w:rsidRPr="005072E8" w:rsidRDefault="00664346" w:rsidP="000B44C7">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GB"/>
        </w:rPr>
        <w:t>Secondly</w:t>
      </w:r>
      <w:r w:rsidR="004E0222" w:rsidRPr="005072E8">
        <w:rPr>
          <w:rFonts w:ascii="Bookman Old Style" w:hAnsi="Bookman Old Style" w:cs="Times New Roman"/>
          <w:lang w:val="en-GB"/>
        </w:rPr>
        <w:t>, NP is not usually examined consciously</w:t>
      </w:r>
      <w:r w:rsidR="0016551D" w:rsidRPr="005072E8">
        <w:rPr>
          <w:rFonts w:ascii="Bookman Old Style" w:hAnsi="Bookman Old Style" w:cs="Times New Roman"/>
          <w:lang w:val="en-GB"/>
        </w:rPr>
        <w:t xml:space="preserve"> and systematically</w:t>
      </w:r>
      <w:r w:rsidR="004E0222" w:rsidRPr="005072E8">
        <w:rPr>
          <w:rFonts w:ascii="Bookman Old Style" w:hAnsi="Bookman Old Style" w:cs="Times New Roman"/>
          <w:lang w:val="en-GB"/>
        </w:rPr>
        <w:t xml:space="preserve">, as a </w:t>
      </w:r>
      <w:r w:rsidR="0016551D" w:rsidRPr="005072E8">
        <w:rPr>
          <w:rFonts w:ascii="Bookman Old Style" w:hAnsi="Bookman Old Style" w:cs="Times New Roman"/>
          <w:lang w:val="en-GB"/>
        </w:rPr>
        <w:t>form of representation</w:t>
      </w:r>
      <w:r w:rsidR="004E0222" w:rsidRPr="005072E8">
        <w:rPr>
          <w:rFonts w:ascii="Bookman Old Style" w:hAnsi="Bookman Old Style" w:cs="Times New Roman"/>
          <w:lang w:val="en-GB"/>
        </w:rPr>
        <w:t xml:space="preserve"> in its own right, but </w:t>
      </w:r>
      <w:r w:rsidR="0016551D" w:rsidRPr="005072E8">
        <w:rPr>
          <w:rFonts w:ascii="Bookman Old Style" w:hAnsi="Bookman Old Style" w:cs="Times New Roman"/>
          <w:lang w:val="en-GB"/>
        </w:rPr>
        <w:t xml:space="preserve">is </w:t>
      </w:r>
      <w:r w:rsidR="004E0222" w:rsidRPr="005072E8">
        <w:rPr>
          <w:rFonts w:ascii="Bookman Old Style" w:hAnsi="Bookman Old Style" w:cs="Times New Roman"/>
          <w:lang w:val="en-GB"/>
        </w:rPr>
        <w:t xml:space="preserve">more often alluded to indirectly or in passing, without any close reading of </w:t>
      </w:r>
      <w:r w:rsidR="004E0222" w:rsidRPr="005072E8">
        <w:rPr>
          <w:rFonts w:ascii="Bookman Old Style" w:hAnsi="Bookman Old Style" w:cs="Times New Roman"/>
          <w:lang w:val="en-GB"/>
        </w:rPr>
        <w:lastRenderedPageBreak/>
        <w:t xml:space="preserve">stylistic features. Auerbach’s analysis of a passage from </w:t>
      </w:r>
      <w:r w:rsidR="004E0222" w:rsidRPr="005072E8">
        <w:rPr>
          <w:rFonts w:ascii="Bookman Old Style" w:hAnsi="Bookman Old Style" w:cs="Times New Roman"/>
          <w:i/>
          <w:lang w:val="en-GB"/>
        </w:rPr>
        <w:t>Madame Bovary</w:t>
      </w:r>
      <w:r w:rsidR="004E0222" w:rsidRPr="005072E8">
        <w:rPr>
          <w:rFonts w:ascii="Bookman Old Style" w:hAnsi="Bookman Old Style" w:cs="Times New Roman"/>
          <w:lang w:val="en-GB"/>
        </w:rPr>
        <w:t xml:space="preserve"> (1857) is a good example of this: he points out that the sentence ‘Charles was a slow eater’ is ‘not presented simply as a picture’ but as the way he is perceived by his wife Emma, </w:t>
      </w:r>
      <w:r w:rsidR="001E6B5D" w:rsidRPr="005072E8">
        <w:rPr>
          <w:rFonts w:ascii="Bookman Old Style" w:hAnsi="Bookman Old Style" w:cs="Times New Roman"/>
          <w:lang w:val="en-GB"/>
        </w:rPr>
        <w:t xml:space="preserve">who is there with him, </w:t>
      </w:r>
      <w:r w:rsidR="004E0222" w:rsidRPr="005072E8">
        <w:rPr>
          <w:rFonts w:ascii="Bookman Old Style" w:hAnsi="Bookman Old Style" w:cs="Times New Roman"/>
          <w:lang w:val="en-GB"/>
        </w:rPr>
        <w:t xml:space="preserve">and as a ‘variation of the principal theme’ of the scene, Emma’s despair (1953: 484). This </w:t>
      </w:r>
      <w:r w:rsidR="00375ACF" w:rsidRPr="005072E8">
        <w:rPr>
          <w:rFonts w:ascii="Bookman Old Style" w:hAnsi="Bookman Old Style" w:cs="Times New Roman"/>
          <w:lang w:val="en-GB"/>
        </w:rPr>
        <w:t xml:space="preserve">underlines </w:t>
      </w:r>
      <w:r w:rsidR="004E0222" w:rsidRPr="005072E8">
        <w:rPr>
          <w:rFonts w:ascii="Bookman Old Style" w:hAnsi="Bookman Old Style" w:cs="Times New Roman"/>
          <w:lang w:val="en-GB"/>
        </w:rPr>
        <w:t xml:space="preserve">the essential </w:t>
      </w:r>
      <w:r w:rsidR="00997937" w:rsidRPr="005072E8">
        <w:rPr>
          <w:rFonts w:ascii="Bookman Old Style" w:hAnsi="Bookman Old Style" w:cs="Times New Roman"/>
          <w:lang w:val="en-GB"/>
        </w:rPr>
        <w:t>similarities</w:t>
      </w:r>
      <w:r w:rsidR="004E0222" w:rsidRPr="005072E8">
        <w:rPr>
          <w:rFonts w:ascii="Bookman Old Style" w:hAnsi="Bookman Old Style" w:cs="Times New Roman"/>
          <w:lang w:val="en-GB"/>
        </w:rPr>
        <w:t xml:space="preserve"> between NP and narrative description</w:t>
      </w:r>
      <w:r w:rsidR="00376961" w:rsidRPr="005072E8">
        <w:rPr>
          <w:rFonts w:ascii="Bookman Old Style" w:hAnsi="Bookman Old Style" w:cs="Times New Roman"/>
          <w:lang w:val="en-GB"/>
        </w:rPr>
        <w:t>,</w:t>
      </w:r>
      <w:r w:rsidR="004E0222" w:rsidRPr="005072E8">
        <w:rPr>
          <w:rFonts w:ascii="Bookman Old Style" w:hAnsi="Bookman Old Style" w:cs="Times New Roman"/>
          <w:lang w:val="en-GB"/>
        </w:rPr>
        <w:t xml:space="preserve"> and</w:t>
      </w:r>
      <w:r w:rsidR="00375ACF" w:rsidRPr="005072E8">
        <w:rPr>
          <w:rFonts w:ascii="Bookman Old Style" w:hAnsi="Bookman Old Style" w:cs="Times New Roman"/>
          <w:lang w:val="en-GB"/>
        </w:rPr>
        <w:t xml:space="preserve"> </w:t>
      </w:r>
      <w:r w:rsidR="004E0222" w:rsidRPr="005072E8">
        <w:rPr>
          <w:rFonts w:ascii="Bookman Old Style" w:hAnsi="Bookman Old Style" w:cs="Times New Roman"/>
          <w:lang w:val="en-GB"/>
        </w:rPr>
        <w:t>the implicit emotional undertones of</w:t>
      </w:r>
      <w:r w:rsidR="00376961" w:rsidRPr="005072E8">
        <w:rPr>
          <w:rFonts w:ascii="Bookman Old Style" w:hAnsi="Bookman Old Style" w:cs="Times New Roman"/>
          <w:lang w:val="en-GB"/>
        </w:rPr>
        <w:t xml:space="preserve"> </w:t>
      </w:r>
      <w:r w:rsidR="004E0222" w:rsidRPr="005072E8">
        <w:rPr>
          <w:rFonts w:ascii="Bookman Old Style" w:hAnsi="Bookman Old Style" w:cs="Times New Roman"/>
          <w:lang w:val="en-GB"/>
        </w:rPr>
        <w:t xml:space="preserve">NP, which are discussed in depth </w:t>
      </w:r>
      <w:r w:rsidR="002904CC" w:rsidRPr="005072E8">
        <w:rPr>
          <w:rFonts w:ascii="Bookman Old Style" w:hAnsi="Bookman Old Style" w:cs="Times New Roman"/>
          <w:lang w:val="en-GB"/>
        </w:rPr>
        <w:t>throughout</w:t>
      </w:r>
      <w:r w:rsidR="00376961" w:rsidRPr="005072E8">
        <w:rPr>
          <w:rFonts w:ascii="Bookman Old Style" w:hAnsi="Bookman Old Style" w:cs="Times New Roman"/>
          <w:lang w:val="en-GB"/>
        </w:rPr>
        <w:t xml:space="preserve"> this thesis. </w:t>
      </w:r>
      <w:r w:rsidR="004E0222" w:rsidRPr="005072E8">
        <w:rPr>
          <w:rFonts w:ascii="Bookman Old Style" w:hAnsi="Bookman Old Style" w:cs="Times New Roman"/>
          <w:lang w:val="en-GB"/>
        </w:rPr>
        <w:t>Auerbach</w:t>
      </w:r>
      <w:r w:rsidR="00997937" w:rsidRPr="005072E8">
        <w:rPr>
          <w:rFonts w:ascii="Bookman Old Style" w:hAnsi="Bookman Old Style" w:cs="Times New Roman"/>
          <w:lang w:val="en-GB"/>
        </w:rPr>
        <w:t>, however,</w:t>
      </w:r>
      <w:r w:rsidR="004E0222" w:rsidRPr="005072E8">
        <w:rPr>
          <w:rFonts w:ascii="Bookman Old Style" w:hAnsi="Bookman Old Style" w:cs="Times New Roman"/>
          <w:lang w:val="en-GB"/>
        </w:rPr>
        <w:t xml:space="preserve"> does not go into any detail about the features and implications of this t</w:t>
      </w:r>
      <w:r w:rsidR="005772D6" w:rsidRPr="005072E8">
        <w:rPr>
          <w:rFonts w:ascii="Bookman Old Style" w:hAnsi="Bookman Old Style" w:cs="Times New Roman"/>
          <w:lang w:val="en-GB"/>
        </w:rPr>
        <w:t xml:space="preserve">ype of </w:t>
      </w:r>
      <w:r w:rsidR="00A346E5" w:rsidRPr="005072E8">
        <w:rPr>
          <w:rFonts w:ascii="Bookman Old Style" w:hAnsi="Bookman Old Style" w:cs="Times New Roman"/>
          <w:lang w:val="en-GB"/>
        </w:rPr>
        <w:t xml:space="preserve">figural </w:t>
      </w:r>
      <w:r w:rsidR="004E0222" w:rsidRPr="005072E8">
        <w:rPr>
          <w:rFonts w:ascii="Bookman Old Style" w:hAnsi="Bookman Old Style" w:cs="Times New Roman"/>
          <w:lang w:val="en-GB"/>
        </w:rPr>
        <w:t>consciousness</w:t>
      </w:r>
      <w:r w:rsidR="005772D6" w:rsidRPr="005072E8">
        <w:rPr>
          <w:rFonts w:ascii="Bookman Old Style" w:hAnsi="Bookman Old Style" w:cs="Times New Roman"/>
          <w:lang w:val="en-GB"/>
        </w:rPr>
        <w:t xml:space="preserve"> representation</w:t>
      </w:r>
      <w:r w:rsidR="00491BD2" w:rsidRPr="005072E8">
        <w:rPr>
          <w:rFonts w:ascii="Bookman Old Style" w:hAnsi="Bookman Old Style" w:cs="Times New Roman"/>
          <w:lang w:val="en-GB"/>
        </w:rPr>
        <w:t xml:space="preserve">. </w:t>
      </w:r>
      <w:r w:rsidR="004E0222" w:rsidRPr="005072E8">
        <w:rPr>
          <w:rFonts w:ascii="Bookman Old Style" w:hAnsi="Bookman Old Style" w:cs="Times New Roman"/>
          <w:lang w:val="en-GB"/>
        </w:rPr>
        <w:t xml:space="preserve">Similarly, </w:t>
      </w:r>
      <w:r w:rsidR="000B44C7" w:rsidRPr="005072E8">
        <w:rPr>
          <w:rFonts w:ascii="Bookman Old Style" w:hAnsi="Bookman Old Style" w:cs="Times New Roman"/>
          <w:lang w:val="en-GB"/>
        </w:rPr>
        <w:t xml:space="preserve">Adamson’s argument that readers of Austen’s </w:t>
      </w:r>
      <w:r w:rsidR="000B44C7" w:rsidRPr="005072E8">
        <w:rPr>
          <w:rFonts w:ascii="Bookman Old Style" w:hAnsi="Bookman Old Style" w:cs="Times New Roman"/>
          <w:i/>
          <w:lang w:val="en-GB"/>
        </w:rPr>
        <w:t>Emma</w:t>
      </w:r>
      <w:r w:rsidR="000B44C7" w:rsidRPr="005072E8">
        <w:rPr>
          <w:rFonts w:ascii="Bookman Old Style" w:hAnsi="Bookman Old Style" w:cs="Times New Roman"/>
          <w:lang w:val="en-GB"/>
        </w:rPr>
        <w:t xml:space="preserve"> tend to perceive neutral-looking sentences as objective facts, even when they actually render a figural viewpoint (1995: 33), could be said indirectly to include passages of</w:t>
      </w:r>
      <w:r w:rsidR="000B44C7" w:rsidRPr="005072E8">
        <w:rPr>
          <w:rStyle w:val="apple-style-span"/>
          <w:rFonts w:ascii="Bookman Old Style" w:hAnsi="Bookman Old Style" w:cs="Arial"/>
          <w:lang w:val="en-GB"/>
        </w:rPr>
        <w:t xml:space="preserve"> NP.</w:t>
      </w:r>
      <w:r w:rsidR="000B44C7" w:rsidRPr="005072E8">
        <w:rPr>
          <w:rFonts w:ascii="Bookman Old Style" w:hAnsi="Bookman Old Style" w:cs="Times New Roman"/>
          <w:lang w:val="en-GB"/>
        </w:rPr>
        <w:t xml:space="preserve"> T</w:t>
      </w:r>
      <w:r w:rsidR="000B44C7" w:rsidRPr="005072E8">
        <w:rPr>
          <w:rFonts w:ascii="Bookman Old Style" w:hAnsi="Bookman Old Style"/>
          <w:lang w:val="en-GB"/>
        </w:rPr>
        <w:t xml:space="preserve">he adjective ‘figural’ is used in this thesis to refer to the characters (as opposed to the narrator), in line with the usage found in literary criticism (for example, Cohn 1878), and in contrast with the use of the same term in the figure-ground distinctions which are often associated with Cognitive Stylistics (for example, Jeffries and McIntyre 2010; Semino and Culpeper 2002). </w:t>
      </w:r>
    </w:p>
    <w:p w:rsidR="0023189F" w:rsidRPr="005072E8" w:rsidRDefault="004E0222" w:rsidP="004E0222">
      <w:pPr>
        <w:spacing w:line="360" w:lineRule="auto"/>
        <w:ind w:firstLine="720"/>
        <w:contextualSpacing/>
        <w:jc w:val="both"/>
        <w:rPr>
          <w:rStyle w:val="apple-style-span"/>
          <w:rFonts w:ascii="Bookman Old Style" w:hAnsi="Bookman Old Style" w:cs="Arial"/>
          <w:lang w:val="en-GB"/>
        </w:rPr>
      </w:pPr>
      <w:r w:rsidRPr="005072E8">
        <w:rPr>
          <w:rFonts w:ascii="Bookman Old Style" w:hAnsi="Bookman Old Style"/>
          <w:lang w:val="en-GB"/>
        </w:rPr>
        <w:t xml:space="preserve">Another reason why not enough has been said about NP, especially as far as Jane Austen is concerned, is that </w:t>
      </w:r>
      <w:r w:rsidRPr="005072E8">
        <w:rPr>
          <w:rStyle w:val="apple-style-span"/>
          <w:rFonts w:ascii="Bookman Old Style" w:hAnsi="Bookman Old Style" w:cs="Arial"/>
          <w:lang w:val="en-GB"/>
        </w:rPr>
        <w:t>literary and stylistic criticism have</w:t>
      </w:r>
      <w:r w:rsidRPr="005072E8">
        <w:rPr>
          <w:rFonts w:ascii="Bookman Old Style" w:hAnsi="Bookman Old Style"/>
          <w:lang w:val="en-GB"/>
        </w:rPr>
        <w:t xml:space="preserve"> chiefly tended to focus on narrative representations of other areas of consciousness, especially thought</w:t>
      </w:r>
      <w:r w:rsidR="00BB6471" w:rsidRPr="005072E8">
        <w:rPr>
          <w:rStyle w:val="apple-style-span"/>
          <w:rFonts w:ascii="Bookman Old Style" w:hAnsi="Bookman Old Style" w:cs="Arial"/>
          <w:lang w:val="en-GB"/>
        </w:rPr>
        <w:t xml:space="preserve">; </w:t>
      </w:r>
      <w:r w:rsidRPr="005072E8">
        <w:rPr>
          <w:rStyle w:val="apple-style-span"/>
          <w:rFonts w:ascii="Bookman Old Style" w:hAnsi="Bookman Old Style" w:cs="Arial"/>
          <w:lang w:val="en-GB"/>
        </w:rPr>
        <w:t>that is, phenomena such as mental speech, imagery, ideas, memories, beliefs or imaginings</w:t>
      </w:r>
      <w:r w:rsidRPr="005072E8">
        <w:rPr>
          <w:rFonts w:ascii="Bookman Old Style" w:hAnsi="Bookman Old Style"/>
          <w:lang w:val="en-GB"/>
        </w:rPr>
        <w:t xml:space="preserve">. </w:t>
      </w:r>
      <w:r w:rsidRPr="005072E8">
        <w:rPr>
          <w:rStyle w:val="apple-style-span"/>
          <w:rFonts w:ascii="Bookman Old Style" w:hAnsi="Bookman Old Style" w:cs="Arial"/>
          <w:lang w:val="en-GB"/>
        </w:rPr>
        <w:t xml:space="preserve">Along with a few of her contemporaries, </w:t>
      </w:r>
      <w:r w:rsidRPr="005072E8">
        <w:rPr>
          <w:rFonts w:ascii="Bookman Old Style" w:hAnsi="Bookman Old Style"/>
          <w:lang w:val="en-GB"/>
        </w:rPr>
        <w:t xml:space="preserve">Austen is considered to be an outstanding landmark in the development of narrative techniques for representing </w:t>
      </w:r>
      <w:r w:rsidR="001453D2" w:rsidRPr="005072E8">
        <w:rPr>
          <w:rFonts w:ascii="Bookman Old Style" w:hAnsi="Bookman Old Style"/>
          <w:lang w:val="en-GB"/>
        </w:rPr>
        <w:t xml:space="preserve">this type of </w:t>
      </w:r>
      <w:r w:rsidRPr="005072E8">
        <w:rPr>
          <w:rFonts w:ascii="Bookman Old Style" w:hAnsi="Bookman Old Style"/>
          <w:lang w:val="en-GB"/>
        </w:rPr>
        <w:t>consciousness, and her extensive use of FID has received much critical attention, being mainly covered in terms of n</w:t>
      </w:r>
      <w:r w:rsidR="00825C10" w:rsidRPr="005072E8">
        <w:rPr>
          <w:rFonts w:ascii="Bookman Old Style" w:hAnsi="Bookman Old Style"/>
          <w:lang w:val="en-GB"/>
        </w:rPr>
        <w:t>arrative style (Booth 1961: 243-266; Bray 2001, 2003: 108-</w:t>
      </w:r>
      <w:r w:rsidRPr="005072E8">
        <w:rPr>
          <w:rFonts w:ascii="Bookman Old Style" w:hAnsi="Bookman Old Style"/>
          <w:lang w:val="en-GB"/>
        </w:rPr>
        <w:t xml:space="preserve">131; Dry 1977; Ferguson 2000; Finch and Bowen 1990; Flavin 1987, 1991; Gunn 2004; </w:t>
      </w:r>
      <w:r w:rsidR="00825C10" w:rsidRPr="005072E8">
        <w:rPr>
          <w:rFonts w:ascii="Bookman Old Style" w:hAnsi="Bookman Old Style"/>
          <w:lang w:val="en-GB"/>
        </w:rPr>
        <w:t>Lodge 1990: 126-</w:t>
      </w:r>
      <w:r w:rsidRPr="005072E8">
        <w:rPr>
          <w:rFonts w:ascii="Bookman Old Style" w:hAnsi="Bookman Old Style"/>
          <w:lang w:val="en-GB"/>
        </w:rPr>
        <w:t xml:space="preserve">128; Oberman 2009). </w:t>
      </w:r>
      <w:r w:rsidRPr="005072E8">
        <w:rPr>
          <w:rStyle w:val="apple-style-span"/>
          <w:rFonts w:ascii="Bookman Old Style" w:hAnsi="Bookman Old Style" w:cs="Arial"/>
          <w:lang w:val="en-GB"/>
        </w:rPr>
        <w:t xml:space="preserve">This widespread critical interest mirrors research trends in cognitive science, which have been similarly attracted by </w:t>
      </w:r>
      <w:r w:rsidR="001453D2" w:rsidRPr="005072E8">
        <w:rPr>
          <w:rStyle w:val="apple-style-span"/>
          <w:rFonts w:ascii="Bookman Old Style" w:hAnsi="Bookman Old Style" w:cs="Arial"/>
          <w:lang w:val="en-GB"/>
        </w:rPr>
        <w:t>‘</w:t>
      </w:r>
      <w:r w:rsidRPr="005072E8">
        <w:rPr>
          <w:rStyle w:val="apple-style-span"/>
          <w:rFonts w:ascii="Bookman Old Style" w:hAnsi="Bookman Old Style" w:cs="Arial"/>
          <w:lang w:val="en-GB"/>
        </w:rPr>
        <w:t>higher-order</w:t>
      </w:r>
      <w:r w:rsidR="001453D2" w:rsidRPr="005072E8">
        <w:rPr>
          <w:rStyle w:val="apple-style-span"/>
          <w:rFonts w:ascii="Bookman Old Style" w:hAnsi="Bookman Old Style" w:cs="Arial"/>
          <w:lang w:val="en-GB"/>
        </w:rPr>
        <w:t>’</w:t>
      </w:r>
      <w:r w:rsidRPr="005072E8">
        <w:rPr>
          <w:rStyle w:val="apple-style-span"/>
          <w:rFonts w:ascii="Bookman Old Style" w:hAnsi="Bookman Old Style" w:cs="Arial"/>
          <w:lang w:val="en-GB"/>
        </w:rPr>
        <w:t xml:space="preserve"> forms of consciousness (Humphrey </w:t>
      </w:r>
      <w:r w:rsidR="000A54AE" w:rsidRPr="005072E8">
        <w:rPr>
          <w:rStyle w:val="apple-style-span"/>
          <w:rFonts w:ascii="Bookman Old Style" w:hAnsi="Bookman Old Style" w:cs="Arial"/>
          <w:lang w:val="en-GB"/>
        </w:rPr>
        <w:t xml:space="preserve">N </w:t>
      </w:r>
      <w:r w:rsidRPr="005072E8">
        <w:rPr>
          <w:rStyle w:val="apple-style-span"/>
          <w:rFonts w:ascii="Bookman Old Style" w:hAnsi="Bookman Old Style" w:cs="Arial"/>
          <w:lang w:val="en-GB"/>
        </w:rPr>
        <w:t xml:space="preserve">1993). </w:t>
      </w:r>
    </w:p>
    <w:p w:rsidR="00234254" w:rsidRPr="005072E8" w:rsidRDefault="004E0222" w:rsidP="0023189F">
      <w:pPr>
        <w:spacing w:line="360" w:lineRule="auto"/>
        <w:ind w:firstLine="720"/>
        <w:contextualSpacing/>
        <w:jc w:val="both"/>
        <w:rPr>
          <w:rFonts w:ascii="Bookman Old Style" w:hAnsi="Bookman Old Style" w:cs="Arial"/>
          <w:lang w:val="en-GB"/>
        </w:rPr>
      </w:pPr>
      <w:r w:rsidRPr="005072E8">
        <w:rPr>
          <w:rStyle w:val="apple-style-span"/>
          <w:rFonts w:ascii="Bookman Old Style" w:hAnsi="Bookman Old Style" w:cs="Arial"/>
          <w:lang w:val="en-GB"/>
        </w:rPr>
        <w:t>However,</w:t>
      </w:r>
      <w:r w:rsidRPr="005072E8">
        <w:rPr>
          <w:rFonts w:ascii="Bookman Old Style" w:hAnsi="Bookman Old Style"/>
          <w:lang w:val="en-GB"/>
        </w:rPr>
        <w:t xml:space="preserve"> </w:t>
      </w:r>
      <w:r w:rsidRPr="005072E8">
        <w:rPr>
          <w:rStyle w:val="apple-style-span"/>
          <w:rFonts w:ascii="Bookman Old Style" w:hAnsi="Bookman Old Style" w:cs="Arial"/>
          <w:lang w:val="en-GB"/>
        </w:rPr>
        <w:t xml:space="preserve">this means that other, more primary forms of consciousness </w:t>
      </w:r>
      <w:r w:rsidR="0023189F" w:rsidRPr="005072E8">
        <w:rPr>
          <w:rStyle w:val="apple-style-span"/>
          <w:rFonts w:ascii="Bookman Old Style" w:hAnsi="Bookman Old Style" w:cs="Arial"/>
          <w:lang w:val="en-GB"/>
        </w:rPr>
        <w:t xml:space="preserve">have been relatively neglected. </w:t>
      </w:r>
      <w:r w:rsidRPr="005072E8">
        <w:rPr>
          <w:rStyle w:val="apple-style-span"/>
          <w:rFonts w:ascii="Bookman Old Style" w:hAnsi="Bookman Old Style" w:cs="Arial"/>
          <w:lang w:val="en-GB"/>
        </w:rPr>
        <w:t xml:space="preserve">The most conspicuous of these </w:t>
      </w:r>
      <w:r w:rsidR="00F60CBE" w:rsidRPr="005072E8">
        <w:rPr>
          <w:rStyle w:val="apple-style-span"/>
          <w:rFonts w:ascii="Bookman Old Style" w:hAnsi="Bookman Old Style" w:cs="Arial"/>
          <w:lang w:val="en-GB"/>
        </w:rPr>
        <w:t>areas may be sensory perception</w:t>
      </w:r>
      <w:r w:rsidRPr="005072E8">
        <w:rPr>
          <w:rStyle w:val="apple-style-span"/>
          <w:rFonts w:ascii="Bookman Old Style" w:hAnsi="Bookman Old Style" w:cs="Arial"/>
          <w:lang w:val="en-GB"/>
        </w:rPr>
        <w:t xml:space="preserve">: </w:t>
      </w:r>
      <w:r w:rsidRPr="005072E8">
        <w:rPr>
          <w:rFonts w:ascii="Bookman Old Style" w:hAnsi="Bookman Old Style"/>
          <w:lang w:val="en-GB"/>
        </w:rPr>
        <w:t xml:space="preserve">‘the phenomenology of sensory </w:t>
      </w:r>
      <w:r w:rsidRPr="005072E8">
        <w:rPr>
          <w:rFonts w:ascii="Bookman Old Style" w:hAnsi="Bookman Old Style"/>
          <w:lang w:val="en-GB"/>
        </w:rPr>
        <w:lastRenderedPageBreak/>
        <w:t xml:space="preserve">experiences came first. Before there were any other kinds of phenomena there were ‘raw sensations’—tastes, smells, tickles, pains, sensations of warmth, of light, of sound and so on’ (Humphrey </w:t>
      </w:r>
      <w:r w:rsidR="000A54AE" w:rsidRPr="005072E8">
        <w:rPr>
          <w:rFonts w:ascii="Bookman Old Style" w:hAnsi="Bookman Old Style"/>
          <w:lang w:val="en-GB"/>
        </w:rPr>
        <w:t xml:space="preserve">N </w:t>
      </w:r>
      <w:r w:rsidRPr="005072E8">
        <w:rPr>
          <w:rFonts w:ascii="Bookman Old Style" w:hAnsi="Bookman Old Style"/>
          <w:lang w:val="en-GB"/>
        </w:rPr>
        <w:t>1993: 21).</w:t>
      </w:r>
      <w:r w:rsidRPr="005072E8">
        <w:rPr>
          <w:rStyle w:val="apple-style-span"/>
          <w:rFonts w:ascii="Bookman Old Style" w:hAnsi="Bookman Old Style" w:cs="Arial"/>
          <w:lang w:val="en-GB"/>
        </w:rPr>
        <w:t xml:space="preserve"> </w:t>
      </w:r>
      <w:r w:rsidRPr="005072E8">
        <w:rPr>
          <w:rFonts w:ascii="Bookman Old Style" w:hAnsi="Bookman Old Style"/>
          <w:lang w:val="en-GB"/>
        </w:rPr>
        <w:t xml:space="preserve">Humphrey proposes a ‘theory of consciousness as sensory activity’ (1993: 209), one in which to be conscious is basically ‘to have affect-laden mental representations of something happening here and now to me’ as well as what is happening outside of me (1993: 97). This thesis draws attention to the different ways in which Austen’s narrators </w:t>
      </w:r>
      <w:r w:rsidR="0063025D" w:rsidRPr="005072E8">
        <w:rPr>
          <w:rFonts w:ascii="Bookman Old Style" w:hAnsi="Bookman Old Style"/>
          <w:lang w:val="en-GB"/>
        </w:rPr>
        <w:t>portray</w:t>
      </w:r>
      <w:r w:rsidR="00D70059" w:rsidRPr="005072E8">
        <w:rPr>
          <w:rFonts w:ascii="Bookman Old Style" w:hAnsi="Bookman Old Style"/>
          <w:lang w:val="en-GB"/>
        </w:rPr>
        <w:t xml:space="preserve"> the immediate</w:t>
      </w:r>
      <w:r w:rsidRPr="005072E8">
        <w:rPr>
          <w:rFonts w:ascii="Bookman Old Style" w:hAnsi="Bookman Old Style"/>
          <w:lang w:val="en-GB"/>
        </w:rPr>
        <w:t xml:space="preserve"> sensory experience</w:t>
      </w:r>
      <w:r w:rsidR="00D70059" w:rsidRPr="005072E8">
        <w:rPr>
          <w:rFonts w:ascii="Bookman Old Style" w:hAnsi="Bookman Old Style"/>
          <w:lang w:val="en-GB"/>
        </w:rPr>
        <w:t>s</w:t>
      </w:r>
      <w:r w:rsidRPr="005072E8">
        <w:rPr>
          <w:rFonts w:ascii="Bookman Old Style" w:hAnsi="Bookman Old Style"/>
          <w:lang w:val="en-GB"/>
        </w:rPr>
        <w:t xml:space="preserve"> of characters, an aspect of her fiction which</w:t>
      </w:r>
      <w:r w:rsidR="00543D90" w:rsidRPr="005072E8">
        <w:rPr>
          <w:rFonts w:ascii="Bookman Old Style" w:hAnsi="Bookman Old Style"/>
          <w:lang w:val="en-GB"/>
        </w:rPr>
        <w:t xml:space="preserve"> has not been explored in depth.</w:t>
      </w:r>
      <w:r w:rsidR="0023189F" w:rsidRPr="005072E8">
        <w:rPr>
          <w:rFonts w:ascii="Bookman Old Style" w:hAnsi="Bookman Old Style"/>
          <w:lang w:val="en-GB"/>
        </w:rPr>
        <w:t xml:space="preserve"> </w:t>
      </w:r>
      <w:r w:rsidRPr="005072E8">
        <w:rPr>
          <w:rFonts w:ascii="Bookman Old Style" w:hAnsi="Bookman Old Style"/>
          <w:lang w:val="en-GB"/>
        </w:rPr>
        <w:t xml:space="preserve">The analysis </w:t>
      </w:r>
      <w:r w:rsidR="00AB5C9F" w:rsidRPr="005072E8">
        <w:rPr>
          <w:rFonts w:ascii="Bookman Old Style" w:hAnsi="Bookman Old Style"/>
          <w:lang w:val="en-GB"/>
        </w:rPr>
        <w:t>focuses on</w:t>
      </w:r>
      <w:r w:rsidRPr="005072E8">
        <w:rPr>
          <w:rFonts w:ascii="Bookman Old Style" w:hAnsi="Bookman Old Style"/>
          <w:lang w:val="en-GB"/>
        </w:rPr>
        <w:t xml:space="preserve"> the stylistic features of passages containing NP</w:t>
      </w:r>
      <w:r w:rsidR="00FD6EE1" w:rsidRPr="005072E8">
        <w:rPr>
          <w:rFonts w:ascii="Bookman Old Style" w:hAnsi="Bookman Old Style"/>
          <w:lang w:val="en-GB"/>
        </w:rPr>
        <w:t>,</w:t>
      </w:r>
      <w:r w:rsidR="0063025D" w:rsidRPr="005072E8">
        <w:rPr>
          <w:rFonts w:ascii="Bookman Old Style" w:hAnsi="Bookman Old Style"/>
          <w:lang w:val="en-GB"/>
        </w:rPr>
        <w:t xml:space="preserve"> </w:t>
      </w:r>
      <w:r w:rsidRPr="005072E8">
        <w:rPr>
          <w:rFonts w:ascii="Bookman Old Style" w:hAnsi="Bookman Old Style"/>
          <w:lang w:val="en-GB"/>
        </w:rPr>
        <w:t xml:space="preserve">and </w:t>
      </w:r>
      <w:r w:rsidR="00E90ACF" w:rsidRPr="005072E8">
        <w:rPr>
          <w:rFonts w:ascii="Bookman Old Style" w:hAnsi="Bookman Old Style"/>
          <w:lang w:val="en-GB"/>
        </w:rPr>
        <w:t xml:space="preserve">on </w:t>
      </w:r>
      <w:r w:rsidRPr="005072E8">
        <w:rPr>
          <w:rFonts w:ascii="Bookman Old Style" w:hAnsi="Bookman Old Style"/>
          <w:lang w:val="en-GB"/>
        </w:rPr>
        <w:t xml:space="preserve">what </w:t>
      </w:r>
      <w:r w:rsidR="00AB5C9F" w:rsidRPr="005072E8">
        <w:rPr>
          <w:rFonts w:ascii="Bookman Old Style" w:hAnsi="Bookman Old Style"/>
          <w:lang w:val="en-GB"/>
        </w:rPr>
        <w:t>those perceptions tell us about a</w:t>
      </w:r>
      <w:r w:rsidRPr="005072E8">
        <w:rPr>
          <w:rFonts w:ascii="Bookman Old Style" w:hAnsi="Bookman Old Style"/>
          <w:lang w:val="en-GB"/>
        </w:rPr>
        <w:t xml:space="preserve"> heroine’s </w:t>
      </w:r>
      <w:r w:rsidR="00E90ACF" w:rsidRPr="005072E8">
        <w:rPr>
          <w:rFonts w:ascii="Bookman Old Style" w:hAnsi="Bookman Old Style"/>
          <w:lang w:val="en-GB"/>
        </w:rPr>
        <w:t>emotions, values</w:t>
      </w:r>
      <w:r w:rsidRPr="005072E8">
        <w:rPr>
          <w:rFonts w:ascii="Bookman Old Style" w:hAnsi="Bookman Old Style"/>
          <w:lang w:val="en-GB"/>
        </w:rPr>
        <w:t xml:space="preserve"> and desires.</w:t>
      </w:r>
    </w:p>
    <w:p w:rsidR="00EC2D23" w:rsidRPr="005072E8" w:rsidRDefault="00234254" w:rsidP="00FD6EE1">
      <w:pPr>
        <w:spacing w:line="360" w:lineRule="auto"/>
        <w:ind w:firstLine="720"/>
        <w:contextualSpacing/>
        <w:jc w:val="both"/>
        <w:rPr>
          <w:rStyle w:val="apple-style-span"/>
          <w:rFonts w:ascii="Bookman Old Style" w:hAnsi="Bookman Old Style" w:cs="Arial"/>
          <w:lang w:val="en-GB"/>
        </w:rPr>
      </w:pPr>
      <w:r w:rsidRPr="005072E8">
        <w:rPr>
          <w:rFonts w:ascii="Bookman Old Style" w:hAnsi="Bookman Old Style" w:cs="SFRM1200"/>
          <w:lang w:val="en-GB"/>
        </w:rPr>
        <w:t>A number of</w:t>
      </w:r>
      <w:r w:rsidR="0060040A" w:rsidRPr="005072E8">
        <w:rPr>
          <w:rFonts w:ascii="Bookman Old Style" w:hAnsi="Bookman Old Style" w:cs="SFRM1200"/>
          <w:lang w:val="en-GB"/>
        </w:rPr>
        <w:t xml:space="preserve"> </w:t>
      </w:r>
      <w:r w:rsidRPr="005072E8">
        <w:rPr>
          <w:rFonts w:ascii="Bookman Old Style" w:hAnsi="Bookman Old Style" w:cs="SFRM1200"/>
          <w:lang w:val="en-GB"/>
        </w:rPr>
        <w:t xml:space="preserve">literary </w:t>
      </w:r>
      <w:r w:rsidR="0060040A" w:rsidRPr="005072E8">
        <w:rPr>
          <w:rFonts w:ascii="Bookman Old Style" w:hAnsi="Bookman Old Style" w:cs="SFRM1200"/>
          <w:lang w:val="en-GB"/>
        </w:rPr>
        <w:t xml:space="preserve">scholars </w:t>
      </w:r>
      <w:r w:rsidRPr="005072E8">
        <w:rPr>
          <w:rFonts w:ascii="Bookman Old Style" w:hAnsi="Bookman Old Style" w:cs="SFRM1200"/>
          <w:lang w:val="en-GB"/>
        </w:rPr>
        <w:t xml:space="preserve">and stylisticians </w:t>
      </w:r>
      <w:r w:rsidR="00240C7D" w:rsidRPr="005072E8">
        <w:rPr>
          <w:rFonts w:ascii="Bookman Old Style" w:hAnsi="Bookman Old Style" w:cs="SFRM1200"/>
          <w:lang w:val="en-GB"/>
        </w:rPr>
        <w:t>argue</w:t>
      </w:r>
      <w:r w:rsidR="0060040A" w:rsidRPr="005072E8">
        <w:rPr>
          <w:rFonts w:ascii="Bookman Old Style" w:hAnsi="Bookman Old Style" w:cs="SFRM1200"/>
          <w:lang w:val="en-GB"/>
        </w:rPr>
        <w:t xml:space="preserve"> that, because perception does not always presuppose mental speech, it is best classed as a less conscious phenomenon than thought</w:t>
      </w:r>
      <w:r w:rsidR="00207C83" w:rsidRPr="005072E8">
        <w:rPr>
          <w:rFonts w:ascii="Bookman Old Style" w:hAnsi="Bookman Old Style" w:cs="SFRM1200"/>
          <w:lang w:val="en-GB"/>
        </w:rPr>
        <w:t>, or simply not part of consciousness</w:t>
      </w:r>
      <w:r w:rsidR="00240C7D" w:rsidRPr="005072E8">
        <w:rPr>
          <w:rFonts w:ascii="Bookman Old Style" w:hAnsi="Bookman Old Style" w:cs="SFRM1200"/>
          <w:lang w:val="en-GB"/>
        </w:rPr>
        <w:t xml:space="preserve"> at all</w:t>
      </w:r>
      <w:r w:rsidR="0060040A" w:rsidRPr="005072E8">
        <w:rPr>
          <w:rFonts w:ascii="Bookman Old Style" w:hAnsi="Bookman Old Style" w:cs="SFRM1200"/>
          <w:lang w:val="en-GB"/>
        </w:rPr>
        <w:t xml:space="preserve">. </w:t>
      </w:r>
      <w:r w:rsidR="0060040A" w:rsidRPr="005072E8">
        <w:rPr>
          <w:rFonts w:ascii="Bookman Old Style" w:hAnsi="Bookman Old Style" w:cs="Times New Roman"/>
          <w:lang w:val="en-GB"/>
        </w:rPr>
        <w:t xml:space="preserve">Fehr, for instance, maintains that in passages of NP ‘we are under the illusion of receiving a direct verbal replica of visions and auditions </w:t>
      </w:r>
      <w:r w:rsidR="0060040A" w:rsidRPr="005072E8">
        <w:rPr>
          <w:rFonts w:ascii="Bookman Old Style" w:hAnsi="Bookman Old Style" w:cs="Book Antiqua"/>
          <w:bCs/>
          <w:iCs/>
          <w:lang w:val="en-GB"/>
        </w:rPr>
        <w:t xml:space="preserve">not yet affected by the stream of reflection’ (1938: 102); Ikeo argues that passages representing perception through ‘free indirect perception’ (NP) do </w:t>
      </w:r>
      <w:r w:rsidR="0060040A" w:rsidRPr="005072E8">
        <w:rPr>
          <w:rFonts w:ascii="Bookman Old Style" w:hAnsi="Bookman Old Style" w:cs="Times New Roman"/>
          <w:lang w:val="en-GB"/>
        </w:rPr>
        <w:t>‘not fully’ explore a charac</w:t>
      </w:r>
      <w:r w:rsidR="0063025D" w:rsidRPr="005072E8">
        <w:rPr>
          <w:rFonts w:ascii="Bookman Old Style" w:hAnsi="Bookman Old Style" w:cs="Times New Roman"/>
          <w:lang w:val="en-GB"/>
        </w:rPr>
        <w:t>ter’s ‘inner state’ (2007: 383),</w:t>
      </w:r>
      <w:r w:rsidR="00362AED" w:rsidRPr="005072E8">
        <w:rPr>
          <w:rFonts w:ascii="Bookman Old Style" w:hAnsi="Bookman Old Style" w:cs="Times New Roman"/>
          <w:lang w:val="en-GB"/>
        </w:rPr>
        <w:t xml:space="preserve"> </w:t>
      </w:r>
      <w:r w:rsidR="009458E1" w:rsidRPr="005072E8">
        <w:rPr>
          <w:rFonts w:ascii="Bookman Old Style" w:hAnsi="Bookman Old Style" w:cs="Times New Roman"/>
          <w:lang w:val="en-GB"/>
        </w:rPr>
        <w:t xml:space="preserve">and </w:t>
      </w:r>
      <w:r w:rsidR="0060040A" w:rsidRPr="005072E8">
        <w:rPr>
          <w:rFonts w:ascii="Bookman Old Style" w:hAnsi="Bookman Old Style" w:cs="Times New Roman"/>
          <w:lang w:val="en-GB"/>
        </w:rPr>
        <w:t xml:space="preserve">Cohn considers that NP is used ‘merely to reflect (but not reflect </w:t>
      </w:r>
      <w:r w:rsidR="0060040A" w:rsidRPr="005072E8">
        <w:rPr>
          <w:rFonts w:ascii="Bookman Old Style" w:hAnsi="Bookman Old Style" w:cs="Times New Roman"/>
          <w:i/>
          <w:lang w:val="en-GB"/>
        </w:rPr>
        <w:t>on</w:t>
      </w:r>
      <w:r w:rsidR="0060040A" w:rsidRPr="005072E8">
        <w:rPr>
          <w:rFonts w:ascii="Bookman Old Style" w:hAnsi="Bookman Old Style" w:cs="Times New Roman"/>
          <w:lang w:val="en-GB"/>
        </w:rPr>
        <w:t>) the external events’ (197</w:t>
      </w:r>
      <w:r w:rsidR="00362AED" w:rsidRPr="005072E8">
        <w:rPr>
          <w:rFonts w:ascii="Bookman Old Style" w:hAnsi="Bookman Old Style" w:cs="Times New Roman"/>
          <w:lang w:val="en-GB"/>
        </w:rPr>
        <w:t>8: 111, original italics)</w:t>
      </w:r>
      <w:r w:rsidR="009458E1" w:rsidRPr="005072E8">
        <w:rPr>
          <w:rFonts w:ascii="Bookman Old Style" w:hAnsi="Bookman Old Style" w:cs="Times New Roman"/>
          <w:lang w:val="en-GB"/>
        </w:rPr>
        <w:t>.</w:t>
      </w:r>
      <w:r w:rsidR="00362AED" w:rsidRPr="005072E8">
        <w:rPr>
          <w:rFonts w:ascii="Bookman Old Style" w:hAnsi="Bookman Old Style" w:cs="Times New Roman"/>
          <w:lang w:val="en-GB"/>
        </w:rPr>
        <w:t xml:space="preserve"> </w:t>
      </w:r>
      <w:r w:rsidR="003B4624" w:rsidRPr="005072E8">
        <w:rPr>
          <w:rStyle w:val="apple-style-span"/>
          <w:rFonts w:ascii="Bookman Old Style" w:hAnsi="Bookman Old Style" w:cs="Arial"/>
          <w:lang w:val="en-GB"/>
        </w:rPr>
        <w:t xml:space="preserve">Sotirova (2013: 40) argues that free indirect style (her term for FID) ‘in its classic form it depicts only fully verbalised thought’ and that it is only later on, in Modernist fiction, that this traditional technique is expanded ‘to transcribe thought, perception and emotion at the moment before it is fully articulated in the mind’, resulting in the all-encompassing narrative form known as ‘stream of consciousness’. </w:t>
      </w:r>
    </w:p>
    <w:p w:rsidR="004F1DDC" w:rsidRPr="005072E8" w:rsidRDefault="003B4624" w:rsidP="00176C8E">
      <w:pPr>
        <w:spacing w:line="360" w:lineRule="auto"/>
        <w:ind w:firstLine="720"/>
        <w:contextualSpacing/>
        <w:jc w:val="both"/>
        <w:rPr>
          <w:rFonts w:ascii="Bookman Old Style" w:hAnsi="Bookman Old Style"/>
          <w:lang w:val="en-GB"/>
        </w:rPr>
      </w:pPr>
      <w:r w:rsidRPr="005072E8">
        <w:rPr>
          <w:rFonts w:ascii="Bookman Old Style" w:hAnsi="Bookman Old Style" w:cs="Book Antiqua"/>
          <w:bCs/>
          <w:iCs/>
          <w:lang w:val="en-GB"/>
        </w:rPr>
        <w:t>In contrast, t</w:t>
      </w:r>
      <w:r w:rsidR="009458E1" w:rsidRPr="005072E8">
        <w:rPr>
          <w:rFonts w:ascii="Bookman Old Style" w:hAnsi="Bookman Old Style" w:cs="Book Antiqua"/>
          <w:bCs/>
          <w:iCs/>
          <w:lang w:val="en-GB"/>
        </w:rPr>
        <w:t>he res</w:t>
      </w:r>
      <w:r w:rsidRPr="005072E8">
        <w:rPr>
          <w:rFonts w:ascii="Bookman Old Style" w:hAnsi="Bookman Old Style" w:cs="Book Antiqua"/>
          <w:bCs/>
          <w:iCs/>
          <w:lang w:val="en-GB"/>
        </w:rPr>
        <w:t>earch presented in this thesis</w:t>
      </w:r>
      <w:r w:rsidR="009458E1" w:rsidRPr="005072E8">
        <w:rPr>
          <w:rFonts w:ascii="Bookman Old Style" w:hAnsi="Bookman Old Style" w:cs="Book Antiqua"/>
          <w:bCs/>
          <w:iCs/>
          <w:lang w:val="en-GB"/>
        </w:rPr>
        <w:t xml:space="preserve"> is aligned with that of Brinton, who co</w:t>
      </w:r>
      <w:r w:rsidR="00D71A87" w:rsidRPr="005072E8">
        <w:rPr>
          <w:rFonts w:ascii="Bookman Old Style" w:hAnsi="Bookman Old Style" w:cs="Book Antiqua"/>
          <w:bCs/>
          <w:iCs/>
          <w:lang w:val="en-GB"/>
        </w:rPr>
        <w:t>nsiders that perception can be, and is indeed,</w:t>
      </w:r>
      <w:r w:rsidR="009458E1" w:rsidRPr="005072E8">
        <w:rPr>
          <w:rFonts w:ascii="Bookman Old Style" w:hAnsi="Bookman Old Style" w:cs="Book Antiqua"/>
          <w:bCs/>
          <w:iCs/>
          <w:lang w:val="en-GB"/>
        </w:rPr>
        <w:t xml:space="preserve"> </w:t>
      </w:r>
      <w:r w:rsidR="00240C7D" w:rsidRPr="005072E8">
        <w:rPr>
          <w:rFonts w:ascii="Bookman Old Style" w:hAnsi="Bookman Old Style" w:cs="Book Antiqua"/>
          <w:bCs/>
          <w:iCs/>
          <w:lang w:val="en-GB"/>
        </w:rPr>
        <w:t xml:space="preserve">conscious or </w:t>
      </w:r>
      <w:r w:rsidR="009458E1" w:rsidRPr="005072E8">
        <w:rPr>
          <w:rFonts w:ascii="Bookman Old Style" w:hAnsi="Bookman Old Style" w:cs="Book Antiqua"/>
          <w:bCs/>
          <w:iCs/>
          <w:lang w:val="en-GB"/>
        </w:rPr>
        <w:t xml:space="preserve">reflective in many cases </w:t>
      </w:r>
      <w:r w:rsidR="0063025D" w:rsidRPr="005072E8">
        <w:rPr>
          <w:rFonts w:ascii="Bookman Old Style" w:hAnsi="Bookman Old Style" w:cs="Times New Roman"/>
          <w:lang w:val="en-US"/>
        </w:rPr>
        <w:t>(</w:t>
      </w:r>
      <w:r w:rsidR="009458E1" w:rsidRPr="005072E8">
        <w:rPr>
          <w:rFonts w:ascii="Bookman Old Style" w:hAnsi="Bookman Old Style"/>
          <w:lang w:val="en-US"/>
        </w:rPr>
        <w:t xml:space="preserve">1980: </w:t>
      </w:r>
      <w:r w:rsidR="0063025D" w:rsidRPr="005072E8">
        <w:rPr>
          <w:rFonts w:ascii="Bookman Old Style" w:hAnsi="Bookman Old Style" w:cs="Times New Roman"/>
          <w:lang w:val="en-US"/>
        </w:rPr>
        <w:t xml:space="preserve">369-377). </w:t>
      </w:r>
      <w:r w:rsidR="006943FB" w:rsidRPr="005072E8">
        <w:rPr>
          <w:rFonts w:ascii="Bookman Old Style" w:hAnsi="Bookman Old Style" w:cs="Times New Roman"/>
          <w:lang w:val="en-US"/>
        </w:rPr>
        <w:t xml:space="preserve">Austen’s </w:t>
      </w:r>
      <w:r w:rsidR="006943FB" w:rsidRPr="005072E8">
        <w:rPr>
          <w:rFonts w:ascii="Bookman Old Style" w:hAnsi="Bookman Old Style" w:cs="Times New Roman"/>
          <w:i/>
          <w:lang w:val="en-US"/>
        </w:rPr>
        <w:t>P</w:t>
      </w:r>
      <w:r w:rsidR="0063025D" w:rsidRPr="005072E8">
        <w:rPr>
          <w:rFonts w:ascii="Bookman Old Style" w:hAnsi="Bookman Old Style" w:cs="Times New Roman"/>
          <w:i/>
          <w:lang w:val="en-US"/>
        </w:rPr>
        <w:t>ersuasion</w:t>
      </w:r>
      <w:r w:rsidR="006943FB" w:rsidRPr="005072E8">
        <w:rPr>
          <w:rFonts w:ascii="Bookman Old Style" w:hAnsi="Bookman Old Style" w:cs="Times New Roman"/>
          <w:i/>
          <w:lang w:val="en-US"/>
        </w:rPr>
        <w:t xml:space="preserve"> </w:t>
      </w:r>
      <w:r w:rsidR="006943FB" w:rsidRPr="005072E8">
        <w:rPr>
          <w:rFonts w:ascii="Bookman Old Style" w:hAnsi="Bookman Old Style" w:cs="Times New Roman"/>
          <w:lang w:val="en-US"/>
        </w:rPr>
        <w:t xml:space="preserve">and </w:t>
      </w:r>
      <w:r w:rsidR="006943FB" w:rsidRPr="005072E8">
        <w:rPr>
          <w:rFonts w:ascii="Bookman Old Style" w:hAnsi="Bookman Old Style" w:cs="Times New Roman"/>
          <w:i/>
          <w:lang w:val="en-US"/>
        </w:rPr>
        <w:t>E</w:t>
      </w:r>
      <w:r w:rsidR="0063025D" w:rsidRPr="005072E8">
        <w:rPr>
          <w:rFonts w:ascii="Bookman Old Style" w:hAnsi="Bookman Old Style" w:cs="Times New Roman"/>
          <w:i/>
          <w:lang w:val="en-US"/>
        </w:rPr>
        <w:t>mma</w:t>
      </w:r>
      <w:r w:rsidR="006943FB" w:rsidRPr="005072E8">
        <w:rPr>
          <w:rFonts w:ascii="Bookman Old Style" w:hAnsi="Bookman Old Style" w:cs="Times New Roman"/>
          <w:lang w:val="en-US"/>
        </w:rPr>
        <w:t xml:space="preserve"> in particular</w:t>
      </w:r>
      <w:r w:rsidR="009458E1" w:rsidRPr="005072E8">
        <w:rPr>
          <w:rFonts w:ascii="Bookman Old Style" w:hAnsi="Bookman Old Style" w:cs="Times New Roman"/>
          <w:lang w:val="en-US"/>
        </w:rPr>
        <w:t xml:space="preserve"> have proved to contain a large number of passages in which perception (NP) leads to thought (FIT) or is intermingled with thought, </w:t>
      </w:r>
      <w:r w:rsidR="006008EF" w:rsidRPr="005072E8">
        <w:rPr>
          <w:rFonts w:ascii="Bookman Old Style" w:hAnsi="Bookman Old Style" w:cs="Times New Roman"/>
          <w:lang w:val="en-US"/>
        </w:rPr>
        <w:t>and passages in which a</w:t>
      </w:r>
      <w:r w:rsidRPr="005072E8">
        <w:rPr>
          <w:rFonts w:ascii="Bookman Old Style" w:hAnsi="Bookman Old Style" w:cs="Times New Roman"/>
          <w:lang w:val="en-US"/>
        </w:rPr>
        <w:t xml:space="preserve"> character is explicitly presented as being watchful or attentive, </w:t>
      </w:r>
      <w:r w:rsidR="009458E1" w:rsidRPr="005072E8">
        <w:rPr>
          <w:rFonts w:ascii="Bookman Old Style" w:hAnsi="Bookman Old Style" w:cs="Times New Roman"/>
          <w:lang w:val="en-US"/>
        </w:rPr>
        <w:t xml:space="preserve">which shows </w:t>
      </w:r>
      <w:r w:rsidR="006008EF" w:rsidRPr="005072E8">
        <w:rPr>
          <w:rStyle w:val="apple-style-span"/>
          <w:rFonts w:ascii="Bookman Old Style" w:hAnsi="Bookman Old Style" w:cs="Arial"/>
          <w:lang w:val="en-GB"/>
        </w:rPr>
        <w:t>that</w:t>
      </w:r>
      <w:r w:rsidR="00207C83" w:rsidRPr="005072E8">
        <w:rPr>
          <w:rStyle w:val="apple-style-span"/>
          <w:rFonts w:ascii="Bookman Old Style" w:hAnsi="Bookman Old Style" w:cs="Arial"/>
          <w:lang w:val="en-GB"/>
        </w:rPr>
        <w:t xml:space="preserve"> character</w:t>
      </w:r>
      <w:r w:rsidR="006008EF" w:rsidRPr="005072E8">
        <w:rPr>
          <w:rStyle w:val="apple-style-span"/>
          <w:rFonts w:ascii="Bookman Old Style" w:hAnsi="Bookman Old Style" w:cs="Arial"/>
          <w:lang w:val="en-GB"/>
        </w:rPr>
        <w:t>s</w:t>
      </w:r>
      <w:r w:rsidR="00207C83" w:rsidRPr="005072E8">
        <w:rPr>
          <w:rStyle w:val="apple-style-span"/>
          <w:rFonts w:ascii="Bookman Old Style" w:hAnsi="Bookman Old Style" w:cs="Arial"/>
          <w:lang w:val="en-GB"/>
        </w:rPr>
        <w:t xml:space="preserve"> can be intensely </w:t>
      </w:r>
      <w:r w:rsidR="00207C83" w:rsidRPr="005072E8">
        <w:rPr>
          <w:rStyle w:val="apple-style-span"/>
          <w:rFonts w:ascii="Bookman Old Style" w:hAnsi="Bookman Old Style" w:cs="Arial"/>
          <w:lang w:val="en-GB"/>
        </w:rPr>
        <w:lastRenderedPageBreak/>
        <w:t>conscious of having a perception and an emotion</w:t>
      </w:r>
      <w:r w:rsidR="00176C8E" w:rsidRPr="005072E8">
        <w:rPr>
          <w:rStyle w:val="apple-style-span"/>
          <w:rFonts w:ascii="Bookman Old Style" w:hAnsi="Bookman Old Style" w:cs="Arial"/>
          <w:lang w:val="en-GB"/>
        </w:rPr>
        <w:t xml:space="preserve">. This thesis also shows </w:t>
      </w:r>
      <w:r w:rsidR="00207C83" w:rsidRPr="005072E8">
        <w:rPr>
          <w:rStyle w:val="apple-style-span"/>
          <w:rFonts w:ascii="Bookman Old Style" w:hAnsi="Bookman Old Style" w:cs="Arial"/>
          <w:lang w:val="en-GB"/>
        </w:rPr>
        <w:t xml:space="preserve">that </w:t>
      </w:r>
      <w:r w:rsidR="001839B5" w:rsidRPr="005072E8">
        <w:rPr>
          <w:rStyle w:val="apple-style-span"/>
          <w:rFonts w:ascii="Bookman Old Style" w:hAnsi="Bookman Old Style" w:cs="Arial"/>
          <w:lang w:val="en-GB"/>
        </w:rPr>
        <w:t xml:space="preserve">Jane Austen </w:t>
      </w:r>
      <w:r w:rsidR="00EC2D23" w:rsidRPr="005072E8">
        <w:rPr>
          <w:rStyle w:val="apple-style-span"/>
          <w:rFonts w:ascii="Bookman Old Style" w:hAnsi="Bookman Old Style" w:cs="Arial"/>
          <w:lang w:val="en-GB"/>
        </w:rPr>
        <w:t xml:space="preserve">already </w:t>
      </w:r>
      <w:r w:rsidR="00700914" w:rsidRPr="005072E8">
        <w:rPr>
          <w:rStyle w:val="apple-style-span"/>
          <w:rFonts w:ascii="Bookman Old Style" w:hAnsi="Bookman Old Style" w:cs="Arial"/>
          <w:lang w:val="en-GB"/>
        </w:rPr>
        <w:t>use</w:t>
      </w:r>
      <w:r w:rsidR="001839B5" w:rsidRPr="005072E8">
        <w:rPr>
          <w:rStyle w:val="apple-style-span"/>
          <w:rFonts w:ascii="Bookman Old Style" w:hAnsi="Bookman Old Style" w:cs="Arial"/>
          <w:lang w:val="en-GB"/>
        </w:rPr>
        <w:t xml:space="preserve">s </w:t>
      </w:r>
      <w:r w:rsidR="00207C83" w:rsidRPr="005072E8">
        <w:rPr>
          <w:rStyle w:val="apple-style-span"/>
          <w:rFonts w:ascii="Bookman Old Style" w:hAnsi="Bookman Old Style" w:cs="Arial"/>
          <w:lang w:val="en-GB"/>
        </w:rPr>
        <w:t>NP</w:t>
      </w:r>
      <w:r w:rsidR="00EC2D23" w:rsidRPr="005072E8">
        <w:rPr>
          <w:rStyle w:val="apple-style-span"/>
          <w:rFonts w:ascii="Bookman Old Style" w:hAnsi="Bookman Old Style" w:cs="Arial"/>
          <w:lang w:val="en-GB"/>
        </w:rPr>
        <w:t xml:space="preserve"> in the eighteenth century</w:t>
      </w:r>
      <w:r w:rsidR="00207C83" w:rsidRPr="005072E8">
        <w:rPr>
          <w:rStyle w:val="apple-style-span"/>
          <w:rFonts w:ascii="Bookman Old Style" w:hAnsi="Bookman Old Style" w:cs="Arial"/>
          <w:lang w:val="en-GB"/>
        </w:rPr>
        <w:t xml:space="preserve"> to represent </w:t>
      </w:r>
      <w:r w:rsidR="00176C8E" w:rsidRPr="005072E8">
        <w:rPr>
          <w:rStyle w:val="apple-style-span"/>
          <w:rFonts w:ascii="Bookman Old Style" w:hAnsi="Bookman Old Style" w:cs="Arial"/>
          <w:lang w:val="en-GB"/>
        </w:rPr>
        <w:t>the perceptual</w:t>
      </w:r>
      <w:r w:rsidR="00207C83" w:rsidRPr="005072E8">
        <w:rPr>
          <w:rStyle w:val="apple-style-span"/>
          <w:rFonts w:ascii="Bookman Old Style" w:hAnsi="Bookman Old Style" w:cs="Arial"/>
          <w:lang w:val="en-GB"/>
        </w:rPr>
        <w:t xml:space="preserve"> area of consciousness.</w:t>
      </w:r>
      <w:r w:rsidR="00FD6EE1" w:rsidRPr="005072E8">
        <w:rPr>
          <w:rFonts w:ascii="Bookman Old Style" w:hAnsi="Bookman Old Style" w:cs="Times New Roman"/>
          <w:lang w:val="en-US"/>
        </w:rPr>
        <w:t xml:space="preserve"> </w:t>
      </w:r>
      <w:r w:rsidR="009458E1" w:rsidRPr="005072E8">
        <w:rPr>
          <w:rFonts w:ascii="Bookman Old Style" w:hAnsi="Bookman Old Style"/>
          <w:lang w:val="en-US"/>
        </w:rPr>
        <w:t>In cognitive scientific accounts</w:t>
      </w:r>
      <w:r w:rsidR="003018F6" w:rsidRPr="005072E8">
        <w:rPr>
          <w:rFonts w:ascii="Bookman Old Style" w:hAnsi="Bookman Old Style"/>
          <w:lang w:val="en-US"/>
        </w:rPr>
        <w:t xml:space="preserve"> of the mind</w:t>
      </w:r>
      <w:r w:rsidR="009458E1" w:rsidRPr="005072E8">
        <w:rPr>
          <w:rFonts w:ascii="Bookman Old Style" w:hAnsi="Bookman Old Style"/>
          <w:lang w:val="en-US"/>
        </w:rPr>
        <w:t xml:space="preserve">, </w:t>
      </w:r>
      <w:r w:rsidR="009458E1" w:rsidRPr="005072E8">
        <w:rPr>
          <w:rFonts w:ascii="Bookman Old Style" w:hAnsi="Bookman Old Style"/>
          <w:lang w:val="en-GB"/>
        </w:rPr>
        <w:t>perception</w:t>
      </w:r>
      <w:r w:rsidR="000C5108" w:rsidRPr="005072E8">
        <w:rPr>
          <w:rFonts w:ascii="Bookman Old Style" w:hAnsi="Bookman Old Style"/>
          <w:lang w:val="en-GB"/>
        </w:rPr>
        <w:t xml:space="preserve"> </w:t>
      </w:r>
      <w:r w:rsidR="00700914" w:rsidRPr="005072E8">
        <w:rPr>
          <w:rFonts w:ascii="Bookman Old Style" w:hAnsi="Bookman Old Style"/>
          <w:lang w:val="en-GB"/>
        </w:rPr>
        <w:t>is</w:t>
      </w:r>
      <w:r w:rsidR="00EC2D23" w:rsidRPr="005072E8">
        <w:rPr>
          <w:rFonts w:ascii="Bookman Old Style" w:hAnsi="Bookman Old Style"/>
          <w:lang w:val="en-GB"/>
        </w:rPr>
        <w:t xml:space="preserve"> </w:t>
      </w:r>
      <w:r w:rsidR="00176C8E" w:rsidRPr="005072E8">
        <w:rPr>
          <w:rFonts w:ascii="Bookman Old Style" w:hAnsi="Bookman Old Style"/>
          <w:lang w:val="en-GB"/>
        </w:rPr>
        <w:t xml:space="preserve">also </w:t>
      </w:r>
      <w:r w:rsidR="009458E1" w:rsidRPr="005072E8">
        <w:rPr>
          <w:rFonts w:ascii="Bookman Old Style" w:hAnsi="Bookman Old Style"/>
          <w:lang w:val="en-GB"/>
        </w:rPr>
        <w:t xml:space="preserve">considered to be </w:t>
      </w:r>
      <w:r w:rsidR="0060040A" w:rsidRPr="005072E8">
        <w:rPr>
          <w:rFonts w:ascii="Bookman Old Style" w:hAnsi="Bookman Old Style"/>
          <w:lang w:val="en-GB"/>
        </w:rPr>
        <w:t>an essential part of consciousness:</w:t>
      </w:r>
      <w:r w:rsidR="006B675B" w:rsidRPr="005072E8">
        <w:rPr>
          <w:rStyle w:val="apple-style-span"/>
          <w:rFonts w:ascii="Bookman Old Style" w:hAnsi="Bookman Old Style" w:cs="Arial"/>
          <w:lang w:val="en-GB"/>
        </w:rPr>
        <w:t xml:space="preserve"> </w:t>
      </w:r>
      <w:r w:rsidR="00AE74ED" w:rsidRPr="005072E8">
        <w:rPr>
          <w:rStyle w:val="apple-style-span"/>
          <w:rFonts w:ascii="Bookman Old Style" w:hAnsi="Bookman Old Style" w:cs="Arial"/>
          <w:lang w:val="en-GB"/>
        </w:rPr>
        <w:t xml:space="preserve">‘Consciousness indicates the entire area of mental attention, from preconsciousness on through the levels of the mind up to and including the highest one of rational, communicable </w:t>
      </w:r>
      <w:r w:rsidR="00670941" w:rsidRPr="005072E8">
        <w:rPr>
          <w:rStyle w:val="apple-style-span"/>
          <w:rFonts w:ascii="Bookman Old Style" w:hAnsi="Bookman Old Style" w:cs="Arial"/>
          <w:lang w:val="en-GB"/>
        </w:rPr>
        <w:t xml:space="preserve">awareness’ (Humphrey </w:t>
      </w:r>
      <w:r w:rsidR="000A54AE" w:rsidRPr="005072E8">
        <w:rPr>
          <w:rStyle w:val="apple-style-span"/>
          <w:rFonts w:ascii="Bookman Old Style" w:hAnsi="Bookman Old Style" w:cs="Arial"/>
          <w:lang w:val="en-GB"/>
        </w:rPr>
        <w:t xml:space="preserve">R </w:t>
      </w:r>
      <w:r w:rsidR="00670941" w:rsidRPr="005072E8">
        <w:rPr>
          <w:rStyle w:val="apple-style-span"/>
          <w:rFonts w:ascii="Bookman Old Style" w:hAnsi="Bookman Old Style" w:cs="Arial"/>
          <w:lang w:val="en-GB"/>
        </w:rPr>
        <w:t xml:space="preserve">1954: 2). </w:t>
      </w:r>
      <w:r w:rsidR="00670941" w:rsidRPr="005072E8">
        <w:rPr>
          <w:rFonts w:ascii="Bookman Old Style" w:hAnsi="Bookman Old Style"/>
          <w:lang w:val="en-GB"/>
        </w:rPr>
        <w:t xml:space="preserve">Traditionally, Chafe notes, philosophers have believed consciousness to be made up of thoughts, beliefs, intentions, and desires, and yet ‘a large proportion of what we experience is </w:t>
      </w:r>
      <w:r w:rsidR="00670941" w:rsidRPr="005072E8">
        <w:rPr>
          <w:rFonts w:ascii="Bookman Old Style" w:hAnsi="Bookman Old Style"/>
          <w:i/>
          <w:iCs/>
          <w:lang w:val="en-GB"/>
        </w:rPr>
        <w:t>perceptual</w:t>
      </w:r>
      <w:r w:rsidR="00670941" w:rsidRPr="005072E8">
        <w:rPr>
          <w:rFonts w:ascii="Bookman Old Style" w:hAnsi="Bookman Old Style"/>
          <w:lang w:val="en-GB"/>
        </w:rPr>
        <w:t xml:space="preserve">’ (1994: 31, original italics). </w:t>
      </w:r>
      <w:r w:rsidR="00537569" w:rsidRPr="005072E8">
        <w:rPr>
          <w:rFonts w:ascii="Bookman Old Style" w:hAnsi="Bookman Old Style"/>
          <w:lang w:val="en-GB"/>
        </w:rPr>
        <w:t xml:space="preserve">Attention is a crucial factor here. </w:t>
      </w:r>
      <w:r w:rsidR="00715795" w:rsidRPr="005072E8">
        <w:rPr>
          <w:rFonts w:ascii="Bookman Old Style" w:hAnsi="Bookman Old Style"/>
          <w:lang w:val="en-GB"/>
        </w:rPr>
        <w:t>Whatever</w:t>
      </w:r>
      <w:r w:rsidR="00572758" w:rsidRPr="005072E8">
        <w:rPr>
          <w:rFonts w:ascii="Bookman Old Style" w:hAnsi="Bookman Old Style"/>
          <w:lang w:val="en"/>
        </w:rPr>
        <w:t xml:space="preserve"> experience</w:t>
      </w:r>
      <w:r w:rsidR="00A53E7C" w:rsidRPr="005072E8">
        <w:rPr>
          <w:rFonts w:ascii="Bookman Old Style" w:hAnsi="Bookman Old Style"/>
          <w:lang w:val="en"/>
        </w:rPr>
        <w:t xml:space="preserve"> comes under our attention </w:t>
      </w:r>
      <w:r w:rsidR="00670941" w:rsidRPr="005072E8">
        <w:rPr>
          <w:rFonts w:ascii="Bookman Old Style" w:hAnsi="Bookman Old Style"/>
          <w:lang w:val="en"/>
        </w:rPr>
        <w:t xml:space="preserve">can be </w:t>
      </w:r>
      <w:r w:rsidR="000C6FBF" w:rsidRPr="005072E8">
        <w:rPr>
          <w:rFonts w:ascii="Bookman Old Style" w:hAnsi="Bookman Old Style"/>
          <w:lang w:val="en"/>
        </w:rPr>
        <w:t xml:space="preserve">in fact </w:t>
      </w:r>
      <w:r w:rsidR="00670941" w:rsidRPr="005072E8">
        <w:rPr>
          <w:rFonts w:ascii="Bookman Old Style" w:hAnsi="Bookman Old Style"/>
          <w:lang w:val="en"/>
        </w:rPr>
        <w:t>classed</w:t>
      </w:r>
      <w:r w:rsidR="00A53E7C" w:rsidRPr="005072E8">
        <w:rPr>
          <w:rFonts w:ascii="Bookman Old Style" w:hAnsi="Bookman Old Style"/>
          <w:lang w:val="en"/>
        </w:rPr>
        <w:t xml:space="preserve"> as consciousness: </w:t>
      </w:r>
      <w:r w:rsidR="00AB5C9F" w:rsidRPr="005072E8">
        <w:rPr>
          <w:rFonts w:ascii="Bookman Old Style" w:hAnsi="Bookman Old Style"/>
          <w:lang w:val="en"/>
        </w:rPr>
        <w:t>‘perception simply is awareness or consciousness or experience of an existent object’ (</w:t>
      </w:r>
      <w:r w:rsidR="00AB5C9F" w:rsidRPr="005072E8">
        <w:rPr>
          <w:rFonts w:ascii="Bookman Old Style" w:hAnsi="Bookman Old Style"/>
          <w:lang w:val="en-GB"/>
        </w:rPr>
        <w:t xml:space="preserve">O'Shaughnessy 2003: </w:t>
      </w:r>
      <w:r w:rsidR="00AB5C9F" w:rsidRPr="005072E8">
        <w:rPr>
          <w:rFonts w:ascii="Bookman Old Style" w:hAnsi="Bookman Old Style"/>
          <w:lang w:val="en"/>
        </w:rPr>
        <w:t>291). There can indeed be unconscious perceptions, but essentially, ‘the attention is intimately linked with perception’ (</w:t>
      </w:r>
      <w:r w:rsidRPr="005072E8">
        <w:rPr>
          <w:rFonts w:ascii="Bookman Old Style" w:hAnsi="Bookman Old Style"/>
          <w:lang w:val="en-GB"/>
        </w:rPr>
        <w:t xml:space="preserve">O'Shaughnessy </w:t>
      </w:r>
      <w:r w:rsidR="00AB5C9F" w:rsidRPr="005072E8">
        <w:rPr>
          <w:rFonts w:ascii="Bookman Old Style" w:hAnsi="Bookman Old Style"/>
          <w:lang w:val="en-GB"/>
        </w:rPr>
        <w:t xml:space="preserve">2003: </w:t>
      </w:r>
      <w:r w:rsidR="00AB5C9F" w:rsidRPr="005072E8">
        <w:rPr>
          <w:rFonts w:ascii="Bookman Old Style" w:hAnsi="Bookman Old Style"/>
          <w:lang w:val="en"/>
        </w:rPr>
        <w:t>291), or what is the same, ‘Perception is an attentive event’ (</w:t>
      </w:r>
      <w:r w:rsidR="00AB5C9F" w:rsidRPr="005072E8">
        <w:rPr>
          <w:rFonts w:ascii="Bookman Old Style" w:hAnsi="Bookman Old Style"/>
          <w:lang w:val="en-GB"/>
        </w:rPr>
        <w:t xml:space="preserve">2003: 292). </w:t>
      </w:r>
    </w:p>
    <w:p w:rsidR="000F77DD" w:rsidRPr="005072E8" w:rsidRDefault="005E3503" w:rsidP="00176C8E">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GB"/>
        </w:rPr>
        <w:t xml:space="preserve">Whenever the term ‘consciousness’ is used in this thesis, </w:t>
      </w:r>
      <w:r w:rsidR="006008EF" w:rsidRPr="005072E8">
        <w:rPr>
          <w:rFonts w:ascii="Bookman Old Style" w:hAnsi="Bookman Old Style" w:cs="Times New Roman"/>
          <w:lang w:val="en-GB"/>
        </w:rPr>
        <w:t xml:space="preserve">therefore, </w:t>
      </w:r>
      <w:r w:rsidRPr="005072E8">
        <w:rPr>
          <w:rFonts w:ascii="Bookman Old Style" w:hAnsi="Bookman Old Style" w:cs="Times New Roman"/>
          <w:lang w:val="en-GB"/>
        </w:rPr>
        <w:t>it refers to the thoughts and perceptions which</w:t>
      </w:r>
      <w:r w:rsidR="006008EF" w:rsidRPr="005072E8">
        <w:rPr>
          <w:rFonts w:ascii="Bookman Old Style" w:hAnsi="Bookman Old Style" w:cs="Times New Roman"/>
          <w:lang w:val="en-GB"/>
        </w:rPr>
        <w:t xml:space="preserve"> are fully focused upon in the mind</w:t>
      </w:r>
      <w:r w:rsidRPr="005072E8">
        <w:rPr>
          <w:rFonts w:ascii="Bookman Old Style" w:hAnsi="Bookman Old Style" w:cs="Times New Roman"/>
          <w:lang w:val="en-GB"/>
        </w:rPr>
        <w:t xml:space="preserve"> of a character.</w:t>
      </w:r>
      <w:r w:rsidRPr="005072E8">
        <w:rPr>
          <w:rFonts w:ascii="Bookman Old Style" w:hAnsi="Bookman Old Style"/>
          <w:lang w:val="en-GB"/>
        </w:rPr>
        <w:t xml:space="preserve"> </w:t>
      </w:r>
      <w:r w:rsidR="0039115E" w:rsidRPr="005072E8">
        <w:rPr>
          <w:rFonts w:ascii="Bookman Old Style" w:hAnsi="Bookman Old Style"/>
          <w:lang w:val="en-GB"/>
        </w:rPr>
        <w:t xml:space="preserve">The term also refers to the fact that perception </w:t>
      </w:r>
      <w:r w:rsidR="00A53E7C" w:rsidRPr="005072E8">
        <w:rPr>
          <w:rFonts w:ascii="Bookman Old Style" w:eastAsia="Times New Roman" w:hAnsi="Bookman Old Style" w:cs="Times New Roman"/>
          <w:lang w:val="en" w:eastAsia="en-GB"/>
        </w:rPr>
        <w:t xml:space="preserve">and other conscious processes constitute a unified whole: </w:t>
      </w:r>
    </w:p>
    <w:p w:rsidR="00C72A16" w:rsidRPr="005072E8" w:rsidRDefault="00AE74ED" w:rsidP="00C72A16">
      <w:pPr>
        <w:pStyle w:val="ListParagraph"/>
        <w:spacing w:line="240" w:lineRule="auto"/>
        <w:jc w:val="both"/>
        <w:rPr>
          <w:rFonts w:ascii="Bookman Old Style" w:eastAsia="Times New Roman" w:hAnsi="Bookman Old Style" w:cs="Times New Roman"/>
          <w:lang w:val="en" w:eastAsia="en-GB"/>
        </w:rPr>
      </w:pPr>
      <w:r w:rsidRPr="005072E8">
        <w:rPr>
          <w:rFonts w:ascii="Bookman Old Style" w:eastAsia="Times New Roman" w:hAnsi="Bookman Old Style" w:cs="Times New Roman"/>
          <w:lang w:val="en" w:eastAsia="en-GB"/>
        </w:rPr>
        <w:t xml:space="preserve">At any given time, a subject has a multiplicity of conscious experiences. A subject might simultaneously have visual experiences of a red book and a green tree, auditory experiences of birds singing, bodily sensations of a faint hunger and a sharp pain in the shoulder, the emotional experience of a certain melancholy, while having a stream of conscious thoughts about the nature of reality. These experiences are distinct from each other: a subject could experience the red book without the singing birds and the singing birds without the red book. But at the same time, the experiences seem to be tied together in a deep way. They seem to be </w:t>
      </w:r>
      <w:r w:rsidRPr="005072E8">
        <w:rPr>
          <w:rFonts w:ascii="Bookman Old Style" w:eastAsia="Times New Roman" w:hAnsi="Bookman Old Style" w:cs="Times New Roman"/>
          <w:i/>
          <w:iCs/>
          <w:lang w:val="en" w:eastAsia="en-GB"/>
        </w:rPr>
        <w:t>unified</w:t>
      </w:r>
      <w:r w:rsidRPr="005072E8">
        <w:rPr>
          <w:rFonts w:ascii="Bookman Old Style" w:eastAsia="Times New Roman" w:hAnsi="Bookman Old Style" w:cs="Times New Roman"/>
          <w:lang w:val="en" w:eastAsia="en-GB"/>
        </w:rPr>
        <w:t>, by being aspects of a single, enco</w:t>
      </w:r>
      <w:r w:rsidR="00A53E7C" w:rsidRPr="005072E8">
        <w:rPr>
          <w:rFonts w:ascii="Bookman Old Style" w:eastAsia="Times New Roman" w:hAnsi="Bookman Old Style" w:cs="Times New Roman"/>
          <w:lang w:val="en" w:eastAsia="en-GB"/>
        </w:rPr>
        <w:t>mpassing state of consciousness</w:t>
      </w:r>
      <w:r w:rsidR="000F77DD" w:rsidRPr="005072E8">
        <w:rPr>
          <w:rFonts w:ascii="Bookman Old Style" w:eastAsia="Times New Roman" w:hAnsi="Bookman Old Style" w:cs="Times New Roman"/>
          <w:lang w:val="en" w:eastAsia="en-GB"/>
        </w:rPr>
        <w:t>.</w:t>
      </w:r>
    </w:p>
    <w:p w:rsidR="00AE74ED" w:rsidRPr="005072E8" w:rsidRDefault="00A53E7C" w:rsidP="005E3503">
      <w:pPr>
        <w:pStyle w:val="ListParagraph"/>
        <w:spacing w:line="360" w:lineRule="auto"/>
        <w:contextualSpacing w:val="0"/>
        <w:jc w:val="right"/>
        <w:rPr>
          <w:rFonts w:ascii="Bookman Old Style" w:eastAsia="Times New Roman" w:hAnsi="Bookman Old Style" w:cs="Times New Roman"/>
          <w:lang w:val="en" w:eastAsia="en-GB"/>
        </w:rPr>
      </w:pPr>
      <w:r w:rsidRPr="005072E8">
        <w:rPr>
          <w:rFonts w:ascii="Bookman Old Style" w:eastAsia="Times New Roman" w:hAnsi="Bookman Old Style" w:cs="Times New Roman"/>
          <w:lang w:val="en" w:eastAsia="en-GB"/>
        </w:rPr>
        <w:t>(Chalme</w:t>
      </w:r>
      <w:r w:rsidR="00572758" w:rsidRPr="005072E8">
        <w:rPr>
          <w:rFonts w:ascii="Bookman Old Style" w:eastAsia="Times New Roman" w:hAnsi="Bookman Old Style" w:cs="Times New Roman"/>
          <w:lang w:val="en" w:eastAsia="en-GB"/>
        </w:rPr>
        <w:t>rs 2010: 497, original italics)</w:t>
      </w:r>
      <w:r w:rsidRPr="005072E8">
        <w:rPr>
          <w:rFonts w:ascii="Bookman Old Style" w:eastAsia="Times New Roman" w:hAnsi="Bookman Old Style" w:cs="Times New Roman"/>
          <w:lang w:val="en" w:eastAsia="en-GB"/>
        </w:rPr>
        <w:t xml:space="preserve"> </w:t>
      </w:r>
    </w:p>
    <w:p w:rsidR="004E0222" w:rsidRPr="005072E8" w:rsidRDefault="004E0222" w:rsidP="001E1BA3">
      <w:pPr>
        <w:spacing w:line="360" w:lineRule="auto"/>
        <w:ind w:firstLine="720"/>
        <w:contextualSpacing/>
        <w:jc w:val="both"/>
        <w:rPr>
          <w:rFonts w:ascii="Bookman Old Style" w:hAnsi="Bookman Old Style" w:cs="Times New Roman"/>
          <w:lang w:val="en-GB"/>
        </w:rPr>
      </w:pPr>
      <w:r w:rsidRPr="005072E8">
        <w:rPr>
          <w:rFonts w:ascii="Bookman Old Style" w:hAnsi="Bookman Old Style"/>
          <w:lang w:val="en-GB"/>
        </w:rPr>
        <w:t xml:space="preserve">The thematic importance of perception in Austen’s novels has been noted by some scholars, but this </w:t>
      </w:r>
      <w:r w:rsidR="005D6F3F" w:rsidRPr="005072E8">
        <w:rPr>
          <w:rFonts w:ascii="Bookman Old Style" w:hAnsi="Bookman Old Style"/>
          <w:lang w:val="en-GB"/>
        </w:rPr>
        <w:t xml:space="preserve">aspect </w:t>
      </w:r>
      <w:r w:rsidRPr="005072E8">
        <w:rPr>
          <w:rFonts w:ascii="Bookman Old Style" w:hAnsi="Bookman Old Style"/>
          <w:lang w:val="en-GB"/>
        </w:rPr>
        <w:t xml:space="preserve">is not usually </w:t>
      </w:r>
      <w:r w:rsidR="005D6F3F" w:rsidRPr="005072E8">
        <w:rPr>
          <w:rFonts w:ascii="Bookman Old Style" w:hAnsi="Bookman Old Style"/>
          <w:lang w:val="en-GB"/>
        </w:rPr>
        <w:t>explored</w:t>
      </w:r>
      <w:r w:rsidRPr="005072E8">
        <w:rPr>
          <w:rFonts w:ascii="Bookman Old Style" w:hAnsi="Bookman Old Style"/>
          <w:lang w:val="en-GB"/>
        </w:rPr>
        <w:t xml:space="preserve"> from a stylistic perspective. Pinch (1996)</w:t>
      </w:r>
      <w:r w:rsidR="000B7E45" w:rsidRPr="005072E8">
        <w:rPr>
          <w:rFonts w:ascii="Bookman Old Style" w:hAnsi="Bookman Old Style"/>
          <w:lang w:val="en-GB"/>
        </w:rPr>
        <w:t>, for example,</w:t>
      </w:r>
      <w:r w:rsidRPr="005072E8">
        <w:rPr>
          <w:rFonts w:ascii="Bookman Old Style" w:hAnsi="Bookman Old Style"/>
          <w:lang w:val="en-GB"/>
        </w:rPr>
        <w:t xml:space="preserve"> discusses the central position of sense perception in </w:t>
      </w:r>
      <w:r w:rsidRPr="005072E8">
        <w:rPr>
          <w:rFonts w:ascii="Bookman Old Style" w:hAnsi="Bookman Old Style"/>
          <w:i/>
          <w:lang w:val="en-GB"/>
        </w:rPr>
        <w:t>Persuasion</w:t>
      </w:r>
      <w:r w:rsidRPr="005072E8">
        <w:rPr>
          <w:rFonts w:ascii="Bookman Old Style" w:hAnsi="Bookman Old Style"/>
          <w:lang w:val="en-GB"/>
        </w:rPr>
        <w:t xml:space="preserve">; </w:t>
      </w:r>
      <w:r w:rsidRPr="005072E8">
        <w:rPr>
          <w:rFonts w:ascii="Bookman Old Style" w:hAnsi="Bookman Old Style" w:cs="Arial"/>
          <w:lang w:val="en-GB"/>
        </w:rPr>
        <w:t xml:space="preserve">Weissman points out that the </w:t>
      </w:r>
      <w:r w:rsidRPr="005072E8">
        <w:rPr>
          <w:rFonts w:ascii="Bookman Old Style" w:hAnsi="Bookman Old Style" w:cs="Arial"/>
          <w:lang w:val="en-GB"/>
        </w:rPr>
        <w:lastRenderedPageBreak/>
        <w:t>‘interest in the mystery and imprecision of human perception</w:t>
      </w:r>
      <w:r w:rsidR="000B7E45" w:rsidRPr="005072E8">
        <w:rPr>
          <w:rFonts w:ascii="Bookman Old Style" w:hAnsi="Bookman Old Style" w:cs="Arial"/>
          <w:lang w:val="en-GB"/>
        </w:rPr>
        <w:t>’ is a constant theme in Austen’</w:t>
      </w:r>
      <w:r w:rsidRPr="005072E8">
        <w:rPr>
          <w:rFonts w:ascii="Bookman Old Style" w:hAnsi="Bookman Old Style" w:cs="Arial"/>
          <w:lang w:val="en-GB"/>
        </w:rPr>
        <w:t xml:space="preserve">s novels (1989: 241), noting, for example, that in </w:t>
      </w:r>
      <w:r w:rsidRPr="005072E8">
        <w:rPr>
          <w:rFonts w:ascii="Bookman Old Style" w:hAnsi="Bookman Old Style" w:cs="Arial"/>
          <w:i/>
          <w:lang w:val="en-GB"/>
        </w:rPr>
        <w:t>Pride and Prejudice</w:t>
      </w:r>
      <w:r w:rsidRPr="005072E8">
        <w:rPr>
          <w:rFonts w:ascii="Bookman Old Style" w:hAnsi="Bookman Old Style" w:cs="Arial"/>
          <w:lang w:val="en-GB"/>
        </w:rPr>
        <w:t xml:space="preserve"> ‘Elizabeth falls in love with Darcy through a chain of perceptual signs, a series of traces’ (1989: 243); other critics allude</w:t>
      </w:r>
      <w:r w:rsidRPr="005072E8">
        <w:rPr>
          <w:rFonts w:ascii="Bookman Old Style" w:hAnsi="Bookman Old Style"/>
          <w:lang w:val="en-GB"/>
        </w:rPr>
        <w:t xml:space="preserve"> indirectly and in passing to Austen’s use of NP (Banfield 1981: 71; </w:t>
      </w:r>
      <w:r w:rsidR="00050753" w:rsidRPr="005072E8">
        <w:rPr>
          <w:rFonts w:ascii="Bookman Old Style" w:hAnsi="Bookman Old Style"/>
          <w:lang w:val="en-GB"/>
        </w:rPr>
        <w:t xml:space="preserve">Brinton 1980: 373; Dry 1977: 89; </w:t>
      </w:r>
      <w:r w:rsidRPr="005072E8">
        <w:rPr>
          <w:rFonts w:ascii="Bookman Old Style" w:hAnsi="Bookman Old Style"/>
          <w:lang w:val="en-GB"/>
        </w:rPr>
        <w:t xml:space="preserve">Gunn </w:t>
      </w:r>
      <w:r w:rsidR="00CD6059" w:rsidRPr="005072E8">
        <w:rPr>
          <w:rFonts w:ascii="Bookman Old Style" w:hAnsi="Bookman Old Style"/>
          <w:lang w:val="en-GB"/>
        </w:rPr>
        <w:t>2004: 48). However, none of these scholars</w:t>
      </w:r>
      <w:r w:rsidRPr="005072E8">
        <w:rPr>
          <w:rFonts w:ascii="Bookman Old Style" w:hAnsi="Bookman Old Style"/>
          <w:lang w:val="en-GB"/>
        </w:rPr>
        <w:t xml:space="preserve"> </w:t>
      </w:r>
      <w:r w:rsidR="00774B2D" w:rsidRPr="005072E8">
        <w:rPr>
          <w:rFonts w:ascii="Bookman Old Style" w:hAnsi="Bookman Old Style"/>
          <w:lang w:val="en-GB"/>
        </w:rPr>
        <w:t>analyses textual features in detail. M</w:t>
      </w:r>
      <w:r w:rsidR="00115CB9" w:rsidRPr="005072E8">
        <w:rPr>
          <w:rFonts w:ascii="Bookman Old Style" w:hAnsi="Bookman Old Style"/>
          <w:lang w:val="en-GB"/>
        </w:rPr>
        <w:t>ost accounts of perception in her novels</w:t>
      </w:r>
      <w:r w:rsidRPr="005072E8">
        <w:rPr>
          <w:rFonts w:ascii="Bookman Old Style" w:hAnsi="Bookman Old Style"/>
          <w:lang w:val="en-GB"/>
        </w:rPr>
        <w:t xml:space="preserve"> are found within the field of literary criticism, whose approach is essentially non-linguistic. A</w:t>
      </w:r>
      <w:r w:rsidRPr="005072E8">
        <w:rPr>
          <w:rFonts w:ascii="Bookman Old Style" w:hAnsi="Bookman Old Style" w:cs="Times New Roman"/>
          <w:lang w:val="en-GB"/>
        </w:rPr>
        <w:t xml:space="preserve">ccording to Morgan, </w:t>
      </w:r>
      <w:r w:rsidRPr="005072E8">
        <w:rPr>
          <w:rFonts w:ascii="Bookman Old Style" w:hAnsi="Bookman Old Style"/>
          <w:bCs/>
          <w:lang w:val="en-GB"/>
        </w:rPr>
        <w:t>Austen’s ‘subject is perception as an epistemological as well as a moral question’ (1980: 43). S</w:t>
      </w:r>
      <w:r w:rsidRPr="005072E8">
        <w:rPr>
          <w:rFonts w:ascii="Bookman Old Style" w:hAnsi="Bookman Old Style" w:cs="Times New Roman"/>
          <w:lang w:val="en-GB"/>
        </w:rPr>
        <w:t xml:space="preserve">he considers </w:t>
      </w:r>
      <w:r w:rsidRPr="005072E8">
        <w:rPr>
          <w:rFonts w:ascii="Bookman Old Style" w:hAnsi="Bookman Old Style" w:cs="Times New Roman"/>
          <w:i/>
          <w:lang w:val="en-GB"/>
        </w:rPr>
        <w:t>Emma</w:t>
      </w:r>
      <w:r w:rsidRPr="005072E8">
        <w:rPr>
          <w:rFonts w:ascii="Bookman Old Style" w:hAnsi="Bookman Old Style" w:cs="Times New Roman"/>
          <w:lang w:val="en-GB"/>
        </w:rPr>
        <w:t xml:space="preserve"> to be ‘</w:t>
      </w:r>
      <w:r w:rsidRPr="005072E8">
        <w:rPr>
          <w:rFonts w:ascii="Bookman Old Style" w:hAnsi="Bookman Old Style"/>
          <w:bCs/>
          <w:lang w:val="en-GB"/>
        </w:rPr>
        <w:t xml:space="preserve">an appropriate starting place for examining Austen’s ideas of perception because </w:t>
      </w:r>
      <w:r w:rsidRPr="005072E8">
        <w:rPr>
          <w:rFonts w:ascii="Bookman Old Style" w:hAnsi="Bookman Old Style"/>
          <w:bCs/>
          <w:i/>
          <w:lang w:val="en-GB"/>
        </w:rPr>
        <w:t>Emma</w:t>
      </w:r>
      <w:r w:rsidRPr="005072E8">
        <w:rPr>
          <w:rFonts w:ascii="Bookman Old Style" w:hAnsi="Bookman Old Style"/>
          <w:bCs/>
          <w:lang w:val="en-GB"/>
        </w:rPr>
        <w:t xml:space="preserve"> is Austen’s grandest version of a commitment to personal vision’ (1980: 24). Here</w:t>
      </w:r>
      <w:r w:rsidR="00B03747" w:rsidRPr="005072E8">
        <w:rPr>
          <w:rFonts w:ascii="Bookman Old Style" w:hAnsi="Bookman Old Style"/>
          <w:bCs/>
          <w:lang w:val="en-GB"/>
        </w:rPr>
        <w:t>,</w:t>
      </w:r>
      <w:r w:rsidRPr="005072E8">
        <w:rPr>
          <w:rFonts w:ascii="Bookman Old Style" w:hAnsi="Bookman Old Style"/>
          <w:bCs/>
          <w:lang w:val="en-GB"/>
        </w:rPr>
        <w:t xml:space="preserve"> the concepts of ‘perception’ and ‘vision’ may be based on sensory experience but seem to be primarily intended in a moral sense. Similarly, </w:t>
      </w:r>
      <w:r w:rsidRPr="005072E8">
        <w:rPr>
          <w:rFonts w:ascii="Bookman Old Style" w:hAnsi="Bookman Old Style" w:cs="Times New Roman"/>
          <w:lang w:val="en-GB"/>
        </w:rPr>
        <w:t xml:space="preserve">Bodenheimer (1981: 612) applies the term ‘corrected perception’ to Austen heroines’ changing views of themselves and their social reality, which also has moral connotations rather than sensory ones. </w:t>
      </w:r>
    </w:p>
    <w:p w:rsidR="00543D90" w:rsidRPr="005072E8" w:rsidRDefault="004E0222" w:rsidP="00543D90">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GB"/>
        </w:rPr>
        <w:t>Perception is also often associated with landscape and the picturesque, with metaphor and symbolism (Alexander 1999; Banfield 1971;</w:t>
      </w:r>
      <w:r w:rsidRPr="005072E8">
        <w:rPr>
          <w:rFonts w:ascii="Bookman Old Style" w:hAnsi="Bookman Old Style"/>
          <w:bCs/>
          <w:lang w:val="en-GB"/>
        </w:rPr>
        <w:t xml:space="preserve"> Bodenheimer 1981;</w:t>
      </w:r>
      <w:r w:rsidRPr="005072E8">
        <w:rPr>
          <w:rFonts w:ascii="Bookman Old Style" w:hAnsi="Bookman Old Style" w:cs="Times New Roman"/>
          <w:lang w:val="en-GB"/>
        </w:rPr>
        <w:t xml:space="preserve"> </w:t>
      </w:r>
      <w:r w:rsidRPr="005072E8">
        <w:rPr>
          <w:rFonts w:ascii="Bookman Old Style" w:hAnsi="Bookman Old Style"/>
          <w:lang w:val="en-GB"/>
        </w:rPr>
        <w:t xml:space="preserve">Heydt-Stevenson </w:t>
      </w:r>
      <w:r w:rsidR="00AE4D5B" w:rsidRPr="005072E8">
        <w:rPr>
          <w:rFonts w:ascii="Bookman Old Style" w:hAnsi="Bookman Old Style"/>
          <w:bCs/>
          <w:lang w:val="en-GB"/>
        </w:rPr>
        <w:t>198</w:t>
      </w:r>
      <w:r w:rsidR="00097E7B" w:rsidRPr="005072E8">
        <w:rPr>
          <w:rFonts w:ascii="Bookman Old Style" w:hAnsi="Bookman Old Style"/>
          <w:bCs/>
          <w:lang w:val="en-GB"/>
        </w:rPr>
        <w:t xml:space="preserve">5, </w:t>
      </w:r>
      <w:r w:rsidR="00AE4D5B" w:rsidRPr="005072E8">
        <w:rPr>
          <w:rFonts w:ascii="Bookman Old Style" w:hAnsi="Bookman Old Style"/>
          <w:bCs/>
          <w:lang w:val="en-GB"/>
        </w:rPr>
        <w:t>1995</w:t>
      </w:r>
      <w:r w:rsidRPr="005072E8">
        <w:rPr>
          <w:rFonts w:ascii="Bookman Old Style" w:hAnsi="Bookman Old Style" w:cs="Times New Roman"/>
          <w:lang w:val="en-GB"/>
        </w:rPr>
        <w:t xml:space="preserve">). For instance, </w:t>
      </w:r>
      <w:r w:rsidRPr="005072E8">
        <w:rPr>
          <w:rFonts w:ascii="Bookman Old Style" w:hAnsi="Bookman Old Style"/>
          <w:lang w:val="en-GB"/>
        </w:rPr>
        <w:t>Lascelles states that descriptions of ‘the visible world’ in Austen’s novels are scarce; whenever these descriptions appear they are always a picture of what characters see, and serve to tell us more about the cha</w:t>
      </w:r>
      <w:r w:rsidR="000A7896" w:rsidRPr="005072E8">
        <w:rPr>
          <w:rFonts w:ascii="Bookman Old Style" w:hAnsi="Bookman Old Style"/>
          <w:lang w:val="en-GB"/>
        </w:rPr>
        <w:t xml:space="preserve">racters themselves (1939: 178). </w:t>
      </w:r>
      <w:r w:rsidRPr="005072E8">
        <w:rPr>
          <w:rFonts w:ascii="Bookman Old Style" w:hAnsi="Bookman Old Style"/>
          <w:bCs/>
          <w:lang w:val="en-GB"/>
        </w:rPr>
        <w:t>Bodenheimer underlines the importance of landscape representation in the expression of the characters of Fanny and Anne</w:t>
      </w:r>
      <w:r w:rsidRPr="005072E8">
        <w:rPr>
          <w:rFonts w:ascii="Bookman Old Style" w:hAnsi="Bookman Old Style" w:cs="Times New Roman"/>
          <w:lang w:val="en-GB"/>
        </w:rPr>
        <w:t>: ‘</w:t>
      </w:r>
      <w:r w:rsidRPr="005072E8">
        <w:rPr>
          <w:rFonts w:ascii="Bookman Old Style" w:hAnsi="Bookman Old Style"/>
          <w:bCs/>
          <w:lang w:val="en-GB"/>
        </w:rPr>
        <w:t xml:space="preserve">The nature passages in </w:t>
      </w:r>
      <w:r w:rsidRPr="005072E8">
        <w:rPr>
          <w:rFonts w:ascii="Bookman Old Style" w:hAnsi="Bookman Old Style"/>
          <w:bCs/>
          <w:i/>
          <w:lang w:val="en-GB"/>
        </w:rPr>
        <w:t>Mansfield Park</w:t>
      </w:r>
      <w:r w:rsidRPr="005072E8">
        <w:rPr>
          <w:rFonts w:ascii="Bookman Old Style" w:hAnsi="Bookman Old Style"/>
          <w:bCs/>
          <w:lang w:val="en-GB"/>
        </w:rPr>
        <w:t xml:space="preserve"> vividly suggest the gro</w:t>
      </w:r>
      <w:r w:rsidR="000A7896" w:rsidRPr="005072E8">
        <w:rPr>
          <w:rFonts w:ascii="Bookman Old Style" w:hAnsi="Bookman Old Style"/>
          <w:bCs/>
          <w:lang w:val="en-GB"/>
        </w:rPr>
        <w:t>wth and deepening of Fanny Price’</w:t>
      </w:r>
      <w:r w:rsidRPr="005072E8">
        <w:rPr>
          <w:rFonts w:ascii="Bookman Old Style" w:hAnsi="Bookman Old Style"/>
          <w:bCs/>
          <w:lang w:val="en-GB"/>
        </w:rPr>
        <w:t xml:space="preserve">s character’ and prepare the way for ‘the more overt celebration of natural process in </w:t>
      </w:r>
      <w:r w:rsidRPr="005072E8">
        <w:rPr>
          <w:rFonts w:ascii="Bookman Old Style" w:hAnsi="Bookman Old Style"/>
          <w:bCs/>
          <w:i/>
          <w:lang w:val="en-GB"/>
        </w:rPr>
        <w:t>Persuasion</w:t>
      </w:r>
      <w:r w:rsidRPr="005072E8">
        <w:rPr>
          <w:rFonts w:ascii="Bookman Old Style" w:hAnsi="Bookman Old Style"/>
          <w:bCs/>
          <w:lang w:val="en-GB"/>
        </w:rPr>
        <w:t xml:space="preserve">’ (1981: 606). </w:t>
      </w:r>
      <w:r w:rsidR="00EC1CD7" w:rsidRPr="005072E8">
        <w:rPr>
          <w:rFonts w:ascii="Bookman Old Style" w:hAnsi="Bookman Old Style"/>
          <w:lang w:val="en-GB"/>
        </w:rPr>
        <w:t xml:space="preserve">Accounts such as these </w:t>
      </w:r>
      <w:r w:rsidRPr="005072E8">
        <w:rPr>
          <w:rFonts w:ascii="Bookman Old Style" w:hAnsi="Bookman Old Style"/>
          <w:lang w:val="en-GB"/>
        </w:rPr>
        <w:t>are relevant to</w:t>
      </w:r>
      <w:r w:rsidR="00463780" w:rsidRPr="005072E8">
        <w:rPr>
          <w:rFonts w:ascii="Bookman Old Style" w:hAnsi="Bookman Old Style"/>
          <w:lang w:val="en-GB"/>
        </w:rPr>
        <w:t xml:space="preserve"> this research because they link</w:t>
      </w:r>
      <w:r w:rsidRPr="005072E8">
        <w:rPr>
          <w:rFonts w:ascii="Bookman Old Style" w:hAnsi="Bookman Old Style"/>
          <w:lang w:val="en-GB"/>
        </w:rPr>
        <w:t xml:space="preserve"> </w:t>
      </w:r>
      <w:r w:rsidR="00115CB9" w:rsidRPr="005072E8">
        <w:rPr>
          <w:rFonts w:ascii="Bookman Old Style" w:hAnsi="Bookman Old Style"/>
          <w:lang w:val="en-GB"/>
        </w:rPr>
        <w:t>figural</w:t>
      </w:r>
      <w:r w:rsidRPr="005072E8">
        <w:rPr>
          <w:rFonts w:ascii="Bookman Old Style" w:hAnsi="Bookman Old Style"/>
          <w:lang w:val="en-GB"/>
        </w:rPr>
        <w:t xml:space="preserve"> perception with places and landscapes, </w:t>
      </w:r>
      <w:r w:rsidR="00774B2D" w:rsidRPr="005072E8">
        <w:rPr>
          <w:rFonts w:ascii="Bookman Old Style" w:hAnsi="Bookman Old Style"/>
          <w:lang w:val="en-GB"/>
        </w:rPr>
        <w:t xml:space="preserve">a feature which </w:t>
      </w:r>
      <w:r w:rsidR="000A7896" w:rsidRPr="005072E8">
        <w:rPr>
          <w:rFonts w:ascii="Bookman Old Style" w:hAnsi="Bookman Old Style"/>
          <w:lang w:val="en-GB"/>
        </w:rPr>
        <w:t>is</w:t>
      </w:r>
      <w:r w:rsidR="00774B2D" w:rsidRPr="005072E8">
        <w:rPr>
          <w:rFonts w:ascii="Bookman Old Style" w:hAnsi="Bookman Old Style"/>
          <w:lang w:val="en-GB"/>
        </w:rPr>
        <w:t xml:space="preserve"> </w:t>
      </w:r>
      <w:r w:rsidR="00543D90" w:rsidRPr="005072E8">
        <w:rPr>
          <w:rFonts w:ascii="Bookman Old Style" w:hAnsi="Bookman Old Style"/>
          <w:lang w:val="en-GB"/>
        </w:rPr>
        <w:t>considered typical of</w:t>
      </w:r>
      <w:r w:rsidR="00774B2D" w:rsidRPr="005072E8">
        <w:rPr>
          <w:rFonts w:ascii="Bookman Old Style" w:hAnsi="Bookman Old Style"/>
          <w:lang w:val="en-GB"/>
        </w:rPr>
        <w:t xml:space="preserve"> Austen (Wiltshire </w:t>
      </w:r>
      <w:r w:rsidR="00463780" w:rsidRPr="005072E8">
        <w:rPr>
          <w:rFonts w:ascii="Bookman Old Style" w:hAnsi="Bookman Old Style"/>
          <w:lang w:val="en-GB"/>
        </w:rPr>
        <w:t>2001: 131), but</w:t>
      </w:r>
      <w:r w:rsidRPr="005072E8">
        <w:rPr>
          <w:rFonts w:ascii="Bookman Old Style" w:hAnsi="Bookman Old Style"/>
          <w:lang w:val="en-GB"/>
        </w:rPr>
        <w:t xml:space="preserve"> </w:t>
      </w:r>
      <w:r w:rsidR="00543D90" w:rsidRPr="005072E8">
        <w:rPr>
          <w:rFonts w:ascii="Bookman Old Style" w:hAnsi="Bookman Old Style"/>
          <w:lang w:val="en-GB"/>
        </w:rPr>
        <w:t xml:space="preserve">such conclusions </w:t>
      </w:r>
      <w:r w:rsidRPr="005072E8">
        <w:rPr>
          <w:rFonts w:ascii="Bookman Old Style" w:hAnsi="Bookman Old Style"/>
          <w:lang w:val="en-GB"/>
        </w:rPr>
        <w:t xml:space="preserve">need to be enriched by linguistic evidence. This study </w:t>
      </w:r>
      <w:r w:rsidR="00543D90" w:rsidRPr="005072E8">
        <w:rPr>
          <w:rFonts w:ascii="Bookman Old Style" w:hAnsi="Bookman Old Style"/>
          <w:lang w:val="en-GB"/>
        </w:rPr>
        <w:t xml:space="preserve">provides a detailed account of the textual </w:t>
      </w:r>
      <w:r w:rsidR="00590E3B" w:rsidRPr="005072E8">
        <w:rPr>
          <w:rFonts w:ascii="Bookman Old Style" w:hAnsi="Bookman Old Style"/>
          <w:lang w:val="en-GB"/>
        </w:rPr>
        <w:t xml:space="preserve">traits associated with </w:t>
      </w:r>
      <w:r w:rsidRPr="005072E8">
        <w:rPr>
          <w:rFonts w:ascii="Bookman Old Style" w:hAnsi="Bookman Old Style"/>
          <w:lang w:val="en-GB"/>
        </w:rPr>
        <w:t>sensory experience</w:t>
      </w:r>
      <w:r w:rsidR="000A7896" w:rsidRPr="005072E8">
        <w:rPr>
          <w:rFonts w:ascii="Bookman Old Style" w:hAnsi="Bookman Old Style"/>
          <w:lang w:val="en-GB"/>
        </w:rPr>
        <w:t>,</w:t>
      </w:r>
      <w:r w:rsidR="00590E3B" w:rsidRPr="005072E8">
        <w:rPr>
          <w:rFonts w:ascii="Bookman Old Style" w:hAnsi="Bookman Old Style"/>
          <w:lang w:val="en-GB"/>
        </w:rPr>
        <w:t xml:space="preserve"> and </w:t>
      </w:r>
      <w:r w:rsidR="00FB798E" w:rsidRPr="005072E8">
        <w:rPr>
          <w:rFonts w:ascii="Bookman Old Style" w:hAnsi="Bookman Old Style"/>
          <w:lang w:val="en-GB"/>
        </w:rPr>
        <w:t>t</w:t>
      </w:r>
      <w:r w:rsidR="002E5CA2" w:rsidRPr="005072E8">
        <w:rPr>
          <w:rFonts w:ascii="Bookman Old Style" w:hAnsi="Bookman Old Style"/>
          <w:lang w:val="en-GB"/>
        </w:rPr>
        <w:t xml:space="preserve">he </w:t>
      </w:r>
      <w:r w:rsidR="002E5CA2" w:rsidRPr="005072E8">
        <w:rPr>
          <w:rFonts w:ascii="Bookman Old Style" w:hAnsi="Bookman Old Style"/>
          <w:lang w:val="en-GB"/>
        </w:rPr>
        <w:lastRenderedPageBreak/>
        <w:t>psychological and m</w:t>
      </w:r>
      <w:r w:rsidR="00FB798E" w:rsidRPr="005072E8">
        <w:rPr>
          <w:rFonts w:ascii="Bookman Old Style" w:hAnsi="Bookman Old Style"/>
          <w:lang w:val="en-GB"/>
        </w:rPr>
        <w:t>or</w:t>
      </w:r>
      <w:r w:rsidR="00543D90" w:rsidRPr="005072E8">
        <w:rPr>
          <w:rFonts w:ascii="Bookman Old Style" w:hAnsi="Bookman Old Style"/>
          <w:lang w:val="en-GB"/>
        </w:rPr>
        <w:t xml:space="preserve">al implications </w:t>
      </w:r>
      <w:r w:rsidR="00590E3B" w:rsidRPr="005072E8">
        <w:rPr>
          <w:rFonts w:ascii="Bookman Old Style" w:hAnsi="Bookman Old Style"/>
          <w:lang w:val="en-GB"/>
        </w:rPr>
        <w:t>of</w:t>
      </w:r>
      <w:r w:rsidR="00543D90" w:rsidRPr="005072E8">
        <w:rPr>
          <w:rFonts w:ascii="Bookman Old Style" w:hAnsi="Bookman Old Style"/>
          <w:lang w:val="en-GB"/>
        </w:rPr>
        <w:t xml:space="preserve"> that experience, </w:t>
      </w:r>
      <w:r w:rsidR="000A7896" w:rsidRPr="005072E8">
        <w:rPr>
          <w:rFonts w:ascii="Bookman Old Style" w:hAnsi="Bookman Old Style"/>
          <w:lang w:val="en-GB"/>
        </w:rPr>
        <w:t>connecting</w:t>
      </w:r>
      <w:r w:rsidR="00543D90" w:rsidRPr="005072E8">
        <w:rPr>
          <w:rFonts w:ascii="Bookman Old Style" w:hAnsi="Bookman Old Style"/>
          <w:lang w:val="en-GB"/>
        </w:rPr>
        <w:t xml:space="preserve"> language features </w:t>
      </w:r>
      <w:r w:rsidR="000A7896" w:rsidRPr="005072E8">
        <w:rPr>
          <w:rFonts w:ascii="Bookman Old Style" w:hAnsi="Bookman Old Style"/>
          <w:lang w:val="en-GB"/>
        </w:rPr>
        <w:t xml:space="preserve">with </w:t>
      </w:r>
      <w:r w:rsidR="002E5CA2" w:rsidRPr="005072E8">
        <w:rPr>
          <w:rFonts w:ascii="Bookman Old Style" w:hAnsi="Bookman Old Style"/>
          <w:lang w:val="en-GB"/>
        </w:rPr>
        <w:t xml:space="preserve">point of view. </w:t>
      </w:r>
    </w:p>
    <w:p w:rsidR="004E0222" w:rsidRPr="005072E8" w:rsidRDefault="004E0222" w:rsidP="00543D90">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 </w:t>
      </w:r>
      <w:r w:rsidRPr="005072E8">
        <w:rPr>
          <w:rFonts w:ascii="Bookman Old Style" w:hAnsi="Bookman Old Style" w:cs="David"/>
          <w:lang w:val="en-GB"/>
        </w:rPr>
        <w:t xml:space="preserve">close look at the stylistic arrangement of a text usually provides sound and concrete evidence to explain particular interpretations, and can also complement more intuitive readings </w:t>
      </w:r>
      <w:r w:rsidRPr="005072E8">
        <w:rPr>
          <w:rStyle w:val="apple-style-span"/>
          <w:rFonts w:ascii="Bookman Old Style" w:hAnsi="Bookman Old Style" w:cs="Arial"/>
          <w:lang w:val="en-GB"/>
        </w:rPr>
        <w:t>(Semino 2004: 428)</w:t>
      </w:r>
      <w:r w:rsidRPr="005072E8">
        <w:rPr>
          <w:rFonts w:ascii="Bookman Old Style" w:hAnsi="Bookman Old Style" w:cs="David"/>
          <w:lang w:val="en-GB"/>
        </w:rPr>
        <w:t>. In Stockwell’s words, stylistic analysis ‘offers a raised awareness of certain patterns that might have been subconscious or not even noticed at all’ (2002: 7). This does not mean, however, that instinctive or first responses to a text are less valid than the readings of the analyst: ‘Interpretation is what readers do as soon as (perhaps even partly before) they begin to move through a text. Their general sense of the impact of the experience could range over many different impressions and senses, some of which are refined or rejected. It is this later, more analytical process that produces a r</w:t>
      </w:r>
      <w:r w:rsidR="00590E3B" w:rsidRPr="005072E8">
        <w:rPr>
          <w:rFonts w:ascii="Bookman Old Style" w:hAnsi="Bookman Old Style" w:cs="David"/>
          <w:lang w:val="en-GB"/>
        </w:rPr>
        <w:t xml:space="preserve">eading’ (Stockwell 2002: 8). </w:t>
      </w:r>
      <w:r w:rsidR="00115CB9" w:rsidRPr="005072E8">
        <w:rPr>
          <w:rFonts w:ascii="Bookman Old Style" w:hAnsi="Bookman Old Style" w:cs="David"/>
          <w:lang w:val="en-GB"/>
        </w:rPr>
        <w:t>In fact, i</w:t>
      </w:r>
      <w:r w:rsidR="00590E3B" w:rsidRPr="005072E8">
        <w:rPr>
          <w:rFonts w:ascii="Bookman Old Style" w:hAnsi="Bookman Old Style" w:cs="David"/>
          <w:lang w:val="en-GB"/>
        </w:rPr>
        <w:t xml:space="preserve">t is </w:t>
      </w:r>
      <w:r w:rsidRPr="005072E8">
        <w:rPr>
          <w:rFonts w:ascii="Bookman Old Style" w:hAnsi="Bookman Old Style" w:cs="David"/>
          <w:lang w:val="en-GB"/>
        </w:rPr>
        <w:t>‘in the detail of readings that all the intere</w:t>
      </w:r>
      <w:r w:rsidR="00590E3B" w:rsidRPr="005072E8">
        <w:rPr>
          <w:rFonts w:ascii="Bookman Old Style" w:hAnsi="Bookman Old Style" w:cs="David"/>
          <w:lang w:val="en-GB"/>
        </w:rPr>
        <w:t xml:space="preserve">st and fascination lies’ (2002: </w:t>
      </w:r>
      <w:r w:rsidRPr="005072E8">
        <w:rPr>
          <w:rFonts w:ascii="Bookman Old Style" w:hAnsi="Bookman Old Style" w:cs="David"/>
          <w:lang w:val="en-GB"/>
        </w:rPr>
        <w:t xml:space="preserve">2). The analysis presented here takes into account what other readers and critics have said about Jane Austen’s novels as well, and engages with their ideas in a constructive and mutually enlightening way. </w:t>
      </w:r>
    </w:p>
    <w:p w:rsidR="004E0222" w:rsidRPr="005072E8" w:rsidRDefault="002A28A9"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questions addressed concern the extent to which NP is used in each of Austen’s novels, the stylistic features, patterns and narrative functions characterising these passages, the relationship</w:t>
      </w:r>
      <w:r w:rsidR="00590E3B" w:rsidRPr="005072E8">
        <w:rPr>
          <w:rFonts w:ascii="Bookman Old Style" w:hAnsi="Bookman Old Style"/>
          <w:lang w:val="en-GB"/>
        </w:rPr>
        <w:t>s</w:t>
      </w:r>
      <w:r w:rsidRPr="005072E8">
        <w:rPr>
          <w:rFonts w:ascii="Bookman Old Style" w:hAnsi="Bookman Old Style"/>
          <w:lang w:val="en-GB"/>
        </w:rPr>
        <w:t xml:space="preserve"> between NP and other narrative techniques such as FIT, and the implications of a study of NP for a better knowledge of </w:t>
      </w:r>
      <w:r w:rsidR="00590E3B" w:rsidRPr="005072E8">
        <w:rPr>
          <w:rFonts w:ascii="Bookman Old Style" w:hAnsi="Bookman Old Style"/>
          <w:lang w:val="en-GB"/>
        </w:rPr>
        <w:t xml:space="preserve">Austen’s </w:t>
      </w:r>
      <w:r w:rsidRPr="005072E8">
        <w:rPr>
          <w:rFonts w:ascii="Bookman Old Style" w:hAnsi="Bookman Old Style"/>
          <w:lang w:val="en-GB"/>
        </w:rPr>
        <w:t xml:space="preserve">narrative style. </w:t>
      </w:r>
      <w:r w:rsidR="004E0222" w:rsidRPr="005072E8">
        <w:rPr>
          <w:rFonts w:ascii="Bookman Old Style" w:hAnsi="Bookman Old Style"/>
          <w:lang w:val="en-GB"/>
        </w:rPr>
        <w:t xml:space="preserve">Chapter 2 reviews what different critics have said about NP, and gives reasons for considering </w:t>
      </w:r>
      <w:r w:rsidR="000A7896" w:rsidRPr="005072E8">
        <w:rPr>
          <w:rFonts w:ascii="Bookman Old Style" w:hAnsi="Bookman Old Style"/>
          <w:lang w:val="en-GB"/>
        </w:rPr>
        <w:t>it</w:t>
      </w:r>
      <w:r w:rsidR="004E0222" w:rsidRPr="005072E8">
        <w:rPr>
          <w:rFonts w:ascii="Bookman Old Style" w:hAnsi="Bookman Old Style"/>
          <w:lang w:val="en-GB"/>
        </w:rPr>
        <w:t xml:space="preserve"> as a distinct technique that is closely connected with FIT but is best analysed separately. Critics may have touched upon the interplay between perception and thought but have not really explored this aspect in detail, especially in Austen</w:t>
      </w:r>
      <w:r w:rsidR="00590E3B" w:rsidRPr="005072E8">
        <w:rPr>
          <w:rFonts w:ascii="Bookman Old Style" w:hAnsi="Bookman Old Style"/>
          <w:lang w:val="en-GB"/>
        </w:rPr>
        <w:t>’s fiction</w:t>
      </w:r>
      <w:r w:rsidR="004E0222" w:rsidRPr="005072E8">
        <w:rPr>
          <w:rFonts w:ascii="Bookman Old Style" w:hAnsi="Bookman Old Style"/>
          <w:lang w:val="en-GB"/>
        </w:rPr>
        <w:t xml:space="preserve">. Other </w:t>
      </w:r>
      <w:r w:rsidR="002E3D8B" w:rsidRPr="005072E8">
        <w:rPr>
          <w:rFonts w:ascii="Bookman Old Style" w:hAnsi="Bookman Old Style"/>
          <w:lang w:val="en-GB"/>
        </w:rPr>
        <w:t>forms of representation</w:t>
      </w:r>
      <w:r w:rsidR="004E0222" w:rsidRPr="005072E8">
        <w:rPr>
          <w:rFonts w:ascii="Bookman Old Style" w:hAnsi="Bookman Old Style"/>
          <w:lang w:val="en-GB"/>
        </w:rPr>
        <w:t xml:space="preserve"> that often occur in conjunction with NP in her novels, and often </w:t>
      </w:r>
      <w:r w:rsidR="002E3D8B" w:rsidRPr="005072E8">
        <w:rPr>
          <w:rFonts w:ascii="Bookman Old Style" w:hAnsi="Bookman Old Style"/>
          <w:lang w:val="en-GB"/>
        </w:rPr>
        <w:t xml:space="preserve">portray </w:t>
      </w:r>
      <w:r w:rsidR="004E0222" w:rsidRPr="005072E8">
        <w:rPr>
          <w:rFonts w:ascii="Bookman Old Style" w:hAnsi="Bookman Old Style"/>
          <w:lang w:val="en-GB"/>
        </w:rPr>
        <w:t>perception as well, are ‘coloured narrative’ (Hough 1991: 173) and ‘p</w:t>
      </w:r>
      <w:r w:rsidR="003C5580" w:rsidRPr="005072E8">
        <w:rPr>
          <w:rFonts w:ascii="Bookman Old Style" w:hAnsi="Bookman Old Style"/>
          <w:lang w:val="en-GB"/>
        </w:rPr>
        <w:t>sycho-narration’ (Cohn 1978: 21-</w:t>
      </w:r>
      <w:r w:rsidR="004E0222" w:rsidRPr="005072E8">
        <w:rPr>
          <w:rFonts w:ascii="Bookman Old Style" w:hAnsi="Bookman Old Style"/>
          <w:lang w:val="en-GB"/>
        </w:rPr>
        <w:t>57). These are briefly discussed too. This chapter also provides the terminology and categories of a</w:t>
      </w:r>
      <w:r w:rsidR="002E1A38" w:rsidRPr="005072E8">
        <w:rPr>
          <w:rFonts w:ascii="Bookman Old Style" w:hAnsi="Bookman Old Style"/>
          <w:lang w:val="en-GB"/>
        </w:rPr>
        <w:t>nalysis used throughout this thesis</w:t>
      </w:r>
      <w:r w:rsidR="004E0222" w:rsidRPr="005072E8">
        <w:rPr>
          <w:rFonts w:ascii="Bookman Old Style" w:hAnsi="Bookman Old Style"/>
          <w:lang w:val="en-GB"/>
        </w:rPr>
        <w:t xml:space="preserve">, </w:t>
      </w:r>
      <w:r w:rsidR="00590E3B" w:rsidRPr="005072E8">
        <w:rPr>
          <w:rFonts w:ascii="Bookman Old Style" w:hAnsi="Bookman Old Style"/>
          <w:lang w:val="en-GB"/>
        </w:rPr>
        <w:t xml:space="preserve">which are </w:t>
      </w:r>
      <w:r w:rsidR="004E0222" w:rsidRPr="005072E8">
        <w:rPr>
          <w:rFonts w:ascii="Bookman Old Style" w:hAnsi="Bookman Old Style"/>
          <w:lang w:val="en-GB"/>
        </w:rPr>
        <w:t xml:space="preserve">mainly </w:t>
      </w:r>
      <w:r w:rsidR="00590E3B" w:rsidRPr="005072E8">
        <w:rPr>
          <w:rFonts w:ascii="Bookman Old Style" w:hAnsi="Bookman Old Style"/>
          <w:lang w:val="en-GB"/>
        </w:rPr>
        <w:t>based on the work of</w:t>
      </w:r>
      <w:r w:rsidR="004E0222" w:rsidRPr="005072E8">
        <w:rPr>
          <w:rFonts w:ascii="Bookman Old Style" w:hAnsi="Bookman Old Style"/>
          <w:lang w:val="en-GB"/>
        </w:rPr>
        <w:t xml:space="preserve"> Semino and Short (2004).</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Chapter 3 suggests possible </w:t>
      </w:r>
      <w:r w:rsidRPr="005072E8">
        <w:rPr>
          <w:rFonts w:ascii="Bookman Old Style" w:hAnsi="Bookman Old Style" w:cs="SFRM1200"/>
          <w:lang w:val="en-GB" w:eastAsia="zh-CN"/>
        </w:rPr>
        <w:t xml:space="preserve">ways in which </w:t>
      </w:r>
      <w:r w:rsidRPr="005072E8">
        <w:rPr>
          <w:rFonts w:ascii="Bookman Old Style" w:hAnsi="Bookman Old Style"/>
          <w:lang w:val="en-GB"/>
        </w:rPr>
        <w:t xml:space="preserve">NP can be said to reflect eighteenth-century ideas about the epistemology of sense perception, </w:t>
      </w:r>
      <w:r w:rsidRPr="005072E8">
        <w:rPr>
          <w:rFonts w:ascii="Bookman Old Style" w:hAnsi="Bookman Old Style"/>
          <w:lang w:val="en-GB"/>
        </w:rPr>
        <w:lastRenderedPageBreak/>
        <w:t xml:space="preserve">sympathy and sensibility. The aim of this chapter is not so much to offer any definitive readings </w:t>
      </w:r>
      <w:r w:rsidR="002E1A38" w:rsidRPr="005072E8">
        <w:rPr>
          <w:rFonts w:ascii="Bookman Old Style" w:hAnsi="Bookman Old Style"/>
          <w:lang w:val="en-GB"/>
        </w:rPr>
        <w:t>of</w:t>
      </w:r>
      <w:r w:rsidRPr="005072E8">
        <w:rPr>
          <w:rFonts w:ascii="Bookman Old Style" w:hAnsi="Bookman Old Style"/>
          <w:lang w:val="en-GB"/>
        </w:rPr>
        <w:t xml:space="preserve"> </w:t>
      </w:r>
      <w:r w:rsidR="00115CB9" w:rsidRPr="005072E8">
        <w:rPr>
          <w:rFonts w:ascii="Bookman Old Style" w:hAnsi="Bookman Old Style"/>
          <w:lang w:val="en-GB"/>
        </w:rPr>
        <w:t>the</w:t>
      </w:r>
      <w:r w:rsidRPr="005072E8">
        <w:rPr>
          <w:rFonts w:ascii="Bookman Old Style" w:hAnsi="Bookman Old Style"/>
          <w:lang w:val="en-GB"/>
        </w:rPr>
        <w:t xml:space="preserve"> novels </w:t>
      </w:r>
      <w:r w:rsidR="002E1A38" w:rsidRPr="005072E8">
        <w:rPr>
          <w:rFonts w:ascii="Bookman Old Style" w:hAnsi="Bookman Old Style"/>
          <w:lang w:val="en-GB"/>
        </w:rPr>
        <w:t xml:space="preserve">as to consider them </w:t>
      </w:r>
      <w:r w:rsidRPr="005072E8">
        <w:rPr>
          <w:rFonts w:ascii="Bookman Old Style" w:hAnsi="Bookman Old Style"/>
          <w:lang w:val="en-GB"/>
        </w:rPr>
        <w:t>in the context in which</w:t>
      </w:r>
      <w:r w:rsidR="00B465BD" w:rsidRPr="005072E8">
        <w:rPr>
          <w:rFonts w:ascii="Bookman Old Style" w:hAnsi="Bookman Old Style"/>
          <w:lang w:val="en-GB"/>
        </w:rPr>
        <w:t xml:space="preserve"> they were written (Waldron 1999</w:t>
      </w:r>
      <w:r w:rsidRPr="005072E8">
        <w:rPr>
          <w:rFonts w:ascii="Bookman Old Style" w:hAnsi="Bookman Old Style"/>
          <w:lang w:val="en-GB"/>
        </w:rPr>
        <w:t>: 13</w:t>
      </w:r>
      <w:r w:rsidRPr="005072E8">
        <w:rPr>
          <w:rFonts w:ascii="Bookman Old Style" w:hAnsi="Bookman Old Style" w:cs="Times New Roman"/>
          <w:lang w:val="en-GB" w:bidi="he-IL"/>
        </w:rPr>
        <w:t xml:space="preserve">). </w:t>
      </w:r>
      <w:r w:rsidRPr="005072E8">
        <w:rPr>
          <w:rFonts w:ascii="Bookman Old Style" w:hAnsi="Bookman Old Style"/>
          <w:lang w:val="en-GB"/>
        </w:rPr>
        <w:t xml:space="preserve">A contextual approach is relevant, first, because sensory </w:t>
      </w:r>
      <w:r w:rsidRPr="005072E8">
        <w:rPr>
          <w:rFonts w:ascii="Bookman Old Style" w:hAnsi="Bookman Old Style" w:cs="Times New Roman"/>
          <w:lang w:val="en-GB" w:bidi="he-IL"/>
        </w:rPr>
        <w:t>perception was a crucial concept in eighteenth-century thinking: generally speaking, rationalism questioned the validity of sensory information as a source of knowledge about oneself and the world, claiming that ‘</w:t>
      </w:r>
      <w:r w:rsidRPr="005072E8">
        <w:rPr>
          <w:rFonts w:ascii="Bookman Old Style" w:hAnsi="Bookman Old Style"/>
          <w:lang w:val="en-GB"/>
        </w:rPr>
        <w:t>there are significant ways in which our concepts and knowledge are gained independently of sense experience’</w:t>
      </w:r>
      <w:r w:rsidR="004A0A32" w:rsidRPr="005072E8">
        <w:rPr>
          <w:rFonts w:ascii="Bookman Old Style" w:hAnsi="Bookman Old Style"/>
          <w:lang w:val="en-GB"/>
        </w:rPr>
        <w:t>,</w:t>
      </w:r>
      <w:r w:rsidRPr="005072E8">
        <w:rPr>
          <w:rFonts w:ascii="Bookman Old Style" w:hAnsi="Bookman Old Style"/>
          <w:lang w:val="en-GB"/>
        </w:rPr>
        <w:t xml:space="preserve"> while empiricism advocated ‘that sense experience is the ultimate source of all our concepts and knowledge’ (Markie 2013). A contextual approach also becomes relevant if it is considered that Austen lived at a time in which scientific conce</w:t>
      </w:r>
      <w:r w:rsidR="002A28A9" w:rsidRPr="005072E8">
        <w:rPr>
          <w:rFonts w:ascii="Bookman Old Style" w:hAnsi="Bookman Old Style"/>
          <w:lang w:val="en-GB"/>
        </w:rPr>
        <w:t xml:space="preserve">pts became deeply ingrained </w:t>
      </w:r>
      <w:r w:rsidRPr="005072E8">
        <w:rPr>
          <w:rFonts w:ascii="Bookman Old Style" w:hAnsi="Bookman Old Style"/>
          <w:lang w:val="en-GB"/>
        </w:rPr>
        <w:t xml:space="preserve">in popular culture, and had an enormous impact on literary activity, especially the literature of sensibility that flourished in the last decades of the century. Sense perception came to be generally regarded as the basis of knowledge, and was </w:t>
      </w:r>
      <w:r w:rsidR="00DD0D96" w:rsidRPr="005072E8">
        <w:rPr>
          <w:rFonts w:ascii="Bookman Old Style" w:hAnsi="Bookman Old Style"/>
          <w:lang w:val="en-GB"/>
        </w:rPr>
        <w:t>associated</w:t>
      </w:r>
      <w:r w:rsidRPr="005072E8">
        <w:rPr>
          <w:rFonts w:ascii="Bookman Old Style" w:hAnsi="Bookman Old Style"/>
          <w:lang w:val="en-GB"/>
        </w:rPr>
        <w:t xml:space="preserve"> with emotion, personal identity and social behaviour: </w:t>
      </w:r>
      <w:r w:rsidRPr="005072E8">
        <w:rPr>
          <w:rFonts w:ascii="Bookman Old Style" w:hAnsi="Bookman Old Style" w:cs="Times New Roman"/>
          <w:lang w:val="en-GB" w:bidi="he-IL"/>
        </w:rPr>
        <w:t>a disruption in the functioning of a sense, for example, was seen as the source of medical, mental</w:t>
      </w:r>
      <w:r w:rsidR="00DA5512" w:rsidRPr="005072E8">
        <w:rPr>
          <w:rFonts w:ascii="Bookman Old Style" w:hAnsi="Bookman Old Style" w:cs="Times New Roman"/>
          <w:lang w:val="en-GB" w:bidi="he-IL"/>
        </w:rPr>
        <w:t xml:space="preserve"> and social problems (Rey 1995</w:t>
      </w:r>
      <w:r w:rsidR="00A20F98" w:rsidRPr="005072E8">
        <w:rPr>
          <w:rFonts w:ascii="Bookman Old Style" w:hAnsi="Bookman Old Style" w:cs="Times New Roman"/>
          <w:lang w:val="en-GB" w:bidi="he-IL"/>
        </w:rPr>
        <w:t>); and h</w:t>
      </w:r>
      <w:r w:rsidRPr="005072E8">
        <w:rPr>
          <w:rFonts w:ascii="Bookman Old Style" w:hAnsi="Bookman Old Style" w:cs="Times New Roman"/>
          <w:lang w:val="en-GB" w:bidi="he-IL"/>
        </w:rPr>
        <w:t>eroes and heroines of the sentimental novel are usually endowed with an exceptional physical sensitivity (fits, nerves, fai</w:t>
      </w:r>
      <w:r w:rsidR="008B12AD" w:rsidRPr="005072E8">
        <w:rPr>
          <w:rFonts w:ascii="Bookman Old Style" w:hAnsi="Bookman Old Style" w:cs="Times New Roman"/>
          <w:lang w:val="en-GB" w:bidi="he-IL"/>
        </w:rPr>
        <w:t xml:space="preserve">nting), which renders them open, and thus vulnerable, </w:t>
      </w:r>
      <w:r w:rsidRPr="005072E8">
        <w:rPr>
          <w:rFonts w:ascii="Bookman Old Style" w:hAnsi="Bookman Old Style" w:cs="Times New Roman"/>
          <w:lang w:val="en-GB" w:bidi="he-IL"/>
        </w:rPr>
        <w:t xml:space="preserve">to external impressions, especially through sight and </w:t>
      </w:r>
      <w:r w:rsidR="004A0A32" w:rsidRPr="005072E8">
        <w:rPr>
          <w:rFonts w:ascii="Bookman Old Style" w:hAnsi="Bookman Old Style" w:cs="Times New Roman"/>
          <w:lang w:val="en-GB" w:bidi="he-IL"/>
        </w:rPr>
        <w:t>touch</w:t>
      </w:r>
      <w:r w:rsidRPr="005072E8">
        <w:rPr>
          <w:rFonts w:ascii="Bookman Old Style" w:hAnsi="Bookman Old Style" w:cs="Times New Roman"/>
          <w:lang w:val="en-GB" w:bidi="he-IL"/>
        </w:rPr>
        <w:t xml:space="preserve">. </w:t>
      </w:r>
    </w:p>
    <w:p w:rsidR="004E0222" w:rsidRPr="005072E8" w:rsidRDefault="004E0222" w:rsidP="004E0222">
      <w:pPr>
        <w:spacing w:line="360" w:lineRule="auto"/>
        <w:ind w:firstLine="720"/>
        <w:contextualSpacing/>
        <w:jc w:val="both"/>
        <w:rPr>
          <w:rFonts w:ascii="Bookman Old Style" w:hAnsi="Bookman Old Style"/>
          <w:shd w:val="clear" w:color="auto" w:fill="FFFFFF"/>
          <w:lang w:val="en-GB"/>
        </w:rPr>
      </w:pPr>
      <w:r w:rsidRPr="005072E8">
        <w:rPr>
          <w:rFonts w:ascii="Bookman Old Style" w:hAnsi="Bookman Old Style" w:cs="Times New Roman"/>
          <w:lang w:val="en-GB" w:bidi="he-IL"/>
        </w:rPr>
        <w:t>The centrality of sensory perception in eighteenth-century science, philosophy and literature may account for the thematic prominence of perception in Austen’s novels (Pinch 1996), and perhaps also for her remarkable development of NP. This technique</w:t>
      </w:r>
      <w:r w:rsidRPr="005072E8">
        <w:rPr>
          <w:rFonts w:ascii="Bookman Old Style" w:hAnsi="Bookman Old Style"/>
          <w:lang w:val="en-GB"/>
        </w:rPr>
        <w:t xml:space="preserve"> </w:t>
      </w:r>
      <w:r w:rsidRPr="005072E8">
        <w:rPr>
          <w:rFonts w:ascii="Bookman Old Style" w:hAnsi="Bookman Old Style" w:cs="Times New Roman"/>
          <w:lang w:val="en-GB" w:bidi="he-IL"/>
        </w:rPr>
        <w:t xml:space="preserve">not only </w:t>
      </w:r>
      <w:r w:rsidR="003379A6" w:rsidRPr="005072E8">
        <w:rPr>
          <w:rFonts w:ascii="Bookman Old Style" w:hAnsi="Bookman Old Style" w:cs="Times New Roman"/>
          <w:lang w:val="en-GB" w:bidi="he-IL"/>
        </w:rPr>
        <w:t>describ</w:t>
      </w:r>
      <w:r w:rsidR="003116D6" w:rsidRPr="005072E8">
        <w:rPr>
          <w:rFonts w:ascii="Bookman Old Style" w:hAnsi="Bookman Old Style" w:cs="Times New Roman"/>
          <w:lang w:val="en-GB" w:bidi="he-IL"/>
        </w:rPr>
        <w:t>es</w:t>
      </w:r>
      <w:r w:rsidR="00801A92" w:rsidRPr="005072E8">
        <w:rPr>
          <w:rFonts w:ascii="Bookman Old Style" w:hAnsi="Bookman Old Style" w:cs="Times New Roman"/>
          <w:lang w:val="en-GB" w:bidi="he-IL"/>
        </w:rPr>
        <w:t xml:space="preserve"> </w:t>
      </w:r>
      <w:r w:rsidR="003116D6" w:rsidRPr="005072E8">
        <w:rPr>
          <w:rFonts w:ascii="Bookman Old Style" w:hAnsi="Bookman Old Style" w:cs="Times New Roman"/>
          <w:lang w:val="en-GB" w:bidi="he-IL"/>
        </w:rPr>
        <w:t xml:space="preserve">sense experiences </w:t>
      </w:r>
      <w:r w:rsidRPr="005072E8">
        <w:rPr>
          <w:rFonts w:ascii="Bookman Old Style" w:hAnsi="Bookman Old Style" w:cs="Times New Roman"/>
          <w:lang w:val="en-GB" w:bidi="he-IL"/>
        </w:rPr>
        <w:t xml:space="preserve">but also evokes emotion and bodily sensations. In this way NP </w:t>
      </w:r>
      <w:r w:rsidR="003116D6" w:rsidRPr="005072E8">
        <w:rPr>
          <w:rFonts w:ascii="Bookman Old Style" w:hAnsi="Bookman Old Style" w:cs="Times New Roman"/>
          <w:lang w:val="en-GB" w:bidi="he-IL"/>
        </w:rPr>
        <w:t>contributes to the expression of</w:t>
      </w:r>
      <w:r w:rsidRPr="005072E8">
        <w:rPr>
          <w:rFonts w:ascii="Bookman Old Style" w:hAnsi="Bookman Old Style" w:cs="Times New Roman"/>
          <w:lang w:val="en-GB" w:bidi="he-IL"/>
        </w:rPr>
        <w:t xml:space="preserve"> </w:t>
      </w:r>
      <w:r w:rsidR="003379A6" w:rsidRPr="005072E8">
        <w:rPr>
          <w:rFonts w:ascii="Bookman Old Style" w:hAnsi="Bookman Old Style" w:cs="Times New Roman"/>
          <w:lang w:val="en-GB" w:bidi="he-IL"/>
        </w:rPr>
        <w:t>the characters’</w:t>
      </w:r>
      <w:r w:rsidR="00A346E5" w:rsidRPr="005072E8">
        <w:rPr>
          <w:rFonts w:ascii="Bookman Old Style" w:hAnsi="Bookman Old Style" w:cs="Times New Roman"/>
          <w:lang w:val="en-GB" w:bidi="he-IL"/>
        </w:rPr>
        <w:t xml:space="preserve"> </w:t>
      </w:r>
      <w:r w:rsidRPr="005072E8">
        <w:rPr>
          <w:rFonts w:ascii="Bookman Old Style" w:hAnsi="Bookman Old Style" w:cs="Times New Roman"/>
          <w:lang w:val="en-GB" w:bidi="he-IL"/>
        </w:rPr>
        <w:t xml:space="preserve">identity and viewpoint, and can be regarded as a narrative device where self and world coalesce; as an </w:t>
      </w:r>
      <w:r w:rsidRPr="005072E8">
        <w:rPr>
          <w:rFonts w:ascii="Bookman Old Style" w:hAnsi="Bookman Old Style"/>
          <w:lang w:val="en-GB"/>
        </w:rPr>
        <w:t xml:space="preserve">‘interface’ between body, mind and world. </w:t>
      </w:r>
      <w:r w:rsidRPr="005072E8">
        <w:rPr>
          <w:rFonts w:ascii="Bookman Old Style" w:hAnsi="Bookman Old Style" w:cs="Times New Roman"/>
          <w:lang w:val="en-GB" w:bidi="he-IL"/>
        </w:rPr>
        <w:t xml:space="preserve">NP </w:t>
      </w:r>
      <w:r w:rsidR="004A0A32" w:rsidRPr="005072E8">
        <w:rPr>
          <w:rFonts w:ascii="Bookman Old Style" w:hAnsi="Bookman Old Style" w:cs="Times New Roman"/>
          <w:lang w:val="en-GB" w:bidi="he-IL"/>
        </w:rPr>
        <w:t>can</w:t>
      </w:r>
      <w:r w:rsidRPr="005072E8">
        <w:rPr>
          <w:rFonts w:ascii="Bookman Old Style" w:hAnsi="Bookman Old Style" w:cs="Times New Roman"/>
          <w:lang w:val="en-GB" w:bidi="he-IL"/>
        </w:rPr>
        <w:t xml:space="preserve"> also be said to reflect the ambivalent attitudes towards perception and identity that are characteristic of the period, in that perception </w:t>
      </w:r>
      <w:r w:rsidRPr="005072E8">
        <w:rPr>
          <w:rFonts w:ascii="Bookman Old Style" w:hAnsi="Bookman Old Style" w:cs="Times New Roman"/>
          <w:lang w:val="en-GB"/>
        </w:rPr>
        <w:t>is often presented as an important source of kno</w:t>
      </w:r>
      <w:r w:rsidR="00E17096" w:rsidRPr="005072E8">
        <w:rPr>
          <w:rFonts w:ascii="Bookman Old Style" w:hAnsi="Bookman Old Style" w:cs="Times New Roman"/>
          <w:lang w:val="en-GB"/>
        </w:rPr>
        <w:t>wledge, but also as the root of</w:t>
      </w:r>
      <w:r w:rsidRPr="005072E8">
        <w:rPr>
          <w:rFonts w:ascii="Bookman Old Style" w:hAnsi="Bookman Old Style" w:cs="Times New Roman"/>
          <w:lang w:val="en-GB"/>
        </w:rPr>
        <w:t xml:space="preserve"> misunderstandings and delusions. </w:t>
      </w:r>
      <w:r w:rsidR="004A0A32" w:rsidRPr="005072E8">
        <w:rPr>
          <w:rFonts w:ascii="Bookman Old Style" w:hAnsi="Bookman Old Style" w:cs="Times New Roman"/>
          <w:lang w:val="en-GB"/>
        </w:rPr>
        <w:t xml:space="preserve">The final section of </w:t>
      </w:r>
      <w:r w:rsidR="00FA2A4F" w:rsidRPr="005072E8">
        <w:rPr>
          <w:rFonts w:ascii="Bookman Old Style" w:hAnsi="Bookman Old Style" w:cs="Times New Roman"/>
          <w:lang w:val="en-GB"/>
        </w:rPr>
        <w:t>Chapter 3</w:t>
      </w:r>
      <w:r w:rsidR="004A0A32" w:rsidRPr="005072E8">
        <w:rPr>
          <w:rFonts w:ascii="Bookman Old Style" w:hAnsi="Bookman Old Style" w:cs="Times New Roman"/>
          <w:lang w:val="en-GB"/>
        </w:rPr>
        <w:t xml:space="preserve"> discusses </w:t>
      </w:r>
      <w:r w:rsidR="002A28A9" w:rsidRPr="005072E8">
        <w:rPr>
          <w:rFonts w:ascii="Bookman Old Style" w:hAnsi="Bookman Old Style" w:cs="Times New Roman"/>
          <w:lang w:val="en-GB"/>
        </w:rPr>
        <w:t>Austen</w:t>
      </w:r>
      <w:r w:rsidR="004A0A32" w:rsidRPr="005072E8">
        <w:rPr>
          <w:rFonts w:ascii="Bookman Old Style" w:hAnsi="Bookman Old Style" w:cs="Times New Roman"/>
          <w:lang w:val="en-GB"/>
        </w:rPr>
        <w:t xml:space="preserve"> </w:t>
      </w:r>
      <w:r w:rsidR="002A28A9" w:rsidRPr="005072E8">
        <w:rPr>
          <w:rFonts w:ascii="Bookman Old Style" w:hAnsi="Bookman Old Style" w:cs="Times New Roman"/>
          <w:lang w:val="en-GB"/>
        </w:rPr>
        <w:t xml:space="preserve">in relation to </w:t>
      </w:r>
      <w:r w:rsidR="004A0A32" w:rsidRPr="005072E8">
        <w:rPr>
          <w:rFonts w:ascii="Bookman Old Style" w:hAnsi="Bookman Old Style" w:cs="Times New Roman"/>
          <w:lang w:val="en-GB"/>
        </w:rPr>
        <w:t xml:space="preserve">contemporary </w:t>
      </w:r>
      <w:r w:rsidR="002A28A9" w:rsidRPr="005072E8">
        <w:rPr>
          <w:rFonts w:ascii="Bookman Old Style" w:hAnsi="Bookman Old Style" w:cs="Times New Roman"/>
          <w:lang w:val="en-GB"/>
        </w:rPr>
        <w:t>periodicals</w:t>
      </w:r>
      <w:r w:rsidR="004A0A32" w:rsidRPr="005072E8">
        <w:rPr>
          <w:rFonts w:ascii="Bookman Old Style" w:hAnsi="Bookman Old Style" w:cs="Times New Roman"/>
          <w:lang w:val="en-GB"/>
        </w:rPr>
        <w:t>,</w:t>
      </w:r>
      <w:r w:rsidR="002A28A9" w:rsidRPr="005072E8">
        <w:rPr>
          <w:rFonts w:ascii="Bookman Old Style" w:hAnsi="Bookman Old Style" w:cs="Times New Roman"/>
          <w:lang w:val="en-GB"/>
        </w:rPr>
        <w:t xml:space="preserve"> and </w:t>
      </w:r>
      <w:r w:rsidR="004A0A32" w:rsidRPr="005072E8">
        <w:rPr>
          <w:rFonts w:ascii="Bookman Old Style" w:hAnsi="Bookman Old Style" w:cs="Times New Roman"/>
          <w:lang w:val="en-GB"/>
        </w:rPr>
        <w:t>compares her use of NP with that in the sentimental novels of Laurence Sterne and Frances Burney.</w:t>
      </w:r>
      <w:r w:rsidR="00F5671E" w:rsidRPr="005072E8">
        <w:rPr>
          <w:rFonts w:ascii="Bookman Old Style" w:hAnsi="Bookman Old Style" w:cs="Times New Roman"/>
          <w:lang w:val="en-GB"/>
        </w:rPr>
        <w:t xml:space="preserve">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lastRenderedPageBreak/>
        <w:t xml:space="preserve">The exact chronology of composition and revision of </w:t>
      </w:r>
      <w:r w:rsidR="003379A6" w:rsidRPr="005072E8">
        <w:rPr>
          <w:rFonts w:ascii="Bookman Old Style" w:hAnsi="Bookman Old Style"/>
          <w:lang w:val="en-GB"/>
        </w:rPr>
        <w:t>the</w:t>
      </w:r>
      <w:r w:rsidRPr="005072E8">
        <w:rPr>
          <w:rFonts w:ascii="Bookman Old Style" w:hAnsi="Bookman Old Style"/>
          <w:lang w:val="en-GB"/>
        </w:rPr>
        <w:t xml:space="preserve"> six major novels is still a subject of much critical debate (Sutherland 2005</w:t>
      </w:r>
      <w:r w:rsidR="000E4893" w:rsidRPr="005072E8">
        <w:rPr>
          <w:rFonts w:ascii="Bookman Old Style" w:hAnsi="Bookman Old Style"/>
          <w:lang w:val="en-GB"/>
        </w:rPr>
        <w:t>b</w:t>
      </w:r>
      <w:r w:rsidRPr="005072E8">
        <w:rPr>
          <w:rFonts w:ascii="Bookman Old Style" w:hAnsi="Bookman Old Style"/>
          <w:lang w:val="en-GB"/>
        </w:rPr>
        <w:t>: 12). Th</w:t>
      </w:r>
      <w:r w:rsidR="004A0A32" w:rsidRPr="005072E8">
        <w:rPr>
          <w:rFonts w:ascii="Bookman Old Style" w:hAnsi="Bookman Old Style"/>
          <w:lang w:val="en-GB"/>
        </w:rPr>
        <w:t xml:space="preserve">e earliest novels in particular, </w:t>
      </w:r>
      <w:r w:rsidRPr="005072E8">
        <w:rPr>
          <w:rFonts w:ascii="Bookman Old Style" w:hAnsi="Bookman Old Style"/>
          <w:i/>
          <w:lang w:val="en-GB"/>
        </w:rPr>
        <w:t>Sense and Sensibility</w:t>
      </w:r>
      <w:r w:rsidRPr="005072E8">
        <w:rPr>
          <w:rFonts w:ascii="Bookman Old Style" w:hAnsi="Bookman Old Style"/>
          <w:lang w:val="en-GB"/>
        </w:rPr>
        <w:t xml:space="preserve">, </w:t>
      </w:r>
      <w:r w:rsidRPr="005072E8">
        <w:rPr>
          <w:rFonts w:ascii="Bookman Old Style" w:hAnsi="Bookman Old Style"/>
          <w:i/>
          <w:lang w:val="en-GB"/>
        </w:rPr>
        <w:t>Pride and Prejudice</w:t>
      </w:r>
      <w:r w:rsidRPr="005072E8">
        <w:rPr>
          <w:rFonts w:ascii="Bookman Old Style" w:hAnsi="Bookman Old Style"/>
          <w:lang w:val="en-GB"/>
        </w:rPr>
        <w:t xml:space="preserve">, </w:t>
      </w:r>
      <w:r w:rsidRPr="005072E8">
        <w:rPr>
          <w:rFonts w:ascii="Bookman Old Style" w:hAnsi="Bookman Old Style"/>
          <w:i/>
          <w:lang w:val="en-GB"/>
        </w:rPr>
        <w:t>Northanger Abbey</w:t>
      </w:r>
      <w:r w:rsidR="004A0A32" w:rsidRPr="005072E8">
        <w:rPr>
          <w:rFonts w:ascii="Bookman Old Style" w:hAnsi="Bookman Old Style"/>
          <w:lang w:val="en-GB"/>
        </w:rPr>
        <w:t xml:space="preserve">, </w:t>
      </w:r>
      <w:r w:rsidRPr="005072E8">
        <w:rPr>
          <w:rFonts w:ascii="Bookman Old Style" w:hAnsi="Bookman Old Style"/>
          <w:lang w:val="en-GB"/>
        </w:rPr>
        <w:t>underwent a series of revisions before publication which is difficult to track down (Sutherland 2005</w:t>
      </w:r>
      <w:r w:rsidR="000E4893" w:rsidRPr="005072E8">
        <w:rPr>
          <w:rFonts w:ascii="Bookman Old Style" w:hAnsi="Bookman Old Style"/>
          <w:lang w:val="en-GB"/>
        </w:rPr>
        <w:t>b</w:t>
      </w:r>
      <w:r w:rsidRPr="005072E8">
        <w:rPr>
          <w:rFonts w:ascii="Bookman Old Style" w:hAnsi="Bookman Old Style"/>
          <w:lang w:val="en-GB"/>
        </w:rPr>
        <w:t>: 12), especially as there are no extant working drafts or fair copies of the novels (</w:t>
      </w:r>
      <w:r w:rsidRPr="005072E8">
        <w:rPr>
          <w:rFonts w:ascii="Bookman Old Style" w:eastAsiaTheme="minorHAnsi" w:hAnsi="Bookman Old Style" w:cs="MinionPro-Regular"/>
          <w:lang w:val="en-GB" w:eastAsia="en-US"/>
        </w:rPr>
        <w:t xml:space="preserve">González-Díaz 2012: 179). </w:t>
      </w:r>
      <w:r w:rsidRPr="005072E8">
        <w:rPr>
          <w:rFonts w:ascii="Bookman Old Style" w:hAnsi="Bookman Old Style"/>
          <w:lang w:val="en-GB"/>
        </w:rPr>
        <w:t xml:space="preserve">The most puzzling case concerns </w:t>
      </w:r>
      <w:r w:rsidRPr="005072E8">
        <w:rPr>
          <w:rFonts w:ascii="Bookman Old Style" w:hAnsi="Bookman Old Style"/>
          <w:i/>
          <w:lang w:val="en-GB"/>
        </w:rPr>
        <w:t>Northanger Abbey</w:t>
      </w:r>
      <w:r w:rsidRPr="005072E8">
        <w:rPr>
          <w:rFonts w:ascii="Bookman Old Style" w:hAnsi="Bookman Old Style"/>
          <w:lang w:val="en-GB"/>
        </w:rPr>
        <w:t xml:space="preserve">, the final revision of which has provoked much critical disagreement (Shaw 1990). </w:t>
      </w:r>
      <w:r w:rsidRPr="005072E8">
        <w:rPr>
          <w:rFonts w:ascii="Bookman Old Style" w:eastAsiaTheme="minorHAnsi" w:hAnsi="Bookman Old Style" w:cs="MinionPro-Regular"/>
          <w:lang w:val="en-GB" w:eastAsia="en-US"/>
        </w:rPr>
        <w:t>An added layer of comp</w:t>
      </w:r>
      <w:r w:rsidR="00BB6471" w:rsidRPr="005072E8">
        <w:rPr>
          <w:rFonts w:ascii="Bookman Old Style" w:eastAsiaTheme="minorHAnsi" w:hAnsi="Bookman Old Style" w:cs="MinionPro-Regular"/>
          <w:lang w:val="en-GB" w:eastAsia="en-US"/>
        </w:rPr>
        <w:t>lexity lies in the difficulty of</w:t>
      </w:r>
      <w:r w:rsidRPr="005072E8">
        <w:rPr>
          <w:rFonts w:ascii="Bookman Old Style" w:eastAsiaTheme="minorHAnsi" w:hAnsi="Bookman Old Style" w:cs="MinionPro-Regular"/>
          <w:lang w:val="en-GB" w:eastAsia="en-US"/>
        </w:rPr>
        <w:t xml:space="preserve"> ascertain</w:t>
      </w:r>
      <w:r w:rsidR="00BB6471" w:rsidRPr="005072E8">
        <w:rPr>
          <w:rFonts w:ascii="Bookman Old Style" w:eastAsiaTheme="minorHAnsi" w:hAnsi="Bookman Old Style" w:cs="MinionPro-Regular"/>
          <w:lang w:val="en-GB" w:eastAsia="en-US"/>
        </w:rPr>
        <w:t>ing</w:t>
      </w:r>
      <w:r w:rsidRPr="005072E8">
        <w:rPr>
          <w:rFonts w:ascii="Bookman Old Style" w:eastAsiaTheme="minorHAnsi" w:hAnsi="Bookman Old Style" w:cs="MinionPro-Regular"/>
          <w:lang w:val="en-GB" w:eastAsia="en-US"/>
        </w:rPr>
        <w:t xml:space="preserve"> the degree of editorial intervention in the texts, both by contemporary editors and by </w:t>
      </w:r>
      <w:r w:rsidRPr="005072E8">
        <w:rPr>
          <w:rFonts w:ascii="Bookman Old Style" w:hAnsi="Bookman Old Style" w:cs="MinionPro-Regular"/>
          <w:lang w:val="en-GB"/>
        </w:rPr>
        <w:t xml:space="preserve">Robert Chapman’s 1923 (and subsequent) authoritative editions </w:t>
      </w:r>
      <w:r w:rsidRPr="005072E8">
        <w:rPr>
          <w:rFonts w:ascii="Bookman Old Style" w:eastAsiaTheme="minorHAnsi" w:hAnsi="Bookman Old Style" w:cs="MinionPro-Regular"/>
          <w:lang w:val="en-GB" w:eastAsia="en-US"/>
        </w:rPr>
        <w:t xml:space="preserve">(González-Díaz 2012: </w:t>
      </w:r>
      <w:r w:rsidRPr="005072E8">
        <w:rPr>
          <w:rFonts w:ascii="Bookman Old Style" w:hAnsi="Bookman Old Style" w:cs="MinionPro-Regular"/>
          <w:lang w:val="en-GB"/>
        </w:rPr>
        <w:t xml:space="preserve">180; </w:t>
      </w:r>
      <w:r w:rsidRPr="005072E8">
        <w:rPr>
          <w:rFonts w:ascii="Bookman Old Style" w:eastAsiaTheme="minorHAnsi" w:hAnsi="Bookman Old Style" w:cs="MinionPro-Regular"/>
          <w:lang w:val="en-GB" w:eastAsia="en-US"/>
        </w:rPr>
        <w:t>Sutherland 2005</w:t>
      </w:r>
      <w:r w:rsidR="000E4893" w:rsidRPr="005072E8">
        <w:rPr>
          <w:rFonts w:ascii="Bookman Old Style" w:eastAsiaTheme="minorHAnsi" w:hAnsi="Bookman Old Style" w:cs="MinionPro-Regular"/>
          <w:lang w:val="en-GB" w:eastAsia="en-US"/>
        </w:rPr>
        <w:t>a: 26</w:t>
      </w:r>
      <w:r w:rsidRPr="005072E8">
        <w:rPr>
          <w:rFonts w:ascii="Bookman Old Style" w:hAnsi="Bookman Old Style" w:cs="MinionPro-Regular"/>
          <w:lang w:val="en-GB"/>
        </w:rPr>
        <w:t>). The tendency in criticism is to group the novels into early and late novels, according to whether they were first written in Austen’s twenties while she was living at Steventon</w:t>
      </w:r>
      <w:r w:rsidR="005461C6" w:rsidRPr="005072E8">
        <w:rPr>
          <w:rFonts w:ascii="Bookman Old Style" w:hAnsi="Bookman Old Style" w:cs="MinionPro-Regular"/>
          <w:lang w:val="en-GB"/>
        </w:rPr>
        <w:t>,</w:t>
      </w:r>
      <w:r w:rsidRPr="005072E8">
        <w:rPr>
          <w:rFonts w:ascii="Bookman Old Style" w:hAnsi="Bookman Old Style" w:cs="MinionPro-Regular"/>
          <w:lang w:val="en-GB"/>
        </w:rPr>
        <w:t xml:space="preserve"> or in her late thirties when she was living in Chawton. Sutherland challenges this traditional division and argues that ‘</w:t>
      </w:r>
      <w:r w:rsidRPr="005072E8">
        <w:rPr>
          <w:rFonts w:ascii="Bookman Old Style" w:hAnsi="Bookman Old Style"/>
          <w:lang w:val="en-GB"/>
        </w:rPr>
        <w:t xml:space="preserve">with the certain exception of a version of </w:t>
      </w:r>
      <w:r w:rsidRPr="005072E8">
        <w:rPr>
          <w:rFonts w:ascii="Bookman Old Style" w:hAnsi="Bookman Old Style"/>
          <w:i/>
          <w:lang w:val="en-GB"/>
        </w:rPr>
        <w:t>Northanger Abbey</w:t>
      </w:r>
      <w:r w:rsidRPr="005072E8">
        <w:rPr>
          <w:rFonts w:ascii="Bookman Old Style" w:hAnsi="Bookman Old Style"/>
          <w:lang w:val="en-GB"/>
        </w:rPr>
        <w:t>, sold to a publisher in 1803 under the title ‘Susan’, all the finished novels were the products of the mature Chawton years, and that this intense period of publication (1811-17) was the culmination of some twenty to thirty years of drafting, redrafting and continued experiment’ (2005</w:t>
      </w:r>
      <w:r w:rsidR="000E4893" w:rsidRPr="005072E8">
        <w:rPr>
          <w:rFonts w:ascii="Bookman Old Style" w:hAnsi="Bookman Old Style"/>
          <w:lang w:val="en-GB"/>
        </w:rPr>
        <w:t>b</w:t>
      </w:r>
      <w:r w:rsidRPr="005072E8">
        <w:rPr>
          <w:rFonts w:ascii="Bookman Old Style" w:hAnsi="Bookman Old Style"/>
          <w:lang w:val="en-GB"/>
        </w:rPr>
        <w:t>: 13).</w:t>
      </w:r>
      <w:r w:rsidRPr="005072E8">
        <w:rPr>
          <w:rFonts w:ascii="Bookman Old Style" w:hAnsi="Bookman Old Style" w:cs="MinionPro-Regular"/>
          <w:lang w:val="en-GB"/>
        </w:rPr>
        <w:t xml:space="preserve"> </w:t>
      </w:r>
      <w:r w:rsidRPr="005072E8">
        <w:rPr>
          <w:rFonts w:ascii="Bookman Old Style" w:hAnsi="Bookman Old Style"/>
          <w:lang w:val="en-GB"/>
        </w:rPr>
        <w:t>While this i</w:t>
      </w:r>
      <w:r w:rsidR="005461C6" w:rsidRPr="005072E8">
        <w:rPr>
          <w:rFonts w:ascii="Bookman Old Style" w:hAnsi="Bookman Old Style"/>
          <w:lang w:val="en-GB"/>
        </w:rPr>
        <w:t xml:space="preserve">s true, some critics argue that, </w:t>
      </w:r>
      <w:r w:rsidRPr="005072E8">
        <w:rPr>
          <w:rFonts w:ascii="Bookman Old Style" w:hAnsi="Bookman Old Style"/>
          <w:lang w:val="en-GB"/>
        </w:rPr>
        <w:t>no matter how much the novels changed until they were finally published, it is probable that they were revised rather than</w:t>
      </w:r>
      <w:r w:rsidR="00F96558" w:rsidRPr="005072E8">
        <w:rPr>
          <w:rFonts w:ascii="Bookman Old Style" w:hAnsi="Bookman Old Style"/>
          <w:lang w:val="en-GB"/>
        </w:rPr>
        <w:t xml:space="preserve"> reconceived (Knox-Shaw 2004</w:t>
      </w:r>
      <w:r w:rsidRPr="005072E8">
        <w:rPr>
          <w:rFonts w:ascii="Bookman Old Style" w:hAnsi="Bookman Old Style"/>
          <w:lang w:val="en-GB"/>
        </w:rPr>
        <w:t xml:space="preserve">: xi). Be the case what it may, for reasons of convenience and clarity the novels are here grouped according to their generally agreed classification as early or late novels (that is, first drafted before or after 1800). </w:t>
      </w:r>
      <w:r w:rsidRPr="005072E8">
        <w:rPr>
          <w:rFonts w:ascii="Bookman Old Style" w:hAnsi="Bookman Old Style"/>
          <w:i/>
          <w:lang w:val="en-GB"/>
        </w:rPr>
        <w:t>Emma</w:t>
      </w:r>
      <w:r w:rsidRPr="005072E8">
        <w:rPr>
          <w:rFonts w:ascii="Bookman Old Style" w:hAnsi="Bookman Old Style"/>
          <w:lang w:val="en-GB"/>
        </w:rPr>
        <w:t xml:space="preserve"> is analysed in a separate chapter as a special case, for reasons that will be presently enumerated.</w:t>
      </w:r>
    </w:p>
    <w:p w:rsidR="004E0222" w:rsidRPr="005072E8" w:rsidRDefault="004E0222" w:rsidP="00972195">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Chapter 4 </w:t>
      </w:r>
      <w:r w:rsidR="008C2775" w:rsidRPr="005072E8">
        <w:rPr>
          <w:rFonts w:ascii="Bookman Old Style" w:hAnsi="Bookman Old Style"/>
          <w:lang w:val="en-GB"/>
        </w:rPr>
        <w:t>begins</w:t>
      </w:r>
      <w:r w:rsidR="002A28A9" w:rsidRPr="005072E8">
        <w:rPr>
          <w:rFonts w:ascii="Bookman Old Style" w:hAnsi="Bookman Old Style"/>
          <w:lang w:val="en-GB"/>
        </w:rPr>
        <w:t xml:space="preserve"> with a</w:t>
      </w:r>
      <w:r w:rsidR="008C2775" w:rsidRPr="005072E8">
        <w:rPr>
          <w:rFonts w:ascii="Bookman Old Style" w:hAnsi="Bookman Old Style"/>
          <w:lang w:val="en-GB"/>
        </w:rPr>
        <w:t xml:space="preserve"> brief</w:t>
      </w:r>
      <w:r w:rsidR="002A28A9" w:rsidRPr="005072E8">
        <w:rPr>
          <w:rFonts w:ascii="Bookman Old Style" w:hAnsi="Bookman Old Style"/>
          <w:lang w:val="en-GB"/>
        </w:rPr>
        <w:t xml:space="preserve"> note on the use of NP in Austen’s juvenilia</w:t>
      </w:r>
      <w:r w:rsidR="003379A6" w:rsidRPr="005072E8">
        <w:rPr>
          <w:rFonts w:ascii="Bookman Old Style" w:hAnsi="Bookman Old Style"/>
          <w:lang w:val="en-GB"/>
        </w:rPr>
        <w:t xml:space="preserve">, </w:t>
      </w:r>
      <w:r w:rsidR="00D763F1" w:rsidRPr="005072E8">
        <w:rPr>
          <w:rFonts w:ascii="Bookman Old Style" w:hAnsi="Bookman Old Style"/>
          <w:lang w:val="en-GB"/>
        </w:rPr>
        <w:t xml:space="preserve">her </w:t>
      </w:r>
      <w:r w:rsidR="003379A6" w:rsidRPr="005072E8">
        <w:rPr>
          <w:rFonts w:ascii="Bookman Old Style" w:hAnsi="Bookman Old Style"/>
          <w:lang w:val="en-GB"/>
        </w:rPr>
        <w:t>epistolary novel</w:t>
      </w:r>
      <w:r w:rsidR="00D763F1" w:rsidRPr="005072E8">
        <w:rPr>
          <w:rFonts w:ascii="Bookman Old Style" w:hAnsi="Bookman Old Style"/>
          <w:lang w:val="en-GB"/>
        </w:rPr>
        <w:t xml:space="preserve"> </w:t>
      </w:r>
      <w:r w:rsidR="00D763F1" w:rsidRPr="005072E8">
        <w:rPr>
          <w:rFonts w:ascii="Bookman Old Style" w:hAnsi="Bookman Old Style"/>
          <w:i/>
          <w:lang w:val="en-GB"/>
        </w:rPr>
        <w:t>Lady Susan</w:t>
      </w:r>
      <w:r w:rsidR="00972195" w:rsidRPr="005072E8">
        <w:rPr>
          <w:rFonts w:ascii="Bookman Old Style" w:hAnsi="Bookman Old Style"/>
          <w:lang w:val="en-GB"/>
        </w:rPr>
        <w:t xml:space="preserve"> </w:t>
      </w:r>
      <w:r w:rsidR="003379A6" w:rsidRPr="005072E8">
        <w:rPr>
          <w:rFonts w:ascii="Bookman Old Style" w:hAnsi="Bookman Old Style"/>
          <w:lang w:val="en-GB"/>
        </w:rPr>
        <w:t>(c.1793-1795) and her unfinished novels</w:t>
      </w:r>
      <w:r w:rsidR="00972195" w:rsidRPr="005072E8">
        <w:rPr>
          <w:rFonts w:ascii="Bookman Old Style" w:hAnsi="Bookman Old Style"/>
          <w:lang w:val="en-GB"/>
        </w:rPr>
        <w:t xml:space="preserve"> </w:t>
      </w:r>
      <w:r w:rsidR="00D763F1" w:rsidRPr="005072E8">
        <w:rPr>
          <w:rFonts w:ascii="Bookman Old Style" w:hAnsi="Bookman Old Style"/>
          <w:i/>
          <w:lang w:val="en-GB"/>
        </w:rPr>
        <w:t>The Watsons</w:t>
      </w:r>
      <w:r w:rsidR="00D763F1" w:rsidRPr="005072E8">
        <w:rPr>
          <w:rFonts w:ascii="Bookman Old Style" w:hAnsi="Bookman Old Style"/>
          <w:lang w:val="en-GB"/>
        </w:rPr>
        <w:t xml:space="preserve"> </w:t>
      </w:r>
      <w:r w:rsidR="00972195" w:rsidRPr="005072E8">
        <w:rPr>
          <w:rFonts w:ascii="Bookman Old Style" w:hAnsi="Bookman Old Style"/>
          <w:lang w:val="en-GB"/>
        </w:rPr>
        <w:t xml:space="preserve">(1804-1805) </w:t>
      </w:r>
      <w:r w:rsidR="00D763F1" w:rsidRPr="005072E8">
        <w:rPr>
          <w:rFonts w:ascii="Bookman Old Style" w:hAnsi="Bookman Old Style"/>
          <w:lang w:val="en-GB"/>
        </w:rPr>
        <w:t xml:space="preserve">and </w:t>
      </w:r>
      <w:r w:rsidR="00D763F1" w:rsidRPr="005072E8">
        <w:rPr>
          <w:rFonts w:ascii="Bookman Old Style" w:hAnsi="Bookman Old Style"/>
          <w:i/>
          <w:lang w:val="en-GB"/>
        </w:rPr>
        <w:t>Sanditon</w:t>
      </w:r>
      <w:r w:rsidR="00972195" w:rsidRPr="005072E8">
        <w:rPr>
          <w:rFonts w:ascii="Bookman Old Style" w:hAnsi="Bookman Old Style"/>
          <w:lang w:val="en-GB"/>
        </w:rPr>
        <w:t xml:space="preserve"> (1817). The discussion then focuses on</w:t>
      </w:r>
      <w:r w:rsidRPr="005072E8">
        <w:rPr>
          <w:rFonts w:ascii="Bookman Old Style" w:hAnsi="Bookman Old Style"/>
          <w:lang w:val="en-GB"/>
        </w:rPr>
        <w:t xml:space="preserve"> the use of NP in </w:t>
      </w:r>
      <w:r w:rsidR="00972195" w:rsidRPr="005072E8">
        <w:rPr>
          <w:rFonts w:ascii="Bookman Old Style" w:hAnsi="Bookman Old Style"/>
          <w:lang w:val="en-GB"/>
        </w:rPr>
        <w:t>her major early novels</w:t>
      </w:r>
      <w:r w:rsidR="003379A6" w:rsidRPr="005072E8">
        <w:rPr>
          <w:rFonts w:ascii="Bookman Old Style" w:hAnsi="Bookman Old Style"/>
          <w:lang w:val="en-GB"/>
        </w:rPr>
        <w:t>,</w:t>
      </w:r>
      <w:r w:rsidR="002A28A9" w:rsidRPr="005072E8">
        <w:rPr>
          <w:rFonts w:ascii="Bookman Old Style" w:hAnsi="Bookman Old Style"/>
          <w:lang w:val="en-GB"/>
        </w:rPr>
        <w:t xml:space="preserve"> </w:t>
      </w:r>
      <w:r w:rsidRPr="005072E8">
        <w:rPr>
          <w:rFonts w:ascii="Bookman Old Style" w:hAnsi="Bookman Old Style"/>
          <w:i/>
          <w:lang w:val="en-GB"/>
        </w:rPr>
        <w:t>Sense and Sensibility</w:t>
      </w:r>
      <w:r w:rsidRPr="005072E8">
        <w:rPr>
          <w:rFonts w:ascii="Bookman Old Style" w:hAnsi="Bookman Old Style"/>
          <w:lang w:val="en-GB"/>
        </w:rPr>
        <w:t xml:space="preserve"> (1811), </w:t>
      </w:r>
      <w:r w:rsidRPr="005072E8">
        <w:rPr>
          <w:rFonts w:ascii="Bookman Old Style" w:hAnsi="Bookman Old Style"/>
          <w:i/>
          <w:lang w:val="en-GB"/>
        </w:rPr>
        <w:t>Pride and Prejudice</w:t>
      </w:r>
      <w:r w:rsidRPr="005072E8">
        <w:rPr>
          <w:rFonts w:ascii="Bookman Old Style" w:hAnsi="Bookman Old Style"/>
          <w:lang w:val="en-GB"/>
        </w:rPr>
        <w:t xml:space="preserve"> (1813) and </w:t>
      </w:r>
      <w:r w:rsidRPr="005072E8">
        <w:rPr>
          <w:rFonts w:ascii="Bookman Old Style" w:hAnsi="Bookman Old Style"/>
          <w:i/>
          <w:lang w:val="en-GB"/>
        </w:rPr>
        <w:t>Northanger Abbey</w:t>
      </w:r>
      <w:r w:rsidRPr="005072E8">
        <w:rPr>
          <w:rFonts w:ascii="Bookman Old Style" w:hAnsi="Bookman Old Style"/>
          <w:lang w:val="en-GB"/>
        </w:rPr>
        <w:t xml:space="preserve"> (</w:t>
      </w:r>
      <w:r w:rsidR="002A28A9" w:rsidRPr="005072E8">
        <w:rPr>
          <w:rFonts w:ascii="Bookman Old Style" w:hAnsi="Bookman Old Style"/>
          <w:lang w:val="en-GB"/>
        </w:rPr>
        <w:t>posthum</w:t>
      </w:r>
      <w:r w:rsidR="00D763F1" w:rsidRPr="005072E8">
        <w:rPr>
          <w:rFonts w:ascii="Bookman Old Style" w:hAnsi="Bookman Old Style"/>
          <w:lang w:val="en-GB"/>
        </w:rPr>
        <w:t>ously published in 1818)</w:t>
      </w:r>
      <w:r w:rsidR="002A28A9" w:rsidRPr="005072E8">
        <w:rPr>
          <w:rFonts w:ascii="Bookman Old Style" w:hAnsi="Bookman Old Style"/>
          <w:lang w:val="en-GB"/>
        </w:rPr>
        <w:t>.</w:t>
      </w:r>
      <w:r w:rsidRPr="005072E8">
        <w:rPr>
          <w:rFonts w:ascii="Bookman Old Style" w:hAnsi="Bookman Old Style"/>
          <w:lang w:val="en-GB"/>
        </w:rPr>
        <w:t xml:space="preserve"> They will be hereafter referred to as </w:t>
      </w:r>
      <w:r w:rsidRPr="005072E8">
        <w:rPr>
          <w:rFonts w:ascii="Bookman Old Style" w:hAnsi="Bookman Old Style"/>
          <w:i/>
          <w:lang w:val="en-GB"/>
        </w:rPr>
        <w:t>SS</w:t>
      </w:r>
      <w:r w:rsidRPr="005072E8">
        <w:rPr>
          <w:rFonts w:ascii="Bookman Old Style" w:hAnsi="Bookman Old Style"/>
          <w:lang w:val="en-GB"/>
        </w:rPr>
        <w:t xml:space="preserve">, </w:t>
      </w:r>
      <w:r w:rsidRPr="005072E8">
        <w:rPr>
          <w:rFonts w:ascii="Bookman Old Style" w:hAnsi="Bookman Old Style"/>
          <w:i/>
          <w:lang w:val="en-GB"/>
        </w:rPr>
        <w:t>PP</w:t>
      </w:r>
      <w:r w:rsidRPr="005072E8">
        <w:rPr>
          <w:rFonts w:ascii="Bookman Old Style" w:hAnsi="Bookman Old Style"/>
          <w:lang w:val="en-GB"/>
        </w:rPr>
        <w:t xml:space="preserve"> and </w:t>
      </w:r>
      <w:r w:rsidRPr="005072E8">
        <w:rPr>
          <w:rFonts w:ascii="Bookman Old Style" w:hAnsi="Bookman Old Style"/>
          <w:i/>
          <w:lang w:val="en-GB"/>
        </w:rPr>
        <w:t>NA</w:t>
      </w:r>
      <w:r w:rsidRPr="005072E8">
        <w:rPr>
          <w:rFonts w:ascii="Bookman Old Style" w:hAnsi="Bookman Old Style"/>
          <w:lang w:val="en-GB"/>
        </w:rPr>
        <w:t xml:space="preserve">. The quantification of passages undertaken for this research </w:t>
      </w:r>
      <w:r w:rsidRPr="005072E8">
        <w:rPr>
          <w:rFonts w:ascii="Bookman Old Style" w:hAnsi="Bookman Old Style"/>
          <w:lang w:val="en-GB"/>
        </w:rPr>
        <w:lastRenderedPageBreak/>
        <w:t xml:space="preserve">reveals that NP is significantly more abundant in </w:t>
      </w:r>
      <w:r w:rsidRPr="005072E8">
        <w:rPr>
          <w:rFonts w:ascii="Bookman Old Style" w:hAnsi="Bookman Old Style"/>
          <w:i/>
          <w:lang w:val="en-GB"/>
        </w:rPr>
        <w:t>PP</w:t>
      </w:r>
      <w:r w:rsidRPr="005072E8">
        <w:rPr>
          <w:rFonts w:ascii="Bookman Old Style" w:hAnsi="Bookman Old Style"/>
          <w:lang w:val="en-GB"/>
        </w:rPr>
        <w:t xml:space="preserve"> and </w:t>
      </w:r>
      <w:r w:rsidRPr="005072E8">
        <w:rPr>
          <w:rFonts w:ascii="Bookman Old Style" w:hAnsi="Bookman Old Style"/>
          <w:i/>
          <w:lang w:val="en-GB"/>
        </w:rPr>
        <w:t>NA</w:t>
      </w:r>
      <w:r w:rsidRPr="005072E8">
        <w:rPr>
          <w:rFonts w:ascii="Bookman Old Style" w:hAnsi="Bookman Old Style"/>
          <w:lang w:val="en-GB"/>
        </w:rPr>
        <w:t xml:space="preserve"> than in </w:t>
      </w:r>
      <w:r w:rsidRPr="005072E8">
        <w:rPr>
          <w:rFonts w:ascii="Bookman Old Style" w:hAnsi="Bookman Old Style"/>
          <w:i/>
          <w:lang w:val="en-GB"/>
        </w:rPr>
        <w:t xml:space="preserve">SS: </w:t>
      </w:r>
      <w:r w:rsidR="00D763F1" w:rsidRPr="005072E8">
        <w:rPr>
          <w:rFonts w:ascii="Bookman Old Style" w:hAnsi="Bookman Old Style"/>
          <w:lang w:val="en-GB"/>
        </w:rPr>
        <w:t xml:space="preserve">Elizabeth’s perceptions are connected with </w:t>
      </w:r>
      <w:r w:rsidRPr="005072E8">
        <w:rPr>
          <w:rFonts w:ascii="Bookman Old Style" w:hAnsi="Bookman Old Style"/>
          <w:lang w:val="en-GB"/>
        </w:rPr>
        <w:t xml:space="preserve">the theme of </w:t>
      </w:r>
      <w:r w:rsidR="00096CB8" w:rsidRPr="005072E8">
        <w:rPr>
          <w:rFonts w:ascii="Bookman Old Style" w:hAnsi="Bookman Old Style"/>
          <w:lang w:val="en-GB"/>
        </w:rPr>
        <w:t>conflict between prejudice</w:t>
      </w:r>
      <w:r w:rsidR="00D763F1" w:rsidRPr="005072E8">
        <w:rPr>
          <w:rFonts w:ascii="Bookman Old Style" w:hAnsi="Bookman Old Style"/>
          <w:lang w:val="en-GB"/>
        </w:rPr>
        <w:t xml:space="preserve"> and </w:t>
      </w:r>
      <w:r w:rsidR="00096CB8" w:rsidRPr="005072E8">
        <w:rPr>
          <w:rFonts w:ascii="Bookman Old Style" w:hAnsi="Bookman Old Style"/>
          <w:lang w:val="en-GB"/>
        </w:rPr>
        <w:t>fact</w:t>
      </w:r>
      <w:r w:rsidRPr="005072E8">
        <w:rPr>
          <w:rFonts w:ascii="Bookman Old Style" w:hAnsi="Bookman Old Style"/>
          <w:lang w:val="en-GB"/>
        </w:rPr>
        <w:t xml:space="preserve">, especially in relation to Mr Darcy, and Catherine’s perceptions play a significant role in her process of discernment </w:t>
      </w:r>
      <w:r w:rsidR="00096CB8" w:rsidRPr="005072E8">
        <w:rPr>
          <w:rFonts w:ascii="Bookman Old Style" w:hAnsi="Bookman Old Style"/>
          <w:lang w:val="en-GB"/>
        </w:rPr>
        <w:t>between</w:t>
      </w:r>
      <w:r w:rsidRPr="005072E8">
        <w:rPr>
          <w:rFonts w:ascii="Bookman Old Style" w:hAnsi="Bookman Old Style"/>
          <w:lang w:val="en-GB"/>
        </w:rPr>
        <w:t xml:space="preserve"> fantasy and </w:t>
      </w:r>
      <w:r w:rsidR="00096CB8" w:rsidRPr="005072E8">
        <w:rPr>
          <w:rFonts w:ascii="Bookman Old Style" w:hAnsi="Bookman Old Style"/>
          <w:lang w:val="en-GB"/>
        </w:rPr>
        <w:t>reality</w:t>
      </w:r>
      <w:r w:rsidRPr="005072E8">
        <w:rPr>
          <w:rFonts w:ascii="Bookman Old Style" w:hAnsi="Bookman Old Style"/>
          <w:lang w:val="en-GB"/>
        </w:rPr>
        <w:t xml:space="preserve">. In contrast, NP in </w:t>
      </w:r>
      <w:r w:rsidRPr="005072E8">
        <w:rPr>
          <w:rFonts w:ascii="Bookman Old Style" w:hAnsi="Bookman Old Style"/>
          <w:i/>
          <w:iCs/>
          <w:lang w:val="en-GB"/>
        </w:rPr>
        <w:t>SS</w:t>
      </w:r>
      <w:r w:rsidRPr="005072E8">
        <w:rPr>
          <w:rFonts w:ascii="Bookman Old Style" w:hAnsi="Bookman Old Style"/>
          <w:lang w:val="en-GB"/>
        </w:rPr>
        <w:t xml:space="preserve"> chiefly serves to foreground Elinor and Marianne’s sensory and emotional experiences at particularly dramatic moments. Broadly speaking, </w:t>
      </w:r>
      <w:r w:rsidRPr="005072E8">
        <w:rPr>
          <w:rFonts w:ascii="Bookman Old Style" w:hAnsi="Bookman Old Style"/>
          <w:i/>
          <w:lang w:val="en-GB"/>
        </w:rPr>
        <w:t>SS</w:t>
      </w:r>
      <w:r w:rsidRPr="005072E8">
        <w:rPr>
          <w:rFonts w:ascii="Bookman Old Style" w:hAnsi="Bookman Old Style"/>
          <w:lang w:val="en-GB"/>
        </w:rPr>
        <w:t xml:space="preserve"> features a substantial number of instances of collective perception; </w:t>
      </w:r>
      <w:r w:rsidRPr="005072E8">
        <w:rPr>
          <w:rFonts w:ascii="Bookman Old Style" w:hAnsi="Bookman Old Style"/>
          <w:i/>
          <w:lang w:val="en-GB"/>
        </w:rPr>
        <w:t>PP</w:t>
      </w:r>
      <w:r w:rsidRPr="005072E8">
        <w:rPr>
          <w:rFonts w:ascii="Bookman Old Style" w:hAnsi="Bookman Old Style"/>
          <w:lang w:val="en-GB"/>
        </w:rPr>
        <w:t xml:space="preserve"> connects Elizabeth’s sensory perceptions with Mr Darcy’s speeches and silences, and with </w:t>
      </w:r>
      <w:r w:rsidR="00D763F1" w:rsidRPr="005072E8">
        <w:rPr>
          <w:rFonts w:ascii="Bookman Old Style" w:hAnsi="Bookman Old Style"/>
          <w:lang w:val="en-GB"/>
        </w:rPr>
        <w:t>Pemberley</w:t>
      </w:r>
      <w:r w:rsidRPr="005072E8">
        <w:rPr>
          <w:rFonts w:ascii="Bookman Old Style" w:hAnsi="Bookman Old Style"/>
          <w:lang w:val="en-GB"/>
        </w:rPr>
        <w:t xml:space="preserve">; and </w:t>
      </w:r>
      <w:r w:rsidRPr="005072E8">
        <w:rPr>
          <w:rFonts w:ascii="Bookman Old Style" w:hAnsi="Bookman Old Style"/>
          <w:i/>
          <w:lang w:val="en-GB"/>
        </w:rPr>
        <w:t>NA</w:t>
      </w:r>
      <w:r w:rsidRPr="005072E8">
        <w:rPr>
          <w:rFonts w:ascii="Bookman Old Style" w:hAnsi="Bookman Old Style"/>
          <w:lang w:val="en-GB"/>
        </w:rPr>
        <w:t xml:space="preserve"> mostly links perception with narratorial irony and Catherine’s </w:t>
      </w:r>
      <w:r w:rsidR="00D763F1" w:rsidRPr="005072E8">
        <w:rPr>
          <w:rFonts w:ascii="Bookman Old Style" w:hAnsi="Bookman Old Style"/>
          <w:lang w:val="en-GB"/>
        </w:rPr>
        <w:t xml:space="preserve">Gothic </w:t>
      </w:r>
      <w:r w:rsidRPr="005072E8">
        <w:rPr>
          <w:rFonts w:ascii="Bookman Old Style" w:hAnsi="Bookman Old Style"/>
          <w:lang w:val="en-GB"/>
        </w:rPr>
        <w:t xml:space="preserve">delusions.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Chapter 5 analyses the use of NP in the two later novels </w:t>
      </w:r>
      <w:r w:rsidRPr="005072E8">
        <w:rPr>
          <w:rFonts w:ascii="Bookman Old Style" w:hAnsi="Bookman Old Style"/>
          <w:i/>
          <w:lang w:val="en-GB"/>
        </w:rPr>
        <w:t>Mansfield Park</w:t>
      </w:r>
      <w:r w:rsidRPr="005072E8">
        <w:rPr>
          <w:rFonts w:ascii="Bookman Old Style" w:hAnsi="Bookman Old Style"/>
          <w:lang w:val="en-GB"/>
        </w:rPr>
        <w:t xml:space="preserve"> (1814, 1816) and </w:t>
      </w:r>
      <w:r w:rsidRPr="005072E8">
        <w:rPr>
          <w:rFonts w:ascii="Bookman Old Style" w:hAnsi="Bookman Old Style"/>
          <w:i/>
          <w:lang w:val="en-GB"/>
        </w:rPr>
        <w:t>Persuasion</w:t>
      </w:r>
      <w:r w:rsidRPr="005072E8">
        <w:rPr>
          <w:rFonts w:ascii="Bookman Old Style" w:hAnsi="Bookman Old Style"/>
          <w:lang w:val="en-GB"/>
        </w:rPr>
        <w:t xml:space="preserve"> (published posthumously 1818). They are hereafter abbreviated as </w:t>
      </w:r>
      <w:r w:rsidRPr="005072E8">
        <w:rPr>
          <w:rFonts w:ascii="Bookman Old Style" w:hAnsi="Bookman Old Style"/>
          <w:i/>
          <w:lang w:val="en-GB"/>
        </w:rPr>
        <w:t>MP</w:t>
      </w:r>
      <w:r w:rsidRPr="005072E8">
        <w:rPr>
          <w:rFonts w:ascii="Bookman Old Style" w:hAnsi="Bookman Old Style"/>
          <w:lang w:val="en-GB"/>
        </w:rPr>
        <w:t xml:space="preserve"> and </w:t>
      </w:r>
      <w:r w:rsidRPr="005072E8">
        <w:rPr>
          <w:rFonts w:ascii="Bookman Old Style" w:hAnsi="Bookman Old Style"/>
          <w:i/>
          <w:lang w:val="en-GB"/>
        </w:rPr>
        <w:t>P</w:t>
      </w:r>
      <w:r w:rsidRPr="005072E8">
        <w:rPr>
          <w:rFonts w:ascii="Bookman Old Style" w:hAnsi="Bookman Old Style"/>
          <w:lang w:val="en-GB"/>
        </w:rPr>
        <w:t xml:space="preserve">. NP is </w:t>
      </w:r>
      <w:r w:rsidR="00A44C1B" w:rsidRPr="005072E8">
        <w:rPr>
          <w:rFonts w:ascii="Bookman Old Style" w:hAnsi="Bookman Old Style"/>
          <w:lang w:val="en-GB"/>
        </w:rPr>
        <w:t xml:space="preserve">especially abundant in </w:t>
      </w:r>
      <w:r w:rsidR="00A44C1B" w:rsidRPr="005072E8">
        <w:rPr>
          <w:rFonts w:ascii="Bookman Old Style" w:hAnsi="Bookman Old Style"/>
          <w:i/>
          <w:lang w:val="en-GB"/>
        </w:rPr>
        <w:t>P</w:t>
      </w:r>
      <w:r w:rsidR="00A44C1B" w:rsidRPr="005072E8">
        <w:rPr>
          <w:rFonts w:ascii="Bookman Old Style" w:hAnsi="Bookman Old Style"/>
          <w:lang w:val="en-GB"/>
        </w:rPr>
        <w:t xml:space="preserve">, which </w:t>
      </w:r>
      <w:r w:rsidR="00CE1B1A" w:rsidRPr="005072E8">
        <w:rPr>
          <w:rFonts w:ascii="Bookman Old Style" w:hAnsi="Bookman Old Style"/>
          <w:lang w:val="en-GB"/>
        </w:rPr>
        <w:t>present</w:t>
      </w:r>
      <w:r w:rsidR="00A44C1B" w:rsidRPr="005072E8">
        <w:rPr>
          <w:rFonts w:ascii="Bookman Old Style" w:hAnsi="Bookman Old Style"/>
          <w:lang w:val="en-GB"/>
        </w:rPr>
        <w:t xml:space="preserve">s a significantly greater use of NP than all the early novels; in contrast, MP contains less passages of NP than </w:t>
      </w:r>
      <w:r w:rsidR="00A44C1B" w:rsidRPr="005072E8">
        <w:rPr>
          <w:rFonts w:ascii="Bookman Old Style" w:hAnsi="Bookman Old Style"/>
          <w:i/>
          <w:lang w:val="en-GB"/>
        </w:rPr>
        <w:t xml:space="preserve">PP </w:t>
      </w:r>
      <w:r w:rsidR="00A44C1B" w:rsidRPr="005072E8">
        <w:rPr>
          <w:rFonts w:ascii="Bookman Old Style" w:hAnsi="Bookman Old Style"/>
          <w:lang w:val="en-GB"/>
        </w:rPr>
        <w:t xml:space="preserve">and </w:t>
      </w:r>
      <w:r w:rsidR="00DE221E" w:rsidRPr="005072E8">
        <w:rPr>
          <w:rFonts w:ascii="Bookman Old Style" w:hAnsi="Bookman Old Style" w:cs="David"/>
          <w:i/>
          <w:iCs/>
          <w:lang w:val="en-GB"/>
        </w:rPr>
        <w:t>NA</w:t>
      </w:r>
      <w:r w:rsidR="00DE221E" w:rsidRPr="005072E8">
        <w:rPr>
          <w:rFonts w:ascii="Bookman Old Style" w:hAnsi="Bookman Old Style" w:cs="David"/>
          <w:iCs/>
          <w:lang w:val="en-GB"/>
        </w:rPr>
        <w:t>. T</w:t>
      </w:r>
      <w:r w:rsidRPr="005072E8">
        <w:rPr>
          <w:rFonts w:ascii="Bookman Old Style" w:hAnsi="Bookman Old Style" w:cs="David"/>
          <w:iCs/>
          <w:lang w:val="en-GB"/>
        </w:rPr>
        <w:t xml:space="preserve">he </w:t>
      </w:r>
      <w:r w:rsidR="00CE1B1A" w:rsidRPr="005072E8">
        <w:rPr>
          <w:rFonts w:ascii="Bookman Old Style" w:hAnsi="Bookman Old Style"/>
          <w:lang w:val="en-GB"/>
        </w:rPr>
        <w:t xml:space="preserve">heroines of </w:t>
      </w:r>
      <w:r w:rsidR="00CE1B1A" w:rsidRPr="005072E8">
        <w:rPr>
          <w:rFonts w:ascii="Bookman Old Style" w:hAnsi="Bookman Old Style"/>
          <w:i/>
          <w:lang w:val="en-GB"/>
        </w:rPr>
        <w:t>MP</w:t>
      </w:r>
      <w:r w:rsidR="00CE1B1A" w:rsidRPr="005072E8">
        <w:rPr>
          <w:rFonts w:ascii="Bookman Old Style" w:hAnsi="Bookman Old Style"/>
          <w:lang w:val="en-GB"/>
        </w:rPr>
        <w:t xml:space="preserve"> and </w:t>
      </w:r>
      <w:r w:rsidR="00CE1B1A" w:rsidRPr="005072E8">
        <w:rPr>
          <w:rFonts w:ascii="Bookman Old Style" w:hAnsi="Bookman Old Style"/>
          <w:i/>
          <w:lang w:val="en-GB"/>
        </w:rPr>
        <w:t>P</w:t>
      </w:r>
      <w:r w:rsidR="00DE221E" w:rsidRPr="005072E8">
        <w:rPr>
          <w:rFonts w:ascii="Bookman Old Style" w:hAnsi="Bookman Old Style"/>
          <w:lang w:val="en-GB"/>
        </w:rPr>
        <w:t xml:space="preserve"> have a special</w:t>
      </w:r>
      <w:r w:rsidRPr="005072E8">
        <w:rPr>
          <w:rFonts w:ascii="Bookman Old Style" w:hAnsi="Bookman Old Style"/>
          <w:lang w:val="en-GB"/>
        </w:rPr>
        <w:t xml:space="preserve"> position as observers: both Fanny and Anne are overlooked by their respective families and often engage in looking and listening to other people. They are also similar in that they frequently experience some sort of agitation and try to reason themselves out of this. In tune with eighteenth-century </w:t>
      </w:r>
      <w:r w:rsidR="00077CF9" w:rsidRPr="005072E8">
        <w:rPr>
          <w:rFonts w:ascii="Bookman Old Style" w:hAnsi="Bookman Old Style"/>
          <w:lang w:val="en-GB"/>
        </w:rPr>
        <w:t>ideas, physical sensibility</w:t>
      </w:r>
      <w:r w:rsidRPr="005072E8">
        <w:rPr>
          <w:rFonts w:ascii="Bookman Old Style" w:hAnsi="Bookman Old Style"/>
          <w:lang w:val="en-GB"/>
        </w:rPr>
        <w:t xml:space="preserve"> appears intimately linked with an enhanced sensory and moral perceptiveness. However, these two novels are also different in their treatment of perception: NP in </w:t>
      </w:r>
      <w:r w:rsidRPr="005072E8">
        <w:rPr>
          <w:rFonts w:ascii="Bookman Old Style" w:hAnsi="Bookman Old Style"/>
          <w:i/>
          <w:lang w:val="en-GB"/>
        </w:rPr>
        <w:t xml:space="preserve">MP </w:t>
      </w:r>
      <w:r w:rsidRPr="005072E8">
        <w:rPr>
          <w:rFonts w:ascii="Bookman Old Style" w:hAnsi="Bookman Old Style"/>
          <w:lang w:val="en-GB"/>
        </w:rPr>
        <w:t xml:space="preserve">usually portrays Fanny’s painful feelings and her obsession with objects and the domestic, while NP in </w:t>
      </w:r>
      <w:r w:rsidRPr="005072E8">
        <w:rPr>
          <w:rFonts w:ascii="Bookman Old Style" w:hAnsi="Bookman Old Style"/>
          <w:i/>
          <w:lang w:val="en-GB"/>
        </w:rPr>
        <w:t>P</w:t>
      </w:r>
      <w:r w:rsidRPr="005072E8">
        <w:rPr>
          <w:rFonts w:ascii="Bookman Old Style" w:hAnsi="Bookman Old Style"/>
          <w:lang w:val="en-GB"/>
        </w:rPr>
        <w:t xml:space="preserve"> has a strong tactile component, rendering Anne’s awareness of spaces and people around her, especially Captain Wentworth, with an element of desire and search for knowledge</w:t>
      </w:r>
      <w:r w:rsidR="00077CF9" w:rsidRPr="005072E8">
        <w:rPr>
          <w:rFonts w:ascii="Bookman Old Style" w:hAnsi="Bookman Old Style"/>
          <w:lang w:val="en-GB"/>
        </w:rPr>
        <w:t xml:space="preserve"> of other people’s feelings. Anne is the character that most frequently thinks about </w:t>
      </w:r>
      <w:r w:rsidRPr="005072E8">
        <w:rPr>
          <w:rFonts w:ascii="Bookman Old Style" w:hAnsi="Bookman Old Style"/>
          <w:lang w:val="en-GB"/>
        </w:rPr>
        <w:t>h</w:t>
      </w:r>
      <w:r w:rsidR="00077CF9" w:rsidRPr="005072E8">
        <w:rPr>
          <w:rFonts w:ascii="Bookman Old Style" w:hAnsi="Bookman Old Style"/>
          <w:lang w:val="en-GB"/>
        </w:rPr>
        <w:t>er perceptions while they occur, revealing a very reflective personality.</w:t>
      </w:r>
    </w:p>
    <w:p w:rsidR="00F70528" w:rsidRPr="005072E8" w:rsidRDefault="004E0222" w:rsidP="00F70528">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Finally, Chapter 6 analyses the use of NP in </w:t>
      </w:r>
      <w:r w:rsidRPr="005072E8">
        <w:rPr>
          <w:rFonts w:ascii="Bookman Old Style" w:hAnsi="Bookman Old Style"/>
          <w:i/>
          <w:lang w:val="en-GB"/>
        </w:rPr>
        <w:t>Emma</w:t>
      </w:r>
      <w:r w:rsidRPr="005072E8">
        <w:rPr>
          <w:rFonts w:ascii="Bookman Old Style" w:hAnsi="Bookman Old Style"/>
          <w:lang w:val="en-GB"/>
        </w:rPr>
        <w:t xml:space="preserve"> (1816), hereafter abbreviated as </w:t>
      </w:r>
      <w:r w:rsidRPr="005072E8">
        <w:rPr>
          <w:rFonts w:ascii="Bookman Old Style" w:hAnsi="Bookman Old Style"/>
          <w:i/>
          <w:lang w:val="en-GB"/>
        </w:rPr>
        <w:t>E</w:t>
      </w:r>
      <w:r w:rsidRPr="005072E8">
        <w:rPr>
          <w:rFonts w:ascii="Bookman Old Style" w:hAnsi="Bookman Old Style"/>
          <w:lang w:val="en-GB"/>
        </w:rPr>
        <w:t>. The use of NP in this novel is more complex and more fully exp</w:t>
      </w:r>
      <w:r w:rsidR="00513369" w:rsidRPr="005072E8">
        <w:rPr>
          <w:rFonts w:ascii="Bookman Old Style" w:hAnsi="Bookman Old Style"/>
          <w:lang w:val="en-GB"/>
        </w:rPr>
        <w:t>lored than in the other novels, especially the early ones, and t</w:t>
      </w:r>
      <w:r w:rsidRPr="005072E8">
        <w:rPr>
          <w:rFonts w:ascii="Bookman Old Style" w:hAnsi="Bookman Old Style"/>
          <w:lang w:val="en-GB"/>
        </w:rPr>
        <w:t xml:space="preserve">he amount of instances </w:t>
      </w:r>
      <w:r w:rsidR="00096CB8" w:rsidRPr="005072E8">
        <w:rPr>
          <w:rFonts w:ascii="Bookman Old Style" w:hAnsi="Bookman Old Style"/>
          <w:lang w:val="en-GB"/>
        </w:rPr>
        <w:t xml:space="preserve">it contains </w:t>
      </w:r>
      <w:r w:rsidRPr="005072E8">
        <w:rPr>
          <w:rFonts w:ascii="Bookman Old Style" w:hAnsi="Bookman Old Style"/>
          <w:lang w:val="en-GB"/>
        </w:rPr>
        <w:t xml:space="preserve">is </w:t>
      </w:r>
      <w:r w:rsidR="00CE1B1A" w:rsidRPr="005072E8">
        <w:rPr>
          <w:rFonts w:ascii="Bookman Old Style" w:hAnsi="Bookman Old Style"/>
          <w:lang w:val="en-GB"/>
        </w:rPr>
        <w:t>larg</w:t>
      </w:r>
      <w:r w:rsidR="00E31454" w:rsidRPr="005072E8">
        <w:rPr>
          <w:rFonts w:ascii="Bookman Old Style" w:hAnsi="Bookman Old Style"/>
          <w:lang w:val="en-GB"/>
        </w:rPr>
        <w:t xml:space="preserve">er. </w:t>
      </w:r>
      <w:r w:rsidRPr="005072E8">
        <w:rPr>
          <w:rFonts w:ascii="Bookman Old Style" w:hAnsi="Bookman Old Style"/>
          <w:lang w:val="en-GB"/>
        </w:rPr>
        <w:t xml:space="preserve">The presence of auditory perception in particular is very prominent in this novel as compared with </w:t>
      </w:r>
      <w:r w:rsidRPr="005072E8">
        <w:rPr>
          <w:rFonts w:ascii="Bookman Old Style" w:hAnsi="Bookman Old Style"/>
          <w:lang w:val="en-GB"/>
        </w:rPr>
        <w:lastRenderedPageBreak/>
        <w:t xml:space="preserve">the others, </w:t>
      </w:r>
      <w:r w:rsidR="00E31454" w:rsidRPr="005072E8">
        <w:rPr>
          <w:rFonts w:ascii="Bookman Old Style" w:hAnsi="Bookman Old Style"/>
          <w:lang w:val="en-GB"/>
        </w:rPr>
        <w:t>and</w:t>
      </w:r>
      <w:r w:rsidRPr="005072E8">
        <w:rPr>
          <w:rFonts w:ascii="Bookman Old Style" w:hAnsi="Bookman Old Style"/>
          <w:lang w:val="en-GB"/>
        </w:rPr>
        <w:t xml:space="preserve"> various </w:t>
      </w:r>
      <w:r w:rsidR="00E31454" w:rsidRPr="005072E8">
        <w:rPr>
          <w:rFonts w:ascii="Bookman Old Style" w:hAnsi="Bookman Old Style"/>
          <w:lang w:val="en-GB"/>
        </w:rPr>
        <w:t xml:space="preserve">other </w:t>
      </w:r>
      <w:r w:rsidRPr="005072E8">
        <w:rPr>
          <w:rFonts w:ascii="Bookman Old Style" w:hAnsi="Bookman Old Style"/>
          <w:lang w:val="en-GB"/>
        </w:rPr>
        <w:t xml:space="preserve">types of perception are explored as well. Another important feature </w:t>
      </w:r>
      <w:r w:rsidR="00077CF9" w:rsidRPr="005072E8">
        <w:rPr>
          <w:rFonts w:ascii="Bookman Old Style" w:hAnsi="Bookman Old Style"/>
          <w:lang w:val="en-GB"/>
        </w:rPr>
        <w:t xml:space="preserve">of NP </w:t>
      </w:r>
      <w:r w:rsidRPr="005072E8">
        <w:rPr>
          <w:rFonts w:ascii="Bookman Old Style" w:hAnsi="Bookman Old Style"/>
          <w:lang w:val="en-GB"/>
        </w:rPr>
        <w:t xml:space="preserve">is that </w:t>
      </w:r>
      <w:r w:rsidR="00077CF9" w:rsidRPr="005072E8">
        <w:rPr>
          <w:rFonts w:ascii="Bookman Old Style" w:hAnsi="Bookman Old Style"/>
          <w:lang w:val="en-GB"/>
        </w:rPr>
        <w:t xml:space="preserve">it </w:t>
      </w:r>
      <w:r w:rsidRPr="005072E8">
        <w:rPr>
          <w:rFonts w:ascii="Bookman Old Style" w:hAnsi="Bookman Old Style"/>
          <w:lang w:val="en-GB"/>
        </w:rPr>
        <w:t xml:space="preserve">shows Emma to be constantly aware, not </w:t>
      </w:r>
      <w:r w:rsidR="00077CF9" w:rsidRPr="005072E8">
        <w:rPr>
          <w:rFonts w:ascii="Bookman Old Style" w:hAnsi="Bookman Old Style"/>
          <w:lang w:val="en-GB"/>
        </w:rPr>
        <w:t>only</w:t>
      </w:r>
      <w:r w:rsidRPr="005072E8">
        <w:rPr>
          <w:rFonts w:ascii="Bookman Old Style" w:hAnsi="Bookman Old Style"/>
          <w:lang w:val="en-GB"/>
        </w:rPr>
        <w:t xml:space="preserve"> of the external events happening around her</w:t>
      </w:r>
      <w:r w:rsidR="00077CF9" w:rsidRPr="005072E8">
        <w:rPr>
          <w:rFonts w:ascii="Bookman Old Style" w:hAnsi="Bookman Old Style"/>
          <w:lang w:val="en-GB"/>
        </w:rPr>
        <w:t>,</w:t>
      </w:r>
      <w:r w:rsidRPr="005072E8">
        <w:rPr>
          <w:rFonts w:ascii="Bookman Old Style" w:hAnsi="Bookman Old Style"/>
          <w:lang w:val="en-GB"/>
        </w:rPr>
        <w:t xml:space="preserve"> but also of her own </w:t>
      </w:r>
      <w:r w:rsidR="00077CF9" w:rsidRPr="005072E8">
        <w:rPr>
          <w:rFonts w:ascii="Bookman Old Style" w:hAnsi="Bookman Old Style"/>
          <w:lang w:val="en-GB"/>
        </w:rPr>
        <w:t>reactions and feelings</w:t>
      </w:r>
      <w:r w:rsidR="00E31454" w:rsidRPr="005072E8">
        <w:rPr>
          <w:rFonts w:ascii="Bookman Old Style" w:hAnsi="Bookman Old Style"/>
          <w:lang w:val="en-GB"/>
        </w:rPr>
        <w:t>. In general, the stylistic features by which perception is represented in this novel, and the range or narrative effects of NP, can be considered the most elaborate</w:t>
      </w:r>
      <w:r w:rsidR="00077CF9" w:rsidRPr="005072E8">
        <w:rPr>
          <w:rFonts w:ascii="Bookman Old Style" w:hAnsi="Bookman Old Style"/>
          <w:lang w:val="en-GB"/>
        </w:rPr>
        <w:t xml:space="preserve"> in Austen’s fiction. I</w:t>
      </w:r>
      <w:r w:rsidR="00E31454" w:rsidRPr="005072E8">
        <w:rPr>
          <w:rFonts w:ascii="Bookman Old Style" w:hAnsi="Bookman Old Style"/>
          <w:lang w:val="en-GB"/>
        </w:rPr>
        <w:t>t is shown in this chapter that NP contributes to the general view of this novel as ambiguous and</w:t>
      </w:r>
      <w:r w:rsidR="00077CF9" w:rsidRPr="005072E8">
        <w:rPr>
          <w:rFonts w:ascii="Bookman Old Style" w:hAnsi="Bookman Old Style"/>
          <w:lang w:val="en-GB"/>
        </w:rPr>
        <w:t xml:space="preserve"> unreliable,</w:t>
      </w:r>
      <w:r w:rsidR="00A90973" w:rsidRPr="005072E8">
        <w:rPr>
          <w:rFonts w:ascii="Bookman Old Style" w:hAnsi="Bookman Old Style"/>
          <w:lang w:val="en-GB"/>
        </w:rPr>
        <w:t xml:space="preserve"> by often casting</w:t>
      </w:r>
      <w:r w:rsidR="00077CF9" w:rsidRPr="005072E8">
        <w:rPr>
          <w:rFonts w:ascii="Bookman Old Style" w:hAnsi="Bookman Old Style"/>
          <w:lang w:val="en-GB"/>
        </w:rPr>
        <w:t xml:space="preserve"> doubt on the accuracy of Emma’s perceptions. As occurs in </w:t>
      </w:r>
      <w:r w:rsidR="00077CF9" w:rsidRPr="005072E8">
        <w:rPr>
          <w:rFonts w:ascii="Bookman Old Style" w:hAnsi="Bookman Old Style"/>
          <w:i/>
          <w:lang w:val="en-GB"/>
        </w:rPr>
        <w:t>NA</w:t>
      </w:r>
      <w:r w:rsidR="00077CF9" w:rsidRPr="005072E8">
        <w:rPr>
          <w:rFonts w:ascii="Bookman Old Style" w:hAnsi="Bookman Old Style"/>
          <w:lang w:val="en-GB"/>
        </w:rPr>
        <w:t xml:space="preserve">, </w:t>
      </w:r>
      <w:r w:rsidR="00A90973" w:rsidRPr="005072E8">
        <w:rPr>
          <w:rFonts w:ascii="Bookman Old Style" w:hAnsi="Bookman Old Style"/>
          <w:lang w:val="en-GB"/>
        </w:rPr>
        <w:t>NP often expresses</w:t>
      </w:r>
      <w:r w:rsidR="00077CF9" w:rsidRPr="005072E8">
        <w:rPr>
          <w:rFonts w:ascii="Bookman Old Style" w:hAnsi="Bookman Old Style"/>
          <w:lang w:val="en-GB"/>
        </w:rPr>
        <w:t xml:space="preserve"> narratorial irony and helps</w:t>
      </w:r>
      <w:r w:rsidR="00A90973" w:rsidRPr="005072E8">
        <w:rPr>
          <w:rFonts w:ascii="Bookman Old Style" w:hAnsi="Bookman Old Style"/>
          <w:lang w:val="en-GB"/>
        </w:rPr>
        <w:t xml:space="preserve"> to keep the reader in suspense about the direction of the plot.</w:t>
      </w:r>
    </w:p>
    <w:p w:rsidR="00F70528" w:rsidRPr="005072E8" w:rsidRDefault="00F70528" w:rsidP="00F70528">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 few traits are common to the six novels. In general, NP is connected with climactic or otherwise emotionally intense events. According to Prince, a narrative climax is generally the ‘point of greatest tension; the culminating point in a progressive intensification. In traditional PLOT structure, the climax constitutes the highest point of the RISING ACTION’ (2003: </w:t>
      </w:r>
      <w:r w:rsidRPr="005072E8">
        <w:rPr>
          <w:rStyle w:val="addmd1"/>
          <w:rFonts w:ascii="Bookman Old Style" w:hAnsi="Bookman Old Style" w:cs="Arial"/>
          <w:sz w:val="22"/>
          <w:szCs w:val="22"/>
          <w:lang w:val="en-GB"/>
        </w:rPr>
        <w:t xml:space="preserve">1958, </w:t>
      </w:r>
      <w:r w:rsidRPr="005072E8">
        <w:rPr>
          <w:rFonts w:ascii="Bookman Old Style" w:hAnsi="Bookman Old Style"/>
          <w:lang w:val="en-GB"/>
        </w:rPr>
        <w:t xml:space="preserve">original capitals). </w:t>
      </w:r>
      <w:r w:rsidRPr="005072E8">
        <w:rPr>
          <w:rFonts w:ascii="Bookman Old Style" w:hAnsi="Bookman Old Style" w:cs="Arial"/>
          <w:lang w:val="en-GB"/>
        </w:rPr>
        <w:t xml:space="preserve">Turner distinguishes between ‘minor’ and ‘major’ crises in a narrative: the former ‘carry the movement forward to a major crisis. The suspense and action are greatest during this build up’ (1998: 37). As for the major crisis or climax, it is ‘usually the highest point of interest or the turning point of the narrative at which time the action reverses direction’ (37). The major climax ‘should be a moment that is sufficiently stirring so that it is difficult to forget’ (37). In Jane Austen’s fiction, minor crises which carry suspense and action and move the plot forward are usually trips, balls, walks and other important social events (for example, William Price’s visit to his sister Fanny, Mr Darcy’s marriage proposal to Elizabeth). They often break the characters’ ordinary exchanges and routines. Trips in particular always entail some change in the heroine’s feelings or views, and changes in the relationships between characters, and usually contain numerous instances of NP. Major crises or highest points, those ‘sufficiently stirring’ and ‘difficult to forget’, tend to happen toward the end of the novels, but also earlier, and may overlap with the kind of situations just mentioned. Examples of </w:t>
      </w:r>
      <w:r w:rsidR="005B5BA6" w:rsidRPr="005072E8">
        <w:rPr>
          <w:rFonts w:ascii="Bookman Old Style" w:hAnsi="Bookman Old Style" w:cs="Arial"/>
          <w:lang w:val="en-GB"/>
        </w:rPr>
        <w:t xml:space="preserve">major </w:t>
      </w:r>
      <w:r w:rsidRPr="005072E8">
        <w:rPr>
          <w:rFonts w:ascii="Bookman Old Style" w:hAnsi="Bookman Old Style" w:cs="Arial"/>
          <w:lang w:val="en-GB"/>
        </w:rPr>
        <w:t xml:space="preserve">climaxes are the trip to Box Hill in </w:t>
      </w:r>
      <w:r w:rsidRPr="005072E8">
        <w:rPr>
          <w:rFonts w:ascii="Bookman Old Style" w:hAnsi="Bookman Old Style" w:cs="Arial"/>
          <w:i/>
          <w:lang w:val="en-GB"/>
        </w:rPr>
        <w:t>Emma</w:t>
      </w:r>
      <w:r w:rsidRPr="005072E8">
        <w:rPr>
          <w:rFonts w:ascii="Bookman Old Style" w:hAnsi="Bookman Old Style" w:cs="Arial"/>
          <w:lang w:val="en-GB"/>
        </w:rPr>
        <w:t xml:space="preserve"> and Edward’s visit to the Dashwood ladies</w:t>
      </w:r>
      <w:r w:rsidR="00090EC7" w:rsidRPr="005072E8">
        <w:rPr>
          <w:rFonts w:ascii="Bookman Old Style" w:hAnsi="Bookman Old Style" w:cs="Arial"/>
          <w:lang w:val="en-GB"/>
        </w:rPr>
        <w:t xml:space="preserve"> towards the end of</w:t>
      </w:r>
      <w:r w:rsidRPr="005072E8">
        <w:rPr>
          <w:rFonts w:ascii="Bookman Old Style" w:hAnsi="Bookman Old Style" w:cs="Arial"/>
          <w:lang w:val="en-GB"/>
        </w:rPr>
        <w:t xml:space="preserve"> </w:t>
      </w:r>
      <w:r w:rsidRPr="005072E8">
        <w:rPr>
          <w:rFonts w:ascii="Bookman Old Style" w:hAnsi="Bookman Old Style" w:cs="Arial"/>
          <w:i/>
          <w:lang w:val="en-GB"/>
        </w:rPr>
        <w:t>Sense and Sensibility</w:t>
      </w:r>
      <w:r w:rsidRPr="005072E8">
        <w:rPr>
          <w:rFonts w:ascii="Bookman Old Style" w:hAnsi="Bookman Old Style" w:cs="Arial"/>
          <w:lang w:val="en-GB"/>
        </w:rPr>
        <w:t xml:space="preserve">. It must be </w:t>
      </w:r>
      <w:r w:rsidR="00CC2FAF" w:rsidRPr="005072E8">
        <w:rPr>
          <w:rFonts w:ascii="Bookman Old Style" w:hAnsi="Bookman Old Style" w:cs="Arial"/>
          <w:lang w:val="en-GB"/>
        </w:rPr>
        <w:t xml:space="preserve">noted </w:t>
      </w:r>
      <w:r w:rsidRPr="005072E8">
        <w:rPr>
          <w:rFonts w:ascii="Bookman Old Style" w:hAnsi="Bookman Old Style" w:cs="Arial"/>
          <w:lang w:val="en-GB"/>
        </w:rPr>
        <w:t xml:space="preserve">that </w:t>
      </w:r>
      <w:r w:rsidR="00100922" w:rsidRPr="005072E8">
        <w:rPr>
          <w:rFonts w:ascii="Bookman Old Style" w:eastAsia="Times New Roman" w:hAnsi="Bookman Old Style" w:cs="Arial"/>
          <w:lang w:val="en-GB" w:eastAsia="en-GB"/>
        </w:rPr>
        <w:t>NP occurs everywhere in these</w:t>
      </w:r>
      <w:r w:rsidRPr="005072E8">
        <w:rPr>
          <w:rFonts w:ascii="Bookman Old Style" w:eastAsia="Times New Roman" w:hAnsi="Bookman Old Style" w:cs="Arial"/>
          <w:lang w:val="en-GB" w:eastAsia="en-GB"/>
        </w:rPr>
        <w:t xml:space="preserve"> novel</w:t>
      </w:r>
      <w:r w:rsidR="00100922" w:rsidRPr="005072E8">
        <w:rPr>
          <w:rFonts w:ascii="Bookman Old Style" w:eastAsia="Times New Roman" w:hAnsi="Bookman Old Style" w:cs="Arial"/>
          <w:lang w:val="en-GB" w:eastAsia="en-GB"/>
        </w:rPr>
        <w:t>s,</w:t>
      </w:r>
      <w:r w:rsidRPr="005072E8">
        <w:rPr>
          <w:rFonts w:ascii="Bookman Old Style" w:eastAsia="Times New Roman" w:hAnsi="Bookman Old Style" w:cs="Arial"/>
          <w:lang w:val="en-GB" w:eastAsia="en-GB"/>
        </w:rPr>
        <w:t xml:space="preserve"> </w:t>
      </w:r>
      <w:r w:rsidR="005B5BA6" w:rsidRPr="005072E8">
        <w:rPr>
          <w:rFonts w:ascii="Bookman Old Style" w:eastAsia="Times New Roman" w:hAnsi="Bookman Old Style" w:cs="Arial"/>
          <w:lang w:val="en-GB" w:eastAsia="en-GB"/>
        </w:rPr>
        <w:t>although i</w:t>
      </w:r>
      <w:r w:rsidRPr="005072E8">
        <w:rPr>
          <w:rFonts w:ascii="Bookman Old Style" w:eastAsia="Times New Roman" w:hAnsi="Bookman Old Style" w:cs="Arial"/>
          <w:lang w:val="en-GB" w:eastAsia="en-GB"/>
        </w:rPr>
        <w:t xml:space="preserve">t tends to be </w:t>
      </w:r>
      <w:r w:rsidRPr="005072E8">
        <w:rPr>
          <w:rFonts w:ascii="Bookman Old Style" w:eastAsia="Times New Roman" w:hAnsi="Bookman Old Style" w:cs="Arial"/>
          <w:i/>
          <w:lang w:val="en-GB" w:eastAsia="en-GB"/>
        </w:rPr>
        <w:lastRenderedPageBreak/>
        <w:t>concentrated</w:t>
      </w:r>
      <w:r w:rsidRPr="005072E8">
        <w:rPr>
          <w:rFonts w:ascii="Bookman Old Style" w:eastAsia="Times New Roman" w:hAnsi="Bookman Old Style" w:cs="Arial"/>
          <w:lang w:val="en-GB" w:eastAsia="en-GB"/>
        </w:rPr>
        <w:t xml:space="preserve"> around climactic moments. Moreover, </w:t>
      </w:r>
      <w:r w:rsidRPr="005072E8">
        <w:rPr>
          <w:rFonts w:ascii="Bookman Old Style" w:hAnsi="Bookman Old Style" w:cs="Arial"/>
          <w:lang w:val="en-GB"/>
        </w:rPr>
        <w:t xml:space="preserve">although NP is invariably associated with these contexts, it is not prominent in all of them. That is, NP often equals climax, but climax does not always equal NP. For example, </w:t>
      </w:r>
      <w:r w:rsidR="001A1000" w:rsidRPr="005072E8">
        <w:rPr>
          <w:rFonts w:ascii="Bookman Old Style" w:hAnsi="Bookman Old Style" w:cs="Arial"/>
          <w:lang w:val="en-GB"/>
        </w:rPr>
        <w:t>the scenes in which</w:t>
      </w:r>
      <w:r w:rsidR="009112FB" w:rsidRPr="005072E8">
        <w:rPr>
          <w:rFonts w:ascii="Bookman Old Style" w:hAnsi="Bookman Old Style" w:cs="Arial"/>
          <w:lang w:val="en-GB"/>
        </w:rPr>
        <w:t xml:space="preserve"> </w:t>
      </w:r>
      <w:r w:rsidRPr="005072E8">
        <w:rPr>
          <w:rFonts w:ascii="Bookman Old Style" w:hAnsi="Bookman Old Style" w:cs="Arial"/>
          <w:lang w:val="en-GB"/>
        </w:rPr>
        <w:t>Elizabeth</w:t>
      </w:r>
      <w:r w:rsidR="009112FB" w:rsidRPr="005072E8">
        <w:rPr>
          <w:rFonts w:ascii="Bookman Old Style" w:hAnsi="Bookman Old Style" w:cs="Arial"/>
          <w:lang w:val="en-GB"/>
        </w:rPr>
        <w:t xml:space="preserve"> reads Darcy’s letter and realises her mistakes (Chapter </w:t>
      </w:r>
      <w:r w:rsidR="001A1000" w:rsidRPr="005072E8">
        <w:rPr>
          <w:rFonts w:ascii="Bookman Old Style" w:hAnsi="Bookman Old Style" w:cs="Arial"/>
          <w:lang w:val="en-GB"/>
        </w:rPr>
        <w:t xml:space="preserve">36) are very emotional and </w:t>
      </w:r>
      <w:r w:rsidR="00FC137F" w:rsidRPr="005072E8">
        <w:rPr>
          <w:rFonts w:ascii="Bookman Old Style" w:hAnsi="Bookman Old Style" w:cs="Arial"/>
          <w:lang w:val="en-GB"/>
        </w:rPr>
        <w:t>mark a turning point</w:t>
      </w:r>
      <w:r w:rsidR="001A1000" w:rsidRPr="005072E8">
        <w:rPr>
          <w:rFonts w:ascii="Bookman Old Style" w:hAnsi="Bookman Old Style" w:cs="Arial"/>
          <w:lang w:val="en-GB"/>
        </w:rPr>
        <w:t xml:space="preserve"> in the </w:t>
      </w:r>
      <w:r w:rsidR="00FC137F" w:rsidRPr="005072E8">
        <w:rPr>
          <w:rFonts w:ascii="Bookman Old Style" w:hAnsi="Bookman Old Style" w:cs="Arial"/>
          <w:lang w:val="en-GB"/>
        </w:rPr>
        <w:t>narrative,</w:t>
      </w:r>
      <w:r w:rsidR="001A1000" w:rsidRPr="005072E8">
        <w:rPr>
          <w:rFonts w:ascii="Bookman Old Style" w:hAnsi="Bookman Old Style" w:cs="Arial"/>
          <w:lang w:val="en-GB"/>
        </w:rPr>
        <w:t xml:space="preserve"> but there is no NP, mainly N, PN and</w:t>
      </w:r>
      <w:r w:rsidRPr="005072E8">
        <w:rPr>
          <w:rFonts w:ascii="Bookman Old Style" w:hAnsi="Bookman Old Style" w:cs="Arial"/>
          <w:lang w:val="en-GB"/>
        </w:rPr>
        <w:t xml:space="preserve"> </w:t>
      </w:r>
      <w:r w:rsidR="009112FB" w:rsidRPr="005072E8">
        <w:rPr>
          <w:rFonts w:ascii="Bookman Old Style" w:hAnsi="Bookman Old Style" w:cs="Arial"/>
          <w:lang w:val="en-GB"/>
        </w:rPr>
        <w:t>FIT</w:t>
      </w:r>
      <w:r w:rsidRPr="005072E8">
        <w:rPr>
          <w:rFonts w:ascii="Bookman Old Style" w:hAnsi="Bookman Old Style" w:cs="Arial"/>
          <w:lang w:val="en-GB"/>
        </w:rPr>
        <w:t>.</w:t>
      </w:r>
    </w:p>
    <w:p w:rsidR="004E0222" w:rsidRPr="005072E8" w:rsidRDefault="00803F26" w:rsidP="00F34C88">
      <w:pPr>
        <w:spacing w:line="360" w:lineRule="auto"/>
        <w:ind w:firstLine="720"/>
        <w:contextualSpacing/>
        <w:jc w:val="both"/>
        <w:rPr>
          <w:rFonts w:ascii="Bookman Old Style" w:hAnsi="Bookman Old Style"/>
          <w:lang w:val="en-GB"/>
        </w:rPr>
      </w:pPr>
      <w:r w:rsidRPr="005072E8">
        <w:rPr>
          <w:rFonts w:ascii="Bookman Old Style" w:hAnsi="Bookman Old Style"/>
          <w:lang w:val="en-GB"/>
        </w:rPr>
        <w:t>Another common trait to all of the novels is the fact that</w:t>
      </w:r>
      <w:r w:rsidR="001B011E" w:rsidRPr="005072E8">
        <w:rPr>
          <w:rFonts w:ascii="Bookman Old Style" w:hAnsi="Bookman Old Style"/>
          <w:lang w:val="en-GB"/>
        </w:rPr>
        <w:t xml:space="preserve"> NP </w:t>
      </w:r>
      <w:r w:rsidR="009769CA" w:rsidRPr="005072E8">
        <w:rPr>
          <w:rFonts w:ascii="Bookman Old Style" w:hAnsi="Bookman Old Style"/>
          <w:lang w:val="en-GB"/>
        </w:rPr>
        <w:t xml:space="preserve">is </w:t>
      </w:r>
      <w:r w:rsidR="00004B87" w:rsidRPr="005072E8">
        <w:rPr>
          <w:rFonts w:ascii="Bookman Old Style" w:hAnsi="Bookman Old Style"/>
          <w:lang w:val="en-GB"/>
        </w:rPr>
        <w:t xml:space="preserve">highly suggestive of figural emotion in the </w:t>
      </w:r>
      <w:r w:rsidR="009769CA" w:rsidRPr="005072E8">
        <w:rPr>
          <w:rFonts w:ascii="Bookman Old Style" w:hAnsi="Bookman Old Style"/>
          <w:lang w:val="en-GB"/>
        </w:rPr>
        <w:t>vast majority of instances</w:t>
      </w:r>
      <w:r w:rsidR="001B011E" w:rsidRPr="005072E8">
        <w:rPr>
          <w:rFonts w:ascii="Bookman Old Style" w:hAnsi="Bookman Old Style"/>
          <w:lang w:val="en-GB"/>
        </w:rPr>
        <w:t xml:space="preserve">. </w:t>
      </w:r>
      <w:r w:rsidR="001B5633" w:rsidRPr="005072E8">
        <w:rPr>
          <w:rFonts w:ascii="Bookman Old Style" w:hAnsi="Bookman Old Style"/>
          <w:lang w:val="en-GB"/>
        </w:rPr>
        <w:t>Emotional intensity is partly enhanced by the shortness of clauses and sentences of NP in Austen, and by her use of dashes, colons and semi-colons, which add rhythm and intensity to the passages where NP occurs.</w:t>
      </w:r>
      <w:r w:rsidR="005054AE" w:rsidRPr="005072E8">
        <w:rPr>
          <w:rFonts w:ascii="Bookman Old Style" w:hAnsi="Bookman Old Style"/>
          <w:lang w:val="en-GB"/>
        </w:rPr>
        <w:t xml:space="preserve"> It must be noted, however, </w:t>
      </w:r>
      <w:r w:rsidR="00A758A2" w:rsidRPr="005072E8">
        <w:rPr>
          <w:rFonts w:ascii="Bookman Old Style" w:hAnsi="Bookman Old Style"/>
          <w:lang w:val="en-GB"/>
        </w:rPr>
        <w:t xml:space="preserve">that Austen’s works </w:t>
      </w:r>
      <w:r w:rsidR="0004266C" w:rsidRPr="005072E8">
        <w:rPr>
          <w:rFonts w:ascii="Bookman Old Style" w:hAnsi="Bookman Old Style"/>
          <w:lang w:val="en-GB"/>
        </w:rPr>
        <w:t>probably contained some editorial intervention</w:t>
      </w:r>
      <w:r w:rsidR="00A758A2" w:rsidRPr="005072E8">
        <w:rPr>
          <w:rFonts w:ascii="Bookman Old Style" w:hAnsi="Bookman Old Style"/>
          <w:lang w:val="en-GB"/>
        </w:rPr>
        <w:t xml:space="preserve"> (Sutherland 2005a) and therefore there is the possibility that this kind of typographical demarcation of NP may have been modified by hands other than Austen’s.</w:t>
      </w:r>
      <w:r w:rsidR="001B5633" w:rsidRPr="005072E8">
        <w:rPr>
          <w:rFonts w:ascii="Bookman Old Style" w:hAnsi="Bookman Old Style"/>
          <w:lang w:val="en-GB"/>
        </w:rPr>
        <w:t xml:space="preserve"> </w:t>
      </w:r>
      <w:r w:rsidR="004E0222" w:rsidRPr="005072E8">
        <w:rPr>
          <w:rFonts w:ascii="Bookman Old Style" w:hAnsi="Bookman Old Style"/>
          <w:lang w:val="en-GB"/>
        </w:rPr>
        <w:t>Emotions</w:t>
      </w:r>
      <w:r w:rsidR="00A758A2" w:rsidRPr="005072E8">
        <w:rPr>
          <w:rFonts w:ascii="Bookman Old Style" w:hAnsi="Bookman Old Style"/>
          <w:lang w:val="en-GB"/>
        </w:rPr>
        <w:t xml:space="preserve"> </w:t>
      </w:r>
      <w:r w:rsidR="004E0222" w:rsidRPr="005072E8">
        <w:rPr>
          <w:rFonts w:ascii="Bookman Old Style" w:hAnsi="Bookman Old Style"/>
          <w:lang w:val="en-GB"/>
        </w:rPr>
        <w:t xml:space="preserve">are to be inferred by the reader, as they are only suggested by NP. </w:t>
      </w:r>
      <w:r w:rsidR="001B5633" w:rsidRPr="005072E8">
        <w:rPr>
          <w:rFonts w:ascii="Bookman Old Style" w:hAnsi="Bookman Old Style"/>
          <w:lang w:val="en-GB"/>
        </w:rPr>
        <w:t>This subtlety is what renders it</w:t>
      </w:r>
      <w:r w:rsidR="004E0222" w:rsidRPr="005072E8">
        <w:rPr>
          <w:rFonts w:ascii="Bookman Old Style" w:hAnsi="Bookman Old Style"/>
          <w:lang w:val="en-GB"/>
        </w:rPr>
        <w:t xml:space="preserve"> a crucial technique. Compared to other techniques such as FIT and </w:t>
      </w:r>
      <w:r w:rsidR="001B5633" w:rsidRPr="005072E8">
        <w:rPr>
          <w:rFonts w:ascii="Bookman Old Style" w:hAnsi="Bookman Old Style"/>
          <w:lang w:val="en-GB"/>
        </w:rPr>
        <w:t>‘</w:t>
      </w:r>
      <w:r w:rsidR="004E0222" w:rsidRPr="005072E8">
        <w:rPr>
          <w:rFonts w:ascii="Bookman Old Style" w:hAnsi="Bookman Old Style"/>
          <w:lang w:val="en-GB"/>
        </w:rPr>
        <w:t>psycho-narration</w:t>
      </w:r>
      <w:r w:rsidR="001B5633" w:rsidRPr="005072E8">
        <w:rPr>
          <w:rFonts w:ascii="Bookman Old Style" w:hAnsi="Bookman Old Style"/>
          <w:lang w:val="en-GB"/>
        </w:rPr>
        <w:t>’</w:t>
      </w:r>
      <w:r w:rsidR="00024FAD" w:rsidRPr="005072E8">
        <w:rPr>
          <w:rFonts w:ascii="Bookman Old Style" w:hAnsi="Bookman Old Style"/>
          <w:lang w:val="en-GB"/>
        </w:rPr>
        <w:t xml:space="preserve"> (here abbreviated as PN)</w:t>
      </w:r>
      <w:r w:rsidR="004E0222" w:rsidRPr="005072E8">
        <w:rPr>
          <w:rFonts w:ascii="Bookman Old Style" w:hAnsi="Bookman Old Style"/>
          <w:lang w:val="en-GB"/>
        </w:rPr>
        <w:t>, NP leaves the</w:t>
      </w:r>
      <w:r w:rsidR="00F96558" w:rsidRPr="005072E8">
        <w:rPr>
          <w:rFonts w:ascii="Bookman Old Style" w:hAnsi="Bookman Old Style"/>
          <w:lang w:val="en-GB"/>
        </w:rPr>
        <w:t xml:space="preserve"> reader with much more to infer</w:t>
      </w:r>
      <w:r w:rsidR="000E217C" w:rsidRPr="005072E8">
        <w:rPr>
          <w:rFonts w:ascii="Bookman Old Style" w:hAnsi="Bookman Old Style"/>
          <w:lang w:val="en-GB"/>
        </w:rPr>
        <w:t>;</w:t>
      </w:r>
      <w:r w:rsidR="00F96558" w:rsidRPr="005072E8">
        <w:rPr>
          <w:rFonts w:ascii="Bookman Old Style" w:hAnsi="Bookman Old Style"/>
          <w:lang w:val="en-GB"/>
        </w:rPr>
        <w:t xml:space="preserve"> </w:t>
      </w:r>
      <w:r w:rsidR="004E0222" w:rsidRPr="005072E8">
        <w:rPr>
          <w:rFonts w:ascii="Bookman Old Style" w:hAnsi="Bookman Old Style"/>
          <w:lang w:val="en-GB"/>
        </w:rPr>
        <w:t xml:space="preserve">it leaves the emotions that are felt </w:t>
      </w:r>
      <w:r w:rsidR="00024FAD" w:rsidRPr="005072E8">
        <w:rPr>
          <w:rFonts w:ascii="Bookman Old Style" w:hAnsi="Bookman Old Style"/>
          <w:lang w:val="en-GB"/>
        </w:rPr>
        <w:t xml:space="preserve">by a character </w:t>
      </w:r>
      <w:r w:rsidR="00F96558" w:rsidRPr="005072E8">
        <w:rPr>
          <w:rFonts w:ascii="Bookman Old Style" w:hAnsi="Bookman Old Style"/>
          <w:lang w:val="en-GB"/>
        </w:rPr>
        <w:t>more hidden</w:t>
      </w:r>
      <w:r w:rsidR="004E0222" w:rsidRPr="005072E8">
        <w:rPr>
          <w:rFonts w:ascii="Bookman Old Style" w:hAnsi="Bookman Old Style"/>
          <w:lang w:val="en-GB"/>
        </w:rPr>
        <w:t xml:space="preserve">. In all the novels, visual perception is the most </w:t>
      </w:r>
      <w:r w:rsidR="001B5633" w:rsidRPr="005072E8">
        <w:rPr>
          <w:rFonts w:ascii="Bookman Old Style" w:hAnsi="Bookman Old Style"/>
          <w:lang w:val="en-GB"/>
        </w:rPr>
        <w:t xml:space="preserve">widespread </w:t>
      </w:r>
      <w:r w:rsidR="004E0222" w:rsidRPr="005072E8">
        <w:rPr>
          <w:rFonts w:ascii="Bookman Old Style" w:hAnsi="Bookman Old Style"/>
          <w:lang w:val="en-GB"/>
        </w:rPr>
        <w:t xml:space="preserve">form of perception. Another </w:t>
      </w:r>
      <w:r w:rsidR="001B5633" w:rsidRPr="005072E8">
        <w:rPr>
          <w:rFonts w:ascii="Bookman Old Style" w:hAnsi="Bookman Old Style"/>
          <w:lang w:val="en-GB"/>
        </w:rPr>
        <w:t xml:space="preserve">common </w:t>
      </w:r>
      <w:r w:rsidR="004E0222" w:rsidRPr="005072E8">
        <w:rPr>
          <w:rFonts w:ascii="Bookman Old Style" w:hAnsi="Bookman Old Style"/>
          <w:lang w:val="en-GB"/>
        </w:rPr>
        <w:t xml:space="preserve">feature is </w:t>
      </w:r>
      <w:r w:rsidR="001B5633" w:rsidRPr="005072E8">
        <w:rPr>
          <w:rFonts w:ascii="Bookman Old Style" w:hAnsi="Bookman Old Style"/>
          <w:lang w:val="en-GB"/>
        </w:rPr>
        <w:t xml:space="preserve">the fact </w:t>
      </w:r>
      <w:r w:rsidR="004E0222" w:rsidRPr="005072E8">
        <w:rPr>
          <w:rFonts w:ascii="Bookman Old Style" w:hAnsi="Bookman Old Style"/>
          <w:lang w:val="en-GB"/>
        </w:rPr>
        <w:t>that perception usually precedes thought, and so very often NP is followed by or intermingled with FIT. Finally, it i</w:t>
      </w:r>
      <w:r w:rsidR="001B5633" w:rsidRPr="005072E8">
        <w:rPr>
          <w:rFonts w:ascii="Bookman Old Style" w:hAnsi="Bookman Old Style"/>
          <w:lang w:val="en-GB"/>
        </w:rPr>
        <w:t>s interesting to note that NP</w:t>
      </w:r>
      <w:r w:rsidR="004E0222" w:rsidRPr="005072E8">
        <w:rPr>
          <w:rFonts w:ascii="Bookman Old Style" w:hAnsi="Bookman Old Style"/>
          <w:lang w:val="en-GB"/>
        </w:rPr>
        <w:t xml:space="preserve"> suggest</w:t>
      </w:r>
      <w:r w:rsidR="001B5633" w:rsidRPr="005072E8">
        <w:rPr>
          <w:rFonts w:ascii="Bookman Old Style" w:hAnsi="Bookman Old Style"/>
          <w:lang w:val="en-GB"/>
        </w:rPr>
        <w:t>s</w:t>
      </w:r>
      <w:r w:rsidR="004E0222" w:rsidRPr="005072E8">
        <w:rPr>
          <w:rFonts w:ascii="Bookman Old Style" w:hAnsi="Bookman Old Style"/>
          <w:lang w:val="en-GB"/>
        </w:rPr>
        <w:t xml:space="preserve"> varying degrees of narratorial alignment with the character’s viewpoint, in some cases </w:t>
      </w:r>
      <w:r w:rsidR="001B5633" w:rsidRPr="005072E8">
        <w:rPr>
          <w:rFonts w:ascii="Bookman Old Style" w:hAnsi="Bookman Old Style"/>
          <w:lang w:val="en-GB"/>
        </w:rPr>
        <w:t xml:space="preserve">displaying distance, in others ambiguity, </w:t>
      </w:r>
      <w:r w:rsidR="004E0222" w:rsidRPr="005072E8">
        <w:rPr>
          <w:rFonts w:ascii="Bookman Old Style" w:hAnsi="Bookman Old Style"/>
          <w:lang w:val="en-GB"/>
        </w:rPr>
        <w:t xml:space="preserve">which may lead readers to interpret NP as an objective fact when it </w:t>
      </w:r>
      <w:r w:rsidR="001B5633" w:rsidRPr="005072E8">
        <w:rPr>
          <w:rFonts w:ascii="Bookman Old Style" w:hAnsi="Bookman Old Style"/>
          <w:lang w:val="en-GB"/>
        </w:rPr>
        <w:t>is actually a character’s</w:t>
      </w:r>
      <w:r w:rsidR="004E0222" w:rsidRPr="005072E8">
        <w:rPr>
          <w:rFonts w:ascii="Bookman Old Style" w:hAnsi="Bookman Old Style"/>
          <w:lang w:val="en-GB"/>
        </w:rPr>
        <w:t xml:space="preserve"> </w:t>
      </w:r>
      <w:r w:rsidR="001B5633" w:rsidRPr="005072E8">
        <w:rPr>
          <w:rFonts w:ascii="Bookman Old Style" w:hAnsi="Bookman Old Style"/>
          <w:lang w:val="en-GB"/>
        </w:rPr>
        <w:t xml:space="preserve">biased </w:t>
      </w:r>
      <w:r w:rsidR="004E0222" w:rsidRPr="005072E8">
        <w:rPr>
          <w:rFonts w:ascii="Bookman Old Style" w:hAnsi="Bookman Old Style"/>
          <w:lang w:val="en-GB"/>
        </w:rPr>
        <w:t xml:space="preserve">perception. </w:t>
      </w:r>
      <w:r w:rsidR="001B5633" w:rsidRPr="005072E8">
        <w:rPr>
          <w:rFonts w:ascii="Bookman Old Style" w:hAnsi="Bookman Old Style"/>
          <w:lang w:val="en-GB"/>
        </w:rPr>
        <w:t>The latter case is especially prominent</w:t>
      </w:r>
      <w:r w:rsidR="004E0222" w:rsidRPr="005072E8">
        <w:rPr>
          <w:rFonts w:ascii="Bookman Old Style" w:hAnsi="Bookman Old Style"/>
          <w:lang w:val="en-GB"/>
        </w:rPr>
        <w:t xml:space="preserve"> in </w:t>
      </w:r>
      <w:r w:rsidR="004E0222" w:rsidRPr="005072E8">
        <w:rPr>
          <w:rFonts w:ascii="Bookman Old Style" w:hAnsi="Bookman Old Style"/>
          <w:i/>
          <w:lang w:val="en-GB"/>
        </w:rPr>
        <w:t>E</w:t>
      </w:r>
      <w:r w:rsidR="004E0222" w:rsidRPr="005072E8">
        <w:rPr>
          <w:rFonts w:ascii="Bookman Old Style" w:hAnsi="Bookman Old Style"/>
          <w:lang w:val="en-GB"/>
        </w:rPr>
        <w:t>.</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This thesis contributes both to accounts of NP as a stylistic category and to Austen criticism. In contrast with most studies of narrative style, NP is here treated as a distinct stylistic category, and its </w:t>
      </w:r>
      <w:r w:rsidRPr="005072E8">
        <w:rPr>
          <w:rFonts w:ascii="Bookman Old Style" w:hAnsi="Bookman Old Style" w:cs="David"/>
          <w:lang w:val="en-GB"/>
        </w:rPr>
        <w:t xml:space="preserve">textual features and narrative functions in Austen’s novels </w:t>
      </w:r>
      <w:r w:rsidRPr="005072E8">
        <w:rPr>
          <w:rFonts w:ascii="Bookman Old Style" w:hAnsi="Bookman Old Style"/>
          <w:lang w:val="en-GB"/>
        </w:rPr>
        <w:t>are</w:t>
      </w:r>
      <w:r w:rsidRPr="005072E8">
        <w:rPr>
          <w:rFonts w:ascii="Bookman Old Style" w:hAnsi="Bookman Old Style" w:cs="David"/>
          <w:lang w:val="en-GB"/>
        </w:rPr>
        <w:t xml:space="preserve"> analysed in an in-depth and systematic way. </w:t>
      </w:r>
      <w:r w:rsidRPr="005072E8">
        <w:rPr>
          <w:rFonts w:ascii="Bookman Old Style" w:hAnsi="Bookman Old Style"/>
          <w:lang w:val="en-GB"/>
        </w:rPr>
        <w:t>The study also advances on previous treatments of NP and offers</w:t>
      </w:r>
      <w:r w:rsidRPr="005072E8">
        <w:rPr>
          <w:rStyle w:val="apple-style-span"/>
          <w:rFonts w:ascii="Bookman Old Style" w:hAnsi="Bookman Old Style" w:cs="Arial"/>
          <w:lang w:val="en-GB"/>
        </w:rPr>
        <w:t xml:space="preserve"> new insights about the possibilities of </w:t>
      </w:r>
      <w:r w:rsidR="00AB59E0" w:rsidRPr="005072E8">
        <w:rPr>
          <w:rStyle w:val="apple-style-span"/>
          <w:rFonts w:ascii="Bookman Old Style" w:hAnsi="Bookman Old Style" w:cs="Arial"/>
          <w:lang w:val="en-GB"/>
        </w:rPr>
        <w:t xml:space="preserve">this technique, </w:t>
      </w:r>
      <w:r w:rsidRPr="005072E8">
        <w:rPr>
          <w:rStyle w:val="apple-style-span"/>
          <w:rFonts w:ascii="Bookman Old Style" w:hAnsi="Bookman Old Style" w:cs="Arial"/>
          <w:lang w:val="en-GB"/>
        </w:rPr>
        <w:t xml:space="preserve">demonstrating that the </w:t>
      </w:r>
      <w:r w:rsidRPr="005072E8">
        <w:rPr>
          <w:rFonts w:ascii="Bookman Old Style" w:hAnsi="Bookman Old Style"/>
          <w:lang w:val="en-GB"/>
        </w:rPr>
        <w:t>passages where it occurs in Austen are invariably associated with climax and strong emotion; and that, though NP mainly represents five-</w:t>
      </w:r>
      <w:r w:rsidRPr="005072E8">
        <w:rPr>
          <w:rFonts w:ascii="Bookman Old Style" w:hAnsi="Bookman Old Style"/>
          <w:lang w:val="en-GB"/>
        </w:rPr>
        <w:lastRenderedPageBreak/>
        <w:t xml:space="preserve">sense perceptions, it is also possible to find instances where the technique renders other forms of perception such as awareness of one’s own mental state or the </w:t>
      </w:r>
      <w:r w:rsidR="00BA38E7" w:rsidRPr="005072E8">
        <w:rPr>
          <w:rFonts w:ascii="Bookman Old Style" w:hAnsi="Bookman Old Style"/>
          <w:lang w:val="en-GB"/>
        </w:rPr>
        <w:t>passage</w:t>
      </w:r>
      <w:r w:rsidRPr="005072E8">
        <w:rPr>
          <w:rFonts w:ascii="Bookman Old Style" w:hAnsi="Bookman Old Style"/>
          <w:lang w:val="en-GB"/>
        </w:rPr>
        <w:t xml:space="preserve"> of time. Another important contribution of this thesis is that it advances one step forward in defi</w:t>
      </w:r>
      <w:r w:rsidR="00216BDD" w:rsidRPr="005072E8">
        <w:rPr>
          <w:rFonts w:ascii="Bookman Old Style" w:hAnsi="Bookman Old Style"/>
          <w:lang w:val="en-GB"/>
        </w:rPr>
        <w:t>ning the relationship of NP to</w:t>
      </w:r>
      <w:r w:rsidRPr="005072E8">
        <w:rPr>
          <w:rFonts w:ascii="Bookman Old Style" w:hAnsi="Bookman Old Style"/>
          <w:lang w:val="en-GB"/>
        </w:rPr>
        <w:t xml:space="preserve"> other consciousne</w:t>
      </w:r>
      <w:r w:rsidR="00BA38E7" w:rsidRPr="005072E8">
        <w:rPr>
          <w:rFonts w:ascii="Bookman Old Style" w:hAnsi="Bookman Old Style"/>
          <w:lang w:val="en-GB"/>
        </w:rPr>
        <w:t>ss representation techniques: it shows</w:t>
      </w:r>
      <w:r w:rsidRPr="005072E8">
        <w:rPr>
          <w:rFonts w:ascii="Bookman Old Style" w:hAnsi="Bookman Old Style"/>
          <w:lang w:val="en-GB"/>
        </w:rPr>
        <w:t xml:space="preserve"> that it is beneficial to analyse NP and FIT separately, and that coloured narrative (here abbreviated as CN) can </w:t>
      </w:r>
      <w:r w:rsidR="004A552F" w:rsidRPr="005072E8">
        <w:rPr>
          <w:rFonts w:ascii="Bookman Old Style" w:hAnsi="Bookman Old Style"/>
          <w:lang w:val="en-GB"/>
        </w:rPr>
        <w:t xml:space="preserve">also evoke </w:t>
      </w:r>
      <w:r w:rsidRPr="005072E8">
        <w:rPr>
          <w:rFonts w:ascii="Bookman Old Style" w:hAnsi="Bookman Old Style"/>
          <w:lang w:val="en-GB"/>
        </w:rPr>
        <w:t>perception</w:t>
      </w:r>
      <w:r w:rsidR="007E38E4" w:rsidRPr="005072E8">
        <w:rPr>
          <w:rFonts w:ascii="Bookman Old Style" w:hAnsi="Bookman Old Style"/>
          <w:lang w:val="en-GB"/>
        </w:rPr>
        <w:t xml:space="preserve"> and is indeed used extensively by Austen</w:t>
      </w:r>
      <w:r w:rsidR="00E52122" w:rsidRPr="005072E8">
        <w:rPr>
          <w:rFonts w:ascii="Bookman Old Style" w:hAnsi="Bookman Old Style"/>
          <w:lang w:val="en-GB"/>
        </w:rPr>
        <w:t xml:space="preserve">. </w:t>
      </w:r>
    </w:p>
    <w:p w:rsidR="000219A4" w:rsidRPr="005072E8" w:rsidRDefault="007D114E" w:rsidP="000219A4">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GB"/>
        </w:rPr>
        <w:t xml:space="preserve">Furthermore, </w:t>
      </w:r>
      <w:r w:rsidR="004E0222" w:rsidRPr="005072E8">
        <w:rPr>
          <w:rFonts w:ascii="Bookman Old Style" w:hAnsi="Bookman Old Style" w:cs="Times New Roman"/>
          <w:lang w:val="en-GB"/>
        </w:rPr>
        <w:t xml:space="preserve">this study shares the benefits of stylistic analysis to the understanding of Jane Austen’s fiction, and combines </w:t>
      </w:r>
      <w:r w:rsidR="004E0222" w:rsidRPr="005072E8">
        <w:rPr>
          <w:rFonts w:ascii="Bookman Old Style" w:hAnsi="Bookman Old Style"/>
          <w:lang w:val="en-GB"/>
        </w:rPr>
        <w:t xml:space="preserve">qualitative analysis of specific passages with a quantification of instances of NP in each of </w:t>
      </w:r>
      <w:r w:rsidR="007E6746" w:rsidRPr="005072E8">
        <w:rPr>
          <w:rFonts w:ascii="Bookman Old Style" w:hAnsi="Bookman Old Style"/>
          <w:lang w:val="en-GB"/>
        </w:rPr>
        <w:t>the</w:t>
      </w:r>
      <w:r w:rsidR="004E0222" w:rsidRPr="005072E8">
        <w:rPr>
          <w:rFonts w:ascii="Bookman Old Style" w:hAnsi="Bookman Old Style"/>
          <w:lang w:val="en-GB"/>
        </w:rPr>
        <w:t xml:space="preserve"> novels</w:t>
      </w:r>
      <w:r w:rsidR="000E217C" w:rsidRPr="005072E8">
        <w:rPr>
          <w:rFonts w:ascii="Bookman Old Style" w:hAnsi="Bookman Old Style" w:cs="Times New Roman"/>
          <w:lang w:val="en-GB"/>
        </w:rPr>
        <w:t xml:space="preserve">; </w:t>
      </w:r>
      <w:r w:rsidR="00BF0A48" w:rsidRPr="005072E8">
        <w:rPr>
          <w:rFonts w:ascii="Bookman Old Style" w:hAnsi="Bookman Old Style" w:cs="Times New Roman"/>
          <w:lang w:val="en-GB"/>
        </w:rPr>
        <w:t>a method of analysis which has yielded crucial insights.</w:t>
      </w:r>
      <w:r w:rsidR="004E0222" w:rsidRPr="005072E8">
        <w:rPr>
          <w:rFonts w:ascii="Bookman Old Style" w:hAnsi="Bookman Old Style" w:cs="Times New Roman"/>
          <w:lang w:val="en-GB"/>
        </w:rPr>
        <w:t xml:space="preserve"> </w:t>
      </w:r>
      <w:r w:rsidR="0077423F" w:rsidRPr="005072E8">
        <w:rPr>
          <w:rFonts w:ascii="Bookman Old Style" w:hAnsi="Bookman Old Style"/>
          <w:lang w:val="en-GB"/>
        </w:rPr>
        <w:t>A quantification of passages has been undertaken because it is possible to isolate passages of NP in Jane Austen’s fiction, these</w:t>
      </w:r>
      <w:r w:rsidR="005672BF" w:rsidRPr="005072E8">
        <w:rPr>
          <w:rFonts w:ascii="Bookman Old Style" w:hAnsi="Bookman Old Style"/>
          <w:lang w:val="en-GB"/>
        </w:rPr>
        <w:t xml:space="preserve"> passages</w:t>
      </w:r>
      <w:r w:rsidR="0077423F" w:rsidRPr="005072E8">
        <w:rPr>
          <w:rFonts w:ascii="Bookman Old Style" w:hAnsi="Bookman Old Style"/>
          <w:lang w:val="en-GB"/>
        </w:rPr>
        <w:t xml:space="preserve"> normally comprising one or two clauses or sentences, and occasionally up to one whole paragraph. The </w:t>
      </w:r>
      <w:r w:rsidR="00B7198C" w:rsidRPr="005072E8">
        <w:rPr>
          <w:rFonts w:ascii="Bookman Old Style" w:hAnsi="Bookman Old Style"/>
          <w:lang w:val="en-GB"/>
        </w:rPr>
        <w:t>rationale</w:t>
      </w:r>
      <w:r w:rsidR="0077423F" w:rsidRPr="005072E8">
        <w:rPr>
          <w:rFonts w:ascii="Bookman Old Style" w:hAnsi="Bookman Old Style"/>
          <w:lang w:val="en-GB"/>
        </w:rPr>
        <w:t xml:space="preserve"> for</w:t>
      </w:r>
      <w:r w:rsidR="00B7198C" w:rsidRPr="005072E8">
        <w:rPr>
          <w:rFonts w:ascii="Bookman Old Style" w:hAnsi="Bookman Old Style"/>
          <w:lang w:val="en-GB"/>
        </w:rPr>
        <w:t xml:space="preserve"> </w:t>
      </w:r>
      <w:r w:rsidR="0077423F" w:rsidRPr="005072E8">
        <w:rPr>
          <w:rFonts w:ascii="Bookman Old Style" w:hAnsi="Bookman Old Style"/>
          <w:lang w:val="en-GB"/>
        </w:rPr>
        <w:t xml:space="preserve">tagging and compiling a list of instances of NP </w:t>
      </w:r>
      <w:r w:rsidR="00B7198C" w:rsidRPr="005072E8">
        <w:rPr>
          <w:rFonts w:ascii="Bookman Old Style" w:hAnsi="Bookman Old Style"/>
          <w:lang w:val="en-GB"/>
        </w:rPr>
        <w:t>is</w:t>
      </w:r>
      <w:r w:rsidR="005672BF" w:rsidRPr="005072E8">
        <w:rPr>
          <w:rFonts w:ascii="Bookman Old Style" w:hAnsi="Bookman Old Style"/>
          <w:lang w:val="en-GB"/>
        </w:rPr>
        <w:t xml:space="preserve"> </w:t>
      </w:r>
      <w:r w:rsidR="00395E02" w:rsidRPr="005072E8">
        <w:rPr>
          <w:rFonts w:ascii="Bookman Old Style" w:hAnsi="Bookman Old Style"/>
          <w:lang w:val="en-GB"/>
        </w:rPr>
        <w:t>mainly</w:t>
      </w:r>
      <w:r w:rsidR="0077423F" w:rsidRPr="005072E8">
        <w:rPr>
          <w:rFonts w:ascii="Bookman Old Style" w:hAnsi="Bookman Old Style"/>
          <w:lang w:val="en-GB"/>
        </w:rPr>
        <w:t xml:space="preserve"> to se</w:t>
      </w:r>
      <w:r w:rsidR="00395E02" w:rsidRPr="005072E8">
        <w:rPr>
          <w:rFonts w:ascii="Bookman Old Style" w:hAnsi="Bookman Old Style"/>
          <w:lang w:val="en-GB"/>
        </w:rPr>
        <w:t>e the relationships between the six novels</w:t>
      </w:r>
      <w:r w:rsidR="0077423F" w:rsidRPr="005072E8">
        <w:rPr>
          <w:rFonts w:ascii="Bookman Old Style" w:hAnsi="Bookman Old Style"/>
          <w:lang w:val="en-GB"/>
        </w:rPr>
        <w:t>. This type of quantification has proved crucial, as NP has been found to occur in similar contexts in all the novels, not arbitrarily.</w:t>
      </w:r>
      <w:r w:rsidR="000219A4" w:rsidRPr="005072E8">
        <w:rPr>
          <w:rFonts w:ascii="Bookman Old Style" w:hAnsi="Bookman Old Style"/>
          <w:lang w:val="en-GB"/>
        </w:rPr>
        <w:t xml:space="preserve"> </w:t>
      </w:r>
      <w:r w:rsidR="000219A4" w:rsidRPr="005072E8">
        <w:rPr>
          <w:rFonts w:ascii="Bookman Old Style" w:hAnsi="Bookman Old Style" w:cs="Times New Roman"/>
          <w:lang w:val="en-GB"/>
        </w:rPr>
        <w:t xml:space="preserve">The primary focus of the research is qualitative, however. The quantitative element has not been developed further as it is chiefly aimed </w:t>
      </w:r>
      <w:r w:rsidR="000219A4" w:rsidRPr="005072E8">
        <w:rPr>
          <w:rFonts w:ascii="Bookman Old Style" w:hAnsi="Bookman Old Style"/>
          <w:lang w:val="en-GB"/>
        </w:rPr>
        <w:t xml:space="preserve">at providing an idea of the extent and distribution of NP in each Austen novel, </w:t>
      </w:r>
      <w:r w:rsidR="000219A4" w:rsidRPr="005072E8">
        <w:rPr>
          <w:rFonts w:ascii="Bookman Old Style" w:hAnsi="Bookman Old Style" w:cs="Times New Roman"/>
          <w:lang w:val="en-GB"/>
        </w:rPr>
        <w:t>and</w:t>
      </w:r>
      <w:r w:rsidR="000219A4" w:rsidRPr="005072E8">
        <w:rPr>
          <w:rFonts w:ascii="Bookman Old Style" w:hAnsi="Bookman Old Style"/>
          <w:lang w:val="en-GB"/>
        </w:rPr>
        <w:t xml:space="preserve"> strengthening the claims derived from the stylistic analysis. </w:t>
      </w:r>
    </w:p>
    <w:p w:rsidR="004B00B4" w:rsidRPr="005072E8" w:rsidRDefault="004B00B4" w:rsidP="004B00B4">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process of tagging the data necessarily involves a previous qualitative interpretation, which renders it open to challenge and revision; and it is hoped that other scholars will contribute with their own analyses. T</w:t>
      </w:r>
      <w:r w:rsidRPr="005072E8">
        <w:rPr>
          <w:rFonts w:ascii="Bookman Old Style" w:hAnsi="Bookman Old Style" w:cs="Arial"/>
          <w:szCs w:val="18"/>
          <w:lang w:val="en-GB"/>
        </w:rPr>
        <w:t>he novels were read on a screen and examples of NP were retrieved from the main narrative into a separate file. Sentence-by-sentence tagging was then conducted manually using a word processor</w:t>
      </w:r>
      <w:r w:rsidR="001464F7" w:rsidRPr="005072E8">
        <w:rPr>
          <w:rFonts w:ascii="Bookman Old Style" w:hAnsi="Bookman Old Style" w:cs="Arial"/>
          <w:szCs w:val="18"/>
          <w:lang w:val="en-GB"/>
        </w:rPr>
        <w:t>,</w:t>
      </w:r>
      <w:r w:rsidRPr="005072E8">
        <w:rPr>
          <w:rFonts w:ascii="Bookman Old Style" w:hAnsi="Bookman Old Style" w:cs="Arial"/>
          <w:szCs w:val="18"/>
          <w:lang w:val="en-GB"/>
        </w:rPr>
        <w:t xml:space="preserve"> and then counted to produce the raw data for the quantitative analysis. </w:t>
      </w:r>
      <w:r w:rsidRPr="005072E8">
        <w:rPr>
          <w:rFonts w:ascii="Bookman Old Style" w:hAnsi="Bookman Old Style"/>
          <w:lang w:val="en-US"/>
        </w:rPr>
        <w:t xml:space="preserve">One or more clauses or sentences of NP occurring next/close to each other within the same paragraph, and having a clear semantic link (that is, referring to the same perception) were counted as one instance or token. If two clauses or sentences of NP were separated by a considerable amount of text and portrayed two different perceptions, they were counted separately, even if </w:t>
      </w:r>
      <w:r w:rsidRPr="005072E8">
        <w:rPr>
          <w:rFonts w:ascii="Bookman Old Style" w:hAnsi="Bookman Old Style"/>
          <w:lang w:val="en-US"/>
        </w:rPr>
        <w:lastRenderedPageBreak/>
        <w:t>they occurred within the same paragraph. For a clause or sentence to be tagged</w:t>
      </w:r>
      <w:r w:rsidR="001464F7" w:rsidRPr="005072E8">
        <w:rPr>
          <w:rFonts w:ascii="Bookman Old Style" w:hAnsi="Bookman Old Style"/>
          <w:lang w:val="en-US"/>
        </w:rPr>
        <w:t xml:space="preserve"> as NP, it had</w:t>
      </w:r>
      <w:r w:rsidRPr="005072E8">
        <w:rPr>
          <w:rFonts w:ascii="Bookman Old Style" w:hAnsi="Bookman Old Style"/>
          <w:lang w:val="en-US"/>
        </w:rPr>
        <w:t xml:space="preserve"> to be independent and main (that is, coordinated with another through connectives such as ‘but’, ‘or’, ‘and’). Subordinate clauses, even though they may represent perception, were generally treated as part of the main clause, which may be PN or CN. When a subordinate clause representing perception occurred within FIT, however, it was usually treated as NP, since NP and FIT often occur together, portraying a combination of perceptions and thoughts. Instances of this type have been tagged as NP-FIT, as discussed in Chapter 2. </w:t>
      </w:r>
    </w:p>
    <w:p w:rsidR="004648F3" w:rsidRPr="005072E8" w:rsidRDefault="004648F3" w:rsidP="004648F3">
      <w:pPr>
        <w:spacing w:line="360" w:lineRule="auto"/>
        <w:ind w:firstLine="720"/>
        <w:contextualSpacing/>
        <w:jc w:val="both"/>
        <w:rPr>
          <w:rFonts w:ascii="Bookman Old Style" w:hAnsi="Bookman Old Style"/>
          <w:lang w:val="en-GB"/>
        </w:rPr>
      </w:pPr>
      <w:r w:rsidRPr="005072E8">
        <w:rPr>
          <w:rFonts w:ascii="Bookman Old Style" w:hAnsi="Bookman Old Style"/>
          <w:lang w:val="en-US"/>
        </w:rPr>
        <w:t xml:space="preserve">Obviously all of these distinctions are not straightforward or definitive, and they are not intended as such: they have been made on the basis of the existing literature on NP, and for the sake of clarity and consistency in the analysis. Other scholars may disagree with these boundaries, and consider as instances of NP what has been here classified as CN, for example. This only shows the richness and variety of expression that perception can adopt. </w:t>
      </w:r>
      <w:r w:rsidRPr="005072E8">
        <w:rPr>
          <w:rFonts w:ascii="Bookman Old Style" w:hAnsi="Bookman Old Style"/>
          <w:lang w:val="en-GB"/>
        </w:rPr>
        <w:t xml:space="preserve">It also evidences the absence of extensive research in this area, which entails a lack of definitive ground on which to assess and categorise particular instances of NP. This thesis is a first systematic contribution in that direction. </w:t>
      </w:r>
    </w:p>
    <w:p w:rsidR="004648F3" w:rsidRPr="005072E8" w:rsidRDefault="004648F3" w:rsidP="004648F3">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relative frequencies of instances of NP in each novel have been calculated and compared across nov</w:t>
      </w:r>
      <w:r w:rsidR="007D6A8D" w:rsidRPr="005072E8">
        <w:rPr>
          <w:rFonts w:ascii="Bookman Old Style" w:hAnsi="Bookman Old Style"/>
          <w:lang w:val="en-GB"/>
        </w:rPr>
        <w:t>els by normalising figures per ten thousand words</w:t>
      </w:r>
      <w:r w:rsidRPr="005072E8">
        <w:rPr>
          <w:rFonts w:ascii="Bookman Old Style" w:hAnsi="Bookman Old Style"/>
          <w:lang w:val="en-GB"/>
        </w:rPr>
        <w:t>, as not all novels and not all chapters have the same numbers of words. In this case, normalisation involves considering each example of NP/NP-FIT as one token, even though not all instances f</w:t>
      </w:r>
      <w:r w:rsidR="007D6A8D" w:rsidRPr="005072E8">
        <w:rPr>
          <w:rFonts w:ascii="Bookman Old Style" w:hAnsi="Bookman Old Style"/>
          <w:lang w:val="en-GB"/>
        </w:rPr>
        <w:t>eature the same number of words</w:t>
      </w:r>
      <w:r w:rsidRPr="005072E8">
        <w:rPr>
          <w:rFonts w:ascii="Bookman Old Style" w:hAnsi="Bookman Old Style"/>
          <w:lang w:val="en-GB"/>
        </w:rPr>
        <w:t xml:space="preserve">. Burrows (1987) gives the number of words of each of the major Austen novels, breaking down the figures for dialogue vs. narration. His data has been used for the normalisation of the results for NP, using the whole novel word-count and not just the word-count for the narrative parts, as NP often occurs in between passages of direct speech. </w:t>
      </w:r>
    </w:p>
    <w:p w:rsidR="004648F3" w:rsidRPr="005072E8" w:rsidRDefault="004648F3" w:rsidP="004648F3">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combined methodological approach used for this research has proved infinitely more fruitful than if either qualitative or quantitative element had been left out: the qualitative aspect brings to conscious awareness the specific stylistic features that define NP in Jane Austen’s novels, and the quantitative element has been crucial in revealing significant patterns of occurrence in each novel, that is, the episodes and </w:t>
      </w:r>
      <w:r w:rsidRPr="005072E8">
        <w:rPr>
          <w:rFonts w:ascii="Bookman Old Style" w:hAnsi="Bookman Old Style"/>
          <w:lang w:val="en-GB"/>
        </w:rPr>
        <w:lastRenderedPageBreak/>
        <w:t xml:space="preserve">chapters where NP is most concentrated, as well as common stylistic features across passages, and the most frequent types of perception. </w:t>
      </w:r>
      <w:r w:rsidRPr="005072E8">
        <w:rPr>
          <w:rFonts w:ascii="Bookman Old Style" w:hAnsi="Bookman Old Style" w:cs="Times New Roman"/>
          <w:lang w:val="en-GB"/>
        </w:rPr>
        <w:t xml:space="preserve">The benefits of this combined approach are not limited to Jane Austen’s novels but could be potentially useful in the study of other texts and authors. </w:t>
      </w:r>
    </w:p>
    <w:p w:rsidR="008C2775" w:rsidRPr="005072E8" w:rsidRDefault="00D83584" w:rsidP="00594D8C">
      <w:pPr>
        <w:spacing w:line="360" w:lineRule="auto"/>
        <w:ind w:firstLine="720"/>
        <w:contextualSpacing/>
        <w:jc w:val="both"/>
        <w:rPr>
          <w:rStyle w:val="Strong"/>
          <w:rFonts w:ascii="Bookman Old Style" w:hAnsi="Bookman Old Style"/>
          <w:b w:val="0"/>
          <w:bCs w:val="0"/>
          <w:lang w:val="en-GB"/>
        </w:rPr>
      </w:pPr>
      <w:r w:rsidRPr="005072E8">
        <w:rPr>
          <w:rFonts w:ascii="Bookman Old Style" w:hAnsi="Bookman Old Style"/>
          <w:lang w:val="en-GB"/>
        </w:rPr>
        <w:t xml:space="preserve">This study </w:t>
      </w:r>
      <w:r w:rsidR="00D1457A" w:rsidRPr="005072E8">
        <w:rPr>
          <w:rFonts w:ascii="Bookman Old Style" w:hAnsi="Bookman Old Style"/>
          <w:lang w:val="en-GB"/>
        </w:rPr>
        <w:t>demonstrates</w:t>
      </w:r>
      <w:r w:rsidRPr="005072E8">
        <w:rPr>
          <w:rFonts w:ascii="Bookman Old Style" w:hAnsi="Bookman Old Style"/>
          <w:lang w:val="en-GB"/>
        </w:rPr>
        <w:t xml:space="preserve"> how NP stands in comparison with other na</w:t>
      </w:r>
      <w:r w:rsidR="000C0B92" w:rsidRPr="005072E8">
        <w:rPr>
          <w:rFonts w:ascii="Bookman Old Style" w:hAnsi="Bookman Old Style"/>
          <w:lang w:val="en-GB"/>
        </w:rPr>
        <w:t>rrat</w:t>
      </w:r>
      <w:r w:rsidR="00B17616" w:rsidRPr="005072E8">
        <w:rPr>
          <w:rFonts w:ascii="Bookman Old Style" w:hAnsi="Bookman Old Style"/>
          <w:lang w:val="en-GB"/>
        </w:rPr>
        <w:t>ive techniques and</w:t>
      </w:r>
      <w:r w:rsidR="003F534A" w:rsidRPr="005072E8">
        <w:rPr>
          <w:rFonts w:ascii="Bookman Old Style" w:hAnsi="Bookman Old Style"/>
          <w:lang w:val="en-GB"/>
        </w:rPr>
        <w:t xml:space="preserve"> </w:t>
      </w:r>
      <w:r w:rsidR="00BE48F5" w:rsidRPr="005072E8">
        <w:rPr>
          <w:rFonts w:ascii="Bookman Old Style" w:hAnsi="Bookman Old Style"/>
          <w:lang w:val="en-GB"/>
        </w:rPr>
        <w:t xml:space="preserve">how </w:t>
      </w:r>
      <w:r w:rsidR="00B17616" w:rsidRPr="005072E8">
        <w:rPr>
          <w:rFonts w:ascii="Bookman Old Style" w:hAnsi="Bookman Old Style"/>
          <w:lang w:val="en-GB"/>
        </w:rPr>
        <w:t xml:space="preserve">Austen’s </w:t>
      </w:r>
      <w:r w:rsidR="00BE48F5" w:rsidRPr="005072E8">
        <w:rPr>
          <w:rFonts w:ascii="Bookman Old Style" w:hAnsi="Bookman Old Style"/>
          <w:lang w:val="en-GB"/>
        </w:rPr>
        <w:t>novels</w:t>
      </w:r>
      <w:r w:rsidR="005F631A" w:rsidRPr="005072E8">
        <w:rPr>
          <w:rFonts w:ascii="Bookman Old Style" w:hAnsi="Bookman Old Style"/>
          <w:lang w:val="en-GB"/>
        </w:rPr>
        <w:t xml:space="preserve"> and heroines</w:t>
      </w:r>
      <w:r w:rsidRPr="005072E8">
        <w:rPr>
          <w:rFonts w:ascii="Bookman Old Style" w:hAnsi="Bookman Old Style"/>
          <w:lang w:val="en-GB"/>
        </w:rPr>
        <w:t xml:space="preserve"> </w:t>
      </w:r>
      <w:r w:rsidR="005F631A" w:rsidRPr="005072E8">
        <w:rPr>
          <w:rFonts w:ascii="Bookman Old Style" w:hAnsi="Bookman Old Style"/>
          <w:lang w:val="en-GB"/>
        </w:rPr>
        <w:t>are different from one another</w:t>
      </w:r>
      <w:r w:rsidRPr="005072E8">
        <w:rPr>
          <w:rFonts w:ascii="Bookman Old Style" w:hAnsi="Bookman Old Style"/>
          <w:lang w:val="en-GB"/>
        </w:rPr>
        <w:t xml:space="preserve">. </w:t>
      </w:r>
      <w:r w:rsidR="003835B5" w:rsidRPr="005072E8">
        <w:rPr>
          <w:rFonts w:ascii="Bookman Old Style" w:hAnsi="Bookman Old Style"/>
          <w:lang w:val="en-GB"/>
        </w:rPr>
        <w:t xml:space="preserve">The </w:t>
      </w:r>
      <w:r w:rsidRPr="005072E8">
        <w:rPr>
          <w:rFonts w:ascii="Bookman Old Style" w:hAnsi="Bookman Old Style"/>
          <w:lang w:val="en-GB"/>
        </w:rPr>
        <w:t>analysis</w:t>
      </w:r>
      <w:r w:rsidR="003835B5" w:rsidRPr="005072E8">
        <w:rPr>
          <w:rFonts w:ascii="Bookman Old Style" w:hAnsi="Bookman Old Style"/>
          <w:lang w:val="en-GB"/>
        </w:rPr>
        <w:t xml:space="preserve"> sometimes confirms </w:t>
      </w:r>
      <w:r w:rsidR="00BE48F5" w:rsidRPr="005072E8">
        <w:rPr>
          <w:rFonts w:ascii="Bookman Old Style" w:hAnsi="Bookman Old Style"/>
          <w:lang w:val="en-GB"/>
        </w:rPr>
        <w:t xml:space="preserve">and is enriched by </w:t>
      </w:r>
      <w:r w:rsidR="003835B5" w:rsidRPr="005072E8">
        <w:rPr>
          <w:rFonts w:ascii="Bookman Old Style" w:hAnsi="Bookman Old Style"/>
          <w:lang w:val="en-GB"/>
        </w:rPr>
        <w:t>literary interpretations but mostly adds new insights into the way consciousness is represented</w:t>
      </w:r>
      <w:r w:rsidR="00BE48F5" w:rsidRPr="005072E8">
        <w:rPr>
          <w:rFonts w:ascii="Bookman Old Style" w:hAnsi="Bookman Old Style"/>
          <w:lang w:val="en-GB"/>
        </w:rPr>
        <w:t xml:space="preserve"> in </w:t>
      </w:r>
      <w:r w:rsidR="00B17616" w:rsidRPr="005072E8">
        <w:rPr>
          <w:rFonts w:ascii="Bookman Old Style" w:hAnsi="Bookman Old Style"/>
          <w:lang w:val="en-GB"/>
        </w:rPr>
        <w:t xml:space="preserve">these </w:t>
      </w:r>
      <w:r w:rsidR="003835B5" w:rsidRPr="005072E8">
        <w:rPr>
          <w:rFonts w:ascii="Bookman Old Style" w:hAnsi="Bookman Old Style"/>
          <w:lang w:val="en-GB"/>
        </w:rPr>
        <w:t xml:space="preserve">novels, using sound stylistic evidence. </w:t>
      </w:r>
      <w:r w:rsidR="000C0B92" w:rsidRPr="005072E8">
        <w:rPr>
          <w:rFonts w:ascii="Bookman Old Style" w:hAnsi="Bookman Old Style"/>
          <w:lang w:val="en-GB" w:eastAsia="en-GB"/>
        </w:rPr>
        <w:t xml:space="preserve">A </w:t>
      </w:r>
      <w:r w:rsidR="007D114E" w:rsidRPr="005072E8">
        <w:rPr>
          <w:rFonts w:ascii="Bookman Old Style" w:hAnsi="Bookman Old Style"/>
          <w:lang w:val="en-GB" w:eastAsia="en-GB"/>
        </w:rPr>
        <w:t xml:space="preserve">study of NP as a distinct technique </w:t>
      </w:r>
      <w:r w:rsidR="00BE48F5" w:rsidRPr="005072E8">
        <w:rPr>
          <w:rFonts w:ascii="Bookman Old Style" w:hAnsi="Bookman Old Style"/>
          <w:lang w:val="en-GB" w:eastAsia="en-GB"/>
        </w:rPr>
        <w:t>has yielded</w:t>
      </w:r>
      <w:r w:rsidR="007D114E" w:rsidRPr="005072E8">
        <w:rPr>
          <w:rFonts w:ascii="Bookman Old Style" w:hAnsi="Bookman Old Style"/>
          <w:lang w:val="en-GB" w:eastAsia="en-GB"/>
        </w:rPr>
        <w:t xml:space="preserve"> several insights which a study of FIT alone cannot do; for instance,</w:t>
      </w:r>
      <w:r w:rsidR="00FE79EA" w:rsidRPr="005072E8">
        <w:rPr>
          <w:rFonts w:ascii="Bookman Old Style" w:hAnsi="Bookman Old Style"/>
          <w:lang w:val="en-GB" w:eastAsia="en-GB"/>
        </w:rPr>
        <w:t xml:space="preserve"> </w:t>
      </w:r>
      <w:r w:rsidR="00E573AE" w:rsidRPr="005072E8">
        <w:rPr>
          <w:rFonts w:ascii="Bookman Old Style" w:hAnsi="Bookman Old Style"/>
          <w:lang w:val="en-GB" w:eastAsia="en-GB"/>
        </w:rPr>
        <w:t xml:space="preserve">revealing </w:t>
      </w:r>
      <w:r w:rsidR="007D114E" w:rsidRPr="005072E8">
        <w:rPr>
          <w:rFonts w:ascii="Bookman Old Style" w:hAnsi="Bookman Old Style"/>
          <w:lang w:val="en-GB" w:eastAsia="en-GB"/>
        </w:rPr>
        <w:t xml:space="preserve">the presence of figural consciousness </w:t>
      </w:r>
      <w:r w:rsidR="0060452E" w:rsidRPr="005072E8">
        <w:rPr>
          <w:rFonts w:ascii="Bookman Old Style" w:hAnsi="Bookman Old Style"/>
          <w:lang w:val="en-GB" w:eastAsia="en-GB"/>
        </w:rPr>
        <w:t>in parts of the novels which have</w:t>
      </w:r>
      <w:r w:rsidR="007D114E" w:rsidRPr="005072E8">
        <w:rPr>
          <w:rFonts w:ascii="Bookman Old Style" w:hAnsi="Bookman Old Style"/>
          <w:lang w:val="en-GB" w:eastAsia="en-GB"/>
        </w:rPr>
        <w:t xml:space="preserve"> not </w:t>
      </w:r>
      <w:r w:rsidR="0060452E" w:rsidRPr="005072E8">
        <w:rPr>
          <w:rFonts w:ascii="Bookman Old Style" w:hAnsi="Bookman Old Style"/>
          <w:lang w:val="en-GB" w:eastAsia="en-GB"/>
        </w:rPr>
        <w:t>been given close</w:t>
      </w:r>
      <w:r w:rsidR="00854615" w:rsidRPr="005072E8">
        <w:rPr>
          <w:rFonts w:ascii="Bookman Old Style" w:hAnsi="Bookman Old Style"/>
          <w:lang w:val="en-GB" w:eastAsia="en-GB"/>
        </w:rPr>
        <w:t xml:space="preserve"> attention before</w:t>
      </w:r>
      <w:r w:rsidR="000C0B92" w:rsidRPr="005072E8">
        <w:rPr>
          <w:rFonts w:ascii="Bookman Old Style" w:hAnsi="Bookman Old Style"/>
          <w:lang w:val="en-GB"/>
        </w:rPr>
        <w:t xml:space="preserve">. </w:t>
      </w:r>
      <w:r w:rsidR="00E573AE" w:rsidRPr="005072E8">
        <w:rPr>
          <w:rFonts w:ascii="Bookman Old Style" w:hAnsi="Bookman Old Style" w:cs="Times New Roman"/>
          <w:lang w:val="en-GB"/>
        </w:rPr>
        <w:t>T</w:t>
      </w:r>
      <w:r w:rsidR="00447A97" w:rsidRPr="005072E8">
        <w:rPr>
          <w:rFonts w:ascii="Bookman Old Style" w:hAnsi="Bookman Old Style" w:cs="Times New Roman"/>
          <w:lang w:val="en-GB"/>
        </w:rPr>
        <w:t>he</w:t>
      </w:r>
      <w:r w:rsidR="00E573AE" w:rsidRPr="005072E8">
        <w:rPr>
          <w:rFonts w:ascii="Bookman Old Style" w:hAnsi="Bookman Old Style" w:cs="Times New Roman"/>
          <w:lang w:val="en-GB"/>
        </w:rPr>
        <w:t xml:space="preserve"> </w:t>
      </w:r>
      <w:r w:rsidR="00447A97" w:rsidRPr="005072E8">
        <w:rPr>
          <w:rFonts w:ascii="Bookman Old Style" w:hAnsi="Bookman Old Style" w:cs="Times New Roman"/>
          <w:lang w:val="en-GB"/>
        </w:rPr>
        <w:t>ambivalent role of sensory perception</w:t>
      </w:r>
      <w:r w:rsidR="003F534A" w:rsidRPr="005072E8">
        <w:rPr>
          <w:rFonts w:ascii="Bookman Old Style" w:hAnsi="Bookman Old Style" w:cs="Times New Roman"/>
          <w:lang w:val="en-GB"/>
        </w:rPr>
        <w:t xml:space="preserve"> </w:t>
      </w:r>
      <w:r w:rsidR="005E7FE4" w:rsidRPr="005072E8">
        <w:rPr>
          <w:rFonts w:ascii="Bookman Old Style" w:hAnsi="Bookman Old Style" w:cs="Times New Roman"/>
          <w:lang w:val="en-GB"/>
        </w:rPr>
        <w:t>and the importance of the concepts of subjectivity and</w:t>
      </w:r>
      <w:r w:rsidR="00740866" w:rsidRPr="005072E8">
        <w:rPr>
          <w:rFonts w:ascii="Bookman Old Style" w:hAnsi="Bookman Old Style" w:cs="Times New Roman"/>
          <w:lang w:val="en-GB"/>
        </w:rPr>
        <w:t xml:space="preserve"> identity</w:t>
      </w:r>
      <w:r w:rsidR="001430AD" w:rsidRPr="005072E8">
        <w:rPr>
          <w:rFonts w:ascii="Bookman Old Style" w:hAnsi="Bookman Old Style" w:cs="Times New Roman"/>
          <w:lang w:val="en-GB"/>
        </w:rPr>
        <w:t xml:space="preserve"> in the eighteenth century</w:t>
      </w:r>
      <w:r w:rsidR="00D1457A" w:rsidRPr="005072E8">
        <w:rPr>
          <w:rFonts w:ascii="Bookman Old Style" w:hAnsi="Bookman Old Style" w:cs="Times New Roman"/>
          <w:lang w:val="en-GB"/>
        </w:rPr>
        <w:t xml:space="preserve"> provide</w:t>
      </w:r>
      <w:r w:rsidR="00BE48F5" w:rsidRPr="005072E8">
        <w:rPr>
          <w:rFonts w:ascii="Bookman Old Style" w:hAnsi="Bookman Old Style" w:cs="Times New Roman"/>
          <w:lang w:val="en-GB"/>
        </w:rPr>
        <w:t xml:space="preserve"> </w:t>
      </w:r>
      <w:r w:rsidR="00DF652E" w:rsidRPr="005072E8">
        <w:rPr>
          <w:rFonts w:ascii="Bookman Old Style" w:hAnsi="Bookman Old Style" w:cs="Times New Roman"/>
          <w:lang w:val="en-GB"/>
        </w:rPr>
        <w:t xml:space="preserve">Austen </w:t>
      </w:r>
      <w:r w:rsidR="005E7FE4" w:rsidRPr="005072E8">
        <w:rPr>
          <w:rFonts w:ascii="Bookman Old Style" w:hAnsi="Bookman Old Style" w:cs="Times New Roman"/>
          <w:lang w:val="en-GB"/>
        </w:rPr>
        <w:t>with a background in which to explore</w:t>
      </w:r>
      <w:r w:rsidR="000529CC" w:rsidRPr="005072E8">
        <w:rPr>
          <w:rFonts w:ascii="Bookman Old Style" w:hAnsi="Bookman Old Style" w:cs="Times New Roman"/>
          <w:lang w:val="en-GB"/>
        </w:rPr>
        <w:t xml:space="preserve"> the nature of human consciousness,</w:t>
      </w:r>
      <w:r w:rsidR="00DF652E" w:rsidRPr="005072E8">
        <w:rPr>
          <w:rFonts w:ascii="Bookman Old Style" w:hAnsi="Bookman Old Style" w:cs="Times New Roman"/>
          <w:lang w:val="en-GB"/>
        </w:rPr>
        <w:t xml:space="preserve"> the </w:t>
      </w:r>
      <w:r w:rsidR="005E7FE4" w:rsidRPr="005072E8">
        <w:rPr>
          <w:rFonts w:ascii="Bookman Old Style" w:hAnsi="Bookman Old Style" w:cs="Times New Roman"/>
          <w:lang w:val="en-GB"/>
        </w:rPr>
        <w:t>problem of knowledge of self and world,</w:t>
      </w:r>
      <w:r w:rsidR="004835E2" w:rsidRPr="005072E8">
        <w:rPr>
          <w:rFonts w:ascii="Bookman Old Style" w:hAnsi="Bookman Old Style" w:cs="Times New Roman"/>
          <w:lang w:val="en-GB"/>
        </w:rPr>
        <w:t xml:space="preserve"> and the </w:t>
      </w:r>
      <w:r w:rsidR="00BE48F5" w:rsidRPr="005072E8">
        <w:rPr>
          <w:rFonts w:ascii="Bookman Old Style" w:hAnsi="Bookman Old Style" w:cs="Times New Roman"/>
          <w:lang w:val="en-GB"/>
        </w:rPr>
        <w:t>perceptual element</w:t>
      </w:r>
      <w:r w:rsidR="004835E2" w:rsidRPr="005072E8">
        <w:rPr>
          <w:rFonts w:ascii="Bookman Old Style" w:hAnsi="Bookman Old Style" w:cs="Times New Roman"/>
          <w:lang w:val="en-GB"/>
        </w:rPr>
        <w:t xml:space="preserve"> of delusions and </w:t>
      </w:r>
      <w:r w:rsidR="005E7FE4" w:rsidRPr="005072E8">
        <w:rPr>
          <w:rFonts w:ascii="Bookman Old Style" w:hAnsi="Bookman Old Style" w:cs="Times New Roman"/>
          <w:lang w:val="en-GB"/>
        </w:rPr>
        <w:t>misinterpretations,</w:t>
      </w:r>
      <w:r w:rsidR="00BE48F5" w:rsidRPr="005072E8">
        <w:rPr>
          <w:rFonts w:ascii="Bookman Old Style" w:hAnsi="Bookman Old Style" w:cs="Times New Roman"/>
          <w:lang w:val="en-GB"/>
        </w:rPr>
        <w:t xml:space="preserve"> all of which</w:t>
      </w:r>
      <w:r w:rsidR="00447A97" w:rsidRPr="005072E8">
        <w:rPr>
          <w:rFonts w:ascii="Bookman Old Style" w:hAnsi="Bookman Old Style" w:cs="Times New Roman"/>
          <w:lang w:val="en-GB"/>
        </w:rPr>
        <w:t xml:space="preserve"> </w:t>
      </w:r>
      <w:r w:rsidR="00E573AE" w:rsidRPr="005072E8">
        <w:rPr>
          <w:rFonts w:ascii="Bookman Old Style" w:hAnsi="Bookman Old Style" w:cs="Times New Roman"/>
          <w:lang w:val="en-GB"/>
        </w:rPr>
        <w:t>suggests why sensory perception is so prominent in her</w:t>
      </w:r>
      <w:r w:rsidR="00447A97" w:rsidRPr="005072E8">
        <w:rPr>
          <w:rFonts w:ascii="Bookman Old Style" w:hAnsi="Bookman Old Style" w:cs="Times New Roman"/>
          <w:lang w:val="en-GB"/>
        </w:rPr>
        <w:t xml:space="preserve"> novels.</w:t>
      </w:r>
    </w:p>
    <w:p w:rsidR="008C2775" w:rsidRPr="005072E8" w:rsidRDefault="008C2775" w:rsidP="004E0222">
      <w:pPr>
        <w:pStyle w:val="Heading3"/>
        <w:rPr>
          <w:rStyle w:val="Strong"/>
          <w:rFonts w:asciiTheme="majorHAnsi" w:hAnsiTheme="majorHAnsi" w:cs="David"/>
          <w:b/>
          <w:sz w:val="48"/>
          <w:szCs w:val="48"/>
          <w:lang w:val="en-GB"/>
        </w:rPr>
      </w:pPr>
    </w:p>
    <w:p w:rsidR="00854615" w:rsidRPr="005072E8" w:rsidRDefault="00854615"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AB65B7" w:rsidRPr="005072E8" w:rsidRDefault="00AB65B7" w:rsidP="004E0222">
      <w:pPr>
        <w:pStyle w:val="Heading3"/>
        <w:rPr>
          <w:rStyle w:val="Strong"/>
          <w:rFonts w:asciiTheme="majorHAnsi" w:hAnsiTheme="majorHAnsi" w:cs="David"/>
          <w:b/>
          <w:sz w:val="48"/>
          <w:szCs w:val="48"/>
          <w:lang w:val="en-GB"/>
        </w:rPr>
      </w:pPr>
    </w:p>
    <w:p w:rsidR="004E0222" w:rsidRPr="005072E8" w:rsidRDefault="004E0222" w:rsidP="004E0222">
      <w:pPr>
        <w:pStyle w:val="Heading3"/>
        <w:rPr>
          <w:rFonts w:asciiTheme="majorHAnsi" w:hAnsiTheme="majorHAnsi"/>
          <w:sz w:val="48"/>
          <w:szCs w:val="48"/>
          <w:lang w:val="en-GB"/>
        </w:rPr>
      </w:pPr>
      <w:r w:rsidRPr="005072E8">
        <w:rPr>
          <w:rStyle w:val="Strong"/>
          <w:rFonts w:asciiTheme="majorHAnsi" w:hAnsiTheme="majorHAnsi" w:cs="David"/>
          <w:b/>
          <w:sz w:val="48"/>
          <w:szCs w:val="48"/>
          <w:lang w:val="en-GB"/>
        </w:rPr>
        <w:t xml:space="preserve">Chapter 2   </w:t>
      </w:r>
    </w:p>
    <w:p w:rsidR="00383F57" w:rsidRPr="005072E8" w:rsidRDefault="004E0222" w:rsidP="00383F57">
      <w:pPr>
        <w:pStyle w:val="Heading3"/>
        <w:rPr>
          <w:rFonts w:asciiTheme="majorHAnsi" w:hAnsiTheme="majorHAnsi" w:cs="David"/>
          <w:bCs w:val="0"/>
          <w:sz w:val="48"/>
          <w:szCs w:val="48"/>
          <w:lang w:val="en-GB"/>
        </w:rPr>
      </w:pPr>
      <w:r w:rsidRPr="005072E8">
        <w:rPr>
          <w:rStyle w:val="Strong"/>
          <w:rFonts w:asciiTheme="majorHAnsi" w:hAnsiTheme="majorHAnsi" w:cs="David"/>
          <w:b/>
          <w:sz w:val="48"/>
          <w:szCs w:val="48"/>
          <w:lang w:val="en-GB"/>
        </w:rPr>
        <w:t xml:space="preserve">Narrated Perception (NP) </w:t>
      </w:r>
    </w:p>
    <w:p w:rsidR="00383F57" w:rsidRPr="005072E8" w:rsidRDefault="00383F57" w:rsidP="00383F57">
      <w:pPr>
        <w:pStyle w:val="Heading3"/>
        <w:contextualSpacing/>
        <w:rPr>
          <w:rFonts w:ascii="Bookman Old Style" w:eastAsiaTheme="minorEastAsia" w:hAnsi="Bookman Old Style" w:cstheme="minorBidi"/>
          <w:b w:val="0"/>
          <w:bCs w:val="0"/>
          <w:sz w:val="28"/>
          <w:szCs w:val="28"/>
          <w:lang w:val="en-GB"/>
        </w:rPr>
      </w:pPr>
    </w:p>
    <w:p w:rsidR="004E0222" w:rsidRPr="005072E8" w:rsidRDefault="004E0222" w:rsidP="00383F57">
      <w:pPr>
        <w:pStyle w:val="Heading3"/>
        <w:contextualSpacing/>
        <w:rPr>
          <w:rFonts w:asciiTheme="majorHAnsi" w:hAnsiTheme="majorHAnsi" w:cs="David"/>
          <w:sz w:val="34"/>
          <w:szCs w:val="34"/>
          <w:lang w:val="en-GB"/>
        </w:rPr>
      </w:pPr>
      <w:r w:rsidRPr="005072E8">
        <w:rPr>
          <w:rFonts w:asciiTheme="majorHAnsi" w:hAnsiTheme="majorHAnsi" w:cs="David"/>
          <w:sz w:val="34"/>
          <w:szCs w:val="34"/>
          <w:lang w:val="en-GB"/>
        </w:rPr>
        <w:t>2.0 Foreword</w:t>
      </w:r>
    </w:p>
    <w:p w:rsidR="004E0222" w:rsidRPr="005072E8" w:rsidRDefault="004E0222" w:rsidP="004E0222">
      <w:pPr>
        <w:autoSpaceDE w:val="0"/>
        <w:autoSpaceDN w:val="0"/>
        <w:adjustRightInd w:val="0"/>
        <w:spacing w:after="0" w:line="360" w:lineRule="auto"/>
        <w:jc w:val="both"/>
        <w:rPr>
          <w:rFonts w:ascii="Bookman Old Style" w:hAnsi="Bookman Old Style"/>
          <w:lang w:val="en-GB"/>
        </w:rPr>
      </w:pPr>
      <w:r w:rsidRPr="005072E8">
        <w:rPr>
          <w:rFonts w:ascii="Bookman Old Style" w:hAnsi="Bookman Old Style"/>
          <w:lang w:val="en-GB"/>
        </w:rPr>
        <w:t>This chapter presents the methodology that will inform the analysis of passages from Jane Austen’s novels. The first part reviews what different critics have said about NP as a stylistic technique</w:t>
      </w:r>
      <w:r w:rsidR="00DD22A3" w:rsidRPr="005072E8">
        <w:rPr>
          <w:rFonts w:ascii="Bookman Old Style" w:hAnsi="Bookman Old Style"/>
          <w:lang w:val="en-GB"/>
        </w:rPr>
        <w:t>, and discusses the ambivalent position of NP within traditional discourse presentation models, giving evidence that NP shares some characteristics with both free indirect thought (FIT) and pure narration (N) but is not exactly equivalent to either of these categories.</w:t>
      </w:r>
      <w:r w:rsidRPr="005072E8">
        <w:rPr>
          <w:rFonts w:ascii="Bookman Old Style" w:hAnsi="Bookman Old Style"/>
          <w:lang w:val="en-GB"/>
        </w:rPr>
        <w:t xml:space="preserve"> The second part presents the contributions of this thesis to the existing body of literature about NP, based on the conclusions of the analysis. Several aspects are pointed out: the connection between perception and emotion, the occurrence of NP in climactic episodes, </w:t>
      </w:r>
      <w:r w:rsidR="00224372" w:rsidRPr="005072E8">
        <w:rPr>
          <w:rFonts w:ascii="Bookman Old Style" w:hAnsi="Bookman Old Style"/>
          <w:lang w:val="en-GB"/>
        </w:rPr>
        <w:t>possible</w:t>
      </w:r>
      <w:r w:rsidRPr="005072E8">
        <w:rPr>
          <w:rFonts w:ascii="Bookman Old Style" w:hAnsi="Bookman Old Style"/>
          <w:lang w:val="en-GB"/>
        </w:rPr>
        <w:t xml:space="preserve"> narrative functions and effects of NP, and the use of this technique to represent forms of perception which are not necessarily based on the traditional five bodily senses, such as the appraisal of </w:t>
      </w:r>
      <w:r w:rsidR="00F36E11" w:rsidRPr="005072E8">
        <w:rPr>
          <w:rFonts w:ascii="Bookman Old Style" w:hAnsi="Bookman Old Style"/>
          <w:lang w:val="en-GB"/>
        </w:rPr>
        <w:t xml:space="preserve">time or </w:t>
      </w:r>
      <w:r w:rsidRPr="005072E8">
        <w:rPr>
          <w:rFonts w:ascii="Bookman Old Style" w:hAnsi="Bookman Old Style"/>
          <w:lang w:val="en-GB"/>
        </w:rPr>
        <w:t xml:space="preserve">the atmosphere of a place. </w:t>
      </w:r>
    </w:p>
    <w:p w:rsidR="004E0222" w:rsidRPr="005072E8" w:rsidRDefault="004E0222" w:rsidP="004E0222">
      <w:pPr>
        <w:autoSpaceDE w:val="0"/>
        <w:autoSpaceDN w:val="0"/>
        <w:adjustRightInd w:val="0"/>
        <w:spacing w:line="360" w:lineRule="auto"/>
        <w:ind w:firstLine="708"/>
        <w:contextualSpacing/>
        <w:jc w:val="both"/>
        <w:rPr>
          <w:rFonts w:ascii="Bookman Old Style" w:hAnsi="Bookman Old Style"/>
          <w:lang w:val="en-GB"/>
        </w:rPr>
      </w:pPr>
      <w:r w:rsidRPr="005072E8">
        <w:rPr>
          <w:rFonts w:ascii="Bookman Old Style" w:hAnsi="Bookman Old Style" w:cs="Times New Roman"/>
          <w:lang w:val="en-GB"/>
        </w:rPr>
        <w:t>The model of analysis used in the tagging and commentary of passages is primarily Semino and Short’s Speech, Writing and Thought Presentation paradigm (2004), which is in turn based on Leech and Short’s Speech and Thought</w:t>
      </w:r>
      <w:r w:rsidR="00B434AA" w:rsidRPr="005072E8">
        <w:rPr>
          <w:rFonts w:ascii="Bookman Old Style" w:hAnsi="Bookman Old Style" w:cs="Times New Roman"/>
          <w:lang w:val="en-GB"/>
        </w:rPr>
        <w:t xml:space="preserve"> Presentation scales (1981: 337-</w:t>
      </w:r>
      <w:r w:rsidRPr="005072E8">
        <w:rPr>
          <w:rFonts w:ascii="Bookman Old Style" w:hAnsi="Bookman Old Style" w:cs="Times New Roman"/>
          <w:lang w:val="en-GB"/>
        </w:rPr>
        <w:t>351).</w:t>
      </w:r>
      <w:r w:rsidRPr="005072E8">
        <w:rPr>
          <w:rFonts w:ascii="Bookman Old Style" w:hAnsi="Bookman Old Style"/>
          <w:lang w:val="en-GB"/>
        </w:rPr>
        <w:t xml:space="preserve"> </w:t>
      </w:r>
      <w:r w:rsidR="00706F72" w:rsidRPr="005072E8">
        <w:rPr>
          <w:rFonts w:ascii="Bookman Old Style" w:hAnsi="Bookman Old Style"/>
          <w:lang w:val="en-GB"/>
        </w:rPr>
        <w:t>They</w:t>
      </w:r>
      <w:r w:rsidR="007E7D86" w:rsidRPr="005072E8">
        <w:rPr>
          <w:rFonts w:ascii="Bookman Old Style" w:hAnsi="Bookman Old Style"/>
          <w:lang w:val="en-GB"/>
        </w:rPr>
        <w:t xml:space="preserve"> are both widely </w:t>
      </w:r>
      <w:r w:rsidR="001A68CF" w:rsidRPr="005072E8">
        <w:rPr>
          <w:rFonts w:ascii="Bookman Old Style" w:hAnsi="Bookman Old Style"/>
          <w:lang w:val="en-GB"/>
        </w:rPr>
        <w:t>used</w:t>
      </w:r>
      <w:r w:rsidR="007E7D86" w:rsidRPr="005072E8">
        <w:rPr>
          <w:rFonts w:ascii="Bookman Old Style" w:hAnsi="Bookman Old Style"/>
          <w:lang w:val="en-GB"/>
        </w:rPr>
        <w:t xml:space="preserve"> in </w:t>
      </w:r>
      <w:r w:rsidR="001A68CF" w:rsidRPr="005072E8">
        <w:rPr>
          <w:rFonts w:ascii="Bookman Old Style" w:hAnsi="Bookman Old Style"/>
          <w:lang w:val="en-GB"/>
        </w:rPr>
        <w:t>the field of stylistic</w:t>
      </w:r>
      <w:r w:rsidR="007E7D86" w:rsidRPr="005072E8">
        <w:rPr>
          <w:rFonts w:ascii="Bookman Old Style" w:hAnsi="Bookman Old Style"/>
          <w:lang w:val="en-GB"/>
        </w:rPr>
        <w:t xml:space="preserve">s. </w:t>
      </w:r>
      <w:r w:rsidRPr="005072E8">
        <w:rPr>
          <w:rFonts w:ascii="Bookman Old Style" w:hAnsi="Bookman Old Style" w:cs="SFRM1200"/>
          <w:lang w:val="en-GB"/>
        </w:rPr>
        <w:t xml:space="preserve">The speech presentation categories occurring </w:t>
      </w:r>
      <w:r w:rsidRPr="005072E8">
        <w:rPr>
          <w:rFonts w:ascii="Bookman Old Style" w:hAnsi="Bookman Old Style"/>
          <w:lang w:val="en-GB"/>
        </w:rPr>
        <w:t>in the passages analysed, from more ‘character-oriented’ to more ‘narrator-oriented’ are the following</w:t>
      </w:r>
      <w:r w:rsidR="003835B5" w:rsidRPr="005072E8">
        <w:rPr>
          <w:rFonts w:ascii="Bookman Old Style" w:hAnsi="Bookman Old Style"/>
          <w:lang w:val="en-GB"/>
        </w:rPr>
        <w:t>, with short examples</w:t>
      </w:r>
      <w:r w:rsidRPr="005072E8">
        <w:rPr>
          <w:rFonts w:ascii="Bookman Old Style" w:hAnsi="Bookman Old Style"/>
          <w:lang w:val="en-GB"/>
        </w:rPr>
        <w:t>:</w:t>
      </w:r>
    </w:p>
    <w:p w:rsidR="004E0222" w:rsidRPr="005072E8" w:rsidRDefault="004E0222" w:rsidP="004E0222">
      <w:pPr>
        <w:pStyle w:val="ListParagraph"/>
        <w:numPr>
          <w:ilvl w:val="0"/>
          <w:numId w:val="1"/>
        </w:numPr>
        <w:spacing w:line="360" w:lineRule="auto"/>
        <w:jc w:val="both"/>
        <w:rPr>
          <w:rFonts w:ascii="Bookman Old Style" w:hAnsi="Bookman Old Style"/>
          <w:b/>
          <w:lang w:val="en-GB"/>
        </w:rPr>
      </w:pPr>
      <w:r w:rsidRPr="005072E8">
        <w:rPr>
          <w:rFonts w:ascii="Bookman Old Style" w:hAnsi="Bookman Old Style"/>
          <w:lang w:val="en-GB"/>
        </w:rPr>
        <w:t>Direct Speech (DS):</w:t>
      </w:r>
      <w:r w:rsidRPr="005072E8">
        <w:rPr>
          <w:rFonts w:ascii="Bookman Old Style" w:hAnsi="Bookman Old Style"/>
          <w:b/>
          <w:lang w:val="en-GB"/>
        </w:rPr>
        <w:t xml:space="preserve"> </w:t>
      </w:r>
      <w:r w:rsidR="000D01A1" w:rsidRPr="005072E8">
        <w:rPr>
          <w:rFonts w:ascii="Bookman Old Style" w:hAnsi="Bookman Old Style"/>
          <w:i/>
          <w:lang w:val="en-GB"/>
        </w:rPr>
        <w:t>“I am sorry.”</w:t>
      </w:r>
    </w:p>
    <w:p w:rsidR="004E0222" w:rsidRPr="005072E8" w:rsidRDefault="004E0222" w:rsidP="004E0222">
      <w:pPr>
        <w:pStyle w:val="ListParagraph"/>
        <w:numPr>
          <w:ilvl w:val="0"/>
          <w:numId w:val="1"/>
        </w:numPr>
        <w:spacing w:line="360" w:lineRule="auto"/>
        <w:jc w:val="both"/>
        <w:rPr>
          <w:rFonts w:ascii="Bookman Old Style" w:hAnsi="Bookman Old Style"/>
          <w:b/>
          <w:lang w:val="en-GB"/>
        </w:rPr>
      </w:pPr>
      <w:r w:rsidRPr="005072E8">
        <w:rPr>
          <w:rFonts w:ascii="Bookman Old Style" w:hAnsi="Bookman Old Style"/>
          <w:lang w:val="en-GB"/>
        </w:rPr>
        <w:t xml:space="preserve">Free Indirect Speech (FIS): </w:t>
      </w:r>
      <w:r w:rsidRPr="005072E8">
        <w:rPr>
          <w:rFonts w:ascii="Bookman Old Style" w:hAnsi="Bookman Old Style"/>
          <w:i/>
          <w:lang w:val="en-GB"/>
        </w:rPr>
        <w:t>She was sorry.</w:t>
      </w:r>
    </w:p>
    <w:p w:rsidR="004E0222" w:rsidRPr="005072E8" w:rsidRDefault="004E0222" w:rsidP="004E0222">
      <w:pPr>
        <w:pStyle w:val="ListParagraph"/>
        <w:numPr>
          <w:ilvl w:val="0"/>
          <w:numId w:val="1"/>
        </w:numPr>
        <w:spacing w:line="360" w:lineRule="auto"/>
        <w:jc w:val="both"/>
        <w:rPr>
          <w:rFonts w:ascii="Bookman Old Style" w:hAnsi="Bookman Old Style"/>
          <w:b/>
          <w:lang w:val="en-GB"/>
        </w:rPr>
      </w:pPr>
      <w:r w:rsidRPr="005072E8">
        <w:rPr>
          <w:rFonts w:ascii="Bookman Old Style" w:hAnsi="Bookman Old Style"/>
          <w:lang w:val="en-GB"/>
        </w:rPr>
        <w:lastRenderedPageBreak/>
        <w:t>Indirect Speech (IS):</w:t>
      </w:r>
      <w:r w:rsidRPr="005072E8">
        <w:rPr>
          <w:rFonts w:ascii="Bookman Old Style" w:hAnsi="Bookman Old Style"/>
          <w:b/>
          <w:lang w:val="en-GB"/>
        </w:rPr>
        <w:t xml:space="preserve"> </w:t>
      </w:r>
      <w:r w:rsidRPr="005072E8">
        <w:rPr>
          <w:rFonts w:ascii="Bookman Old Style" w:hAnsi="Bookman Old Style"/>
          <w:i/>
          <w:lang w:val="en-GB"/>
        </w:rPr>
        <w:t>She said that she was sorry.</w:t>
      </w:r>
    </w:p>
    <w:p w:rsidR="004E0222" w:rsidRPr="005072E8" w:rsidRDefault="004E0222" w:rsidP="004E0222">
      <w:pPr>
        <w:pStyle w:val="ListParagraph"/>
        <w:numPr>
          <w:ilvl w:val="0"/>
          <w:numId w:val="1"/>
        </w:numPr>
        <w:spacing w:line="360" w:lineRule="auto"/>
        <w:jc w:val="both"/>
        <w:rPr>
          <w:rFonts w:ascii="Bookman Old Style" w:hAnsi="Bookman Old Style"/>
          <w:i/>
          <w:lang w:val="en-GB"/>
        </w:rPr>
      </w:pPr>
      <w:r w:rsidRPr="005072E8">
        <w:rPr>
          <w:rFonts w:ascii="Bookman Old Style" w:hAnsi="Bookman Old Style"/>
          <w:lang w:val="en-GB"/>
        </w:rPr>
        <w:t>Narrative Report of a Speech Act (NRSA):</w:t>
      </w:r>
      <w:r w:rsidRPr="005072E8">
        <w:rPr>
          <w:rFonts w:ascii="Bookman Old Style" w:hAnsi="Bookman Old Style"/>
          <w:b/>
          <w:lang w:val="en-GB"/>
        </w:rPr>
        <w:t xml:space="preserve"> </w:t>
      </w:r>
      <w:r w:rsidRPr="005072E8">
        <w:rPr>
          <w:rFonts w:ascii="Bookman Old Style" w:hAnsi="Bookman Old Style"/>
          <w:i/>
          <w:lang w:val="en-GB"/>
        </w:rPr>
        <w:t>She apologised.</w:t>
      </w:r>
    </w:p>
    <w:p w:rsidR="004E0222" w:rsidRPr="005072E8" w:rsidRDefault="004E0222" w:rsidP="004E0222">
      <w:pPr>
        <w:spacing w:line="360" w:lineRule="auto"/>
        <w:jc w:val="both"/>
        <w:rPr>
          <w:rFonts w:ascii="Bookman Old Style" w:hAnsi="Bookman Old Style" w:cs="SFRM1200"/>
          <w:lang w:val="en-GB"/>
        </w:rPr>
      </w:pPr>
      <w:r w:rsidRPr="005072E8">
        <w:rPr>
          <w:rFonts w:ascii="Bookman Old Style" w:hAnsi="Bookman Old Style"/>
          <w:lang w:val="en-GB"/>
        </w:rPr>
        <w:t xml:space="preserve">Another speech presentation category occurring in the analyses is what Vandelanotte </w:t>
      </w:r>
      <w:r w:rsidRPr="005072E8">
        <w:rPr>
          <w:rFonts w:ascii="Bookman Old Style" w:hAnsi="Bookman Old Style" w:cs="SFRM1200"/>
          <w:lang w:val="en-GB"/>
        </w:rPr>
        <w:t>(2004) terms ‘distancing indirect speech or thought representation’</w:t>
      </w:r>
      <w:r w:rsidRPr="005072E8">
        <w:rPr>
          <w:rFonts w:ascii="Bookman Old Style" w:hAnsi="Bookman Old Style"/>
          <w:lang w:val="en-GB"/>
        </w:rPr>
        <w:t xml:space="preserve"> </w:t>
      </w:r>
      <w:r w:rsidRPr="005072E8">
        <w:rPr>
          <w:rFonts w:ascii="Bookman Old Style" w:hAnsi="Bookman Old Style" w:cs="SFRM1200"/>
          <w:lang w:val="en-GB"/>
        </w:rPr>
        <w:t>(DIST).</w:t>
      </w:r>
      <w:r w:rsidRPr="005072E8">
        <w:rPr>
          <w:rFonts w:ascii="Bookman Old Style" w:hAnsi="Bookman Old Style"/>
          <w:lang w:val="en-GB"/>
        </w:rPr>
        <w:t xml:space="preserve"> </w:t>
      </w:r>
      <w:r w:rsidRPr="005072E8">
        <w:rPr>
          <w:rFonts w:ascii="Bookman Old Style" w:hAnsi="Bookman Old Style" w:cs="SFRM1200"/>
          <w:lang w:val="en-GB"/>
        </w:rPr>
        <w:t>In DIST, the speech or consciousness of another is evoked or echoed rather</w:t>
      </w:r>
      <w:r w:rsidRPr="005072E8">
        <w:rPr>
          <w:rFonts w:ascii="Bookman Old Style" w:hAnsi="Bookman Old Style"/>
          <w:lang w:val="en-GB"/>
        </w:rPr>
        <w:t xml:space="preserve"> than actually represented</w:t>
      </w:r>
      <w:r w:rsidRPr="005072E8">
        <w:rPr>
          <w:rFonts w:ascii="Bookman Old Style" w:hAnsi="Bookman Old Style" w:cs="SFRM1200"/>
          <w:lang w:val="en-GB"/>
        </w:rPr>
        <w:t>. Although the syntax is independent and the</w:t>
      </w:r>
      <w:r w:rsidRPr="005072E8">
        <w:rPr>
          <w:rFonts w:ascii="Bookman Old Style" w:hAnsi="Bookman Old Style"/>
          <w:lang w:val="en-GB"/>
        </w:rPr>
        <w:t xml:space="preserve"> </w:t>
      </w:r>
      <w:r w:rsidRPr="005072E8">
        <w:rPr>
          <w:rFonts w:ascii="Bookman Old Style" w:hAnsi="Bookman Old Style" w:cs="SFRM1200"/>
          <w:lang w:val="en-GB"/>
        </w:rPr>
        <w:t>reported speech or thought can contain exclamations, interrogative structures and other markers of the subjectivity of the original speaker/consciousness, verb tenses and deictics are anchored</w:t>
      </w:r>
      <w:r w:rsidRPr="005072E8">
        <w:rPr>
          <w:rFonts w:ascii="Bookman Old Style" w:hAnsi="Bookman Old Style"/>
          <w:lang w:val="en-GB"/>
        </w:rPr>
        <w:t xml:space="preserve"> </w:t>
      </w:r>
      <w:r w:rsidRPr="005072E8">
        <w:rPr>
          <w:rFonts w:ascii="Bookman Old Style" w:hAnsi="Bookman Old Style" w:cs="SFRM1200"/>
          <w:lang w:val="en-GB"/>
        </w:rPr>
        <w:t>in the perspective of the reporting speaker/narrator:</w:t>
      </w:r>
    </w:p>
    <w:p w:rsidR="004E0222" w:rsidRPr="005072E8" w:rsidRDefault="004E0222" w:rsidP="004E0222">
      <w:pPr>
        <w:pStyle w:val="ListParagraph"/>
        <w:numPr>
          <w:ilvl w:val="0"/>
          <w:numId w:val="1"/>
        </w:numPr>
        <w:spacing w:line="360" w:lineRule="auto"/>
        <w:jc w:val="both"/>
        <w:rPr>
          <w:rFonts w:ascii="Bookman Old Style" w:hAnsi="Bookman Old Style" w:cs="SFRM1200"/>
        </w:rPr>
      </w:pPr>
      <w:r w:rsidRPr="005072E8">
        <w:rPr>
          <w:rFonts w:ascii="Bookman Old Style" w:hAnsi="Bookman Old Style" w:cs="SFRM1000"/>
          <w:lang w:val="en-GB"/>
        </w:rPr>
        <w:t>“John will be late, (he said)</w:t>
      </w:r>
      <w:r w:rsidR="00DF1817" w:rsidRPr="005072E8">
        <w:rPr>
          <w:rFonts w:ascii="Bookman Old Style" w:hAnsi="Bookman Old Style" w:cs="SFRM1000"/>
          <w:lang w:val="en-GB"/>
        </w:rPr>
        <w:t>.”</w:t>
      </w:r>
      <w:r w:rsidRPr="005072E8">
        <w:rPr>
          <w:rFonts w:ascii="Bookman Old Style" w:hAnsi="Bookman Old Style" w:cs="SFRM1000"/>
          <w:lang w:val="en-GB"/>
        </w:rPr>
        <w:t xml:space="preserve"> </w:t>
      </w:r>
      <w:r w:rsidRPr="005072E8">
        <w:rPr>
          <w:rFonts w:ascii="Bookman Old Style" w:hAnsi="Bookman Old Style" w:cs="SFRM1000"/>
        </w:rPr>
        <w:t xml:space="preserve">(Vandelanotte 2004: 551) </w:t>
      </w:r>
    </w:p>
    <w:p w:rsidR="004E0222" w:rsidRPr="005072E8" w:rsidRDefault="004E0222" w:rsidP="004E0222">
      <w:pPr>
        <w:spacing w:line="360" w:lineRule="auto"/>
        <w:contextualSpacing/>
        <w:jc w:val="both"/>
        <w:rPr>
          <w:rFonts w:ascii="Bookman Old Style" w:hAnsi="Bookman Old Style" w:cs="SFRM1200"/>
          <w:lang w:val="en-GB"/>
        </w:rPr>
      </w:pPr>
      <w:r w:rsidRPr="005072E8">
        <w:rPr>
          <w:rFonts w:ascii="Bookman Old Style" w:hAnsi="Bookman Old Style" w:cs="SFRM1000"/>
          <w:lang w:val="en-GB"/>
        </w:rPr>
        <w:t>The result of evocation rather than representation</w:t>
      </w:r>
      <w:r w:rsidRPr="005072E8">
        <w:rPr>
          <w:rFonts w:ascii="Bookman Old Style" w:hAnsi="Bookman Old Style" w:cs="SFRM1200"/>
          <w:lang w:val="en-GB"/>
        </w:rPr>
        <w:t xml:space="preserve"> </w:t>
      </w:r>
      <w:r w:rsidRPr="005072E8">
        <w:rPr>
          <w:rFonts w:ascii="Bookman Old Style" w:hAnsi="Bookman Old Style" w:cs="SFRM1000"/>
          <w:lang w:val="en-GB"/>
        </w:rPr>
        <w:t>is that the speaker here may or may not be adjusting to the original wording of John’s</w:t>
      </w:r>
      <w:r w:rsidRPr="005072E8">
        <w:rPr>
          <w:rFonts w:ascii="Bookman Old Style" w:hAnsi="Bookman Old Style" w:cs="SFRM1200"/>
          <w:lang w:val="en-GB"/>
        </w:rPr>
        <w:t xml:space="preserve"> </w:t>
      </w:r>
      <w:r w:rsidRPr="005072E8">
        <w:rPr>
          <w:rFonts w:ascii="Bookman Old Style" w:hAnsi="Bookman Old Style" w:cs="SFRM1000"/>
          <w:lang w:val="en-GB"/>
        </w:rPr>
        <w:t>discourse. In fact, this sentence could be just an inference: the speaker is claiming</w:t>
      </w:r>
      <w:r w:rsidRPr="005072E8">
        <w:rPr>
          <w:rFonts w:ascii="Bookman Old Style" w:hAnsi="Bookman Old Style" w:cs="SFRM1200"/>
          <w:lang w:val="en-GB"/>
        </w:rPr>
        <w:t xml:space="preserve"> </w:t>
      </w:r>
      <w:r w:rsidRPr="005072E8">
        <w:rPr>
          <w:rFonts w:ascii="Bookman Old Style" w:hAnsi="Bookman Old Style" w:cs="SFRM1000"/>
          <w:lang w:val="en-GB"/>
        </w:rPr>
        <w:t>that John will be late, and that he/she knows this because John said something to this</w:t>
      </w:r>
      <w:r w:rsidRPr="005072E8">
        <w:rPr>
          <w:rFonts w:ascii="Bookman Old Style" w:hAnsi="Bookman Old Style" w:cs="SFRM1200"/>
          <w:lang w:val="en-GB"/>
        </w:rPr>
        <w:t xml:space="preserve"> </w:t>
      </w:r>
      <w:r w:rsidRPr="005072E8">
        <w:rPr>
          <w:rFonts w:ascii="Bookman Old Style" w:hAnsi="Bookman Old Style" w:cs="SFRM1000"/>
          <w:lang w:val="en-GB"/>
        </w:rPr>
        <w:t>respect (either “I will be late” or something like “I’ll be unable to arrive before 11pm”). Note the use of a future verb tense, which cannot occur in either IS or FIS. This means that the speaker</w:t>
      </w:r>
      <w:r w:rsidRPr="005072E8">
        <w:rPr>
          <w:rFonts w:ascii="Bookman Old Style" w:hAnsi="Bookman Old Style" w:cs="SFRM1200"/>
          <w:lang w:val="en-GB"/>
        </w:rPr>
        <w:t>’s deictic centre and v</w:t>
      </w:r>
      <w:r w:rsidR="00B434AA" w:rsidRPr="005072E8">
        <w:rPr>
          <w:rFonts w:ascii="Bookman Old Style" w:hAnsi="Bookman Old Style" w:cs="SFRM1200"/>
          <w:lang w:val="en-GB"/>
        </w:rPr>
        <w:t xml:space="preserve">iewpoint dominate the utterance; </w:t>
      </w:r>
      <w:r w:rsidRPr="005072E8">
        <w:rPr>
          <w:rFonts w:ascii="Bookman Old Style" w:hAnsi="Bookman Old Style" w:cs="SFRM1200"/>
          <w:lang w:val="en-GB"/>
        </w:rPr>
        <w:t xml:space="preserve">in fact, only the context (or a reporting clause, suggested between brackets) indicates that the utterance ultimately originates in someone else’s discourse. This category is similar to Short’s ‘speech summary’ (2012), whereby speech is </w:t>
      </w:r>
      <w:r w:rsidR="005155D4" w:rsidRPr="005072E8">
        <w:rPr>
          <w:rFonts w:ascii="Bookman Old Style" w:hAnsi="Bookman Old Style" w:cs="SFRM1200"/>
          <w:lang w:val="en-GB"/>
        </w:rPr>
        <w:t>evoked</w:t>
      </w:r>
      <w:r w:rsidRPr="005072E8">
        <w:rPr>
          <w:rFonts w:ascii="Bookman Old Style" w:hAnsi="Bookman Old Style" w:cs="SFRM1200"/>
          <w:lang w:val="en-GB"/>
        </w:rPr>
        <w:t xml:space="preserve"> but not reported. </w:t>
      </w:r>
      <w:r w:rsidRPr="005072E8">
        <w:rPr>
          <w:rFonts w:ascii="Bookman Old Style" w:hAnsi="Bookman Old Style"/>
          <w:lang w:val="en-GB"/>
        </w:rPr>
        <w:t xml:space="preserve">The thought presentation categories occurring in the passages analysed are the following: </w:t>
      </w:r>
    </w:p>
    <w:p w:rsidR="004E0222" w:rsidRPr="005072E8" w:rsidRDefault="004E0222" w:rsidP="004E0222">
      <w:pPr>
        <w:pStyle w:val="ListParagraph"/>
        <w:numPr>
          <w:ilvl w:val="0"/>
          <w:numId w:val="2"/>
        </w:numPr>
        <w:spacing w:line="360" w:lineRule="auto"/>
        <w:jc w:val="both"/>
        <w:rPr>
          <w:rFonts w:ascii="Bookman Old Style" w:hAnsi="Bookman Old Style"/>
          <w:i/>
          <w:lang w:val="en-GB"/>
        </w:rPr>
      </w:pPr>
      <w:r w:rsidRPr="005072E8">
        <w:rPr>
          <w:rFonts w:ascii="Bookman Old Style" w:hAnsi="Bookman Old Style"/>
          <w:lang w:val="en-GB"/>
        </w:rPr>
        <w:t xml:space="preserve">Direct Thought (DT): </w:t>
      </w:r>
      <w:r w:rsidR="000D01A1" w:rsidRPr="005072E8">
        <w:rPr>
          <w:rFonts w:ascii="Bookman Old Style" w:hAnsi="Bookman Old Style"/>
          <w:i/>
          <w:lang w:val="en-GB"/>
        </w:rPr>
        <w:t>“I will never come here again.”</w:t>
      </w:r>
    </w:p>
    <w:p w:rsidR="004E0222" w:rsidRPr="005072E8" w:rsidRDefault="004E0222" w:rsidP="004E0222">
      <w:pPr>
        <w:pStyle w:val="ListParagraph"/>
        <w:numPr>
          <w:ilvl w:val="0"/>
          <w:numId w:val="2"/>
        </w:numPr>
        <w:spacing w:line="360" w:lineRule="auto"/>
        <w:jc w:val="both"/>
        <w:rPr>
          <w:rFonts w:ascii="Bookman Old Style" w:hAnsi="Bookman Old Style"/>
          <w:i/>
          <w:lang w:val="en-GB"/>
        </w:rPr>
      </w:pPr>
      <w:r w:rsidRPr="005072E8">
        <w:rPr>
          <w:rFonts w:ascii="Bookman Old Style" w:hAnsi="Bookman Old Style"/>
          <w:lang w:val="en-GB"/>
        </w:rPr>
        <w:t xml:space="preserve">Free Indirect Thought (FIT): </w:t>
      </w:r>
      <w:r w:rsidRPr="005072E8">
        <w:rPr>
          <w:rFonts w:ascii="Bookman Old Style" w:hAnsi="Bookman Old Style"/>
          <w:i/>
          <w:lang w:val="en-GB"/>
        </w:rPr>
        <w:t>He would never come here again.</w:t>
      </w:r>
    </w:p>
    <w:p w:rsidR="004E0222" w:rsidRPr="005072E8" w:rsidRDefault="004E0222" w:rsidP="004E0222">
      <w:pPr>
        <w:pStyle w:val="ListParagraph"/>
        <w:numPr>
          <w:ilvl w:val="0"/>
          <w:numId w:val="2"/>
        </w:numPr>
        <w:spacing w:line="360" w:lineRule="auto"/>
        <w:jc w:val="both"/>
        <w:rPr>
          <w:rFonts w:ascii="Bookman Old Style" w:hAnsi="Bookman Old Style"/>
          <w:lang w:val="en-GB"/>
        </w:rPr>
      </w:pPr>
      <w:r w:rsidRPr="005072E8">
        <w:rPr>
          <w:rFonts w:ascii="Bookman Old Style" w:hAnsi="Bookman Old Style"/>
          <w:lang w:val="en-GB"/>
        </w:rPr>
        <w:t xml:space="preserve">Indirect Thought (IT): </w:t>
      </w:r>
      <w:r w:rsidRPr="005072E8">
        <w:rPr>
          <w:rFonts w:ascii="Bookman Old Style" w:hAnsi="Bookman Old Style"/>
          <w:i/>
          <w:lang w:val="en-GB"/>
        </w:rPr>
        <w:t xml:space="preserve">He thought that he would never go there again. </w:t>
      </w:r>
    </w:p>
    <w:p w:rsidR="004E0222" w:rsidRPr="005072E8" w:rsidRDefault="004E0222" w:rsidP="004E0222">
      <w:pPr>
        <w:pStyle w:val="ListParagraph"/>
        <w:numPr>
          <w:ilvl w:val="0"/>
          <w:numId w:val="2"/>
        </w:numPr>
        <w:spacing w:line="360" w:lineRule="auto"/>
        <w:jc w:val="both"/>
        <w:rPr>
          <w:rFonts w:ascii="Bookman Old Style" w:hAnsi="Bookman Old Style"/>
          <w:i/>
          <w:lang w:val="en-GB"/>
        </w:rPr>
      </w:pPr>
      <w:r w:rsidRPr="005072E8">
        <w:rPr>
          <w:rFonts w:ascii="Bookman Old Style" w:hAnsi="Bookman Old Style"/>
          <w:lang w:val="en-GB"/>
        </w:rPr>
        <w:t xml:space="preserve">Narrative Report of a Thought Act (NRTA): </w:t>
      </w:r>
      <w:r w:rsidRPr="005072E8">
        <w:rPr>
          <w:rFonts w:ascii="Bookman Old Style" w:hAnsi="Bookman Old Style"/>
          <w:i/>
          <w:lang w:val="en-GB"/>
        </w:rPr>
        <w:t>He decided never to go there again.</w:t>
      </w:r>
    </w:p>
    <w:p w:rsidR="004E0222" w:rsidRPr="005072E8" w:rsidRDefault="004E0222" w:rsidP="004E0222">
      <w:pPr>
        <w:pStyle w:val="ListParagraph"/>
        <w:numPr>
          <w:ilvl w:val="0"/>
          <w:numId w:val="2"/>
        </w:numPr>
        <w:spacing w:line="360" w:lineRule="auto"/>
        <w:jc w:val="both"/>
        <w:rPr>
          <w:rFonts w:ascii="Bookman Old Style" w:hAnsi="Bookman Old Style"/>
          <w:lang w:val="en-GB"/>
        </w:rPr>
      </w:pPr>
      <w:r w:rsidRPr="005072E8">
        <w:rPr>
          <w:rFonts w:ascii="Bookman Old Style" w:hAnsi="Bookman Old Style"/>
          <w:lang w:val="en-GB"/>
        </w:rPr>
        <w:t xml:space="preserve">Internal Narration or Narration of Internal States (NI): </w:t>
      </w:r>
      <w:r w:rsidRPr="005072E8">
        <w:rPr>
          <w:rFonts w:ascii="Bookman Old Style" w:hAnsi="Bookman Old Style"/>
          <w:i/>
          <w:lang w:val="en-GB"/>
        </w:rPr>
        <w:t xml:space="preserve">He didn’t like the place. </w:t>
      </w:r>
      <w:r w:rsidRPr="005072E8">
        <w:rPr>
          <w:rFonts w:ascii="Bookman Old Style" w:hAnsi="Bookman Old Style"/>
          <w:lang w:val="en-GB"/>
        </w:rPr>
        <w:t xml:space="preserve">NI is defined </w:t>
      </w:r>
      <w:r w:rsidRPr="005072E8">
        <w:rPr>
          <w:rFonts w:ascii="Bookman Old Style" w:hAnsi="Bookman Old Style" w:cs="Times New Roman"/>
          <w:lang w:val="en-GB"/>
        </w:rPr>
        <w:t>as any case ‘where the narrator reports a character’s cognitive and emotional experiences without presenting any specific thoughts’ (Semino and Short 2004: 46)</w:t>
      </w:r>
      <w:r w:rsidRPr="005072E8">
        <w:rPr>
          <w:rFonts w:ascii="Bookman Old Style" w:hAnsi="Bookman Old Style"/>
          <w:lang w:val="en-GB"/>
        </w:rPr>
        <w:t xml:space="preserve">. </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cs="Times New Roman"/>
          <w:lang w:val="en-GB"/>
        </w:rPr>
        <w:lastRenderedPageBreak/>
        <w:t>T</w:t>
      </w:r>
      <w:r w:rsidRPr="005072E8">
        <w:rPr>
          <w:rFonts w:ascii="Bookman Old Style" w:hAnsi="Bookman Old Style"/>
          <w:lang w:val="en-GB"/>
        </w:rPr>
        <w:t xml:space="preserve">he above set of categories does not easily accommodate the representation of sensory perception, however. In fact, as discussed in </w:t>
      </w:r>
      <w:r w:rsidR="00DF1817" w:rsidRPr="005072E8">
        <w:rPr>
          <w:rFonts w:ascii="Bookman Old Style" w:hAnsi="Bookman Old Style"/>
          <w:lang w:val="en-GB"/>
        </w:rPr>
        <w:t>2.1</w:t>
      </w:r>
      <w:r w:rsidRPr="005072E8">
        <w:rPr>
          <w:rFonts w:ascii="Bookman Old Style" w:hAnsi="Bookman Old Style"/>
          <w:lang w:val="en-GB"/>
        </w:rPr>
        <w:t>, perception does not appear to have a clear-cut place in most discourse presentation paradigms. For this reason, it is necessary to complement the model with other categories: NP will be used to account for instances of perception portraye</w:t>
      </w:r>
      <w:r w:rsidR="00F72421" w:rsidRPr="005072E8">
        <w:rPr>
          <w:rFonts w:ascii="Bookman Old Style" w:hAnsi="Bookman Old Style"/>
          <w:lang w:val="en-GB"/>
        </w:rPr>
        <w:t>d from a character’s viewpoint</w:t>
      </w:r>
      <w:r w:rsidR="00F72421" w:rsidRPr="005072E8">
        <w:rPr>
          <w:rFonts w:ascii="Bookman Old Style" w:hAnsi="Bookman Old Style"/>
          <w:lang w:val="en-US"/>
        </w:rPr>
        <w:t xml:space="preserve">, </w:t>
      </w:r>
      <w:r w:rsidRPr="005072E8">
        <w:rPr>
          <w:rFonts w:ascii="Bookman Old Style" w:hAnsi="Bookman Old Style"/>
          <w:lang w:val="en-GB"/>
        </w:rPr>
        <w:t>and ‘p</w:t>
      </w:r>
      <w:r w:rsidR="00EF0CD9" w:rsidRPr="005072E8">
        <w:rPr>
          <w:rFonts w:ascii="Bookman Old Style" w:hAnsi="Bookman Old Style"/>
          <w:lang w:val="en-GB"/>
        </w:rPr>
        <w:t>sycho-narration’ (Cohn 1978: 21-</w:t>
      </w:r>
      <w:r w:rsidRPr="005072E8">
        <w:rPr>
          <w:rFonts w:ascii="Bookman Old Style" w:hAnsi="Bookman Old Style"/>
          <w:lang w:val="en-GB"/>
        </w:rPr>
        <w:t xml:space="preserve">57), here abbreviated as PN, will be used to describe explicit reports of perception. PN is an umbrella term that encompasses all instances of consciousness represented from the perspective of the narrator. It usually features </w:t>
      </w:r>
      <w:r w:rsidRPr="005072E8">
        <w:rPr>
          <w:rFonts w:ascii="Bookman Old Style" w:hAnsi="Bookman Old Style" w:cs="SFRM1000"/>
          <w:lang w:val="en-GB"/>
        </w:rPr>
        <w:t xml:space="preserve">verbs of consciousness such as ‘think’, ‘see’ or ‘feel’, summarisation and elaborate lexis and syntax. </w:t>
      </w:r>
      <w:r w:rsidRPr="005072E8">
        <w:rPr>
          <w:rFonts w:ascii="Bookman Old Style" w:hAnsi="Bookman Old Style"/>
          <w:lang w:val="en-GB"/>
        </w:rPr>
        <w:t>PN can be said to include the categories of IT, NRTA and NI mentioned above, as these tend to convey the narrator’s viewpoint. It will be made clear in all passages whether PN represents thought or perception.</w:t>
      </w:r>
    </w:p>
    <w:p w:rsidR="00B468C7" w:rsidRPr="005072E8" w:rsidRDefault="004E0222" w:rsidP="00B468C7">
      <w:pPr>
        <w:spacing w:line="360" w:lineRule="auto"/>
        <w:ind w:firstLine="708"/>
        <w:contextualSpacing/>
        <w:jc w:val="both"/>
        <w:rPr>
          <w:rFonts w:ascii="Bookman Old Style" w:eastAsia="Times New Roman" w:hAnsi="Bookman Old Style" w:cs="Arial"/>
          <w:lang w:val="en-GB" w:eastAsia="en-GB"/>
        </w:rPr>
      </w:pPr>
      <w:r w:rsidRPr="005072E8">
        <w:rPr>
          <w:rFonts w:ascii="Bookman Old Style" w:hAnsi="Bookman Old Style"/>
          <w:lang w:val="en-GB"/>
        </w:rPr>
        <w:t xml:space="preserve">Finally, ‘coloured narrative’ (Hough 1991: 173), here abbreviated as CN, will be used to describe passages of N that </w:t>
      </w:r>
      <w:r w:rsidR="00251554" w:rsidRPr="005072E8">
        <w:rPr>
          <w:rFonts w:ascii="Bookman Old Style" w:hAnsi="Bookman Old Style"/>
          <w:lang w:val="en-GB"/>
        </w:rPr>
        <w:t>include</w:t>
      </w:r>
      <w:r w:rsidRPr="005072E8">
        <w:rPr>
          <w:rFonts w:ascii="Bookman Old Style" w:hAnsi="Bookman Old Style"/>
          <w:lang w:val="en-GB"/>
        </w:rPr>
        <w:t xml:space="preserve"> expressions connected with a character’s sensory perspective. Also referred to as ‘contagion’ or ‘contamination’ (Coh</w:t>
      </w:r>
      <w:r w:rsidR="00EF0CD9" w:rsidRPr="005072E8">
        <w:rPr>
          <w:rFonts w:ascii="Bookman Old Style" w:hAnsi="Bookman Old Style"/>
          <w:lang w:val="en-GB"/>
        </w:rPr>
        <w:t>n 1978: 33; Fludernik 1993: 332-338; McHale 1978: 260-261; Pascal 1977: 52-</w:t>
      </w:r>
      <w:r w:rsidRPr="005072E8">
        <w:rPr>
          <w:rFonts w:ascii="Bookman Old Style" w:hAnsi="Bookman Old Style"/>
          <w:lang w:val="en-GB"/>
        </w:rPr>
        <w:t>58; Stanzel 1984: 192</w:t>
      </w:r>
      <w:r w:rsidR="00EF0CD9" w:rsidRPr="005072E8">
        <w:rPr>
          <w:rFonts w:ascii="Bookman Old Style" w:hAnsi="Bookman Old Style"/>
          <w:lang w:val="en-GB"/>
        </w:rPr>
        <w:t>-</w:t>
      </w:r>
      <w:r w:rsidRPr="005072E8">
        <w:rPr>
          <w:rFonts w:ascii="Bookman Old Style" w:hAnsi="Bookman Old Style"/>
          <w:lang w:val="en-GB"/>
        </w:rPr>
        <w:t xml:space="preserve">193), CN is </w:t>
      </w:r>
      <w:r w:rsidR="004A552F" w:rsidRPr="005072E8">
        <w:rPr>
          <w:rFonts w:ascii="Bookman Old Style" w:hAnsi="Bookman Old Style"/>
          <w:lang w:val="en-GB"/>
        </w:rPr>
        <w:t xml:space="preserve">broadly </w:t>
      </w:r>
      <w:r w:rsidRPr="005072E8">
        <w:rPr>
          <w:rFonts w:ascii="Bookman Old Style" w:hAnsi="Bookman Old Style"/>
          <w:lang w:val="en-GB"/>
        </w:rPr>
        <w:t>defined as the incorporation of a charac</w:t>
      </w:r>
      <w:r w:rsidRPr="005072E8">
        <w:rPr>
          <w:rFonts w:ascii="Bookman Old Style" w:hAnsi="Bookman Old Style"/>
          <w:lang w:val="en-GB"/>
        </w:rPr>
        <w:softHyphen/>
        <w:t>ter’s s</w:t>
      </w:r>
      <w:r w:rsidR="00BD5E80" w:rsidRPr="005072E8">
        <w:rPr>
          <w:rFonts w:ascii="Bookman Old Style" w:hAnsi="Bookman Old Style"/>
          <w:lang w:val="en-GB"/>
        </w:rPr>
        <w:t>peech or mental language into N</w:t>
      </w:r>
      <w:r w:rsidR="00975FAF" w:rsidRPr="005072E8">
        <w:rPr>
          <w:rFonts w:ascii="Bookman Old Style" w:hAnsi="Bookman Old Style"/>
          <w:lang w:val="en-GB"/>
        </w:rPr>
        <w:t>, and has been considered to be employed ‘with virt</w:t>
      </w:r>
      <w:r w:rsidR="00606434" w:rsidRPr="005072E8">
        <w:rPr>
          <w:rFonts w:ascii="Bookman Old Style" w:hAnsi="Bookman Old Style"/>
          <w:lang w:val="en-GB"/>
        </w:rPr>
        <w:t>uosity by Jane Austen’ (Stanzel</w:t>
      </w:r>
      <w:r w:rsidR="00975FAF" w:rsidRPr="005072E8">
        <w:rPr>
          <w:rFonts w:ascii="Bookman Old Style" w:hAnsi="Bookman Old Style"/>
          <w:lang w:val="en-GB"/>
        </w:rPr>
        <w:t xml:space="preserve"> 1984: 192). </w:t>
      </w:r>
      <w:r w:rsidR="00654D2C" w:rsidRPr="005072E8">
        <w:rPr>
          <w:rFonts w:ascii="Bookman Old Style" w:hAnsi="Bookman Old Style"/>
          <w:lang w:val="en-GB"/>
        </w:rPr>
        <w:t xml:space="preserve">The extensive use of </w:t>
      </w:r>
      <w:r w:rsidR="00720D5B" w:rsidRPr="005072E8">
        <w:rPr>
          <w:rFonts w:ascii="Bookman Old Style" w:hAnsi="Bookman Old Style"/>
          <w:lang w:val="en-GB"/>
        </w:rPr>
        <w:t>CN</w:t>
      </w:r>
      <w:r w:rsidR="00654D2C" w:rsidRPr="005072E8">
        <w:rPr>
          <w:rFonts w:ascii="Bookman Old Style" w:hAnsi="Bookman Old Style"/>
          <w:lang w:val="en-GB"/>
        </w:rPr>
        <w:t xml:space="preserve"> in </w:t>
      </w:r>
      <w:r w:rsidR="00720D5B" w:rsidRPr="005072E8">
        <w:rPr>
          <w:rFonts w:ascii="Bookman Old Style" w:hAnsi="Bookman Old Style"/>
          <w:i/>
          <w:iCs/>
          <w:lang w:val="en-GB"/>
        </w:rPr>
        <w:t>Emma</w:t>
      </w:r>
      <w:r w:rsidR="00720D5B" w:rsidRPr="005072E8">
        <w:rPr>
          <w:rFonts w:ascii="Bookman Old Style" w:hAnsi="Bookman Old Style"/>
          <w:iCs/>
          <w:lang w:val="en-GB"/>
        </w:rPr>
        <w:t xml:space="preserve">, </w:t>
      </w:r>
      <w:r w:rsidR="00971E7D" w:rsidRPr="005072E8">
        <w:rPr>
          <w:rFonts w:ascii="Bookman Old Style" w:hAnsi="Bookman Old Style"/>
          <w:iCs/>
          <w:lang w:val="en-GB"/>
        </w:rPr>
        <w:t>for example</w:t>
      </w:r>
      <w:r w:rsidR="00720D5B" w:rsidRPr="005072E8">
        <w:rPr>
          <w:rFonts w:ascii="Bookman Old Style" w:hAnsi="Bookman Old Style"/>
          <w:iCs/>
          <w:lang w:val="en-GB"/>
        </w:rPr>
        <w:t>,</w:t>
      </w:r>
      <w:r w:rsidR="00971E7D" w:rsidRPr="005072E8">
        <w:rPr>
          <w:rFonts w:ascii="Bookman Old Style" w:hAnsi="Bookman Old Style"/>
          <w:iCs/>
          <w:lang w:val="en-GB"/>
        </w:rPr>
        <w:t xml:space="preserve"> </w:t>
      </w:r>
      <w:r w:rsidR="000844FD" w:rsidRPr="005072E8">
        <w:rPr>
          <w:rFonts w:ascii="Bookman Old Style" w:hAnsi="Bookman Old Style"/>
          <w:lang w:val="en-GB"/>
        </w:rPr>
        <w:t>has already been noted (Dry 1977: 92; Hough 1991; Pascal</w:t>
      </w:r>
      <w:r w:rsidR="00654D2C" w:rsidRPr="005072E8">
        <w:rPr>
          <w:rFonts w:ascii="Bookman Old Style" w:hAnsi="Bookman Old Style"/>
          <w:lang w:val="en-GB"/>
        </w:rPr>
        <w:t xml:space="preserve"> 1977: 56), but these studies mainly focus on the evocation of characters’ speech. However, it </w:t>
      </w:r>
      <w:r w:rsidR="00467BE2" w:rsidRPr="005072E8">
        <w:rPr>
          <w:rFonts w:ascii="Bookman Old Style" w:hAnsi="Bookman Old Style"/>
          <w:lang w:val="en-GB"/>
        </w:rPr>
        <w:t xml:space="preserve">is possible to find passages </w:t>
      </w:r>
      <w:r w:rsidR="00654D2C" w:rsidRPr="005072E8">
        <w:rPr>
          <w:rFonts w:ascii="Bookman Old Style" w:hAnsi="Bookman Old Style"/>
          <w:lang w:val="en-GB"/>
        </w:rPr>
        <w:t>which do not evoke speech but ra</w:t>
      </w:r>
      <w:r w:rsidR="00467BE2" w:rsidRPr="005072E8">
        <w:rPr>
          <w:rFonts w:ascii="Bookman Old Style" w:hAnsi="Bookman Old Style"/>
          <w:lang w:val="en-GB"/>
        </w:rPr>
        <w:t>ther reflect sensory perception; f</w:t>
      </w:r>
      <w:r w:rsidR="003617A1" w:rsidRPr="005072E8">
        <w:rPr>
          <w:rFonts w:ascii="Bookman Old Style" w:hAnsi="Bookman Old Style"/>
          <w:lang w:val="en-GB"/>
        </w:rPr>
        <w:t>or example: ‘In the drawing-room, whither she [Elinor] then repaired, she was soon joined by Mrs. Jennings, with a wine-glass</w:t>
      </w:r>
      <w:r w:rsidR="003617A1" w:rsidRPr="005072E8">
        <w:rPr>
          <w:rFonts w:ascii="Bookman Old Style" w:hAnsi="Bookman Old Style"/>
          <w:i/>
          <w:lang w:val="en-GB"/>
        </w:rPr>
        <w:t xml:space="preserve">, </w:t>
      </w:r>
      <w:r w:rsidR="003617A1" w:rsidRPr="005072E8">
        <w:rPr>
          <w:rFonts w:ascii="Bookman Old Style" w:hAnsi="Bookman Old Style"/>
          <w:lang w:val="en-GB"/>
        </w:rPr>
        <w:t xml:space="preserve">full of something, in her hand’ (Austen 1995 [1811]: 166). Here, the phrase ‘full of something’ reflects Elinor’s visual perception of the glass, the indefinite pronoun indicating that she is not able to ascertain what it contains. </w:t>
      </w:r>
      <w:r w:rsidR="00B468C7" w:rsidRPr="005072E8">
        <w:rPr>
          <w:rFonts w:ascii="Bookman Old Style" w:eastAsia="Times New Roman" w:hAnsi="Bookman Old Style" w:cs="Arial"/>
          <w:lang w:val="en-GB" w:eastAsia="en-GB"/>
        </w:rPr>
        <w:t xml:space="preserve">CN evoking perception has been considered to be a subtle or less developed form of NP (Fludernik 1993: 308) in the sense that perception in this case is usually represented by means of individual words or phrases instead of fully formed sentences. Theoretical </w:t>
      </w:r>
      <w:r w:rsidR="001B0B58" w:rsidRPr="005072E8">
        <w:rPr>
          <w:rFonts w:ascii="Bookman Old Style" w:eastAsia="Times New Roman" w:hAnsi="Bookman Old Style" w:cs="Arial"/>
          <w:lang w:val="en-GB" w:eastAsia="en-GB"/>
        </w:rPr>
        <w:t xml:space="preserve">considerations with regard to CN </w:t>
      </w:r>
      <w:r w:rsidR="00CC2FAF" w:rsidRPr="005072E8">
        <w:rPr>
          <w:rFonts w:ascii="Bookman Old Style" w:eastAsia="Times New Roman" w:hAnsi="Bookman Old Style" w:cs="Arial"/>
          <w:lang w:val="en-GB" w:eastAsia="en-GB"/>
        </w:rPr>
        <w:t>are beyond the scope of this research</w:t>
      </w:r>
      <w:r w:rsidR="00B468C7" w:rsidRPr="005072E8">
        <w:rPr>
          <w:rFonts w:ascii="Bookman Old Style" w:eastAsia="Times New Roman" w:hAnsi="Bookman Old Style" w:cs="Arial"/>
          <w:lang w:val="en-GB" w:eastAsia="en-GB"/>
        </w:rPr>
        <w:t>,</w:t>
      </w:r>
      <w:r w:rsidR="00CC2FAF" w:rsidRPr="005072E8">
        <w:rPr>
          <w:rFonts w:ascii="Bookman Old Style" w:eastAsia="Times New Roman" w:hAnsi="Bookman Old Style" w:cs="Arial"/>
          <w:lang w:val="en-GB" w:eastAsia="en-GB"/>
        </w:rPr>
        <w:t xml:space="preserve"> </w:t>
      </w:r>
      <w:r w:rsidR="00CC2FAF" w:rsidRPr="005072E8">
        <w:rPr>
          <w:rFonts w:ascii="Bookman Old Style" w:eastAsia="Times New Roman" w:hAnsi="Bookman Old Style" w:cs="Arial"/>
          <w:lang w:val="en-GB" w:eastAsia="en-GB"/>
        </w:rPr>
        <w:lastRenderedPageBreak/>
        <w:t>but CN evoking</w:t>
      </w:r>
      <w:r w:rsidR="00B468C7" w:rsidRPr="005072E8">
        <w:rPr>
          <w:rFonts w:ascii="Bookman Old Style" w:eastAsia="Times New Roman" w:hAnsi="Bookman Old Style" w:cs="Arial"/>
          <w:lang w:val="en-GB" w:eastAsia="en-GB"/>
        </w:rPr>
        <w:t xml:space="preserve"> perception occurs relatively frequently in Austen’s novels, sometimes in combination with NP, a fact which renders this form of representation important for a better understanding of sensory experience in these novels</w:t>
      </w:r>
      <w:r w:rsidR="00B468C7" w:rsidRPr="005072E8">
        <w:rPr>
          <w:rFonts w:ascii="Bookman Old Style" w:eastAsia="Times New Roman" w:hAnsi="Bookman Old Style" w:cs="Arial"/>
          <w:iCs/>
          <w:lang w:val="en-GB" w:eastAsia="en-GB"/>
        </w:rPr>
        <w:t xml:space="preserve">. </w:t>
      </w:r>
      <w:r w:rsidR="00664B30" w:rsidRPr="005072E8">
        <w:rPr>
          <w:rFonts w:ascii="Bookman Old Style" w:eastAsia="Times New Roman" w:hAnsi="Bookman Old Style" w:cs="Arial"/>
          <w:lang w:val="en-GB" w:eastAsia="en-GB"/>
        </w:rPr>
        <w:t>Whenever CN occurs in the</w:t>
      </w:r>
      <w:r w:rsidR="00B468C7" w:rsidRPr="005072E8">
        <w:rPr>
          <w:rFonts w:ascii="Bookman Old Style" w:eastAsia="Times New Roman" w:hAnsi="Bookman Old Style" w:cs="Arial"/>
          <w:lang w:val="en-GB" w:eastAsia="en-GB"/>
        </w:rPr>
        <w:t xml:space="preserve"> passages </w:t>
      </w:r>
      <w:r w:rsidR="00664B30" w:rsidRPr="005072E8">
        <w:rPr>
          <w:rFonts w:ascii="Bookman Old Style" w:eastAsia="Times New Roman" w:hAnsi="Bookman Old Style" w:cs="Arial"/>
          <w:lang w:val="en-GB" w:eastAsia="en-GB"/>
        </w:rPr>
        <w:t>analysed</w:t>
      </w:r>
      <w:r w:rsidR="00992025" w:rsidRPr="005072E8">
        <w:rPr>
          <w:rFonts w:ascii="Bookman Old Style" w:eastAsia="Times New Roman" w:hAnsi="Bookman Old Style" w:cs="Arial"/>
          <w:lang w:val="en-GB" w:eastAsia="en-GB"/>
        </w:rPr>
        <w:t>,</w:t>
      </w:r>
      <w:r w:rsidR="00664B30" w:rsidRPr="005072E8">
        <w:rPr>
          <w:rFonts w:ascii="Bookman Old Style" w:eastAsia="Times New Roman" w:hAnsi="Bookman Old Style" w:cs="Arial"/>
          <w:lang w:val="en-GB" w:eastAsia="en-GB"/>
        </w:rPr>
        <w:t xml:space="preserve"> </w:t>
      </w:r>
      <w:r w:rsidR="00B468C7" w:rsidRPr="005072E8">
        <w:rPr>
          <w:rFonts w:ascii="Bookman Old Style" w:eastAsia="Times New Roman" w:hAnsi="Bookman Old Style" w:cs="Arial"/>
          <w:lang w:val="en-GB" w:eastAsia="en-GB"/>
        </w:rPr>
        <w:t xml:space="preserve">it will be pointed out whether </w:t>
      </w:r>
      <w:r w:rsidR="00664B30" w:rsidRPr="005072E8">
        <w:rPr>
          <w:rFonts w:ascii="Bookman Old Style" w:eastAsia="Times New Roman" w:hAnsi="Bookman Old Style" w:cs="Arial"/>
          <w:lang w:val="en-GB" w:eastAsia="en-GB"/>
        </w:rPr>
        <w:t xml:space="preserve">it </w:t>
      </w:r>
      <w:r w:rsidR="00B468C7" w:rsidRPr="005072E8">
        <w:rPr>
          <w:rFonts w:ascii="Bookman Old Style" w:eastAsia="Times New Roman" w:hAnsi="Bookman Old Style" w:cs="Arial"/>
          <w:lang w:val="en-GB" w:eastAsia="en-GB"/>
        </w:rPr>
        <w:t>expresses perception or other forms of figural discourse (speech or thought).</w:t>
      </w:r>
      <w:r w:rsidR="00B468C7" w:rsidRPr="005072E8">
        <w:rPr>
          <w:rFonts w:ascii="Bookman Old Style" w:eastAsia="Times New Roman" w:hAnsi="Bookman Old Style" w:cs="Times New Roman"/>
          <w:lang w:val="en-GB" w:eastAsia="en-GB"/>
        </w:rPr>
        <w:t xml:space="preserve"> </w:t>
      </w:r>
    </w:p>
    <w:p w:rsidR="00D810E5" w:rsidRPr="005072E8" w:rsidRDefault="004E0222" w:rsidP="00D810E5">
      <w:pPr>
        <w:spacing w:line="360" w:lineRule="auto"/>
        <w:ind w:firstLine="709"/>
        <w:contextualSpacing/>
        <w:jc w:val="both"/>
        <w:rPr>
          <w:rStyle w:val="Strong"/>
          <w:rFonts w:ascii="Bookman Old Style" w:hAnsi="Bookman Old Style"/>
          <w:b w:val="0"/>
          <w:bCs w:val="0"/>
          <w:lang w:val="en-GB"/>
        </w:rPr>
      </w:pPr>
      <w:r w:rsidRPr="005072E8">
        <w:rPr>
          <w:rFonts w:ascii="Bookman Old Style" w:hAnsi="Bookman Old Style"/>
          <w:lang w:val="en-GB"/>
        </w:rPr>
        <w:t>Besides the addition of NP, PN and CN as categories of analysis, two more precisions must be made. Firstly, the label NP</w:t>
      </w:r>
      <w:r w:rsidR="00802C04" w:rsidRPr="005072E8">
        <w:rPr>
          <w:rFonts w:ascii="Bookman Old Style" w:hAnsi="Bookman Old Style"/>
          <w:lang w:val="en-GB"/>
        </w:rPr>
        <w:t xml:space="preserve">-FIT </w:t>
      </w:r>
      <w:r w:rsidRPr="005072E8">
        <w:rPr>
          <w:rFonts w:ascii="Bookman Old Style" w:hAnsi="Bookman Old Style"/>
          <w:lang w:val="en-GB"/>
        </w:rPr>
        <w:t xml:space="preserve">will be applied to those cases in which thought and perception overlap to some </w:t>
      </w:r>
      <w:r w:rsidR="00802C04" w:rsidRPr="005072E8">
        <w:rPr>
          <w:rFonts w:ascii="Bookman Old Style" w:hAnsi="Bookman Old Style"/>
          <w:lang w:val="en-GB"/>
        </w:rPr>
        <w:t xml:space="preserve">extent. Secondly, a distinction is </w:t>
      </w:r>
      <w:r w:rsidRPr="005072E8">
        <w:rPr>
          <w:rFonts w:ascii="Bookman Old Style" w:hAnsi="Bookman Old Style"/>
          <w:lang w:val="en-GB"/>
        </w:rPr>
        <w:t>made between straightforwa</w:t>
      </w:r>
      <w:r w:rsidR="00251554" w:rsidRPr="005072E8">
        <w:rPr>
          <w:rFonts w:ascii="Bookman Old Style" w:hAnsi="Bookman Old Style"/>
          <w:lang w:val="en-GB"/>
        </w:rPr>
        <w:t xml:space="preserve">rd and ambiguous passages of NP, </w:t>
      </w:r>
      <w:r w:rsidRPr="005072E8">
        <w:rPr>
          <w:rFonts w:ascii="Bookman Old Style" w:hAnsi="Bookman Old Style"/>
          <w:lang w:val="en-GB"/>
        </w:rPr>
        <w:t>the latter being those which can be read as either NP and N or both. It may be argued that ambiguity and duality are different phenomena, but this</w:t>
      </w:r>
      <w:r w:rsidR="00802C04" w:rsidRPr="005072E8">
        <w:rPr>
          <w:rFonts w:ascii="Bookman Old Style" w:hAnsi="Bookman Old Style"/>
          <w:lang w:val="en-GB"/>
        </w:rPr>
        <w:t xml:space="preserve"> division </w:t>
      </w:r>
      <w:r w:rsidRPr="005072E8">
        <w:rPr>
          <w:rFonts w:ascii="Bookman Old Style" w:hAnsi="Bookman Old Style"/>
          <w:lang w:val="en-GB"/>
        </w:rPr>
        <w:t xml:space="preserve">does </w:t>
      </w:r>
      <w:r w:rsidR="00802C04" w:rsidRPr="005072E8">
        <w:rPr>
          <w:rFonts w:ascii="Bookman Old Style" w:hAnsi="Bookman Old Style"/>
          <w:lang w:val="en-GB"/>
        </w:rPr>
        <w:t xml:space="preserve">not </w:t>
      </w:r>
      <w:r w:rsidRPr="005072E8">
        <w:rPr>
          <w:rFonts w:ascii="Bookman Old Style" w:hAnsi="Bookman Old Style"/>
          <w:lang w:val="en-GB"/>
        </w:rPr>
        <w:t>make a difference in terms of interpretation</w:t>
      </w:r>
      <w:r w:rsidR="00802C04" w:rsidRPr="005072E8">
        <w:rPr>
          <w:rFonts w:ascii="Bookman Old Style" w:hAnsi="Bookman Old Style"/>
          <w:lang w:val="en-GB"/>
        </w:rPr>
        <w:t>, as in both cases there is a potential interplay of viewpoints</w:t>
      </w:r>
      <w:r w:rsidRPr="005072E8">
        <w:rPr>
          <w:rFonts w:ascii="Bookman Old Style" w:hAnsi="Bookman Old Style"/>
          <w:lang w:val="en-GB"/>
        </w:rPr>
        <w:t>. Whenever a reference is made to the ambiguity of a given passage, it only applies to first readings of the novels, since subsequent readings are likely to affect interpretation. Sentences are numbered in all passages for ease of reference, and NP is consistently underlined for further clarity.</w:t>
      </w:r>
      <w:r w:rsidR="00CF2B2A" w:rsidRPr="005072E8">
        <w:rPr>
          <w:rFonts w:ascii="Bookman Old Style" w:hAnsi="Bookman Old Style"/>
          <w:lang w:val="en-GB"/>
        </w:rPr>
        <w:t xml:space="preserve"> </w:t>
      </w:r>
    </w:p>
    <w:p w:rsidR="00D810E5" w:rsidRPr="005072E8" w:rsidRDefault="00D810E5" w:rsidP="00D810E5">
      <w:pPr>
        <w:rPr>
          <w:rFonts w:ascii="Bookman Old Style" w:hAnsi="Bookman Old Style"/>
          <w:sz w:val="28"/>
          <w:szCs w:val="28"/>
          <w:lang w:val="en-GB"/>
        </w:rPr>
      </w:pPr>
    </w:p>
    <w:p w:rsidR="004E0222" w:rsidRPr="005072E8" w:rsidRDefault="004E0222" w:rsidP="00D810E5">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2.1 Narrated Perception: An Overview</w:t>
      </w:r>
    </w:p>
    <w:p w:rsidR="004E0222" w:rsidRPr="005072E8" w:rsidRDefault="004E0222" w:rsidP="004E0222">
      <w:pPr>
        <w:autoSpaceDE w:val="0"/>
        <w:autoSpaceDN w:val="0"/>
        <w:adjustRightInd w:val="0"/>
        <w:spacing w:before="240" w:after="0" w:line="360" w:lineRule="auto"/>
        <w:jc w:val="both"/>
        <w:rPr>
          <w:rFonts w:ascii="Bookman Old Style" w:hAnsi="Bookman Old Style" w:cs="SFRM1200"/>
          <w:lang w:val="en-GB"/>
        </w:rPr>
      </w:pPr>
      <w:r w:rsidRPr="005072E8">
        <w:rPr>
          <w:rFonts w:ascii="Bookman Old Style" w:hAnsi="Bookman Old Style" w:cs="SFRM1200"/>
          <w:lang w:val="en-GB"/>
        </w:rPr>
        <w:t xml:space="preserve">A fictional narrator has several possibilities when it comes to representing the </w:t>
      </w:r>
      <w:r w:rsidR="009612B7" w:rsidRPr="005072E8">
        <w:rPr>
          <w:rFonts w:ascii="Bookman Old Style" w:hAnsi="Bookman Old Style" w:cs="SFRM1200"/>
          <w:lang w:val="en-GB"/>
        </w:rPr>
        <w:t>visual, auditory, olfactory, tactile and gustatory perceptions</w:t>
      </w:r>
      <w:r w:rsidRPr="005072E8">
        <w:rPr>
          <w:rFonts w:ascii="Bookman Old Style" w:hAnsi="Bookman Old Style" w:cs="SFRM1200"/>
          <w:lang w:val="en-GB"/>
        </w:rPr>
        <w:t xml:space="preserve"> of a character. The most explicit way of doing so is to use a verb of perception such as ‘see’, ‘hear’, ‘smell’, ‘feel’, ‘notice’ or ‘perceive’. The following example is from Jane Austen’s </w:t>
      </w:r>
      <w:r w:rsidRPr="005072E8">
        <w:rPr>
          <w:rFonts w:ascii="Bookman Old Style" w:hAnsi="Bookman Old Style" w:cs="SFRM1200"/>
          <w:i/>
          <w:lang w:val="en-GB"/>
        </w:rPr>
        <w:t>NA</w:t>
      </w:r>
      <w:r w:rsidRPr="005072E8">
        <w:rPr>
          <w:rFonts w:ascii="Bookman Old Style" w:hAnsi="Bookman Old Style" w:cs="SFRM1200"/>
          <w:lang w:val="en-GB"/>
        </w:rPr>
        <w:t xml:space="preserve">: </w:t>
      </w:r>
    </w:p>
    <w:p w:rsidR="004E0222" w:rsidRPr="005072E8" w:rsidRDefault="00802C04" w:rsidP="004E0222">
      <w:pPr>
        <w:pStyle w:val="ListParagraph"/>
        <w:numPr>
          <w:ilvl w:val="0"/>
          <w:numId w:val="3"/>
        </w:numPr>
        <w:autoSpaceDE w:val="0"/>
        <w:autoSpaceDN w:val="0"/>
        <w:adjustRightInd w:val="0"/>
        <w:spacing w:before="240" w:after="0" w:line="240" w:lineRule="auto"/>
        <w:jc w:val="both"/>
        <w:rPr>
          <w:rFonts w:ascii="Bookman Old Style" w:hAnsi="Bookman Old Style" w:cs="SFRM1200"/>
          <w:lang w:val="en-GB"/>
        </w:rPr>
      </w:pPr>
      <w:r w:rsidRPr="005072E8">
        <w:rPr>
          <w:rFonts w:ascii="Bookman Old Style" w:hAnsi="Bookman Old Style" w:cs="SFTI1200"/>
          <w:vertAlign w:val="superscript"/>
          <w:lang w:val="en-GB"/>
        </w:rPr>
        <w:t>1</w:t>
      </w:r>
      <w:r w:rsidR="004E0222" w:rsidRPr="005072E8">
        <w:rPr>
          <w:rFonts w:ascii="Bookman Old Style" w:hAnsi="Bookman Old Style" w:cs="SFTI1200"/>
          <w:vertAlign w:val="superscript"/>
          <w:lang w:val="en-GB"/>
        </w:rPr>
        <w:t xml:space="preserve"> [DS] </w:t>
      </w:r>
      <w:r w:rsidR="00867582" w:rsidRPr="005072E8">
        <w:rPr>
          <w:rFonts w:ascii="Bookman Old Style" w:hAnsi="Bookman Old Style"/>
          <w:lang w:val="en-GB"/>
        </w:rPr>
        <w:t>“Where can he be?”</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 xml:space="preserve">[N] </w:t>
      </w:r>
      <w:proofErr w:type="gramStart"/>
      <w:r w:rsidR="004E0222" w:rsidRPr="005072E8">
        <w:rPr>
          <w:rFonts w:ascii="Bookman Old Style" w:hAnsi="Bookman Old Style"/>
          <w:lang w:val="en-GB"/>
        </w:rPr>
        <w:t>said</w:t>
      </w:r>
      <w:proofErr w:type="gramEnd"/>
      <w:r w:rsidR="004E0222" w:rsidRPr="005072E8">
        <w:rPr>
          <w:rFonts w:ascii="Bookman Old Style" w:hAnsi="Bookman Old Style"/>
          <w:lang w:val="en-GB"/>
        </w:rPr>
        <w:t xml:space="preserve"> Catherine, looking round; but she had not looked round long before </w:t>
      </w:r>
      <w:r w:rsidR="004E0222" w:rsidRPr="005072E8">
        <w:rPr>
          <w:rFonts w:ascii="Bookman Old Style" w:hAnsi="Bookman Old Style" w:cs="SFTI1200"/>
          <w:vertAlign w:val="superscript"/>
          <w:lang w:val="en-GB"/>
        </w:rPr>
        <w:t xml:space="preserve">[PN: PERCEPTION] </w:t>
      </w:r>
      <w:r w:rsidR="004E0222" w:rsidRPr="005072E8">
        <w:rPr>
          <w:rFonts w:ascii="Bookman Old Style" w:hAnsi="Bookman Old Style"/>
          <w:lang w:val="en-GB"/>
        </w:rPr>
        <w:t xml:space="preserve">she saw him [Henry Tilney] leading a young lady to the dance. </w:t>
      </w:r>
    </w:p>
    <w:p w:rsidR="004E0222" w:rsidRPr="005072E8" w:rsidRDefault="00867582" w:rsidP="004E0222">
      <w:pPr>
        <w:pStyle w:val="ListParagraph"/>
        <w:autoSpaceDE w:val="0"/>
        <w:autoSpaceDN w:val="0"/>
        <w:adjustRightInd w:val="0"/>
        <w:spacing w:before="240" w:line="360" w:lineRule="auto"/>
        <w:ind w:left="714"/>
        <w:jc w:val="right"/>
        <w:rPr>
          <w:rFonts w:ascii="Bookman Old Style" w:hAnsi="Bookman Old Style" w:cs="SFRM1200"/>
          <w:lang w:val="en-GB"/>
        </w:rPr>
      </w:pPr>
      <w:r w:rsidRPr="005072E8">
        <w:rPr>
          <w:rFonts w:ascii="Bookman Old Style" w:hAnsi="Bookman Old Style" w:cs="SFRM1200"/>
          <w:lang w:val="en-GB"/>
        </w:rPr>
        <w:t xml:space="preserve">(Austen </w:t>
      </w:r>
      <w:r w:rsidRPr="005072E8">
        <w:rPr>
          <w:rFonts w:ascii="Bookman Old Style" w:hAnsi="Bookman Old Style"/>
          <w:lang w:val="en-GB"/>
        </w:rPr>
        <w:t>2003 [1818]</w:t>
      </w:r>
      <w:r w:rsidRPr="005072E8">
        <w:rPr>
          <w:rFonts w:ascii="Bookman Old Style" w:hAnsi="Bookman Old Style" w:cs="SFRM1200"/>
          <w:lang w:val="en-GB"/>
        </w:rPr>
        <w:t>: 57</w:t>
      </w:r>
      <w:r w:rsidR="004E0222" w:rsidRPr="005072E8">
        <w:rPr>
          <w:rFonts w:ascii="Bookman Old Style" w:hAnsi="Bookman Old Style" w:cs="SFRM1200"/>
          <w:lang w:val="en-GB"/>
        </w:rPr>
        <w:t>)</w:t>
      </w:r>
    </w:p>
    <w:p w:rsidR="004E0222" w:rsidRPr="005072E8" w:rsidRDefault="004E0222" w:rsidP="004E0222">
      <w:pPr>
        <w:autoSpaceDE w:val="0"/>
        <w:autoSpaceDN w:val="0"/>
        <w:adjustRightInd w:val="0"/>
        <w:spacing w:line="360" w:lineRule="auto"/>
        <w:contextualSpacing/>
        <w:jc w:val="both"/>
        <w:rPr>
          <w:rFonts w:ascii="Bookman Old Style" w:hAnsi="Bookman Old Style" w:cs="SFRM1200"/>
          <w:lang w:val="en-GB"/>
        </w:rPr>
      </w:pPr>
      <w:r w:rsidRPr="005072E8">
        <w:rPr>
          <w:rFonts w:ascii="Bookman Old Style" w:hAnsi="Bookman Old Style" w:cs="SFRM1200"/>
          <w:lang w:val="en-GB"/>
        </w:rPr>
        <w:t xml:space="preserve">The description of an act of perception (‘saw’) suggests that the point of view in this passage is that of the narrator: if the passage were based on the visual perspective of Catherine, the act of seeing would probably be taken for granted, and thus not mentioned. In addition, as the example shows, proper names may be used in this context, which reinforces the </w:t>
      </w:r>
      <w:r w:rsidRPr="005072E8">
        <w:rPr>
          <w:rFonts w:ascii="Bookman Old Style" w:hAnsi="Bookman Old Style" w:cs="SFRM1200"/>
          <w:lang w:val="en-GB"/>
        </w:rPr>
        <w:lastRenderedPageBreak/>
        <w:t xml:space="preserve">impression of narratorial perspective. </w:t>
      </w:r>
      <w:r w:rsidRPr="005072E8">
        <w:rPr>
          <w:rFonts w:ascii="Bookman Old Style" w:hAnsi="Bookman Old Style"/>
          <w:lang w:val="en-GB"/>
        </w:rPr>
        <w:t>In co</w:t>
      </w:r>
      <w:r w:rsidR="00AE363E" w:rsidRPr="005072E8">
        <w:rPr>
          <w:rFonts w:ascii="Bookman Old Style" w:hAnsi="Bookman Old Style"/>
          <w:lang w:val="en-GB"/>
        </w:rPr>
        <w:t>ntrast, NP (Cohn 1978: 111, 133-134; Fludernik 1993: 305-</w:t>
      </w:r>
      <w:r w:rsidRPr="005072E8">
        <w:rPr>
          <w:rFonts w:ascii="Bookman Old Style" w:hAnsi="Bookman Old Style"/>
          <w:lang w:val="en-GB"/>
        </w:rPr>
        <w:t xml:space="preserve">309) renders the sensory perceptions of a fictional character </w:t>
      </w:r>
      <w:r w:rsidRPr="005072E8">
        <w:rPr>
          <w:rFonts w:ascii="Bookman Old Style" w:hAnsi="Bookman Old Style" w:cs="SFRM1200"/>
          <w:lang w:val="en-GB"/>
        </w:rPr>
        <w:t xml:space="preserve">without explicitly marking them as perceptions; that is, without introductory clauses containing verbs such as ‘saw’. Instead, </w:t>
      </w:r>
      <w:r w:rsidRPr="005072E8">
        <w:rPr>
          <w:rFonts w:ascii="Bookman Old Style" w:hAnsi="Bookman Old Style"/>
          <w:lang w:val="en-GB"/>
        </w:rPr>
        <w:t>objects, people, events and phenomena (</w:t>
      </w:r>
      <w:r w:rsidR="004214FB" w:rsidRPr="005072E8">
        <w:rPr>
          <w:rFonts w:ascii="Bookman Old Style" w:hAnsi="Bookman Old Style"/>
          <w:lang w:val="en-GB"/>
        </w:rPr>
        <w:t>for example,</w:t>
      </w:r>
      <w:r w:rsidRPr="005072E8">
        <w:rPr>
          <w:rFonts w:ascii="Bookman Old Style" w:hAnsi="Bookman Old Style"/>
          <w:lang w:val="en-GB"/>
        </w:rPr>
        <w:t xml:space="preserve"> sounds, smells) are described just as they are would have looked or felt to the character concerned (Leech and Short </w:t>
      </w:r>
      <w:r w:rsidRPr="005072E8">
        <w:rPr>
          <w:rFonts w:ascii="Bookman Old Style" w:hAnsi="Bookman Old Style" w:cs="SFRM1200"/>
          <w:lang w:val="en-GB"/>
        </w:rPr>
        <w:t>1981: 341).</w:t>
      </w:r>
      <w:r w:rsidRPr="005072E8">
        <w:rPr>
          <w:rFonts w:ascii="Bookman Old Style" w:hAnsi="Bookman Old Style"/>
          <w:lang w:val="en-GB"/>
        </w:rPr>
        <w:t xml:space="preserve"> Compare the previous example with the following one, also from </w:t>
      </w:r>
      <w:r w:rsidRPr="005072E8">
        <w:rPr>
          <w:rFonts w:ascii="Bookman Old Style" w:hAnsi="Bookman Old Style"/>
          <w:i/>
          <w:lang w:val="en-GB"/>
        </w:rPr>
        <w:t>NA</w:t>
      </w:r>
      <w:r w:rsidRPr="005072E8">
        <w:rPr>
          <w:rFonts w:ascii="Bookman Old Style" w:hAnsi="Bookman Old Style"/>
          <w:lang w:val="en-GB"/>
        </w:rPr>
        <w:t>:</w:t>
      </w:r>
    </w:p>
    <w:p w:rsidR="004E0222" w:rsidRPr="005072E8" w:rsidRDefault="00802C04" w:rsidP="004E0222">
      <w:pPr>
        <w:pStyle w:val="ListParagraph"/>
        <w:numPr>
          <w:ilvl w:val="0"/>
          <w:numId w:val="3"/>
        </w:numPr>
        <w:autoSpaceDE w:val="0"/>
        <w:autoSpaceDN w:val="0"/>
        <w:adjustRightInd w:val="0"/>
        <w:spacing w:after="0" w:line="240" w:lineRule="auto"/>
        <w:jc w:val="both"/>
        <w:rPr>
          <w:rFonts w:ascii="Bookman Old Style" w:hAnsi="Bookman Old Style"/>
          <w:lang w:val="en-GB"/>
        </w:rPr>
      </w:pPr>
      <w:r w:rsidRPr="005072E8">
        <w:rPr>
          <w:rFonts w:ascii="Bookman Old Style" w:hAnsi="Bookman Old Style" w:cs="Times New Roman"/>
          <w:vertAlign w:val="superscript"/>
          <w:lang w:val="en-GB"/>
        </w:rPr>
        <w:t>1</w:t>
      </w:r>
      <w:r w:rsidR="004E0222" w:rsidRPr="005072E8">
        <w:rPr>
          <w:rFonts w:ascii="Bookman Old Style" w:hAnsi="Bookman Old Style" w:cs="Times New Roman"/>
          <w:vertAlign w:val="superscript"/>
          <w:lang w:val="en-GB"/>
        </w:rPr>
        <w:t xml:space="preserve"> [PN: NI] </w:t>
      </w:r>
      <w:r w:rsidR="004E0222" w:rsidRPr="005072E8">
        <w:rPr>
          <w:rFonts w:ascii="Bookman Old Style" w:hAnsi="Bookman Old Style"/>
          <w:lang w:val="en-GB"/>
        </w:rPr>
        <w:t xml:space="preserve">A gleam of sunshine took her </w:t>
      </w:r>
      <w:r w:rsidR="004E0222" w:rsidRPr="005072E8">
        <w:rPr>
          <w:rFonts w:ascii="Bookman Old Style" w:hAnsi="Bookman Old Style" w:cs="Times New Roman"/>
          <w:lang w:val="en-GB"/>
        </w:rPr>
        <w:t xml:space="preserve">[Catherine] </w:t>
      </w:r>
      <w:r w:rsidR="004C647F" w:rsidRPr="005072E8">
        <w:rPr>
          <w:rFonts w:ascii="Bookman Old Style" w:hAnsi="Bookman Old Style"/>
          <w:lang w:val="en-GB"/>
        </w:rPr>
        <w:t>quite by surpriz</w:t>
      </w:r>
      <w:r w:rsidR="004E0222" w:rsidRPr="005072E8">
        <w:rPr>
          <w:rFonts w:ascii="Bookman Old Style" w:hAnsi="Bookman Old Style"/>
          <w:lang w:val="en-GB"/>
        </w:rPr>
        <w:t xml:space="preserve">e; </w:t>
      </w:r>
      <w:r w:rsidR="004E0222" w:rsidRPr="005072E8">
        <w:rPr>
          <w:rFonts w:ascii="Bookman Old Style" w:hAnsi="Bookman Old Style"/>
          <w:vertAlign w:val="superscript"/>
          <w:lang w:val="en-GB"/>
        </w:rPr>
        <w:t xml:space="preserve">[N] </w:t>
      </w:r>
      <w:r w:rsidR="004E0222" w:rsidRPr="005072E8">
        <w:rPr>
          <w:rFonts w:ascii="Bookman Old Style" w:hAnsi="Bookman Old Style"/>
          <w:lang w:val="en-GB"/>
        </w:rPr>
        <w:t>she looked round</w:t>
      </w:r>
      <w:r w:rsidR="004E0222" w:rsidRPr="005072E8">
        <w:rPr>
          <w:rFonts w:ascii="Bookman Old Style" w:hAnsi="Bookman Old Style" w:cs="Times New Roman"/>
          <w:lang w:val="en-GB"/>
        </w:rPr>
        <w:t xml:space="preserve">; </w:t>
      </w:r>
      <w:r w:rsidR="004E0222" w:rsidRPr="005072E8">
        <w:rPr>
          <w:rFonts w:ascii="Bookman Old Style" w:hAnsi="Bookman Old Style" w:cs="Times New Roman"/>
          <w:vertAlign w:val="superscript"/>
          <w:lang w:val="en-GB"/>
        </w:rPr>
        <w:t xml:space="preserve">[NP] </w:t>
      </w:r>
      <w:r w:rsidR="004E0222" w:rsidRPr="005072E8">
        <w:rPr>
          <w:rFonts w:ascii="Bookman Old Style" w:hAnsi="Bookman Old Style" w:cs="Times New Roman"/>
          <w:u w:val="single"/>
          <w:lang w:val="en-GB"/>
        </w:rPr>
        <w:t>the clouds were parting</w:t>
      </w:r>
      <w:r w:rsidR="004E0222" w:rsidRPr="005072E8">
        <w:rPr>
          <w:rFonts w:ascii="Bookman Old Style" w:hAnsi="Bookman Old Style" w:cs="Times New Roman"/>
          <w:lang w:val="en-GB"/>
        </w:rPr>
        <w:t xml:space="preserve">, </w:t>
      </w:r>
      <w:r w:rsidR="004E0222" w:rsidRPr="005072E8">
        <w:rPr>
          <w:rFonts w:ascii="Bookman Old Style" w:hAnsi="Bookman Old Style" w:cs="Times New Roman"/>
          <w:vertAlign w:val="superscript"/>
          <w:lang w:val="en-GB"/>
        </w:rPr>
        <w:t xml:space="preserve">[N] </w:t>
      </w:r>
      <w:r w:rsidR="004E0222" w:rsidRPr="005072E8">
        <w:rPr>
          <w:rFonts w:ascii="Bookman Old Style" w:hAnsi="Bookman Old Style" w:cs="Times New Roman"/>
          <w:lang w:val="en-GB"/>
        </w:rPr>
        <w:t>and she instantly returned to the window to watch over and encourage the happy appearance.</w:t>
      </w:r>
    </w:p>
    <w:p w:rsidR="004E0222" w:rsidRPr="005072E8" w:rsidRDefault="004E0222" w:rsidP="004E0222">
      <w:pPr>
        <w:pStyle w:val="ListParagraph"/>
        <w:autoSpaceDE w:val="0"/>
        <w:autoSpaceDN w:val="0"/>
        <w:adjustRightInd w:val="0"/>
        <w:spacing w:line="360" w:lineRule="auto"/>
        <w:contextualSpacing w:val="0"/>
        <w:jc w:val="right"/>
        <w:rPr>
          <w:rFonts w:ascii="Bookman Old Style" w:hAnsi="Bookman Old Style"/>
          <w:lang w:val="en-GB"/>
        </w:rPr>
      </w:pPr>
      <w:r w:rsidRPr="005072E8">
        <w:rPr>
          <w:rFonts w:ascii="Bookman Old Style" w:hAnsi="Bookman Old Style" w:cs="Times New Roman"/>
          <w:lang w:val="en-GB"/>
        </w:rPr>
        <w:t xml:space="preserve">(Austen </w:t>
      </w:r>
      <w:r w:rsidR="004C647F" w:rsidRPr="005072E8">
        <w:rPr>
          <w:rFonts w:ascii="Bookman Old Style" w:hAnsi="Bookman Old Style"/>
          <w:lang w:val="en-GB"/>
        </w:rPr>
        <w:t>2003 [1818]</w:t>
      </w:r>
      <w:r w:rsidR="004C647F" w:rsidRPr="005072E8">
        <w:rPr>
          <w:rFonts w:ascii="Bookman Old Style" w:hAnsi="Bookman Old Style" w:cs="SFRM1200"/>
          <w:lang w:val="en-GB"/>
        </w:rPr>
        <w:t xml:space="preserve">: </w:t>
      </w:r>
      <w:r w:rsidR="004C647F" w:rsidRPr="005072E8">
        <w:rPr>
          <w:rFonts w:ascii="Bookman Old Style" w:hAnsi="Bookman Old Style" w:cs="Times New Roman"/>
          <w:lang w:val="en-GB"/>
        </w:rPr>
        <w:t>80</w:t>
      </w:r>
      <w:r w:rsidRPr="005072E8">
        <w:rPr>
          <w:rFonts w:ascii="Bookman Old Style" w:hAnsi="Bookman Old Style" w:cs="Times New Roman"/>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As in the previous example, Catherine is here described as looking round, which seems to anticipate a description of a visual perception. However, her proper name is not used, and what comes afterwards is not a report that Catherine ‘saw’ something; instead, an independent clause is used, describing the </w:t>
      </w:r>
      <w:r w:rsidRPr="005072E8">
        <w:rPr>
          <w:rFonts w:ascii="Bookman Old Style" w:hAnsi="Bookman Old Style"/>
          <w:i/>
          <w:lang w:val="en-GB"/>
        </w:rPr>
        <w:t xml:space="preserve">content </w:t>
      </w:r>
      <w:r w:rsidRPr="005072E8">
        <w:rPr>
          <w:rFonts w:ascii="Bookman Old Style" w:hAnsi="Bookman Old Style"/>
          <w:lang w:val="en-GB"/>
        </w:rPr>
        <w:t>of her perception. The reader is meant to fill in the missing link in order to understand that ‘the clouds were parting’ is not a narrative statement but an instance of NP. The figural nature of the underlined clause is not immediately apparent, however</w:t>
      </w:r>
      <w:r w:rsidR="00E95AAA" w:rsidRPr="005072E8">
        <w:rPr>
          <w:rFonts w:ascii="Bookman Old Style" w:hAnsi="Bookman Old Style"/>
          <w:lang w:val="en-GB"/>
        </w:rPr>
        <w:t>:</w:t>
      </w:r>
      <w:r w:rsidRPr="005072E8">
        <w:rPr>
          <w:rFonts w:ascii="Bookman Old Style" w:hAnsi="Bookman Old Style"/>
          <w:lang w:val="en-GB"/>
        </w:rPr>
        <w:t xml:space="preserve"> NP ‘involves the recovery of those parts of the discourse that initially appear to be pure narratorial report but that, on reflection, can be read as descriptions of events of states in the storyworld as experienced by a particular fictional mind’ (Palmer 2004: 49). In cases such as this, NP and N seem indistinguishable, especially as in this passage N precedes and follows NP, and NP does not contain any obvious lexis connected with the character (for example, an affective term). This type of ‘categorical assertions express the strongest possible degree of speaker commitment’ to the truth of the proposition because of their lack of epistemic expressions (Simpson 1993: 49). Thus it may be not be evident to the reader that ‘the clouds were parting’ renders Catherine’s visual viewpoint. </w:t>
      </w:r>
    </w:p>
    <w:p w:rsidR="00FD557F" w:rsidRPr="005072E8" w:rsidRDefault="004E0222" w:rsidP="00FD557F">
      <w:pPr>
        <w:spacing w:line="360" w:lineRule="auto"/>
        <w:ind w:firstLine="708"/>
        <w:contextualSpacing/>
        <w:jc w:val="both"/>
        <w:rPr>
          <w:rFonts w:ascii="Bookman Old Style" w:hAnsi="Bookman Old Style"/>
          <w:lang w:val="en-GB"/>
        </w:rPr>
      </w:pPr>
      <w:r w:rsidRPr="005072E8">
        <w:rPr>
          <w:rFonts w:ascii="Bookman Old Style" w:hAnsi="Bookman Old Style"/>
          <w:lang w:val="en-GB"/>
        </w:rPr>
        <w:t>NP has also been termed ‘substitutionary perception’ (Fehr 1938; Hernadi 1972; McHale 1978: 280), ‘represented perception’ (Banfield 1981; Brinton 1980) and ‘free indi</w:t>
      </w:r>
      <w:r w:rsidRPr="005072E8">
        <w:rPr>
          <w:rFonts w:ascii="Bookman Old Style" w:hAnsi="Bookman Old Style"/>
          <w:lang w:val="en-GB"/>
        </w:rPr>
        <w:softHyphen/>
        <w:t>rect perception’ (Chatman 1978: 204; Palmer 2004: 48). It is also very briefly mentioned in Leech and Short (</w:t>
      </w:r>
      <w:r w:rsidRPr="005072E8">
        <w:rPr>
          <w:rFonts w:ascii="Bookman Old Style" w:hAnsi="Bookman Old Style" w:cs="SFRM1200"/>
          <w:lang w:val="en-GB"/>
        </w:rPr>
        <w:t xml:space="preserve">1981: 341) </w:t>
      </w:r>
      <w:r w:rsidRPr="005072E8">
        <w:rPr>
          <w:rFonts w:ascii="Bookman Old Style" w:hAnsi="Bookman Old Style"/>
          <w:lang w:val="en-GB"/>
        </w:rPr>
        <w:lastRenderedPageBreak/>
        <w:t xml:space="preserve">and in Pascal (1977: 105-112, 114, 118-120). </w:t>
      </w:r>
      <w:r w:rsidRPr="005072E8">
        <w:rPr>
          <w:rFonts w:ascii="Bookman Old Style" w:hAnsi="Bookman Old Style" w:cs="Times New Roman"/>
          <w:lang w:val="en-GB"/>
        </w:rPr>
        <w:t xml:space="preserve">These scholars </w:t>
      </w:r>
      <w:r w:rsidRPr="005072E8">
        <w:rPr>
          <w:rFonts w:ascii="Bookman Old Style" w:hAnsi="Bookman Old Style"/>
          <w:lang w:val="en-GB"/>
        </w:rPr>
        <w:t>often</w:t>
      </w:r>
      <w:r w:rsidRPr="005072E8">
        <w:rPr>
          <w:rFonts w:ascii="Bookman Old Style" w:hAnsi="Bookman Old Style" w:cs="Times New Roman"/>
          <w:lang w:val="en-GB"/>
        </w:rPr>
        <w:t xml:space="preserve"> discuss NP in connection with the related technique FIT </w:t>
      </w:r>
      <w:r w:rsidR="009612B7" w:rsidRPr="005072E8">
        <w:rPr>
          <w:rFonts w:ascii="Bookman Old Style" w:hAnsi="Bookman Old Style" w:cs="Times New Roman"/>
          <w:lang w:val="en-GB"/>
        </w:rPr>
        <w:t>(</w:t>
      </w:r>
      <w:r w:rsidRPr="005072E8">
        <w:rPr>
          <w:rFonts w:ascii="Bookman Old Style" w:hAnsi="Bookman Old Style" w:cs="Times New Roman"/>
          <w:lang w:val="en-GB"/>
        </w:rPr>
        <w:t>or its relatively equivalent term ‘represented thought’</w:t>
      </w:r>
      <w:r w:rsidR="009612B7" w:rsidRPr="005072E8">
        <w:rPr>
          <w:rFonts w:ascii="Bookman Old Style" w:hAnsi="Bookman Old Style" w:cs="Times New Roman"/>
          <w:lang w:val="en-GB"/>
        </w:rPr>
        <w:t>)</w:t>
      </w:r>
      <w:r w:rsidRPr="005072E8">
        <w:rPr>
          <w:rFonts w:ascii="Bookman Old Style" w:hAnsi="Bookman Old Style" w:cs="Times New Roman"/>
          <w:lang w:val="en-GB"/>
        </w:rPr>
        <w:t>, and as an as</w:t>
      </w:r>
      <w:r w:rsidR="009612B7" w:rsidRPr="005072E8">
        <w:rPr>
          <w:rFonts w:ascii="Bookman Old Style" w:hAnsi="Bookman Old Style" w:cs="Times New Roman"/>
          <w:lang w:val="en-GB"/>
        </w:rPr>
        <w:t>pect of the wider category known as</w:t>
      </w:r>
      <w:r w:rsidRPr="005072E8">
        <w:rPr>
          <w:rFonts w:ascii="Bookman Old Style" w:hAnsi="Bookman Old Style" w:cs="Times New Roman"/>
          <w:lang w:val="en-GB"/>
        </w:rPr>
        <w:t xml:space="preserve"> free indirect discourse (FID)</w:t>
      </w:r>
      <w:r w:rsidRPr="005072E8">
        <w:rPr>
          <w:rFonts w:ascii="Bookman Old Style" w:hAnsi="Bookman Old Style"/>
          <w:lang w:val="en-GB"/>
        </w:rPr>
        <w:t>. The term NP is adopted here because it does not define the technique in relation to FIT/FID and also encapsulates the connection between perception and pure narration already mentioned. The relationship between NP, FIT and N is disc</w:t>
      </w:r>
      <w:r w:rsidR="00E95AAA" w:rsidRPr="005072E8">
        <w:rPr>
          <w:rFonts w:ascii="Bookman Old Style" w:hAnsi="Bookman Old Style"/>
          <w:lang w:val="en-GB"/>
        </w:rPr>
        <w:t>ussed in more detail in 2.2</w:t>
      </w:r>
    </w:p>
    <w:p w:rsidR="00A56B64" w:rsidRPr="005072E8" w:rsidRDefault="00A56B64" w:rsidP="00FD557F">
      <w:pPr>
        <w:spacing w:line="360" w:lineRule="auto"/>
        <w:ind w:firstLine="708"/>
        <w:contextualSpacing/>
        <w:jc w:val="both"/>
        <w:rPr>
          <w:rFonts w:ascii="Bookman Old Style" w:hAnsi="Bookman Old Style"/>
          <w:lang w:val="en-GB"/>
        </w:rPr>
      </w:pPr>
      <w:r w:rsidRPr="005072E8">
        <w:rPr>
          <w:rFonts w:ascii="Bookman Old Style" w:hAnsi="Bookman Old Style"/>
          <w:lang w:val="en-GB"/>
        </w:rPr>
        <w:t>A</w:t>
      </w:r>
      <w:r w:rsidRPr="005072E8">
        <w:rPr>
          <w:rFonts w:ascii="Bookman Old Style" w:hAnsi="Bookman Old Style" w:cs="Times New Roman"/>
          <w:lang w:val="en-GB"/>
        </w:rPr>
        <w:t xml:space="preserve"> number of features of NP have been identified which are not usually exclusive to this technique or occur in every instance, but may help to categorise a given passage as representing a character’s perception. Some of these features are shared with FIT, and some are peculiarly its own</w:t>
      </w:r>
      <w:r w:rsidRPr="005072E8">
        <w:rPr>
          <w:rFonts w:ascii="Bookman Old Style" w:hAnsi="Bookman Old Style"/>
          <w:lang w:val="en-GB" w:eastAsia="en-GB"/>
        </w:rPr>
        <w:t xml:space="preserve"> (Brinton 1980: 369-370).</w:t>
      </w:r>
      <w:r w:rsidRPr="005072E8">
        <w:rPr>
          <w:rFonts w:ascii="Bookman Old Style" w:hAnsi="Bookman Old Style" w:cs="Times New Roman"/>
          <w:lang w:val="en-GB"/>
        </w:rPr>
        <w:t xml:space="preserve"> It is typical of NP alone to be preceded by devices such as the verbs ‘look’ or ‘watch’, or a description of physical movements or gestures (Brinton 1980: 371) which involve the character positioning him/herself to observe or listen. In Example 2, the description of Catherine looking round functions as a ‘perception indicator’ or ‘window opener’ (Fehr 1938: </w:t>
      </w:r>
      <w:r w:rsidRPr="005072E8">
        <w:rPr>
          <w:rFonts w:ascii="Bookman Old Style" w:hAnsi="Bookman Old Style"/>
          <w:lang w:val="en-GB"/>
        </w:rPr>
        <w:t>99-100</w:t>
      </w:r>
      <w:r w:rsidRPr="005072E8">
        <w:rPr>
          <w:rFonts w:ascii="Bookman Old Style" w:hAnsi="Bookman Old Style" w:cs="Times New Roman"/>
          <w:lang w:val="en-GB"/>
        </w:rPr>
        <w:t xml:space="preserve">). </w:t>
      </w:r>
      <w:r w:rsidRPr="005072E8">
        <w:rPr>
          <w:rFonts w:ascii="Bookman Old Style" w:hAnsi="Bookman Old Style"/>
          <w:lang w:val="en-GB" w:eastAsia="en-GB"/>
        </w:rPr>
        <w:t xml:space="preserve">Brinton </w:t>
      </w:r>
      <w:r w:rsidR="00FD557F" w:rsidRPr="005072E8">
        <w:rPr>
          <w:rFonts w:ascii="Bookman Old Style" w:hAnsi="Bookman Old Style"/>
          <w:lang w:val="en-GB" w:eastAsia="en-GB"/>
        </w:rPr>
        <w:t xml:space="preserve">(1980: 371) </w:t>
      </w:r>
      <w:r w:rsidRPr="005072E8">
        <w:rPr>
          <w:rFonts w:ascii="Bookman Old Style" w:hAnsi="Bookman Old Style"/>
          <w:lang w:val="en-GB" w:eastAsia="en-GB"/>
        </w:rPr>
        <w:t xml:space="preserve">quotes the </w:t>
      </w:r>
      <w:r w:rsidR="00FD557F" w:rsidRPr="005072E8">
        <w:rPr>
          <w:rFonts w:ascii="Bookman Old Style" w:hAnsi="Bookman Old Style"/>
          <w:lang w:val="en-GB" w:eastAsia="en-GB"/>
        </w:rPr>
        <w:t>following excerpts</w:t>
      </w:r>
      <w:r w:rsidRPr="005072E8">
        <w:rPr>
          <w:rFonts w:ascii="Bookman Old Style" w:hAnsi="Bookman Old Style"/>
          <w:lang w:val="en-GB" w:eastAsia="en-GB"/>
        </w:rPr>
        <w:t>:</w:t>
      </w:r>
    </w:p>
    <w:p w:rsidR="00A56B64" w:rsidRPr="005072E8" w:rsidRDefault="00A56B64" w:rsidP="00A56B64">
      <w:pPr>
        <w:shd w:val="clear" w:color="auto" w:fill="FFFFFF"/>
        <w:spacing w:after="0" w:line="240" w:lineRule="auto"/>
        <w:ind w:left="426"/>
        <w:jc w:val="both"/>
        <w:rPr>
          <w:rFonts w:ascii="Bookman Old Style" w:hAnsi="Bookman Old Style"/>
          <w:lang w:val="en-GB" w:eastAsia="en-GB"/>
        </w:rPr>
      </w:pPr>
    </w:p>
    <w:p w:rsidR="00A56B64" w:rsidRPr="005072E8" w:rsidRDefault="00A56B64" w:rsidP="00A56B64">
      <w:pPr>
        <w:pStyle w:val="ListParagraph"/>
        <w:numPr>
          <w:ilvl w:val="0"/>
          <w:numId w:val="42"/>
        </w:numPr>
        <w:shd w:val="clear" w:color="auto" w:fill="FFFFFF"/>
        <w:spacing w:after="0" w:line="240" w:lineRule="auto"/>
        <w:jc w:val="both"/>
        <w:rPr>
          <w:rFonts w:ascii="Bookman Old Style" w:hAnsi="Bookman Old Style"/>
          <w:lang w:val="en-GB" w:eastAsia="en-GB"/>
        </w:rPr>
      </w:pPr>
      <w:r w:rsidRPr="005072E8">
        <w:rPr>
          <w:rFonts w:ascii="Bookman Old Style" w:hAnsi="Bookman Old Style"/>
          <w:lang w:val="en-GB" w:eastAsia="en-GB"/>
        </w:rPr>
        <w:t xml:space="preserve">He watched their flight; </w:t>
      </w:r>
      <w:r w:rsidRPr="005072E8">
        <w:rPr>
          <w:rFonts w:ascii="Bookman Old Style" w:hAnsi="Bookman Old Style"/>
          <w:u w:val="single"/>
          <w:lang w:val="en-GB" w:eastAsia="en-GB"/>
        </w:rPr>
        <w:t>bird after bird: a dark flash, a swerve, a flash again,</w:t>
      </w:r>
      <w:r w:rsidRPr="005072E8">
        <w:rPr>
          <w:rFonts w:ascii="Bookman Old Style" w:hAnsi="Bookman Old Style" w:cs="Times New Roman"/>
          <w:u w:val="single"/>
          <w:lang w:val="en-GB"/>
        </w:rPr>
        <w:t xml:space="preserve"> </w:t>
      </w:r>
      <w:r w:rsidRPr="005072E8">
        <w:rPr>
          <w:rFonts w:ascii="Bookman Old Style" w:hAnsi="Bookman Old Style"/>
          <w:u w:val="single"/>
          <w:lang w:val="en-GB" w:eastAsia="en-GB"/>
        </w:rPr>
        <w:t>a dart aside, a curve, a flutter of wings</w:t>
      </w:r>
      <w:r w:rsidRPr="005072E8">
        <w:rPr>
          <w:rFonts w:ascii="Bookman Old Style" w:hAnsi="Bookman Old Style"/>
          <w:lang w:val="en-GB" w:eastAsia="en-GB"/>
        </w:rPr>
        <w:t xml:space="preserve">. </w:t>
      </w:r>
    </w:p>
    <w:p w:rsidR="00A56B64" w:rsidRPr="005072E8" w:rsidRDefault="00A56B64" w:rsidP="00A56B64">
      <w:pPr>
        <w:pStyle w:val="ListParagraph"/>
        <w:shd w:val="clear" w:color="auto" w:fill="FFFFFF"/>
        <w:spacing w:after="0" w:line="240" w:lineRule="auto"/>
        <w:ind w:left="1211"/>
        <w:jc w:val="right"/>
        <w:rPr>
          <w:rFonts w:ascii="Bookman Old Style" w:hAnsi="Bookman Old Style"/>
          <w:lang w:val="en-GB" w:eastAsia="en-GB"/>
        </w:rPr>
      </w:pPr>
      <w:r w:rsidRPr="005072E8">
        <w:rPr>
          <w:rFonts w:ascii="Bookman Old Style" w:hAnsi="Bookman Old Style"/>
          <w:lang w:val="en-GB" w:eastAsia="en-GB"/>
        </w:rPr>
        <w:t>(Joyce 1969: 224)</w:t>
      </w:r>
    </w:p>
    <w:p w:rsidR="00A56B64" w:rsidRPr="005072E8" w:rsidRDefault="00A56B64" w:rsidP="00A56B64">
      <w:pPr>
        <w:pStyle w:val="ListParagraph"/>
        <w:shd w:val="clear" w:color="auto" w:fill="FFFFFF"/>
        <w:spacing w:after="0" w:line="240" w:lineRule="auto"/>
        <w:ind w:left="1211"/>
        <w:jc w:val="both"/>
        <w:rPr>
          <w:rFonts w:ascii="Bookman Old Style" w:hAnsi="Bookman Old Style" w:cs="Times New Roman"/>
          <w:lang w:val="en-GB"/>
        </w:rPr>
      </w:pPr>
    </w:p>
    <w:p w:rsidR="00A56B64" w:rsidRPr="005072E8" w:rsidRDefault="00A56B64" w:rsidP="00A56B64">
      <w:pPr>
        <w:pStyle w:val="ListParagraph"/>
        <w:numPr>
          <w:ilvl w:val="0"/>
          <w:numId w:val="42"/>
        </w:numPr>
        <w:autoSpaceDE w:val="0"/>
        <w:autoSpaceDN w:val="0"/>
        <w:adjustRightInd w:val="0"/>
        <w:jc w:val="both"/>
        <w:rPr>
          <w:rFonts w:ascii="Bookman Old Style" w:hAnsi="Bookman Old Style"/>
          <w:lang w:val="en-GB" w:eastAsia="en-GB"/>
        </w:rPr>
      </w:pPr>
      <w:r w:rsidRPr="005072E8">
        <w:rPr>
          <w:rFonts w:ascii="Bookman Old Style" w:hAnsi="Bookman Old Style"/>
          <w:lang w:val="en-GB" w:eastAsia="en-GB"/>
        </w:rPr>
        <w:t xml:space="preserve">She gazed back over the sea, at the island. </w:t>
      </w:r>
      <w:r w:rsidRPr="005072E8">
        <w:rPr>
          <w:rFonts w:ascii="Bookman Old Style" w:hAnsi="Bookman Old Style"/>
          <w:u w:val="single"/>
          <w:lang w:val="en-GB" w:eastAsia="en-GB"/>
        </w:rPr>
        <w:t xml:space="preserve">But the leaf was losing its sharpness. </w:t>
      </w:r>
      <w:r w:rsidRPr="005072E8">
        <w:rPr>
          <w:rFonts w:ascii="Bookman Old Style" w:hAnsi="Bookman Old Style" w:cs="Arial"/>
          <w:u w:val="single"/>
          <w:lang w:val="en-GB" w:eastAsia="en-GB"/>
        </w:rPr>
        <w:t xml:space="preserve">It </w:t>
      </w:r>
      <w:r w:rsidRPr="005072E8">
        <w:rPr>
          <w:rFonts w:ascii="Bookman Old Style" w:hAnsi="Bookman Old Style"/>
          <w:u w:val="single"/>
          <w:lang w:val="en-GB" w:eastAsia="en-GB"/>
        </w:rPr>
        <w:t>was very small</w:t>
      </w:r>
      <w:r w:rsidRPr="005072E8">
        <w:rPr>
          <w:rFonts w:ascii="Bookman Old Style" w:hAnsi="Bookman Old Style"/>
          <w:lang w:val="en-GB" w:eastAsia="en-GB"/>
        </w:rPr>
        <w:t xml:space="preserve">. </w:t>
      </w:r>
    </w:p>
    <w:p w:rsidR="00A56B64" w:rsidRPr="005072E8" w:rsidRDefault="00A56B64" w:rsidP="00FD557F">
      <w:pPr>
        <w:pStyle w:val="ListParagraph"/>
        <w:autoSpaceDE w:val="0"/>
        <w:autoSpaceDN w:val="0"/>
        <w:adjustRightInd w:val="0"/>
        <w:spacing w:before="240" w:after="0"/>
        <w:ind w:left="1211"/>
        <w:jc w:val="right"/>
        <w:rPr>
          <w:rFonts w:ascii="Bookman Old Style" w:hAnsi="Bookman Old Style"/>
          <w:lang w:val="en-GB" w:eastAsia="en-GB"/>
        </w:rPr>
      </w:pPr>
      <w:r w:rsidRPr="005072E8">
        <w:rPr>
          <w:rFonts w:ascii="Bookman Old Style" w:hAnsi="Bookman Old Style"/>
          <w:lang w:val="en-GB" w:eastAsia="en-GB"/>
        </w:rPr>
        <w:t>(Woolf 1970</w:t>
      </w:r>
      <w:r w:rsidRPr="005072E8">
        <w:rPr>
          <w:rFonts w:ascii="Bookman Old Style" w:hAnsi="Bookman Old Style" w:cs="Arial"/>
          <w:lang w:val="en-GB" w:eastAsia="en-GB"/>
        </w:rPr>
        <w:t xml:space="preserve">: </w:t>
      </w:r>
      <w:r w:rsidRPr="005072E8">
        <w:rPr>
          <w:rFonts w:ascii="Bookman Old Style" w:hAnsi="Bookman Old Style"/>
          <w:lang w:val="en-GB" w:eastAsia="en-GB"/>
        </w:rPr>
        <w:t>216)</w:t>
      </w:r>
    </w:p>
    <w:p w:rsidR="00FD557F" w:rsidRPr="005072E8" w:rsidRDefault="00A56B64" w:rsidP="00FD557F">
      <w:pPr>
        <w:shd w:val="clear" w:color="auto" w:fill="FFFFFF"/>
        <w:spacing w:before="240" w:after="0" w:line="360" w:lineRule="auto"/>
        <w:contextualSpacing/>
        <w:jc w:val="both"/>
        <w:rPr>
          <w:rFonts w:ascii="Bookman Old Style" w:hAnsi="Bookman Old Style"/>
          <w:lang w:val="en-GB" w:eastAsia="en-GB"/>
        </w:rPr>
      </w:pPr>
      <w:r w:rsidRPr="005072E8">
        <w:rPr>
          <w:rFonts w:ascii="Bookman Old Style" w:hAnsi="Bookman Old Style" w:cs="Times New Roman"/>
          <w:lang w:val="en-GB"/>
        </w:rPr>
        <w:t xml:space="preserve">Perception indicators such as these ‘may be explicit, may be only hinted at, or may be missing entirely’ (Brinton 1980: 372). Another </w:t>
      </w:r>
      <w:r w:rsidRPr="005072E8">
        <w:rPr>
          <w:rFonts w:ascii="Bookman Old Style" w:hAnsi="Bookman Old Style"/>
          <w:lang w:val="en-GB"/>
        </w:rPr>
        <w:t>important marker of NP is the past progressive aspect, which expresses the simultaneity of the act of perception and the perceived event (Banfield 1981: 67; Brinton 1980: 373-374; Fehr 1938: 101). In Example 2, ‘were parting’ sug</w:t>
      </w:r>
      <w:r w:rsidRPr="005072E8">
        <w:rPr>
          <w:rFonts w:ascii="Bookman Old Style" w:hAnsi="Bookman Old Style"/>
          <w:lang w:val="en-GB"/>
        </w:rPr>
        <w:softHyphen/>
        <w:t xml:space="preserve">gests that Catherine perceives the movement of the clouds as it occurs. In (b) above, ‘the leaf </w:t>
      </w:r>
      <w:r w:rsidRPr="005072E8">
        <w:rPr>
          <w:rFonts w:ascii="Bookman Old Style" w:hAnsi="Bookman Old Style"/>
          <w:i/>
          <w:lang w:val="en-GB"/>
        </w:rPr>
        <w:t>was losing</w:t>
      </w:r>
      <w:r w:rsidRPr="005072E8">
        <w:rPr>
          <w:rFonts w:ascii="Bookman Old Style" w:hAnsi="Bookman Old Style"/>
          <w:lang w:val="en-GB"/>
        </w:rPr>
        <w:t xml:space="preserve"> its sharpness’. It should be noted, however, that the simple past can also represent a perception (Banfield 1981: 67), especially </w:t>
      </w:r>
      <w:r w:rsidRPr="005072E8">
        <w:rPr>
          <w:rFonts w:ascii="Bookman Old Style" w:hAnsi="Bookman Old Style" w:cs="SFRM1200"/>
          <w:lang w:val="en-GB"/>
        </w:rPr>
        <w:t>as ‘some verbs in English—generally known as stative verbs—are not normally compatible with the progressive aspect’ (Adamson 1995: 30)</w:t>
      </w:r>
      <w:r w:rsidRPr="005072E8">
        <w:rPr>
          <w:rFonts w:ascii="Bookman Old Style" w:hAnsi="Bookman Old Style"/>
          <w:lang w:val="en-GB"/>
        </w:rPr>
        <w:t>. For example: ‘</w:t>
      </w:r>
      <w:r w:rsidRPr="005072E8">
        <w:rPr>
          <w:rFonts w:ascii="Bookman Old Style" w:hAnsi="Bookman Old Style"/>
          <w:vertAlign w:val="superscript"/>
          <w:lang w:val="en-GB"/>
        </w:rPr>
        <w:t>1 [N]</w:t>
      </w:r>
      <w:r w:rsidRPr="005072E8">
        <w:rPr>
          <w:rFonts w:ascii="Bookman Old Style" w:hAnsi="Bookman Old Style"/>
          <w:lang w:val="en-GB"/>
        </w:rPr>
        <w:t xml:space="preserve"> </w:t>
      </w:r>
      <w:r w:rsidRPr="005072E8">
        <w:rPr>
          <w:rFonts w:ascii="Bookman Old Style" w:hAnsi="Bookman Old Style" w:cs="SFRM1200"/>
          <w:lang w:val="en-GB"/>
        </w:rPr>
        <w:t xml:space="preserve">Emma looked at Harriet while the point was </w:t>
      </w:r>
      <w:r w:rsidRPr="005072E8">
        <w:rPr>
          <w:rFonts w:ascii="Bookman Old Style" w:hAnsi="Bookman Old Style" w:cs="SFRM1200"/>
          <w:lang w:val="en-GB"/>
        </w:rPr>
        <w:lastRenderedPageBreak/>
        <w:t>under</w:t>
      </w:r>
      <w:r w:rsidRPr="005072E8">
        <w:rPr>
          <w:rFonts w:ascii="Bookman Old Style" w:hAnsi="Bookman Old Style"/>
          <w:lang w:val="en-GB"/>
        </w:rPr>
        <w:t xml:space="preserve"> </w:t>
      </w:r>
      <w:r w:rsidRPr="005072E8">
        <w:rPr>
          <w:rFonts w:ascii="Bookman Old Style" w:hAnsi="Bookman Old Style" w:cs="SFRM1200"/>
          <w:lang w:val="en-GB"/>
        </w:rPr>
        <w:t xml:space="preserve">consideration; </w:t>
      </w:r>
      <w:r w:rsidRPr="005072E8">
        <w:rPr>
          <w:rFonts w:ascii="Bookman Old Style" w:hAnsi="Bookman Old Style" w:cs="SFRM1200"/>
          <w:vertAlign w:val="superscript"/>
          <w:lang w:val="en-GB"/>
        </w:rPr>
        <w:t>[NP]</w:t>
      </w:r>
      <w:r w:rsidRPr="005072E8">
        <w:rPr>
          <w:rFonts w:ascii="Bookman Old Style" w:hAnsi="Bookman Old Style" w:cs="SFRM1200"/>
          <w:lang w:val="en-GB"/>
        </w:rPr>
        <w:t xml:space="preserve"> </w:t>
      </w:r>
      <w:r w:rsidRPr="005072E8">
        <w:rPr>
          <w:rFonts w:ascii="Bookman Old Style" w:hAnsi="Bookman Old Style" w:cs="SFTI1200"/>
          <w:u w:val="single"/>
          <w:lang w:val="en-GB"/>
        </w:rPr>
        <w:t>she behaved very well, and betrayed no emotion</w:t>
      </w:r>
      <w:r w:rsidRPr="005072E8">
        <w:rPr>
          <w:rFonts w:ascii="Bookman Old Style" w:hAnsi="Bookman Old Style" w:cs="SFTI1200"/>
          <w:lang w:val="en-GB"/>
        </w:rPr>
        <w:t>’ (</w:t>
      </w:r>
      <w:r w:rsidRPr="005072E8">
        <w:rPr>
          <w:rFonts w:ascii="Bookman Old Style" w:hAnsi="Bookman Old Style" w:cs="SFRM1200"/>
          <w:lang w:val="en-GB"/>
        </w:rPr>
        <w:t xml:space="preserve">Austen 1996 [1816]: 298). </w:t>
      </w:r>
      <w:r w:rsidRPr="005072E8">
        <w:rPr>
          <w:rFonts w:ascii="Bookman Old Style" w:hAnsi="Bookman Old Style"/>
          <w:lang w:val="en-GB"/>
        </w:rPr>
        <w:t>Moreover, the past progressive aspect can appear in N: ‘</w:t>
      </w:r>
      <w:r w:rsidRPr="005072E8">
        <w:rPr>
          <w:rFonts w:ascii="Bookman Old Style" w:hAnsi="Bookman Old Style"/>
          <w:vertAlign w:val="superscript"/>
          <w:lang w:val="en-GB"/>
        </w:rPr>
        <w:t xml:space="preserve">1 [N] </w:t>
      </w:r>
      <w:r w:rsidRPr="005072E8">
        <w:rPr>
          <w:rFonts w:ascii="Bookman Old Style" w:hAnsi="Bookman Old Style"/>
          <w:lang w:val="en-GB"/>
        </w:rPr>
        <w:t>she [Emma] was therefore industriously getting rid of the subject as they returned’ (</w:t>
      </w:r>
      <w:r w:rsidRPr="005072E8">
        <w:rPr>
          <w:rFonts w:ascii="Bookman Old Style" w:hAnsi="Bookman Old Style" w:cs="SFRM1200"/>
          <w:lang w:val="en-GB"/>
        </w:rPr>
        <w:t xml:space="preserve">1996 [1816]: </w:t>
      </w:r>
      <w:r w:rsidRPr="005072E8">
        <w:rPr>
          <w:rFonts w:ascii="Bookman Old Style" w:hAnsi="Bookman Old Style"/>
          <w:lang w:val="en-GB"/>
        </w:rPr>
        <w:t xml:space="preserve">129). </w:t>
      </w:r>
    </w:p>
    <w:p w:rsidR="00652C14" w:rsidRPr="005072E8" w:rsidRDefault="00A56B64" w:rsidP="00652C14">
      <w:pPr>
        <w:shd w:val="clear" w:color="auto" w:fill="FFFFFF"/>
        <w:spacing w:before="240" w:after="0" w:line="360" w:lineRule="auto"/>
        <w:ind w:firstLine="720"/>
        <w:contextualSpacing/>
        <w:jc w:val="both"/>
        <w:rPr>
          <w:rFonts w:ascii="Bookman Old Style" w:hAnsi="Bookman Old Style"/>
          <w:lang w:val="en-GB" w:eastAsia="en-GB"/>
        </w:rPr>
      </w:pPr>
      <w:r w:rsidRPr="005072E8">
        <w:rPr>
          <w:rFonts w:ascii="Bookman Old Style" w:hAnsi="Bookman Old Style"/>
          <w:lang w:val="en-GB"/>
        </w:rPr>
        <w:t>Like FIT, NP may feature different expressions of subjectivity, which contribute to turn the descrip</w:t>
      </w:r>
      <w:r w:rsidRPr="005072E8">
        <w:rPr>
          <w:rFonts w:ascii="Bookman Old Style" w:hAnsi="Bookman Old Style"/>
          <w:lang w:val="en-GB"/>
        </w:rPr>
        <w:softHyphen/>
        <w:t>tion of an event into a character’s perception. For example, modal expressions such as ‘seem’—</w:t>
      </w:r>
      <w:r w:rsidRPr="005072E8">
        <w:rPr>
          <w:rFonts w:ascii="Bookman Old Style" w:hAnsi="Bookman Old Style" w:cs="Times New Roman"/>
          <w:lang w:val="en-GB"/>
        </w:rPr>
        <w:t>which Brinton (1980: 376) highlights as a crucial characteristic of NP,—</w:t>
      </w:r>
      <w:r w:rsidRPr="005072E8">
        <w:rPr>
          <w:rFonts w:ascii="Bookman Old Style" w:hAnsi="Bookman Old Style"/>
          <w:lang w:val="en-GB"/>
        </w:rPr>
        <w:t>‘look’ (+ adjective), ‘evidently’ or ‘apparently’ convey the impres</w:t>
      </w:r>
      <w:r w:rsidRPr="005072E8">
        <w:rPr>
          <w:rFonts w:ascii="Bookman Old Style" w:hAnsi="Bookman Old Style"/>
          <w:lang w:val="en-GB"/>
        </w:rPr>
        <w:softHyphen/>
        <w:t>sion that the events described are not objective facts, but only what the witnessing consciousness makes of them.</w:t>
      </w:r>
      <w:r w:rsidRPr="005072E8">
        <w:rPr>
          <w:rStyle w:val="A8"/>
          <w:rFonts w:ascii="Bookman Old Style" w:hAnsi="Bookman Old Style"/>
          <w:color w:val="auto"/>
          <w:sz w:val="22"/>
          <w:szCs w:val="22"/>
          <w:lang w:val="en-GB"/>
        </w:rPr>
        <w:t xml:space="preserve"> Other typical features of passages of NP are f</w:t>
      </w:r>
      <w:r w:rsidRPr="005072E8">
        <w:rPr>
          <w:rFonts w:ascii="Bookman Old Style" w:hAnsi="Bookman Old Style"/>
          <w:lang w:val="en-GB"/>
        </w:rPr>
        <w:t xml:space="preserve">igural deictics (Duchan and others 1995: 15-16) such as ‘now’, ‘here’ or ‘this’. Brinton however remarks that </w:t>
      </w:r>
      <w:r w:rsidRPr="005072E8">
        <w:rPr>
          <w:rFonts w:ascii="Bookman Old Style" w:hAnsi="Bookman Old Style"/>
          <w:lang w:val="en-GB" w:eastAsia="en-GB"/>
        </w:rPr>
        <w:t>present time deictics such as ‘now’ do not occur in NP as frequently as in FIT (1980: 373). Moreover, because ‘a character does not usually appear in his own perception of the external world, simple third-person pronouns are infrequent; possessive pronouns, however, are frequent’ (Brinton 1980: 372). Thus, for example, he/‘she’ (referring to the perceiving character) would be less frequent than ‘his/her’ (referring to another character).</w:t>
      </w:r>
    </w:p>
    <w:p w:rsidR="00652C14" w:rsidRPr="005072E8" w:rsidRDefault="00A56B64" w:rsidP="00652C14">
      <w:pPr>
        <w:shd w:val="clear" w:color="auto" w:fill="FFFFFF"/>
        <w:spacing w:before="240" w:after="0" w:line="360" w:lineRule="auto"/>
        <w:ind w:firstLine="720"/>
        <w:contextualSpacing/>
        <w:jc w:val="both"/>
        <w:rPr>
          <w:rFonts w:ascii="Bookman Old Style" w:hAnsi="Bookman Old Style"/>
          <w:lang w:val="en-GB" w:eastAsia="en-GB"/>
        </w:rPr>
      </w:pPr>
      <w:r w:rsidRPr="005072E8">
        <w:rPr>
          <w:rFonts w:ascii="Bookman Old Style" w:hAnsi="Bookman Old Style"/>
          <w:lang w:val="en-GB" w:eastAsia="en-GB"/>
        </w:rPr>
        <w:t>NP also frequently features</w:t>
      </w:r>
      <w:r w:rsidRPr="005072E8">
        <w:rPr>
          <w:rFonts w:ascii="Bookman Old Style" w:hAnsi="Bookman Old Style"/>
          <w:lang w:val="en-GB"/>
        </w:rPr>
        <w:t xml:space="preserve"> incomplete sentences</w:t>
      </w:r>
      <w:r w:rsidRPr="005072E8">
        <w:rPr>
          <w:rFonts w:ascii="Bookman Old Style" w:hAnsi="Bookman Old Style"/>
          <w:lang w:val="en-GB" w:eastAsia="en-GB"/>
        </w:rPr>
        <w:t xml:space="preserve"> </w:t>
      </w:r>
      <w:r w:rsidRPr="005072E8">
        <w:rPr>
          <w:rFonts w:ascii="Bookman Old Style" w:hAnsi="Bookman Old Style"/>
          <w:lang w:val="en-GB"/>
        </w:rPr>
        <w:t xml:space="preserve">and repetitions, such as </w:t>
      </w:r>
      <w:r w:rsidRPr="005072E8">
        <w:rPr>
          <w:rFonts w:ascii="Bookman Old Style" w:hAnsi="Bookman Old Style" w:cs="Times New Roman"/>
          <w:lang w:val="en-GB"/>
        </w:rPr>
        <w:t>‘</w:t>
      </w:r>
      <w:r w:rsidRPr="005072E8">
        <w:rPr>
          <w:rFonts w:ascii="Bookman Old Style" w:hAnsi="Bookman Old Style"/>
          <w:lang w:val="en-GB" w:eastAsia="en-GB"/>
        </w:rPr>
        <w:t>The train was full of fellows: a long long chocolate tram with cream facings’</w:t>
      </w:r>
      <w:r w:rsidRPr="005072E8">
        <w:rPr>
          <w:rFonts w:ascii="Bookman Old Style" w:hAnsi="Bookman Old Style" w:cs="SFRM1200"/>
          <w:lang w:val="en-GB"/>
        </w:rPr>
        <w:t xml:space="preserve"> </w:t>
      </w:r>
      <w:r w:rsidRPr="005072E8">
        <w:rPr>
          <w:rFonts w:ascii="Bookman Old Style" w:hAnsi="Bookman Old Style"/>
          <w:lang w:val="en-GB" w:eastAsia="en-GB"/>
        </w:rPr>
        <w:t>and</w:t>
      </w:r>
      <w:r w:rsidRPr="005072E8">
        <w:rPr>
          <w:rFonts w:ascii="Bookman Old Style" w:hAnsi="Bookman Old Style" w:cs="SFRM1200"/>
          <w:lang w:val="en-GB"/>
        </w:rPr>
        <w:t xml:space="preserve"> ‘</w:t>
      </w:r>
      <w:r w:rsidRPr="005072E8">
        <w:rPr>
          <w:rFonts w:ascii="Bookman Old Style" w:hAnsi="Bookman Old Style"/>
          <w:lang w:val="en-GB" w:eastAsia="en-GB"/>
        </w:rPr>
        <w:t xml:space="preserve">The telegraph poles were passing, passing’ </w:t>
      </w:r>
      <w:r w:rsidRPr="005072E8">
        <w:rPr>
          <w:rFonts w:ascii="Bookman Old Style" w:hAnsi="Bookman Old Style" w:cs="Times New Roman"/>
          <w:lang w:val="en-GB"/>
        </w:rPr>
        <w:t>(</w:t>
      </w:r>
      <w:r w:rsidRPr="005072E8">
        <w:rPr>
          <w:rFonts w:ascii="Bookman Old Style" w:hAnsi="Bookman Old Style"/>
          <w:lang w:val="en-GB" w:eastAsia="en-GB"/>
        </w:rPr>
        <w:t xml:space="preserve">Joyce 1969: 20. Cited in </w:t>
      </w:r>
      <w:r w:rsidRPr="005072E8">
        <w:rPr>
          <w:rFonts w:ascii="Bookman Old Style" w:hAnsi="Bookman Old Style" w:cs="Times New Roman"/>
          <w:lang w:val="en-GB"/>
        </w:rPr>
        <w:t>Brinton 1980: 374)</w:t>
      </w:r>
      <w:r w:rsidRPr="005072E8">
        <w:rPr>
          <w:rFonts w:ascii="Bookman Old Style" w:hAnsi="Bookman Old Style"/>
          <w:lang w:val="en-GB"/>
        </w:rPr>
        <w:t xml:space="preserve">, as well as </w:t>
      </w:r>
      <w:r w:rsidRPr="005072E8">
        <w:rPr>
          <w:rFonts w:ascii="Bookman Old Style" w:hAnsi="Bookman Old Style" w:cs="SFRM1200"/>
          <w:lang w:val="en-GB"/>
        </w:rPr>
        <w:t>sentences beginning with coordinating or subordinating conjunctions (‘</w:t>
      </w:r>
      <w:r w:rsidRPr="005072E8">
        <w:rPr>
          <w:rFonts w:ascii="Bookman Old Style" w:hAnsi="Bookman Old Style"/>
          <w:lang w:val="en-GB" w:eastAsia="en-GB"/>
        </w:rPr>
        <w:t xml:space="preserve">But the leaf was losing its sharpness’ in (b) above), </w:t>
      </w:r>
      <w:r w:rsidRPr="005072E8">
        <w:rPr>
          <w:rFonts w:ascii="Bookman Old Style" w:hAnsi="Bookman Old Style"/>
          <w:lang w:val="en-GB"/>
        </w:rPr>
        <w:t>colloquialisms, kinship terms (‘papa’)</w:t>
      </w:r>
      <w:r w:rsidRPr="005072E8">
        <w:rPr>
          <w:rFonts w:ascii="Bookman Old Style" w:hAnsi="Bookman Old Style"/>
          <w:lang w:val="en-GB" w:eastAsia="en-GB"/>
        </w:rPr>
        <w:t xml:space="preserve"> </w:t>
      </w:r>
      <w:r w:rsidRPr="005072E8">
        <w:rPr>
          <w:rFonts w:ascii="Bookman Old Style" w:hAnsi="Bookman Old Style"/>
          <w:lang w:val="en-GB"/>
        </w:rPr>
        <w:t>and in gen</w:t>
      </w:r>
      <w:r w:rsidRPr="005072E8">
        <w:rPr>
          <w:rFonts w:ascii="Bookman Old Style" w:hAnsi="Bookman Old Style"/>
          <w:lang w:val="en-GB"/>
        </w:rPr>
        <w:softHyphen/>
        <w:t>eral any kind of evaluative language connected with the character’s personality and world-view. The notion of evaluative language does not accommodate a clear-cut definition, however, as evaluation can be expressed by a wide range of linguistic forms, such as adjectives (‘beautiful’) and adverbs (‘dreadfully’). Useful studies on evaluation are those of Bednarek (2006, 2008), Hunston and Thompson (1999) and Martin and White (2005).</w:t>
      </w:r>
    </w:p>
    <w:p w:rsidR="00A56B64" w:rsidRPr="005072E8" w:rsidRDefault="00A56B64" w:rsidP="00652C14">
      <w:pPr>
        <w:shd w:val="clear" w:color="auto" w:fill="FFFFFF"/>
        <w:spacing w:before="240" w:after="0" w:line="360" w:lineRule="auto"/>
        <w:ind w:firstLine="720"/>
        <w:contextualSpacing/>
        <w:jc w:val="both"/>
        <w:rPr>
          <w:rFonts w:ascii="Bookman Old Style" w:hAnsi="Bookman Old Style"/>
          <w:lang w:val="en-GB" w:eastAsia="en-GB"/>
        </w:rPr>
      </w:pPr>
      <w:r w:rsidRPr="005072E8">
        <w:rPr>
          <w:rFonts w:ascii="Bookman Old Style" w:hAnsi="Bookman Old Style"/>
          <w:lang w:val="en-GB"/>
        </w:rPr>
        <w:t>Evaluation and expressions of figural subjectivity can and do also occur in other techniques, such as FIT, which renders NP and FIT similar in formal terms</w:t>
      </w:r>
      <w:r w:rsidRPr="005072E8">
        <w:rPr>
          <w:rFonts w:ascii="Bookman Old Style" w:hAnsi="Bookman Old Style" w:cs="Times New Roman"/>
          <w:lang w:val="en-GB"/>
        </w:rPr>
        <w:t>.</w:t>
      </w:r>
      <w:r w:rsidRPr="005072E8">
        <w:rPr>
          <w:rFonts w:ascii="Bookman Old Style" w:hAnsi="Bookman Old Style" w:cs="SFRM1200"/>
          <w:lang w:val="en-GB"/>
        </w:rPr>
        <w:t xml:space="preserve"> </w:t>
      </w:r>
      <w:r w:rsidRPr="005072E8">
        <w:rPr>
          <w:rFonts w:ascii="Bookman Old Style" w:hAnsi="Bookman Old Style"/>
          <w:lang w:val="en-GB"/>
        </w:rPr>
        <w:t xml:space="preserve">The two techniques are also similar in that they </w:t>
      </w:r>
      <w:r w:rsidRPr="005072E8">
        <w:rPr>
          <w:rFonts w:ascii="Bookman Old Style" w:hAnsi="Bookman Old Style" w:cs="Times New Roman"/>
          <w:lang w:val="en-GB"/>
        </w:rPr>
        <w:t xml:space="preserve">attempt </w:t>
      </w:r>
      <w:r w:rsidRPr="005072E8">
        <w:rPr>
          <w:rFonts w:ascii="Bookman Old Style" w:hAnsi="Bookman Old Style" w:cs="Times New Roman"/>
          <w:lang w:val="en-GB"/>
        </w:rPr>
        <w:lastRenderedPageBreak/>
        <w:t>to portray a character’s conscious experiences from his/her own perspective, avoiding explication</w:t>
      </w:r>
      <w:r w:rsidRPr="005072E8">
        <w:rPr>
          <w:rFonts w:ascii="Bookman Old Style" w:hAnsi="Bookman Old Style"/>
          <w:lang w:val="en-GB"/>
        </w:rPr>
        <w:t xml:space="preserve"> by means of introductory clauses (for example, ‘she thought/perceived that’) and locating deictics and expressions of subjectivity in the character’s deictic centre (Cohn 1978: 100), hence portraying figural consciousness in a more ‘direct’ or ‘mimetic’ way than a narratorial report </w:t>
      </w:r>
      <w:r w:rsidRPr="005072E8">
        <w:rPr>
          <w:rFonts w:ascii="Bookman Old Style" w:hAnsi="Bookman Old Style" w:cs="Times New Roman"/>
          <w:lang w:val="en-GB"/>
        </w:rPr>
        <w:t xml:space="preserve">(Brinton 1980: 371, 378). </w:t>
      </w:r>
      <w:r w:rsidRPr="005072E8">
        <w:rPr>
          <w:rFonts w:ascii="Bookman Old Style" w:hAnsi="Bookman Old Style"/>
          <w:lang w:val="en-GB"/>
        </w:rPr>
        <w:t>They both maintain the person and tense of the narrative as well. An example of FIT is the following:</w:t>
      </w:r>
    </w:p>
    <w:p w:rsidR="00A56B64" w:rsidRPr="005072E8" w:rsidRDefault="00A56B64" w:rsidP="00A56B64">
      <w:pPr>
        <w:pStyle w:val="ListParagraph"/>
        <w:numPr>
          <w:ilvl w:val="0"/>
          <w:numId w:val="41"/>
        </w:numPr>
        <w:autoSpaceDE w:val="0"/>
        <w:autoSpaceDN w:val="0"/>
        <w:adjustRightInd w:val="0"/>
        <w:spacing w:before="240" w:after="0" w:line="240" w:lineRule="auto"/>
        <w:jc w:val="both"/>
        <w:rPr>
          <w:rFonts w:ascii="Bookman Old Style" w:hAnsi="Bookman Old Style" w:cs="Times New Roman"/>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Soon, however, she [Anne] began to reason with herself, and try to be feeling less. </w:t>
      </w:r>
      <w:r w:rsidRPr="005072E8">
        <w:rPr>
          <w:rFonts w:ascii="Bookman Old Style" w:hAnsi="Bookman Old Style"/>
          <w:vertAlign w:val="superscript"/>
          <w:lang w:val="en-GB"/>
        </w:rPr>
        <w:t>2 [FIT]</w:t>
      </w:r>
      <w:r w:rsidRPr="005072E8">
        <w:rPr>
          <w:rFonts w:ascii="Bookman Old Style" w:hAnsi="Bookman Old Style"/>
          <w:lang w:val="en-GB"/>
        </w:rPr>
        <w:t xml:space="preserve"> Eight years, almost eight years had passed, since all had been given up. </w:t>
      </w:r>
      <w:r w:rsidRPr="005072E8">
        <w:rPr>
          <w:rFonts w:ascii="Bookman Old Style" w:hAnsi="Bookman Old Style"/>
          <w:vertAlign w:val="superscript"/>
          <w:lang w:val="en-GB"/>
        </w:rPr>
        <w:t>3</w:t>
      </w:r>
      <w:r w:rsidRPr="005072E8">
        <w:rPr>
          <w:rFonts w:ascii="Bookman Old Style" w:hAnsi="Bookman Old Style"/>
          <w:lang w:val="en-GB"/>
        </w:rPr>
        <w:t xml:space="preserve"> How absurd to be resuming the agitation which such an interval had banished into distance and indistinctness! </w:t>
      </w:r>
      <w:r w:rsidRPr="005072E8">
        <w:rPr>
          <w:rFonts w:ascii="Bookman Old Style" w:hAnsi="Bookman Old Style"/>
          <w:vertAlign w:val="superscript"/>
          <w:lang w:val="en-GB"/>
        </w:rPr>
        <w:t>4</w:t>
      </w:r>
      <w:r w:rsidR="00652C14" w:rsidRPr="005072E8">
        <w:rPr>
          <w:rFonts w:ascii="Bookman Old Style" w:hAnsi="Bookman Old Style"/>
          <w:lang w:val="en-GB"/>
        </w:rPr>
        <w:t xml:space="preserve"> What might not eight years do?</w:t>
      </w:r>
    </w:p>
    <w:p w:rsidR="00A56B64" w:rsidRPr="005072E8" w:rsidRDefault="00A56B64" w:rsidP="00A56B64">
      <w:pPr>
        <w:pStyle w:val="ListParagraph"/>
        <w:autoSpaceDE w:val="0"/>
        <w:autoSpaceDN w:val="0"/>
        <w:adjustRightInd w:val="0"/>
        <w:spacing w:line="360" w:lineRule="auto"/>
        <w:contextualSpacing w:val="0"/>
        <w:jc w:val="right"/>
        <w:rPr>
          <w:rFonts w:ascii="Bookman Old Style" w:hAnsi="Bookman Old Style"/>
          <w:lang w:val="en-GB"/>
        </w:rPr>
      </w:pPr>
      <w:r w:rsidRPr="005072E8">
        <w:rPr>
          <w:rFonts w:ascii="Bookman Old Style" w:hAnsi="Bookman Old Style"/>
          <w:lang w:val="en-GB"/>
        </w:rPr>
        <w:t>(Austen 1998 [1818]: 56)</w:t>
      </w:r>
    </w:p>
    <w:p w:rsidR="00652C14" w:rsidRPr="005072E8" w:rsidRDefault="00A56B64" w:rsidP="00652C14">
      <w:pPr>
        <w:autoSpaceDE w:val="0"/>
        <w:autoSpaceDN w:val="0"/>
        <w:adjustRightInd w:val="0"/>
        <w:spacing w:line="360" w:lineRule="auto"/>
        <w:contextualSpacing/>
        <w:jc w:val="both"/>
        <w:rPr>
          <w:rFonts w:ascii="Bookman Old Style" w:hAnsi="Bookman Old Style"/>
          <w:lang w:val="en-US"/>
        </w:rPr>
      </w:pPr>
      <w:r w:rsidRPr="005072E8">
        <w:rPr>
          <w:rFonts w:ascii="Bookman Old Style" w:hAnsi="Bookman Old Style"/>
          <w:lang w:val="en-GB"/>
        </w:rPr>
        <w:t xml:space="preserve">After the narrator introduces Anne’s consciousness in sentence 1 (‘she began to reason with herself’) the rest of the passage portrays her thoughts in a more direct way, that is, without any introductory clauses such as ‘she thought’: a memory in sentence 2, a self-reproach in sentence 3 and a wondering conjecture in sentence 4. The past tense of the narration is maintained (‘had passed’) but there are several features that convey a figural perspective, such as repetition (‘eight years, almost eight years’), evaluation (‘absurd’), an exclamation and a question. Most of these sentences do not refer to what Anne is perceiving in her environment, that is, what Chafe calls ‘immediate’ conscious experiences (1994: 32), which is usually the dominion of NP, but portray thoughts that are unconnected with the immediate reality, that is, ‘displaced’ conscious experiences (Chafe 1994: 32). Sentence 3 is an exception, however, as it implies that Anne is aware of her own mental state (‘agitation’), and thus this sentence can be considered as a combination of thought and perception. </w:t>
      </w:r>
      <w:r w:rsidRPr="005072E8">
        <w:rPr>
          <w:rFonts w:ascii="Bookman Old Style" w:hAnsi="Bookman Old Style"/>
          <w:lang w:val="en-US"/>
        </w:rPr>
        <w:t>Perceptions of oneself are discussed in 2.2.</w:t>
      </w:r>
    </w:p>
    <w:p w:rsidR="00A56B64" w:rsidRPr="005072E8" w:rsidRDefault="00A56B64" w:rsidP="00652C14">
      <w:pPr>
        <w:autoSpaceDE w:val="0"/>
        <w:autoSpaceDN w:val="0"/>
        <w:adjustRightInd w:val="0"/>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It has been widely noted that NP and FIT frequently overlap or merge, one leading up to the other (Brinton 1980: </w:t>
      </w:r>
      <w:r w:rsidRPr="005072E8">
        <w:rPr>
          <w:rFonts w:ascii="Bookman Old Style" w:hAnsi="Bookman Old Style" w:cs="Times New Roman"/>
          <w:lang w:val="en-GB"/>
        </w:rPr>
        <w:t xml:space="preserve">369-372; </w:t>
      </w:r>
      <w:r w:rsidRPr="005072E8">
        <w:rPr>
          <w:rFonts w:ascii="Bookman Old Style" w:hAnsi="Bookman Old Style"/>
          <w:lang w:val="en-GB"/>
        </w:rPr>
        <w:t>Fludernik 1993: 300)</w:t>
      </w:r>
      <w:r w:rsidRPr="005072E8">
        <w:rPr>
          <w:rFonts w:ascii="Bookman Old Style" w:hAnsi="Bookman Old Style" w:cs="SFRM1200"/>
          <w:lang w:val="en-GB"/>
        </w:rPr>
        <w:t>. In many instances, for example, ‘presenting a character’s perception instantiates the character’s viewpoint,</w:t>
      </w:r>
      <w:r w:rsidRPr="005072E8">
        <w:rPr>
          <w:rFonts w:ascii="Bookman Old Style" w:hAnsi="Bookman Old Style"/>
          <w:lang w:val="en-GB"/>
        </w:rPr>
        <w:t xml:space="preserve"> </w:t>
      </w:r>
      <w:r w:rsidRPr="005072E8">
        <w:rPr>
          <w:rFonts w:ascii="Bookman Old Style" w:hAnsi="Bookman Old Style" w:cs="SFRM1200"/>
          <w:lang w:val="en-GB"/>
        </w:rPr>
        <w:t>and this can easily lead to a presentation of the character’s psychological</w:t>
      </w:r>
      <w:r w:rsidRPr="005072E8">
        <w:rPr>
          <w:rFonts w:ascii="Bookman Old Style" w:hAnsi="Bookman Old Style"/>
          <w:lang w:val="en-GB"/>
        </w:rPr>
        <w:t xml:space="preserve"> </w:t>
      </w:r>
      <w:r w:rsidRPr="005072E8">
        <w:rPr>
          <w:rFonts w:ascii="Bookman Old Style" w:hAnsi="Bookman Old Style" w:cs="SFRM1200"/>
          <w:lang w:val="en-GB"/>
        </w:rPr>
        <w:t xml:space="preserve">state’ (Ikeo 2007: 379). In the following passage, </w:t>
      </w:r>
      <w:r w:rsidRPr="005072E8">
        <w:rPr>
          <w:rFonts w:ascii="Bookman Old Style" w:hAnsi="Bookman Old Style"/>
          <w:lang w:val="en-GB"/>
        </w:rPr>
        <w:t>NP is followed by FIT:</w:t>
      </w:r>
    </w:p>
    <w:p w:rsidR="00A56B64" w:rsidRPr="005072E8" w:rsidRDefault="00A56B64" w:rsidP="00A56B64">
      <w:pPr>
        <w:pStyle w:val="ListParagraph"/>
        <w:numPr>
          <w:ilvl w:val="0"/>
          <w:numId w:val="41"/>
        </w:numPr>
        <w:autoSpaceDE w:val="0"/>
        <w:autoSpaceDN w:val="0"/>
        <w:adjustRightInd w:val="0"/>
        <w:spacing w:before="240" w:after="0" w:line="240" w:lineRule="auto"/>
        <w:jc w:val="both"/>
        <w:rPr>
          <w:rFonts w:ascii="Bookman Old Style" w:hAnsi="Bookman Old Style"/>
          <w:lang w:val="en-GB"/>
        </w:rPr>
      </w:pPr>
      <w:r w:rsidRPr="005072E8">
        <w:rPr>
          <w:rFonts w:ascii="Bookman Old Style" w:hAnsi="Bookman Old Style" w:cs="SFRM1200"/>
          <w:vertAlign w:val="superscript"/>
          <w:lang w:val="en-GB"/>
        </w:rPr>
        <w:lastRenderedPageBreak/>
        <w:t>1 [N]</w:t>
      </w:r>
      <w:r w:rsidRPr="005072E8">
        <w:rPr>
          <w:rFonts w:ascii="Bookman Old Style" w:hAnsi="Bookman Old Style" w:cs="SFRM1200"/>
          <w:lang w:val="en-GB"/>
        </w:rPr>
        <w:t xml:space="preserve"> Emma watched the entrée of her own particular little friend [Harriet]; </w:t>
      </w:r>
      <w:r w:rsidRPr="005072E8">
        <w:rPr>
          <w:rFonts w:ascii="Bookman Old Style" w:hAnsi="Bookman Old Style" w:cs="SFRM1200"/>
          <w:vertAlign w:val="superscript"/>
          <w:lang w:val="en-GB"/>
        </w:rPr>
        <w:t>[PN: NI]</w:t>
      </w:r>
      <w:r w:rsidRPr="005072E8">
        <w:rPr>
          <w:rFonts w:ascii="Bookman Old Style" w:hAnsi="Bookman Old Style" w:cs="SFRM1200"/>
          <w:lang w:val="en-GB"/>
        </w:rPr>
        <w:t xml:space="preserve"> and if she could not exult in her dignity and grace, she could not only love the blooming sweetness and the artless manner, but could most heartily rejoice in that light, cheerful, unsentimental disposition which allowed her so many alleviations of pleasure, in the midst of the pangs of disappointed affection.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There she sat</w:t>
      </w:r>
      <w:r w:rsidRPr="005072E8">
        <w:rPr>
          <w:rFonts w:ascii="Bookman Old Style" w:hAnsi="Bookman Old Style"/>
          <w:lang w:val="en-GB"/>
        </w:rPr>
        <w:t>—</w:t>
      </w:r>
      <w:r w:rsidRPr="005072E8">
        <w:rPr>
          <w:rFonts w:ascii="Bookman Old Style" w:hAnsi="Bookman Old Style"/>
          <w:vertAlign w:val="superscript"/>
          <w:lang w:val="en-GB"/>
        </w:rPr>
        <w:t xml:space="preserve">[FIT] </w:t>
      </w:r>
      <w:r w:rsidRPr="005072E8">
        <w:rPr>
          <w:rFonts w:ascii="Bookman Old Style" w:hAnsi="Bookman Old Style"/>
          <w:lang w:val="en-GB"/>
        </w:rPr>
        <w:t xml:space="preserve">and who would have guessed </w:t>
      </w:r>
      <w:r w:rsidRPr="005072E8">
        <w:rPr>
          <w:rFonts w:ascii="Bookman Old Style" w:hAnsi="Bookman Old Style" w:cs="SFRM1200"/>
          <w:lang w:val="en-GB"/>
        </w:rPr>
        <w:t xml:space="preserve">how many tears she had been lately shedding? </w:t>
      </w:r>
    </w:p>
    <w:p w:rsidR="00A56B64" w:rsidRPr="005072E8" w:rsidRDefault="00A56B64" w:rsidP="00A56B64">
      <w:pPr>
        <w:pStyle w:val="ListParagraph"/>
        <w:spacing w:line="360" w:lineRule="auto"/>
        <w:ind w:left="1066"/>
        <w:contextualSpacing w:val="0"/>
        <w:jc w:val="right"/>
        <w:rPr>
          <w:rFonts w:ascii="Bookman Old Style" w:hAnsi="Bookman Old Style"/>
          <w:lang w:val="en-GB"/>
        </w:rPr>
      </w:pPr>
      <w:r w:rsidRPr="005072E8">
        <w:rPr>
          <w:rFonts w:ascii="Bookman Old Style" w:hAnsi="Bookman Old Style" w:cs="SFRM1200"/>
          <w:lang w:val="en-GB"/>
        </w:rPr>
        <w:t>(Austen 1996 [1816]: 181-182)</w:t>
      </w:r>
    </w:p>
    <w:p w:rsidR="00652C14" w:rsidRPr="005072E8" w:rsidRDefault="00A56B64" w:rsidP="00652C14">
      <w:pPr>
        <w:spacing w:line="360" w:lineRule="auto"/>
        <w:contextualSpacing/>
        <w:jc w:val="both"/>
        <w:rPr>
          <w:rFonts w:ascii="Bookman Old Style" w:hAnsi="Bookman Old Style" w:cs="SFRM1200"/>
          <w:lang w:val="en-GB"/>
        </w:rPr>
      </w:pPr>
      <w:r w:rsidRPr="005072E8">
        <w:rPr>
          <w:rFonts w:ascii="Bookman Old Style" w:hAnsi="Bookman Old Style" w:cs="SFRM1200"/>
          <w:lang w:val="en-GB"/>
        </w:rPr>
        <w:t>The first sentence, containing three main clauses (‘watched the entrée of her own particular little friend’, ‘she could not only love the blooming sweetness and the artless manner’, ‘could most heartily rejoice in that light, cheerful, unsentimental disposition’) and two subordinate ones (‘if she could not exult in her dignity and grace’, ‘which allowed her so many alleviations of pleasure, in the midst of the pangs of disappointed affection’), is a long description of Emma’s thoughts and feelings in PN. Note the use of the character’s proper name and the description of mental states in a very elaborate language, such as ‘exult in her dignity and grace’, ‘could most heartily rejoice’. The ensuing clause, ‘There she sat’ (NP) represents Emma’s observation of Harriet from Emma’s deictic centre (Harriet is ‘there’ in relation to Emma’s ‘here’). The contrast in length and syntactic simplicity with the previous sentence is striking. ‘There she sat’ could be read as N, and yet an unusual or dislocated word order, such as the pre-posing of complements or subject-verb inversions, has been pointed out to be a particular sign of figural perception (Fludernik 1993: 305). Here, the fronting of the adverbial ‘There’ foregrounds Emma’s visual standpoint and highlights the focus of her perception: a point in the distance where Harriet stops and sits down. This perception gives rise to a conjecture about Harriet’s emotional state in the next clause (FIT), expressed as a question.</w:t>
      </w:r>
      <w:r w:rsidRPr="005072E8">
        <w:rPr>
          <w:rFonts w:ascii="Bookman Old Style" w:hAnsi="Bookman Old Style"/>
          <w:lang w:val="en-GB"/>
        </w:rPr>
        <w:t xml:space="preserve"> </w:t>
      </w:r>
    </w:p>
    <w:p w:rsidR="00A56B64" w:rsidRPr="005072E8" w:rsidRDefault="00A56B64" w:rsidP="00652C14">
      <w:pPr>
        <w:spacing w:line="360" w:lineRule="auto"/>
        <w:ind w:firstLine="706"/>
        <w:contextualSpacing/>
        <w:jc w:val="both"/>
        <w:rPr>
          <w:rFonts w:ascii="Bookman Old Style" w:hAnsi="Bookman Old Style" w:cs="SFRM1200"/>
          <w:lang w:val="en-GB"/>
        </w:rPr>
      </w:pPr>
      <w:r w:rsidRPr="005072E8">
        <w:rPr>
          <w:rFonts w:ascii="Bookman Old Style" w:hAnsi="Bookman Old Style"/>
          <w:lang w:val="en-GB"/>
        </w:rPr>
        <w:t xml:space="preserve">In Example 4, NP and FIT are quite easily distinguishable in textual terms, especially as they are separated by a dash. In other instances, however, the blend between the two techniques is more subtle </w:t>
      </w:r>
      <w:r w:rsidRPr="005072E8">
        <w:rPr>
          <w:rFonts w:ascii="Bookman Old Style" w:hAnsi="Bookman Old Style" w:cs="Times New Roman"/>
          <w:lang w:val="en-GB"/>
        </w:rPr>
        <w:t>(Brinton 1980: 372)</w:t>
      </w:r>
      <w:r w:rsidRPr="005072E8">
        <w:rPr>
          <w:rFonts w:ascii="Bookman Old Style" w:hAnsi="Bookman Old Style"/>
          <w:lang w:val="en-GB"/>
        </w:rPr>
        <w:t>, as when a thought includes a reference to an ongoing event: in this case</w:t>
      </w:r>
      <w:r w:rsidRPr="005072E8">
        <w:rPr>
          <w:rFonts w:ascii="Bookman Old Style" w:hAnsi="Bookman Old Style" w:cs="Times New Roman"/>
          <w:lang w:val="en-GB"/>
        </w:rPr>
        <w:t xml:space="preserve"> it is</w:t>
      </w:r>
      <w:r w:rsidRPr="005072E8">
        <w:rPr>
          <w:rFonts w:ascii="Bookman Old Style" w:hAnsi="Bookman Old Style"/>
          <w:lang w:val="en-GB"/>
        </w:rPr>
        <w:t xml:space="preserve"> a ‘</w:t>
      </w:r>
      <w:r w:rsidRPr="005072E8">
        <w:rPr>
          <w:rFonts w:ascii="Bookman Old Style" w:hAnsi="Bookman Old Style" w:cs="Times New Roman"/>
          <w:lang w:val="en-GB"/>
        </w:rPr>
        <w:t>thought about a perception, occurring either simultaneously with or immediately</w:t>
      </w:r>
      <w:r w:rsidRPr="005072E8">
        <w:rPr>
          <w:rFonts w:ascii="Bookman Old Style" w:hAnsi="Bookman Old Style"/>
          <w:lang w:val="en-GB"/>
        </w:rPr>
        <w:t xml:space="preserve"> </w:t>
      </w:r>
      <w:r w:rsidRPr="005072E8">
        <w:rPr>
          <w:rFonts w:ascii="Bookman Old Style" w:hAnsi="Bookman Old Style" w:cs="Times New Roman"/>
          <w:lang w:val="en-GB"/>
        </w:rPr>
        <w:t>after the perception’ (Brinton 1980: 369).</w:t>
      </w:r>
      <w:r w:rsidRPr="005072E8">
        <w:rPr>
          <w:rFonts w:ascii="Bookman Old Style" w:hAnsi="Bookman Old Style"/>
          <w:lang w:val="en-GB"/>
        </w:rPr>
        <w:t xml:space="preserve"> This narrative possibility is labelled in this thesis as NP-FIT:</w:t>
      </w:r>
    </w:p>
    <w:p w:rsidR="00A56B64" w:rsidRPr="005072E8" w:rsidRDefault="00A56B64" w:rsidP="00A56B64">
      <w:pPr>
        <w:pStyle w:val="ListParagraph"/>
        <w:numPr>
          <w:ilvl w:val="0"/>
          <w:numId w:val="41"/>
        </w:numPr>
        <w:spacing w:line="240" w:lineRule="auto"/>
        <w:ind w:left="1066"/>
        <w:jc w:val="both"/>
        <w:rPr>
          <w:rFonts w:ascii="Bookman Old Style" w:hAnsi="Bookman Old Style"/>
          <w:lang w:val="en-GB"/>
        </w:rPr>
      </w:pPr>
      <w:r w:rsidRPr="005072E8">
        <w:rPr>
          <w:rFonts w:ascii="Bookman Old Style" w:hAnsi="Bookman Old Style"/>
          <w:vertAlign w:val="superscript"/>
          <w:lang w:val="en-GB"/>
        </w:rPr>
        <w:lastRenderedPageBreak/>
        <w:t>1 [PN: IT]</w:t>
      </w:r>
      <w:r w:rsidRPr="005072E8">
        <w:rPr>
          <w:rFonts w:ascii="Bookman Old Style" w:hAnsi="Bookman Old Style"/>
          <w:lang w:val="en-GB"/>
        </w:rPr>
        <w:t xml:space="preserve"> She [Anne] felt that something must be the matter [with Captain Wentworth]. </w:t>
      </w:r>
      <w:r w:rsidRPr="005072E8">
        <w:rPr>
          <w:rFonts w:ascii="Bookman Old Style" w:hAnsi="Bookman Old Style"/>
          <w:vertAlign w:val="superscript"/>
          <w:lang w:val="en-GB"/>
        </w:rPr>
        <w:t>2 [NP-FIT]</w:t>
      </w:r>
      <w:r w:rsidRPr="005072E8">
        <w:rPr>
          <w:rFonts w:ascii="Bookman Old Style" w:hAnsi="Bookman Old Style"/>
          <w:lang w:val="en-GB"/>
        </w:rPr>
        <w:t xml:space="preserve"> </w:t>
      </w:r>
      <w:r w:rsidRPr="005072E8">
        <w:rPr>
          <w:rFonts w:ascii="Bookman Old Style" w:hAnsi="Bookman Old Style"/>
          <w:bCs/>
          <w:u w:val="single"/>
          <w:lang w:val="en-GB"/>
        </w:rPr>
        <w:t xml:space="preserve">The change was indubitable. </w:t>
      </w:r>
      <w:r w:rsidRPr="005072E8">
        <w:rPr>
          <w:rFonts w:ascii="Bookman Old Style" w:hAnsi="Bookman Old Style"/>
          <w:bCs/>
          <w:u w:val="single"/>
          <w:vertAlign w:val="superscript"/>
          <w:lang w:val="en-GB"/>
        </w:rPr>
        <w:t>3)</w:t>
      </w:r>
      <w:r w:rsidRPr="005072E8">
        <w:rPr>
          <w:rFonts w:ascii="Bookman Old Style" w:hAnsi="Bookman Old Style"/>
          <w:bCs/>
          <w:u w:val="single"/>
          <w:lang w:val="en-GB"/>
        </w:rPr>
        <w:t xml:space="preserve"> The difference between his present air and what it had been in the octagon room was strikingly great</w:t>
      </w:r>
      <w:r w:rsidRPr="005072E8">
        <w:rPr>
          <w:rFonts w:ascii="Bookman Old Style" w:hAnsi="Bookman Old Style"/>
          <w:lang w:val="en-GB"/>
        </w:rPr>
        <w:t>.—</w:t>
      </w:r>
      <w:r w:rsidRPr="005072E8">
        <w:rPr>
          <w:rFonts w:ascii="Bookman Old Style" w:hAnsi="Bookman Old Style"/>
          <w:vertAlign w:val="superscript"/>
          <w:lang w:val="en-GB"/>
        </w:rPr>
        <w:t>4 [FIT]</w:t>
      </w:r>
      <w:r w:rsidRPr="005072E8">
        <w:rPr>
          <w:rFonts w:ascii="Bookman Old Style" w:hAnsi="Bookman Old Style"/>
          <w:lang w:val="en-GB"/>
        </w:rPr>
        <w:t xml:space="preserve"> Why was it?</w:t>
      </w:r>
    </w:p>
    <w:p w:rsidR="00A56B64" w:rsidRPr="005072E8" w:rsidRDefault="00A56B64" w:rsidP="00A56B64">
      <w:pPr>
        <w:pStyle w:val="ListParagraph"/>
        <w:spacing w:line="360" w:lineRule="auto"/>
        <w:ind w:left="1066"/>
        <w:jc w:val="right"/>
        <w:rPr>
          <w:rFonts w:ascii="Bookman Old Style" w:hAnsi="Bookman Old Style"/>
          <w:lang w:val="en-GB"/>
        </w:rPr>
      </w:pPr>
      <w:r w:rsidRPr="005072E8">
        <w:rPr>
          <w:rFonts w:ascii="Bookman Old Style" w:hAnsi="Bookman Old Style"/>
          <w:lang w:val="en-GB"/>
        </w:rPr>
        <w:t>(Austen 1998 [1818]: 179)</w:t>
      </w:r>
    </w:p>
    <w:p w:rsidR="00A56B64" w:rsidRPr="005072E8" w:rsidRDefault="00A56B64" w:rsidP="00652C14">
      <w:pPr>
        <w:spacing w:line="360" w:lineRule="auto"/>
        <w:jc w:val="both"/>
        <w:rPr>
          <w:rFonts w:ascii="Bookman Old Style" w:hAnsi="Bookman Old Style"/>
          <w:lang w:val="en-GB"/>
        </w:rPr>
      </w:pPr>
      <w:r w:rsidRPr="005072E8">
        <w:rPr>
          <w:rFonts w:ascii="Bookman Old Style" w:hAnsi="Bookman Old Style"/>
          <w:lang w:val="en-GB"/>
        </w:rPr>
        <w:t xml:space="preserve">As discussed in Chapter 5, Anne is the Austen character who most frequently engages in reflection while she perceives herself or her environment. After the narrator’s presentation of her consciousness in sentence 1, it is almost as if she were telling herself the two syntactically parallel statements expressed in sentences 2 and 3 (‘The change was indubitable’, ‘The difference […] was strikingly great’), especially as they merge into FIT in sentence 4 (‘Why was it?’). Anne evaluates and compares Captain Wentworth’s present and past behaviour to her, and thus sentences 2 and 3 are best considered as thoughts, since according to Ikeo (2007: 383-384) memory falls into the domain of thought. However, these thoughts essentially refer to what she has in front of her (‘his present air’), and so there is an element of perception in them. In other instances of NP-FIT, it is perception rather than thought that dominates the representation, with perception containing one or more markers of verbal thought, such as interjections: </w:t>
      </w:r>
    </w:p>
    <w:p w:rsidR="00A56B64" w:rsidRPr="005072E8" w:rsidRDefault="00A56B64" w:rsidP="00A56B64">
      <w:pPr>
        <w:pStyle w:val="ListParagraph"/>
        <w:numPr>
          <w:ilvl w:val="0"/>
          <w:numId w:val="41"/>
        </w:numPr>
        <w:spacing w:line="240" w:lineRule="auto"/>
        <w:ind w:left="1066"/>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While waiting till the other young people could pair themselves off, Emma found time, in spite of the compliments she was receiving on her voice and her taste, to look about, </w:t>
      </w:r>
      <w:r w:rsidRPr="005072E8">
        <w:rPr>
          <w:rFonts w:ascii="Bookman Old Style" w:hAnsi="Bookman Old Style"/>
          <w:vertAlign w:val="superscript"/>
          <w:lang w:val="en-GB"/>
        </w:rPr>
        <w:t>[PN: PERCEPTION]</w:t>
      </w:r>
      <w:r w:rsidRPr="005072E8">
        <w:rPr>
          <w:rFonts w:ascii="Bookman Old Style" w:hAnsi="Bookman Old Style"/>
          <w:lang w:val="en-GB"/>
        </w:rPr>
        <w:t xml:space="preserve"> and see what became of Mr. Knightley. </w:t>
      </w:r>
      <w:r w:rsidRPr="005072E8">
        <w:rPr>
          <w:rFonts w:ascii="Bookman Old Style" w:hAnsi="Bookman Old Style"/>
          <w:vertAlign w:val="superscript"/>
          <w:lang w:val="en-GB"/>
        </w:rPr>
        <w:t>2 [FIT]</w:t>
      </w:r>
      <w:r w:rsidRPr="005072E8">
        <w:rPr>
          <w:rFonts w:ascii="Bookman Old Style" w:hAnsi="Bookman Old Style"/>
          <w:lang w:val="en-GB"/>
        </w:rPr>
        <w:t xml:space="preserve"> </w:t>
      </w:r>
      <w:proofErr w:type="gramStart"/>
      <w:r w:rsidRPr="005072E8">
        <w:rPr>
          <w:rFonts w:ascii="Bookman Old Style" w:hAnsi="Bookman Old Style"/>
          <w:lang w:val="en-GB"/>
        </w:rPr>
        <w:t>This</w:t>
      </w:r>
      <w:proofErr w:type="gramEnd"/>
      <w:r w:rsidRPr="005072E8">
        <w:rPr>
          <w:rFonts w:ascii="Bookman Old Style" w:hAnsi="Bookman Old Style"/>
          <w:lang w:val="en-GB"/>
        </w:rPr>
        <w:t xml:space="preserve"> would be a trial. </w:t>
      </w:r>
      <w:r w:rsidRPr="005072E8">
        <w:rPr>
          <w:rFonts w:ascii="Bookman Old Style" w:hAnsi="Bookman Old Style"/>
          <w:vertAlign w:val="superscript"/>
          <w:lang w:val="en-GB"/>
        </w:rPr>
        <w:t>3</w:t>
      </w:r>
      <w:r w:rsidRPr="005072E8">
        <w:rPr>
          <w:rFonts w:ascii="Bookman Old Style" w:hAnsi="Bookman Old Style"/>
          <w:lang w:val="en-GB"/>
        </w:rPr>
        <w:t xml:space="preserve"> He was no dancer in general. </w:t>
      </w:r>
      <w:r w:rsidRPr="005072E8">
        <w:rPr>
          <w:rFonts w:ascii="Bookman Old Style" w:hAnsi="Bookman Old Style"/>
          <w:vertAlign w:val="superscript"/>
          <w:lang w:val="en-GB"/>
        </w:rPr>
        <w:t>4</w:t>
      </w:r>
      <w:r w:rsidRPr="005072E8">
        <w:rPr>
          <w:rFonts w:ascii="Bookman Old Style" w:hAnsi="Bookman Old Style"/>
          <w:lang w:val="en-GB"/>
        </w:rPr>
        <w:t xml:space="preserve"> If he were to be very alert in engaging Jane Fairfax now, it might augur something. </w:t>
      </w:r>
      <w:r w:rsidRPr="005072E8">
        <w:rPr>
          <w:rFonts w:ascii="Bookman Old Style" w:hAnsi="Bookman Old Style"/>
          <w:vertAlign w:val="superscript"/>
          <w:lang w:val="en-GB"/>
        </w:rPr>
        <w:t>5</w:t>
      </w:r>
      <w:r w:rsidRPr="005072E8">
        <w:rPr>
          <w:rFonts w:ascii="Bookman Old Style" w:hAnsi="Bookman Old Style"/>
          <w:lang w:val="en-GB"/>
        </w:rPr>
        <w:t xml:space="preserve">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 xml:space="preserve">There was no immediate appearance. </w:t>
      </w:r>
      <w:r w:rsidRPr="005072E8">
        <w:rPr>
          <w:rFonts w:ascii="Bookman Old Style" w:hAnsi="Bookman Old Style"/>
          <w:u w:val="single"/>
          <w:vertAlign w:val="superscript"/>
          <w:lang w:val="en-GB"/>
        </w:rPr>
        <w:t>6</w:t>
      </w:r>
      <w:r w:rsidRPr="005072E8">
        <w:rPr>
          <w:rFonts w:ascii="Bookman Old Style" w:hAnsi="Bookman Old Style"/>
          <w:u w:val="single"/>
          <w:lang w:val="en-GB"/>
        </w:rPr>
        <w:t xml:space="preserve"> </w:t>
      </w:r>
      <w:r w:rsidRPr="005072E8">
        <w:rPr>
          <w:rFonts w:ascii="Bookman Old Style" w:hAnsi="Bookman Old Style"/>
          <w:iCs/>
          <w:u w:val="single"/>
          <w:lang w:val="en-GB"/>
        </w:rPr>
        <w:t>No</w:t>
      </w:r>
      <w:r w:rsidRPr="005072E8">
        <w:rPr>
          <w:rFonts w:ascii="Bookman Old Style" w:hAnsi="Bookman Old Style"/>
          <w:u w:val="single"/>
          <w:lang w:val="en-GB"/>
        </w:rPr>
        <w:t>; he was talking to Mrs. Cole—he was looking on unconcerned; Jane was asked by somebody else, and he was still talking to Mrs. Cole</w:t>
      </w:r>
      <w:r w:rsidRPr="005072E8">
        <w:rPr>
          <w:rFonts w:ascii="Bookman Old Style" w:hAnsi="Bookman Old Style"/>
          <w:lang w:val="en-GB"/>
        </w:rPr>
        <w:t>.</w:t>
      </w:r>
    </w:p>
    <w:p w:rsidR="00A56B64" w:rsidRPr="005072E8" w:rsidRDefault="00A56B64" w:rsidP="00A56B64">
      <w:pPr>
        <w:pStyle w:val="ListParagraph"/>
        <w:spacing w:line="360" w:lineRule="auto"/>
        <w:ind w:left="1066"/>
        <w:jc w:val="right"/>
        <w:rPr>
          <w:rFonts w:ascii="Bookman Old Style" w:hAnsi="Bookman Old Style"/>
          <w:lang w:val="en-GB"/>
        </w:rPr>
      </w:pPr>
      <w:r w:rsidRPr="005072E8">
        <w:rPr>
          <w:rFonts w:ascii="Bookman Old Style" w:hAnsi="Bookman Old Style"/>
          <w:lang w:val="en-GB"/>
        </w:rPr>
        <w:t xml:space="preserve">(Austen 1996 [1816]: 190) </w:t>
      </w:r>
    </w:p>
    <w:p w:rsidR="00D60C43" w:rsidRPr="005072E8" w:rsidRDefault="00A56B64" w:rsidP="00D60C43">
      <w:pPr>
        <w:spacing w:line="360" w:lineRule="auto"/>
        <w:contextualSpacing/>
        <w:jc w:val="both"/>
        <w:rPr>
          <w:rFonts w:ascii="Bookman Old Style" w:hAnsi="Bookman Old Style"/>
          <w:lang w:val="en-GB"/>
        </w:rPr>
      </w:pPr>
      <w:r w:rsidRPr="005072E8">
        <w:rPr>
          <w:rFonts w:ascii="Bookman Old Style" w:hAnsi="Bookman Old Style"/>
          <w:lang w:val="en-GB"/>
        </w:rPr>
        <w:t>This passage is analysed in greater depth in Chapter 6 (Example 74). Here, ‘No’ may be taken to indicate that Emma is mentally talking about her perceptions. Brinton considers the presence of interjections as a normal feature of NP rather than a special case (1980: 374). In this thesis, however, scenarios in which it is difficult to separate perception and thought, such as Examples 5 and 6, will be tagged as NP-FIT to distinguish them from those cases in which only perception is presented, ‘</w:t>
      </w:r>
      <w:r w:rsidRPr="005072E8">
        <w:rPr>
          <w:rFonts w:ascii="Bookman Old Style" w:hAnsi="Bookman Old Style" w:cs="Times New Roman"/>
          <w:lang w:val="en-GB"/>
        </w:rPr>
        <w:t xml:space="preserve">with no implication of internal speech nor necessarily even conscious </w:t>
      </w:r>
      <w:r w:rsidRPr="005072E8">
        <w:rPr>
          <w:rFonts w:ascii="Bookman Old Style" w:hAnsi="Bookman Old Style" w:cs="Times New Roman"/>
          <w:lang w:val="en-GB"/>
        </w:rPr>
        <w:lastRenderedPageBreak/>
        <w:t>thought’ (Brinton 1980: 378).</w:t>
      </w:r>
      <w:r w:rsidRPr="005072E8">
        <w:rPr>
          <w:rFonts w:ascii="Bookman Old Style" w:hAnsi="Bookman Old Style"/>
          <w:lang w:val="en-GB"/>
        </w:rPr>
        <w:t xml:space="preserve"> This categorisation attempts to capture the way Austen’s prose blends perception and thought. Although in practice it is difficult to distinguish NP and NP-FIT, the distinction seems necessary since it will show that some of Austen’s heroines engage in reflection about their concomitant perceptions more often than others. </w:t>
      </w:r>
    </w:p>
    <w:p w:rsidR="00A56B64" w:rsidRPr="005072E8" w:rsidRDefault="00A56B64" w:rsidP="00D60C43">
      <w:pPr>
        <w:spacing w:line="360" w:lineRule="auto"/>
        <w:ind w:firstLine="706"/>
        <w:contextualSpacing/>
        <w:jc w:val="both"/>
        <w:rPr>
          <w:rFonts w:ascii="Bookman Old Style" w:hAnsi="Bookman Old Style"/>
          <w:lang w:val="en-GB"/>
        </w:rPr>
      </w:pPr>
      <w:r w:rsidRPr="005072E8">
        <w:rPr>
          <w:rFonts w:ascii="Bookman Old Style" w:hAnsi="Bookman Old Style"/>
          <w:lang w:val="en-GB"/>
        </w:rPr>
        <w:t>According to some scholars, NP does not usually contain questions and exclamations, as these are indicative of FIT or its equivalent category (Banfield 1981: 68). Other critics acknowledge that the presence of questions and exclamations in passages of NP is ‘rather rare’ but still possible (Brinton 1980: 374). A few examples of NP containing exclamation marks do occur in Austen’s novels, which shows the possibility of sensory perception being a very conscious process, and also a very emotional one</w:t>
      </w:r>
      <w:r w:rsidRPr="005072E8">
        <w:rPr>
          <w:rFonts w:ascii="Bookman Old Style" w:hAnsi="Bookman Old Style" w:cs="SFRM1200"/>
          <w:lang w:val="en-GB"/>
        </w:rPr>
        <w:t>:</w:t>
      </w:r>
    </w:p>
    <w:p w:rsidR="00A56B64" w:rsidRPr="005072E8" w:rsidRDefault="00A56B64" w:rsidP="00A56B64">
      <w:pPr>
        <w:pStyle w:val="ListParagraph"/>
        <w:numPr>
          <w:ilvl w:val="0"/>
          <w:numId w:val="41"/>
        </w:numPr>
        <w:autoSpaceDE w:val="0"/>
        <w:autoSpaceDN w:val="0"/>
        <w:adjustRightInd w:val="0"/>
        <w:spacing w:before="240" w:after="0" w:line="240" w:lineRule="auto"/>
        <w:ind w:left="1066"/>
        <w:jc w:val="both"/>
        <w:rPr>
          <w:rFonts w:ascii="Bookman Old Style" w:hAnsi="Bookman Old Style"/>
          <w:lang w:val="en-GB"/>
        </w:rPr>
      </w:pPr>
      <w:r w:rsidRPr="005072E8">
        <w:rPr>
          <w:rFonts w:ascii="Bookman Old Style" w:hAnsi="Bookman Old Style" w:cs="SFRM1200"/>
          <w:vertAlign w:val="superscript"/>
          <w:lang w:val="en-GB"/>
        </w:rPr>
        <w:t>1 [PN: PERCEPTION]</w:t>
      </w:r>
      <w:r w:rsidRPr="005072E8">
        <w:rPr>
          <w:rFonts w:ascii="Bookman Old Style" w:hAnsi="Bookman Old Style" w:cs="SFRM1200"/>
          <w:lang w:val="en-GB"/>
        </w:rPr>
        <w:t xml:space="preserve"> </w:t>
      </w:r>
      <w:proofErr w:type="gramStart"/>
      <w:r w:rsidRPr="005072E8">
        <w:rPr>
          <w:rFonts w:ascii="Bookman Old Style" w:hAnsi="Bookman Old Style" w:cs="SFRM1200"/>
          <w:lang w:val="en-GB"/>
        </w:rPr>
        <w:t>In</w:t>
      </w:r>
      <w:proofErr w:type="gramEnd"/>
      <w:r w:rsidRPr="005072E8">
        <w:rPr>
          <w:rFonts w:ascii="Bookman Old Style" w:hAnsi="Bookman Old Style" w:cs="SFRM1200"/>
          <w:lang w:val="en-GB"/>
        </w:rPr>
        <w:t xml:space="preserve"> another moment a happier sight caught her [Emma];—</w:t>
      </w:r>
      <w:r w:rsidRPr="005072E8">
        <w:rPr>
          <w:rFonts w:ascii="Bookman Old Style" w:hAnsi="Bookman Old Style" w:cs="SFRM1200"/>
          <w:vertAlign w:val="superscript"/>
          <w:lang w:val="en-GB"/>
        </w:rPr>
        <w:t>[NP]</w:t>
      </w:r>
      <w:r w:rsidRPr="005072E8">
        <w:rPr>
          <w:rFonts w:ascii="Bookman Old Style" w:hAnsi="Bookman Old Style" w:cs="SFRM1200"/>
          <w:lang w:val="en-GB"/>
        </w:rPr>
        <w:t xml:space="preserve"> </w:t>
      </w:r>
      <w:r w:rsidRPr="005072E8">
        <w:rPr>
          <w:rFonts w:ascii="Bookman Old Style" w:hAnsi="Bookman Old Style" w:cs="SFTI1200"/>
          <w:u w:val="single"/>
          <w:lang w:val="en-GB"/>
        </w:rPr>
        <w:t>Mr. Knightley leading Harriet to the set!</w:t>
      </w:r>
      <w:r w:rsidRPr="005072E8">
        <w:rPr>
          <w:rFonts w:ascii="Bookman Old Style" w:hAnsi="Bookman Old Style" w:cs="SFTI1200"/>
          <w:lang w:val="en-GB"/>
        </w:rPr>
        <w:t>—</w:t>
      </w:r>
      <w:r w:rsidRPr="005072E8">
        <w:rPr>
          <w:rFonts w:ascii="Bookman Old Style" w:hAnsi="Bookman Old Style" w:cs="SFTI1200"/>
          <w:vertAlign w:val="superscript"/>
          <w:lang w:val="en-GB"/>
        </w:rPr>
        <w:t>2 [PN: NI]</w:t>
      </w:r>
      <w:r w:rsidRPr="005072E8">
        <w:rPr>
          <w:rFonts w:ascii="Bookman Old Style" w:hAnsi="Bookman Old Style" w:cs="SFTI1200"/>
          <w:lang w:val="en-GB"/>
        </w:rPr>
        <w:t xml:space="preserve"> </w:t>
      </w:r>
      <w:r w:rsidRPr="005072E8">
        <w:rPr>
          <w:rFonts w:ascii="Bookman Old Style" w:hAnsi="Bookman Old Style" w:cs="SFRM1200"/>
          <w:lang w:val="en-GB"/>
        </w:rPr>
        <w:t xml:space="preserve">Never had she been more surprised, seldom more delighted, than at that instant. </w:t>
      </w:r>
    </w:p>
    <w:p w:rsidR="00A56B64" w:rsidRPr="005072E8" w:rsidRDefault="00A56B64" w:rsidP="00A56B64">
      <w:pPr>
        <w:pStyle w:val="ListParagraph"/>
        <w:autoSpaceDE w:val="0"/>
        <w:autoSpaceDN w:val="0"/>
        <w:adjustRightInd w:val="0"/>
        <w:spacing w:before="240" w:line="360" w:lineRule="auto"/>
        <w:ind w:left="1066"/>
        <w:jc w:val="right"/>
        <w:rPr>
          <w:rFonts w:ascii="Bookman Old Style" w:hAnsi="Bookman Old Style" w:cs="SFRM1200"/>
          <w:lang w:val="en-GB"/>
        </w:rPr>
      </w:pPr>
      <w:r w:rsidRPr="005072E8">
        <w:rPr>
          <w:rFonts w:ascii="Bookman Old Style" w:hAnsi="Bookman Old Style" w:cs="SFRM1200"/>
          <w:lang w:val="en-GB"/>
        </w:rPr>
        <w:t>(Austen 1996 [1816]: 271)</w:t>
      </w:r>
    </w:p>
    <w:p w:rsidR="00D60C43" w:rsidRPr="005072E8" w:rsidRDefault="00A56B64" w:rsidP="00D60C43">
      <w:pPr>
        <w:spacing w:line="360" w:lineRule="auto"/>
        <w:contextualSpacing/>
        <w:jc w:val="both"/>
        <w:rPr>
          <w:rFonts w:ascii="Bookman Old Style" w:hAnsi="Bookman Old Style" w:cs="SFRM1200"/>
          <w:lang w:val="en-GB"/>
        </w:rPr>
      </w:pPr>
      <w:r w:rsidRPr="005072E8">
        <w:rPr>
          <w:rFonts w:ascii="Bookman Old Style" w:hAnsi="Bookman Old Style" w:cs="SFRM1200"/>
          <w:lang w:val="en-GB"/>
        </w:rPr>
        <w:t xml:space="preserve">Here, the underlined text can be considered as either NP containing an exclamation mark, or as NP-FIT portraying Emma’s inner verbalisation of her perception. What is clear, in any case, is that it represents a visual perception, and hence NP dominates over FIT. This is further corroborated by the fact that Emma is explicitly reported to have been ‘caught’ by a ‘happier sight’ in the preceding sentence. The presence of an exclamation mark does not necessarily mean there are thoughts involved, but rather that Emma is very much aware of her perception and experiencing strong emotions (‘surprised’ and ‘delighted’ the ensuing sentence). As was discussed in the Introduction (Chapter 1), perceptions can be intensely conscious and many instances of NP seem to reflect this awareness. </w:t>
      </w:r>
    </w:p>
    <w:p w:rsidR="00D60C43" w:rsidRPr="005072E8" w:rsidRDefault="00A56B64" w:rsidP="00D60C43">
      <w:pPr>
        <w:spacing w:line="360" w:lineRule="auto"/>
        <w:ind w:firstLine="720"/>
        <w:contextualSpacing/>
        <w:jc w:val="both"/>
        <w:rPr>
          <w:rFonts w:ascii="Bookman Old Style" w:hAnsi="Bookman Old Style" w:cs="SFRM1200"/>
          <w:lang w:val="en-GB"/>
        </w:rPr>
      </w:pPr>
      <w:r w:rsidRPr="005072E8">
        <w:rPr>
          <w:rFonts w:ascii="Bookman Old Style" w:hAnsi="Bookman Old Style"/>
          <w:lang w:val="en-GB"/>
        </w:rPr>
        <w:t xml:space="preserve">Unlike FIT, some scholars argue, NP does not allow parentheticals with verbs of perception (Banfield 1981: 69; Brinton 1980: </w:t>
      </w:r>
      <w:r w:rsidRPr="005072E8">
        <w:rPr>
          <w:rFonts w:ascii="Bookman Old Style" w:hAnsi="Bookman Old Style" w:cs="Times New Roman"/>
          <w:lang w:val="en-GB"/>
        </w:rPr>
        <w:t>375</w:t>
      </w:r>
      <w:r w:rsidRPr="005072E8">
        <w:rPr>
          <w:rFonts w:ascii="Bookman Old Style" w:hAnsi="Bookman Old Style"/>
          <w:lang w:val="en-GB"/>
        </w:rPr>
        <w:t>). I</w:t>
      </w:r>
      <w:r w:rsidRPr="005072E8">
        <w:rPr>
          <w:rFonts w:ascii="Bookman Old Style" w:hAnsi="Bookman Old Style" w:cs="SFRM1200"/>
          <w:lang w:val="en-GB"/>
        </w:rPr>
        <w:t>f a parenthetical such as ‘she saw’ is attached to a passage of NP, the passage then must be read as FIT because the verb of perception becomes a metaphorical expression of thought (</w:t>
      </w:r>
      <w:r w:rsidRPr="005072E8">
        <w:rPr>
          <w:rFonts w:ascii="Bookman Old Style" w:hAnsi="Bookman Old Style"/>
          <w:lang w:val="en-GB"/>
        </w:rPr>
        <w:t>Banfield</w:t>
      </w:r>
      <w:r w:rsidRPr="005072E8">
        <w:rPr>
          <w:rFonts w:ascii="Bookman Old Style" w:hAnsi="Bookman Old Style" w:cs="SFRM1200"/>
          <w:lang w:val="en-GB"/>
        </w:rPr>
        <w:t xml:space="preserve"> 1981: 69). Thus, a sentence like ‘A few drops of raining were falling, she saw’ means ‘not that she saw it raining, but that she discovered or realized that it was raining’ (Banfield 1981: 69-70). Another feature that also seems typical of NP alone, and </w:t>
      </w:r>
      <w:r w:rsidRPr="005072E8">
        <w:rPr>
          <w:rFonts w:ascii="Bookman Old Style" w:hAnsi="Bookman Old Style" w:cs="SFRM1200"/>
          <w:lang w:val="en-GB"/>
        </w:rPr>
        <w:lastRenderedPageBreak/>
        <w:t>occurs very frequently in Jane Austen’s novels, is the enumeration of a series of objects, people or actions, ‘</w:t>
      </w:r>
      <w:r w:rsidRPr="005072E8">
        <w:rPr>
          <w:rFonts w:ascii="Bookman Old Style" w:hAnsi="Bookman Old Style"/>
          <w:lang w:val="en-GB" w:eastAsia="en-GB"/>
        </w:rPr>
        <w:t xml:space="preserve">strings of related structures or expressions, </w:t>
      </w:r>
      <w:r w:rsidRPr="005072E8">
        <w:rPr>
          <w:rFonts w:ascii="Bookman Old Style" w:hAnsi="Bookman Old Style" w:cs="SFRM1200"/>
          <w:lang w:val="en-GB"/>
        </w:rPr>
        <w:t>sometimes leading up to a climax’ (</w:t>
      </w:r>
      <w:r w:rsidRPr="005072E8">
        <w:rPr>
          <w:rFonts w:ascii="Bookman Old Style" w:hAnsi="Bookman Old Style" w:cs="Times New Roman"/>
          <w:lang w:val="en-GB"/>
        </w:rPr>
        <w:t xml:space="preserve">Brinton </w:t>
      </w:r>
      <w:r w:rsidRPr="005072E8">
        <w:rPr>
          <w:rFonts w:ascii="Bookman Old Style" w:hAnsi="Bookman Old Style" w:cs="SFRM1200"/>
          <w:lang w:val="en-GB"/>
        </w:rPr>
        <w:t>1980: 374), which usually indicates someone’s perception of them: ‘</w:t>
      </w:r>
      <w:r w:rsidRPr="005072E8">
        <w:rPr>
          <w:rFonts w:ascii="Bookman Old Style" w:hAnsi="Bookman Old Style" w:cs="Times New Roman"/>
          <w:lang w:val="en-GB"/>
        </w:rPr>
        <w:t xml:space="preserve">The guard went to and fro opening, closing, locking, unlocking the doors’ </w:t>
      </w:r>
      <w:r w:rsidRPr="005072E8">
        <w:rPr>
          <w:rFonts w:ascii="Bookman Old Style" w:hAnsi="Bookman Old Style" w:cs="SFRM1200"/>
          <w:lang w:val="en-GB"/>
        </w:rPr>
        <w:t>(</w:t>
      </w:r>
      <w:r w:rsidRPr="005072E8">
        <w:rPr>
          <w:rFonts w:ascii="Bookman Old Style" w:hAnsi="Bookman Old Style" w:cs="Times New Roman"/>
          <w:lang w:val="en-GB"/>
        </w:rPr>
        <w:t xml:space="preserve">Joyce 1969: 20. Cited in Brinton </w:t>
      </w:r>
      <w:r w:rsidRPr="005072E8">
        <w:rPr>
          <w:rFonts w:ascii="Bookman Old Style" w:hAnsi="Bookman Old Style" w:cs="SFRM1200"/>
          <w:lang w:val="en-GB"/>
        </w:rPr>
        <w:t>1980: 374).</w:t>
      </w:r>
    </w:p>
    <w:p w:rsidR="00224BFD" w:rsidRPr="005072E8" w:rsidRDefault="00A56B64" w:rsidP="00224BFD">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GB"/>
        </w:rPr>
        <w:t xml:space="preserve">Another strong mark of NP is the expression of a character's inability to ascertain what he/she is perceiving, through </w:t>
      </w:r>
      <w:r w:rsidRPr="005072E8">
        <w:rPr>
          <w:rFonts w:ascii="Bookman Old Style" w:hAnsi="Bookman Old Style"/>
          <w:lang w:val="en-GB"/>
        </w:rPr>
        <w:t>indefinite expressions such as ‘something’, ‘somehow’</w:t>
      </w:r>
      <w:r w:rsidRPr="005072E8">
        <w:rPr>
          <w:rFonts w:ascii="Bookman Old Style" w:hAnsi="Bookman Old Style" w:cs="Times New Roman"/>
          <w:lang w:val="en-GB"/>
        </w:rPr>
        <w:t xml:space="preserve"> (Fludernik 1993: 306)</w:t>
      </w:r>
      <w:r w:rsidRPr="005072E8">
        <w:rPr>
          <w:rFonts w:ascii="Bookman Old Style" w:hAnsi="Bookman Old Style"/>
          <w:lang w:val="en-GB"/>
        </w:rPr>
        <w:t xml:space="preserve">. In general, </w:t>
      </w:r>
      <w:r w:rsidRPr="005072E8">
        <w:rPr>
          <w:rFonts w:ascii="Bookman Old Style" w:hAnsi="Bookman Old Style"/>
          <w:lang w:val="en-GB" w:eastAsia="en-GB"/>
        </w:rPr>
        <w:t>the set of lexical items which convey the</w:t>
      </w:r>
      <w:r w:rsidRPr="005072E8">
        <w:rPr>
          <w:rFonts w:ascii="Bookman Old Style" w:hAnsi="Bookman Old Style"/>
          <w:lang w:val="en-GB"/>
        </w:rPr>
        <w:t xml:space="preserve"> </w:t>
      </w:r>
      <w:r w:rsidRPr="005072E8">
        <w:rPr>
          <w:rFonts w:ascii="Bookman Old Style" w:hAnsi="Bookman Old Style"/>
          <w:lang w:val="en-GB" w:eastAsia="en-GB"/>
        </w:rPr>
        <w:t>character’s perception is ‘much larger’ than in FIT: ‘Although the semantic features of these lexical items are difficult to</w:t>
      </w:r>
      <w:r w:rsidRPr="005072E8">
        <w:rPr>
          <w:rFonts w:ascii="Bookman Old Style" w:hAnsi="Bookman Old Style"/>
          <w:lang w:val="en-GB"/>
        </w:rPr>
        <w:t xml:space="preserve"> </w:t>
      </w:r>
      <w:r w:rsidRPr="005072E8">
        <w:rPr>
          <w:rFonts w:ascii="Bookman Old Style" w:hAnsi="Bookman Old Style"/>
          <w:lang w:val="en-GB" w:eastAsia="en-GB"/>
        </w:rPr>
        <w:t>define precisely, they always express something more than is required for simple</w:t>
      </w:r>
      <w:r w:rsidRPr="005072E8">
        <w:rPr>
          <w:rFonts w:ascii="Bookman Old Style" w:hAnsi="Bookman Old Style"/>
          <w:lang w:val="en-GB"/>
        </w:rPr>
        <w:t xml:space="preserve"> </w:t>
      </w:r>
      <w:r w:rsidRPr="005072E8">
        <w:rPr>
          <w:rFonts w:ascii="Bookman Old Style" w:hAnsi="Bookman Old Style"/>
          <w:lang w:val="en-GB" w:eastAsia="en-GB"/>
        </w:rPr>
        <w:t>description. They express a character’s evaluation, assessment, characterization, or</w:t>
      </w:r>
      <w:r w:rsidRPr="005072E8">
        <w:rPr>
          <w:rFonts w:ascii="Bookman Old Style" w:hAnsi="Bookman Old Style"/>
          <w:lang w:val="en-GB"/>
        </w:rPr>
        <w:t xml:space="preserve"> </w:t>
      </w:r>
      <w:r w:rsidRPr="005072E8">
        <w:rPr>
          <w:rFonts w:ascii="Bookman Old Style" w:hAnsi="Bookman Old Style"/>
          <w:lang w:val="en-GB" w:eastAsia="en-GB"/>
        </w:rPr>
        <w:t xml:space="preserve">opinion of the world about him’ (Brinton </w:t>
      </w:r>
      <w:r w:rsidRPr="005072E8">
        <w:rPr>
          <w:rFonts w:ascii="Bookman Old Style" w:hAnsi="Bookman Old Style"/>
          <w:lang w:val="en-GB"/>
        </w:rPr>
        <w:t>1980: 375)</w:t>
      </w:r>
      <w:r w:rsidRPr="005072E8">
        <w:rPr>
          <w:rFonts w:ascii="Bookman Old Style" w:hAnsi="Bookman Old Style"/>
          <w:lang w:val="en-GB" w:eastAsia="en-GB"/>
        </w:rPr>
        <w:t>. The ‘</w:t>
      </w:r>
      <w:r w:rsidRPr="005072E8">
        <w:rPr>
          <w:rFonts w:ascii="Bookman Old Style" w:hAnsi="Bookman Old Style"/>
          <w:lang w:val="en-GB"/>
        </w:rPr>
        <w:t>modifiers in this style are evaluative, poetic, at</w:t>
      </w:r>
      <w:r w:rsidRPr="005072E8">
        <w:rPr>
          <w:rFonts w:ascii="Bookman Old Style" w:hAnsi="Bookman Old Style"/>
          <w:lang w:val="en-GB" w:eastAsia="en-GB"/>
        </w:rPr>
        <w:t xml:space="preserve"> </w:t>
      </w:r>
      <w:r w:rsidRPr="005072E8">
        <w:rPr>
          <w:rFonts w:ascii="Bookman Old Style" w:hAnsi="Bookman Old Style"/>
          <w:lang w:val="en-GB"/>
        </w:rPr>
        <w:t>times even hyperbolic; exterior description would normally not allow this overblown</w:t>
      </w:r>
      <w:r w:rsidRPr="005072E8">
        <w:rPr>
          <w:rFonts w:ascii="Bookman Old Style" w:hAnsi="Bookman Old Style"/>
          <w:lang w:val="en-GB" w:eastAsia="en-GB"/>
        </w:rPr>
        <w:t xml:space="preserve"> </w:t>
      </w:r>
      <w:r w:rsidRPr="005072E8">
        <w:rPr>
          <w:rFonts w:ascii="Bookman Old Style" w:hAnsi="Bookman Old Style"/>
          <w:lang w:val="en-GB"/>
        </w:rPr>
        <w:t>style’ (1980: 378).</w:t>
      </w:r>
      <w:r w:rsidRPr="005072E8">
        <w:rPr>
          <w:rFonts w:ascii="Bookman Old Style" w:hAnsi="Bookman Old Style"/>
          <w:lang w:val="en-GB" w:eastAsia="en-GB"/>
        </w:rPr>
        <w:t xml:space="preserve"> </w:t>
      </w:r>
      <w:r w:rsidRPr="005072E8">
        <w:rPr>
          <w:rFonts w:ascii="Bookman Old Style" w:hAnsi="Bookman Old Style"/>
          <w:lang w:val="en-GB"/>
        </w:rPr>
        <w:t xml:space="preserve">For example, Brinton quotes literary passages of NP containing adjectival expressions such as </w:t>
      </w:r>
      <w:r w:rsidRPr="005072E8">
        <w:rPr>
          <w:rFonts w:ascii="Bookman Old Style" w:hAnsi="Bookman Old Style" w:cs="Book Antiqua"/>
          <w:bCs/>
          <w:iCs/>
          <w:lang w:val="en-GB" w:eastAsia="en-GB"/>
        </w:rPr>
        <w:t xml:space="preserve">‘soft, quick </w:t>
      </w:r>
      <w:r w:rsidRPr="005072E8">
        <w:rPr>
          <w:rFonts w:ascii="Bookman Old Style" w:hAnsi="Bookman Old Style"/>
          <w:lang w:val="en-GB" w:eastAsia="en-GB"/>
        </w:rPr>
        <w:t xml:space="preserve">steps and </w:t>
      </w:r>
      <w:r w:rsidRPr="005072E8">
        <w:rPr>
          <w:rFonts w:ascii="Bookman Old Style" w:hAnsi="Bookman Old Style" w:cs="Book Antiqua"/>
          <w:bCs/>
          <w:iCs/>
          <w:lang w:val="en-GB" w:eastAsia="en-GB"/>
        </w:rPr>
        <w:t>running</w:t>
      </w:r>
      <w:r w:rsidRPr="005072E8">
        <w:rPr>
          <w:rFonts w:ascii="Bookman Old Style" w:hAnsi="Bookman Old Style"/>
          <w:lang w:val="en-GB"/>
        </w:rPr>
        <w:t xml:space="preserve"> </w:t>
      </w:r>
      <w:r w:rsidRPr="005072E8">
        <w:rPr>
          <w:rFonts w:ascii="Bookman Old Style" w:hAnsi="Bookman Old Style"/>
          <w:lang w:val="en-GB" w:eastAsia="en-GB"/>
        </w:rPr>
        <w:t xml:space="preserve">voices’, </w:t>
      </w:r>
      <w:r w:rsidRPr="005072E8">
        <w:rPr>
          <w:rFonts w:ascii="Bookman Old Style" w:hAnsi="Bookman Old Style" w:cs="Book Antiqua"/>
          <w:bCs/>
          <w:iCs/>
          <w:lang w:val="en-GB" w:eastAsia="en-GB"/>
        </w:rPr>
        <w:t xml:space="preserve">‘muffled </w:t>
      </w:r>
      <w:r w:rsidRPr="005072E8">
        <w:rPr>
          <w:rFonts w:ascii="Bookman Old Style" w:hAnsi="Bookman Old Style"/>
          <w:lang w:val="en-GB" w:eastAsia="en-GB"/>
        </w:rPr>
        <w:t xml:space="preserve">thud’, </w:t>
      </w:r>
      <w:r w:rsidRPr="005072E8">
        <w:rPr>
          <w:rFonts w:ascii="Bookman Old Style" w:hAnsi="Bookman Old Style" w:cs="Book Antiqua"/>
          <w:bCs/>
          <w:iCs/>
          <w:lang w:val="en-GB" w:eastAsia="en-GB"/>
        </w:rPr>
        <w:t>‘little, faint</w:t>
      </w:r>
      <w:r w:rsidRPr="005072E8">
        <w:rPr>
          <w:rFonts w:ascii="Bookman Old Style" w:hAnsi="Bookman Old Style"/>
          <w:lang w:val="en-GB"/>
        </w:rPr>
        <w:t xml:space="preserve"> </w:t>
      </w:r>
      <w:r w:rsidRPr="005072E8">
        <w:rPr>
          <w:rFonts w:ascii="Bookman Old Style" w:hAnsi="Bookman Old Style"/>
          <w:lang w:val="en-GB" w:eastAsia="en-GB"/>
        </w:rPr>
        <w:t xml:space="preserve">winds’, ‘two </w:t>
      </w:r>
      <w:r w:rsidRPr="005072E8">
        <w:rPr>
          <w:rFonts w:ascii="Bookman Old Style" w:hAnsi="Bookman Old Style" w:cs="Book Antiqua"/>
          <w:bCs/>
          <w:iCs/>
          <w:lang w:val="en-GB" w:eastAsia="en-GB"/>
        </w:rPr>
        <w:t xml:space="preserve">tiny </w:t>
      </w:r>
      <w:r w:rsidRPr="005072E8">
        <w:rPr>
          <w:rFonts w:ascii="Bookman Old Style" w:hAnsi="Bookman Old Style"/>
          <w:lang w:val="en-GB" w:eastAsia="en-GB"/>
        </w:rPr>
        <w:t xml:space="preserve">spots’, ‘a </w:t>
      </w:r>
      <w:r w:rsidRPr="005072E8">
        <w:rPr>
          <w:rFonts w:ascii="Bookman Old Style" w:hAnsi="Bookman Old Style" w:cs="Book Antiqua"/>
          <w:bCs/>
          <w:iCs/>
          <w:lang w:val="en-GB" w:eastAsia="en-GB"/>
        </w:rPr>
        <w:t xml:space="preserve">warm little </w:t>
      </w:r>
      <w:r w:rsidRPr="005072E8">
        <w:rPr>
          <w:rFonts w:ascii="Bookman Old Style" w:hAnsi="Bookman Old Style"/>
          <w:lang w:val="en-GB" w:eastAsia="en-GB"/>
        </w:rPr>
        <w:t>silver star’, ‘mean-little cottages’, ‘</w:t>
      </w:r>
      <w:r w:rsidRPr="005072E8">
        <w:rPr>
          <w:rFonts w:ascii="Bookman Old Style" w:hAnsi="Bookman Old Style" w:cs="Book Antiqua"/>
          <w:bCs/>
          <w:iCs/>
          <w:lang w:val="en-GB" w:eastAsia="en-GB"/>
        </w:rPr>
        <w:t xml:space="preserve">chocolate </w:t>
      </w:r>
      <w:r w:rsidRPr="005072E8">
        <w:rPr>
          <w:rFonts w:ascii="Bookman Old Style" w:hAnsi="Bookman Old Style"/>
          <w:lang w:val="en-GB" w:eastAsia="en-GB"/>
        </w:rPr>
        <w:t xml:space="preserve">train’, </w:t>
      </w:r>
      <w:r w:rsidRPr="005072E8">
        <w:rPr>
          <w:rFonts w:ascii="Bookman Old Style" w:hAnsi="Bookman Old Style" w:cs="Book Antiqua"/>
          <w:bCs/>
          <w:iCs/>
          <w:lang w:val="en-GB" w:eastAsia="en-GB"/>
        </w:rPr>
        <w:t xml:space="preserve">‘laborious </w:t>
      </w:r>
      <w:r w:rsidRPr="005072E8">
        <w:rPr>
          <w:rFonts w:ascii="Bookman Old Style" w:hAnsi="Bookman Old Style"/>
          <w:lang w:val="en-GB" w:eastAsia="en-GB"/>
        </w:rPr>
        <w:t xml:space="preserve">drone’, </w:t>
      </w:r>
      <w:r w:rsidRPr="005072E8">
        <w:rPr>
          <w:rFonts w:ascii="Bookman Old Style" w:hAnsi="Bookman Old Style" w:cs="Book Antiqua"/>
          <w:bCs/>
          <w:iCs/>
          <w:lang w:val="en-GB" w:eastAsia="en-GB"/>
        </w:rPr>
        <w:t xml:space="preserve">‘shrill twofold </w:t>
      </w:r>
      <w:r w:rsidRPr="005072E8">
        <w:rPr>
          <w:rFonts w:ascii="Bookman Old Style" w:hAnsi="Bookman Old Style"/>
          <w:lang w:val="en-GB" w:eastAsia="en-GB"/>
        </w:rPr>
        <w:t>note’,</w:t>
      </w:r>
      <w:r w:rsidRPr="005072E8">
        <w:rPr>
          <w:rFonts w:ascii="Bookman Old Style" w:hAnsi="Bookman Old Style"/>
          <w:lang w:val="en-GB"/>
        </w:rPr>
        <w:t xml:space="preserve"> </w:t>
      </w:r>
      <w:r w:rsidRPr="005072E8">
        <w:rPr>
          <w:rFonts w:ascii="Bookman Old Style" w:hAnsi="Bookman Old Style" w:cs="Book Antiqua"/>
          <w:bCs/>
          <w:iCs/>
          <w:lang w:val="en-GB" w:eastAsia="en-GB"/>
        </w:rPr>
        <w:t xml:space="preserve">‘uplifted </w:t>
      </w:r>
      <w:r w:rsidRPr="005072E8">
        <w:rPr>
          <w:rFonts w:ascii="Bookman Old Style" w:hAnsi="Bookman Old Style"/>
          <w:lang w:val="en-GB" w:eastAsia="en-GB"/>
        </w:rPr>
        <w:t xml:space="preserve">cathedral’, </w:t>
      </w:r>
      <w:r w:rsidRPr="005072E8">
        <w:rPr>
          <w:rFonts w:ascii="Bookman Old Style" w:hAnsi="Bookman Old Style" w:cs="Book Antiqua"/>
          <w:bCs/>
          <w:iCs/>
          <w:lang w:val="en-GB" w:eastAsia="en-GB"/>
        </w:rPr>
        <w:t xml:space="preserve">‘Glistening </w:t>
      </w:r>
      <w:r w:rsidRPr="005072E8">
        <w:rPr>
          <w:rFonts w:ascii="Bookman Old Style" w:hAnsi="Bookman Old Style"/>
          <w:lang w:val="en-GB" w:eastAsia="en-GB"/>
        </w:rPr>
        <w:t xml:space="preserve">reds’ and </w:t>
      </w:r>
      <w:r w:rsidRPr="005072E8">
        <w:rPr>
          <w:rFonts w:ascii="Bookman Old Style" w:hAnsi="Bookman Old Style" w:cs="Book Antiqua"/>
          <w:bCs/>
          <w:iCs/>
          <w:lang w:val="en-GB" w:eastAsia="en-GB"/>
        </w:rPr>
        <w:t>“gigantic</w:t>
      </w:r>
      <w:r w:rsidRPr="005072E8">
        <w:rPr>
          <w:rFonts w:ascii="Bookman Old Style" w:hAnsi="Bookman Old Style"/>
          <w:lang w:val="en-GB"/>
        </w:rPr>
        <w:t xml:space="preserve"> </w:t>
      </w:r>
      <w:r w:rsidRPr="005072E8">
        <w:rPr>
          <w:rFonts w:ascii="Bookman Old Style" w:hAnsi="Bookman Old Style"/>
          <w:lang w:val="en-GB" w:eastAsia="en-GB"/>
        </w:rPr>
        <w:t xml:space="preserve">chaos”; and </w:t>
      </w:r>
      <w:r w:rsidRPr="005072E8">
        <w:rPr>
          <w:rFonts w:ascii="Bookman Old Style" w:hAnsi="Bookman Old Style"/>
          <w:lang w:val="en-GB"/>
        </w:rPr>
        <w:t>verbs such as ‘sprawled’, ‘gleamed’, ‘blazed’, ‘ruffling’, ‘</w:t>
      </w:r>
      <w:r w:rsidRPr="005072E8">
        <w:rPr>
          <w:rFonts w:ascii="Bookman Old Style" w:hAnsi="Bookman Old Style"/>
          <w:lang w:val="en-GB" w:eastAsia="en-GB"/>
        </w:rPr>
        <w:t>clacking’,</w:t>
      </w:r>
      <w:r w:rsidRPr="005072E8">
        <w:rPr>
          <w:rFonts w:ascii="Bookman Old Style" w:hAnsi="Bookman Old Style"/>
          <w:lang w:val="en-GB"/>
        </w:rPr>
        <w:t xml:space="preserve"> </w:t>
      </w:r>
      <w:r w:rsidRPr="005072E8">
        <w:rPr>
          <w:rFonts w:ascii="Bookman Old Style" w:hAnsi="Bookman Old Style"/>
          <w:lang w:val="en-GB" w:eastAsia="en-GB"/>
        </w:rPr>
        <w:t xml:space="preserve">‘whirring’, ‘flecked’, ‘seeping’, ‘sparkling’, ‘streaked’, ‘wallowing’, ‘rippling’, ‘reeling’ </w:t>
      </w:r>
      <w:r w:rsidRPr="005072E8">
        <w:rPr>
          <w:rFonts w:ascii="Bookman Old Style" w:hAnsi="Bookman Old Style"/>
          <w:lang w:val="en-GB"/>
        </w:rPr>
        <w:t>and other verbs which ‘have an emotiveness and expressiveness not found in pure nar</w:t>
      </w:r>
      <w:r w:rsidRPr="005072E8">
        <w:rPr>
          <w:rFonts w:ascii="Bookman Old Style" w:hAnsi="Bookman Old Style"/>
          <w:lang w:val="en-GB"/>
        </w:rPr>
        <w:softHyphen/>
        <w:t>ration’ (1980: 375). Although these assertions need further research, it might indeed be possible that a striking expressiveness in the description of an event may be perceived by the reader as indicative of a character’s subjectivity rather than the narrator’s detached description.</w:t>
      </w:r>
    </w:p>
    <w:p w:rsidR="00A56B64" w:rsidRPr="005072E8" w:rsidRDefault="00224BFD" w:rsidP="00D60C43">
      <w:pPr>
        <w:spacing w:line="360" w:lineRule="auto"/>
        <w:ind w:firstLine="720"/>
        <w:contextualSpacing/>
        <w:jc w:val="both"/>
        <w:rPr>
          <w:rFonts w:ascii="Bookman Old Style" w:hAnsi="Bookman Old Style" w:cs="SFRM1200"/>
          <w:lang w:val="en-GB"/>
        </w:rPr>
      </w:pPr>
      <w:r w:rsidRPr="005072E8">
        <w:rPr>
          <w:rFonts w:ascii="Bookman Old Style" w:hAnsi="Bookman Old Style" w:cs="SFRM1200"/>
          <w:lang w:val="en-GB"/>
        </w:rPr>
        <w:t>Finally, a haphazard</w:t>
      </w:r>
      <w:r w:rsidRPr="005072E8">
        <w:rPr>
          <w:rFonts w:ascii="Bookman Old Style" w:hAnsi="Bookman Old Style"/>
          <w:lang w:val="en-GB"/>
        </w:rPr>
        <w:t xml:space="preserve"> </w:t>
      </w:r>
      <w:r w:rsidRPr="005072E8">
        <w:rPr>
          <w:rFonts w:ascii="Bookman Old Style" w:hAnsi="Bookman Old Style" w:cs="SFRM1200"/>
          <w:lang w:val="en-GB"/>
        </w:rPr>
        <w:t xml:space="preserve">or unsystematic presentation of a series of elements in a scene, and the fronting of words or phrases (such as ‘There she sat’ in Example 4 above) may also be taken as a characteristic sign of NP. The aim in such cases is to mirror the nature of human perception (Fludernik 1993: 305), which fixes </w:t>
      </w:r>
      <w:r w:rsidR="00A56B64" w:rsidRPr="005072E8">
        <w:rPr>
          <w:rFonts w:ascii="Bookman Old Style" w:hAnsi="Bookman Old Style" w:cs="SFRM1200"/>
          <w:lang w:val="en-GB"/>
        </w:rPr>
        <w:t>its focus in</w:t>
      </w:r>
      <w:r w:rsidR="00A56B64" w:rsidRPr="005072E8">
        <w:rPr>
          <w:rFonts w:ascii="Bookman Old Style" w:hAnsi="Bookman Old Style"/>
          <w:lang w:val="en-GB"/>
        </w:rPr>
        <w:t xml:space="preserve"> </w:t>
      </w:r>
      <w:r w:rsidR="00A56B64" w:rsidRPr="005072E8">
        <w:rPr>
          <w:rFonts w:ascii="Bookman Old Style" w:hAnsi="Bookman Old Style" w:cs="SFRM1200"/>
          <w:lang w:val="en-GB"/>
        </w:rPr>
        <w:t xml:space="preserve">a random way, moving from one focus to the next (Chafe </w:t>
      </w:r>
      <w:r w:rsidR="00A56B64" w:rsidRPr="005072E8">
        <w:rPr>
          <w:rFonts w:ascii="Bookman Old Style" w:hAnsi="Bookman Old Style"/>
          <w:lang w:val="en-GB"/>
        </w:rPr>
        <w:t>1994: 39)</w:t>
      </w:r>
      <w:r w:rsidR="00A56B64" w:rsidRPr="005072E8">
        <w:rPr>
          <w:rFonts w:ascii="Bookman Old Style" w:hAnsi="Bookman Old Style" w:cs="SFRM1200"/>
          <w:lang w:val="en-GB"/>
        </w:rPr>
        <w:t xml:space="preserve">. Austen’s style in the presentation </w:t>
      </w:r>
      <w:r w:rsidR="00A56B64" w:rsidRPr="005072E8">
        <w:rPr>
          <w:rFonts w:ascii="Bookman Old Style" w:hAnsi="Bookman Old Style" w:cs="SFRM1200"/>
          <w:lang w:val="en-GB"/>
        </w:rPr>
        <w:lastRenderedPageBreak/>
        <w:t>of her characters’ perceptions of scenes is usually structured and elaborate, but interestingly NP often highlights the elements that catch a character’s attention, thus underlining the selective nature of perception:</w:t>
      </w:r>
    </w:p>
    <w:p w:rsidR="00A56B64" w:rsidRPr="005072E8" w:rsidRDefault="00A56B64" w:rsidP="00D60C43">
      <w:pPr>
        <w:pStyle w:val="ListParagraph"/>
        <w:numPr>
          <w:ilvl w:val="0"/>
          <w:numId w:val="41"/>
        </w:numPr>
        <w:autoSpaceDE w:val="0"/>
        <w:autoSpaceDN w:val="0"/>
        <w:adjustRightInd w:val="0"/>
        <w:spacing w:line="240" w:lineRule="auto"/>
        <w:jc w:val="both"/>
        <w:rPr>
          <w:rFonts w:ascii="Bookman Old Style" w:hAnsi="Bookman Old Style"/>
          <w:lang w:val="en-GB"/>
        </w:rPr>
      </w:pPr>
      <w:r w:rsidRPr="005072E8">
        <w:rPr>
          <w:rFonts w:ascii="Bookman Old Style" w:hAnsi="Bookman Old Style" w:cs="SFRM1200"/>
          <w:vertAlign w:val="superscript"/>
          <w:lang w:val="en-GB"/>
        </w:rPr>
        <w:t xml:space="preserve">1 [NP] </w:t>
      </w:r>
      <w:r w:rsidRPr="005072E8">
        <w:rPr>
          <w:rFonts w:ascii="Bookman Old Style" w:hAnsi="Bookman Old Style"/>
          <w:u w:val="single"/>
          <w:lang w:val="en-GB"/>
        </w:rPr>
        <w:t>The Frank Churchill so long talked of, so high in interest, was actually before her</w:t>
      </w:r>
      <w:r w:rsidRPr="005072E8">
        <w:rPr>
          <w:rFonts w:ascii="Bookman Old Style" w:hAnsi="Bookman Old Style"/>
          <w:lang w:val="en-GB"/>
        </w:rPr>
        <w:t xml:space="preserve"> </w:t>
      </w:r>
      <w:r w:rsidRPr="005072E8">
        <w:rPr>
          <w:rFonts w:ascii="Bookman Old Style" w:hAnsi="Bookman Old Style" w:cs="SFRM1200"/>
          <w:lang w:val="en-GB"/>
        </w:rPr>
        <w:t>[Emma]</w:t>
      </w:r>
      <w:r w:rsidRPr="005072E8">
        <w:rPr>
          <w:rFonts w:ascii="Bookman Old Style" w:hAnsi="Bookman Old Style"/>
          <w:lang w:val="en-GB"/>
        </w:rPr>
        <w:t>—</w:t>
      </w:r>
      <w:r w:rsidRPr="005072E8">
        <w:rPr>
          <w:rFonts w:ascii="Bookman Old Style" w:hAnsi="Bookman Old Style" w:cs="SFRM1200"/>
          <w:vertAlign w:val="superscript"/>
          <w:lang w:val="en-GB"/>
        </w:rPr>
        <w:t xml:space="preserve">[N] </w:t>
      </w:r>
      <w:r w:rsidRPr="005072E8">
        <w:rPr>
          <w:rFonts w:ascii="Bookman Old Style" w:hAnsi="Bookman Old Style" w:cs="SFRM1200"/>
          <w:lang w:val="en-GB"/>
        </w:rPr>
        <w:t xml:space="preserve">he was presented to her, </w:t>
      </w:r>
      <w:r w:rsidRPr="005072E8">
        <w:rPr>
          <w:rFonts w:ascii="Bookman Old Style" w:hAnsi="Bookman Old Style" w:cs="SFRM1200"/>
          <w:vertAlign w:val="superscript"/>
          <w:lang w:val="en-GB"/>
        </w:rPr>
        <w:t xml:space="preserve">[PN: IT] </w:t>
      </w:r>
      <w:r w:rsidRPr="005072E8">
        <w:rPr>
          <w:rFonts w:ascii="Bookman Old Style" w:hAnsi="Bookman Old Style" w:cs="SFRM1200"/>
          <w:lang w:val="en-GB"/>
        </w:rPr>
        <w:t xml:space="preserve">and she did not think too much had been said in his praise; </w:t>
      </w:r>
      <w:r w:rsidRPr="005072E8">
        <w:rPr>
          <w:rFonts w:ascii="Bookman Old Style" w:hAnsi="Bookman Old Style" w:cs="SFRM1200"/>
          <w:vertAlign w:val="superscript"/>
          <w:lang w:val="en-GB"/>
        </w:rPr>
        <w:t>[NP-FIT]</w:t>
      </w:r>
      <w:r w:rsidRPr="005072E8">
        <w:rPr>
          <w:rFonts w:ascii="Bookman Old Style" w:hAnsi="Bookman Old Style" w:cs="SFRM1200"/>
          <w:lang w:val="en-GB"/>
        </w:rPr>
        <w:t xml:space="preserve"> </w:t>
      </w:r>
      <w:r w:rsidRPr="005072E8">
        <w:rPr>
          <w:rFonts w:ascii="Bookman Old Style" w:hAnsi="Bookman Old Style" w:cs="SFTI1200"/>
          <w:u w:val="single"/>
          <w:lang w:val="en-GB"/>
        </w:rPr>
        <w:t xml:space="preserve">he was a </w:t>
      </w:r>
      <w:r w:rsidRPr="005072E8">
        <w:rPr>
          <w:rFonts w:ascii="Bookman Old Style" w:hAnsi="Bookman Old Style" w:cs="SFTI1200"/>
          <w:i/>
          <w:u w:val="single"/>
          <w:lang w:val="en-GB"/>
        </w:rPr>
        <w:t>very</w:t>
      </w:r>
      <w:r w:rsidRPr="005072E8">
        <w:rPr>
          <w:rFonts w:ascii="Bookman Old Style" w:hAnsi="Bookman Old Style" w:cs="SFTI1200"/>
          <w:u w:val="single"/>
          <w:lang w:val="en-GB"/>
        </w:rPr>
        <w:t xml:space="preserve"> good looking young man; height, air, address, all were unexceptionable, and his countenance had a great deal of the spirit and liveliness of his father’s; he looked quick and sensible</w:t>
      </w:r>
      <w:r w:rsidRPr="005072E8">
        <w:rPr>
          <w:rFonts w:ascii="Bookman Old Style" w:hAnsi="Bookman Old Style" w:cs="SFRM1200"/>
          <w:lang w:val="en-GB"/>
        </w:rPr>
        <w:t xml:space="preserve">. </w:t>
      </w:r>
    </w:p>
    <w:p w:rsidR="00A56B64" w:rsidRPr="005072E8" w:rsidRDefault="00A56B64" w:rsidP="00A56B64">
      <w:pPr>
        <w:pStyle w:val="ListParagraph"/>
        <w:autoSpaceDE w:val="0"/>
        <w:autoSpaceDN w:val="0"/>
        <w:adjustRightInd w:val="0"/>
        <w:spacing w:line="360" w:lineRule="auto"/>
        <w:ind w:left="780"/>
        <w:jc w:val="right"/>
        <w:rPr>
          <w:rFonts w:ascii="Bookman Old Style" w:hAnsi="Bookman Old Style" w:cs="SFRM1200"/>
          <w:lang w:val="en-GB"/>
        </w:rPr>
      </w:pPr>
      <w:r w:rsidRPr="005072E8">
        <w:rPr>
          <w:rFonts w:ascii="Bookman Old Style" w:hAnsi="Bookman Old Style" w:cs="SFRM1200"/>
          <w:lang w:val="en-GB"/>
        </w:rPr>
        <w:t>(Austen 1996 [1816]: 158, original italics)</w:t>
      </w:r>
    </w:p>
    <w:p w:rsidR="00D60C43" w:rsidRPr="005072E8" w:rsidRDefault="00A56B64" w:rsidP="00D60C43">
      <w:pPr>
        <w:autoSpaceDE w:val="0"/>
        <w:autoSpaceDN w:val="0"/>
        <w:adjustRightInd w:val="0"/>
        <w:spacing w:after="0" w:line="360" w:lineRule="auto"/>
        <w:jc w:val="both"/>
        <w:rPr>
          <w:rFonts w:ascii="Bookman Old Style" w:hAnsi="Bookman Old Style" w:cs="SFRM1200"/>
          <w:lang w:val="en-GB"/>
        </w:rPr>
      </w:pPr>
      <w:r w:rsidRPr="005072E8">
        <w:rPr>
          <w:rFonts w:ascii="Bookman Old Style" w:hAnsi="Bookman Old Style" w:cs="SFRM1200"/>
          <w:lang w:val="en-GB"/>
        </w:rPr>
        <w:t>Here, NP-FIT portrays Emma’s reflections about Frank according to what she is observing. The passage looks narratorial in that it contains only one long sentence and elaborate/summarising expressions such as ‘all were unexceptionable’. The description of Frank is methodical, progressing from his general appearance and manners to his countenance, which contributes to give NP a narratorial air as well. However, the passage features Emma’s evaluations (note the emphasis on the word ‘very’), and only certain aspects of Frank are described, according to what she is interested in: looks, height, air, address and countenance. These aspects seem to catch her notice in Mr Knightley’s person too: she observes his ‘</w:t>
      </w:r>
      <w:r w:rsidRPr="005072E8">
        <w:rPr>
          <w:rFonts w:ascii="Bookman Old Style" w:hAnsi="Bookman Old Style"/>
          <w:iCs/>
          <w:lang w:val="en-GB"/>
        </w:rPr>
        <w:t>tall, firm, upright figure’</w:t>
      </w:r>
      <w:r w:rsidRPr="005072E8">
        <w:rPr>
          <w:rFonts w:ascii="Bookman Old Style" w:hAnsi="Bookman Old Style"/>
          <w:i/>
          <w:iCs/>
          <w:lang w:val="en-GB"/>
        </w:rPr>
        <w:t xml:space="preserve"> </w:t>
      </w:r>
      <w:r w:rsidRPr="005072E8">
        <w:rPr>
          <w:rFonts w:ascii="Bookman Old Style" w:hAnsi="Bookman Old Style" w:cs="SFRM1200"/>
          <w:lang w:val="en-GB"/>
        </w:rPr>
        <w:t>at a ball (</w:t>
      </w:r>
      <w:r w:rsidRPr="005072E8">
        <w:rPr>
          <w:rStyle w:val="A5"/>
          <w:rFonts w:ascii="Bookman Old Style" w:hAnsi="Bookman Old Style"/>
          <w:color w:val="auto"/>
          <w:sz w:val="22"/>
          <w:szCs w:val="22"/>
          <w:lang w:val="en-GB"/>
        </w:rPr>
        <w:t>Austen 1996 [1816]: 269</w:t>
      </w:r>
      <w:r w:rsidRPr="005072E8">
        <w:rPr>
          <w:rFonts w:ascii="Bookman Old Style" w:hAnsi="Bookman Old Style" w:cs="SFRM1200"/>
          <w:lang w:val="en-GB"/>
        </w:rPr>
        <w:t>) and tells Harriet that his ‘</w:t>
      </w:r>
      <w:r w:rsidRPr="005072E8">
        <w:rPr>
          <w:rFonts w:ascii="Bookman Old Style" w:hAnsi="Bookman Old Style"/>
          <w:lang w:val="en-GB"/>
        </w:rPr>
        <w:t xml:space="preserve">downright, decided’ </w:t>
      </w:r>
      <w:r w:rsidRPr="005072E8">
        <w:rPr>
          <w:rFonts w:ascii="Bookman Old Style" w:hAnsi="Bookman Old Style" w:cs="SFRM1200"/>
          <w:lang w:val="en-GB"/>
        </w:rPr>
        <w:t>address is very well suited to ‘</w:t>
      </w:r>
      <w:r w:rsidRPr="005072E8">
        <w:rPr>
          <w:rFonts w:ascii="Bookman Old Style" w:hAnsi="Bookman Old Style"/>
          <w:lang w:val="en-GB"/>
        </w:rPr>
        <w:t xml:space="preserve">his figure and look, and situation in life’ </w:t>
      </w:r>
      <w:r w:rsidRPr="005072E8">
        <w:rPr>
          <w:rFonts w:ascii="Bookman Old Style" w:hAnsi="Bookman Old Style" w:cs="SFRM1200"/>
          <w:lang w:val="en-GB"/>
        </w:rPr>
        <w:t>(</w:t>
      </w:r>
      <w:r w:rsidRPr="005072E8">
        <w:rPr>
          <w:rStyle w:val="A5"/>
          <w:rFonts w:ascii="Bookman Old Style" w:hAnsi="Bookman Old Style"/>
          <w:color w:val="auto"/>
          <w:sz w:val="22"/>
          <w:szCs w:val="22"/>
          <w:lang w:val="en-GB"/>
        </w:rPr>
        <w:t xml:space="preserve">1996 [1816]: </w:t>
      </w:r>
      <w:r w:rsidRPr="005072E8">
        <w:rPr>
          <w:rFonts w:ascii="Bookman Old Style" w:hAnsi="Bookman Old Style" w:cs="SFRM1200"/>
          <w:lang w:val="en-GB"/>
        </w:rPr>
        <w:t xml:space="preserve">30). Height may be associated with moral worth in Austen’s novels (Chan 2004), which would explain why it is an important quality for Emma. In addition, Frank’s ‘spirit and liveliness’, quickness and good sense are qualities which Emma herself possesses (or thinks she possesses), which is probably why they are attractive to her. Later chapters provide more examples of perceptions of people and places—such as Elizabeth Bennet’s observation of the Pemberley estate in </w:t>
      </w:r>
      <w:r w:rsidRPr="005072E8">
        <w:rPr>
          <w:rFonts w:ascii="Bookman Old Style" w:hAnsi="Bookman Old Style" w:cs="SFRM1200"/>
          <w:i/>
          <w:lang w:val="en-GB"/>
        </w:rPr>
        <w:t>PP</w:t>
      </w:r>
      <w:r w:rsidRPr="005072E8">
        <w:rPr>
          <w:rFonts w:ascii="Bookman Old Style" w:hAnsi="Bookman Old Style" w:cs="SFRM1200"/>
          <w:lang w:val="en-GB"/>
        </w:rPr>
        <w:t xml:space="preserve">—which are very much suggestive of the heroines’ preferences, emotions, values and desires. </w:t>
      </w:r>
    </w:p>
    <w:p w:rsidR="00A56B64" w:rsidRPr="005072E8" w:rsidRDefault="00A56B64" w:rsidP="00D60C43">
      <w:pPr>
        <w:autoSpaceDE w:val="0"/>
        <w:autoSpaceDN w:val="0"/>
        <w:adjustRightInd w:val="0"/>
        <w:spacing w:line="360" w:lineRule="auto"/>
        <w:ind w:firstLine="720"/>
        <w:jc w:val="both"/>
        <w:rPr>
          <w:rFonts w:ascii="Bookman Old Style" w:hAnsi="Bookman Old Style" w:cs="SFRM1200"/>
          <w:lang w:val="en-GB"/>
        </w:rPr>
      </w:pPr>
      <w:r w:rsidRPr="005072E8">
        <w:rPr>
          <w:rFonts w:ascii="Bookman Old Style" w:hAnsi="Bookman Old Style"/>
          <w:lang w:val="en-GB" w:eastAsia="en-GB"/>
        </w:rPr>
        <w:t>NP ‘functions importantly in blending the external and internal worlds in a fictional text: the physical world, as expressed normally in authorial description, becomes sense perceptions in a character’s consciousness’ (Brinton 1980: 363). NP ‘</w:t>
      </w:r>
      <w:r w:rsidRPr="005072E8">
        <w:rPr>
          <w:rFonts w:ascii="Bookman Old Style" w:hAnsi="Bookman Old Style"/>
          <w:lang w:val="en-GB"/>
        </w:rPr>
        <w:t xml:space="preserve">also lends vividness or immediacy to descriptions of the outside world’ through ‘the vividness of the verbs and </w:t>
      </w:r>
      <w:r w:rsidRPr="005072E8">
        <w:rPr>
          <w:rFonts w:ascii="Bookman Old Style" w:hAnsi="Bookman Old Style"/>
          <w:lang w:val="en-GB"/>
        </w:rPr>
        <w:lastRenderedPageBreak/>
        <w:t>adjectives’ (Brinton 1980: 378). Sometimes it is not the outside world but an imaginary perception that occurs: Fehr (1938: 105) notes that NP is not only used for real scenes but also remembered and imagined ones. In this case NP is the result of reflective consciousness and may be said to overlap with FIT. Brinton (1980: 377) cites the following passage as an example</w:t>
      </w:r>
      <w:r w:rsidRPr="005072E8">
        <w:rPr>
          <w:rFonts w:ascii="Bookman Old Style" w:hAnsi="Bookman Old Style" w:cs="SFRM1200"/>
          <w:lang w:val="en-GB"/>
        </w:rPr>
        <w:t>:</w:t>
      </w:r>
    </w:p>
    <w:p w:rsidR="00A56B64" w:rsidRPr="005072E8" w:rsidRDefault="00A56B64" w:rsidP="00D60C43">
      <w:pPr>
        <w:pStyle w:val="ListParagraph"/>
        <w:numPr>
          <w:ilvl w:val="0"/>
          <w:numId w:val="42"/>
        </w:numPr>
        <w:spacing w:line="240" w:lineRule="auto"/>
        <w:jc w:val="both"/>
        <w:rPr>
          <w:rFonts w:ascii="Bookman Old Style" w:hAnsi="Bookman Old Style"/>
          <w:lang w:val="en-GB"/>
        </w:rPr>
      </w:pPr>
      <w:r w:rsidRPr="005072E8">
        <w:rPr>
          <w:rFonts w:ascii="Bookman Old Style" w:hAnsi="Bookman Old Style"/>
          <w:lang w:val="en-GB"/>
        </w:rPr>
        <w:t>When he was on his way to meet Isabel there began those countless imaginary</w:t>
      </w:r>
      <w:r w:rsidRPr="005072E8">
        <w:rPr>
          <w:rFonts w:ascii="Bookman Old Style" w:hAnsi="Bookman Old Style" w:cs="SFRM1200"/>
          <w:lang w:val="en-GB"/>
        </w:rPr>
        <w:t xml:space="preserve"> </w:t>
      </w:r>
      <w:r w:rsidRPr="005072E8">
        <w:rPr>
          <w:rFonts w:ascii="Bookman Old Style" w:hAnsi="Bookman Old Style"/>
          <w:lang w:val="en-GB"/>
        </w:rPr>
        <w:t xml:space="preserve">meetings. </w:t>
      </w:r>
      <w:r w:rsidRPr="005072E8">
        <w:rPr>
          <w:rFonts w:ascii="Bookman Old Style" w:hAnsi="Bookman Old Style"/>
          <w:u w:val="single"/>
          <w:lang w:val="en-GB"/>
        </w:rPr>
        <w:t>She was at the station, standing just a little apart from everybody</w:t>
      </w:r>
      <w:r w:rsidRPr="005072E8">
        <w:rPr>
          <w:rFonts w:ascii="Bookman Old Style" w:hAnsi="Bookman Old Style" w:cs="SFRM1200"/>
          <w:u w:val="single"/>
          <w:lang w:val="en-GB"/>
        </w:rPr>
        <w:t xml:space="preserve"> </w:t>
      </w:r>
      <w:r w:rsidRPr="005072E8">
        <w:rPr>
          <w:rFonts w:ascii="Bookman Old Style" w:hAnsi="Bookman Old Style"/>
          <w:u w:val="single"/>
          <w:lang w:val="en-GB"/>
        </w:rPr>
        <w:t>else; she was sitting in the open taxi outside; she was at the garden gate;</w:t>
      </w:r>
      <w:r w:rsidRPr="005072E8">
        <w:rPr>
          <w:rFonts w:ascii="Bookman Old Style" w:hAnsi="Bookman Old Style" w:cs="SFRM1200"/>
          <w:u w:val="single"/>
          <w:lang w:val="en-GB"/>
        </w:rPr>
        <w:t xml:space="preserve"> </w:t>
      </w:r>
      <w:r w:rsidRPr="005072E8">
        <w:rPr>
          <w:rFonts w:ascii="Bookman Old Style" w:hAnsi="Bookman Old Style"/>
          <w:u w:val="single"/>
          <w:lang w:val="en-GB"/>
        </w:rPr>
        <w:t>walking across the parched grass; at the door, or just inside the hall</w:t>
      </w:r>
      <w:r w:rsidRPr="005072E8">
        <w:rPr>
          <w:rFonts w:ascii="Bookman Old Style" w:hAnsi="Bookman Old Style"/>
          <w:lang w:val="en-GB"/>
        </w:rPr>
        <w:t xml:space="preserve">. </w:t>
      </w:r>
    </w:p>
    <w:p w:rsidR="00A56B64" w:rsidRPr="005072E8" w:rsidRDefault="00A56B64" w:rsidP="00D60C43">
      <w:pPr>
        <w:pStyle w:val="ListParagraph"/>
        <w:spacing w:line="360" w:lineRule="auto"/>
        <w:ind w:left="1211"/>
        <w:jc w:val="right"/>
        <w:rPr>
          <w:rFonts w:ascii="Bookman Old Style" w:hAnsi="Bookman Old Style"/>
          <w:lang w:val="en-GB"/>
        </w:rPr>
      </w:pPr>
      <w:r w:rsidRPr="005072E8">
        <w:rPr>
          <w:rFonts w:ascii="Bookman Old Style" w:hAnsi="Bookman Old Style"/>
          <w:lang w:val="en-GB"/>
        </w:rPr>
        <w:t>(Mansfield 1971: 157)</w:t>
      </w:r>
    </w:p>
    <w:p w:rsidR="00D45658" w:rsidRPr="005072E8" w:rsidRDefault="00A56B64" w:rsidP="00D45658">
      <w:pPr>
        <w:spacing w:line="360" w:lineRule="auto"/>
        <w:contextualSpacing/>
        <w:jc w:val="both"/>
        <w:rPr>
          <w:rFonts w:ascii="Bookman Old Style" w:hAnsi="Bookman Old Style"/>
          <w:lang w:val="en-GB"/>
        </w:rPr>
      </w:pPr>
      <w:r w:rsidRPr="005072E8">
        <w:rPr>
          <w:rFonts w:ascii="Bookman Old Style" w:hAnsi="Bookman Old Style" w:cs="SFRM1200"/>
          <w:lang w:val="en-GB"/>
        </w:rPr>
        <w:t>There are occasional instances of this type of perception in Austen. As Fanny ponders the consequences of Maria Bertram’s elopement, she mentally envisages each member of the family as they must be appearing at that very moment:</w:t>
      </w:r>
      <w:r w:rsidRPr="005072E8">
        <w:rPr>
          <w:rFonts w:ascii="Bookman Old Style" w:hAnsi="Bookman Old Style"/>
          <w:lang w:val="en-GB"/>
        </w:rPr>
        <w:t xml:space="preserve"> ‘She confined herself, or</w:t>
      </w:r>
      <w:r w:rsidR="00AC5AE2" w:rsidRPr="005072E8">
        <w:rPr>
          <w:rFonts w:ascii="Bookman Old Style" w:hAnsi="Bookman Old Style"/>
          <w:lang w:val="en-GB"/>
        </w:rPr>
        <w:t xml:space="preserve"> tried to confine herself</w:t>
      </w:r>
      <w:r w:rsidRPr="005072E8">
        <w:rPr>
          <w:rFonts w:ascii="Bookman Old Style" w:hAnsi="Bookman Old Style"/>
          <w:lang w:val="en-GB"/>
        </w:rPr>
        <w:t xml:space="preserve"> to</w:t>
      </w:r>
      <w:r w:rsidR="00AC5AE2" w:rsidRPr="005072E8">
        <w:rPr>
          <w:rFonts w:ascii="Bookman Old Style" w:hAnsi="Bookman Old Style"/>
          <w:lang w:val="en-GB"/>
        </w:rPr>
        <w:t xml:space="preserve"> the simple, indubitable family-</w:t>
      </w:r>
      <w:r w:rsidRPr="005072E8">
        <w:rPr>
          <w:rFonts w:ascii="Bookman Old Style" w:hAnsi="Bookman Old Style"/>
          <w:lang w:val="en-GB"/>
        </w:rPr>
        <w:t xml:space="preserve">misery which must envelop all, if it were indeed a matter of certified guilt and public exposure. </w:t>
      </w:r>
      <w:r w:rsidRPr="005072E8">
        <w:rPr>
          <w:rFonts w:ascii="Bookman Old Style" w:hAnsi="Bookman Old Style"/>
          <w:bCs/>
          <w:u w:val="single"/>
          <w:lang w:val="en-GB"/>
        </w:rPr>
        <w:t>The mother’s sufferings, the father’s</w:t>
      </w:r>
      <w:r w:rsidR="00AC5AE2" w:rsidRPr="005072E8">
        <w:rPr>
          <w:rFonts w:ascii="Bookman Old Style" w:hAnsi="Bookman Old Style"/>
          <w:lang w:val="en-GB"/>
        </w:rPr>
        <w:t>—</w:t>
      </w:r>
      <w:r w:rsidRPr="005072E8">
        <w:rPr>
          <w:rFonts w:ascii="Bookman Old Style" w:hAnsi="Bookman Old Style"/>
          <w:lang w:val="en-GB"/>
        </w:rPr>
        <w:t xml:space="preserve">there she paused. </w:t>
      </w:r>
      <w:r w:rsidRPr="005072E8">
        <w:rPr>
          <w:rFonts w:ascii="Bookman Old Style" w:hAnsi="Bookman Old Style"/>
          <w:bCs/>
          <w:u w:val="single"/>
          <w:lang w:val="en-GB"/>
        </w:rPr>
        <w:t>Julia’s, Tom’s, Edmund’s</w:t>
      </w:r>
      <w:r w:rsidR="00AC5AE2" w:rsidRPr="005072E8">
        <w:rPr>
          <w:rFonts w:ascii="Bookman Old Style" w:hAnsi="Bookman Old Style"/>
          <w:lang w:val="en-GB"/>
        </w:rPr>
        <w:t>—</w:t>
      </w:r>
      <w:r w:rsidRPr="005072E8">
        <w:rPr>
          <w:rFonts w:ascii="Bookman Old Style" w:hAnsi="Bookman Old Style"/>
          <w:lang w:val="en-GB"/>
        </w:rPr>
        <w:t>there</w:t>
      </w:r>
      <w:r w:rsidR="00AC5AE2" w:rsidRPr="005072E8">
        <w:rPr>
          <w:rFonts w:ascii="Bookman Old Style" w:hAnsi="Bookman Old Style"/>
          <w:lang w:val="en-GB"/>
        </w:rPr>
        <w:t>, a yet longer pause’ (Austen 1996 [1814]: 3</w:t>
      </w:r>
      <w:r w:rsidRPr="005072E8">
        <w:rPr>
          <w:rFonts w:ascii="Bookman Old Style" w:hAnsi="Bookman Old Style"/>
          <w:lang w:val="en-GB"/>
        </w:rPr>
        <w:t>6</w:t>
      </w:r>
      <w:r w:rsidR="00AC5AE2" w:rsidRPr="005072E8">
        <w:rPr>
          <w:rFonts w:ascii="Bookman Old Style" w:hAnsi="Bookman Old Style"/>
          <w:lang w:val="en-GB"/>
        </w:rPr>
        <w:t>5</w:t>
      </w:r>
      <w:r w:rsidRPr="005072E8">
        <w:rPr>
          <w:rFonts w:ascii="Bookman Old Style" w:hAnsi="Bookman Old Style"/>
          <w:lang w:val="en-GB"/>
        </w:rPr>
        <w:t xml:space="preserve">). </w:t>
      </w:r>
      <w:r w:rsidR="00AC5AE2" w:rsidRPr="005072E8">
        <w:rPr>
          <w:rFonts w:ascii="Bookman Old Style" w:hAnsi="Bookman Old Style"/>
          <w:lang w:val="en-GB"/>
        </w:rPr>
        <w:t xml:space="preserve">Although there certainly are thoughts involved </w:t>
      </w:r>
      <w:r w:rsidR="00BB5909" w:rsidRPr="005072E8">
        <w:rPr>
          <w:rFonts w:ascii="Bookman Old Style" w:hAnsi="Bookman Old Style"/>
          <w:lang w:val="en-GB"/>
        </w:rPr>
        <w:t>in this passage, it seems as though the evocation of each name also suggests an image of suffering.</w:t>
      </w:r>
    </w:p>
    <w:p w:rsidR="00A56B64" w:rsidRPr="005072E8" w:rsidRDefault="00A56B64" w:rsidP="00D45658">
      <w:pPr>
        <w:spacing w:line="360" w:lineRule="auto"/>
        <w:ind w:firstLine="708"/>
        <w:contextualSpacing/>
        <w:jc w:val="both"/>
        <w:rPr>
          <w:rFonts w:ascii="Bookman Old Style" w:hAnsi="Bookman Old Style"/>
          <w:lang w:val="en-GB"/>
        </w:rPr>
      </w:pPr>
      <w:r w:rsidRPr="005072E8">
        <w:rPr>
          <w:rFonts w:ascii="Bookman Old Style" w:hAnsi="Bookman Old Style"/>
          <w:lang w:val="en-GB" w:eastAsia="en-GB"/>
        </w:rPr>
        <w:t xml:space="preserve">Finally, </w:t>
      </w:r>
      <w:r w:rsidR="00397CB9" w:rsidRPr="005072E8">
        <w:rPr>
          <w:rFonts w:ascii="Bookman Old Style" w:hAnsi="Bookman Old Style"/>
          <w:lang w:val="en-GB" w:eastAsia="en-GB"/>
        </w:rPr>
        <w:t>certain</w:t>
      </w:r>
      <w:r w:rsidR="00D45658" w:rsidRPr="005072E8">
        <w:rPr>
          <w:rFonts w:ascii="Bookman Old Style" w:hAnsi="Bookman Old Style"/>
          <w:lang w:val="en-GB" w:eastAsia="en-GB"/>
        </w:rPr>
        <w:t xml:space="preserve"> passage</w:t>
      </w:r>
      <w:r w:rsidR="00397CB9" w:rsidRPr="005072E8">
        <w:rPr>
          <w:rFonts w:ascii="Bookman Old Style" w:hAnsi="Bookman Old Style"/>
          <w:lang w:val="en-GB" w:eastAsia="en-GB"/>
        </w:rPr>
        <w:t>s</w:t>
      </w:r>
      <w:r w:rsidR="00D45658" w:rsidRPr="005072E8">
        <w:rPr>
          <w:rFonts w:ascii="Bookman Old Style" w:hAnsi="Bookman Old Style"/>
          <w:lang w:val="en-GB" w:eastAsia="en-GB"/>
        </w:rPr>
        <w:t xml:space="preserve"> </w:t>
      </w:r>
      <w:r w:rsidR="00397CB9" w:rsidRPr="005072E8">
        <w:rPr>
          <w:rFonts w:ascii="Bookman Old Style" w:hAnsi="Bookman Old Style"/>
          <w:lang w:val="en-GB" w:eastAsia="en-GB"/>
        </w:rPr>
        <w:t>seem to</w:t>
      </w:r>
      <w:r w:rsidR="00D45658" w:rsidRPr="005072E8">
        <w:rPr>
          <w:rFonts w:ascii="Bookman Old Style" w:hAnsi="Bookman Old Style"/>
          <w:lang w:val="en-GB" w:eastAsia="en-GB"/>
        </w:rPr>
        <w:t xml:space="preserve"> </w:t>
      </w:r>
      <w:r w:rsidR="00397CB9" w:rsidRPr="005072E8">
        <w:rPr>
          <w:rFonts w:ascii="Bookman Old Style" w:hAnsi="Bookman Old Style"/>
          <w:lang w:val="en-GB" w:eastAsia="en-GB"/>
        </w:rPr>
        <w:t>represent</w:t>
      </w:r>
      <w:r w:rsidRPr="005072E8">
        <w:rPr>
          <w:rFonts w:ascii="Bookman Old Style" w:hAnsi="Bookman Old Style"/>
          <w:lang w:val="en-GB" w:eastAsia="en-GB"/>
        </w:rPr>
        <w:t xml:space="preserve"> a perception, but it is the perception of no one, it belongs to no character in particular (Brinton 1980: 373). </w:t>
      </w:r>
      <w:r w:rsidR="00BB5909" w:rsidRPr="005072E8">
        <w:rPr>
          <w:rFonts w:ascii="Bookman Old Style" w:hAnsi="Bookman Old Style"/>
          <w:lang w:val="en-GB" w:eastAsia="en-GB"/>
        </w:rPr>
        <w:t>Some</w:t>
      </w:r>
      <w:r w:rsidRPr="005072E8">
        <w:rPr>
          <w:rFonts w:ascii="Bookman Old Style" w:hAnsi="Bookman Old Style"/>
          <w:lang w:val="en-GB" w:eastAsia="en-GB"/>
        </w:rPr>
        <w:t xml:space="preserve"> instances of this phenomenon can also be found in Austen: ‘</w:t>
      </w:r>
      <w:r w:rsidRPr="005072E8">
        <w:rPr>
          <w:rFonts w:ascii="Bookman Old Style" w:hAnsi="Bookman Old Style"/>
          <w:lang w:val="en-GB"/>
        </w:rPr>
        <w:t>In the</w:t>
      </w:r>
      <w:r w:rsidR="001E6CC7" w:rsidRPr="005072E8">
        <w:rPr>
          <w:rFonts w:ascii="Bookman Old Style" w:hAnsi="Bookman Old Style"/>
          <w:lang w:val="en-GB"/>
        </w:rPr>
        <w:t xml:space="preserve"> evening, when they were all th</w:t>
      </w:r>
      <w:r w:rsidRPr="005072E8">
        <w:rPr>
          <w:rFonts w:ascii="Bookman Old Style" w:hAnsi="Bookman Old Style"/>
          <w:lang w:val="en-GB"/>
        </w:rPr>
        <w:t>e</w:t>
      </w:r>
      <w:r w:rsidR="001E6CC7" w:rsidRPr="005072E8">
        <w:rPr>
          <w:rFonts w:ascii="Bookman Old Style" w:hAnsi="Bookman Old Style"/>
          <w:lang w:val="en-GB"/>
        </w:rPr>
        <w:t>r</w:t>
      </w:r>
      <w:r w:rsidRPr="005072E8">
        <w:rPr>
          <w:rFonts w:ascii="Bookman Old Style" w:hAnsi="Bookman Old Style"/>
          <w:lang w:val="en-GB"/>
        </w:rPr>
        <w:t>e together, Marianne began voluntarily to speak of him again;—</w:t>
      </w:r>
      <w:r w:rsidRPr="005072E8">
        <w:rPr>
          <w:rFonts w:ascii="Bookman Old Style" w:hAnsi="Bookman Old Style"/>
          <w:u w:val="single"/>
          <w:lang w:val="en-GB"/>
        </w:rPr>
        <w:t>but that it was not without an effort, the restless, unquiet thoughtfulness in which she had been for some time previously sitting—</w:t>
      </w:r>
      <w:r w:rsidR="001E6CC7" w:rsidRPr="005072E8">
        <w:rPr>
          <w:rFonts w:ascii="Bookman Old Style" w:hAnsi="Bookman Old Style"/>
          <w:u w:val="single"/>
          <w:lang w:val="en-GB"/>
        </w:rPr>
        <w:t>her rising colour, as she spoke</w:t>
      </w:r>
      <w:r w:rsidRPr="005072E8">
        <w:rPr>
          <w:rFonts w:ascii="Bookman Old Style" w:hAnsi="Bookman Old Style"/>
          <w:u w:val="single"/>
          <w:lang w:val="en-GB"/>
        </w:rPr>
        <w:t xml:space="preserve">—and her unsteady voice, plainly </w:t>
      </w:r>
      <w:r w:rsidRPr="005072E8">
        <w:rPr>
          <w:rFonts w:ascii="Bookman Old Style" w:hAnsi="Bookman Old Style"/>
          <w:i/>
          <w:u w:val="single"/>
          <w:lang w:val="en-GB"/>
        </w:rPr>
        <w:t>shewed</w:t>
      </w:r>
      <w:r w:rsidR="00651AE1" w:rsidRPr="005072E8">
        <w:rPr>
          <w:rFonts w:ascii="Bookman Old Style" w:hAnsi="Bookman Old Style"/>
          <w:lang w:val="en-GB"/>
        </w:rPr>
        <w:t xml:space="preserve">’ </w:t>
      </w:r>
      <w:r w:rsidRPr="005072E8">
        <w:rPr>
          <w:rFonts w:ascii="Bookman Old Style" w:hAnsi="Bookman Old Style"/>
          <w:lang w:val="en-GB"/>
        </w:rPr>
        <w:t>(</w:t>
      </w:r>
      <w:r w:rsidR="001E6CC7" w:rsidRPr="005072E8">
        <w:rPr>
          <w:rFonts w:ascii="Bookman Old Style" w:hAnsi="Bookman Old Style"/>
          <w:lang w:val="en-GB"/>
        </w:rPr>
        <w:t>Austen 1995 [1811]: 296</w:t>
      </w:r>
      <w:r w:rsidRPr="005072E8">
        <w:rPr>
          <w:rFonts w:ascii="Bookman Old Style" w:hAnsi="Bookman Old Style"/>
          <w:lang w:val="en-GB"/>
        </w:rPr>
        <w:t xml:space="preserve">, added italics). Here, Marianne is described as she appears outwardly, </w:t>
      </w:r>
      <w:r w:rsidR="00A80509" w:rsidRPr="005072E8">
        <w:rPr>
          <w:rFonts w:ascii="Bookman Old Style" w:hAnsi="Bookman Old Style"/>
          <w:lang w:val="en-GB"/>
        </w:rPr>
        <w:t>and the dashes may potentially suggest a figural perspective</w:t>
      </w:r>
      <w:r w:rsidR="00F00489" w:rsidRPr="005072E8">
        <w:rPr>
          <w:rFonts w:ascii="Bookman Old Style" w:hAnsi="Bookman Old Style"/>
          <w:lang w:val="en-GB"/>
        </w:rPr>
        <w:t xml:space="preserve"> (Elinor and her mother, who are with Marianne on this occasion)</w:t>
      </w:r>
      <w:r w:rsidR="00A80509" w:rsidRPr="005072E8">
        <w:rPr>
          <w:rFonts w:ascii="Bookman Old Style" w:hAnsi="Bookman Old Style"/>
          <w:lang w:val="en-GB"/>
        </w:rPr>
        <w:t xml:space="preserve">, </w:t>
      </w:r>
      <w:r w:rsidRPr="005072E8">
        <w:rPr>
          <w:rFonts w:ascii="Bookman Old Style" w:hAnsi="Bookman Old Style"/>
          <w:lang w:val="en-GB"/>
        </w:rPr>
        <w:t>but no one is pres</w:t>
      </w:r>
      <w:r w:rsidR="00A80509" w:rsidRPr="005072E8">
        <w:rPr>
          <w:rFonts w:ascii="Bookman Old Style" w:hAnsi="Bookman Old Style"/>
          <w:lang w:val="en-GB"/>
        </w:rPr>
        <w:t>ented as a perceiver explicitly</w:t>
      </w:r>
      <w:r w:rsidR="00F00489" w:rsidRPr="005072E8">
        <w:rPr>
          <w:rFonts w:ascii="Bookman Old Style" w:hAnsi="Bookman Old Style"/>
          <w:lang w:val="en-GB"/>
        </w:rPr>
        <w:t>. For this reason, t</w:t>
      </w:r>
      <w:r w:rsidR="00A80509" w:rsidRPr="005072E8">
        <w:rPr>
          <w:rFonts w:ascii="Bookman Old Style" w:hAnsi="Bookman Old Style"/>
          <w:lang w:val="en-GB"/>
        </w:rPr>
        <w:t xml:space="preserve">his type of representation </w:t>
      </w:r>
      <w:r w:rsidRPr="005072E8">
        <w:rPr>
          <w:rFonts w:ascii="Bookman Old Style" w:hAnsi="Bookman Old Style"/>
          <w:lang w:val="en-GB"/>
        </w:rPr>
        <w:t>has not been included in the ta</w:t>
      </w:r>
      <w:r w:rsidR="00A80509" w:rsidRPr="005072E8">
        <w:rPr>
          <w:rFonts w:ascii="Bookman Old Style" w:hAnsi="Bookman Old Style"/>
          <w:lang w:val="en-GB"/>
        </w:rPr>
        <w:t>gging and counting of the data.</w:t>
      </w:r>
    </w:p>
    <w:p w:rsidR="004E0222" w:rsidRPr="005072E8" w:rsidRDefault="004E0222" w:rsidP="00751FD8">
      <w:pPr>
        <w:autoSpaceDE w:val="0"/>
        <w:autoSpaceDN w:val="0"/>
        <w:adjustRightInd w:val="0"/>
        <w:spacing w:after="0" w:line="360" w:lineRule="auto"/>
        <w:ind w:firstLine="708"/>
        <w:jc w:val="both"/>
        <w:rPr>
          <w:rFonts w:ascii="Bookman Old Style" w:hAnsi="Bookman Old Style" w:cs="SFRM1200"/>
          <w:lang w:val="en-GB"/>
        </w:rPr>
      </w:pPr>
      <w:r w:rsidRPr="005072E8">
        <w:rPr>
          <w:rFonts w:ascii="Bookman Old Style" w:hAnsi="Bookman Old Style"/>
          <w:lang w:val="en-GB"/>
        </w:rPr>
        <w:t xml:space="preserve">Perception is an important component of theories of focalisation, </w:t>
      </w:r>
      <w:r w:rsidR="00225CD1" w:rsidRPr="005072E8">
        <w:rPr>
          <w:rFonts w:ascii="Bookman Old Style" w:hAnsi="Bookman Old Style"/>
          <w:lang w:val="en-GB"/>
        </w:rPr>
        <w:t>being</w:t>
      </w:r>
      <w:r w:rsidRPr="005072E8">
        <w:rPr>
          <w:rFonts w:ascii="Bookman Old Style" w:hAnsi="Bookman Old Style"/>
          <w:lang w:val="en-GB"/>
        </w:rPr>
        <w:t xml:space="preserve"> regarded as the most basic or ‘literal’ form of point of view (Chatman </w:t>
      </w:r>
      <w:r w:rsidRPr="005072E8">
        <w:rPr>
          <w:rFonts w:ascii="Bookman Old Style" w:hAnsi="Bookman Old Style"/>
          <w:lang w:val="en-GB"/>
        </w:rPr>
        <w:lastRenderedPageBreak/>
        <w:t>1978: 153; Genette 1980, 1988; Rimmon-Kenan 1983). Perception is also frequently discussed in relation to discou</w:t>
      </w:r>
      <w:r w:rsidR="00A80016" w:rsidRPr="005072E8">
        <w:rPr>
          <w:rFonts w:ascii="Bookman Old Style" w:hAnsi="Bookman Old Style"/>
          <w:lang w:val="en-GB"/>
        </w:rPr>
        <w:t>rse presentation models (Palmer</w:t>
      </w:r>
      <w:r w:rsidRPr="005072E8">
        <w:rPr>
          <w:rFonts w:ascii="Bookman Old Style" w:hAnsi="Bookman Old Style"/>
          <w:lang w:val="en-GB"/>
        </w:rPr>
        <w:t xml:space="preserve"> 2004: 49), where it </w:t>
      </w:r>
      <w:r w:rsidR="00EF41A8" w:rsidRPr="005072E8">
        <w:rPr>
          <w:rFonts w:ascii="Bookman Old Style" w:hAnsi="Bookman Old Style"/>
          <w:lang w:val="en-GB"/>
        </w:rPr>
        <w:t>holds an ambiguous</w:t>
      </w:r>
      <w:r w:rsidRPr="005072E8">
        <w:rPr>
          <w:rFonts w:ascii="Bookman Old Style" w:hAnsi="Bookman Old Style"/>
          <w:lang w:val="en-GB"/>
        </w:rPr>
        <w:t xml:space="preserve"> </w:t>
      </w:r>
      <w:r w:rsidR="00C217DD" w:rsidRPr="005072E8">
        <w:rPr>
          <w:rFonts w:ascii="Bookman Old Style" w:hAnsi="Bookman Old Style"/>
          <w:lang w:val="en-GB"/>
        </w:rPr>
        <w:t>position</w:t>
      </w:r>
      <w:r w:rsidRPr="005072E8">
        <w:rPr>
          <w:rFonts w:ascii="Bookman Old Style" w:hAnsi="Bookman Old Style"/>
          <w:lang w:val="en-GB"/>
        </w:rPr>
        <w:t xml:space="preserve"> in terms of categorisation. </w:t>
      </w:r>
      <w:r w:rsidRPr="005072E8">
        <w:rPr>
          <w:rFonts w:ascii="Bookman Old Style" w:hAnsi="Bookman Old Style" w:cs="Times New Roman"/>
          <w:lang w:val="en-GB"/>
        </w:rPr>
        <w:t xml:space="preserve">Narrative theory has established a traditional distinction between reflective and non-reflective </w:t>
      </w:r>
      <w:r w:rsidR="00EF41A8" w:rsidRPr="005072E8">
        <w:rPr>
          <w:rFonts w:ascii="Bookman Old Style" w:hAnsi="Bookman Old Style" w:cs="Times New Roman"/>
          <w:lang w:val="en-GB"/>
        </w:rPr>
        <w:t>consciousness (Banfield 1981: 65,</w:t>
      </w:r>
      <w:r w:rsidRPr="005072E8">
        <w:rPr>
          <w:rFonts w:ascii="Bookman Old Style" w:hAnsi="Bookman Old Style" w:cs="Times New Roman"/>
          <w:lang w:val="en-GB"/>
        </w:rPr>
        <w:t xml:space="preserve"> 1982; </w:t>
      </w:r>
      <w:r w:rsidR="00EF41A8" w:rsidRPr="005072E8">
        <w:rPr>
          <w:rFonts w:ascii="Bookman Old Style" w:hAnsi="Bookman Old Style" w:cs="Times New Roman"/>
          <w:lang w:val="en-GB"/>
        </w:rPr>
        <w:t xml:space="preserve">Fehr 1938: 102; </w:t>
      </w:r>
      <w:r w:rsidRPr="005072E8">
        <w:rPr>
          <w:rFonts w:ascii="Bookman Old Style" w:hAnsi="Bookman Old Style" w:cs="Times New Roman"/>
          <w:lang w:val="en-GB"/>
        </w:rPr>
        <w:t xml:space="preserve">Jahn 1992; Kuroda 1976: 121; </w:t>
      </w:r>
      <w:r w:rsidR="007A15CA" w:rsidRPr="005072E8">
        <w:rPr>
          <w:rFonts w:ascii="Bookman Old Style" w:hAnsi="Bookman Old Style"/>
          <w:lang w:val="en-GB"/>
        </w:rPr>
        <w:t>Leech and Short 1981: 341-</w:t>
      </w:r>
      <w:r w:rsidRPr="005072E8">
        <w:rPr>
          <w:rFonts w:ascii="Bookman Old Style" w:hAnsi="Bookman Old Style"/>
          <w:lang w:val="en-GB"/>
        </w:rPr>
        <w:t xml:space="preserve">342; </w:t>
      </w:r>
      <w:r w:rsidR="005F45B6" w:rsidRPr="005072E8">
        <w:rPr>
          <w:rFonts w:ascii="Bookman Old Style" w:hAnsi="Bookman Old Style" w:cs="Times New Roman"/>
          <w:lang w:val="en-GB"/>
        </w:rPr>
        <w:t xml:space="preserve">Ron 1981: 20), and it is </w:t>
      </w:r>
      <w:r w:rsidRPr="005072E8">
        <w:rPr>
          <w:rFonts w:ascii="Bookman Old Style" w:hAnsi="Bookman Old Style" w:cs="Times New Roman"/>
          <w:lang w:val="en-GB"/>
        </w:rPr>
        <w:t>generally agree</w:t>
      </w:r>
      <w:r w:rsidR="005F45B6" w:rsidRPr="005072E8">
        <w:rPr>
          <w:rFonts w:ascii="Bookman Old Style" w:hAnsi="Bookman Old Style" w:cs="Times New Roman"/>
          <w:lang w:val="en-GB"/>
        </w:rPr>
        <w:t>d</w:t>
      </w:r>
      <w:r w:rsidRPr="005072E8">
        <w:rPr>
          <w:rFonts w:ascii="Bookman Old Style" w:hAnsi="Bookman Old Style" w:cs="Times New Roman"/>
          <w:lang w:val="en-GB"/>
        </w:rPr>
        <w:t xml:space="preserve"> that </w:t>
      </w:r>
      <w:r w:rsidRPr="005072E8">
        <w:rPr>
          <w:rFonts w:ascii="Bookman Old Style" w:hAnsi="Bookman Old Style"/>
          <w:lang w:val="en-GB"/>
        </w:rPr>
        <w:t>perception should not be considered as a dis</w:t>
      </w:r>
      <w:r w:rsidR="00EF41A8" w:rsidRPr="005072E8">
        <w:rPr>
          <w:rFonts w:ascii="Bookman Old Style" w:hAnsi="Bookman Old Style"/>
          <w:lang w:val="en-GB"/>
        </w:rPr>
        <w:t xml:space="preserve">course </w:t>
      </w:r>
      <w:r w:rsidR="006F5D96" w:rsidRPr="005072E8">
        <w:rPr>
          <w:rFonts w:ascii="Bookman Old Style" w:hAnsi="Bookman Old Style"/>
          <w:lang w:val="en-GB"/>
        </w:rPr>
        <w:t>presen</w:t>
      </w:r>
      <w:r w:rsidR="006F5D96" w:rsidRPr="005072E8">
        <w:rPr>
          <w:rFonts w:ascii="Bookman Old Style" w:hAnsi="Bookman Old Style"/>
          <w:lang w:val="en-GB"/>
        </w:rPr>
        <w:softHyphen/>
      </w:r>
      <w:r w:rsidR="005F45B6" w:rsidRPr="005072E8">
        <w:rPr>
          <w:rFonts w:ascii="Bookman Old Style" w:hAnsi="Bookman Old Style"/>
          <w:lang w:val="en-GB"/>
        </w:rPr>
        <w:t>tation category,</w:t>
      </w:r>
      <w:r w:rsidR="006F5D96" w:rsidRPr="005072E8">
        <w:rPr>
          <w:rFonts w:ascii="Bookman Old Style" w:hAnsi="Bookman Old Style"/>
          <w:lang w:val="en-GB"/>
        </w:rPr>
        <w:t xml:space="preserve"> </w:t>
      </w:r>
      <w:r w:rsidR="002007BD" w:rsidRPr="005072E8">
        <w:rPr>
          <w:rFonts w:ascii="Bookman Old Style" w:hAnsi="Bookman Old Style"/>
          <w:lang w:val="en-GB"/>
        </w:rPr>
        <w:t>as</w:t>
      </w:r>
      <w:r w:rsidR="006F5D96" w:rsidRPr="005072E8">
        <w:rPr>
          <w:rFonts w:ascii="Bookman Old Style" w:hAnsi="Bookman Old Style"/>
          <w:lang w:val="en-GB"/>
        </w:rPr>
        <w:t xml:space="preserve"> </w:t>
      </w:r>
      <w:r w:rsidRPr="005072E8">
        <w:rPr>
          <w:rFonts w:ascii="Bookman Old Style" w:hAnsi="Bookman Old Style"/>
          <w:lang w:val="en-GB"/>
        </w:rPr>
        <w:t>it renders a non-verbal or non-reflective area of consciousness</w:t>
      </w:r>
      <w:r w:rsidRPr="005072E8">
        <w:rPr>
          <w:rFonts w:ascii="Bookman Old Style" w:hAnsi="Bookman Old Style" w:cs="Times New Roman"/>
          <w:lang w:val="en-GB"/>
        </w:rPr>
        <w:t xml:space="preserve">. Some scholars are very </w:t>
      </w:r>
      <w:r w:rsidR="00C217DD" w:rsidRPr="005072E8">
        <w:rPr>
          <w:rFonts w:ascii="Bookman Old Style" w:hAnsi="Bookman Old Style" w:cs="Times New Roman"/>
          <w:lang w:val="en-GB"/>
        </w:rPr>
        <w:t>firm</w:t>
      </w:r>
      <w:r w:rsidRPr="005072E8">
        <w:rPr>
          <w:rFonts w:ascii="Bookman Old Style" w:hAnsi="Bookman Old Style" w:cs="Times New Roman"/>
          <w:lang w:val="en-GB"/>
        </w:rPr>
        <w:t xml:space="preserve"> in this respect: ‘If represented perception were part of RST [Represented Speech and Thought</w:t>
      </w:r>
      <w:r w:rsidR="005F45B6" w:rsidRPr="005072E8">
        <w:rPr>
          <w:rFonts w:ascii="Bookman Old Style" w:hAnsi="Bookman Old Style" w:cs="Times New Roman"/>
          <w:lang w:val="en-GB"/>
        </w:rPr>
        <w:t>, that is, FID</w:t>
      </w:r>
      <w:r w:rsidRPr="005072E8">
        <w:rPr>
          <w:rFonts w:ascii="Bookman Old Style" w:hAnsi="Bookman Old Style" w:cs="Times New Roman"/>
          <w:lang w:val="en-GB"/>
        </w:rPr>
        <w:t>], RST should be called something else’ (Jahn 1992: 360). Non-reflective consciousness refers to any processes of cognitive appraisal which we perform without conscious thought, but which we could know if we turned our minds to them</w:t>
      </w:r>
      <w:r w:rsidR="00A36839" w:rsidRPr="005072E8">
        <w:rPr>
          <w:rFonts w:ascii="Bookman Old Style" w:hAnsi="Bookman Old Style" w:cs="Times New Roman"/>
          <w:lang w:val="en-GB"/>
        </w:rPr>
        <w:t xml:space="preserve"> (Banfield 1981: 65)</w:t>
      </w:r>
      <w:r w:rsidR="00364C1E" w:rsidRPr="005072E8">
        <w:rPr>
          <w:rFonts w:ascii="Bookman Old Style" w:hAnsi="Bookman Old Style" w:cs="Times New Roman"/>
          <w:lang w:val="en-GB"/>
        </w:rPr>
        <w:t xml:space="preserve">. </w:t>
      </w:r>
      <w:r w:rsidRPr="005072E8">
        <w:rPr>
          <w:rFonts w:ascii="Bookman Old Style" w:hAnsi="Bookman Old Style" w:cs="Times New Roman"/>
          <w:lang w:val="en-GB"/>
        </w:rPr>
        <w:t>Reflective consciousness, in contrast, involves a conscious refle</w:t>
      </w:r>
      <w:r w:rsidR="009964DC" w:rsidRPr="005072E8">
        <w:rPr>
          <w:rFonts w:ascii="Bookman Old Style" w:hAnsi="Bookman Old Style" w:cs="Times New Roman"/>
          <w:lang w:val="en-GB"/>
        </w:rPr>
        <w:t xml:space="preserve">ction on mental experience and </w:t>
      </w:r>
      <w:r w:rsidRPr="005072E8">
        <w:rPr>
          <w:rFonts w:ascii="Bookman Old Style" w:hAnsi="Bookman Old Style" w:cs="Times New Roman"/>
          <w:lang w:val="en-GB"/>
        </w:rPr>
        <w:t>it is usually associated with language</w:t>
      </w:r>
      <w:r w:rsidR="006F5D96" w:rsidRPr="005072E8">
        <w:rPr>
          <w:rFonts w:ascii="Bookman Old Style" w:hAnsi="Bookman Old Style" w:cs="Times New Roman"/>
          <w:lang w:val="en-GB"/>
        </w:rPr>
        <w:t xml:space="preserve">. </w:t>
      </w:r>
      <w:r w:rsidR="002007BD" w:rsidRPr="005072E8">
        <w:rPr>
          <w:rFonts w:ascii="Bookman Old Style" w:hAnsi="Bookman Old Style" w:cs="Times New Roman"/>
          <w:lang w:val="en-GB"/>
        </w:rPr>
        <w:t>A</w:t>
      </w:r>
      <w:r w:rsidR="006F5D96" w:rsidRPr="005072E8">
        <w:rPr>
          <w:rFonts w:ascii="Bookman Old Style" w:hAnsi="Bookman Old Style" w:cs="Times New Roman"/>
          <w:lang w:val="en-GB"/>
        </w:rPr>
        <w:t xml:space="preserve">s was argued in </w:t>
      </w:r>
      <w:r w:rsidR="005F45B6" w:rsidRPr="005072E8">
        <w:rPr>
          <w:rFonts w:ascii="Bookman Old Style" w:hAnsi="Bookman Old Style" w:cs="Times New Roman"/>
          <w:lang w:val="en-GB"/>
        </w:rPr>
        <w:t>Chapter 1</w:t>
      </w:r>
      <w:r w:rsidRPr="005072E8">
        <w:rPr>
          <w:rFonts w:ascii="Bookman Old Style" w:hAnsi="Bookman Old Style" w:cs="Times New Roman"/>
          <w:lang w:val="en-GB"/>
        </w:rPr>
        <w:t>,</w:t>
      </w:r>
      <w:r w:rsidR="002007BD" w:rsidRPr="005072E8">
        <w:rPr>
          <w:rFonts w:ascii="Bookman Old Style" w:hAnsi="Bookman Old Style" w:cs="Times New Roman"/>
          <w:lang w:val="en-GB"/>
        </w:rPr>
        <w:t xml:space="preserve"> however,</w:t>
      </w:r>
      <w:r w:rsidRPr="005072E8">
        <w:rPr>
          <w:rFonts w:ascii="Bookman Old Style" w:hAnsi="Bookman Old Style" w:cs="Times New Roman"/>
          <w:lang w:val="en-GB"/>
        </w:rPr>
        <w:t xml:space="preserve"> while it is true that perception can be considered non-linguistic and unreflective at a semi-conscious level, </w:t>
      </w:r>
      <w:r w:rsidR="00220FB8" w:rsidRPr="005072E8">
        <w:rPr>
          <w:rFonts w:ascii="Bookman Old Style" w:hAnsi="Bookman Old Style" w:cs="Times New Roman"/>
          <w:lang w:val="en-GB"/>
        </w:rPr>
        <w:t xml:space="preserve">it is indeed ‘possible for the character to bring it to the level of reflection, that it be within the character’s possible knowledge’ (Brinton 1980: 369), and </w:t>
      </w:r>
      <w:r w:rsidR="002007BD" w:rsidRPr="005072E8">
        <w:rPr>
          <w:rFonts w:ascii="Bookman Old Style" w:hAnsi="Bookman Old Style" w:cs="Times New Roman"/>
          <w:lang w:val="en-GB"/>
        </w:rPr>
        <w:t>percep</w:t>
      </w:r>
      <w:r w:rsidR="006F5D96" w:rsidRPr="005072E8">
        <w:rPr>
          <w:rFonts w:ascii="Bookman Old Style" w:hAnsi="Bookman Old Style" w:cs="Times New Roman"/>
          <w:lang w:val="en-GB"/>
        </w:rPr>
        <w:t>t</w:t>
      </w:r>
      <w:r w:rsidR="002007BD" w:rsidRPr="005072E8">
        <w:rPr>
          <w:rFonts w:ascii="Bookman Old Style" w:hAnsi="Bookman Old Style" w:cs="Times New Roman"/>
          <w:lang w:val="en-GB"/>
        </w:rPr>
        <w:t>ion</w:t>
      </w:r>
      <w:r w:rsidR="006F5D96" w:rsidRPr="005072E8">
        <w:rPr>
          <w:rFonts w:ascii="Bookman Old Style" w:hAnsi="Bookman Old Style" w:cs="Times New Roman"/>
          <w:lang w:val="en-GB"/>
        </w:rPr>
        <w:t xml:space="preserve"> usually interacts with other cognitive experiences s</w:t>
      </w:r>
      <w:r w:rsidR="00220FB8" w:rsidRPr="005072E8">
        <w:rPr>
          <w:rFonts w:ascii="Bookman Old Style" w:hAnsi="Bookman Old Style" w:cs="Times New Roman"/>
          <w:lang w:val="en-GB"/>
        </w:rPr>
        <w:t>uch as thought and emotion.</w:t>
      </w:r>
    </w:p>
    <w:p w:rsidR="004E0222" w:rsidRPr="005072E8" w:rsidRDefault="0044599C" w:rsidP="00D70EFC">
      <w:pPr>
        <w:spacing w:line="360" w:lineRule="auto"/>
        <w:ind w:firstLine="709"/>
        <w:contextualSpacing/>
        <w:jc w:val="both"/>
        <w:rPr>
          <w:rFonts w:ascii="Bookman Old Style" w:hAnsi="Bookman Old Style" w:cs="Times New Roman"/>
          <w:lang w:val="en-GB"/>
        </w:rPr>
      </w:pPr>
      <w:r w:rsidRPr="005072E8">
        <w:rPr>
          <w:rFonts w:ascii="Bookman Old Style" w:hAnsi="Bookman Old Style"/>
          <w:lang w:val="en-GB"/>
        </w:rPr>
        <w:t>In those critical works which include</w:t>
      </w:r>
      <w:r w:rsidR="004E0222" w:rsidRPr="005072E8">
        <w:rPr>
          <w:rFonts w:ascii="Bookman Old Style" w:hAnsi="Bookman Old Style"/>
          <w:lang w:val="en-GB"/>
        </w:rPr>
        <w:t xml:space="preserve"> perception</w:t>
      </w:r>
      <w:r w:rsidRPr="005072E8">
        <w:rPr>
          <w:rFonts w:ascii="Bookman Old Style" w:hAnsi="Bookman Old Style"/>
          <w:lang w:val="en-GB"/>
        </w:rPr>
        <w:t xml:space="preserve">, and more particularly NP, </w:t>
      </w:r>
      <w:r w:rsidR="004E0222" w:rsidRPr="005072E8">
        <w:rPr>
          <w:rFonts w:ascii="Bookman Old Style" w:hAnsi="Bookman Old Style"/>
          <w:lang w:val="en-GB"/>
        </w:rPr>
        <w:t>within discourse presentation paradigms, three slightly different positions are adopted: in most cases, perception is classified together with speech and thought within the broader category of free indirect discourse or FID (Chatman 1978: 203; Gunn 2004: 48; McHale 1978: 278; Palmer 2004: 49; Pascal 1977: 20, 59; Ron 1981: 18; Rundquist 2014: 165; Sotirova 2004: 232). In those studies which treat speech and thought separately, percep</w:t>
      </w:r>
      <w:r w:rsidR="004E0222" w:rsidRPr="005072E8">
        <w:rPr>
          <w:rFonts w:ascii="Bookman Old Style" w:hAnsi="Bookman Old Style"/>
          <w:lang w:val="en-GB"/>
        </w:rPr>
        <w:softHyphen/>
        <w:t xml:space="preserve">tion is still not given a separate consideration, but is often discussed as an aspect of thought presentation; that is, as part of FIT or its equivalent </w:t>
      </w:r>
      <w:r w:rsidRPr="005072E8">
        <w:rPr>
          <w:rFonts w:ascii="Bookman Old Style" w:hAnsi="Bookman Old Style"/>
          <w:lang w:val="en-GB"/>
        </w:rPr>
        <w:t xml:space="preserve">term </w:t>
      </w:r>
      <w:r w:rsidR="004E0222" w:rsidRPr="005072E8">
        <w:rPr>
          <w:rFonts w:ascii="Bookman Old Style" w:hAnsi="Bookman Old Style"/>
          <w:lang w:val="en-GB"/>
        </w:rPr>
        <w:t>(Ikeo 2007; Teranishi 2007: 24, 32, 34).</w:t>
      </w:r>
      <w:r w:rsidR="004E0222" w:rsidRPr="005072E8">
        <w:rPr>
          <w:rStyle w:val="A8"/>
          <w:rFonts w:ascii="Bookman Old Style" w:hAnsi="Bookman Old Style"/>
          <w:color w:val="auto"/>
          <w:sz w:val="22"/>
          <w:szCs w:val="22"/>
          <w:lang w:val="en-GB"/>
        </w:rPr>
        <w:t xml:space="preserve"> </w:t>
      </w:r>
      <w:r w:rsidR="004E0222" w:rsidRPr="005072E8">
        <w:rPr>
          <w:rFonts w:ascii="Bookman Old Style" w:hAnsi="Bookman Old Style"/>
          <w:lang w:val="en-GB"/>
        </w:rPr>
        <w:t>Finally, sev</w:t>
      </w:r>
      <w:r w:rsidRPr="005072E8">
        <w:rPr>
          <w:rFonts w:ascii="Bookman Old Style" w:hAnsi="Bookman Old Style"/>
          <w:lang w:val="en-GB"/>
        </w:rPr>
        <w:t>eral critics have presented NP</w:t>
      </w:r>
      <w:r w:rsidR="004E0222" w:rsidRPr="005072E8">
        <w:rPr>
          <w:rFonts w:ascii="Bookman Old Style" w:hAnsi="Bookman Old Style"/>
          <w:lang w:val="en-GB"/>
        </w:rPr>
        <w:t xml:space="preserve"> as a distinctive technique which sh</w:t>
      </w:r>
      <w:r w:rsidR="00976963" w:rsidRPr="005072E8">
        <w:rPr>
          <w:rFonts w:ascii="Bookman Old Style" w:hAnsi="Bookman Old Style"/>
          <w:lang w:val="en-GB"/>
        </w:rPr>
        <w:t>ares some features with FIT/FID</w:t>
      </w:r>
      <w:r w:rsidR="004E0222" w:rsidRPr="005072E8">
        <w:rPr>
          <w:rFonts w:ascii="Bookman Old Style" w:hAnsi="Bookman Old Style"/>
          <w:lang w:val="en-GB"/>
        </w:rPr>
        <w:t xml:space="preserve"> but also has its own peculiar characteristics, and hence can be examined separately (Banfield </w:t>
      </w:r>
      <w:r w:rsidR="004E0222" w:rsidRPr="005072E8">
        <w:rPr>
          <w:rFonts w:ascii="Bookman Old Style" w:hAnsi="Bookman Old Style"/>
          <w:lang w:val="en-GB"/>
        </w:rPr>
        <w:lastRenderedPageBreak/>
        <w:t>1981; Br</w:t>
      </w:r>
      <w:r w:rsidR="00976963" w:rsidRPr="005072E8">
        <w:rPr>
          <w:rFonts w:ascii="Bookman Old Style" w:hAnsi="Bookman Old Style"/>
          <w:lang w:val="en-GB"/>
        </w:rPr>
        <w:t>inton 1980; Cohn 1978: 111, 133-</w:t>
      </w:r>
      <w:r w:rsidR="004E0222" w:rsidRPr="005072E8">
        <w:rPr>
          <w:rFonts w:ascii="Bookman Old Style" w:hAnsi="Bookman Old Style"/>
          <w:lang w:val="en-GB"/>
        </w:rPr>
        <w:t>134;</w:t>
      </w:r>
      <w:r w:rsidR="00976963" w:rsidRPr="005072E8">
        <w:rPr>
          <w:rFonts w:ascii="Bookman Old Style" w:hAnsi="Bookman Old Style"/>
          <w:lang w:val="en-GB"/>
        </w:rPr>
        <w:t xml:space="preserve"> Fehr 1938; Fludernik 1993: 305-</w:t>
      </w:r>
      <w:r w:rsidR="004E0222" w:rsidRPr="005072E8">
        <w:rPr>
          <w:rFonts w:ascii="Bookman Old Style" w:hAnsi="Bookman Old Style"/>
          <w:lang w:val="en-GB"/>
        </w:rPr>
        <w:t>309, 311). The latter position is also the one adopted here.</w:t>
      </w:r>
      <w:r w:rsidR="00D70EFC" w:rsidRPr="005072E8">
        <w:rPr>
          <w:rFonts w:ascii="Bookman Old Style" w:hAnsi="Bookman Old Style"/>
          <w:lang w:val="en-GB"/>
        </w:rPr>
        <w:t xml:space="preserve"> </w:t>
      </w:r>
    </w:p>
    <w:p w:rsidR="00D03819" w:rsidRPr="005072E8" w:rsidRDefault="004E0222" w:rsidP="00D03819">
      <w:pPr>
        <w:spacing w:line="360" w:lineRule="auto"/>
        <w:ind w:firstLine="709"/>
        <w:contextualSpacing/>
        <w:jc w:val="both"/>
        <w:rPr>
          <w:rFonts w:ascii="Bookman Old Style" w:hAnsi="Bookman Old Style" w:cs="SFRM1200"/>
          <w:lang w:val="en-US"/>
        </w:rPr>
      </w:pPr>
      <w:r w:rsidRPr="005072E8">
        <w:rPr>
          <w:rFonts w:ascii="Bookman Old Style" w:hAnsi="Bookman Old Style"/>
          <w:lang w:val="en-GB"/>
        </w:rPr>
        <w:t xml:space="preserve">Undeniably, </w:t>
      </w:r>
      <w:r w:rsidR="008A48DF" w:rsidRPr="005072E8">
        <w:rPr>
          <w:rFonts w:ascii="Bookman Old Style" w:hAnsi="Bookman Old Style"/>
          <w:lang w:val="en-GB"/>
        </w:rPr>
        <w:t xml:space="preserve">as has been pointed out earlier in this chapter, </w:t>
      </w:r>
      <w:r w:rsidRPr="005072E8">
        <w:rPr>
          <w:rFonts w:ascii="Bookman Old Style" w:hAnsi="Bookman Old Style"/>
          <w:lang w:val="en-GB"/>
        </w:rPr>
        <w:t>NP and FIT present some com</w:t>
      </w:r>
      <w:r w:rsidRPr="005072E8">
        <w:rPr>
          <w:rFonts w:ascii="Bookman Old Style" w:hAnsi="Bookman Old Style"/>
          <w:lang w:val="en-GB"/>
        </w:rPr>
        <w:softHyphen/>
        <w:t xml:space="preserve">mon features that render them similar, such as figural deictics, modality or evaluation. However, it is also true that many instances of NP do not resemble FIT in formal terms (Brinton 1980: 368-369), but look like purely narratorial descriptions of events. </w:t>
      </w:r>
      <w:r w:rsidR="00605202" w:rsidRPr="005072E8">
        <w:rPr>
          <w:rFonts w:ascii="Bookman Old Style" w:hAnsi="Bookman Old Style"/>
          <w:lang w:val="en-GB"/>
        </w:rPr>
        <w:t>It may also be possible to distinguish</w:t>
      </w:r>
      <w:r w:rsidR="00046A7D" w:rsidRPr="005072E8">
        <w:rPr>
          <w:rFonts w:ascii="Bookman Old Style" w:hAnsi="Bookman Old Style"/>
          <w:lang w:val="en-GB"/>
        </w:rPr>
        <w:t xml:space="preserve"> NP from FIT in semantic terms: p</w:t>
      </w:r>
      <w:r w:rsidR="00605202" w:rsidRPr="005072E8">
        <w:rPr>
          <w:rFonts w:ascii="Bookman Old Style" w:hAnsi="Bookman Old Style"/>
          <w:lang w:val="en-GB"/>
        </w:rPr>
        <w:t xml:space="preserve">erception </w:t>
      </w:r>
      <w:r w:rsidR="00046A7D" w:rsidRPr="005072E8">
        <w:rPr>
          <w:rFonts w:ascii="Bookman Old Style" w:hAnsi="Bookman Old Style"/>
          <w:lang w:val="en-GB"/>
        </w:rPr>
        <w:t>refers to</w:t>
      </w:r>
      <w:r w:rsidR="00605202" w:rsidRPr="005072E8">
        <w:rPr>
          <w:rFonts w:ascii="Bookman Old Style" w:hAnsi="Bookman Old Style"/>
          <w:lang w:val="en-GB"/>
        </w:rPr>
        <w:t xml:space="preserve"> what is occurring in the immediate environment of a character, </w:t>
      </w:r>
      <w:r w:rsidR="00046A7D" w:rsidRPr="005072E8">
        <w:rPr>
          <w:rFonts w:ascii="Bookman Old Style" w:hAnsi="Bookman Old Style"/>
          <w:lang w:val="en-GB"/>
        </w:rPr>
        <w:t>while</w:t>
      </w:r>
      <w:r w:rsidR="00605202" w:rsidRPr="005072E8">
        <w:rPr>
          <w:rFonts w:ascii="Bookman Old Style" w:hAnsi="Bookman Old Style"/>
          <w:lang w:val="en-GB"/>
        </w:rPr>
        <w:t xml:space="preserve"> FIT </w:t>
      </w:r>
      <w:r w:rsidR="0044599C" w:rsidRPr="005072E8">
        <w:rPr>
          <w:rFonts w:ascii="Bookman Old Style" w:hAnsi="Bookman Old Style"/>
          <w:lang w:val="en-GB"/>
        </w:rPr>
        <w:t>may</w:t>
      </w:r>
      <w:r w:rsidR="00605202" w:rsidRPr="005072E8">
        <w:rPr>
          <w:rFonts w:ascii="Bookman Old Style" w:hAnsi="Bookman Old Style"/>
          <w:lang w:val="en-GB"/>
        </w:rPr>
        <w:t xml:space="preserve"> represent a wider range of cognitive processes, </w:t>
      </w:r>
      <w:r w:rsidR="00046A7D" w:rsidRPr="005072E8">
        <w:rPr>
          <w:rFonts w:ascii="Bookman Old Style" w:hAnsi="Bookman Old Style"/>
          <w:lang w:val="en-GB"/>
        </w:rPr>
        <w:t>such as</w:t>
      </w:r>
      <w:r w:rsidR="00605202" w:rsidRPr="005072E8">
        <w:rPr>
          <w:rFonts w:ascii="Bookman Old Style" w:hAnsi="Bookman Old Style"/>
          <w:lang w:val="en-GB"/>
        </w:rPr>
        <w:t xml:space="preserve"> memories, hypotheses, intentions, wishes, regrets or mental dialogue with self or an</w:t>
      </w:r>
      <w:r w:rsidR="00046A7D" w:rsidRPr="005072E8">
        <w:rPr>
          <w:rFonts w:ascii="Bookman Old Style" w:hAnsi="Bookman Old Style"/>
          <w:lang w:val="en-GB"/>
        </w:rPr>
        <w:t>other person</w:t>
      </w:r>
      <w:r w:rsidR="006D6311" w:rsidRPr="005072E8">
        <w:rPr>
          <w:rFonts w:ascii="Bookman Old Style" w:hAnsi="Bookman Old Style"/>
          <w:lang w:val="en-GB"/>
        </w:rPr>
        <w:t>, which are not necessarily connected the character’s direct sen</w:t>
      </w:r>
      <w:r w:rsidR="006D6311" w:rsidRPr="005072E8">
        <w:rPr>
          <w:rFonts w:ascii="Bookman Old Style" w:hAnsi="Bookman Old Style"/>
          <w:lang w:val="en-GB"/>
        </w:rPr>
        <w:softHyphen/>
        <w:t xml:space="preserve">sory experience of reality. </w:t>
      </w:r>
      <w:r w:rsidR="009139C7" w:rsidRPr="005072E8">
        <w:rPr>
          <w:rFonts w:ascii="Bookman Old Style" w:hAnsi="Bookman Old Style"/>
          <w:lang w:val="en-GB"/>
        </w:rPr>
        <w:t>T</w:t>
      </w:r>
      <w:r w:rsidR="00A033D7" w:rsidRPr="005072E8">
        <w:rPr>
          <w:rFonts w:ascii="Bookman Old Style" w:hAnsi="Bookman Old Style"/>
          <w:lang w:val="en-GB"/>
        </w:rPr>
        <w:t>hat is, t</w:t>
      </w:r>
      <w:r w:rsidR="009139C7" w:rsidRPr="005072E8">
        <w:rPr>
          <w:rFonts w:ascii="Bookman Old Style" w:hAnsi="Bookman Old Style"/>
          <w:lang w:val="en-GB"/>
        </w:rPr>
        <w:t>he two techniques ‘</w:t>
      </w:r>
      <w:r w:rsidR="00C400BA" w:rsidRPr="005072E8">
        <w:rPr>
          <w:rFonts w:ascii="Bookman Old Style" w:hAnsi="Bookman Old Style"/>
          <w:lang w:val="en-GB" w:eastAsia="en-GB"/>
        </w:rPr>
        <w:t xml:space="preserve">have different contents. Represented perception </w:t>
      </w:r>
      <w:r w:rsidR="00A033D7" w:rsidRPr="005072E8">
        <w:rPr>
          <w:rFonts w:ascii="Bookman Old Style" w:hAnsi="Bookman Old Style"/>
          <w:lang w:val="en-GB" w:eastAsia="en-GB"/>
        </w:rPr>
        <w:t xml:space="preserve">[NP] </w:t>
      </w:r>
      <w:r w:rsidR="00C400BA" w:rsidRPr="005072E8">
        <w:rPr>
          <w:rFonts w:ascii="Bookman Old Style" w:hAnsi="Bookman Old Style"/>
          <w:lang w:val="en-GB" w:eastAsia="en-GB"/>
        </w:rPr>
        <w:t xml:space="preserve">deals with the world outside, whereas represented thought </w:t>
      </w:r>
      <w:r w:rsidR="00A033D7" w:rsidRPr="005072E8">
        <w:rPr>
          <w:rFonts w:ascii="Bookman Old Style" w:hAnsi="Bookman Old Style"/>
          <w:lang w:val="en-GB" w:eastAsia="en-GB"/>
        </w:rPr>
        <w:t xml:space="preserve">[FIT] </w:t>
      </w:r>
      <w:r w:rsidR="00C400BA" w:rsidRPr="005072E8">
        <w:rPr>
          <w:rFonts w:ascii="Bookman Old Style" w:hAnsi="Bookman Old Style"/>
          <w:lang w:val="en-GB" w:eastAsia="en-GB"/>
        </w:rPr>
        <w:t>deals with the inner world of a character’s feelings and thoughts</w:t>
      </w:r>
      <w:r w:rsidR="00A033D7" w:rsidRPr="005072E8">
        <w:rPr>
          <w:rFonts w:ascii="Bookman Old Style" w:hAnsi="Bookman Old Style"/>
          <w:lang w:val="en-GB" w:eastAsia="en-GB"/>
        </w:rPr>
        <w:t>’</w:t>
      </w:r>
      <w:r w:rsidR="00C400BA" w:rsidRPr="005072E8">
        <w:rPr>
          <w:rFonts w:ascii="Bookman Old Style" w:hAnsi="Bookman Old Style"/>
          <w:lang w:val="en-GB" w:eastAsia="en-GB"/>
        </w:rPr>
        <w:t xml:space="preserve"> </w:t>
      </w:r>
      <w:r w:rsidR="00C400BA" w:rsidRPr="005072E8">
        <w:rPr>
          <w:rFonts w:ascii="Bookman Old Style" w:hAnsi="Bookman Old Style"/>
          <w:lang w:val="en-US" w:eastAsia="en-GB"/>
        </w:rPr>
        <w:t>(Brinton</w:t>
      </w:r>
      <w:r w:rsidR="00A033D7" w:rsidRPr="005072E8">
        <w:rPr>
          <w:rFonts w:ascii="Bookman Old Style" w:hAnsi="Bookman Old Style"/>
          <w:lang w:val="en-US" w:eastAsia="en-GB"/>
        </w:rPr>
        <w:t xml:space="preserve"> 1980:</w:t>
      </w:r>
      <w:r w:rsidR="00C400BA" w:rsidRPr="005072E8">
        <w:rPr>
          <w:rFonts w:ascii="Bookman Old Style" w:hAnsi="Bookman Old Style"/>
          <w:lang w:val="en-US" w:eastAsia="en-GB"/>
        </w:rPr>
        <w:t xml:space="preserve"> 369)</w:t>
      </w:r>
      <w:r w:rsidR="00C5269C" w:rsidRPr="005072E8">
        <w:rPr>
          <w:rFonts w:ascii="Bookman Old Style" w:hAnsi="Bookman Old Style"/>
          <w:lang w:val="en-US" w:eastAsia="en-GB"/>
        </w:rPr>
        <w:t>.</w:t>
      </w:r>
    </w:p>
    <w:p w:rsidR="00407EF8" w:rsidRPr="005072E8" w:rsidRDefault="00A32E28" w:rsidP="00D03819">
      <w:pPr>
        <w:spacing w:line="360" w:lineRule="auto"/>
        <w:ind w:firstLine="709"/>
        <w:jc w:val="both"/>
        <w:rPr>
          <w:rFonts w:ascii="Bookman Old Style" w:hAnsi="Bookman Old Style" w:cs="SFRM1200"/>
          <w:lang w:val="en-US"/>
        </w:rPr>
      </w:pPr>
      <w:r w:rsidRPr="005072E8">
        <w:rPr>
          <w:rFonts w:ascii="Bookman Old Style" w:hAnsi="Bookman Old Style"/>
          <w:lang w:val="en-GB"/>
        </w:rPr>
        <w:t>The most significant differences</w:t>
      </w:r>
      <w:r w:rsidR="0044599C" w:rsidRPr="005072E8">
        <w:rPr>
          <w:rFonts w:ascii="Bookman Old Style" w:hAnsi="Bookman Old Style"/>
          <w:lang w:val="en-GB"/>
        </w:rPr>
        <w:t xml:space="preserve"> concern their</w:t>
      </w:r>
      <w:r w:rsidRPr="005072E8">
        <w:rPr>
          <w:rFonts w:ascii="Bookman Old Style" w:hAnsi="Bookman Old Style"/>
          <w:lang w:val="en-GB"/>
        </w:rPr>
        <w:t xml:space="preserve"> narrative effects and functions. </w:t>
      </w:r>
      <w:r w:rsidR="004E0222" w:rsidRPr="005072E8">
        <w:rPr>
          <w:rFonts w:ascii="Bookman Old Style" w:hAnsi="Bookman Old Style"/>
          <w:lang w:val="en-GB"/>
        </w:rPr>
        <w:t xml:space="preserve">Given the frequent overlap between perception and </w:t>
      </w:r>
      <w:r w:rsidR="00D97B36" w:rsidRPr="005072E8">
        <w:rPr>
          <w:rFonts w:ascii="Bookman Old Style" w:hAnsi="Bookman Old Style"/>
          <w:lang w:val="en-GB"/>
        </w:rPr>
        <w:t>narration</w:t>
      </w:r>
      <w:r w:rsidR="004E0222" w:rsidRPr="005072E8">
        <w:rPr>
          <w:rFonts w:ascii="Bookman Old Style" w:hAnsi="Bookman Old Style"/>
          <w:lang w:val="en-GB"/>
        </w:rPr>
        <w:t>, it can be argu</w:t>
      </w:r>
      <w:r w:rsidR="0044599C" w:rsidRPr="005072E8">
        <w:rPr>
          <w:rFonts w:ascii="Bookman Old Style" w:hAnsi="Bookman Old Style"/>
          <w:lang w:val="en-GB"/>
        </w:rPr>
        <w:t>ed that the ambiguity between N</w:t>
      </w:r>
      <w:r w:rsidR="004E0222" w:rsidRPr="005072E8">
        <w:rPr>
          <w:rFonts w:ascii="Bookman Old Style" w:hAnsi="Bookman Old Style"/>
          <w:lang w:val="en-GB"/>
        </w:rPr>
        <w:t xml:space="preserve"> and N</w:t>
      </w:r>
      <w:r w:rsidR="0044599C" w:rsidRPr="005072E8">
        <w:rPr>
          <w:rFonts w:ascii="Bookman Old Style" w:hAnsi="Bookman Old Style"/>
          <w:lang w:val="en-GB"/>
        </w:rPr>
        <w:t>P</w:t>
      </w:r>
      <w:r w:rsidR="004E0222" w:rsidRPr="005072E8">
        <w:rPr>
          <w:rFonts w:ascii="Bookman Old Style" w:hAnsi="Bookman Old Style"/>
          <w:lang w:val="en-GB"/>
        </w:rPr>
        <w:t xml:space="preserve"> is potentially greater than the ambiguity between </w:t>
      </w:r>
      <w:r w:rsidR="0044599C" w:rsidRPr="005072E8">
        <w:rPr>
          <w:rFonts w:ascii="Bookman Old Style" w:hAnsi="Bookman Old Style"/>
          <w:lang w:val="en-GB"/>
        </w:rPr>
        <w:t xml:space="preserve">N and </w:t>
      </w:r>
      <w:r w:rsidR="004E0222" w:rsidRPr="005072E8">
        <w:rPr>
          <w:rFonts w:ascii="Bookman Old Style" w:hAnsi="Bookman Old Style"/>
          <w:lang w:val="en-GB"/>
        </w:rPr>
        <w:t xml:space="preserve">FIT. This argument is further supported by the fact that many instances of FIT which are presented as ambiguous in both theoretical discussions and stylistic analyses are actually </w:t>
      </w:r>
      <w:r w:rsidR="005B6FF8" w:rsidRPr="005072E8">
        <w:rPr>
          <w:rFonts w:ascii="Bookman Old Style" w:hAnsi="Bookman Old Style"/>
          <w:lang w:val="en-GB"/>
        </w:rPr>
        <w:t>instances of NP (Ikeo 2007: 381-</w:t>
      </w:r>
      <w:r w:rsidR="004E0222" w:rsidRPr="005072E8">
        <w:rPr>
          <w:rFonts w:ascii="Bookman Old Style" w:hAnsi="Bookman Old Style"/>
          <w:lang w:val="en-GB"/>
        </w:rPr>
        <w:t>384; Nikiforidou 2010: 269; Ron 1981: 23). In some studies, FIT repre</w:t>
      </w:r>
      <w:r w:rsidR="00D97B36" w:rsidRPr="005072E8">
        <w:rPr>
          <w:rFonts w:ascii="Bookman Old Style" w:hAnsi="Bookman Old Style"/>
          <w:lang w:val="en-GB"/>
        </w:rPr>
        <w:t>senting perception is</w:t>
      </w:r>
      <w:r w:rsidR="004E0222" w:rsidRPr="005072E8">
        <w:rPr>
          <w:rFonts w:ascii="Bookman Old Style" w:hAnsi="Bookman Old Style"/>
          <w:lang w:val="en-GB"/>
        </w:rPr>
        <w:t xml:space="preserve"> explicitly presented as a ‘marginal’ or ‘ambiguous’ type of FIT (Ikeo 2007</w:t>
      </w:r>
      <w:r w:rsidR="00976963" w:rsidRPr="005072E8">
        <w:rPr>
          <w:rFonts w:ascii="Bookman Old Style" w:hAnsi="Bookman Old Style"/>
          <w:lang w:val="en-GB"/>
        </w:rPr>
        <w:t xml:space="preserve">: 381; Ron 1981: </w:t>
      </w:r>
      <w:r w:rsidR="004E0222" w:rsidRPr="005072E8">
        <w:rPr>
          <w:rFonts w:ascii="Bookman Old Style" w:hAnsi="Bookman Old Style"/>
          <w:lang w:val="en-GB"/>
        </w:rPr>
        <w:t>23), whereas</w:t>
      </w:r>
      <w:r w:rsidR="00D97B36" w:rsidRPr="005072E8">
        <w:rPr>
          <w:rFonts w:ascii="Bookman Old Style" w:hAnsi="Bookman Old Style"/>
          <w:lang w:val="en-GB"/>
        </w:rPr>
        <w:t xml:space="preserve"> FIT representing thought is</w:t>
      </w:r>
      <w:r w:rsidR="005B6FF8" w:rsidRPr="005072E8">
        <w:rPr>
          <w:rFonts w:ascii="Bookman Old Style" w:hAnsi="Bookman Old Style"/>
          <w:lang w:val="en-GB"/>
        </w:rPr>
        <w:t xml:space="preserve"> </w:t>
      </w:r>
      <w:r w:rsidR="00DD453E" w:rsidRPr="005072E8">
        <w:rPr>
          <w:rFonts w:ascii="Bookman Old Style" w:hAnsi="Bookman Old Style"/>
          <w:lang w:val="en-GB"/>
        </w:rPr>
        <w:t>considered</w:t>
      </w:r>
      <w:r w:rsidR="00D97B36" w:rsidRPr="005072E8">
        <w:rPr>
          <w:rFonts w:ascii="Bookman Old Style" w:hAnsi="Bookman Old Style"/>
          <w:lang w:val="en-GB"/>
        </w:rPr>
        <w:t xml:space="preserve"> </w:t>
      </w:r>
      <w:r w:rsidR="005B6FF8" w:rsidRPr="005072E8">
        <w:rPr>
          <w:rFonts w:ascii="Bookman Old Style" w:hAnsi="Bookman Old Style"/>
          <w:lang w:val="en-GB"/>
        </w:rPr>
        <w:t>‘straightforward’ (Ikeo</w:t>
      </w:r>
      <w:r w:rsidR="004E0222" w:rsidRPr="005072E8">
        <w:rPr>
          <w:rFonts w:ascii="Bookman Old Style" w:hAnsi="Bookman Old Style"/>
          <w:lang w:val="en-GB"/>
        </w:rPr>
        <w:t xml:space="preserve"> 2007: 383). These scholars </w:t>
      </w:r>
      <w:r w:rsidR="004E0222" w:rsidRPr="005072E8">
        <w:rPr>
          <w:rFonts w:ascii="Bookman Old Style" w:hAnsi="Bookman Old Style" w:cs="Times New Roman"/>
          <w:lang w:val="en-GB"/>
        </w:rPr>
        <w:t xml:space="preserve">find that NP somehow does not really fit within this category: </w:t>
      </w:r>
    </w:p>
    <w:p w:rsidR="00FE79B4" w:rsidRPr="005072E8" w:rsidRDefault="004E0222" w:rsidP="00D03819">
      <w:pPr>
        <w:spacing w:line="240" w:lineRule="auto"/>
        <w:ind w:left="709"/>
        <w:contextualSpacing/>
        <w:jc w:val="both"/>
        <w:rPr>
          <w:rFonts w:ascii="Bookman Old Style" w:hAnsi="Bookman Old Style" w:cs="Times New Roman"/>
          <w:lang w:val="en-GB"/>
        </w:rPr>
      </w:pPr>
      <w:r w:rsidRPr="005072E8">
        <w:rPr>
          <w:rFonts w:ascii="Bookman Old Style" w:hAnsi="Bookman Old Style" w:cs="Times New Roman"/>
          <w:lang w:val="en-GB"/>
        </w:rPr>
        <w:t>Whereas represented speech and thought are easier to identify, and may be considered more prototypical instances of FIS [free indirect style], it is harder to unambiguously interpret a sentence as represented perception, that is, as being different van</w:t>
      </w:r>
      <w:r w:rsidR="005B6FF8" w:rsidRPr="005072E8">
        <w:rPr>
          <w:rFonts w:ascii="Bookman Old Style" w:hAnsi="Bookman Old Style" w:cs="Times New Roman"/>
          <w:lang w:val="en-GB"/>
        </w:rPr>
        <w:t>tage point from the narrator’s</w:t>
      </w:r>
      <w:r w:rsidR="00FE79B4" w:rsidRPr="005072E8">
        <w:rPr>
          <w:rFonts w:ascii="Bookman Old Style" w:hAnsi="Bookman Old Style" w:cs="Times New Roman"/>
          <w:lang w:val="en-GB"/>
        </w:rPr>
        <w:t>.</w:t>
      </w:r>
    </w:p>
    <w:p w:rsidR="00407EF8" w:rsidRPr="005072E8" w:rsidRDefault="004E0222" w:rsidP="00D03819">
      <w:pPr>
        <w:spacing w:line="360" w:lineRule="auto"/>
        <w:ind w:left="709"/>
        <w:jc w:val="right"/>
        <w:rPr>
          <w:rFonts w:ascii="Bookman Old Style" w:hAnsi="Bookman Old Style"/>
          <w:lang w:val="en-GB"/>
        </w:rPr>
      </w:pPr>
      <w:r w:rsidRPr="005072E8">
        <w:rPr>
          <w:rFonts w:ascii="Bookman Old Style" w:hAnsi="Bookman Old Style" w:cs="Times New Roman"/>
          <w:lang w:val="en-GB"/>
        </w:rPr>
        <w:t>(Nikiforidou 2010: 269)</w:t>
      </w:r>
      <w:r w:rsidR="00605202" w:rsidRPr="005072E8">
        <w:rPr>
          <w:rFonts w:ascii="Bookman Old Style" w:hAnsi="Bookman Old Style"/>
          <w:lang w:val="en-GB"/>
        </w:rPr>
        <w:t xml:space="preserve"> </w:t>
      </w:r>
    </w:p>
    <w:p w:rsidR="00D70EFC" w:rsidRPr="005072E8" w:rsidRDefault="00D552B9" w:rsidP="00D03819">
      <w:pPr>
        <w:spacing w:line="360" w:lineRule="auto"/>
        <w:contextualSpacing/>
        <w:jc w:val="both"/>
        <w:rPr>
          <w:rFonts w:ascii="Bookman Old Style" w:hAnsi="Bookman Old Style"/>
          <w:lang w:val="en-GB"/>
        </w:rPr>
      </w:pPr>
      <w:r w:rsidRPr="005072E8">
        <w:rPr>
          <w:rFonts w:ascii="Bookman Old Style" w:hAnsi="Bookman Old Style"/>
          <w:lang w:val="en-GB"/>
        </w:rPr>
        <w:t xml:space="preserve">Significantly, </w:t>
      </w:r>
      <w:r w:rsidR="00F67E38" w:rsidRPr="005072E8">
        <w:rPr>
          <w:rFonts w:ascii="Bookman Old Style" w:hAnsi="Bookman Old Style"/>
          <w:lang w:val="en-GB"/>
        </w:rPr>
        <w:t>Gunn</w:t>
      </w:r>
      <w:r w:rsidR="00655FA7" w:rsidRPr="005072E8">
        <w:rPr>
          <w:rFonts w:ascii="Bookman Old Style" w:hAnsi="Bookman Old Style"/>
          <w:lang w:val="en-GB"/>
        </w:rPr>
        <w:t>, who</w:t>
      </w:r>
      <w:r w:rsidR="00F67E38" w:rsidRPr="005072E8">
        <w:rPr>
          <w:rFonts w:ascii="Bookman Old Style" w:hAnsi="Bookman Old Style"/>
          <w:lang w:val="en-GB"/>
        </w:rPr>
        <w:t xml:space="preserve"> </w:t>
      </w:r>
      <w:r w:rsidR="00605202" w:rsidRPr="005072E8">
        <w:rPr>
          <w:rFonts w:ascii="Bookman Old Style" w:hAnsi="Bookman Old Style"/>
          <w:lang w:val="en-GB"/>
        </w:rPr>
        <w:t xml:space="preserve">rejects the ambiguity generally attributed to FID in Jane Austen’s fiction, acknowledges that passages of perception in </w:t>
      </w:r>
      <w:r w:rsidR="00F67E38" w:rsidRPr="005072E8">
        <w:rPr>
          <w:rFonts w:ascii="Bookman Old Style" w:hAnsi="Bookman Old Style"/>
          <w:i/>
          <w:iCs/>
          <w:lang w:val="en-GB"/>
        </w:rPr>
        <w:t>E</w:t>
      </w:r>
      <w:r w:rsidR="00605202" w:rsidRPr="005072E8">
        <w:rPr>
          <w:rFonts w:ascii="Bookman Old Style" w:hAnsi="Bookman Old Style"/>
          <w:i/>
          <w:iCs/>
          <w:lang w:val="en-GB"/>
        </w:rPr>
        <w:t xml:space="preserve"> </w:t>
      </w:r>
      <w:r w:rsidR="00605202" w:rsidRPr="005072E8">
        <w:rPr>
          <w:rFonts w:ascii="Bookman Old Style" w:hAnsi="Bookman Old Style"/>
          <w:lang w:val="en-GB"/>
        </w:rPr>
        <w:t xml:space="preserve">are </w:t>
      </w:r>
      <w:r w:rsidR="00605202" w:rsidRPr="005072E8">
        <w:rPr>
          <w:rFonts w:ascii="Bookman Old Style" w:hAnsi="Bookman Old Style"/>
          <w:lang w:val="en-GB"/>
        </w:rPr>
        <w:lastRenderedPageBreak/>
        <w:t>more ambiguous than passages representing thought, because of the novel’s ‘tendency to blur the distinction between the narrator’s report and Emma’s focalizing perceptions’ (2004: 48).</w:t>
      </w:r>
      <w:r w:rsidR="00F67E38" w:rsidRPr="005072E8">
        <w:rPr>
          <w:rFonts w:ascii="Bookman Old Style" w:hAnsi="Bookman Old Style"/>
          <w:lang w:val="en-GB"/>
        </w:rPr>
        <w:t xml:space="preserve"> This seems to </w:t>
      </w:r>
      <w:r w:rsidR="00890375" w:rsidRPr="005072E8">
        <w:rPr>
          <w:rFonts w:ascii="Bookman Old Style" w:hAnsi="Bookman Old Style"/>
          <w:lang w:val="en-GB"/>
        </w:rPr>
        <w:t>underline the greater ambiguity of NP. Moreover,</w:t>
      </w:r>
      <w:r w:rsidR="006414FF" w:rsidRPr="005072E8">
        <w:rPr>
          <w:rFonts w:ascii="Bookman Old Style" w:hAnsi="Bookman Old Style"/>
          <w:lang w:val="en-GB"/>
        </w:rPr>
        <w:t xml:space="preserve"> </w:t>
      </w:r>
      <w:r w:rsidRPr="005072E8">
        <w:rPr>
          <w:rFonts w:ascii="Bookman Old Style" w:hAnsi="Bookman Old Style"/>
          <w:lang w:val="en-GB"/>
        </w:rPr>
        <w:t xml:space="preserve">in terms of narrative function, </w:t>
      </w:r>
      <w:r w:rsidR="004E0222" w:rsidRPr="005072E8">
        <w:rPr>
          <w:rFonts w:ascii="Bookman Old Style" w:hAnsi="Bookman Old Style"/>
          <w:lang w:val="en-GB"/>
        </w:rPr>
        <w:t>although both NP and FIT serve to represent the content of a character’s consciousness, NP has the added function of simultaneously describing events. In this sense, NP becomes another narrative device</w:t>
      </w:r>
      <w:r w:rsidRPr="005072E8">
        <w:rPr>
          <w:rFonts w:ascii="Bookman Old Style" w:hAnsi="Bookman Old Style"/>
          <w:lang w:val="en-GB"/>
        </w:rPr>
        <w:t xml:space="preserve"> (Fludernik 1993: 311), which</w:t>
      </w:r>
      <w:r w:rsidR="004E0222" w:rsidRPr="005072E8">
        <w:rPr>
          <w:rFonts w:ascii="Bookman Old Style" w:hAnsi="Bookman Old Style"/>
          <w:lang w:val="en-GB"/>
        </w:rPr>
        <w:t xml:space="preserve"> places </w:t>
      </w:r>
      <w:r w:rsidRPr="005072E8">
        <w:rPr>
          <w:rFonts w:ascii="Bookman Old Style" w:hAnsi="Bookman Old Style"/>
          <w:lang w:val="en-GB"/>
        </w:rPr>
        <w:t>it</w:t>
      </w:r>
      <w:r w:rsidR="004E0222" w:rsidRPr="005072E8">
        <w:rPr>
          <w:rFonts w:ascii="Bookman Old Style" w:hAnsi="Bookman Old Style"/>
          <w:lang w:val="en-GB"/>
        </w:rPr>
        <w:t xml:space="preserve"> in a midway position between N and FIT. Cohn describes NP as the ‘hazy region’ between N and ‘narrated monologue’ (1978: 133), and Fludernik locates NP between N and FID in her discourse presentation scale, if slightly closer to N (1993: 311). For McHale, NP is e</w:t>
      </w:r>
      <w:r w:rsidR="00DD453E" w:rsidRPr="005072E8">
        <w:rPr>
          <w:rFonts w:ascii="Bookman Old Style" w:hAnsi="Bookman Old Style"/>
          <w:lang w:val="en-GB"/>
        </w:rPr>
        <w:t>quivalent to coloured narrative (CN):</w:t>
      </w:r>
      <w:r w:rsidR="004E0222" w:rsidRPr="005072E8">
        <w:rPr>
          <w:rFonts w:ascii="Bookman Old Style" w:hAnsi="Bookman Old Style"/>
          <w:lang w:val="en-GB"/>
        </w:rPr>
        <w:t xml:space="preserve"> at one extreme, </w:t>
      </w:r>
      <w:r w:rsidR="00DD453E" w:rsidRPr="005072E8">
        <w:rPr>
          <w:rFonts w:ascii="Bookman Old Style" w:hAnsi="Bookman Old Style"/>
          <w:lang w:val="en-GB"/>
        </w:rPr>
        <w:t>CN</w:t>
      </w:r>
      <w:r w:rsidR="004E0222" w:rsidRPr="005072E8">
        <w:rPr>
          <w:rFonts w:ascii="Bookman Old Style" w:hAnsi="Bookman Old Style"/>
          <w:lang w:val="en-GB"/>
        </w:rPr>
        <w:t xml:space="preserve"> ‘becomes indistinguishable from neutral (diegetic) narrative, while at the other extreme it converges with FID’ (1978: 261).</w:t>
      </w:r>
      <w:r w:rsidR="00D70EFC" w:rsidRPr="005072E8">
        <w:rPr>
          <w:rFonts w:ascii="Bookman Old Style" w:hAnsi="Bookman Old Style"/>
          <w:lang w:val="en-GB"/>
        </w:rPr>
        <w:t xml:space="preserve"> </w:t>
      </w:r>
    </w:p>
    <w:p w:rsidR="00424AD5" w:rsidRPr="005072E8" w:rsidRDefault="0048757A" w:rsidP="002007BD">
      <w:pPr>
        <w:spacing w:line="360" w:lineRule="auto"/>
        <w:ind w:firstLine="709"/>
        <w:contextualSpacing/>
        <w:jc w:val="both"/>
        <w:rPr>
          <w:rFonts w:ascii="Bookman Old Style" w:hAnsi="Bookman Old Style"/>
          <w:lang w:val="en-GB"/>
        </w:rPr>
      </w:pPr>
      <w:r w:rsidRPr="005072E8">
        <w:rPr>
          <w:rFonts w:ascii="Bookman Old Style" w:hAnsi="Bookman Old Style" w:cs="Times New Roman"/>
          <w:lang w:val="en-GB"/>
        </w:rPr>
        <w:t xml:space="preserve">In general, the scholars who have researched NP point out its amalgamation of outer and inner realities and its mimetic capabilities: </w:t>
      </w:r>
      <w:r w:rsidRPr="005072E8">
        <w:rPr>
          <w:rFonts w:ascii="Bookman Old Style" w:hAnsi="Bookman Old Style"/>
          <w:lang w:val="en-GB"/>
        </w:rPr>
        <w:t>NP ‘can naturalize as a character’s perception a good deal of discourse that appears at first sight t</w:t>
      </w:r>
      <w:r w:rsidRPr="005072E8">
        <w:rPr>
          <w:rFonts w:ascii="Bookman Old Style" w:hAnsi="Bookman Old Style" w:cs="Times New Roman"/>
          <w:lang w:val="en-GB"/>
        </w:rPr>
        <w:t xml:space="preserve">o be pure narratorial description’, and this ‘interface between characters and their storyworld is a highly informative way to link the internal consciousness of characters to their external social and physical context’ (Palmer 2004: 49). </w:t>
      </w:r>
      <w:r w:rsidR="00C80FFA" w:rsidRPr="005072E8">
        <w:rPr>
          <w:rFonts w:ascii="Bookman Old Style" w:hAnsi="Bookman Old Style" w:cs="Times New Roman"/>
          <w:lang w:val="en-GB"/>
        </w:rPr>
        <w:t xml:space="preserve">NP </w:t>
      </w:r>
      <w:r w:rsidR="00C80FFA" w:rsidRPr="005072E8">
        <w:rPr>
          <w:rFonts w:ascii="Bookman Old Style" w:eastAsiaTheme="minorHAnsi" w:hAnsi="Bookman Old Style"/>
          <w:lang w:val="en-GB" w:eastAsia="en-US"/>
        </w:rPr>
        <w:t>‘successfully</w:t>
      </w:r>
      <w:r w:rsidR="00C80FFA" w:rsidRPr="005072E8">
        <w:rPr>
          <w:rFonts w:ascii="Bookman Old Style" w:hAnsi="Bookman Old Style"/>
          <w:lang w:val="en-GB"/>
        </w:rPr>
        <w:t xml:space="preserve"> </w:t>
      </w:r>
      <w:r w:rsidR="00C80FFA" w:rsidRPr="005072E8">
        <w:rPr>
          <w:rFonts w:ascii="Bookman Old Style" w:eastAsiaTheme="minorHAnsi" w:hAnsi="Bookman Old Style"/>
          <w:lang w:val="en-GB" w:eastAsia="en-US"/>
        </w:rPr>
        <w:t xml:space="preserve">coalesces the external and internal worlds [...]. It lends </w:t>
      </w:r>
      <w:r w:rsidR="00C80FFA" w:rsidRPr="005072E8">
        <w:rPr>
          <w:rFonts w:ascii="Bookman Old Style" w:eastAsiaTheme="minorHAnsi" w:hAnsi="Bookman Old Style" w:cs="Book Antiqua"/>
          <w:bCs/>
          <w:iCs/>
          <w:lang w:val="en-GB" w:eastAsia="en-US"/>
        </w:rPr>
        <w:t xml:space="preserve">subjectivity </w:t>
      </w:r>
      <w:r w:rsidR="00C80FFA" w:rsidRPr="005072E8">
        <w:rPr>
          <w:rFonts w:ascii="Bookman Old Style" w:eastAsiaTheme="minorHAnsi" w:hAnsi="Bookman Old Style"/>
          <w:lang w:val="en-GB" w:eastAsia="en-US"/>
        </w:rPr>
        <w:t>to a</w:t>
      </w:r>
      <w:r w:rsidR="00C80FFA" w:rsidRPr="005072E8">
        <w:rPr>
          <w:rFonts w:ascii="Bookman Old Style" w:hAnsi="Bookman Old Style"/>
          <w:lang w:val="en-GB"/>
        </w:rPr>
        <w:t xml:space="preserve"> </w:t>
      </w:r>
      <w:r w:rsidR="00C80FFA" w:rsidRPr="005072E8">
        <w:rPr>
          <w:rFonts w:ascii="Bookman Old Style" w:eastAsiaTheme="minorHAnsi" w:hAnsi="Bookman Old Style"/>
          <w:lang w:val="en-GB" w:eastAsia="en-US"/>
        </w:rPr>
        <w:t>sight, sound, or smell, for the external world is represented with the coloring which</w:t>
      </w:r>
      <w:r w:rsidR="00C80FFA" w:rsidRPr="005072E8">
        <w:rPr>
          <w:rFonts w:ascii="Bookman Old Style" w:hAnsi="Bookman Old Style"/>
          <w:lang w:val="en-GB"/>
        </w:rPr>
        <w:t xml:space="preserve"> </w:t>
      </w:r>
      <w:r w:rsidR="00C80FFA" w:rsidRPr="005072E8">
        <w:rPr>
          <w:rFonts w:ascii="Bookman Old Style" w:eastAsiaTheme="minorHAnsi" w:hAnsi="Bookman Old Style"/>
          <w:lang w:val="en-GB" w:eastAsia="en-US"/>
        </w:rPr>
        <w:t>a character’s temperament and interests impart</w:t>
      </w:r>
      <w:r w:rsidR="00766FF9" w:rsidRPr="005072E8">
        <w:rPr>
          <w:rFonts w:ascii="Bookman Old Style" w:eastAsiaTheme="minorHAnsi" w:hAnsi="Bookman Old Style"/>
          <w:lang w:val="en-GB" w:eastAsia="en-US"/>
        </w:rPr>
        <w:t>’</w:t>
      </w:r>
      <w:r w:rsidR="00C80FFA" w:rsidRPr="005072E8">
        <w:rPr>
          <w:rFonts w:ascii="Bookman Old Style" w:eastAsiaTheme="minorHAnsi" w:hAnsi="Bookman Old Style"/>
          <w:lang w:val="en-GB" w:eastAsia="en-US"/>
        </w:rPr>
        <w:t xml:space="preserve"> (Brinton 1980: 378). </w:t>
      </w:r>
      <w:r w:rsidR="00BD586B" w:rsidRPr="005072E8">
        <w:rPr>
          <w:rFonts w:ascii="Bookman Old Style" w:hAnsi="Bookman Old Style"/>
          <w:lang w:val="en-GB"/>
        </w:rPr>
        <w:t xml:space="preserve">This technique is thus </w:t>
      </w:r>
      <w:r w:rsidR="00BD586B" w:rsidRPr="005072E8">
        <w:rPr>
          <w:rFonts w:ascii="Bookman Old Style" w:eastAsiaTheme="minorHAnsi" w:hAnsi="Bookman Old Style"/>
          <w:lang w:val="en-GB" w:eastAsia="en-US"/>
        </w:rPr>
        <w:t>‘a principal</w:t>
      </w:r>
      <w:r w:rsidR="00BD586B" w:rsidRPr="005072E8">
        <w:rPr>
          <w:rFonts w:ascii="Bookman Old Style" w:hAnsi="Bookman Old Style"/>
          <w:lang w:val="en-GB"/>
        </w:rPr>
        <w:t xml:space="preserve"> </w:t>
      </w:r>
      <w:r w:rsidR="00BD586B" w:rsidRPr="005072E8">
        <w:rPr>
          <w:rFonts w:ascii="Bookman Old Style" w:eastAsiaTheme="minorHAnsi" w:hAnsi="Bookman Old Style"/>
          <w:lang w:val="en-GB" w:eastAsia="en-US"/>
        </w:rPr>
        <w:t xml:space="preserve">strategy for organizing a text according to limited points of view’ (McHale 1978: 278). </w:t>
      </w:r>
      <w:r w:rsidRPr="005072E8">
        <w:rPr>
          <w:rFonts w:ascii="Bookman Old Style" w:hAnsi="Bookman Old Style" w:cs="Times New Roman"/>
          <w:lang w:val="en-GB"/>
        </w:rPr>
        <w:t xml:space="preserve">Brinton notes that, unlike other techniques for representing consciousness, NP ‘necessitates no breaks in narration’ (1980: 378) since it contains no introduction with verbs of perception and at the same time narrates events. </w:t>
      </w:r>
      <w:r w:rsidR="00766FF9" w:rsidRPr="005072E8">
        <w:rPr>
          <w:rFonts w:ascii="Bookman Old Style" w:hAnsi="Bookman Old Style" w:cs="Times New Roman"/>
          <w:lang w:val="en-GB"/>
        </w:rPr>
        <w:t>One</w:t>
      </w:r>
      <w:r w:rsidRPr="005072E8">
        <w:rPr>
          <w:rFonts w:ascii="Bookman Old Style" w:hAnsi="Bookman Old Style" w:cs="Times New Roman"/>
          <w:lang w:val="en-GB"/>
        </w:rPr>
        <w:t xml:space="preserve"> effect of this is that a perception expressed through NP gains in</w:t>
      </w:r>
      <w:r w:rsidR="00BD586B" w:rsidRPr="005072E8">
        <w:rPr>
          <w:rFonts w:ascii="Bookman Old Style" w:hAnsi="Bookman Old Style"/>
          <w:lang w:val="en-GB"/>
        </w:rPr>
        <w:t xml:space="preserve"> vividness and directness. </w:t>
      </w:r>
      <w:r w:rsidR="00D97B36" w:rsidRPr="005072E8">
        <w:rPr>
          <w:rFonts w:ascii="Bookman Old Style" w:hAnsi="Bookman Old Style"/>
          <w:lang w:val="en-GB"/>
        </w:rPr>
        <w:t>This</w:t>
      </w:r>
      <w:r w:rsidRPr="005072E8">
        <w:rPr>
          <w:rFonts w:ascii="Bookman Old Style" w:hAnsi="Bookman Old Style"/>
          <w:lang w:val="en-GB"/>
        </w:rPr>
        <w:t xml:space="preserve"> study </w:t>
      </w:r>
      <w:r w:rsidR="00D97B36" w:rsidRPr="005072E8">
        <w:rPr>
          <w:rFonts w:ascii="Bookman Old Style" w:hAnsi="Bookman Old Style"/>
          <w:lang w:val="en-GB"/>
        </w:rPr>
        <w:t>shows</w:t>
      </w:r>
      <w:r w:rsidRPr="005072E8">
        <w:rPr>
          <w:rFonts w:ascii="Bookman Old Style" w:hAnsi="Bookman Old Style"/>
          <w:lang w:val="en-GB"/>
        </w:rPr>
        <w:t xml:space="preserve"> that </w:t>
      </w:r>
      <w:r w:rsidR="00833A75" w:rsidRPr="005072E8">
        <w:rPr>
          <w:rFonts w:ascii="Bookman Old Style" w:hAnsi="Bookman Old Style"/>
          <w:lang w:val="en-GB"/>
        </w:rPr>
        <w:t>the</w:t>
      </w:r>
      <w:r w:rsidRPr="005072E8">
        <w:rPr>
          <w:rFonts w:ascii="Bookman Old Style" w:hAnsi="Bookman Old Style"/>
          <w:lang w:val="en-GB"/>
        </w:rPr>
        <w:t xml:space="preserve"> sense of immediacy is aided by the</w:t>
      </w:r>
      <w:r w:rsidR="00833A75" w:rsidRPr="005072E8">
        <w:rPr>
          <w:rFonts w:ascii="Bookman Old Style" w:hAnsi="Bookman Old Style"/>
          <w:lang w:val="en-GB"/>
        </w:rPr>
        <w:t xml:space="preserve"> shortness and simplicity of Austen’s</w:t>
      </w:r>
      <w:r w:rsidRPr="005072E8">
        <w:rPr>
          <w:rFonts w:ascii="Bookman Old Style" w:hAnsi="Bookman Old Style"/>
          <w:lang w:val="en-GB"/>
        </w:rPr>
        <w:t xml:space="preserve"> NP, which </w:t>
      </w:r>
      <w:r w:rsidRPr="005072E8">
        <w:rPr>
          <w:rFonts w:ascii="Bookman Old Style" w:hAnsi="Bookman Old Style" w:cs="SFRM1200"/>
          <w:lang w:val="en-GB"/>
        </w:rPr>
        <w:t>generally feature</w:t>
      </w:r>
      <w:r w:rsidR="00D34936" w:rsidRPr="005072E8">
        <w:rPr>
          <w:rFonts w:ascii="Bookman Old Style" w:hAnsi="Bookman Old Style" w:cs="SFRM1200"/>
          <w:lang w:val="en-GB"/>
        </w:rPr>
        <w:t>s</w:t>
      </w:r>
      <w:r w:rsidRPr="005072E8">
        <w:rPr>
          <w:rFonts w:ascii="Bookman Old Style" w:hAnsi="Bookman Old Style" w:cs="SFRM1200"/>
          <w:lang w:val="en-GB"/>
        </w:rPr>
        <w:t xml:space="preserve"> a less elaborate syntax and language than N and PN (even sometimes FIT)</w:t>
      </w:r>
      <w:r w:rsidR="00D34936" w:rsidRPr="005072E8">
        <w:rPr>
          <w:rFonts w:ascii="Bookman Old Style" w:hAnsi="Bookman Old Style" w:cs="Times New Roman"/>
          <w:lang w:val="en-GB"/>
        </w:rPr>
        <w:t xml:space="preserve">. </w:t>
      </w:r>
      <w:r w:rsidRPr="005072E8">
        <w:rPr>
          <w:rFonts w:ascii="Bookman Old Style" w:hAnsi="Bookman Old Style"/>
          <w:lang w:val="en-GB"/>
        </w:rPr>
        <w:t xml:space="preserve">The author’s characteristic </w:t>
      </w:r>
      <w:r w:rsidR="00D34936" w:rsidRPr="005072E8">
        <w:rPr>
          <w:rFonts w:ascii="Bookman Old Style" w:hAnsi="Bookman Old Style"/>
          <w:lang w:val="en-GB"/>
        </w:rPr>
        <w:t xml:space="preserve">use of </w:t>
      </w:r>
      <w:r w:rsidR="00321CAA" w:rsidRPr="005072E8">
        <w:rPr>
          <w:rFonts w:ascii="Bookman Old Style" w:hAnsi="Bookman Old Style"/>
          <w:lang w:val="en-GB"/>
        </w:rPr>
        <w:t>punctuation</w:t>
      </w:r>
      <w:r w:rsidR="00976963" w:rsidRPr="005072E8">
        <w:rPr>
          <w:rFonts w:ascii="Bookman Old Style" w:hAnsi="Bookman Old Style"/>
          <w:lang w:val="en-GB"/>
        </w:rPr>
        <w:t xml:space="preserve"> </w:t>
      </w:r>
      <w:r w:rsidRPr="005072E8">
        <w:rPr>
          <w:rFonts w:ascii="Bookman Old Style" w:hAnsi="Bookman Old Style"/>
          <w:lang w:val="en-GB"/>
        </w:rPr>
        <w:t>also often evokes figural consciousness and heightens the</w:t>
      </w:r>
      <w:r w:rsidR="00321CAA" w:rsidRPr="005072E8">
        <w:rPr>
          <w:rFonts w:ascii="Bookman Old Style" w:hAnsi="Bookman Old Style"/>
          <w:lang w:val="en-GB"/>
        </w:rPr>
        <w:t xml:space="preserve"> rhythm and</w:t>
      </w:r>
      <w:r w:rsidRPr="005072E8">
        <w:rPr>
          <w:rFonts w:ascii="Bookman Old Style" w:hAnsi="Bookman Old Style"/>
          <w:lang w:val="en-GB"/>
        </w:rPr>
        <w:t xml:space="preserve"> emotional impact of the representation</w:t>
      </w:r>
      <w:r w:rsidR="00321CAA" w:rsidRPr="005072E8">
        <w:rPr>
          <w:rFonts w:ascii="Bookman Old Style" w:hAnsi="Bookman Old Style"/>
          <w:lang w:val="en-GB"/>
        </w:rPr>
        <w:t xml:space="preserve"> </w:t>
      </w:r>
      <w:r w:rsidRPr="005072E8">
        <w:rPr>
          <w:rFonts w:ascii="Bookman Old Style" w:hAnsi="Bookman Old Style"/>
          <w:lang w:val="en-GB"/>
        </w:rPr>
        <w:t xml:space="preserve">(Sutherland 2000, </w:t>
      </w:r>
      <w:r w:rsidRPr="005072E8">
        <w:rPr>
          <w:rFonts w:ascii="Bookman Old Style" w:hAnsi="Bookman Old Style"/>
          <w:lang w:val="en-GB"/>
        </w:rPr>
        <w:lastRenderedPageBreak/>
        <w:t>2005</w:t>
      </w:r>
      <w:r w:rsidR="00321CAA" w:rsidRPr="005072E8">
        <w:rPr>
          <w:rFonts w:ascii="Bookman Old Style" w:hAnsi="Bookman Old Style"/>
          <w:lang w:val="en-GB"/>
        </w:rPr>
        <w:t>a: 296-301</w:t>
      </w:r>
      <w:r w:rsidRPr="005072E8">
        <w:rPr>
          <w:rFonts w:ascii="Bookman Old Style" w:hAnsi="Bookman Old Style"/>
          <w:lang w:val="en-GB"/>
        </w:rPr>
        <w:t xml:space="preserve">). </w:t>
      </w:r>
      <w:r w:rsidR="00F01D9B" w:rsidRPr="005072E8">
        <w:rPr>
          <w:rFonts w:ascii="Bookman Old Style" w:hAnsi="Bookman Old Style"/>
          <w:lang w:val="en-GB"/>
        </w:rPr>
        <w:t xml:space="preserve">The next </w:t>
      </w:r>
      <w:r w:rsidR="00D34936" w:rsidRPr="005072E8">
        <w:rPr>
          <w:rFonts w:ascii="Bookman Old Style" w:hAnsi="Bookman Old Style"/>
          <w:lang w:val="en-GB"/>
        </w:rPr>
        <w:t>section</w:t>
      </w:r>
      <w:r w:rsidR="00F01D9B" w:rsidRPr="005072E8">
        <w:rPr>
          <w:rFonts w:ascii="Bookman Old Style" w:hAnsi="Bookman Old Style"/>
          <w:lang w:val="en-GB"/>
        </w:rPr>
        <w:t xml:space="preserve"> presents an overview of the conclusions</w:t>
      </w:r>
      <w:r w:rsidR="00D34936" w:rsidRPr="005072E8">
        <w:rPr>
          <w:rFonts w:ascii="Bookman Old Style" w:hAnsi="Bookman Old Style"/>
          <w:lang w:val="en-GB"/>
        </w:rPr>
        <w:t xml:space="preserve"> </w:t>
      </w:r>
      <w:r w:rsidR="00766FF9" w:rsidRPr="005072E8">
        <w:rPr>
          <w:rFonts w:ascii="Bookman Old Style" w:hAnsi="Bookman Old Style"/>
          <w:lang w:val="en-GB"/>
        </w:rPr>
        <w:t xml:space="preserve">about NP </w:t>
      </w:r>
      <w:r w:rsidR="00D34936" w:rsidRPr="005072E8">
        <w:rPr>
          <w:rFonts w:ascii="Bookman Old Style" w:hAnsi="Bookman Old Style"/>
          <w:lang w:val="en-GB"/>
        </w:rPr>
        <w:t>yielded by</w:t>
      </w:r>
      <w:r w:rsidR="00F01D9B" w:rsidRPr="005072E8">
        <w:rPr>
          <w:rFonts w:ascii="Bookman Old Style" w:hAnsi="Bookman Old Style"/>
          <w:lang w:val="en-GB"/>
        </w:rPr>
        <w:t xml:space="preserve"> </w:t>
      </w:r>
      <w:r w:rsidR="00EE2DAA" w:rsidRPr="005072E8">
        <w:rPr>
          <w:rFonts w:ascii="Bookman Old Style" w:hAnsi="Bookman Old Style"/>
          <w:lang w:val="en-GB"/>
        </w:rPr>
        <w:t>the analysis of Austen</w:t>
      </w:r>
      <w:r w:rsidR="00766FF9" w:rsidRPr="005072E8">
        <w:rPr>
          <w:rFonts w:ascii="Bookman Old Style" w:hAnsi="Bookman Old Style"/>
          <w:lang w:val="en-GB"/>
        </w:rPr>
        <w:t>’s prose</w:t>
      </w:r>
      <w:r w:rsidR="00F01D9B" w:rsidRPr="005072E8">
        <w:rPr>
          <w:rFonts w:ascii="Bookman Old Style" w:hAnsi="Bookman Old Style"/>
          <w:lang w:val="en-GB"/>
        </w:rPr>
        <w:t xml:space="preserve">, which </w:t>
      </w:r>
      <w:r w:rsidR="00D34936" w:rsidRPr="005072E8">
        <w:rPr>
          <w:rFonts w:ascii="Bookman Old Style" w:hAnsi="Bookman Old Style"/>
          <w:lang w:val="en-GB"/>
        </w:rPr>
        <w:t>have not been noted</w:t>
      </w:r>
      <w:r w:rsidR="00F01D9B" w:rsidRPr="005072E8">
        <w:rPr>
          <w:rFonts w:ascii="Bookman Old Style" w:hAnsi="Bookman Old Style"/>
          <w:lang w:val="en-GB"/>
        </w:rPr>
        <w:t xml:space="preserve"> in previous studies of the technique.</w:t>
      </w:r>
    </w:p>
    <w:p w:rsidR="00DB56EF" w:rsidRPr="005072E8" w:rsidRDefault="00DB56EF" w:rsidP="00D03819">
      <w:pPr>
        <w:spacing w:line="360" w:lineRule="auto"/>
        <w:ind w:firstLine="709"/>
        <w:contextualSpacing/>
        <w:jc w:val="both"/>
        <w:rPr>
          <w:rFonts w:ascii="Bookman Old Style" w:hAnsi="Bookman Old Style"/>
          <w:sz w:val="28"/>
          <w:szCs w:val="28"/>
          <w:lang w:val="en-GB"/>
        </w:rPr>
      </w:pPr>
    </w:p>
    <w:p w:rsidR="004E0222" w:rsidRPr="005072E8" w:rsidRDefault="004E0222" w:rsidP="00424AD5">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2.2 Narrated Perception in Jane Austen’s Novels</w:t>
      </w:r>
    </w:p>
    <w:p w:rsidR="00F01D9B" w:rsidRPr="005072E8" w:rsidRDefault="00F01D9B" w:rsidP="00F01D9B">
      <w:pPr>
        <w:spacing w:line="360" w:lineRule="auto"/>
        <w:contextualSpacing/>
        <w:jc w:val="both"/>
        <w:rPr>
          <w:rFonts w:ascii="Bookman Old Style" w:hAnsi="Bookman Old Style" w:cs="Arial"/>
          <w:lang w:val="en-GB"/>
        </w:rPr>
      </w:pPr>
      <w:r w:rsidRPr="005072E8">
        <w:rPr>
          <w:rFonts w:ascii="Bookman Old Style" w:hAnsi="Bookman Old Style"/>
          <w:lang w:val="en-GB"/>
        </w:rPr>
        <w:t>The various critical works that have been reviewed in 2.1</w:t>
      </w:r>
      <w:r w:rsidR="00C40519" w:rsidRPr="005072E8">
        <w:rPr>
          <w:rFonts w:ascii="Bookman Old Style" w:hAnsi="Bookman Old Style"/>
          <w:lang w:val="en-GB"/>
        </w:rPr>
        <w:t xml:space="preserve">, </w:t>
      </w:r>
      <w:r w:rsidRPr="005072E8">
        <w:rPr>
          <w:rFonts w:ascii="Bookman Old Style" w:hAnsi="Bookman Old Style"/>
          <w:lang w:val="en-GB"/>
        </w:rPr>
        <w:t xml:space="preserve">especially </w:t>
      </w:r>
      <w:r w:rsidRPr="005072E8">
        <w:rPr>
          <w:rStyle w:val="apple-style-span"/>
          <w:rFonts w:ascii="Bookman Old Style" w:hAnsi="Bookman Old Style" w:cs="Arial"/>
          <w:lang w:val="en-GB"/>
        </w:rPr>
        <w:t xml:space="preserve">Banfield (1981), Brinton (1980), </w:t>
      </w:r>
      <w:r w:rsidR="00C40519" w:rsidRPr="005072E8">
        <w:rPr>
          <w:rFonts w:ascii="Bookman Old Style" w:hAnsi="Bookman Old Style"/>
          <w:lang w:val="en-GB"/>
        </w:rPr>
        <w:t xml:space="preserve">Cohn (1978: 111, 133-134), </w:t>
      </w:r>
      <w:r w:rsidRPr="005072E8">
        <w:rPr>
          <w:rStyle w:val="apple-style-span"/>
          <w:rFonts w:ascii="Bookman Old Style" w:hAnsi="Bookman Old Style" w:cs="Arial"/>
          <w:lang w:val="en-GB"/>
        </w:rPr>
        <w:t xml:space="preserve">Fehr (1938) and Fludernik (1993: 305-309), </w:t>
      </w:r>
      <w:r w:rsidRPr="005072E8">
        <w:rPr>
          <w:rFonts w:ascii="Bookman Old Style" w:hAnsi="Bookman Old Style"/>
          <w:lang w:val="en-GB"/>
        </w:rPr>
        <w:t>have advanced much in the understanding of NP as a narrative technique. However, as discussed in the Introduction</w:t>
      </w:r>
      <w:r w:rsidR="00DD4E18" w:rsidRPr="005072E8">
        <w:rPr>
          <w:rFonts w:ascii="Bookman Old Style" w:hAnsi="Bookman Old Style"/>
          <w:lang w:val="en-GB"/>
        </w:rPr>
        <w:t xml:space="preserve"> (Chapter 1)</w:t>
      </w:r>
      <w:r w:rsidRPr="005072E8">
        <w:rPr>
          <w:rFonts w:ascii="Bookman Old Style" w:hAnsi="Bookman Old Style"/>
          <w:lang w:val="en-GB"/>
        </w:rPr>
        <w:t xml:space="preserve">, there is still a considerable lack of research in this area, and the use of NP in specific narratives does not yet appear to have been explored in depth. </w:t>
      </w:r>
      <w:r w:rsidR="00B937AD" w:rsidRPr="005072E8">
        <w:rPr>
          <w:rFonts w:ascii="Bookman Old Style" w:hAnsi="Bookman Old Style"/>
          <w:lang w:val="en-GB"/>
        </w:rPr>
        <w:t>The following are the overall features which have emerged f</w:t>
      </w:r>
      <w:r w:rsidR="00941FE5" w:rsidRPr="005072E8">
        <w:rPr>
          <w:rFonts w:ascii="Bookman Old Style" w:hAnsi="Bookman Old Style"/>
          <w:lang w:val="en-GB"/>
        </w:rPr>
        <w:t>rom the analysis of Austen, which</w:t>
      </w:r>
      <w:r w:rsidRPr="005072E8">
        <w:rPr>
          <w:rFonts w:ascii="Bookman Old Style" w:hAnsi="Bookman Old Style" w:cs="SFRM1200"/>
          <w:lang w:val="en-GB"/>
        </w:rPr>
        <w:t xml:space="preserve"> need to be contrasted with analyses of other authors and narratives to see how the patterns observed in </w:t>
      </w:r>
      <w:r w:rsidR="00B937AD" w:rsidRPr="005072E8">
        <w:rPr>
          <w:rFonts w:ascii="Bookman Old Style" w:hAnsi="Bookman Old Style" w:cs="SFRM1200"/>
          <w:lang w:val="en-GB"/>
        </w:rPr>
        <w:t>her</w:t>
      </w:r>
      <w:r w:rsidRPr="005072E8">
        <w:rPr>
          <w:rFonts w:ascii="Bookman Old Style" w:hAnsi="Bookman Old Style" w:cs="SFRM1200"/>
          <w:lang w:val="en-GB"/>
        </w:rPr>
        <w:t xml:space="preserve"> novels are repeated or vary, and to what extent they can be considered general characteristics of NP. </w:t>
      </w:r>
      <w:r w:rsidRPr="005072E8">
        <w:rPr>
          <w:rFonts w:ascii="Bookman Old Style" w:hAnsi="Bookman Old Style"/>
          <w:lang w:val="en-GB"/>
        </w:rPr>
        <w:t>They are more fully illustrated in later chapters.</w:t>
      </w:r>
    </w:p>
    <w:p w:rsidR="004E0222" w:rsidRPr="005072E8" w:rsidRDefault="00AB116D" w:rsidP="004E0222">
      <w:pPr>
        <w:spacing w:before="100" w:beforeAutospacing="1" w:after="100" w:afterAutospacing="1" w:line="360" w:lineRule="auto"/>
        <w:ind w:firstLine="709"/>
        <w:contextualSpacing/>
        <w:jc w:val="both"/>
        <w:rPr>
          <w:rFonts w:ascii="Bookman Old Style" w:hAnsi="Bookman Old Style"/>
          <w:lang w:val="en-GB"/>
        </w:rPr>
      </w:pPr>
      <w:r w:rsidRPr="005072E8">
        <w:rPr>
          <w:rFonts w:ascii="Bookman Old Style" w:hAnsi="Bookman Old Style" w:cs="Times New Roman"/>
          <w:lang w:val="en-GB"/>
        </w:rPr>
        <w:t>One of the</w:t>
      </w:r>
      <w:r w:rsidR="004E0222" w:rsidRPr="005072E8">
        <w:rPr>
          <w:rFonts w:ascii="Bookman Old Style" w:hAnsi="Bookman Old Style" w:cs="Times New Roman"/>
          <w:lang w:val="en-GB"/>
        </w:rPr>
        <w:t xml:space="preserve"> most important characteristics</w:t>
      </w:r>
      <w:r w:rsidRPr="005072E8">
        <w:rPr>
          <w:rFonts w:ascii="Bookman Old Style" w:hAnsi="Bookman Old Style" w:cs="Times New Roman"/>
          <w:lang w:val="en-GB"/>
        </w:rPr>
        <w:t xml:space="preserve"> of NP evidenced by the qualitative analysis</w:t>
      </w:r>
      <w:r w:rsidR="004E0222" w:rsidRPr="005072E8">
        <w:rPr>
          <w:rFonts w:ascii="Bookman Old Style" w:hAnsi="Bookman Old Style" w:cs="Times New Roman"/>
          <w:lang w:val="en-GB"/>
        </w:rPr>
        <w:t xml:space="preserve"> is </w:t>
      </w:r>
      <w:r w:rsidR="004E0222" w:rsidRPr="005072E8">
        <w:rPr>
          <w:rFonts w:ascii="Bookman Old Style" w:hAnsi="Bookman Old Style" w:cs="SFRM1200"/>
          <w:lang w:val="en-GB"/>
        </w:rPr>
        <w:t>the frequent connection b</w:t>
      </w:r>
      <w:r w:rsidRPr="005072E8">
        <w:rPr>
          <w:rFonts w:ascii="Bookman Old Style" w:hAnsi="Bookman Old Style" w:cs="SFRM1200"/>
          <w:lang w:val="en-GB"/>
        </w:rPr>
        <w:t>etween perception and emotion. I</w:t>
      </w:r>
      <w:r w:rsidR="004E0222" w:rsidRPr="005072E8">
        <w:rPr>
          <w:rFonts w:ascii="Bookman Old Style" w:hAnsi="Bookman Old Style" w:cs="SFRM1200"/>
          <w:lang w:val="en-GB"/>
        </w:rPr>
        <w:t xml:space="preserve">n the passage </w:t>
      </w:r>
      <w:r w:rsidR="00F65EEB" w:rsidRPr="005072E8">
        <w:rPr>
          <w:rFonts w:ascii="Bookman Old Style" w:hAnsi="Bookman Old Style" w:cs="SFRM1200"/>
          <w:lang w:val="en-GB"/>
        </w:rPr>
        <w:t>about</w:t>
      </w:r>
      <w:r w:rsidRPr="005072E8">
        <w:rPr>
          <w:rFonts w:ascii="Bookman Old Style" w:hAnsi="Bookman Old Style" w:cs="SFRM1200"/>
          <w:lang w:val="en-GB"/>
        </w:rPr>
        <w:t xml:space="preserve"> </w:t>
      </w:r>
      <w:r w:rsidR="004E0222" w:rsidRPr="005072E8">
        <w:rPr>
          <w:rFonts w:ascii="Bookman Old Style" w:hAnsi="Bookman Old Style" w:cs="SFRM1200"/>
          <w:lang w:val="en-GB"/>
        </w:rPr>
        <w:t>the clouds</w:t>
      </w:r>
      <w:r w:rsidR="00941FE5" w:rsidRPr="005072E8">
        <w:rPr>
          <w:rFonts w:ascii="Bookman Old Style" w:hAnsi="Bookman Old Style" w:cs="SFRM1200"/>
          <w:lang w:val="en-GB"/>
        </w:rPr>
        <w:t xml:space="preserve"> (Example 2)</w:t>
      </w:r>
      <w:r w:rsidR="004E0222" w:rsidRPr="005072E8">
        <w:rPr>
          <w:rFonts w:ascii="Bookman Old Style" w:hAnsi="Bookman Old Style" w:cs="SFRM1200"/>
          <w:lang w:val="en-GB"/>
        </w:rPr>
        <w:t xml:space="preserve">, </w:t>
      </w:r>
      <w:r w:rsidR="00F65EEB" w:rsidRPr="005072E8">
        <w:rPr>
          <w:rFonts w:ascii="Bookman Old Style" w:hAnsi="Bookman Old Style" w:cs="SFRM1200"/>
          <w:lang w:val="en-GB"/>
        </w:rPr>
        <w:t>Catherine</w:t>
      </w:r>
      <w:r w:rsidR="004E0222" w:rsidRPr="005072E8">
        <w:rPr>
          <w:rFonts w:ascii="Bookman Old Style" w:hAnsi="Bookman Old Style"/>
          <w:lang w:val="en-GB"/>
        </w:rPr>
        <w:t xml:space="preserve"> has been saddened by the stormy weather, which prevents her from takin</w:t>
      </w:r>
      <w:r w:rsidR="00F65EEB" w:rsidRPr="005072E8">
        <w:rPr>
          <w:rFonts w:ascii="Bookman Old Style" w:hAnsi="Bookman Old Style"/>
          <w:lang w:val="en-GB"/>
        </w:rPr>
        <w:t>g a walk with Henry and Eleanor</w:t>
      </w:r>
      <w:r w:rsidR="004E0222" w:rsidRPr="005072E8">
        <w:rPr>
          <w:rFonts w:ascii="Bookman Old Style" w:hAnsi="Bookman Old Style"/>
          <w:lang w:val="en-GB"/>
        </w:rPr>
        <w:t xml:space="preserve">. In this state of things, the appearance of the sunshine as described through her perception of the sky </w:t>
      </w:r>
      <w:r w:rsidR="00941FE5" w:rsidRPr="005072E8">
        <w:rPr>
          <w:rFonts w:ascii="Bookman Old Style" w:hAnsi="Bookman Old Style"/>
          <w:lang w:val="en-GB"/>
        </w:rPr>
        <w:t xml:space="preserve">(‘the clouds were parting’) </w:t>
      </w:r>
      <w:r w:rsidR="004E0222" w:rsidRPr="005072E8">
        <w:rPr>
          <w:rFonts w:ascii="Bookman Old Style" w:hAnsi="Bookman Old Style"/>
          <w:lang w:val="en-GB"/>
        </w:rPr>
        <w:t>may suggest joy</w:t>
      </w:r>
      <w:r w:rsidR="00633924" w:rsidRPr="005072E8">
        <w:rPr>
          <w:rFonts w:ascii="Bookman Old Style" w:hAnsi="Bookman Old Style"/>
          <w:lang w:val="en-GB"/>
        </w:rPr>
        <w:t xml:space="preserve"> and excitement</w:t>
      </w:r>
      <w:r w:rsidR="004E0222" w:rsidRPr="005072E8">
        <w:rPr>
          <w:rFonts w:ascii="Bookman Old Style" w:hAnsi="Bookman Old Style"/>
          <w:lang w:val="en-GB"/>
        </w:rPr>
        <w:t>, feeling</w:t>
      </w:r>
      <w:r w:rsidR="00633924" w:rsidRPr="005072E8">
        <w:rPr>
          <w:rFonts w:ascii="Bookman Old Style" w:hAnsi="Bookman Old Style"/>
          <w:lang w:val="en-GB"/>
        </w:rPr>
        <w:t>s which are</w:t>
      </w:r>
      <w:r w:rsidR="004E0222" w:rsidRPr="005072E8">
        <w:rPr>
          <w:rFonts w:ascii="Bookman Old Style" w:hAnsi="Bookman Old Style"/>
          <w:lang w:val="en-GB"/>
        </w:rPr>
        <w:t xml:space="preserve"> not explicitly reported anywhere in the text but only indirectly attached to the ‘happy appearance’ </w:t>
      </w:r>
      <w:r w:rsidR="00EF1E5E" w:rsidRPr="005072E8">
        <w:rPr>
          <w:rFonts w:ascii="Bookman Old Style" w:hAnsi="Bookman Old Style"/>
          <w:lang w:val="en-GB"/>
        </w:rPr>
        <w:t xml:space="preserve">(N) </w:t>
      </w:r>
      <w:r w:rsidR="004E0222" w:rsidRPr="005072E8">
        <w:rPr>
          <w:rFonts w:ascii="Bookman Old Style" w:hAnsi="Bookman Old Style"/>
          <w:lang w:val="en-GB"/>
        </w:rPr>
        <w:t xml:space="preserve">in the subsequent clause. </w:t>
      </w:r>
      <w:r w:rsidR="00DD4E18" w:rsidRPr="005072E8">
        <w:rPr>
          <w:rFonts w:ascii="Bookman Old Style" w:hAnsi="Bookman Old Style"/>
          <w:lang w:val="en-GB"/>
        </w:rPr>
        <w:t>Similarly, in</w:t>
      </w:r>
      <w:r w:rsidR="00B2490B" w:rsidRPr="005072E8">
        <w:rPr>
          <w:rFonts w:ascii="Bookman Old Style" w:hAnsi="Bookman Old Style"/>
          <w:lang w:val="en-GB"/>
        </w:rPr>
        <w:t xml:space="preserve"> Example </w:t>
      </w:r>
      <w:r w:rsidR="00633924" w:rsidRPr="005072E8">
        <w:rPr>
          <w:rFonts w:ascii="Bookman Old Style" w:hAnsi="Bookman Old Style"/>
          <w:lang w:val="en-GB"/>
        </w:rPr>
        <w:t>7 (</w:t>
      </w:r>
      <w:r w:rsidR="00633924" w:rsidRPr="005072E8">
        <w:rPr>
          <w:rFonts w:ascii="Bookman Old Style" w:hAnsi="Bookman Old Style" w:cs="SFRM1200"/>
          <w:vertAlign w:val="superscript"/>
          <w:lang w:val="en-GB"/>
        </w:rPr>
        <w:t>‘</w:t>
      </w:r>
      <w:r w:rsidR="00DD4E18" w:rsidRPr="005072E8">
        <w:rPr>
          <w:rFonts w:ascii="Bookman Old Style" w:hAnsi="Bookman Old Style" w:cs="SFTI1200"/>
          <w:lang w:val="en-GB"/>
        </w:rPr>
        <w:t>Mr. Knightley leading Harriet to the set!</w:t>
      </w:r>
      <w:r w:rsidR="00633924" w:rsidRPr="005072E8">
        <w:rPr>
          <w:rFonts w:ascii="Bookman Old Style" w:hAnsi="Bookman Old Style" w:cs="SFTI1200"/>
          <w:lang w:val="en-GB"/>
        </w:rPr>
        <w:t xml:space="preserve">’) NP evinces happiness, surprise, gratitude. </w:t>
      </w:r>
      <w:r w:rsidR="004E0222" w:rsidRPr="005072E8">
        <w:rPr>
          <w:rFonts w:ascii="Bookman Old Style" w:hAnsi="Bookman Old Style"/>
          <w:lang w:val="en-GB"/>
        </w:rPr>
        <w:t>Emotions are not usually spelled out in NP</w:t>
      </w:r>
      <w:r w:rsidR="00633924" w:rsidRPr="005072E8">
        <w:rPr>
          <w:rFonts w:ascii="Bookman Old Style" w:hAnsi="Bookman Old Style"/>
          <w:lang w:val="en-GB"/>
        </w:rPr>
        <w:t>, however,</w:t>
      </w:r>
      <w:r w:rsidR="004E0222" w:rsidRPr="005072E8">
        <w:rPr>
          <w:rFonts w:ascii="Bookman Old Style" w:hAnsi="Bookman Old Style"/>
          <w:lang w:val="en-GB"/>
        </w:rPr>
        <w:t xml:space="preserve"> but must be inferred by the reader. Subsequent chapters will illustrate in more detail how </w:t>
      </w:r>
      <w:r w:rsidR="00F65EEB" w:rsidRPr="005072E8">
        <w:rPr>
          <w:rFonts w:ascii="Bookman Old Style" w:hAnsi="Bookman Old Style"/>
          <w:lang w:val="en-GB"/>
        </w:rPr>
        <w:t xml:space="preserve">NP often suggests </w:t>
      </w:r>
      <w:r w:rsidR="004E0222" w:rsidRPr="005072E8">
        <w:rPr>
          <w:rFonts w:ascii="Bookman Old Style" w:hAnsi="Bookman Old Style"/>
          <w:lang w:val="en-GB"/>
        </w:rPr>
        <w:t>emotional nuances and contributes to characterise Austen’s heroines, revealing aspects of their consciousness which may not be explic</w:t>
      </w:r>
      <w:r w:rsidR="004E0222" w:rsidRPr="005072E8">
        <w:rPr>
          <w:rFonts w:ascii="Bookman Old Style" w:hAnsi="Bookman Old Style"/>
          <w:lang w:val="en-GB"/>
        </w:rPr>
        <w:softHyphen/>
        <w:t xml:space="preserve">itly disclosed elsewhere in the narrative, or of which the heroines themselves may not be aware, such as </w:t>
      </w:r>
      <w:r w:rsidR="00941FE5" w:rsidRPr="005072E8">
        <w:rPr>
          <w:rFonts w:ascii="Bookman Old Style" w:hAnsi="Bookman Old Style"/>
          <w:lang w:val="en-GB"/>
        </w:rPr>
        <w:t>intentions</w:t>
      </w:r>
      <w:r w:rsidR="004E0222" w:rsidRPr="005072E8">
        <w:rPr>
          <w:rFonts w:ascii="Bookman Old Style" w:hAnsi="Bookman Old Style"/>
          <w:lang w:val="en-GB"/>
        </w:rPr>
        <w:t xml:space="preserve">, prejudices and personality traits. </w:t>
      </w:r>
    </w:p>
    <w:p w:rsidR="00F65EEB" w:rsidRPr="005072E8" w:rsidRDefault="004E0222" w:rsidP="00F65EEB">
      <w:pPr>
        <w:spacing w:before="100" w:beforeAutospacing="1" w:after="100" w:afterAutospacing="1" w:line="360" w:lineRule="auto"/>
        <w:ind w:firstLine="709"/>
        <w:contextualSpacing/>
        <w:jc w:val="both"/>
        <w:rPr>
          <w:rFonts w:ascii="Bookman Old Style" w:hAnsi="Bookman Old Style" w:cs="Times New Roman"/>
          <w:lang w:val="en-GB"/>
        </w:rPr>
      </w:pPr>
      <w:r w:rsidRPr="005072E8">
        <w:rPr>
          <w:rFonts w:ascii="Bookman Old Style" w:hAnsi="Bookman Old Style" w:cs="Times New Roman"/>
          <w:lang w:val="en-GB"/>
        </w:rPr>
        <w:lastRenderedPageBreak/>
        <w:t xml:space="preserve">The emotional quality </w:t>
      </w:r>
      <w:r w:rsidR="00941FE5" w:rsidRPr="005072E8">
        <w:rPr>
          <w:rFonts w:ascii="Bookman Old Style" w:hAnsi="Bookman Old Style" w:cs="Times New Roman"/>
          <w:lang w:val="en-GB"/>
        </w:rPr>
        <w:t>of</w:t>
      </w:r>
      <w:r w:rsidRPr="005072E8">
        <w:rPr>
          <w:rFonts w:ascii="Bookman Old Style" w:hAnsi="Bookman Old Style" w:cs="Times New Roman"/>
          <w:lang w:val="en-GB"/>
        </w:rPr>
        <w:t xml:space="preserve"> passages of NP has been noted in passing in the literature: ‘As readers, we see and feel things along with the characters when represented</w:t>
      </w:r>
      <w:r w:rsidRPr="005072E8">
        <w:rPr>
          <w:rFonts w:ascii="Bookman Old Style" w:hAnsi="Bookman Old Style"/>
          <w:lang w:val="en-GB"/>
        </w:rPr>
        <w:t xml:space="preserve"> </w:t>
      </w:r>
      <w:r w:rsidRPr="005072E8">
        <w:rPr>
          <w:rFonts w:ascii="Bookman Old Style" w:hAnsi="Bookman Old Style" w:cs="Times New Roman"/>
          <w:lang w:val="en-GB"/>
        </w:rPr>
        <w:t xml:space="preserve">perception [NP] is used, and we also grasp the subjective meanings which things </w:t>
      </w:r>
      <w:r w:rsidRPr="005072E8">
        <w:rPr>
          <w:rFonts w:ascii="Bookman Old Style" w:hAnsi="Bookman Old Style" w:cs="Arial Narrow"/>
          <w:lang w:val="en-GB"/>
        </w:rPr>
        <w:t>carry for</w:t>
      </w:r>
      <w:r w:rsidRPr="005072E8">
        <w:rPr>
          <w:rFonts w:ascii="Bookman Old Style" w:hAnsi="Bookman Old Style"/>
          <w:lang w:val="en-GB"/>
        </w:rPr>
        <w:t xml:space="preserve"> </w:t>
      </w:r>
      <w:r w:rsidRPr="005072E8">
        <w:rPr>
          <w:rFonts w:ascii="Bookman Old Style" w:hAnsi="Bookman Old Style" w:cs="Times New Roman"/>
          <w:lang w:val="en-GB"/>
        </w:rPr>
        <w:t xml:space="preserve">the characters’ (Brinton 1980: 378). Fludernik states that NP can ‘give rise to thought processes and emotions’ (1993: 305), and </w:t>
      </w:r>
      <w:r w:rsidRPr="005072E8">
        <w:rPr>
          <w:rFonts w:ascii="Bookman Old Style" w:hAnsi="Bookman Old Style"/>
          <w:lang w:val="en-GB"/>
        </w:rPr>
        <w:t xml:space="preserve">Palmer notes that in the passage ‘He sat on the bench. The train pulled away’, at first glance ‘the second sentence looks as if it is as much a simple physical description as the first sentence. However, it can also be read as the character’s perception of the physical event and, even more importantly, by extension, the character’s experience of the psychological implications of the event’ (2004: 48-49). </w:t>
      </w:r>
      <w:r w:rsidR="00AF3B3A" w:rsidRPr="005072E8">
        <w:rPr>
          <w:rFonts w:ascii="Bookman Old Style" w:hAnsi="Bookman Old Style"/>
          <w:lang w:val="en-GB"/>
        </w:rPr>
        <w:t>For example</w:t>
      </w:r>
      <w:r w:rsidRPr="005072E8">
        <w:rPr>
          <w:rFonts w:ascii="Bookman Old Style" w:hAnsi="Bookman Old Style"/>
          <w:lang w:val="en-GB"/>
        </w:rPr>
        <w:t>,</w:t>
      </w:r>
      <w:r w:rsidR="00474AE7" w:rsidRPr="005072E8">
        <w:rPr>
          <w:rFonts w:ascii="Bookman Old Style" w:hAnsi="Bookman Old Style"/>
          <w:lang w:val="en-GB"/>
        </w:rPr>
        <w:t xml:space="preserve"> Palmer notes,</w:t>
      </w:r>
      <w:r w:rsidRPr="005072E8">
        <w:rPr>
          <w:rFonts w:ascii="Bookman Old Style" w:hAnsi="Bookman Old Style"/>
          <w:lang w:val="en-GB"/>
        </w:rPr>
        <w:t xml:space="preserve"> the context may indicate that the character was waiting for the person he loves who was not on the train. What Palmer does not note, however</w:t>
      </w:r>
      <w:r w:rsidR="00F65EEB" w:rsidRPr="005072E8">
        <w:rPr>
          <w:rFonts w:ascii="Bookman Old Style" w:hAnsi="Bookman Old Style"/>
          <w:lang w:val="en-GB"/>
        </w:rPr>
        <w:t>, is the emotional aspect of the sentence, which</w:t>
      </w:r>
      <w:r w:rsidRPr="005072E8">
        <w:rPr>
          <w:rFonts w:ascii="Bookman Old Style" w:hAnsi="Bookman Old Style"/>
          <w:lang w:val="en-GB"/>
        </w:rPr>
        <w:t xml:space="preserve"> may be</w:t>
      </w:r>
      <w:r w:rsidR="00AF3B3A" w:rsidRPr="005072E8">
        <w:rPr>
          <w:rFonts w:ascii="Bookman Old Style" w:hAnsi="Bookman Old Style"/>
          <w:lang w:val="en-GB"/>
        </w:rPr>
        <w:t xml:space="preserve"> read as</w:t>
      </w:r>
      <w:r w:rsidRPr="005072E8">
        <w:rPr>
          <w:rFonts w:ascii="Bookman Old Style" w:hAnsi="Bookman Old Style"/>
          <w:lang w:val="en-GB"/>
        </w:rPr>
        <w:t xml:space="preserve"> </w:t>
      </w:r>
      <w:r w:rsidR="00AF3B3A" w:rsidRPr="005072E8">
        <w:rPr>
          <w:rFonts w:ascii="Bookman Old Style" w:hAnsi="Bookman Old Style"/>
          <w:lang w:val="en-GB"/>
        </w:rPr>
        <w:t>conveying</w:t>
      </w:r>
      <w:r w:rsidR="00F65EEB" w:rsidRPr="005072E8">
        <w:rPr>
          <w:rFonts w:ascii="Bookman Old Style" w:hAnsi="Bookman Old Style"/>
          <w:lang w:val="en-GB"/>
        </w:rPr>
        <w:t xml:space="preserve"> </w:t>
      </w:r>
      <w:r w:rsidR="00AF3B3A" w:rsidRPr="005072E8">
        <w:rPr>
          <w:rFonts w:ascii="Bookman Old Style" w:hAnsi="Bookman Old Style"/>
          <w:lang w:val="en-GB"/>
        </w:rPr>
        <w:t>sadness, loneliness or a sense of loss</w:t>
      </w:r>
      <w:r w:rsidRPr="005072E8">
        <w:rPr>
          <w:rFonts w:ascii="Bookman Old Style" w:hAnsi="Bookman Old Style"/>
          <w:lang w:val="en-GB"/>
        </w:rPr>
        <w:t xml:space="preserve">. </w:t>
      </w:r>
      <w:r w:rsidR="00F65EEB" w:rsidRPr="005072E8">
        <w:rPr>
          <w:rFonts w:ascii="Bookman Old Style" w:hAnsi="Bookman Old Style" w:cs="Times New Roman"/>
          <w:lang w:val="en-GB"/>
        </w:rPr>
        <w:t>T</w:t>
      </w:r>
      <w:r w:rsidRPr="005072E8">
        <w:rPr>
          <w:rFonts w:ascii="Bookman Old Style" w:hAnsi="Bookman Old Style" w:cs="Times New Roman"/>
          <w:lang w:val="en-GB"/>
        </w:rPr>
        <w:t xml:space="preserve">here does not yet appear to be any sustained stylistic analysis of NP that may indicate how </w:t>
      </w:r>
      <w:r w:rsidR="00F65EEB" w:rsidRPr="005072E8">
        <w:rPr>
          <w:rFonts w:ascii="Bookman Old Style" w:hAnsi="Bookman Old Style" w:cs="Times New Roman"/>
          <w:lang w:val="en-GB"/>
        </w:rPr>
        <w:t xml:space="preserve">the </w:t>
      </w:r>
      <w:r w:rsidRPr="005072E8">
        <w:rPr>
          <w:rFonts w:ascii="Bookman Old Style" w:hAnsi="Bookman Old Style" w:cs="Times New Roman"/>
          <w:lang w:val="en-GB"/>
        </w:rPr>
        <w:t xml:space="preserve">psychological </w:t>
      </w:r>
      <w:r w:rsidR="00F65EEB" w:rsidRPr="005072E8">
        <w:rPr>
          <w:rFonts w:ascii="Bookman Old Style" w:hAnsi="Bookman Old Style" w:cs="Times New Roman"/>
          <w:lang w:val="en-GB"/>
        </w:rPr>
        <w:t xml:space="preserve">and </w:t>
      </w:r>
      <w:r w:rsidR="00F65EEB" w:rsidRPr="005072E8">
        <w:rPr>
          <w:rFonts w:ascii="Bookman Old Style" w:hAnsi="Bookman Old Style"/>
          <w:lang w:val="en-GB"/>
        </w:rPr>
        <w:t>affective dimension</w:t>
      </w:r>
      <w:r w:rsidR="00E502E0" w:rsidRPr="005072E8">
        <w:rPr>
          <w:rFonts w:ascii="Bookman Old Style" w:hAnsi="Bookman Old Style"/>
          <w:lang w:val="en-GB"/>
        </w:rPr>
        <w:t>s</w:t>
      </w:r>
      <w:r w:rsidR="00F65EEB" w:rsidRPr="005072E8">
        <w:rPr>
          <w:rFonts w:ascii="Bookman Old Style" w:hAnsi="Bookman Old Style"/>
          <w:lang w:val="en-GB"/>
        </w:rPr>
        <w:t xml:space="preserve"> of sensory experience</w:t>
      </w:r>
      <w:r w:rsidR="00F65EEB" w:rsidRPr="005072E8">
        <w:rPr>
          <w:rFonts w:ascii="Bookman Old Style" w:hAnsi="Bookman Old Style" w:cs="Times New Roman"/>
          <w:lang w:val="en-GB"/>
        </w:rPr>
        <w:t xml:space="preserve"> </w:t>
      </w:r>
      <w:r w:rsidRPr="005072E8">
        <w:rPr>
          <w:rFonts w:ascii="Bookman Old Style" w:hAnsi="Bookman Old Style" w:cs="Times New Roman"/>
          <w:lang w:val="en-GB"/>
        </w:rPr>
        <w:t xml:space="preserve">are hinted at in particular </w:t>
      </w:r>
      <w:r w:rsidR="00F65EEB" w:rsidRPr="005072E8">
        <w:rPr>
          <w:rFonts w:ascii="Bookman Old Style" w:hAnsi="Bookman Old Style" w:cs="Times New Roman"/>
          <w:lang w:val="en-GB"/>
        </w:rPr>
        <w:t>novels</w:t>
      </w:r>
      <w:r w:rsidRPr="005072E8">
        <w:rPr>
          <w:rFonts w:ascii="Bookman Old Style" w:hAnsi="Bookman Old Style" w:cs="Times New Roman"/>
          <w:lang w:val="en-GB"/>
        </w:rPr>
        <w:t xml:space="preserve"> and passages, and how NP consistently </w:t>
      </w:r>
      <w:r w:rsidR="00E502E0" w:rsidRPr="005072E8">
        <w:rPr>
          <w:rFonts w:ascii="Bookman Old Style" w:hAnsi="Bookman Old Style" w:cs="Times New Roman"/>
          <w:lang w:val="en-GB"/>
        </w:rPr>
        <w:t xml:space="preserve">and subtly </w:t>
      </w:r>
      <w:r w:rsidRPr="005072E8">
        <w:rPr>
          <w:rFonts w:ascii="Bookman Old Style" w:hAnsi="Bookman Old Style" w:cs="Times New Roman"/>
          <w:lang w:val="en-GB"/>
        </w:rPr>
        <w:t xml:space="preserve">helps to build </w:t>
      </w:r>
      <w:r w:rsidR="00F65EEB" w:rsidRPr="005072E8">
        <w:rPr>
          <w:rFonts w:ascii="Bookman Old Style" w:hAnsi="Bookman Old Style" w:cs="Times New Roman"/>
          <w:lang w:val="en-GB"/>
        </w:rPr>
        <w:t xml:space="preserve">a </w:t>
      </w:r>
      <w:r w:rsidRPr="005072E8">
        <w:rPr>
          <w:rFonts w:ascii="Bookman Old Style" w:hAnsi="Bookman Old Style" w:cs="Times New Roman"/>
          <w:lang w:val="en-GB"/>
        </w:rPr>
        <w:t xml:space="preserve">picture of a character’s inner </w:t>
      </w:r>
      <w:r w:rsidR="00F65EEB" w:rsidRPr="005072E8">
        <w:rPr>
          <w:rFonts w:ascii="Bookman Old Style" w:hAnsi="Bookman Old Style" w:cs="Times New Roman"/>
          <w:lang w:val="en-GB"/>
        </w:rPr>
        <w:t>landscape</w:t>
      </w:r>
      <w:r w:rsidR="00941FE5" w:rsidRPr="005072E8">
        <w:rPr>
          <w:rFonts w:ascii="Bookman Old Style" w:hAnsi="Bookman Old Style" w:cs="Times New Roman"/>
          <w:lang w:val="en-GB"/>
        </w:rPr>
        <w:t>.</w:t>
      </w:r>
      <w:r w:rsidRPr="005072E8">
        <w:rPr>
          <w:rFonts w:ascii="Bookman Old Style" w:hAnsi="Bookman Old Style" w:cs="Times New Roman"/>
          <w:lang w:val="en-GB"/>
        </w:rPr>
        <w:t xml:space="preserve"> </w:t>
      </w:r>
    </w:p>
    <w:p w:rsidR="00B1314F" w:rsidRPr="005072E8" w:rsidRDefault="00941FE5" w:rsidP="00900204">
      <w:pPr>
        <w:spacing w:before="100" w:beforeAutospacing="1" w:after="100" w:afterAutospacing="1" w:line="360" w:lineRule="auto"/>
        <w:ind w:firstLine="709"/>
        <w:contextualSpacing/>
        <w:jc w:val="both"/>
        <w:rPr>
          <w:rFonts w:ascii="Bookman Old Style" w:hAnsi="Bookman Old Style" w:cs="Times New Roman"/>
          <w:lang w:val="en-GB"/>
        </w:rPr>
      </w:pPr>
      <w:r w:rsidRPr="005072E8">
        <w:rPr>
          <w:rFonts w:ascii="Bookman Old Style" w:hAnsi="Bookman Old Style" w:cs="Times New Roman"/>
          <w:lang w:val="en-GB"/>
        </w:rPr>
        <w:t>P</w:t>
      </w:r>
      <w:r w:rsidR="00F65EEB" w:rsidRPr="005072E8">
        <w:rPr>
          <w:rFonts w:ascii="Bookman Old Style" w:hAnsi="Bookman Old Style" w:cs="Times New Roman"/>
          <w:lang w:val="en-GB"/>
        </w:rPr>
        <w:t>erception and emotion feature</w:t>
      </w:r>
      <w:r w:rsidR="004E0222" w:rsidRPr="005072E8">
        <w:rPr>
          <w:rFonts w:ascii="Bookman Old Style" w:hAnsi="Bookman Old Style" w:cs="Times New Roman"/>
          <w:lang w:val="en-GB"/>
        </w:rPr>
        <w:t xml:space="preserve"> very prominently in eig</w:t>
      </w:r>
      <w:r w:rsidR="00176518" w:rsidRPr="005072E8">
        <w:rPr>
          <w:rFonts w:ascii="Bookman Old Style" w:hAnsi="Bookman Old Style" w:cs="Times New Roman"/>
          <w:lang w:val="en-GB"/>
        </w:rPr>
        <w:t>hteenth-century moral philosophy, a</w:t>
      </w:r>
      <w:r w:rsidRPr="005072E8">
        <w:rPr>
          <w:rFonts w:ascii="Bookman Old Style" w:hAnsi="Bookman Old Style" w:cs="Times New Roman"/>
          <w:lang w:val="en-GB"/>
        </w:rPr>
        <w:t xml:space="preserve">s </w:t>
      </w:r>
      <w:r w:rsidR="00176518" w:rsidRPr="005072E8">
        <w:rPr>
          <w:rFonts w:ascii="Bookman Old Style" w:hAnsi="Bookman Old Style" w:cs="Times New Roman"/>
          <w:lang w:val="en-GB"/>
        </w:rPr>
        <w:t>discussed</w:t>
      </w:r>
      <w:r w:rsidRPr="005072E8">
        <w:rPr>
          <w:rFonts w:ascii="Bookman Old Style" w:hAnsi="Bookman Old Style" w:cs="Times New Roman"/>
          <w:lang w:val="en-GB"/>
        </w:rPr>
        <w:t xml:space="preserve"> in Chapter 3</w:t>
      </w:r>
      <w:r w:rsidR="004E0222" w:rsidRPr="005072E8">
        <w:rPr>
          <w:rFonts w:ascii="Bookman Old Style" w:hAnsi="Bookman Old Style" w:cs="Times New Roman"/>
          <w:lang w:val="en-GB"/>
        </w:rPr>
        <w:t>, and the same occurs in contemporary cognitive accounts</w:t>
      </w:r>
      <w:r w:rsidR="004E0222" w:rsidRPr="005072E8">
        <w:rPr>
          <w:rFonts w:ascii="Bookman Old Style" w:hAnsi="Bookman Old Style" w:cs="Times New Roman"/>
          <w:lang w:val="en-US"/>
        </w:rPr>
        <w:t xml:space="preserve"> of perception (Chafe 1994: 31; Damasio 2000; Humphrey</w:t>
      </w:r>
      <w:r w:rsidR="000A54AE" w:rsidRPr="005072E8">
        <w:rPr>
          <w:rFonts w:ascii="Bookman Old Style" w:hAnsi="Bookman Old Style" w:cs="Times New Roman"/>
          <w:lang w:val="en-US"/>
        </w:rPr>
        <w:t xml:space="preserve"> N</w:t>
      </w:r>
      <w:r w:rsidR="004E0222" w:rsidRPr="005072E8">
        <w:rPr>
          <w:rFonts w:ascii="Bookman Old Style" w:hAnsi="Bookman Old Style" w:cs="Times New Roman"/>
          <w:lang w:val="en-US"/>
        </w:rPr>
        <w:t xml:space="preserve"> 1993: 25). </w:t>
      </w:r>
      <w:r w:rsidR="00176518" w:rsidRPr="005072E8">
        <w:rPr>
          <w:rFonts w:ascii="Bookman Old Style" w:hAnsi="Bookman Old Style" w:cs="Times New Roman"/>
          <w:lang w:val="en-US"/>
        </w:rPr>
        <w:t>The</w:t>
      </w:r>
      <w:r w:rsidR="004E0222" w:rsidRPr="005072E8">
        <w:rPr>
          <w:rFonts w:ascii="Bookman Old Style" w:hAnsi="Bookman Old Style" w:cs="Times New Roman"/>
          <w:lang w:val="en-US"/>
        </w:rPr>
        <w:t xml:space="preserve"> affective </w:t>
      </w:r>
      <w:r w:rsidR="00BE785B" w:rsidRPr="005072E8">
        <w:rPr>
          <w:rFonts w:ascii="Bookman Old Style" w:hAnsi="Bookman Old Style" w:cs="Times New Roman"/>
          <w:lang w:val="en-US"/>
        </w:rPr>
        <w:t>element</w:t>
      </w:r>
      <w:r w:rsidR="004E0222" w:rsidRPr="005072E8">
        <w:rPr>
          <w:rFonts w:ascii="Bookman Old Style" w:hAnsi="Bookman Old Style" w:cs="Times New Roman"/>
          <w:lang w:val="en-US"/>
        </w:rPr>
        <w:t xml:space="preserve"> seems to be indis</w:t>
      </w:r>
      <w:r w:rsidR="004E0222" w:rsidRPr="005072E8">
        <w:rPr>
          <w:rFonts w:ascii="Bookman Old Style" w:hAnsi="Bookman Old Style" w:cs="Times New Roman"/>
          <w:lang w:val="en-US"/>
        </w:rPr>
        <w:softHyphen/>
        <w:t xml:space="preserve">pensable for an individual to become conscious of his/her perception (Damasio 2000: 26), and indeed </w:t>
      </w:r>
      <w:r w:rsidR="004E0222" w:rsidRPr="005072E8">
        <w:rPr>
          <w:rFonts w:ascii="Bookman Old Style" w:hAnsi="Bookman Old Style"/>
          <w:lang w:val="en-GB"/>
        </w:rPr>
        <w:t xml:space="preserve">‘having sensations that we </w:t>
      </w:r>
      <w:r w:rsidR="004E0222" w:rsidRPr="005072E8">
        <w:rPr>
          <w:rFonts w:ascii="Bookman Old Style" w:hAnsi="Bookman Old Style"/>
          <w:i/>
          <w:lang w:val="en-GB"/>
        </w:rPr>
        <w:t>mind about</w:t>
      </w:r>
      <w:r w:rsidR="004E0222" w:rsidRPr="005072E8">
        <w:rPr>
          <w:rFonts w:ascii="Bookman Old Style" w:hAnsi="Bookman Old Style"/>
          <w:lang w:val="en-GB"/>
        </w:rPr>
        <w:t xml:space="preserve"> is part and parcel of having experiences that we are </w:t>
      </w:r>
      <w:r w:rsidR="004E0222" w:rsidRPr="005072E8">
        <w:rPr>
          <w:rFonts w:ascii="Bookman Old Style" w:hAnsi="Bookman Old Style"/>
          <w:i/>
          <w:lang w:val="en-GB"/>
        </w:rPr>
        <w:t>conscious of’</w:t>
      </w:r>
      <w:r w:rsidR="004E0222" w:rsidRPr="005072E8">
        <w:rPr>
          <w:rFonts w:ascii="Bookman Old Style" w:hAnsi="Bookman Old Style"/>
          <w:lang w:val="en-GB"/>
        </w:rPr>
        <w:t xml:space="preserve"> (Humphrey </w:t>
      </w:r>
      <w:r w:rsidR="000A54AE" w:rsidRPr="005072E8">
        <w:rPr>
          <w:rFonts w:ascii="Bookman Old Style" w:hAnsi="Bookman Old Style"/>
          <w:lang w:val="en-GB"/>
        </w:rPr>
        <w:t xml:space="preserve">N </w:t>
      </w:r>
      <w:r w:rsidR="004E0222" w:rsidRPr="005072E8">
        <w:rPr>
          <w:rFonts w:ascii="Bookman Old Style" w:hAnsi="Bookman Old Style"/>
          <w:lang w:val="en-GB"/>
        </w:rPr>
        <w:t>1993: 53, original italics). The intimate link between emotion and perception</w:t>
      </w:r>
      <w:r w:rsidR="00176518" w:rsidRPr="005072E8">
        <w:rPr>
          <w:rFonts w:ascii="Bookman Old Style" w:hAnsi="Bookman Old Style"/>
          <w:lang w:val="en-GB"/>
        </w:rPr>
        <w:t>,</w:t>
      </w:r>
      <w:r w:rsidR="004E0222" w:rsidRPr="005072E8">
        <w:rPr>
          <w:rFonts w:ascii="Bookman Old Style" w:hAnsi="Bookman Old Style"/>
          <w:lang w:val="en-GB"/>
        </w:rPr>
        <w:t xml:space="preserve"> and their influence on each other</w:t>
      </w:r>
      <w:r w:rsidR="00176518" w:rsidRPr="005072E8">
        <w:rPr>
          <w:rFonts w:ascii="Bookman Old Style" w:hAnsi="Bookman Old Style"/>
          <w:lang w:val="en-GB"/>
        </w:rPr>
        <w:t>,</w:t>
      </w:r>
      <w:r w:rsidR="004E0222" w:rsidRPr="005072E8">
        <w:rPr>
          <w:rFonts w:ascii="Bookman Old Style" w:hAnsi="Bookman Old Style"/>
          <w:lang w:val="en-GB"/>
        </w:rPr>
        <w:t xml:space="preserve"> is </w:t>
      </w:r>
      <w:r w:rsidR="00F65EEB" w:rsidRPr="005072E8">
        <w:rPr>
          <w:rFonts w:ascii="Bookman Old Style" w:hAnsi="Bookman Old Style"/>
          <w:lang w:val="en-GB"/>
        </w:rPr>
        <w:t xml:space="preserve">also </w:t>
      </w:r>
      <w:r w:rsidR="004E0222" w:rsidRPr="005072E8">
        <w:rPr>
          <w:rFonts w:ascii="Bookman Old Style" w:hAnsi="Bookman Old Style"/>
          <w:lang w:val="en-GB"/>
        </w:rPr>
        <w:t xml:space="preserve">the subject of ‘appraisal theory’ (Arnold 1960; Lazarus 1991), </w:t>
      </w:r>
      <w:r w:rsidR="004E0222" w:rsidRPr="005072E8">
        <w:rPr>
          <w:rFonts w:ascii="Bookman Old Style" w:hAnsi="Bookman Old Style" w:cs="Times New Roman"/>
          <w:lang w:val="en-GB"/>
        </w:rPr>
        <w:t xml:space="preserve">by which our </w:t>
      </w:r>
      <w:r w:rsidR="004E0222" w:rsidRPr="005072E8">
        <w:rPr>
          <w:rFonts w:ascii="Bookman Old Style" w:hAnsi="Bookman Old Style"/>
          <w:lang w:val="en-GB"/>
        </w:rPr>
        <w:t>perception</w:t>
      </w:r>
      <w:r w:rsidR="004E0222" w:rsidRPr="005072E8">
        <w:rPr>
          <w:rFonts w:ascii="Bookman Old Style" w:hAnsi="Bookman Old Style" w:cs="Times New Roman"/>
          <w:lang w:val="en-GB"/>
        </w:rPr>
        <w:t xml:space="preserve"> of an event, object or person </w:t>
      </w:r>
      <w:r w:rsidR="004E0222" w:rsidRPr="005072E8">
        <w:rPr>
          <w:rFonts w:ascii="Bookman Old Style" w:hAnsi="Bookman Old Style"/>
          <w:lang w:val="en-GB"/>
        </w:rPr>
        <w:t>is often accompanied by an emotional response which is based on that appraisal. F</w:t>
      </w:r>
      <w:r w:rsidR="004E0222" w:rsidRPr="005072E8">
        <w:rPr>
          <w:rFonts w:ascii="Bookman Old Style" w:hAnsi="Bookman Old Style" w:cs="Times New Roman"/>
          <w:lang w:val="en-GB"/>
        </w:rPr>
        <w:t>or an emotion to be evoked, an object ‘must be appraised as affecting me in some way, affecting me personally as an individual with my particular experience and my particular aims’ (Arnold 1960: 171).</w:t>
      </w:r>
      <w:r w:rsidR="00176518" w:rsidRPr="005072E8">
        <w:rPr>
          <w:rFonts w:ascii="Bookman Old Style" w:hAnsi="Bookman Old Style"/>
          <w:lang w:val="en-GB"/>
        </w:rPr>
        <w:t xml:space="preserve"> For example:</w:t>
      </w:r>
      <w:r w:rsidR="004E0222" w:rsidRPr="005072E8">
        <w:rPr>
          <w:rFonts w:ascii="Bookman Old Style" w:hAnsi="Bookman Old Style"/>
          <w:lang w:val="en-GB"/>
        </w:rPr>
        <w:t xml:space="preserve"> </w:t>
      </w:r>
      <w:r w:rsidR="004E0222" w:rsidRPr="005072E8">
        <w:rPr>
          <w:rFonts w:ascii="Bookman Old Style" w:hAnsi="Bookman Old Style" w:cs="Times New Roman"/>
          <w:lang w:val="en-GB"/>
        </w:rPr>
        <w:t xml:space="preserve">‘Seeing a bear in the zoo arouses nothing but interest and curiosity—but seeing the same animal outside the zoo </w:t>
      </w:r>
      <w:r w:rsidR="004E0222" w:rsidRPr="005072E8">
        <w:rPr>
          <w:rFonts w:ascii="Bookman Old Style" w:hAnsi="Bookman Old Style" w:cs="Times New Roman"/>
          <w:lang w:val="en-GB"/>
        </w:rPr>
        <w:lastRenderedPageBreak/>
        <w:t>may arouse violent fear. What is the psychological process that turns a perception into an emotional experience?’ (Arnold 1960: 91). Research suggests that the mere act of perceiving does not necessarily evoke any particular emotion; it is ‘the kind of attention directed towards an object [which] determines the emotional experience’ (McEachrane 2009: 33). In the case of the bear, we perceive the animal according to the degree of danger we sense in each situation. For this reason, perception is enhanced in the presence of emotionally significant stimuli (</w:t>
      </w:r>
      <w:r w:rsidR="004E0222" w:rsidRPr="005072E8">
        <w:rPr>
          <w:rFonts w:ascii="Bookman Old Style" w:hAnsi="Bookman Old Style"/>
          <w:lang w:val="en-GB"/>
        </w:rPr>
        <w:t>Phelps and others 2006; Scherer and others 2001; Zeelenberg and others 2006</w:t>
      </w:r>
      <w:r w:rsidR="004E0222" w:rsidRPr="005072E8">
        <w:rPr>
          <w:rFonts w:ascii="Bookman Old Style" w:hAnsi="Bookman Old Style" w:cs="Times New Roman"/>
          <w:lang w:val="en-GB"/>
        </w:rPr>
        <w:t xml:space="preserve">). </w:t>
      </w:r>
    </w:p>
    <w:p w:rsidR="00117550" w:rsidRPr="005072E8" w:rsidRDefault="004E0222" w:rsidP="00900204">
      <w:pPr>
        <w:spacing w:before="100" w:beforeAutospacing="1" w:after="100" w:afterAutospacing="1" w:line="360" w:lineRule="auto"/>
        <w:ind w:firstLine="709"/>
        <w:contextualSpacing/>
        <w:jc w:val="both"/>
        <w:rPr>
          <w:rFonts w:ascii="Bookman Old Style" w:hAnsi="Bookman Old Style"/>
          <w:lang w:val="en-GB"/>
        </w:rPr>
      </w:pPr>
      <w:r w:rsidRPr="005072E8">
        <w:rPr>
          <w:rFonts w:ascii="Bookman Old Style" w:hAnsi="Bookman Old Style" w:cs="Times New Roman"/>
          <w:lang w:val="en-GB"/>
        </w:rPr>
        <w:t>Appraisal theory</w:t>
      </w:r>
      <w:r w:rsidR="00E5319C" w:rsidRPr="005072E8">
        <w:rPr>
          <w:rFonts w:ascii="Bookman Old Style" w:hAnsi="Bookman Old Style" w:cs="Times New Roman"/>
          <w:lang w:val="en-GB"/>
        </w:rPr>
        <w:t>, which</w:t>
      </w:r>
      <w:r w:rsidR="0021269B" w:rsidRPr="005072E8">
        <w:rPr>
          <w:rFonts w:ascii="Bookman Old Style" w:hAnsi="Bookman Old Style" w:cs="Times New Roman"/>
          <w:lang w:val="en-GB"/>
        </w:rPr>
        <w:t xml:space="preserve"> belongs to the field of psychology, </w:t>
      </w:r>
      <w:r w:rsidR="00F65EEB" w:rsidRPr="005072E8">
        <w:rPr>
          <w:rFonts w:ascii="Bookman Old Style" w:hAnsi="Bookman Old Style" w:cs="Times New Roman"/>
          <w:lang w:val="en-GB"/>
        </w:rPr>
        <w:t xml:space="preserve">may </w:t>
      </w:r>
      <w:r w:rsidRPr="005072E8">
        <w:rPr>
          <w:rFonts w:ascii="Bookman Old Style" w:hAnsi="Bookman Old Style" w:cs="Times New Roman"/>
          <w:lang w:val="en-GB"/>
        </w:rPr>
        <w:t xml:space="preserve">explain why a </w:t>
      </w:r>
      <w:r w:rsidR="00F65EEB" w:rsidRPr="005072E8">
        <w:rPr>
          <w:rFonts w:ascii="Bookman Old Style" w:hAnsi="Bookman Old Style" w:cs="Times New Roman"/>
          <w:lang w:val="en-GB"/>
        </w:rPr>
        <w:t xml:space="preserve">fictional </w:t>
      </w:r>
      <w:r w:rsidRPr="005072E8">
        <w:rPr>
          <w:rFonts w:ascii="Bookman Old Style" w:hAnsi="Bookman Old Style" w:cs="Times New Roman"/>
          <w:lang w:val="en-GB"/>
        </w:rPr>
        <w:t xml:space="preserve">character’s prejudices, wishes and feelings often determine his/her visual perceptions as well as the ideas and </w:t>
      </w:r>
      <w:r w:rsidR="00692BF0" w:rsidRPr="005072E8">
        <w:rPr>
          <w:rFonts w:ascii="Bookman Old Style" w:hAnsi="Bookman Old Style" w:cs="Times New Roman"/>
          <w:lang w:val="en-GB"/>
        </w:rPr>
        <w:t>emotion</w:t>
      </w:r>
      <w:r w:rsidRPr="005072E8">
        <w:rPr>
          <w:rFonts w:ascii="Bookman Old Style" w:hAnsi="Bookman Old Style" w:cs="Times New Roman"/>
          <w:lang w:val="en-GB"/>
        </w:rPr>
        <w:t>s res</w:t>
      </w:r>
      <w:r w:rsidR="0021269B" w:rsidRPr="005072E8">
        <w:rPr>
          <w:rFonts w:ascii="Bookman Old Style" w:hAnsi="Bookman Old Style" w:cs="Times New Roman"/>
          <w:lang w:val="en-GB"/>
        </w:rPr>
        <w:t>ulting from those perceptions. This theory may also account for</w:t>
      </w:r>
      <w:r w:rsidRPr="005072E8">
        <w:rPr>
          <w:rFonts w:ascii="Bookman Old Style" w:hAnsi="Bookman Old Style" w:cs="Times New Roman"/>
          <w:lang w:val="en-GB"/>
        </w:rPr>
        <w:t xml:space="preserve"> why readers can sense an implicit emotional component in passages of NP, and sometimes s</w:t>
      </w:r>
      <w:r w:rsidR="0021269B" w:rsidRPr="005072E8">
        <w:rPr>
          <w:rFonts w:ascii="Bookman Old Style" w:hAnsi="Bookman Old Style" w:cs="Times New Roman"/>
          <w:lang w:val="en-GB"/>
        </w:rPr>
        <w:t xml:space="preserve">ee more than the character does: for example, knowing Emma’s intention to find a suitable match for her friend Harriet may help a reader to see an essential bias in her perceptions of different men, especially Mr Martin, whom she considers inferior (Austen 1996 [1816]: 28). </w:t>
      </w:r>
      <w:r w:rsidR="00F65EEB" w:rsidRPr="005072E8">
        <w:rPr>
          <w:rFonts w:ascii="Bookman Old Style" w:hAnsi="Bookman Old Style"/>
          <w:lang w:val="en-GB"/>
        </w:rPr>
        <w:t xml:space="preserve">In </w:t>
      </w:r>
      <w:r w:rsidR="0021269B" w:rsidRPr="005072E8">
        <w:rPr>
          <w:rFonts w:ascii="Bookman Old Style" w:hAnsi="Bookman Old Style"/>
          <w:lang w:val="en-GB"/>
        </w:rPr>
        <w:t xml:space="preserve">the </w:t>
      </w:r>
      <w:r w:rsidR="00F65EEB" w:rsidRPr="005072E8">
        <w:rPr>
          <w:rFonts w:ascii="Bookman Old Style" w:hAnsi="Bookman Old Style"/>
          <w:lang w:val="en-GB"/>
        </w:rPr>
        <w:t>ei</w:t>
      </w:r>
      <w:r w:rsidR="0021269B" w:rsidRPr="005072E8">
        <w:rPr>
          <w:rFonts w:ascii="Bookman Old Style" w:hAnsi="Bookman Old Style"/>
          <w:lang w:val="en-GB"/>
        </w:rPr>
        <w:t>ghteenth- and nineteenth centuries</w:t>
      </w:r>
      <w:r w:rsidR="00692BF0" w:rsidRPr="005072E8">
        <w:rPr>
          <w:rFonts w:ascii="Bookman Old Style" w:hAnsi="Bookman Old Style"/>
          <w:lang w:val="en-GB"/>
        </w:rPr>
        <w:t>,</w:t>
      </w:r>
      <w:r w:rsidR="00F65EEB" w:rsidRPr="005072E8">
        <w:rPr>
          <w:rFonts w:ascii="Bookman Old Style" w:hAnsi="Bookman Old Style"/>
          <w:lang w:val="en-GB"/>
        </w:rPr>
        <w:t xml:space="preserve"> the term ‘feeling’ sometimes approaches physical sensation while </w:t>
      </w:r>
      <w:r w:rsidR="00692BF0" w:rsidRPr="005072E8">
        <w:rPr>
          <w:rFonts w:ascii="Bookman Old Style" w:hAnsi="Bookman Old Style"/>
          <w:lang w:val="en-GB"/>
        </w:rPr>
        <w:t>‘</w:t>
      </w:r>
      <w:r w:rsidR="00F65EEB" w:rsidRPr="005072E8">
        <w:rPr>
          <w:rFonts w:ascii="Bookman Old Style" w:hAnsi="Bookman Old Style"/>
          <w:lang w:val="en-GB"/>
        </w:rPr>
        <w:t>emotion</w:t>
      </w:r>
      <w:r w:rsidR="00692BF0" w:rsidRPr="005072E8">
        <w:rPr>
          <w:rFonts w:ascii="Bookman Old Style" w:hAnsi="Bookman Old Style"/>
          <w:lang w:val="en-GB"/>
        </w:rPr>
        <w:t>’</w:t>
      </w:r>
      <w:r w:rsidR="00F65EEB" w:rsidRPr="005072E8">
        <w:rPr>
          <w:rFonts w:ascii="Bookman Old Style" w:hAnsi="Bookman Old Style"/>
          <w:lang w:val="en-GB"/>
        </w:rPr>
        <w:t xml:space="preserve"> seems more connected with internal, mental experience</w:t>
      </w:r>
      <w:r w:rsidR="000B4A96" w:rsidRPr="005072E8">
        <w:rPr>
          <w:rFonts w:ascii="Bookman Old Style" w:hAnsi="Bookman Old Style"/>
          <w:lang w:val="en-GB"/>
        </w:rPr>
        <w:t xml:space="preserve"> </w:t>
      </w:r>
      <w:r w:rsidR="00976963" w:rsidRPr="005072E8">
        <w:rPr>
          <w:rFonts w:ascii="Bookman Old Style" w:hAnsi="Bookman Old Style"/>
          <w:lang w:val="en-GB"/>
        </w:rPr>
        <w:t>(Pinch 199</w:t>
      </w:r>
      <w:r w:rsidR="000B4A96" w:rsidRPr="005072E8">
        <w:rPr>
          <w:rFonts w:ascii="Bookman Old Style" w:hAnsi="Bookman Old Style"/>
          <w:lang w:val="en-GB"/>
        </w:rPr>
        <w:t>6: 16)</w:t>
      </w:r>
      <w:r w:rsidR="00F65EEB" w:rsidRPr="005072E8">
        <w:rPr>
          <w:rFonts w:ascii="Bookman Old Style" w:hAnsi="Bookman Old Style"/>
          <w:lang w:val="en-GB"/>
        </w:rPr>
        <w:t>, but the distinction is not stable in the period</w:t>
      </w:r>
      <w:r w:rsidR="0033547A" w:rsidRPr="005072E8">
        <w:rPr>
          <w:rFonts w:ascii="Bookman Old Style" w:hAnsi="Bookman Old Style"/>
          <w:lang w:val="en-GB"/>
        </w:rPr>
        <w:t xml:space="preserve">. Even today there is no clear </w:t>
      </w:r>
      <w:r w:rsidR="00900204" w:rsidRPr="005072E8">
        <w:rPr>
          <w:rFonts w:ascii="Bookman Old Style" w:hAnsi="Bookman Old Style"/>
          <w:lang w:val="en-GB"/>
        </w:rPr>
        <w:t xml:space="preserve">critical </w:t>
      </w:r>
      <w:r w:rsidR="0033547A" w:rsidRPr="005072E8">
        <w:rPr>
          <w:rFonts w:ascii="Bookman Old Style" w:hAnsi="Bookman Old Style"/>
          <w:lang w:val="en-GB"/>
        </w:rPr>
        <w:t xml:space="preserve">consensus regarding </w:t>
      </w:r>
      <w:r w:rsidR="00900204" w:rsidRPr="005072E8">
        <w:rPr>
          <w:rFonts w:ascii="Bookman Old Style" w:hAnsi="Bookman Old Style"/>
          <w:lang w:val="en-GB"/>
        </w:rPr>
        <w:t xml:space="preserve">the </w:t>
      </w:r>
      <w:r w:rsidR="0033547A" w:rsidRPr="005072E8">
        <w:rPr>
          <w:rFonts w:ascii="Bookman Old Style" w:hAnsi="Bookman Old Style"/>
          <w:lang w:val="en-GB"/>
        </w:rPr>
        <w:t>usage</w:t>
      </w:r>
      <w:r w:rsidR="00256EA9" w:rsidRPr="005072E8">
        <w:rPr>
          <w:rFonts w:ascii="Bookman Old Style" w:hAnsi="Bookman Old Style"/>
          <w:lang w:val="en-GB"/>
        </w:rPr>
        <w:t xml:space="preserve"> </w:t>
      </w:r>
      <w:r w:rsidR="00900204" w:rsidRPr="005072E8">
        <w:rPr>
          <w:rFonts w:ascii="Bookman Old Style" w:hAnsi="Bookman Old Style"/>
          <w:lang w:val="en-GB"/>
        </w:rPr>
        <w:t>of these terms</w:t>
      </w:r>
      <w:r w:rsidR="00E97F23" w:rsidRPr="005072E8">
        <w:rPr>
          <w:rFonts w:ascii="Bookman Old Style" w:hAnsi="Bookman Old Style"/>
          <w:lang w:val="en-GB"/>
        </w:rPr>
        <w:t xml:space="preserve"> (Whiteley 2010: 44-46</w:t>
      </w:r>
      <w:r w:rsidR="00256EA9" w:rsidRPr="005072E8">
        <w:rPr>
          <w:rFonts w:ascii="Bookman Old Style" w:hAnsi="Bookman Old Style"/>
          <w:lang w:val="en-GB"/>
        </w:rPr>
        <w:t>)</w:t>
      </w:r>
      <w:r w:rsidR="002E39B6" w:rsidRPr="005072E8">
        <w:rPr>
          <w:rFonts w:ascii="Bookman Old Style" w:hAnsi="Bookman Old Style"/>
          <w:lang w:val="en-GB"/>
        </w:rPr>
        <w:t>. Since a</w:t>
      </w:r>
      <w:r w:rsidR="00900204" w:rsidRPr="005072E8">
        <w:rPr>
          <w:rFonts w:ascii="Bookman Old Style" w:hAnsi="Bookman Old Style"/>
          <w:lang w:val="en-GB"/>
        </w:rPr>
        <w:t xml:space="preserve"> distinction </w:t>
      </w:r>
      <w:r w:rsidR="002E39B6" w:rsidRPr="005072E8">
        <w:rPr>
          <w:rFonts w:ascii="Bookman Old Style" w:hAnsi="Bookman Old Style"/>
          <w:lang w:val="en-GB"/>
        </w:rPr>
        <w:t xml:space="preserve">between them </w:t>
      </w:r>
      <w:r w:rsidR="00900204" w:rsidRPr="005072E8">
        <w:rPr>
          <w:rFonts w:ascii="Bookman Old Style" w:hAnsi="Bookman Old Style"/>
          <w:lang w:val="en-GB"/>
        </w:rPr>
        <w:t xml:space="preserve">is not relevant </w:t>
      </w:r>
      <w:r w:rsidR="002E39B6" w:rsidRPr="005072E8">
        <w:rPr>
          <w:rFonts w:ascii="Bookman Old Style" w:hAnsi="Bookman Old Style"/>
          <w:lang w:val="en-GB"/>
        </w:rPr>
        <w:t>for a description of characters’ emotional life</w:t>
      </w:r>
      <w:r w:rsidR="00900204" w:rsidRPr="005072E8">
        <w:rPr>
          <w:rFonts w:ascii="Bookman Old Style" w:hAnsi="Bookman Old Style"/>
          <w:lang w:val="en-GB"/>
        </w:rPr>
        <w:t xml:space="preserve"> </w:t>
      </w:r>
      <w:r w:rsidR="002E39B6" w:rsidRPr="005072E8">
        <w:rPr>
          <w:rFonts w:ascii="Bookman Old Style" w:hAnsi="Bookman Old Style"/>
          <w:lang w:val="en-GB"/>
        </w:rPr>
        <w:t>in this research</w:t>
      </w:r>
      <w:r w:rsidR="00900204" w:rsidRPr="005072E8">
        <w:rPr>
          <w:rFonts w:ascii="Bookman Old Style" w:hAnsi="Bookman Old Style"/>
          <w:lang w:val="en-GB"/>
        </w:rPr>
        <w:t xml:space="preserve">, </w:t>
      </w:r>
      <w:r w:rsidR="0021269B" w:rsidRPr="005072E8">
        <w:rPr>
          <w:rFonts w:ascii="Bookman Old Style" w:hAnsi="Bookman Old Style"/>
          <w:lang w:val="en-GB"/>
        </w:rPr>
        <w:t>the terms ‘emotion’ and ‘feeling’</w:t>
      </w:r>
      <w:r w:rsidR="00692BF0" w:rsidRPr="005072E8">
        <w:rPr>
          <w:rFonts w:ascii="Bookman Old Style" w:hAnsi="Bookman Old Style"/>
          <w:lang w:val="en-GB"/>
        </w:rPr>
        <w:t xml:space="preserve"> are used interchangeably</w:t>
      </w:r>
      <w:r w:rsidR="000B4A96" w:rsidRPr="005072E8">
        <w:rPr>
          <w:rFonts w:ascii="Bookman Old Style" w:hAnsi="Bookman Old Style"/>
          <w:lang w:val="en-GB"/>
        </w:rPr>
        <w:t xml:space="preserve"> here as well.</w:t>
      </w:r>
      <w:r w:rsidR="00117550" w:rsidRPr="005072E8">
        <w:rPr>
          <w:rFonts w:ascii="Bookman Old Style" w:hAnsi="Bookman Old Style"/>
          <w:lang w:val="en-GB"/>
        </w:rPr>
        <w:t xml:space="preserve"> </w:t>
      </w:r>
    </w:p>
    <w:p w:rsidR="004E0222" w:rsidRPr="005072E8" w:rsidRDefault="0019292C" w:rsidP="004E0222">
      <w:pPr>
        <w:spacing w:before="100" w:beforeAutospacing="1" w:after="100" w:afterAutospacing="1" w:line="360" w:lineRule="auto"/>
        <w:ind w:firstLine="709"/>
        <w:contextualSpacing/>
        <w:jc w:val="both"/>
        <w:rPr>
          <w:rFonts w:ascii="Bookman Old Style" w:hAnsi="Bookman Old Style"/>
          <w:lang w:val="en-GB"/>
        </w:rPr>
      </w:pPr>
      <w:r w:rsidRPr="005072E8">
        <w:rPr>
          <w:rFonts w:ascii="Bookman Old Style" w:hAnsi="Bookman Old Style"/>
          <w:lang w:val="en-GB"/>
        </w:rPr>
        <w:t xml:space="preserve">Another </w:t>
      </w:r>
      <w:r w:rsidR="004E0222" w:rsidRPr="005072E8">
        <w:rPr>
          <w:rFonts w:ascii="Bookman Old Style" w:hAnsi="Bookman Old Style"/>
          <w:lang w:val="en-GB"/>
        </w:rPr>
        <w:t xml:space="preserve">crucial and consistent feature of NP, </w:t>
      </w:r>
      <w:r w:rsidR="00FA2143" w:rsidRPr="005072E8">
        <w:rPr>
          <w:rFonts w:ascii="Bookman Old Style" w:hAnsi="Bookman Old Style"/>
          <w:lang w:val="en-GB"/>
        </w:rPr>
        <w:t>connected with the impor</w:t>
      </w:r>
      <w:r w:rsidR="0021269B" w:rsidRPr="005072E8">
        <w:rPr>
          <w:rFonts w:ascii="Bookman Old Style" w:hAnsi="Bookman Old Style"/>
          <w:lang w:val="en-GB"/>
        </w:rPr>
        <w:t>tance of emotions in perception</w:t>
      </w:r>
      <w:r w:rsidR="00FA2143" w:rsidRPr="005072E8">
        <w:rPr>
          <w:rFonts w:ascii="Bookman Old Style" w:hAnsi="Bookman Old Style"/>
          <w:lang w:val="en-GB"/>
        </w:rPr>
        <w:t xml:space="preserve"> and</w:t>
      </w:r>
      <w:r w:rsidR="004E0222" w:rsidRPr="005072E8">
        <w:rPr>
          <w:rFonts w:ascii="Bookman Old Style" w:hAnsi="Bookman Old Style"/>
          <w:lang w:val="en-GB"/>
        </w:rPr>
        <w:t xml:space="preserve"> </w:t>
      </w:r>
      <w:r w:rsidR="00F65EEB" w:rsidRPr="005072E8">
        <w:rPr>
          <w:rFonts w:ascii="Bookman Old Style" w:hAnsi="Bookman Old Style"/>
          <w:lang w:val="en-GB"/>
        </w:rPr>
        <w:t>evidenced</w:t>
      </w:r>
      <w:r w:rsidR="004E0222" w:rsidRPr="005072E8">
        <w:rPr>
          <w:rFonts w:ascii="Bookman Old Style" w:hAnsi="Bookman Old Style"/>
          <w:lang w:val="en-GB"/>
        </w:rPr>
        <w:t xml:space="preserve"> by the tagging and</w:t>
      </w:r>
      <w:r w:rsidR="009D5068" w:rsidRPr="005072E8">
        <w:rPr>
          <w:rFonts w:ascii="Bookman Old Style" w:hAnsi="Bookman Old Style"/>
          <w:lang w:val="en-GB"/>
        </w:rPr>
        <w:t xml:space="preserve"> quantification of passages</w:t>
      </w:r>
      <w:r w:rsidRPr="005072E8">
        <w:rPr>
          <w:rFonts w:ascii="Bookman Old Style" w:hAnsi="Bookman Old Style"/>
          <w:lang w:val="en-GB"/>
        </w:rPr>
        <w:t>, is t</w:t>
      </w:r>
      <w:r w:rsidR="004E0222" w:rsidRPr="005072E8">
        <w:rPr>
          <w:rFonts w:ascii="Bookman Old Style" w:hAnsi="Bookman Old Style"/>
          <w:lang w:val="en-GB"/>
        </w:rPr>
        <w:t xml:space="preserve">he </w:t>
      </w:r>
      <w:r w:rsidR="009D5068" w:rsidRPr="005072E8">
        <w:rPr>
          <w:rFonts w:ascii="Bookman Old Style" w:hAnsi="Bookman Old Style"/>
          <w:lang w:val="en-GB"/>
        </w:rPr>
        <w:t xml:space="preserve">concentration of </w:t>
      </w:r>
      <w:r w:rsidR="00F65EEB" w:rsidRPr="005072E8">
        <w:rPr>
          <w:rFonts w:ascii="Bookman Old Style" w:hAnsi="Bookman Old Style"/>
          <w:lang w:val="en-GB"/>
        </w:rPr>
        <w:t>NP</w:t>
      </w:r>
      <w:r w:rsidR="004E0222" w:rsidRPr="005072E8">
        <w:rPr>
          <w:rFonts w:ascii="Bookman Old Style" w:hAnsi="Bookman Old Style"/>
          <w:lang w:val="en-GB"/>
        </w:rPr>
        <w:t xml:space="preserve"> </w:t>
      </w:r>
      <w:r w:rsidR="004E0222" w:rsidRPr="005072E8">
        <w:rPr>
          <w:rFonts w:ascii="Bookman Old Style" w:hAnsi="Bookman Old Style" w:cs="SFRM1200"/>
          <w:lang w:val="en-GB"/>
        </w:rPr>
        <w:t xml:space="preserve">at points in the narrative which can be considered climactic </w:t>
      </w:r>
      <w:r w:rsidR="009D5068" w:rsidRPr="005072E8">
        <w:rPr>
          <w:rFonts w:ascii="Bookman Old Style" w:hAnsi="Bookman Old Style" w:cs="SFRM1200"/>
          <w:lang w:val="en-GB"/>
        </w:rPr>
        <w:t xml:space="preserve">and emotionally intense </w:t>
      </w:r>
      <w:r w:rsidR="007D76EC" w:rsidRPr="005072E8">
        <w:rPr>
          <w:rFonts w:ascii="Bookman Old Style" w:hAnsi="Bookman Old Style" w:cs="SFRM1200"/>
          <w:lang w:val="en-GB"/>
        </w:rPr>
        <w:t xml:space="preserve">in some way. </w:t>
      </w:r>
      <w:r w:rsidR="004E0222" w:rsidRPr="005072E8">
        <w:rPr>
          <w:rFonts w:ascii="Bookman Old Style" w:hAnsi="Bookman Old Style" w:cs="SFRM1200"/>
          <w:lang w:val="en-GB"/>
        </w:rPr>
        <w:t>NP tends to occur when important events happen and when the heroines (and other characters) are experiencing strong emotions or observing their environment with special attention</w:t>
      </w:r>
      <w:r w:rsidR="00474AE7" w:rsidRPr="005072E8">
        <w:rPr>
          <w:rFonts w:ascii="Bookman Old Style" w:hAnsi="Bookman Old Style" w:cs="SFRM1200"/>
          <w:lang w:val="en-GB"/>
        </w:rPr>
        <w:t xml:space="preserve">. </w:t>
      </w:r>
      <w:r w:rsidR="004E0222" w:rsidRPr="005072E8">
        <w:rPr>
          <w:rFonts w:ascii="Bookman Old Style" w:hAnsi="Bookman Old Style"/>
          <w:lang w:val="en-GB"/>
        </w:rPr>
        <w:t xml:space="preserve">As </w:t>
      </w:r>
      <w:r w:rsidR="00017994" w:rsidRPr="005072E8">
        <w:rPr>
          <w:rFonts w:ascii="Bookman Old Style" w:hAnsi="Bookman Old Style"/>
          <w:lang w:val="en-GB"/>
        </w:rPr>
        <w:t xml:space="preserve">discussed in Chapter 1 and </w:t>
      </w:r>
      <w:r w:rsidR="004E0222" w:rsidRPr="005072E8">
        <w:rPr>
          <w:rFonts w:ascii="Bookman Old Style" w:hAnsi="Bookman Old Style"/>
          <w:lang w:val="en-GB"/>
        </w:rPr>
        <w:t xml:space="preserve">shown in later chapters, NP is particularly abundant </w:t>
      </w:r>
      <w:r w:rsidR="009D5068" w:rsidRPr="005072E8">
        <w:rPr>
          <w:rFonts w:ascii="Bookman Old Style" w:hAnsi="Bookman Old Style"/>
          <w:lang w:val="en-GB"/>
        </w:rPr>
        <w:t xml:space="preserve">in situations such as trips, balls and </w:t>
      </w:r>
      <w:r w:rsidR="00F20C6B" w:rsidRPr="005072E8">
        <w:rPr>
          <w:rFonts w:ascii="Bookman Old Style" w:hAnsi="Bookman Old Style"/>
          <w:lang w:val="en-GB"/>
        </w:rPr>
        <w:t xml:space="preserve">dinners, and towards the end </w:t>
      </w:r>
      <w:r w:rsidR="004E0222" w:rsidRPr="005072E8">
        <w:rPr>
          <w:rFonts w:ascii="Bookman Old Style" w:hAnsi="Bookman Old Style"/>
          <w:lang w:val="en-GB"/>
        </w:rPr>
        <w:t xml:space="preserve">of each </w:t>
      </w:r>
      <w:r w:rsidR="004E0222" w:rsidRPr="005072E8">
        <w:rPr>
          <w:rFonts w:ascii="Bookman Old Style" w:hAnsi="Bookman Old Style"/>
          <w:lang w:val="en-GB"/>
        </w:rPr>
        <w:lastRenderedPageBreak/>
        <w:t>novel. The effect of an increased use of NP is an increased emotional impact</w:t>
      </w:r>
      <w:r w:rsidR="0021269B" w:rsidRPr="005072E8">
        <w:rPr>
          <w:rFonts w:ascii="Bookman Old Style" w:hAnsi="Bookman Old Style"/>
          <w:lang w:val="en-GB"/>
        </w:rPr>
        <w:t xml:space="preserve"> as well</w:t>
      </w:r>
      <w:r w:rsidR="0079091E" w:rsidRPr="005072E8">
        <w:rPr>
          <w:rFonts w:ascii="Bookman Old Style" w:hAnsi="Bookman Old Style"/>
          <w:lang w:val="en-GB"/>
        </w:rPr>
        <w:t xml:space="preserve">, as will be </w:t>
      </w:r>
      <w:r w:rsidR="0021269B" w:rsidRPr="005072E8">
        <w:rPr>
          <w:rFonts w:ascii="Bookman Old Style" w:hAnsi="Bookman Old Style"/>
          <w:lang w:val="en-GB"/>
        </w:rPr>
        <w:t>illustrated</w:t>
      </w:r>
      <w:r w:rsidR="0079091E" w:rsidRPr="005072E8">
        <w:rPr>
          <w:rFonts w:ascii="Bookman Old Style" w:hAnsi="Bookman Old Style"/>
          <w:lang w:val="en-GB"/>
        </w:rPr>
        <w:t xml:space="preserve"> in particular passages</w:t>
      </w:r>
      <w:r w:rsidR="004E0222" w:rsidRPr="005072E8">
        <w:rPr>
          <w:rFonts w:ascii="Bookman Old Style" w:hAnsi="Bookman Old Style"/>
          <w:lang w:val="en-GB"/>
        </w:rPr>
        <w:t xml:space="preserve">; and, depending on the context where NP occurs, a greater or lesser alignment between the narrator and the character’s viewpoints. In some </w:t>
      </w:r>
      <w:r w:rsidR="00FA2143" w:rsidRPr="005072E8">
        <w:rPr>
          <w:rFonts w:ascii="Bookman Old Style" w:hAnsi="Bookman Old Style"/>
          <w:lang w:val="en-GB"/>
        </w:rPr>
        <w:t>instances</w:t>
      </w:r>
      <w:r w:rsidR="004E0222" w:rsidRPr="005072E8">
        <w:rPr>
          <w:rFonts w:ascii="Bookman Old Style" w:hAnsi="Bookman Old Style"/>
          <w:lang w:val="en-GB"/>
        </w:rPr>
        <w:t>, the narratorial voice seems to distance itself from the perspective of the heroine, especially when the perception represented is biased or inaccurate in some way. Often distance is expressed with a touch of irony or humour. In other cases, the blend of N</w:t>
      </w:r>
      <w:r w:rsidR="0079091E" w:rsidRPr="005072E8">
        <w:rPr>
          <w:rFonts w:ascii="Bookman Old Style" w:hAnsi="Bookman Old Style"/>
          <w:lang w:val="en-GB"/>
        </w:rPr>
        <w:t>,</w:t>
      </w:r>
      <w:r w:rsidR="004E0222" w:rsidRPr="005072E8">
        <w:rPr>
          <w:rFonts w:ascii="Bookman Old Style" w:hAnsi="Bookman Old Style"/>
          <w:lang w:val="en-GB"/>
        </w:rPr>
        <w:t xml:space="preserve"> </w:t>
      </w:r>
      <w:r w:rsidR="0079091E" w:rsidRPr="005072E8">
        <w:rPr>
          <w:rFonts w:ascii="Bookman Old Style" w:hAnsi="Bookman Old Style"/>
          <w:lang w:val="en-GB"/>
        </w:rPr>
        <w:t xml:space="preserve">NP and </w:t>
      </w:r>
      <w:r w:rsidR="004E0222" w:rsidRPr="005072E8">
        <w:rPr>
          <w:rFonts w:ascii="Bookman Old Style" w:hAnsi="Bookman Old Style"/>
          <w:lang w:val="en-GB"/>
        </w:rPr>
        <w:t>coloured narrative (</w:t>
      </w:r>
      <w:r w:rsidR="0079091E" w:rsidRPr="005072E8">
        <w:rPr>
          <w:rFonts w:ascii="Bookman Old Style" w:hAnsi="Bookman Old Style"/>
          <w:lang w:val="en-GB"/>
        </w:rPr>
        <w:t>CN</w:t>
      </w:r>
      <w:r w:rsidR="004E0222" w:rsidRPr="005072E8">
        <w:rPr>
          <w:rFonts w:ascii="Bookman Old Style" w:hAnsi="Bookman Old Style"/>
          <w:lang w:val="en-GB"/>
        </w:rPr>
        <w:t xml:space="preserve">) suggests </w:t>
      </w:r>
      <w:r w:rsidR="0021269B" w:rsidRPr="005072E8">
        <w:rPr>
          <w:rFonts w:ascii="Bookman Old Style" w:hAnsi="Bookman Old Style"/>
          <w:lang w:val="en-GB"/>
        </w:rPr>
        <w:t>a</w:t>
      </w:r>
      <w:r w:rsidR="004E0222" w:rsidRPr="005072E8">
        <w:rPr>
          <w:rFonts w:ascii="Bookman Old Style" w:hAnsi="Bookman Old Style"/>
          <w:lang w:val="en-GB"/>
        </w:rPr>
        <w:t xml:space="preserve"> conflation between the two, as if the narrator were </w:t>
      </w:r>
      <w:r w:rsidR="0021269B" w:rsidRPr="005072E8">
        <w:rPr>
          <w:rFonts w:ascii="Bookman Old Style" w:hAnsi="Bookman Old Style"/>
          <w:lang w:val="en-GB"/>
        </w:rPr>
        <w:t>identifying with</w:t>
      </w:r>
      <w:r w:rsidR="004E0222" w:rsidRPr="005072E8">
        <w:rPr>
          <w:rFonts w:ascii="Bookman Old Style" w:hAnsi="Bookman Old Style"/>
          <w:lang w:val="en-GB"/>
        </w:rPr>
        <w:t xml:space="preserve"> the perspective of the heroine. </w:t>
      </w:r>
    </w:p>
    <w:p w:rsidR="009A472B" w:rsidRPr="005072E8" w:rsidRDefault="004E0222" w:rsidP="009A472B">
      <w:pPr>
        <w:spacing w:line="360" w:lineRule="auto"/>
        <w:ind w:firstLine="720"/>
        <w:contextualSpacing/>
        <w:jc w:val="both"/>
        <w:rPr>
          <w:rFonts w:ascii="Bookman Old Style" w:hAnsi="Bookman Old Style"/>
          <w:lang w:val="en-GB"/>
        </w:rPr>
      </w:pPr>
      <w:r w:rsidRPr="005072E8">
        <w:rPr>
          <w:rFonts w:ascii="Bookman Old Style" w:hAnsi="Bookman Old Style"/>
          <w:lang w:val="en-GB"/>
        </w:rPr>
        <w:t>Other functions and effects associated with NP have emerged in the course of the analysis, which have not been often noted in the literature</w:t>
      </w:r>
      <w:r w:rsidR="0079091E" w:rsidRPr="005072E8">
        <w:rPr>
          <w:rFonts w:ascii="Bookman Old Style" w:hAnsi="Bookman Old Style"/>
          <w:lang w:val="en-GB"/>
        </w:rPr>
        <w:t xml:space="preserve"> about this technique</w:t>
      </w:r>
      <w:r w:rsidR="007538DB" w:rsidRPr="005072E8">
        <w:rPr>
          <w:rFonts w:ascii="Bookman Old Style" w:hAnsi="Bookman Old Style"/>
          <w:lang w:val="en-GB"/>
        </w:rPr>
        <w:t>. The most important of these</w:t>
      </w:r>
      <w:r w:rsidRPr="005072E8">
        <w:rPr>
          <w:rFonts w:ascii="Bookman Old Style" w:hAnsi="Bookman Old Style"/>
          <w:lang w:val="en-GB"/>
        </w:rPr>
        <w:t xml:space="preserve">, partly connected with narratorial distance, is the potential ambiguity and unreliability of passages of NP. Because </w:t>
      </w:r>
      <w:r w:rsidR="0019292C" w:rsidRPr="005072E8">
        <w:rPr>
          <w:rFonts w:ascii="Bookman Old Style" w:hAnsi="Bookman Old Style"/>
          <w:lang w:val="en-GB"/>
        </w:rPr>
        <w:t xml:space="preserve">the </w:t>
      </w:r>
      <w:r w:rsidRPr="005072E8">
        <w:rPr>
          <w:rFonts w:ascii="Bookman Old Style" w:hAnsi="Bookman Old Style"/>
          <w:lang w:val="en-GB"/>
        </w:rPr>
        <w:t>narration of events in this case is filtered through a partial, subjective point of view, the reliability of the events presented through NP may be called into question. Brinton</w:t>
      </w:r>
      <w:r w:rsidR="0021269B" w:rsidRPr="005072E8">
        <w:rPr>
          <w:rFonts w:ascii="Bookman Old Style" w:hAnsi="Bookman Old Style"/>
          <w:lang w:val="en-GB"/>
        </w:rPr>
        <w:t xml:space="preserve"> </w:t>
      </w:r>
      <w:r w:rsidR="00633924" w:rsidRPr="005072E8">
        <w:rPr>
          <w:rFonts w:ascii="Bookman Old Style" w:hAnsi="Bookman Old Style"/>
          <w:lang w:val="en-GB"/>
        </w:rPr>
        <w:t>notes</w:t>
      </w:r>
      <w:r w:rsidR="0021269B" w:rsidRPr="005072E8">
        <w:rPr>
          <w:rFonts w:ascii="Bookman Old Style" w:hAnsi="Bookman Old Style"/>
          <w:lang w:val="en-GB"/>
        </w:rPr>
        <w:t xml:space="preserve"> this effect</w:t>
      </w:r>
      <w:r w:rsidR="00D93F46" w:rsidRPr="005072E8">
        <w:rPr>
          <w:rFonts w:ascii="Bookman Old Style" w:hAnsi="Bookman Old Style"/>
          <w:lang w:val="en-GB"/>
        </w:rPr>
        <w:t>, though only</w:t>
      </w:r>
      <w:r w:rsidR="0021269B" w:rsidRPr="005072E8">
        <w:rPr>
          <w:rFonts w:ascii="Bookman Old Style" w:hAnsi="Bookman Old Style"/>
          <w:lang w:val="en-GB"/>
        </w:rPr>
        <w:t xml:space="preserve"> </w:t>
      </w:r>
      <w:r w:rsidRPr="005072E8">
        <w:rPr>
          <w:rFonts w:ascii="Bookman Old Style" w:hAnsi="Bookman Old Style"/>
          <w:lang w:val="en-GB"/>
        </w:rPr>
        <w:t xml:space="preserve">in passing: ‘Neither direct speech nor represented speech and thought [FID] need be trusted, whereas pure narration must be taken as the truth. Represented perception [NP] is half way between these extremes’ (1980: 379). Phelan also includes perception as one of the most important elements of a narrative </w:t>
      </w:r>
      <w:r w:rsidR="00530DA7" w:rsidRPr="005072E8">
        <w:rPr>
          <w:rFonts w:ascii="Bookman Old Style" w:hAnsi="Bookman Old Style" w:cs="Times New Roman"/>
          <w:lang w:val="en-GB"/>
        </w:rPr>
        <w:t>connected with</w:t>
      </w:r>
      <w:r w:rsidR="0019292C" w:rsidRPr="005072E8">
        <w:rPr>
          <w:rFonts w:ascii="Bookman Old Style" w:hAnsi="Bookman Old Style"/>
          <w:lang w:val="en-GB"/>
        </w:rPr>
        <w:t xml:space="preserve"> (un)reliability </w:t>
      </w:r>
      <w:r w:rsidRPr="005072E8">
        <w:rPr>
          <w:rFonts w:ascii="Bookman Old Style" w:hAnsi="Bookman Old Style" w:cs="Times New Roman"/>
          <w:lang w:val="en-GB"/>
        </w:rPr>
        <w:t>(</w:t>
      </w:r>
      <w:r w:rsidRPr="005072E8">
        <w:rPr>
          <w:rFonts w:ascii="Bookman Old Style" w:hAnsi="Bookman Old Style"/>
          <w:lang w:val="en-GB"/>
        </w:rPr>
        <w:t xml:space="preserve">2005: 34). </w:t>
      </w:r>
      <w:r w:rsidR="00530DA7" w:rsidRPr="005072E8">
        <w:rPr>
          <w:rFonts w:ascii="Bookman Old Style" w:hAnsi="Bookman Old Style"/>
          <w:lang w:val="en-GB"/>
        </w:rPr>
        <w:t xml:space="preserve">The </w:t>
      </w:r>
      <w:r w:rsidRPr="005072E8">
        <w:rPr>
          <w:rFonts w:ascii="Bookman Old Style" w:hAnsi="Bookman Old Style"/>
          <w:lang w:val="en-GB"/>
        </w:rPr>
        <w:t xml:space="preserve">analysis of Austen’s novels suggests that </w:t>
      </w:r>
      <w:r w:rsidR="00035CD0" w:rsidRPr="005072E8">
        <w:rPr>
          <w:rFonts w:ascii="Bookman Old Style" w:hAnsi="Bookman Old Style"/>
          <w:lang w:val="en-GB"/>
        </w:rPr>
        <w:t xml:space="preserve">the </w:t>
      </w:r>
      <w:r w:rsidRPr="005072E8">
        <w:rPr>
          <w:rFonts w:ascii="Bookman Old Style" w:hAnsi="Bookman Old Style"/>
          <w:lang w:val="en-GB"/>
        </w:rPr>
        <w:t>degree of reliability attributed to passages of NP may depend on various fac</w:t>
      </w:r>
      <w:r w:rsidRPr="005072E8">
        <w:rPr>
          <w:rFonts w:ascii="Bookman Old Style" w:hAnsi="Bookman Old Style"/>
          <w:lang w:val="en-GB"/>
        </w:rPr>
        <w:softHyphen/>
        <w:t xml:space="preserve">tors. For example, NP might be more readily accepted as an objective truth when it does not contain any expression of figural subjectivity, or when the reader has no source of information about the fictional world other than the character’s consciousness. Interpretation may also depend on the reader’s general perceptiveness and degree of scepticism about a particular character. As shown in the analysis of </w:t>
      </w:r>
      <w:r w:rsidRPr="005072E8">
        <w:rPr>
          <w:rFonts w:ascii="Bookman Old Style" w:hAnsi="Bookman Old Style"/>
          <w:i/>
          <w:lang w:val="en-GB"/>
        </w:rPr>
        <w:t xml:space="preserve">E </w:t>
      </w:r>
      <w:r w:rsidRPr="005072E8">
        <w:rPr>
          <w:rFonts w:ascii="Bookman Old Style" w:hAnsi="Bookman Old Style"/>
          <w:lang w:val="en-GB"/>
        </w:rPr>
        <w:t xml:space="preserve">in Chapter 6, the occurrence of NP at certain strategic points can open the door to misinterpretation of the characters’ motives and the </w:t>
      </w:r>
      <w:r w:rsidR="00C410EA" w:rsidRPr="005072E8">
        <w:rPr>
          <w:rFonts w:ascii="Bookman Old Style" w:hAnsi="Bookman Old Style"/>
          <w:lang w:val="en-GB"/>
        </w:rPr>
        <w:t xml:space="preserve">overall </w:t>
      </w:r>
      <w:r w:rsidRPr="005072E8">
        <w:rPr>
          <w:rFonts w:ascii="Bookman Old Style" w:hAnsi="Bookman Old Style"/>
          <w:lang w:val="en-GB"/>
        </w:rPr>
        <w:t xml:space="preserve">direction of the plot. </w:t>
      </w:r>
    </w:p>
    <w:p w:rsidR="004E0222" w:rsidRPr="005072E8" w:rsidRDefault="004E0222" w:rsidP="009A472B">
      <w:pPr>
        <w:spacing w:line="360" w:lineRule="auto"/>
        <w:ind w:firstLine="720"/>
        <w:contextualSpacing/>
        <w:jc w:val="both"/>
        <w:rPr>
          <w:rFonts w:ascii="Bookman Old Style" w:hAnsi="Bookman Old Style"/>
          <w:lang w:val="en-GB"/>
        </w:rPr>
      </w:pPr>
      <w:r w:rsidRPr="005072E8">
        <w:rPr>
          <w:rFonts w:ascii="Bookman Old Style" w:hAnsi="Bookman Old Style"/>
          <w:lang w:val="en-GB"/>
        </w:rPr>
        <w:t>Ambiguity is another feature observed in Jane Austen’s novels</w:t>
      </w:r>
      <w:r w:rsidR="005D7DF4" w:rsidRPr="005072E8">
        <w:rPr>
          <w:rFonts w:ascii="Bookman Old Style" w:hAnsi="Bookman Old Style"/>
          <w:lang w:val="en-GB"/>
        </w:rPr>
        <w:t>. It is</w:t>
      </w:r>
      <w:r w:rsidRPr="005072E8">
        <w:rPr>
          <w:rFonts w:ascii="Bookman Old Style" w:hAnsi="Bookman Old Style"/>
          <w:lang w:val="en-GB"/>
        </w:rPr>
        <w:t xml:space="preserve"> often caused by the narratorial appearance of NP and by </w:t>
      </w:r>
      <w:r w:rsidR="00147D6A" w:rsidRPr="005072E8">
        <w:rPr>
          <w:rFonts w:ascii="Bookman Old Style" w:hAnsi="Bookman Old Style"/>
          <w:lang w:val="en-GB"/>
        </w:rPr>
        <w:t>its combination with</w:t>
      </w:r>
      <w:r w:rsidRPr="005072E8">
        <w:rPr>
          <w:rFonts w:ascii="Bookman Old Style" w:hAnsi="Bookman Old Style"/>
          <w:lang w:val="en-GB"/>
        </w:rPr>
        <w:t xml:space="preserve"> </w:t>
      </w:r>
      <w:r w:rsidR="00C5051A" w:rsidRPr="005072E8">
        <w:rPr>
          <w:rFonts w:ascii="Bookman Old Style" w:hAnsi="Bookman Old Style"/>
          <w:lang w:val="en-GB"/>
        </w:rPr>
        <w:t>CN</w:t>
      </w:r>
      <w:r w:rsidR="005D7DF4" w:rsidRPr="005072E8">
        <w:rPr>
          <w:rFonts w:ascii="Bookman Old Style" w:hAnsi="Bookman Old Style"/>
          <w:lang w:val="en-GB"/>
        </w:rPr>
        <w:t xml:space="preserve">, and usually leads to either unreliability or a </w:t>
      </w:r>
      <w:r w:rsidR="00C410EA" w:rsidRPr="005072E8">
        <w:rPr>
          <w:rFonts w:ascii="Bookman Old Style" w:hAnsi="Bookman Old Style"/>
          <w:lang w:val="en-GB"/>
        </w:rPr>
        <w:t>convergence</w:t>
      </w:r>
      <w:r w:rsidR="005D7DF4" w:rsidRPr="005072E8">
        <w:rPr>
          <w:rFonts w:ascii="Bookman Old Style" w:hAnsi="Bookman Old Style"/>
          <w:lang w:val="en-GB"/>
        </w:rPr>
        <w:t xml:space="preserve"> of </w:t>
      </w:r>
      <w:r w:rsidR="005D7DF4" w:rsidRPr="005072E8">
        <w:rPr>
          <w:rFonts w:ascii="Bookman Old Style" w:hAnsi="Bookman Old Style"/>
          <w:lang w:val="en-GB"/>
        </w:rPr>
        <w:lastRenderedPageBreak/>
        <w:t xml:space="preserve">viewpoints. </w:t>
      </w:r>
      <w:r w:rsidR="00B22BAA" w:rsidRPr="005072E8">
        <w:rPr>
          <w:rFonts w:ascii="Bookman Old Style" w:hAnsi="Bookman Old Style" w:cs="SFRM1200"/>
          <w:lang w:val="en-GB"/>
        </w:rPr>
        <w:t xml:space="preserve">The potential ambiguity </w:t>
      </w:r>
      <w:r w:rsidRPr="005072E8">
        <w:rPr>
          <w:rFonts w:ascii="Bookman Old Style" w:hAnsi="Bookman Old Style" w:cs="SFRM1200"/>
          <w:lang w:val="en-GB"/>
        </w:rPr>
        <w:t>between</w:t>
      </w:r>
      <w:r w:rsidRPr="005072E8">
        <w:rPr>
          <w:rFonts w:ascii="Bookman Old Style" w:hAnsi="Bookman Old Style"/>
          <w:lang w:val="en-GB"/>
        </w:rPr>
        <w:t xml:space="preserve"> </w:t>
      </w:r>
      <w:r w:rsidR="00B22BAA" w:rsidRPr="005072E8">
        <w:rPr>
          <w:rFonts w:ascii="Bookman Old Style" w:hAnsi="Bookman Old Style" w:cs="SFRM1200"/>
          <w:lang w:val="en-GB"/>
        </w:rPr>
        <w:t>NP and N</w:t>
      </w:r>
      <w:r w:rsidRPr="005072E8">
        <w:rPr>
          <w:rFonts w:ascii="Bookman Old Style" w:hAnsi="Bookman Old Style" w:cs="SFRM1200"/>
          <w:lang w:val="en-GB"/>
        </w:rPr>
        <w:t xml:space="preserve"> has received less critical attention than that between NP and FIT. </w:t>
      </w:r>
      <w:r w:rsidRPr="005072E8">
        <w:rPr>
          <w:rFonts w:ascii="Bookman Old Style" w:hAnsi="Bookman Old Style"/>
          <w:lang w:val="en-GB"/>
        </w:rPr>
        <w:t>A possible difference between NP and N has been suggested by Brinton, who maintains that the lexical items used in NP ‘</w:t>
      </w:r>
      <w:r w:rsidRPr="005072E8">
        <w:rPr>
          <w:rFonts w:ascii="Bookman Old Style" w:hAnsi="Bookman Old Style" w:cs="SFRM1200"/>
          <w:lang w:val="en-GB"/>
        </w:rPr>
        <w:t>always express something more than is</w:t>
      </w:r>
      <w:r w:rsidRPr="005072E8">
        <w:rPr>
          <w:rFonts w:ascii="Bookman Old Style" w:hAnsi="Bookman Old Style"/>
          <w:lang w:val="en-GB"/>
        </w:rPr>
        <w:t xml:space="preserve"> </w:t>
      </w:r>
      <w:r w:rsidRPr="005072E8">
        <w:rPr>
          <w:rFonts w:ascii="Bookman Old Style" w:hAnsi="Bookman Old Style" w:cs="SFRM1200"/>
          <w:lang w:val="en-GB"/>
        </w:rPr>
        <w:t xml:space="preserve">required for simple description’ </w:t>
      </w:r>
      <w:r w:rsidR="001C67FF" w:rsidRPr="005072E8">
        <w:rPr>
          <w:rFonts w:ascii="Bookman Old Style" w:hAnsi="Bookman Old Style" w:cs="SFRM1200"/>
          <w:lang w:val="en-GB"/>
        </w:rPr>
        <w:t xml:space="preserve">as was discussed in the previous section </w:t>
      </w:r>
      <w:r w:rsidRPr="005072E8">
        <w:rPr>
          <w:rFonts w:ascii="Bookman Old Style" w:hAnsi="Bookman Old Style" w:cs="SFRM1200"/>
          <w:lang w:val="en-GB"/>
        </w:rPr>
        <w:t>(1980: 375).</w:t>
      </w:r>
      <w:r w:rsidRPr="005072E8">
        <w:rPr>
          <w:rFonts w:ascii="Bookman Old Style" w:hAnsi="Bookman Old Style"/>
          <w:lang w:val="en-GB"/>
        </w:rPr>
        <w:t xml:space="preserve"> </w:t>
      </w:r>
      <w:r w:rsidR="00B22BAA" w:rsidRPr="005072E8">
        <w:rPr>
          <w:rFonts w:ascii="Bookman Old Style" w:hAnsi="Bookman Old Style"/>
          <w:lang w:val="en-GB"/>
        </w:rPr>
        <w:t>As</w:t>
      </w:r>
      <w:r w:rsidR="009A472B" w:rsidRPr="005072E8">
        <w:rPr>
          <w:rFonts w:ascii="Bookman Old Style" w:hAnsi="Bookman Old Style"/>
          <w:lang w:val="en-GB"/>
        </w:rPr>
        <w:t xml:space="preserve"> for CN, its use to represent perception</w:t>
      </w:r>
      <w:r w:rsidR="001005C8" w:rsidRPr="005072E8">
        <w:rPr>
          <w:rFonts w:ascii="Bookman Old Style" w:hAnsi="Bookman Old Style"/>
          <w:lang w:val="en-GB"/>
        </w:rPr>
        <w:t xml:space="preserve"> is especially prominent in </w:t>
      </w:r>
      <w:r w:rsidR="001005C8" w:rsidRPr="005072E8">
        <w:rPr>
          <w:rFonts w:ascii="Bookman Old Style" w:hAnsi="Bookman Old Style"/>
          <w:i/>
          <w:lang w:val="en-GB"/>
        </w:rPr>
        <w:t>SS</w:t>
      </w:r>
      <w:r w:rsidR="001005C8" w:rsidRPr="005072E8">
        <w:rPr>
          <w:rFonts w:ascii="Bookman Old Style" w:hAnsi="Bookman Old Style"/>
          <w:lang w:val="en-GB"/>
        </w:rPr>
        <w:t xml:space="preserve"> and will be discussed in greater depth in </w:t>
      </w:r>
      <w:r w:rsidR="00C5269C" w:rsidRPr="005072E8">
        <w:rPr>
          <w:rFonts w:ascii="Bookman Old Style" w:hAnsi="Bookman Old Style"/>
          <w:lang w:val="en-GB"/>
        </w:rPr>
        <w:t>the passages analysed</w:t>
      </w:r>
      <w:r w:rsidR="001005C8" w:rsidRPr="005072E8">
        <w:rPr>
          <w:rFonts w:ascii="Bookman Old Style" w:hAnsi="Bookman Old Style"/>
          <w:lang w:val="en-GB"/>
        </w:rPr>
        <w:t xml:space="preserve">. </w:t>
      </w:r>
      <w:r w:rsidR="00147D6A" w:rsidRPr="005072E8">
        <w:rPr>
          <w:rFonts w:ascii="Bookman Old Style" w:hAnsi="Bookman Old Style"/>
          <w:lang w:val="en-GB"/>
        </w:rPr>
        <w:t xml:space="preserve">In </w:t>
      </w:r>
      <w:r w:rsidR="009A472B" w:rsidRPr="005072E8">
        <w:rPr>
          <w:rFonts w:ascii="Bookman Old Style" w:hAnsi="Bookman Old Style"/>
          <w:lang w:val="en-GB"/>
        </w:rPr>
        <w:t>all of these</w:t>
      </w:r>
      <w:r w:rsidR="00147D6A" w:rsidRPr="005072E8">
        <w:rPr>
          <w:rFonts w:ascii="Bookman Old Style" w:hAnsi="Bookman Old Style"/>
          <w:lang w:val="en-GB"/>
        </w:rPr>
        <w:t xml:space="preserve"> cases</w:t>
      </w:r>
      <w:r w:rsidR="005D7DF4" w:rsidRPr="005072E8">
        <w:rPr>
          <w:rFonts w:ascii="Bookman Old Style" w:hAnsi="Bookman Old Style"/>
          <w:lang w:val="en-GB"/>
        </w:rPr>
        <w:t>, it is difficult to separate narratorial and figural discourses, and disambiguation may or</w:t>
      </w:r>
      <w:r w:rsidR="00147D6A" w:rsidRPr="005072E8">
        <w:rPr>
          <w:rFonts w:ascii="Bookman Old Style" w:hAnsi="Bookman Old Style"/>
          <w:lang w:val="en-GB"/>
        </w:rPr>
        <w:t xml:space="preserve"> </w:t>
      </w:r>
      <w:r w:rsidR="005D7DF4" w:rsidRPr="005072E8">
        <w:rPr>
          <w:rFonts w:ascii="Bookman Old Style" w:hAnsi="Bookman Old Style"/>
          <w:lang w:val="en-GB"/>
        </w:rPr>
        <w:t xml:space="preserve">may not occur. </w:t>
      </w:r>
      <w:r w:rsidRPr="005072E8">
        <w:rPr>
          <w:rFonts w:ascii="Bookman Old Style" w:hAnsi="Bookman Old Style"/>
          <w:lang w:val="en-GB"/>
        </w:rPr>
        <w:t>The context in which</w:t>
      </w:r>
      <w:r w:rsidRPr="005072E8">
        <w:rPr>
          <w:rFonts w:ascii="Bookman Old Style" w:hAnsi="Bookman Old Style" w:cs="SFRM1200"/>
          <w:lang w:val="en-GB"/>
        </w:rPr>
        <w:t xml:space="preserve"> NP occurs plays a very important part in the reader’s interpretation. NP may </w:t>
      </w:r>
      <w:r w:rsidR="005D7DF4" w:rsidRPr="005072E8">
        <w:rPr>
          <w:rFonts w:ascii="Bookman Old Style" w:hAnsi="Bookman Old Style" w:cs="SFRM1200"/>
          <w:lang w:val="en-GB"/>
        </w:rPr>
        <w:t xml:space="preserve">be easier to distinguish from N </w:t>
      </w:r>
      <w:r w:rsidRPr="005072E8">
        <w:rPr>
          <w:rFonts w:ascii="Bookman Old Style" w:hAnsi="Bookman Old Style" w:cs="SFRM1200"/>
          <w:lang w:val="en-GB"/>
        </w:rPr>
        <w:t xml:space="preserve">when it is preceded by a perception indicator and/or contains expressions that can be attributed to the character’s worldview, </w:t>
      </w:r>
      <w:r w:rsidR="005D7DF4" w:rsidRPr="005072E8">
        <w:rPr>
          <w:rFonts w:ascii="Bookman Old Style" w:hAnsi="Bookman Old Style" w:cs="SFRM1200"/>
          <w:lang w:val="en-GB"/>
        </w:rPr>
        <w:t>and</w:t>
      </w:r>
      <w:r w:rsidRPr="005072E8">
        <w:rPr>
          <w:rFonts w:ascii="Bookman Old Style" w:hAnsi="Bookman Old Style" w:cs="SFRM1200"/>
          <w:lang w:val="en-GB"/>
        </w:rPr>
        <w:t xml:space="preserve"> also when it is preceded by techniques representing</w:t>
      </w:r>
      <w:r w:rsidR="008443EC" w:rsidRPr="005072E8">
        <w:rPr>
          <w:rFonts w:ascii="Bookman Old Style" w:hAnsi="Bookman Old Style" w:cs="SFRM1200"/>
          <w:lang w:val="en-GB"/>
        </w:rPr>
        <w:t xml:space="preserve"> perception or other types of consciousness</w:t>
      </w:r>
      <w:r w:rsidRPr="005072E8">
        <w:rPr>
          <w:rFonts w:ascii="Bookman Old Style" w:hAnsi="Bookman Old Style" w:cs="SFRM1200"/>
          <w:lang w:val="en-GB"/>
        </w:rPr>
        <w:t xml:space="preserve"> </w:t>
      </w:r>
      <w:r w:rsidR="009A472B" w:rsidRPr="005072E8">
        <w:rPr>
          <w:rFonts w:ascii="Bookman Old Style" w:hAnsi="Bookman Old Style" w:cs="SFRM1200"/>
          <w:lang w:val="en-GB"/>
        </w:rPr>
        <w:t>(PN, FIT</w:t>
      </w:r>
      <w:r w:rsidRPr="005072E8">
        <w:rPr>
          <w:rFonts w:ascii="Bookman Old Style" w:hAnsi="Bookman Old Style" w:cs="SFRM1200"/>
          <w:lang w:val="en-GB"/>
        </w:rPr>
        <w:t xml:space="preserve">). </w:t>
      </w:r>
      <w:r w:rsidRPr="005072E8">
        <w:rPr>
          <w:rFonts w:ascii="Bookman Old Style" w:hAnsi="Bookman Old Style"/>
          <w:lang w:val="en-GB"/>
        </w:rPr>
        <w:t>In other cases, it is the fictional context that provides the clue to discover NP</w:t>
      </w:r>
      <w:r w:rsidR="00C410EA" w:rsidRPr="005072E8">
        <w:rPr>
          <w:rFonts w:ascii="Bookman Old Style" w:hAnsi="Bookman Old Style"/>
          <w:lang w:val="en-GB"/>
        </w:rPr>
        <w:t>:</w:t>
      </w:r>
      <w:r w:rsidRPr="005072E8">
        <w:rPr>
          <w:rFonts w:ascii="Bookman Old Style" w:hAnsi="Bookman Old Style"/>
          <w:lang w:val="en-GB"/>
        </w:rPr>
        <w:t xml:space="preserve"> </w:t>
      </w:r>
      <w:r w:rsidR="00C410EA" w:rsidRPr="005072E8">
        <w:rPr>
          <w:rFonts w:ascii="Bookman Old Style" w:hAnsi="Bookman Old Style" w:cs="Times New Roman"/>
          <w:lang w:val="en-GB"/>
        </w:rPr>
        <w:t>f</w:t>
      </w:r>
      <w:r w:rsidRPr="005072E8">
        <w:rPr>
          <w:rFonts w:ascii="Bookman Old Style" w:hAnsi="Bookman Old Style" w:cs="Times New Roman"/>
          <w:lang w:val="en-GB"/>
        </w:rPr>
        <w:t>or example, a seemingly narrative statement may be more easily interpreted as figural if it presents an assessment of the fictional reali</w:t>
      </w:r>
      <w:r w:rsidR="008443EC" w:rsidRPr="005072E8">
        <w:rPr>
          <w:rFonts w:ascii="Bookman Old Style" w:hAnsi="Bookman Old Style" w:cs="Times New Roman"/>
          <w:lang w:val="en-GB"/>
        </w:rPr>
        <w:t xml:space="preserve">ty which the reader can notice </w:t>
      </w:r>
      <w:r w:rsidRPr="005072E8">
        <w:rPr>
          <w:rFonts w:ascii="Bookman Old Style" w:hAnsi="Bookman Old Style" w:cs="Times New Roman"/>
          <w:lang w:val="en-GB"/>
        </w:rPr>
        <w:t xml:space="preserve">to be </w:t>
      </w:r>
      <w:r w:rsidRPr="005072E8">
        <w:rPr>
          <w:rFonts w:ascii="Bookman Old Style" w:hAnsi="Bookman Old Style" w:cs="SFRM1200"/>
          <w:lang w:val="en-GB"/>
        </w:rPr>
        <w:t>inaccurate or wishful</w:t>
      </w:r>
      <w:r w:rsidRPr="005072E8">
        <w:rPr>
          <w:rFonts w:ascii="Bookman Old Style" w:hAnsi="Bookman Old Style" w:cs="Times New Roman"/>
          <w:lang w:val="en-GB"/>
        </w:rPr>
        <w:t xml:space="preserve"> in any way. All of these possibilities are explored further in upcoming chapters.</w:t>
      </w:r>
    </w:p>
    <w:p w:rsidR="004E0222" w:rsidRPr="005072E8" w:rsidRDefault="004E0222" w:rsidP="004E0222">
      <w:pPr>
        <w:autoSpaceDE w:val="0"/>
        <w:autoSpaceDN w:val="0"/>
        <w:adjustRightInd w:val="0"/>
        <w:spacing w:line="360" w:lineRule="auto"/>
        <w:ind w:firstLine="708"/>
        <w:jc w:val="both"/>
        <w:rPr>
          <w:rFonts w:ascii="Bookman Old Style" w:hAnsi="Bookman Old Style"/>
          <w:lang w:val="en-GB"/>
        </w:rPr>
      </w:pPr>
      <w:r w:rsidRPr="005072E8">
        <w:rPr>
          <w:rFonts w:ascii="Bookman Old Style" w:hAnsi="Bookman Old Style" w:cs="Times New Roman"/>
          <w:lang w:val="en-GB"/>
        </w:rPr>
        <w:t>Very frequently,</w:t>
      </w:r>
      <w:r w:rsidR="008443EC" w:rsidRPr="005072E8">
        <w:rPr>
          <w:rFonts w:ascii="Bookman Old Style" w:hAnsi="Bookman Old Style" w:cs="Times New Roman"/>
          <w:lang w:val="en-GB"/>
        </w:rPr>
        <w:t xml:space="preserve"> NP is preceded by a</w:t>
      </w:r>
      <w:r w:rsidRPr="005072E8">
        <w:rPr>
          <w:rFonts w:ascii="Bookman Old Style" w:hAnsi="Bookman Old Style"/>
          <w:lang w:val="en-GB"/>
        </w:rPr>
        <w:t xml:space="preserve"> </w:t>
      </w:r>
      <w:r w:rsidRPr="005072E8">
        <w:rPr>
          <w:rFonts w:ascii="Bookman Old Style" w:hAnsi="Bookman Old Style" w:cs="Times New Roman"/>
          <w:lang w:val="en-GB"/>
        </w:rPr>
        <w:t xml:space="preserve">description of a character’s perceptions in PN, which already situates the reader within the character’s perceptual viewpoint. This has been noted in the literature (Brinton 1980: 371) and </w:t>
      </w:r>
      <w:r w:rsidR="0082512A" w:rsidRPr="005072E8">
        <w:rPr>
          <w:rFonts w:ascii="Bookman Old Style" w:hAnsi="Bookman Old Style" w:cs="Times New Roman"/>
          <w:lang w:val="en-GB"/>
        </w:rPr>
        <w:t xml:space="preserve">will </w:t>
      </w:r>
      <w:r w:rsidRPr="005072E8">
        <w:rPr>
          <w:rFonts w:ascii="Bookman Old Style" w:hAnsi="Bookman Old Style" w:cs="Times New Roman"/>
          <w:lang w:val="en-GB"/>
        </w:rPr>
        <w:t>also</w:t>
      </w:r>
      <w:r w:rsidR="0082512A" w:rsidRPr="005072E8">
        <w:rPr>
          <w:rFonts w:ascii="Bookman Old Style" w:hAnsi="Bookman Old Style" w:cs="Times New Roman"/>
          <w:lang w:val="en-GB"/>
        </w:rPr>
        <w:t xml:space="preserve"> become apparent</w:t>
      </w:r>
      <w:r w:rsidRPr="005072E8">
        <w:rPr>
          <w:rFonts w:ascii="Bookman Old Style" w:hAnsi="Bookman Old Style" w:cs="Times New Roman"/>
          <w:lang w:val="en-GB"/>
        </w:rPr>
        <w:t xml:space="preserve"> in the analysis of Austen’s novels. What has not been noted and can be appreciated in the novels</w:t>
      </w:r>
      <w:r w:rsidR="005D7DF4" w:rsidRPr="005072E8">
        <w:rPr>
          <w:rFonts w:ascii="Bookman Old Style" w:hAnsi="Bookman Old Style" w:cs="Times New Roman"/>
          <w:lang w:val="en-GB"/>
        </w:rPr>
        <w:t>, however,</w:t>
      </w:r>
      <w:r w:rsidRPr="005072E8">
        <w:rPr>
          <w:rFonts w:ascii="Bookman Old Style" w:hAnsi="Bookman Old Style" w:cs="Times New Roman"/>
          <w:lang w:val="en-GB"/>
        </w:rPr>
        <w:t xml:space="preserve"> is that sometimes disambiguation occurs in the clauses and sentences </w:t>
      </w:r>
      <w:r w:rsidRPr="005072E8">
        <w:rPr>
          <w:rFonts w:ascii="Bookman Old Style" w:hAnsi="Bookman Old Style" w:cs="Times New Roman"/>
          <w:i/>
          <w:lang w:val="en-GB"/>
        </w:rPr>
        <w:t>following</w:t>
      </w:r>
      <w:r w:rsidRPr="005072E8">
        <w:rPr>
          <w:rFonts w:ascii="Bookman Old Style" w:hAnsi="Bookman Old Style" w:cs="Times New Roman"/>
          <w:lang w:val="en-GB"/>
        </w:rPr>
        <w:t xml:space="preserve"> NP. A similar conclusion w</w:t>
      </w:r>
      <w:r w:rsidR="00F84DF8" w:rsidRPr="005072E8">
        <w:rPr>
          <w:rFonts w:ascii="Bookman Old Style" w:hAnsi="Bookman Old Style" w:cs="Times New Roman"/>
          <w:lang w:val="en-GB"/>
        </w:rPr>
        <w:t>ith regard to FID is provided in</w:t>
      </w:r>
      <w:r w:rsidRPr="005072E8">
        <w:rPr>
          <w:rFonts w:ascii="Bookman Old Style" w:hAnsi="Bookman Old Style" w:cs="Times New Roman"/>
          <w:lang w:val="en-GB"/>
        </w:rPr>
        <w:t xml:space="preserve"> Bray (2007). This is an example from </w:t>
      </w:r>
      <w:r w:rsidRPr="005072E8">
        <w:rPr>
          <w:rFonts w:ascii="Bookman Old Style" w:hAnsi="Bookman Old Style" w:cs="Times New Roman"/>
          <w:i/>
          <w:lang w:val="en-GB"/>
        </w:rPr>
        <w:t>PP</w:t>
      </w:r>
      <w:r w:rsidRPr="005072E8">
        <w:rPr>
          <w:rFonts w:ascii="Bookman Old Style" w:hAnsi="Bookman Old Style" w:cs="Times New Roman"/>
          <w:lang w:val="en-GB"/>
        </w:rPr>
        <w:t>:</w:t>
      </w:r>
    </w:p>
    <w:p w:rsidR="00FE05E7" w:rsidRPr="005072E8" w:rsidRDefault="00C410EA"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w:t>
      </w:r>
      <w:r w:rsidR="00455C08" w:rsidRPr="005072E8">
        <w:rPr>
          <w:rFonts w:ascii="Bookman Old Style" w:hAnsi="Bookman Old Style"/>
          <w:vertAlign w:val="superscript"/>
          <w:lang w:val="en-GB"/>
        </w:rPr>
        <w:t xml:space="preserve"> [N</w:t>
      </w:r>
      <w:r w:rsidR="004E0222" w:rsidRPr="005072E8">
        <w:rPr>
          <w:rFonts w:ascii="Bookman Old Style" w:hAnsi="Bookman Old Style"/>
          <w:vertAlign w:val="superscript"/>
          <w:lang w:val="en-GB"/>
        </w:rPr>
        <w:t>]</w:t>
      </w:r>
      <w:r w:rsidR="009B06AE" w:rsidRPr="005072E8">
        <w:rPr>
          <w:rFonts w:ascii="Bookman Old Style" w:hAnsi="Bookman Old Style"/>
          <w:lang w:val="en-GB"/>
        </w:rPr>
        <w:t xml:space="preserve"> </w:t>
      </w:r>
      <w:r w:rsidR="001154C7" w:rsidRPr="005072E8">
        <w:rPr>
          <w:rFonts w:ascii="Bookman Old Style" w:hAnsi="Bookman Old Style"/>
          <w:lang w:val="en-GB"/>
        </w:rPr>
        <w:t>Darcy made no answer.</w:t>
      </w:r>
      <w:r w:rsidR="00A405E6" w:rsidRPr="005072E8">
        <w:rPr>
          <w:rFonts w:ascii="Bookman Old Style" w:hAnsi="Bookman Old Style"/>
          <w:lang w:val="en-GB"/>
        </w:rPr>
        <w:t xml:space="preserve"> </w:t>
      </w:r>
      <w:r w:rsidR="00FE05E7" w:rsidRPr="005072E8">
        <w:rPr>
          <w:rFonts w:ascii="Bookman Old Style" w:hAnsi="Bookman Old Style"/>
          <w:vertAlign w:val="superscript"/>
          <w:lang w:val="en-GB"/>
        </w:rPr>
        <w:t>2</w:t>
      </w:r>
      <w:r w:rsidR="00A405E6" w:rsidRPr="005072E8">
        <w:rPr>
          <w:rFonts w:ascii="Bookman Old Style" w:hAnsi="Bookman Old Style"/>
          <w:vertAlign w:val="superscript"/>
          <w:lang w:val="en-GB"/>
        </w:rPr>
        <w:t xml:space="preserve"> [N</w:t>
      </w:r>
      <w:r w:rsidR="00FE05E7" w:rsidRPr="005072E8">
        <w:rPr>
          <w:rFonts w:ascii="Bookman Old Style" w:hAnsi="Bookman Old Style"/>
          <w:vertAlign w:val="superscript"/>
          <w:lang w:val="en-GB"/>
        </w:rPr>
        <w:t>P</w:t>
      </w:r>
      <w:r w:rsidR="00A405E6" w:rsidRPr="005072E8">
        <w:rPr>
          <w:rFonts w:ascii="Bookman Old Style" w:hAnsi="Bookman Old Style"/>
          <w:vertAlign w:val="superscript"/>
          <w:lang w:val="en-GB"/>
        </w:rPr>
        <w:t>]</w:t>
      </w:r>
      <w:r w:rsidR="00A405E6" w:rsidRPr="005072E8">
        <w:rPr>
          <w:rFonts w:ascii="Bookman Old Style" w:hAnsi="Bookman Old Style"/>
          <w:lang w:val="en-GB"/>
        </w:rPr>
        <w:t xml:space="preserve"> </w:t>
      </w:r>
      <w:r w:rsidR="001154C7" w:rsidRPr="005072E8">
        <w:rPr>
          <w:rFonts w:ascii="Bookman Old Style" w:hAnsi="Bookman Old Style"/>
          <w:bCs/>
          <w:u w:val="single"/>
          <w:lang w:val="en-GB"/>
        </w:rPr>
        <w:t>He seemed scarcely to hear her, and was walking up and down</w:t>
      </w:r>
      <w:r w:rsidR="000A6319" w:rsidRPr="005072E8">
        <w:rPr>
          <w:rFonts w:ascii="Bookman Old Style" w:hAnsi="Bookman Old Style"/>
          <w:bCs/>
          <w:u w:val="single"/>
          <w:lang w:val="en-GB"/>
        </w:rPr>
        <w:t xml:space="preserve"> the room in earnest meditation;</w:t>
      </w:r>
      <w:r w:rsidR="001154C7" w:rsidRPr="005072E8">
        <w:rPr>
          <w:rFonts w:ascii="Bookman Old Style" w:hAnsi="Bookman Old Style"/>
          <w:bCs/>
          <w:u w:val="single"/>
          <w:lang w:val="en-GB"/>
        </w:rPr>
        <w:t xml:space="preserve"> his brow contracted, his air gloomy</w:t>
      </w:r>
      <w:r w:rsidR="001154C7" w:rsidRPr="005072E8">
        <w:rPr>
          <w:rFonts w:ascii="Bookman Old Style" w:hAnsi="Bookman Old Style"/>
          <w:bCs/>
          <w:lang w:val="en-GB"/>
        </w:rPr>
        <w:t>.</w:t>
      </w:r>
      <w:r w:rsidR="001154C7" w:rsidRPr="005072E8">
        <w:rPr>
          <w:rFonts w:ascii="Bookman Old Style" w:hAnsi="Bookman Old Style"/>
          <w:lang w:val="en-GB"/>
        </w:rPr>
        <w:t xml:space="preserve"> </w:t>
      </w:r>
      <w:r w:rsidR="00FE05E7" w:rsidRPr="005072E8">
        <w:rPr>
          <w:rFonts w:ascii="Bookman Old Style" w:hAnsi="Bookman Old Style"/>
          <w:vertAlign w:val="superscript"/>
          <w:lang w:val="en-GB"/>
        </w:rPr>
        <w:t>3 [N]</w:t>
      </w:r>
      <w:r w:rsidR="00FE05E7" w:rsidRPr="005072E8">
        <w:rPr>
          <w:rFonts w:ascii="Bookman Old Style" w:hAnsi="Bookman Old Style"/>
          <w:lang w:val="en-GB"/>
        </w:rPr>
        <w:t xml:space="preserve"> </w:t>
      </w:r>
      <w:r w:rsidR="001154C7" w:rsidRPr="005072E8">
        <w:rPr>
          <w:rFonts w:ascii="Bookman Old Style" w:hAnsi="Bookman Old Style"/>
          <w:lang w:val="en-GB"/>
        </w:rPr>
        <w:t xml:space="preserve">Elizabeth soon observed, </w:t>
      </w:r>
      <w:r w:rsidR="00FE05E7" w:rsidRPr="005072E8">
        <w:rPr>
          <w:rFonts w:ascii="Bookman Old Style" w:hAnsi="Bookman Old Style"/>
          <w:vertAlign w:val="superscript"/>
          <w:lang w:val="en-GB"/>
        </w:rPr>
        <w:t>[PN: NI]</w:t>
      </w:r>
      <w:r w:rsidR="00FE05E7" w:rsidRPr="005072E8">
        <w:rPr>
          <w:rFonts w:ascii="Bookman Old Style" w:hAnsi="Bookman Old Style"/>
          <w:lang w:val="en-GB"/>
        </w:rPr>
        <w:t xml:space="preserve"> </w:t>
      </w:r>
      <w:r w:rsidR="001154C7" w:rsidRPr="005072E8">
        <w:rPr>
          <w:rFonts w:ascii="Bookman Old Style" w:hAnsi="Bookman Old Style"/>
          <w:lang w:val="en-GB"/>
        </w:rPr>
        <w:t xml:space="preserve">and instantly understood it. </w:t>
      </w:r>
      <w:r w:rsidR="00FE05E7" w:rsidRPr="005072E8">
        <w:rPr>
          <w:rFonts w:ascii="Bookman Old Style" w:hAnsi="Bookman Old Style"/>
          <w:vertAlign w:val="superscript"/>
          <w:lang w:val="en-GB"/>
        </w:rPr>
        <w:t>4 [FIT</w:t>
      </w:r>
      <w:r w:rsidR="00A405E6" w:rsidRPr="005072E8">
        <w:rPr>
          <w:rFonts w:ascii="Bookman Old Style" w:hAnsi="Bookman Old Style"/>
          <w:vertAlign w:val="superscript"/>
          <w:lang w:val="en-GB"/>
        </w:rPr>
        <w:t>]</w:t>
      </w:r>
      <w:r w:rsidR="00A405E6" w:rsidRPr="005072E8">
        <w:rPr>
          <w:rFonts w:ascii="Bookman Old Style" w:hAnsi="Bookman Old Style"/>
          <w:lang w:val="en-GB"/>
        </w:rPr>
        <w:t xml:space="preserve"> </w:t>
      </w:r>
      <w:r w:rsidR="001154C7" w:rsidRPr="005072E8">
        <w:rPr>
          <w:rFonts w:ascii="Bookman Old Style" w:hAnsi="Bookman Old Style"/>
          <w:lang w:val="en-GB"/>
        </w:rPr>
        <w:t>Her power was sinking; every</w:t>
      </w:r>
      <w:r w:rsidR="000A6319" w:rsidRPr="005072E8">
        <w:rPr>
          <w:rFonts w:ascii="Bookman Old Style" w:hAnsi="Bookman Old Style"/>
          <w:lang w:val="en-GB"/>
        </w:rPr>
        <w:t xml:space="preserve"> </w:t>
      </w:r>
      <w:r w:rsidR="001154C7" w:rsidRPr="005072E8">
        <w:rPr>
          <w:rFonts w:ascii="Bookman Old Style" w:hAnsi="Bookman Old Style"/>
          <w:lang w:val="en-GB"/>
        </w:rPr>
        <w:t xml:space="preserve">thing </w:t>
      </w:r>
      <w:r w:rsidR="001154C7" w:rsidRPr="005072E8">
        <w:rPr>
          <w:rFonts w:ascii="Bookman Old Style" w:hAnsi="Bookman Old Style"/>
          <w:i/>
          <w:iCs/>
          <w:lang w:val="en-GB"/>
        </w:rPr>
        <w:t>must</w:t>
      </w:r>
      <w:r w:rsidR="001154C7" w:rsidRPr="005072E8">
        <w:rPr>
          <w:rFonts w:ascii="Bookman Old Style" w:hAnsi="Bookman Old Style"/>
          <w:lang w:val="en-GB"/>
        </w:rPr>
        <w:t xml:space="preserve"> sink under such a proof of family weakness, such an assurance of the deepest disgrace. </w:t>
      </w:r>
    </w:p>
    <w:p w:rsidR="001154C7" w:rsidRPr="005072E8" w:rsidRDefault="00FE05E7" w:rsidP="009B06AE">
      <w:pPr>
        <w:pStyle w:val="ListParagraph"/>
        <w:spacing w:before="240" w:line="240" w:lineRule="auto"/>
        <w:ind w:left="1066"/>
        <w:jc w:val="right"/>
        <w:rPr>
          <w:rFonts w:ascii="Bookman Old Style" w:hAnsi="Bookman Old Style"/>
          <w:lang w:val="en-GB"/>
        </w:rPr>
      </w:pPr>
      <w:r w:rsidRPr="005072E8">
        <w:rPr>
          <w:rFonts w:ascii="Bookman Old Style" w:hAnsi="Bookman Old Style"/>
          <w:lang w:val="en-GB"/>
        </w:rPr>
        <w:t xml:space="preserve"> </w:t>
      </w:r>
      <w:r w:rsidR="001154C7" w:rsidRPr="005072E8">
        <w:rPr>
          <w:rFonts w:ascii="Bookman Old Style" w:hAnsi="Bookman Old Style"/>
          <w:lang w:val="en-GB"/>
        </w:rPr>
        <w:t>(</w:t>
      </w:r>
      <w:r w:rsidR="000A6319" w:rsidRPr="005072E8">
        <w:rPr>
          <w:rFonts w:ascii="Bookman Old Style" w:hAnsi="Bookman Old Style"/>
          <w:lang w:val="en-GB"/>
        </w:rPr>
        <w:t>Austen 1996 [1813]: 225</w:t>
      </w:r>
      <w:r w:rsidR="001154C7" w:rsidRPr="005072E8">
        <w:rPr>
          <w:rFonts w:ascii="Bookman Old Style" w:hAnsi="Bookman Old Style"/>
          <w:lang w:val="en-GB"/>
        </w:rPr>
        <w:t>)</w:t>
      </w:r>
    </w:p>
    <w:p w:rsidR="004E0222" w:rsidRPr="005072E8" w:rsidRDefault="00600728" w:rsidP="009B06AE">
      <w:pPr>
        <w:spacing w:before="240" w:line="360" w:lineRule="auto"/>
        <w:contextualSpacing/>
        <w:jc w:val="both"/>
        <w:rPr>
          <w:rFonts w:ascii="Bookman Old Style" w:hAnsi="Bookman Old Style"/>
          <w:lang w:val="en-GB"/>
        </w:rPr>
      </w:pPr>
      <w:r w:rsidRPr="005072E8">
        <w:rPr>
          <w:rFonts w:ascii="Bookman Old Style" w:hAnsi="Bookman Old Style"/>
          <w:lang w:val="en-GB"/>
        </w:rPr>
        <w:t>This passage occurs straight after</w:t>
      </w:r>
      <w:r w:rsidR="00594DE1" w:rsidRPr="005072E8">
        <w:rPr>
          <w:rFonts w:ascii="Bookman Old Style" w:hAnsi="Bookman Old Style"/>
          <w:lang w:val="en-GB"/>
        </w:rPr>
        <w:t xml:space="preserve"> direct speech</w:t>
      </w:r>
      <w:r w:rsidR="00A405E6" w:rsidRPr="005072E8">
        <w:rPr>
          <w:rFonts w:ascii="Bookman Old Style" w:hAnsi="Bookman Old Style"/>
          <w:lang w:val="en-GB"/>
        </w:rPr>
        <w:t>.</w:t>
      </w:r>
      <w:r w:rsidR="00B267FE" w:rsidRPr="005072E8">
        <w:rPr>
          <w:rFonts w:ascii="Bookman Old Style" w:hAnsi="Bookman Old Style"/>
          <w:lang w:val="en-GB"/>
        </w:rPr>
        <w:t xml:space="preserve"> Elizabeth has just given Darcy the news that her sister</w:t>
      </w:r>
      <w:r w:rsidR="000135B4" w:rsidRPr="005072E8">
        <w:rPr>
          <w:rFonts w:ascii="Bookman Old Style" w:hAnsi="Bookman Old Style"/>
          <w:lang w:val="en-GB"/>
        </w:rPr>
        <w:t xml:space="preserve"> Lydia has eloped with Wickham. There is no perc</w:t>
      </w:r>
      <w:r w:rsidR="000A6319" w:rsidRPr="005072E8">
        <w:rPr>
          <w:rFonts w:ascii="Bookman Old Style" w:hAnsi="Bookman Old Style"/>
          <w:lang w:val="en-GB"/>
        </w:rPr>
        <w:t xml:space="preserve">eption indicator in sentence 1, </w:t>
      </w:r>
      <w:r w:rsidR="00B63B7E" w:rsidRPr="005072E8">
        <w:rPr>
          <w:rFonts w:ascii="Bookman Old Style" w:hAnsi="Bookman Old Style"/>
          <w:lang w:val="en-GB"/>
        </w:rPr>
        <w:t xml:space="preserve">only a narratorial description of </w:t>
      </w:r>
      <w:r w:rsidR="000A6319" w:rsidRPr="005072E8">
        <w:rPr>
          <w:rFonts w:ascii="Bookman Old Style" w:hAnsi="Bookman Old Style"/>
          <w:lang w:val="en-GB"/>
        </w:rPr>
        <w:t xml:space="preserve">Darcy’s </w:t>
      </w:r>
      <w:r w:rsidR="000A6319" w:rsidRPr="005072E8">
        <w:rPr>
          <w:rFonts w:ascii="Bookman Old Style" w:hAnsi="Bookman Old Style"/>
          <w:lang w:val="en-GB"/>
        </w:rPr>
        <w:lastRenderedPageBreak/>
        <w:t>silence</w:t>
      </w:r>
      <w:r w:rsidR="000135B4" w:rsidRPr="005072E8">
        <w:rPr>
          <w:rFonts w:ascii="Bookman Old Style" w:hAnsi="Bookman Old Style"/>
          <w:lang w:val="en-GB"/>
        </w:rPr>
        <w:t xml:space="preserve">, and so </w:t>
      </w:r>
      <w:r w:rsidR="0037369F" w:rsidRPr="005072E8">
        <w:rPr>
          <w:rFonts w:ascii="Bookman Old Style" w:hAnsi="Bookman Old Style"/>
          <w:lang w:val="en-GB"/>
        </w:rPr>
        <w:t>s</w:t>
      </w:r>
      <w:r w:rsidR="00996F52" w:rsidRPr="005072E8">
        <w:rPr>
          <w:rFonts w:ascii="Bookman Old Style" w:hAnsi="Bookman Old Style"/>
          <w:lang w:val="en-GB"/>
        </w:rPr>
        <w:t>entence 2</w:t>
      </w:r>
      <w:r w:rsidR="004E0222" w:rsidRPr="005072E8">
        <w:rPr>
          <w:rFonts w:ascii="Bookman Old Style" w:hAnsi="Bookman Old Style"/>
          <w:lang w:val="en-GB"/>
        </w:rPr>
        <w:t xml:space="preserve"> could well be interpreted as N</w:t>
      </w:r>
      <w:r w:rsidR="000A6319" w:rsidRPr="005072E8">
        <w:rPr>
          <w:rFonts w:ascii="Bookman Old Style" w:hAnsi="Bookman Old Style"/>
          <w:lang w:val="en-GB"/>
        </w:rPr>
        <w:t xml:space="preserve"> too</w:t>
      </w:r>
      <w:r w:rsidR="00126FBA" w:rsidRPr="005072E8">
        <w:rPr>
          <w:rFonts w:ascii="Bookman Old Style" w:hAnsi="Bookman Old Style"/>
          <w:lang w:val="en-GB"/>
        </w:rPr>
        <w:t>: there are</w:t>
      </w:r>
      <w:r w:rsidR="00553970" w:rsidRPr="005072E8">
        <w:rPr>
          <w:rFonts w:ascii="Bookman Old Style" w:hAnsi="Bookman Old Style"/>
          <w:lang w:val="en-GB"/>
        </w:rPr>
        <w:t xml:space="preserve"> </w:t>
      </w:r>
      <w:r w:rsidR="00B63B7E" w:rsidRPr="005072E8">
        <w:rPr>
          <w:rFonts w:ascii="Bookman Old Style" w:hAnsi="Bookman Old Style"/>
          <w:lang w:val="en-GB"/>
        </w:rPr>
        <w:t>indication</w:t>
      </w:r>
      <w:r w:rsidR="00553970" w:rsidRPr="005072E8">
        <w:rPr>
          <w:rFonts w:ascii="Bookman Old Style" w:hAnsi="Bookman Old Style"/>
          <w:lang w:val="en-GB"/>
        </w:rPr>
        <w:t>s of figural consciousnes</w:t>
      </w:r>
      <w:r w:rsidR="000A6319" w:rsidRPr="005072E8">
        <w:rPr>
          <w:rFonts w:ascii="Bookman Old Style" w:hAnsi="Bookman Old Style"/>
          <w:lang w:val="en-GB"/>
        </w:rPr>
        <w:t xml:space="preserve">s (the epistemic modal ‘seemed’, </w:t>
      </w:r>
      <w:r w:rsidR="00553970" w:rsidRPr="005072E8">
        <w:rPr>
          <w:rFonts w:ascii="Bookman Old Style" w:hAnsi="Bookman Old Style"/>
          <w:lang w:val="en-GB"/>
        </w:rPr>
        <w:t xml:space="preserve">the past </w:t>
      </w:r>
      <w:r w:rsidR="000A6319" w:rsidRPr="005072E8">
        <w:rPr>
          <w:rFonts w:ascii="Bookman Old Style" w:hAnsi="Bookman Old Style"/>
          <w:lang w:val="en-GB"/>
        </w:rPr>
        <w:t>continuous aspect ‘was walking’, a semi-colon perhaps indicating a pause), but</w:t>
      </w:r>
      <w:r w:rsidR="00553970" w:rsidRPr="005072E8">
        <w:rPr>
          <w:rFonts w:ascii="Bookman Old Style" w:hAnsi="Bookman Old Style"/>
          <w:lang w:val="en-GB"/>
        </w:rPr>
        <w:t xml:space="preserve"> the phrases ‘</w:t>
      </w:r>
      <w:r w:rsidR="00553970" w:rsidRPr="005072E8">
        <w:rPr>
          <w:rFonts w:ascii="Bookman Old Style" w:hAnsi="Bookman Old Style"/>
          <w:bCs/>
          <w:lang w:val="en-GB"/>
        </w:rPr>
        <w:t>his brow contracted, his air gloomy</w:t>
      </w:r>
      <w:r w:rsidR="000A6319" w:rsidRPr="005072E8">
        <w:rPr>
          <w:rFonts w:ascii="Bookman Old Style" w:hAnsi="Bookman Old Style"/>
          <w:lang w:val="en-GB"/>
        </w:rPr>
        <w:t xml:space="preserve">’, occurring after the semi-colon, </w:t>
      </w:r>
      <w:r w:rsidR="00B63B7E" w:rsidRPr="005072E8">
        <w:rPr>
          <w:rFonts w:ascii="Bookman Old Style" w:hAnsi="Bookman Old Style"/>
          <w:lang w:val="en-GB"/>
        </w:rPr>
        <w:t>sound narratorial in their parallel arrangement</w:t>
      </w:r>
      <w:r w:rsidR="00553970" w:rsidRPr="005072E8">
        <w:rPr>
          <w:rFonts w:ascii="Bookman Old Style" w:hAnsi="Bookman Old Style"/>
          <w:lang w:val="en-GB"/>
        </w:rPr>
        <w:t xml:space="preserve">. Sentence </w:t>
      </w:r>
      <w:r w:rsidR="000135B4" w:rsidRPr="005072E8">
        <w:rPr>
          <w:rFonts w:ascii="Bookman Old Style" w:hAnsi="Bookman Old Style"/>
          <w:lang w:val="en-GB"/>
        </w:rPr>
        <w:t>3</w:t>
      </w:r>
      <w:r w:rsidR="00B63B7E" w:rsidRPr="005072E8">
        <w:rPr>
          <w:rFonts w:ascii="Bookman Old Style" w:hAnsi="Bookman Old Style"/>
          <w:lang w:val="en-GB"/>
        </w:rPr>
        <w:t xml:space="preserve">, however, </w:t>
      </w:r>
      <w:r w:rsidR="00553970" w:rsidRPr="005072E8">
        <w:rPr>
          <w:rFonts w:ascii="Bookman Old Style" w:hAnsi="Bookman Old Style"/>
          <w:lang w:val="en-GB"/>
        </w:rPr>
        <w:t>explicitly</w:t>
      </w:r>
      <w:r w:rsidR="004E0222" w:rsidRPr="005072E8">
        <w:rPr>
          <w:rFonts w:ascii="Bookman Old Style" w:hAnsi="Bookman Old Style"/>
          <w:lang w:val="en-GB"/>
        </w:rPr>
        <w:t xml:space="preserve"> reports</w:t>
      </w:r>
      <w:r w:rsidR="00B63B7E" w:rsidRPr="005072E8">
        <w:rPr>
          <w:rFonts w:ascii="Bookman Old Style" w:hAnsi="Bookman Old Style"/>
          <w:lang w:val="en-GB"/>
        </w:rPr>
        <w:t xml:space="preserve"> on</w:t>
      </w:r>
      <w:r w:rsidR="004E0222" w:rsidRPr="005072E8">
        <w:rPr>
          <w:rFonts w:ascii="Bookman Old Style" w:hAnsi="Bookman Old Style"/>
          <w:lang w:val="en-GB"/>
        </w:rPr>
        <w:t xml:space="preserve"> Elizabeth’s </w:t>
      </w:r>
      <w:r w:rsidR="000135B4" w:rsidRPr="005072E8">
        <w:rPr>
          <w:rFonts w:ascii="Bookman Old Style" w:hAnsi="Bookman Old Style"/>
          <w:lang w:val="en-GB"/>
        </w:rPr>
        <w:t>observation of Darcy</w:t>
      </w:r>
      <w:r w:rsidR="00B63B7E" w:rsidRPr="005072E8">
        <w:rPr>
          <w:rFonts w:ascii="Bookman Old Style" w:hAnsi="Bookman Old Style"/>
          <w:lang w:val="en-GB"/>
        </w:rPr>
        <w:t xml:space="preserve"> </w:t>
      </w:r>
      <w:r w:rsidR="000135B4" w:rsidRPr="005072E8">
        <w:rPr>
          <w:rFonts w:ascii="Bookman Old Style" w:hAnsi="Bookman Old Style"/>
          <w:lang w:val="en-GB"/>
        </w:rPr>
        <w:t>and thus</w:t>
      </w:r>
      <w:r w:rsidR="00996F52" w:rsidRPr="005072E8">
        <w:rPr>
          <w:rFonts w:ascii="Bookman Old Style" w:hAnsi="Bookman Old Style"/>
          <w:lang w:val="en-GB"/>
        </w:rPr>
        <w:t xml:space="preserve"> </w:t>
      </w:r>
      <w:r w:rsidR="00B63B7E" w:rsidRPr="005072E8">
        <w:rPr>
          <w:rFonts w:ascii="Bookman Old Style" w:hAnsi="Bookman Old Style"/>
          <w:lang w:val="en-GB"/>
        </w:rPr>
        <w:t>suggest</w:t>
      </w:r>
      <w:r w:rsidR="00996F52" w:rsidRPr="005072E8">
        <w:rPr>
          <w:rFonts w:ascii="Bookman Old Style" w:hAnsi="Bookman Old Style"/>
          <w:lang w:val="en-GB"/>
        </w:rPr>
        <w:t>s the figural nature of sentence 2</w:t>
      </w:r>
      <w:r w:rsidR="00F904B2" w:rsidRPr="005072E8">
        <w:rPr>
          <w:rFonts w:ascii="Bookman Old Style" w:hAnsi="Bookman Old Style"/>
          <w:lang w:val="en-GB"/>
        </w:rPr>
        <w:t xml:space="preserve">; </w:t>
      </w:r>
      <w:r w:rsidR="000135B4" w:rsidRPr="005072E8">
        <w:rPr>
          <w:rFonts w:ascii="Bookman Old Style" w:hAnsi="Bookman Old Style"/>
          <w:lang w:val="en-GB"/>
        </w:rPr>
        <w:t>that is, sentence 3</w:t>
      </w:r>
      <w:r w:rsidR="004E0222" w:rsidRPr="005072E8">
        <w:rPr>
          <w:rFonts w:ascii="Bookman Old Style" w:hAnsi="Bookman Old Style"/>
          <w:lang w:val="en-GB"/>
        </w:rPr>
        <w:t xml:space="preserve"> allows a </w:t>
      </w:r>
      <w:r w:rsidR="007F4CF7" w:rsidRPr="005072E8">
        <w:rPr>
          <w:rFonts w:ascii="Bookman Old Style" w:hAnsi="Bookman Old Style"/>
          <w:lang w:val="en-GB"/>
        </w:rPr>
        <w:t xml:space="preserve">retrospective </w:t>
      </w:r>
      <w:r w:rsidR="000135B4" w:rsidRPr="005072E8">
        <w:rPr>
          <w:rFonts w:ascii="Bookman Old Style" w:hAnsi="Bookman Old Style"/>
          <w:lang w:val="en-GB"/>
        </w:rPr>
        <w:t>reading of sentence 2</w:t>
      </w:r>
      <w:r w:rsidR="007F4CF7" w:rsidRPr="005072E8">
        <w:rPr>
          <w:rFonts w:ascii="Bookman Old Style" w:hAnsi="Bookman Old Style"/>
          <w:lang w:val="en-GB"/>
        </w:rPr>
        <w:t xml:space="preserve"> as figural</w:t>
      </w:r>
      <w:r w:rsidR="0037369F" w:rsidRPr="005072E8">
        <w:rPr>
          <w:rFonts w:ascii="Bookman Old Style" w:hAnsi="Bookman Old Style"/>
          <w:lang w:val="en-GB"/>
        </w:rPr>
        <w:t xml:space="preserve"> perception.</w:t>
      </w:r>
      <w:r w:rsidR="000135B4" w:rsidRPr="005072E8">
        <w:rPr>
          <w:rFonts w:ascii="Bookman Old Style" w:hAnsi="Bookman Old Style"/>
          <w:lang w:val="en-GB"/>
        </w:rPr>
        <w:t xml:space="preserve"> </w:t>
      </w:r>
    </w:p>
    <w:p w:rsidR="00A15036" w:rsidRPr="005072E8" w:rsidRDefault="00D45F1B" w:rsidP="005A218A">
      <w:pPr>
        <w:spacing w:line="360" w:lineRule="auto"/>
        <w:ind w:firstLine="708"/>
        <w:contextualSpacing/>
        <w:jc w:val="both"/>
        <w:rPr>
          <w:rFonts w:ascii="Bookman Old Style" w:hAnsi="Bookman Old Style"/>
          <w:lang w:val="en-GB"/>
        </w:rPr>
      </w:pPr>
      <w:r w:rsidRPr="005072E8">
        <w:rPr>
          <w:rFonts w:ascii="Bookman Old Style" w:hAnsi="Bookman Old Style"/>
          <w:lang w:val="en-GB"/>
        </w:rPr>
        <w:t>Another feature which has been revealed by the analysis</w:t>
      </w:r>
      <w:r w:rsidR="00027331" w:rsidRPr="005072E8">
        <w:rPr>
          <w:rFonts w:ascii="Bookman Old Style" w:hAnsi="Bookman Old Style"/>
          <w:lang w:val="en-GB"/>
        </w:rPr>
        <w:t>,</w:t>
      </w:r>
      <w:r w:rsidRPr="005072E8">
        <w:rPr>
          <w:rFonts w:ascii="Bookman Old Style" w:hAnsi="Bookman Old Style"/>
          <w:lang w:val="en-GB"/>
        </w:rPr>
        <w:t xml:space="preserve"> </w:t>
      </w:r>
      <w:r w:rsidR="00027331" w:rsidRPr="005072E8">
        <w:rPr>
          <w:rFonts w:ascii="Bookman Old Style" w:hAnsi="Bookman Old Style"/>
          <w:lang w:val="en-GB"/>
        </w:rPr>
        <w:t xml:space="preserve">and does not seem to be </w:t>
      </w:r>
      <w:r w:rsidR="00C410EA" w:rsidRPr="005072E8">
        <w:rPr>
          <w:rFonts w:ascii="Bookman Old Style" w:hAnsi="Bookman Old Style"/>
          <w:lang w:val="en-GB"/>
        </w:rPr>
        <w:t>accounted for</w:t>
      </w:r>
      <w:r w:rsidR="00027331" w:rsidRPr="005072E8">
        <w:rPr>
          <w:rFonts w:ascii="Bookman Old Style" w:hAnsi="Bookman Old Style"/>
          <w:lang w:val="en-GB"/>
        </w:rPr>
        <w:t xml:space="preserve"> in the literature, </w:t>
      </w:r>
      <w:r w:rsidRPr="005072E8">
        <w:rPr>
          <w:rFonts w:ascii="Bookman Old Style" w:hAnsi="Bookman Old Style"/>
          <w:lang w:val="en-GB"/>
        </w:rPr>
        <w:t>is the us</w:t>
      </w:r>
      <w:r w:rsidR="00027331" w:rsidRPr="005072E8">
        <w:rPr>
          <w:rFonts w:ascii="Bookman Old Style" w:hAnsi="Bookman Old Style"/>
          <w:lang w:val="en-GB"/>
        </w:rPr>
        <w:t xml:space="preserve">e of NP with ironical purposes, especially in </w:t>
      </w:r>
      <w:r w:rsidR="00027331" w:rsidRPr="005072E8">
        <w:rPr>
          <w:rFonts w:ascii="Bookman Old Style" w:hAnsi="Bookman Old Style"/>
          <w:i/>
          <w:lang w:val="en-GB"/>
        </w:rPr>
        <w:t>NA</w:t>
      </w:r>
      <w:r w:rsidR="00027331" w:rsidRPr="005072E8">
        <w:rPr>
          <w:rFonts w:ascii="Bookman Old Style" w:hAnsi="Bookman Old Style"/>
          <w:lang w:val="en-GB"/>
        </w:rPr>
        <w:t xml:space="preserve"> and </w:t>
      </w:r>
      <w:r w:rsidR="00027331" w:rsidRPr="005072E8">
        <w:rPr>
          <w:rFonts w:ascii="Bookman Old Style" w:hAnsi="Bookman Old Style"/>
          <w:i/>
          <w:lang w:val="en-GB"/>
        </w:rPr>
        <w:t>E</w:t>
      </w:r>
      <w:r w:rsidR="00027331" w:rsidRPr="005072E8">
        <w:rPr>
          <w:rFonts w:ascii="Bookman Old Style" w:hAnsi="Bookman Old Style"/>
          <w:lang w:val="en-GB"/>
        </w:rPr>
        <w:t xml:space="preserve">, whose very imaginative, deluded heroines are often subjected to the narrator’s satire. </w:t>
      </w:r>
      <w:r w:rsidR="004E0222" w:rsidRPr="005072E8">
        <w:rPr>
          <w:rFonts w:ascii="Bookman Old Style" w:hAnsi="Bookman Old Style"/>
          <w:lang w:val="en-GB"/>
        </w:rPr>
        <w:t>Finally, the tagging of passages has revealed instances of NP in which a character’s perception is not necessarily based on the information provided by the bodily senses, but involves a different type of sensitivity and reactivity, which is here referred to as ‘awareness’</w:t>
      </w:r>
      <w:r w:rsidR="007C669A" w:rsidRPr="005072E8">
        <w:rPr>
          <w:rFonts w:ascii="Bookman Old Style" w:hAnsi="Bookman Old Style"/>
          <w:lang w:val="en-GB"/>
        </w:rPr>
        <w:t xml:space="preserve">. For example, </w:t>
      </w:r>
      <w:r w:rsidR="004E0222" w:rsidRPr="005072E8">
        <w:rPr>
          <w:rFonts w:ascii="Bookman Old Style" w:hAnsi="Bookman Old Style"/>
          <w:lang w:val="en-GB"/>
        </w:rPr>
        <w:t xml:space="preserve">awareness of time (chronoception), </w:t>
      </w:r>
      <w:r w:rsidR="007C669A" w:rsidRPr="005072E8">
        <w:rPr>
          <w:rFonts w:ascii="Bookman Old Style" w:hAnsi="Bookman Old Style"/>
          <w:lang w:val="en-GB"/>
        </w:rPr>
        <w:t>the ongoing state</w:t>
      </w:r>
      <w:r w:rsidR="004E0222" w:rsidRPr="005072E8">
        <w:rPr>
          <w:rFonts w:ascii="Bookman Old Style" w:hAnsi="Bookman Old Style"/>
          <w:lang w:val="en-GB"/>
        </w:rPr>
        <w:t xml:space="preserve"> of things</w:t>
      </w:r>
      <w:r w:rsidR="00A15036" w:rsidRPr="005072E8">
        <w:rPr>
          <w:rFonts w:ascii="Bookman Old Style" w:hAnsi="Bookman Old Style"/>
          <w:lang w:val="en-GB"/>
        </w:rPr>
        <w:t xml:space="preserve"> between </w:t>
      </w:r>
      <w:r w:rsidR="00DC3EC1" w:rsidRPr="005072E8">
        <w:rPr>
          <w:rFonts w:ascii="Bookman Old Style" w:hAnsi="Bookman Old Style"/>
          <w:lang w:val="en-GB"/>
        </w:rPr>
        <w:t xml:space="preserve">the perceiving character and other </w:t>
      </w:r>
      <w:r w:rsidR="007C669A" w:rsidRPr="005072E8">
        <w:rPr>
          <w:rFonts w:ascii="Bookman Old Style" w:hAnsi="Bookman Old Style"/>
          <w:lang w:val="en-GB"/>
        </w:rPr>
        <w:t>characters</w:t>
      </w:r>
      <w:r w:rsidR="004E0222" w:rsidRPr="005072E8">
        <w:rPr>
          <w:rFonts w:ascii="Bookman Old Style" w:hAnsi="Bookman Old Style"/>
          <w:lang w:val="en-GB"/>
        </w:rPr>
        <w:t xml:space="preserve"> (tension, awkwardness), the (im)possibility or necessity of doing something, and one’s own feelings, thoughts, bodily sensations, actions and movements. These perceptions or realisations may be more or less conscious</w:t>
      </w:r>
      <w:r w:rsidR="000D1C80" w:rsidRPr="005072E8">
        <w:rPr>
          <w:rFonts w:ascii="Bookman Old Style" w:hAnsi="Bookman Old Style"/>
          <w:lang w:val="en-GB"/>
        </w:rPr>
        <w:t xml:space="preserve">, and most of the time do not </w:t>
      </w:r>
      <w:r w:rsidR="00A15036" w:rsidRPr="005072E8">
        <w:rPr>
          <w:rFonts w:ascii="Bookman Old Style" w:hAnsi="Bookman Old Style"/>
          <w:lang w:val="en-GB"/>
        </w:rPr>
        <w:t>refer to</w:t>
      </w:r>
      <w:r w:rsidR="000D1C80" w:rsidRPr="005072E8">
        <w:rPr>
          <w:rFonts w:ascii="Bookman Old Style" w:hAnsi="Bookman Old Style"/>
          <w:lang w:val="en-GB"/>
        </w:rPr>
        <w:t xml:space="preserve"> </w:t>
      </w:r>
      <w:r w:rsidR="004E0222" w:rsidRPr="005072E8">
        <w:rPr>
          <w:rFonts w:ascii="Bookman Old Style" w:hAnsi="Bookman Old Style"/>
          <w:lang w:val="en-GB"/>
        </w:rPr>
        <w:t xml:space="preserve">tangible physical realities. </w:t>
      </w:r>
    </w:p>
    <w:p w:rsidR="004E0222" w:rsidRPr="005072E8" w:rsidRDefault="007C669A" w:rsidP="005A218A">
      <w:pPr>
        <w:spacing w:line="360" w:lineRule="auto"/>
        <w:ind w:firstLine="708"/>
        <w:contextualSpacing/>
        <w:jc w:val="both"/>
        <w:rPr>
          <w:rFonts w:ascii="Bookman Old Style" w:hAnsi="Bookman Old Style"/>
          <w:lang w:val="en-GB"/>
        </w:rPr>
      </w:pPr>
      <w:r w:rsidRPr="005072E8">
        <w:rPr>
          <w:rFonts w:ascii="Bookman Old Style" w:hAnsi="Bookman Old Style"/>
          <w:lang w:val="en-GB"/>
        </w:rPr>
        <w:t>Instance</w:t>
      </w:r>
      <w:r w:rsidR="004E0222" w:rsidRPr="005072E8">
        <w:rPr>
          <w:rFonts w:ascii="Bookman Old Style" w:hAnsi="Bookman Old Style"/>
          <w:lang w:val="en-GB"/>
        </w:rPr>
        <w:t xml:space="preserve">s of NP representing </w:t>
      </w:r>
      <w:r w:rsidR="00A15036" w:rsidRPr="005072E8">
        <w:rPr>
          <w:rFonts w:ascii="Bookman Old Style" w:hAnsi="Bookman Old Style"/>
          <w:lang w:val="en-GB"/>
        </w:rPr>
        <w:t xml:space="preserve">a character’s </w:t>
      </w:r>
      <w:r w:rsidR="004E0222" w:rsidRPr="005072E8">
        <w:rPr>
          <w:rFonts w:ascii="Bookman Old Style" w:hAnsi="Bookman Old Style"/>
          <w:lang w:val="en-GB"/>
        </w:rPr>
        <w:t xml:space="preserve">awareness of time are very common, especially in </w:t>
      </w:r>
      <w:r w:rsidR="004E0222" w:rsidRPr="005072E8">
        <w:rPr>
          <w:rFonts w:ascii="Bookman Old Style" w:hAnsi="Bookman Old Style"/>
          <w:i/>
          <w:lang w:val="en-GB"/>
        </w:rPr>
        <w:t>NA</w:t>
      </w:r>
      <w:r w:rsidRPr="005072E8">
        <w:rPr>
          <w:rFonts w:ascii="Bookman Old Style" w:hAnsi="Bookman Old Style"/>
          <w:lang w:val="en-GB"/>
        </w:rPr>
        <w:t xml:space="preserve"> but also in other novels, </w:t>
      </w:r>
      <w:r w:rsidR="004E0222" w:rsidRPr="005072E8">
        <w:rPr>
          <w:rFonts w:ascii="Bookman Old Style" w:hAnsi="Bookman Old Style"/>
          <w:lang w:val="en-GB"/>
        </w:rPr>
        <w:t>s</w:t>
      </w:r>
      <w:r w:rsidRPr="005072E8">
        <w:rPr>
          <w:rFonts w:ascii="Bookman Old Style" w:hAnsi="Bookman Old Style"/>
          <w:lang w:val="en-GB"/>
        </w:rPr>
        <w:t>uch as</w:t>
      </w:r>
      <w:r w:rsidR="004E0222" w:rsidRPr="005072E8">
        <w:rPr>
          <w:rFonts w:ascii="Bookman Old Style" w:hAnsi="Bookman Old Style"/>
          <w:lang w:val="en-GB"/>
        </w:rPr>
        <w:t xml:space="preserve"> the following perception of Emma’s: ‘</w:t>
      </w:r>
      <w:r w:rsidR="004E0222" w:rsidRPr="005072E8">
        <w:rPr>
          <w:rFonts w:ascii="Bookman Old Style" w:hAnsi="Bookman Old Style"/>
          <w:vertAlign w:val="superscript"/>
          <w:lang w:val="en-GB"/>
        </w:rPr>
        <w:t>1 [PN: NI]</w:t>
      </w:r>
      <w:r w:rsidR="004E0222" w:rsidRPr="005072E8">
        <w:rPr>
          <w:rFonts w:ascii="Bookman Old Style" w:hAnsi="Bookman Old Style"/>
          <w:lang w:val="en-GB"/>
        </w:rPr>
        <w:t xml:space="preserve"> all that she could hope was, by giving the first information herself, to save her [Harriet] from hearing it abruptly from others. </w:t>
      </w:r>
      <w:r w:rsidR="004E0222" w:rsidRPr="005072E8">
        <w:rPr>
          <w:rFonts w:ascii="Bookman Old Style" w:hAnsi="Bookman Old Style"/>
          <w:vertAlign w:val="superscript"/>
          <w:lang w:val="en-GB"/>
        </w:rPr>
        <w:t>2 [NP: AWARENESS]</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It was now a</w:t>
      </w:r>
      <w:r w:rsidR="00426A4D" w:rsidRPr="005072E8">
        <w:rPr>
          <w:rFonts w:ascii="Bookman Old Style" w:hAnsi="Bookman Old Style"/>
          <w:u w:val="single"/>
          <w:lang w:val="en-GB"/>
        </w:rPr>
        <w:t>bout the time that she</w:t>
      </w:r>
      <w:r w:rsidR="004E0222" w:rsidRPr="005072E8">
        <w:rPr>
          <w:rFonts w:ascii="Bookman Old Style" w:hAnsi="Bookman Old Style"/>
          <w:u w:val="single"/>
          <w:lang w:val="en-GB"/>
        </w:rPr>
        <w:t xml:space="preserve"> was likely to call</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3 [FIT]</w:t>
      </w:r>
      <w:r w:rsidR="004E0222" w:rsidRPr="005072E8">
        <w:rPr>
          <w:rFonts w:ascii="Bookman Old Style" w:hAnsi="Bookman Old Style"/>
          <w:lang w:val="en-GB"/>
        </w:rPr>
        <w:t xml:space="preserve"> If she were to meet Miss Bates</w:t>
      </w:r>
      <w:r w:rsidR="00426A4D" w:rsidRPr="005072E8">
        <w:rPr>
          <w:rFonts w:ascii="Bookman Old Style" w:hAnsi="Bookman Old Style"/>
          <w:lang w:val="en-GB"/>
        </w:rPr>
        <w:t>,</w:t>
      </w:r>
      <w:r w:rsidR="004E0222" w:rsidRPr="005072E8">
        <w:rPr>
          <w:rFonts w:ascii="Bookman Old Style" w:hAnsi="Bookman Old Style"/>
          <w:lang w:val="en-GB"/>
        </w:rPr>
        <w:t xml:space="preserve"> in her way!’ (A</w:t>
      </w:r>
      <w:r w:rsidR="00426A4D" w:rsidRPr="005072E8">
        <w:rPr>
          <w:rFonts w:ascii="Bookman Old Style" w:hAnsi="Bookman Old Style"/>
          <w:lang w:val="en-GB"/>
        </w:rPr>
        <w:t>usten 1996 [1816]: 147</w:t>
      </w:r>
      <w:r w:rsidR="004E0222" w:rsidRPr="005072E8">
        <w:rPr>
          <w:rFonts w:ascii="Bookman Old Style" w:hAnsi="Bookman Old Style"/>
          <w:lang w:val="en-GB"/>
        </w:rPr>
        <w:t>). In the following passage, Fanny realises that she has just done something totally new to her: ‘</w:t>
      </w:r>
      <w:r w:rsidR="004E0222" w:rsidRPr="005072E8">
        <w:rPr>
          <w:rFonts w:ascii="Bookman Old Style" w:hAnsi="Bookman Old Style"/>
          <w:vertAlign w:val="superscript"/>
          <w:lang w:val="en-GB"/>
        </w:rPr>
        <w:t>1 [NP: AWARENESS]</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She had never spoken so much at once to him [Henry Crawford] in her life before, and never so angrily to any one</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[N]</w:t>
      </w:r>
      <w:r w:rsidR="004E0222" w:rsidRPr="005072E8">
        <w:rPr>
          <w:rFonts w:ascii="Bookman Old Style" w:hAnsi="Bookman Old Style"/>
          <w:lang w:val="en-GB"/>
        </w:rPr>
        <w:t xml:space="preserve"> and when her speech was over, she trembled and blushed at her </w:t>
      </w:r>
      <w:r w:rsidR="00D36324" w:rsidRPr="005072E8">
        <w:rPr>
          <w:rFonts w:ascii="Bookman Old Style" w:hAnsi="Bookman Old Style"/>
          <w:lang w:val="en-GB"/>
        </w:rPr>
        <w:t xml:space="preserve">own daring’ (Austen </w:t>
      </w:r>
      <w:r w:rsidR="00D36324" w:rsidRPr="005072E8">
        <w:rPr>
          <w:rFonts w:ascii="Bookman Old Style" w:hAnsi="Bookman Old Style" w:cs="Arial"/>
          <w:lang w:val="en-GB"/>
        </w:rPr>
        <w:t>1996 [1814]:</w:t>
      </w:r>
      <w:r w:rsidR="000C2597" w:rsidRPr="005072E8">
        <w:rPr>
          <w:rFonts w:ascii="Bookman Old Style" w:hAnsi="Bookman Old Style"/>
          <w:lang w:val="en-GB"/>
        </w:rPr>
        <w:t xml:space="preserve"> 188</w:t>
      </w:r>
      <w:r w:rsidR="004E0222" w:rsidRPr="005072E8">
        <w:rPr>
          <w:rFonts w:ascii="Bookman Old Style" w:hAnsi="Bookman Old Style"/>
          <w:lang w:val="en-GB"/>
        </w:rPr>
        <w:t xml:space="preserve">). Examples of a heroine’s noticing her mental, physical and emotional state or her actions are most frequent in </w:t>
      </w:r>
      <w:r w:rsidR="004E0222" w:rsidRPr="005072E8">
        <w:rPr>
          <w:rFonts w:ascii="Bookman Old Style" w:hAnsi="Bookman Old Style"/>
          <w:i/>
          <w:lang w:val="en-GB"/>
        </w:rPr>
        <w:t>E</w:t>
      </w:r>
      <w:r w:rsidR="004E0222" w:rsidRPr="005072E8">
        <w:rPr>
          <w:rFonts w:ascii="Bookman Old Style" w:hAnsi="Bookman Old Style"/>
          <w:lang w:val="en-GB"/>
        </w:rPr>
        <w:t>: ‘</w:t>
      </w:r>
      <w:r w:rsidR="004E0222" w:rsidRPr="005072E8">
        <w:rPr>
          <w:rFonts w:ascii="Bookman Old Style" w:hAnsi="Bookman Old Style"/>
          <w:vertAlign w:val="superscript"/>
          <w:lang w:val="en-GB"/>
        </w:rPr>
        <w:t>1 [FIT]</w:t>
      </w:r>
      <w:r w:rsidR="004E0222" w:rsidRPr="005072E8">
        <w:rPr>
          <w:rFonts w:ascii="Bookman Old Style" w:hAnsi="Bookman Old Style"/>
          <w:lang w:val="en-GB"/>
        </w:rPr>
        <w:t xml:space="preserve"> She would not look again. </w:t>
      </w:r>
      <w:r w:rsidR="004E0222" w:rsidRPr="005072E8">
        <w:rPr>
          <w:rFonts w:ascii="Bookman Old Style" w:hAnsi="Bookman Old Style"/>
          <w:vertAlign w:val="superscript"/>
          <w:lang w:val="en-GB"/>
        </w:rPr>
        <w:t>2 [NP: AWARENESS]</w:t>
      </w:r>
      <w:r w:rsidR="004E0222" w:rsidRPr="005072E8">
        <w:rPr>
          <w:rFonts w:ascii="Bookman Old Style" w:hAnsi="Bookman Old Style"/>
          <w:lang w:val="en-GB"/>
        </w:rPr>
        <w:t xml:space="preserve"> </w:t>
      </w:r>
      <w:proofErr w:type="gramStart"/>
      <w:r w:rsidR="004E0222" w:rsidRPr="005072E8">
        <w:rPr>
          <w:rFonts w:ascii="Bookman Old Style" w:hAnsi="Bookman Old Style"/>
          <w:u w:val="single"/>
          <w:lang w:val="en-GB"/>
        </w:rPr>
        <w:t>Her</w:t>
      </w:r>
      <w:proofErr w:type="gramEnd"/>
      <w:r w:rsidR="004E0222" w:rsidRPr="005072E8">
        <w:rPr>
          <w:rFonts w:ascii="Bookman Old Style" w:hAnsi="Bookman Old Style"/>
          <w:u w:val="single"/>
          <w:lang w:val="en-GB"/>
        </w:rPr>
        <w:t xml:space="preserve"> heart was in a glow</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[PN: IT]</w:t>
      </w:r>
      <w:r w:rsidR="004E0222" w:rsidRPr="005072E8">
        <w:rPr>
          <w:rFonts w:ascii="Bookman Old Style" w:hAnsi="Bookman Old Style"/>
          <w:lang w:val="en-GB"/>
        </w:rPr>
        <w:t xml:space="preserve"> and she feared her face might be as hot’</w:t>
      </w:r>
      <w:r w:rsidR="00426A4D" w:rsidRPr="005072E8">
        <w:rPr>
          <w:rFonts w:ascii="Bookman Old Style" w:hAnsi="Bookman Old Style"/>
          <w:lang w:val="en-GB"/>
        </w:rPr>
        <w:t xml:space="preserve"> (Austen </w:t>
      </w:r>
      <w:r w:rsidR="00426A4D" w:rsidRPr="005072E8">
        <w:rPr>
          <w:rFonts w:ascii="Bookman Old Style" w:hAnsi="Bookman Old Style"/>
          <w:lang w:val="en-GB"/>
        </w:rPr>
        <w:lastRenderedPageBreak/>
        <w:t>1996 [1816]: 271</w:t>
      </w:r>
      <w:r w:rsidR="004E0222" w:rsidRPr="005072E8">
        <w:rPr>
          <w:rFonts w:ascii="Bookman Old Style" w:hAnsi="Bookman Old Style"/>
          <w:lang w:val="en-GB"/>
        </w:rPr>
        <w:t xml:space="preserve">). </w:t>
      </w:r>
      <w:r w:rsidR="00426A4D" w:rsidRPr="005072E8">
        <w:rPr>
          <w:rFonts w:ascii="Bookman Old Style" w:hAnsi="Bookman Old Style"/>
          <w:lang w:val="en-GB"/>
        </w:rPr>
        <w:t>T</w:t>
      </w:r>
      <w:r w:rsidR="004E0222" w:rsidRPr="005072E8">
        <w:rPr>
          <w:rFonts w:ascii="Bookman Old Style" w:hAnsi="Bookman Old Style"/>
          <w:lang w:val="en-GB"/>
        </w:rPr>
        <w:t xml:space="preserve">he proof that the underlined clause </w:t>
      </w:r>
      <w:r w:rsidRPr="005072E8">
        <w:rPr>
          <w:rFonts w:ascii="Bookman Old Style" w:hAnsi="Bookman Old Style"/>
          <w:lang w:val="en-GB"/>
        </w:rPr>
        <w:t>render</w:t>
      </w:r>
      <w:r w:rsidR="004E0222" w:rsidRPr="005072E8">
        <w:rPr>
          <w:rFonts w:ascii="Bookman Old Style" w:hAnsi="Bookman Old Style"/>
          <w:lang w:val="en-GB"/>
        </w:rPr>
        <w:t xml:space="preserve">s Emma’s perception of herself and </w:t>
      </w:r>
      <w:r w:rsidR="00DC3EC1" w:rsidRPr="005072E8">
        <w:rPr>
          <w:rFonts w:ascii="Bookman Old Style" w:hAnsi="Bookman Old Style"/>
          <w:lang w:val="en-GB"/>
        </w:rPr>
        <w:t xml:space="preserve">is </w:t>
      </w:r>
      <w:r w:rsidR="004E0222" w:rsidRPr="005072E8">
        <w:rPr>
          <w:rFonts w:ascii="Bookman Old Style" w:hAnsi="Bookman Old Style"/>
          <w:lang w:val="en-GB"/>
        </w:rPr>
        <w:t>not a narratorial r</w:t>
      </w:r>
      <w:r w:rsidR="007E02AB" w:rsidRPr="005072E8">
        <w:rPr>
          <w:rFonts w:ascii="Bookman Old Style" w:hAnsi="Bookman Old Style"/>
          <w:lang w:val="en-GB"/>
        </w:rPr>
        <w:t>eport of her feelings is the ensuing</w:t>
      </w:r>
      <w:r w:rsidR="004E0222" w:rsidRPr="005072E8">
        <w:rPr>
          <w:rFonts w:ascii="Bookman Old Style" w:hAnsi="Bookman Old Style"/>
          <w:lang w:val="en-GB"/>
        </w:rPr>
        <w:t xml:space="preserve"> PN, where she is explicitly reported to be </w:t>
      </w:r>
      <w:r w:rsidRPr="005072E8">
        <w:rPr>
          <w:rFonts w:ascii="Bookman Old Style" w:hAnsi="Bookman Old Style"/>
          <w:lang w:val="en-GB"/>
        </w:rPr>
        <w:t xml:space="preserve">equally </w:t>
      </w:r>
      <w:r w:rsidR="004E0222" w:rsidRPr="005072E8">
        <w:rPr>
          <w:rFonts w:ascii="Bookman Old Style" w:hAnsi="Bookman Old Style"/>
          <w:lang w:val="en-GB"/>
        </w:rPr>
        <w:t xml:space="preserve">wary of </w:t>
      </w:r>
      <w:r w:rsidR="000D1C80" w:rsidRPr="005072E8">
        <w:rPr>
          <w:rFonts w:ascii="Bookman Old Style" w:hAnsi="Bookman Old Style"/>
          <w:lang w:val="en-GB"/>
        </w:rPr>
        <w:t>the</w:t>
      </w:r>
      <w:r w:rsidR="004E0222" w:rsidRPr="005072E8">
        <w:rPr>
          <w:rFonts w:ascii="Bookman Old Style" w:hAnsi="Bookman Old Style"/>
          <w:lang w:val="en-GB"/>
        </w:rPr>
        <w:t xml:space="preserve"> facial expression</w:t>
      </w:r>
      <w:r w:rsidR="000D1C80" w:rsidRPr="005072E8">
        <w:rPr>
          <w:rFonts w:ascii="Bookman Old Style" w:hAnsi="Bookman Old Style"/>
          <w:lang w:val="en-GB"/>
        </w:rPr>
        <w:t xml:space="preserve"> stemming from </w:t>
      </w:r>
      <w:r w:rsidR="007E02AB" w:rsidRPr="005072E8">
        <w:rPr>
          <w:rFonts w:ascii="Bookman Old Style" w:hAnsi="Bookman Old Style"/>
          <w:lang w:val="en-GB"/>
        </w:rPr>
        <w:t>those</w:t>
      </w:r>
      <w:r w:rsidR="000D1C80" w:rsidRPr="005072E8">
        <w:rPr>
          <w:rFonts w:ascii="Bookman Old Style" w:hAnsi="Bookman Old Style"/>
          <w:lang w:val="en-GB"/>
        </w:rPr>
        <w:t xml:space="preserve"> feelings.</w:t>
      </w:r>
    </w:p>
    <w:p w:rsidR="00086C88" w:rsidRPr="005072E8" w:rsidRDefault="009B5D05" w:rsidP="00086C88">
      <w:pPr>
        <w:spacing w:line="360" w:lineRule="auto"/>
        <w:ind w:firstLine="708"/>
        <w:contextualSpacing/>
        <w:jc w:val="both"/>
        <w:rPr>
          <w:rStyle w:val="Strong"/>
          <w:rFonts w:ascii="Bookman Old Style" w:hAnsi="Bookman Old Style"/>
          <w:b w:val="0"/>
          <w:bCs w:val="0"/>
          <w:lang w:val="en-GB"/>
        </w:rPr>
      </w:pPr>
      <w:r w:rsidRPr="005072E8">
        <w:rPr>
          <w:rFonts w:ascii="Bookman Old Style" w:hAnsi="Bookman Old Style"/>
          <w:lang w:val="en-GB"/>
        </w:rPr>
        <w:t>Passages representing awareness</w:t>
      </w:r>
      <w:r w:rsidR="00803103" w:rsidRPr="005072E8">
        <w:rPr>
          <w:rFonts w:ascii="Bookman Old Style" w:hAnsi="Bookman Old Style"/>
          <w:lang w:val="en-GB"/>
        </w:rPr>
        <w:t xml:space="preserve"> of one’s own mental and </w:t>
      </w:r>
      <w:r w:rsidRPr="005072E8">
        <w:rPr>
          <w:rFonts w:ascii="Bookman Old Style" w:hAnsi="Bookman Old Style"/>
          <w:lang w:val="en-GB"/>
        </w:rPr>
        <w:t xml:space="preserve">bodily processes have </w:t>
      </w:r>
      <w:r w:rsidR="007538DB" w:rsidRPr="005072E8">
        <w:rPr>
          <w:rFonts w:ascii="Bookman Old Style" w:hAnsi="Bookman Old Style"/>
          <w:lang w:val="en-GB"/>
        </w:rPr>
        <w:t xml:space="preserve">often </w:t>
      </w:r>
      <w:r w:rsidRPr="005072E8">
        <w:rPr>
          <w:rFonts w:ascii="Bookman Old Style" w:hAnsi="Bookman Old Style"/>
          <w:lang w:val="en-GB"/>
        </w:rPr>
        <w:t xml:space="preserve">been included in the quantification of </w:t>
      </w:r>
      <w:r w:rsidR="00B62CA3" w:rsidRPr="005072E8">
        <w:rPr>
          <w:rFonts w:ascii="Bookman Old Style" w:hAnsi="Bookman Old Style"/>
          <w:lang w:val="en-GB"/>
        </w:rPr>
        <w:t>instances</w:t>
      </w:r>
      <w:r w:rsidRPr="005072E8">
        <w:rPr>
          <w:rFonts w:ascii="Bookman Old Style" w:hAnsi="Bookman Old Style"/>
          <w:lang w:val="en-GB"/>
        </w:rPr>
        <w:t xml:space="preserve"> of NP for two reasons: they</w:t>
      </w:r>
      <w:r w:rsidR="00803103" w:rsidRPr="005072E8">
        <w:rPr>
          <w:rFonts w:ascii="Bookman Old Style" w:hAnsi="Bookman Old Style"/>
          <w:lang w:val="en-GB"/>
        </w:rPr>
        <w:t xml:space="preserve"> are usually combined or merged with thoughts and thus are often instances of NP-FIT; and sometimes they do involve perception of a sensory type, s</w:t>
      </w:r>
      <w:r w:rsidR="001A35A4" w:rsidRPr="005072E8">
        <w:rPr>
          <w:rFonts w:ascii="Bookman Old Style" w:hAnsi="Bookman Old Style"/>
          <w:lang w:val="en-GB"/>
        </w:rPr>
        <w:t xml:space="preserve">uch as when Anne realises that </w:t>
      </w:r>
      <w:r w:rsidR="00803103" w:rsidRPr="005072E8">
        <w:rPr>
          <w:rFonts w:ascii="Bookman Old Style" w:hAnsi="Bookman Old Style"/>
          <w:lang w:val="en-GB"/>
        </w:rPr>
        <w:t xml:space="preserve">she </w:t>
      </w:r>
      <w:r w:rsidR="001A35A4" w:rsidRPr="005072E8">
        <w:rPr>
          <w:rFonts w:ascii="Bookman Old Style" w:hAnsi="Bookman Old Style"/>
          <w:lang w:val="en-GB"/>
        </w:rPr>
        <w:t>‘</w:t>
      </w:r>
      <w:r w:rsidR="00803103" w:rsidRPr="005072E8">
        <w:rPr>
          <w:rFonts w:ascii="Bookman Old Style" w:hAnsi="Bookman Old Style"/>
          <w:lang w:val="en-GB"/>
        </w:rPr>
        <w:t>w</w:t>
      </w:r>
      <w:r w:rsidR="001A35A4" w:rsidRPr="005072E8">
        <w:rPr>
          <w:rFonts w:ascii="Bookman Old Style" w:hAnsi="Bookman Old Style"/>
          <w:lang w:val="en-GB"/>
        </w:rPr>
        <w:t>as in the carriage’ (Austen 1998 [1818]: 84</w:t>
      </w:r>
      <w:r w:rsidR="00803103" w:rsidRPr="005072E8">
        <w:rPr>
          <w:rFonts w:ascii="Bookman Old Style" w:hAnsi="Bookman Old Style"/>
          <w:lang w:val="en-GB"/>
        </w:rPr>
        <w:t xml:space="preserve">), which </w:t>
      </w:r>
      <w:r w:rsidRPr="005072E8">
        <w:rPr>
          <w:rFonts w:ascii="Bookman Old Style" w:hAnsi="Bookman Old Style"/>
          <w:lang w:val="en-GB"/>
        </w:rPr>
        <w:t>entails a physical sensation (sight, touch)</w:t>
      </w:r>
      <w:r w:rsidR="00803103" w:rsidRPr="005072E8">
        <w:rPr>
          <w:rFonts w:ascii="Bookman Old Style" w:hAnsi="Bookman Old Style"/>
          <w:lang w:val="en-GB"/>
        </w:rPr>
        <w:t xml:space="preserve"> as well as mental awareness of the situation in which she finds herself.</w:t>
      </w:r>
      <w:r w:rsidR="001A35A4" w:rsidRPr="005072E8">
        <w:rPr>
          <w:rFonts w:ascii="Bookman Old Style" w:hAnsi="Bookman Old Style"/>
          <w:lang w:val="en-GB"/>
        </w:rPr>
        <w:t xml:space="preserve"> This passage is analysed more fully in 5.2 (</w:t>
      </w:r>
      <w:r w:rsidR="00533679" w:rsidRPr="005072E8">
        <w:rPr>
          <w:rFonts w:ascii="Bookman Old Style" w:hAnsi="Bookman Old Style"/>
          <w:lang w:val="en-GB"/>
        </w:rPr>
        <w:t>Example 64</w:t>
      </w:r>
      <w:r w:rsidR="001A35A4" w:rsidRPr="005072E8">
        <w:rPr>
          <w:rFonts w:ascii="Bookman Old Style" w:hAnsi="Bookman Old Style"/>
          <w:lang w:val="en-GB"/>
        </w:rPr>
        <w:t>).</w:t>
      </w:r>
      <w:r w:rsidR="00A26B06" w:rsidRPr="005072E8">
        <w:rPr>
          <w:rFonts w:ascii="Bookman Old Style" w:hAnsi="Bookman Old Style"/>
          <w:lang w:val="en-GB"/>
        </w:rPr>
        <w:t xml:space="preserve"> O</w:t>
      </w:r>
      <w:r w:rsidRPr="005072E8">
        <w:rPr>
          <w:rFonts w:ascii="Bookman Old Style" w:hAnsi="Bookman Old Style"/>
          <w:lang w:val="en-GB"/>
        </w:rPr>
        <w:t xml:space="preserve">ther types of awareness, such as </w:t>
      </w:r>
      <w:r w:rsidR="00CD1CF7" w:rsidRPr="005072E8">
        <w:rPr>
          <w:rFonts w:ascii="Bookman Old Style" w:hAnsi="Bookman Old Style"/>
          <w:lang w:val="en-GB"/>
        </w:rPr>
        <w:t xml:space="preserve">the </w:t>
      </w:r>
      <w:r w:rsidRPr="005072E8">
        <w:rPr>
          <w:rFonts w:ascii="Bookman Old Style" w:hAnsi="Bookman Old Style"/>
          <w:lang w:val="en-GB"/>
        </w:rPr>
        <w:t xml:space="preserve">perception of time, </w:t>
      </w:r>
      <w:r w:rsidR="00E01405" w:rsidRPr="005072E8">
        <w:rPr>
          <w:rFonts w:ascii="Bookman Old Style" w:hAnsi="Bookman Old Style"/>
          <w:lang w:val="en-GB"/>
        </w:rPr>
        <w:t>have been excluded from the quantification of passages s</w:t>
      </w:r>
      <w:r w:rsidR="004E0222" w:rsidRPr="005072E8">
        <w:rPr>
          <w:rFonts w:ascii="Bookman Old Style" w:hAnsi="Bookman Old Style"/>
          <w:lang w:val="en-GB"/>
        </w:rPr>
        <w:t>ince they do not conform to standard forms of percept</w:t>
      </w:r>
      <w:r w:rsidR="00E01405" w:rsidRPr="005072E8">
        <w:rPr>
          <w:rFonts w:ascii="Bookman Old Style" w:hAnsi="Bookman Old Style"/>
          <w:lang w:val="en-GB"/>
        </w:rPr>
        <w:t>ion, that is, bodily perception</w:t>
      </w:r>
      <w:r w:rsidR="00803103" w:rsidRPr="005072E8">
        <w:rPr>
          <w:rFonts w:ascii="Bookman Old Style" w:hAnsi="Bookman Old Style"/>
          <w:lang w:val="en-GB"/>
        </w:rPr>
        <w:t xml:space="preserve">. </w:t>
      </w:r>
      <w:r w:rsidR="00E01405" w:rsidRPr="005072E8">
        <w:rPr>
          <w:rFonts w:ascii="Bookman Old Style" w:hAnsi="Bookman Old Style"/>
          <w:lang w:val="en-GB"/>
        </w:rPr>
        <w:t>None of these other, “non-standard” forms have been noted in criticism about NP</w:t>
      </w:r>
      <w:r w:rsidR="00803103" w:rsidRPr="005072E8">
        <w:rPr>
          <w:rFonts w:ascii="Bookman Old Style" w:hAnsi="Bookman Old Style"/>
          <w:lang w:val="en-GB"/>
        </w:rPr>
        <w:t>,</w:t>
      </w:r>
      <w:r w:rsidR="00E01405" w:rsidRPr="005072E8">
        <w:rPr>
          <w:rFonts w:ascii="Bookman Old Style" w:hAnsi="Bookman Old Style"/>
          <w:lang w:val="en-GB"/>
        </w:rPr>
        <w:t xml:space="preserve"> and</w:t>
      </w:r>
      <w:r w:rsidR="00803103" w:rsidRPr="005072E8">
        <w:rPr>
          <w:rFonts w:ascii="Bookman Old Style" w:hAnsi="Bookman Old Style"/>
          <w:lang w:val="en-GB"/>
        </w:rPr>
        <w:t xml:space="preserve"> they are</w:t>
      </w:r>
      <w:r w:rsidR="004E0222" w:rsidRPr="005072E8">
        <w:rPr>
          <w:rFonts w:ascii="Bookman Old Style" w:hAnsi="Bookman Old Style"/>
          <w:lang w:val="en-GB"/>
        </w:rPr>
        <w:t xml:space="preserve"> </w:t>
      </w:r>
      <w:r w:rsidR="00803103" w:rsidRPr="005072E8">
        <w:rPr>
          <w:rFonts w:ascii="Bookman Old Style" w:hAnsi="Bookman Old Style"/>
          <w:lang w:val="en-GB"/>
        </w:rPr>
        <w:t>discussed in subsequent chapters</w:t>
      </w:r>
      <w:r w:rsidR="004E0222" w:rsidRPr="005072E8">
        <w:rPr>
          <w:rFonts w:ascii="Bookman Old Style" w:hAnsi="Bookman Old Style"/>
          <w:lang w:val="en-GB"/>
        </w:rPr>
        <w:t xml:space="preserve"> as </w:t>
      </w:r>
      <w:r w:rsidR="00803103" w:rsidRPr="005072E8">
        <w:rPr>
          <w:rFonts w:ascii="Bookman Old Style" w:hAnsi="Bookman Old Style"/>
          <w:lang w:val="en-GB"/>
        </w:rPr>
        <w:t>crucial</w:t>
      </w:r>
      <w:r w:rsidR="004E0222" w:rsidRPr="005072E8">
        <w:rPr>
          <w:rFonts w:ascii="Bookman Old Style" w:hAnsi="Bookman Old Style"/>
          <w:lang w:val="en-GB"/>
        </w:rPr>
        <w:t xml:space="preserve"> varieties of perception </w:t>
      </w:r>
      <w:r w:rsidR="00803103" w:rsidRPr="005072E8">
        <w:rPr>
          <w:rFonts w:ascii="Bookman Old Style" w:hAnsi="Bookman Old Style"/>
          <w:lang w:val="en-GB"/>
        </w:rPr>
        <w:t>which</w:t>
      </w:r>
      <w:r w:rsidR="004E0222" w:rsidRPr="005072E8">
        <w:rPr>
          <w:rFonts w:ascii="Bookman Old Style" w:hAnsi="Bookman Old Style"/>
          <w:lang w:val="en-GB"/>
        </w:rPr>
        <w:t xml:space="preserve"> </w:t>
      </w:r>
      <w:r w:rsidR="00E01405" w:rsidRPr="005072E8">
        <w:rPr>
          <w:rFonts w:ascii="Bookman Old Style" w:hAnsi="Bookman Old Style"/>
          <w:lang w:val="en-GB"/>
        </w:rPr>
        <w:t>are</w:t>
      </w:r>
      <w:r w:rsidR="004E0222" w:rsidRPr="005072E8">
        <w:rPr>
          <w:rFonts w:ascii="Bookman Old Style" w:hAnsi="Bookman Old Style"/>
          <w:lang w:val="en-GB"/>
        </w:rPr>
        <w:t xml:space="preserve"> repr</w:t>
      </w:r>
      <w:r w:rsidR="00E01405" w:rsidRPr="005072E8">
        <w:rPr>
          <w:rFonts w:ascii="Bookman Old Style" w:hAnsi="Bookman Old Style"/>
          <w:lang w:val="en-GB"/>
        </w:rPr>
        <w:t>esented through NP in Austen’s fiction.</w:t>
      </w:r>
    </w:p>
    <w:p w:rsidR="00086C88" w:rsidRPr="005072E8" w:rsidRDefault="00086C88" w:rsidP="00086C88">
      <w:pPr>
        <w:rPr>
          <w:rFonts w:ascii="Bookman Old Style" w:hAnsi="Bookman Old Style"/>
          <w:sz w:val="28"/>
          <w:szCs w:val="28"/>
          <w:lang w:val="en-GB"/>
        </w:rPr>
      </w:pPr>
    </w:p>
    <w:p w:rsidR="00523E13" w:rsidRPr="005072E8" w:rsidRDefault="00523E13" w:rsidP="00086C88">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2.3 Review</w:t>
      </w:r>
    </w:p>
    <w:p w:rsidR="00851164" w:rsidRPr="005072E8" w:rsidRDefault="00D02B8A" w:rsidP="00D729FE">
      <w:pPr>
        <w:spacing w:line="360" w:lineRule="auto"/>
        <w:contextualSpacing/>
        <w:jc w:val="both"/>
        <w:rPr>
          <w:rFonts w:ascii="Bookman Old Style" w:hAnsi="Bookman Old Style"/>
          <w:lang w:val="en-GB"/>
        </w:rPr>
      </w:pPr>
      <w:r w:rsidRPr="005072E8">
        <w:rPr>
          <w:rFonts w:ascii="Bookman Old Style" w:hAnsi="Bookman Old Style"/>
          <w:lang w:val="en-GB"/>
        </w:rPr>
        <w:t>Sensory p</w:t>
      </w:r>
      <w:r w:rsidR="00380260" w:rsidRPr="005072E8">
        <w:rPr>
          <w:rFonts w:ascii="Bookman Old Style" w:hAnsi="Bookman Old Style"/>
          <w:lang w:val="en-GB"/>
        </w:rPr>
        <w:t>erception is a</w:t>
      </w:r>
      <w:r w:rsidR="001E3CFC" w:rsidRPr="005072E8">
        <w:rPr>
          <w:rFonts w:ascii="Bookman Old Style" w:hAnsi="Bookman Old Style"/>
          <w:lang w:val="en-GB"/>
        </w:rPr>
        <w:t xml:space="preserve">n area </w:t>
      </w:r>
      <w:r w:rsidR="000016E4" w:rsidRPr="005072E8">
        <w:rPr>
          <w:rFonts w:ascii="Bookman Old Style" w:hAnsi="Bookman Old Style"/>
          <w:lang w:val="en-GB"/>
        </w:rPr>
        <w:t>of</w:t>
      </w:r>
      <w:r w:rsidR="00DA5512" w:rsidRPr="005072E8">
        <w:rPr>
          <w:rFonts w:ascii="Bookman Old Style" w:hAnsi="Bookman Old Style"/>
          <w:lang w:val="en-GB"/>
        </w:rPr>
        <w:t xml:space="preserve"> consciousness which </w:t>
      </w:r>
      <w:r w:rsidRPr="005072E8">
        <w:rPr>
          <w:rFonts w:ascii="Bookman Old Style" w:hAnsi="Bookman Old Style"/>
          <w:lang w:val="en-GB"/>
        </w:rPr>
        <w:t xml:space="preserve">has received comparatively less attention </w:t>
      </w:r>
      <w:r w:rsidR="008B16A7" w:rsidRPr="005072E8">
        <w:rPr>
          <w:rFonts w:ascii="Bookman Old Style" w:hAnsi="Bookman Old Style"/>
          <w:lang w:val="en-GB"/>
        </w:rPr>
        <w:t xml:space="preserve">in theories of narrative discourse presentation </w:t>
      </w:r>
      <w:r w:rsidR="00851164" w:rsidRPr="005072E8">
        <w:rPr>
          <w:rFonts w:ascii="Bookman Old Style" w:hAnsi="Bookman Old Style"/>
          <w:lang w:val="en-GB"/>
        </w:rPr>
        <w:t xml:space="preserve">than other </w:t>
      </w:r>
      <w:r w:rsidRPr="005072E8">
        <w:rPr>
          <w:rFonts w:ascii="Bookman Old Style" w:hAnsi="Bookman Old Style"/>
          <w:lang w:val="en-GB"/>
        </w:rPr>
        <w:t>forms of consciousness such as thought</w:t>
      </w:r>
      <w:r w:rsidR="00CA48AF" w:rsidRPr="005072E8">
        <w:rPr>
          <w:rFonts w:ascii="Bookman Old Style" w:hAnsi="Bookman Old Style"/>
          <w:lang w:val="en-GB"/>
        </w:rPr>
        <w:t>. In particular, there is</w:t>
      </w:r>
      <w:r w:rsidR="00036ED3" w:rsidRPr="005072E8">
        <w:rPr>
          <w:rFonts w:ascii="Bookman Old Style" w:hAnsi="Bookman Old Style"/>
          <w:lang w:val="en-GB"/>
        </w:rPr>
        <w:t xml:space="preserve"> a considerab</w:t>
      </w:r>
      <w:r w:rsidR="00CA48AF" w:rsidRPr="005072E8">
        <w:rPr>
          <w:rFonts w:ascii="Bookman Old Style" w:hAnsi="Bookman Old Style"/>
          <w:lang w:val="en-GB"/>
        </w:rPr>
        <w:t xml:space="preserve">le lack of research about NP as a narrative </w:t>
      </w:r>
      <w:r w:rsidR="008B16A7" w:rsidRPr="005072E8">
        <w:rPr>
          <w:rFonts w:ascii="Bookman Old Style" w:hAnsi="Bookman Old Style"/>
          <w:lang w:val="en-GB"/>
        </w:rPr>
        <w:t xml:space="preserve">technique. </w:t>
      </w:r>
      <w:r w:rsidR="00036ED3" w:rsidRPr="005072E8">
        <w:rPr>
          <w:rFonts w:ascii="Bookman Old Style" w:hAnsi="Bookman Old Style"/>
          <w:lang w:val="en-GB"/>
        </w:rPr>
        <w:t xml:space="preserve">This may be owing to the fact that perception is often treated as an aspect </w:t>
      </w:r>
      <w:r w:rsidR="00D729FE" w:rsidRPr="005072E8">
        <w:rPr>
          <w:rFonts w:ascii="Bookman Old Style" w:hAnsi="Bookman Old Style"/>
          <w:lang w:val="en-GB"/>
        </w:rPr>
        <w:t xml:space="preserve">of </w:t>
      </w:r>
      <w:r w:rsidR="00ED506C" w:rsidRPr="005072E8">
        <w:rPr>
          <w:rFonts w:ascii="Bookman Old Style" w:hAnsi="Bookman Old Style"/>
          <w:lang w:val="en-GB"/>
        </w:rPr>
        <w:t>free indirect thought (</w:t>
      </w:r>
      <w:r w:rsidR="00D729FE" w:rsidRPr="005072E8">
        <w:rPr>
          <w:rFonts w:ascii="Bookman Old Style" w:hAnsi="Bookman Old Style"/>
          <w:lang w:val="en-GB"/>
        </w:rPr>
        <w:t>FIT</w:t>
      </w:r>
      <w:r w:rsidR="00ED506C" w:rsidRPr="005072E8">
        <w:rPr>
          <w:rFonts w:ascii="Bookman Old Style" w:hAnsi="Bookman Old Style"/>
          <w:lang w:val="en-GB"/>
        </w:rPr>
        <w:t>) or free indirect discourse (</w:t>
      </w:r>
      <w:r w:rsidR="00D729FE" w:rsidRPr="005072E8">
        <w:rPr>
          <w:rFonts w:ascii="Bookman Old Style" w:hAnsi="Bookman Old Style"/>
          <w:lang w:val="en-GB"/>
        </w:rPr>
        <w:t>FID</w:t>
      </w:r>
      <w:r w:rsidR="00ED506C" w:rsidRPr="005072E8">
        <w:rPr>
          <w:rFonts w:ascii="Bookman Old Style" w:hAnsi="Bookman Old Style"/>
          <w:lang w:val="en-GB"/>
        </w:rPr>
        <w:t>)</w:t>
      </w:r>
      <w:r w:rsidR="00036ED3" w:rsidRPr="005072E8">
        <w:rPr>
          <w:rFonts w:ascii="Bookman Old Style" w:hAnsi="Bookman Old Style"/>
          <w:lang w:val="en-GB"/>
        </w:rPr>
        <w:t xml:space="preserve">, and that criticism of Austen in particular has </w:t>
      </w:r>
      <w:r w:rsidR="00036ED3" w:rsidRPr="005072E8">
        <w:rPr>
          <w:rStyle w:val="apple-style-span"/>
          <w:rFonts w:ascii="Bookman Old Style" w:hAnsi="Bookman Old Style" w:cs="Arial"/>
          <w:lang w:val="en-GB"/>
        </w:rPr>
        <w:t xml:space="preserve">tended to concentrate on figural </w:t>
      </w:r>
      <w:r w:rsidR="006E26E1" w:rsidRPr="005072E8">
        <w:rPr>
          <w:rStyle w:val="apple-style-span"/>
          <w:rFonts w:ascii="Bookman Old Style" w:hAnsi="Bookman Old Style" w:cs="Arial"/>
          <w:lang w:val="en-GB"/>
        </w:rPr>
        <w:t xml:space="preserve">thoughts or </w:t>
      </w:r>
      <w:r w:rsidR="00364C1E" w:rsidRPr="005072E8">
        <w:rPr>
          <w:rStyle w:val="apple-style-span"/>
          <w:rFonts w:ascii="Bookman Old Style" w:hAnsi="Bookman Old Style" w:cs="Arial"/>
          <w:lang w:val="en-GB"/>
        </w:rPr>
        <w:t xml:space="preserve">to </w:t>
      </w:r>
      <w:r w:rsidR="006E26E1" w:rsidRPr="005072E8">
        <w:rPr>
          <w:rStyle w:val="apple-style-span"/>
          <w:rFonts w:ascii="Bookman Old Style" w:hAnsi="Bookman Old Style" w:cs="Arial"/>
          <w:lang w:val="en-GB"/>
        </w:rPr>
        <w:t>treat</w:t>
      </w:r>
      <w:r w:rsidR="00036ED3" w:rsidRPr="005072E8">
        <w:rPr>
          <w:rStyle w:val="apple-style-span"/>
          <w:rFonts w:ascii="Bookman Old Style" w:hAnsi="Bookman Old Style" w:cs="Arial"/>
          <w:lang w:val="en-GB"/>
        </w:rPr>
        <w:t xml:space="preserve"> perc</w:t>
      </w:r>
      <w:r w:rsidR="00D729FE" w:rsidRPr="005072E8">
        <w:rPr>
          <w:rStyle w:val="apple-style-span"/>
          <w:rFonts w:ascii="Bookman Old Style" w:hAnsi="Bookman Old Style" w:cs="Arial"/>
          <w:lang w:val="en-GB"/>
        </w:rPr>
        <w:t xml:space="preserve">eption as a general theme of </w:t>
      </w:r>
      <w:r w:rsidR="001E3CFC" w:rsidRPr="005072E8">
        <w:rPr>
          <w:rStyle w:val="apple-style-span"/>
          <w:rFonts w:ascii="Bookman Old Style" w:hAnsi="Bookman Old Style" w:cs="Arial"/>
          <w:lang w:val="en-GB"/>
        </w:rPr>
        <w:t>the</w:t>
      </w:r>
      <w:r w:rsidR="00036ED3" w:rsidRPr="005072E8">
        <w:rPr>
          <w:rStyle w:val="apple-style-span"/>
          <w:rFonts w:ascii="Bookman Old Style" w:hAnsi="Bookman Old Style" w:cs="Arial"/>
          <w:lang w:val="en-GB"/>
        </w:rPr>
        <w:t xml:space="preserve"> novels</w:t>
      </w:r>
      <w:r w:rsidR="00D729FE" w:rsidRPr="005072E8">
        <w:rPr>
          <w:rStyle w:val="apple-style-span"/>
          <w:rFonts w:ascii="Bookman Old Style" w:hAnsi="Bookman Old Style" w:cs="Arial"/>
          <w:lang w:val="en-GB"/>
        </w:rPr>
        <w:t>,</w:t>
      </w:r>
      <w:r w:rsidR="00036ED3" w:rsidRPr="005072E8">
        <w:rPr>
          <w:rStyle w:val="apple-style-span"/>
          <w:rFonts w:ascii="Bookman Old Style" w:hAnsi="Bookman Old Style" w:cs="Arial"/>
          <w:lang w:val="en-GB"/>
        </w:rPr>
        <w:t xml:space="preserve"> without looking at the texts in depth. </w:t>
      </w:r>
      <w:r w:rsidR="006E26E1" w:rsidRPr="005072E8">
        <w:rPr>
          <w:rFonts w:ascii="Bookman Old Style" w:hAnsi="Bookman Old Style"/>
          <w:lang w:val="en-GB"/>
        </w:rPr>
        <w:t>T</w:t>
      </w:r>
      <w:r w:rsidR="00036ED3" w:rsidRPr="005072E8">
        <w:rPr>
          <w:rFonts w:ascii="Bookman Old Style" w:hAnsi="Bookman Old Style"/>
          <w:lang w:val="en-GB"/>
        </w:rPr>
        <w:t xml:space="preserve">his thesis </w:t>
      </w:r>
      <w:r w:rsidR="006E26E1" w:rsidRPr="005072E8">
        <w:rPr>
          <w:rFonts w:ascii="Bookman Old Style" w:hAnsi="Bookman Old Style"/>
          <w:lang w:val="en-GB"/>
        </w:rPr>
        <w:t xml:space="preserve">focuses on </w:t>
      </w:r>
      <w:r w:rsidR="00036ED3" w:rsidRPr="005072E8">
        <w:rPr>
          <w:rFonts w:ascii="Bookman Old Style" w:hAnsi="Bookman Old Style"/>
          <w:lang w:val="en-GB"/>
        </w:rPr>
        <w:t>the stylistic features that characterise the representation of figural perception</w:t>
      </w:r>
      <w:r w:rsidR="00EF7899" w:rsidRPr="005072E8">
        <w:rPr>
          <w:rFonts w:ascii="Bookman Old Style" w:hAnsi="Bookman Old Style"/>
          <w:lang w:val="en-GB"/>
        </w:rPr>
        <w:t>, providing</w:t>
      </w:r>
      <w:r w:rsidR="00CA2448" w:rsidRPr="005072E8">
        <w:rPr>
          <w:rFonts w:ascii="Bookman Old Style" w:hAnsi="Bookman Old Style"/>
          <w:lang w:val="en-GB"/>
        </w:rPr>
        <w:t xml:space="preserve"> new insights about</w:t>
      </w:r>
      <w:r w:rsidR="00036ED3" w:rsidRPr="005072E8">
        <w:rPr>
          <w:rFonts w:ascii="Bookman Old Style" w:hAnsi="Bookman Old Style"/>
          <w:lang w:val="en-GB"/>
        </w:rPr>
        <w:t xml:space="preserve"> Austen’s fiction </w:t>
      </w:r>
      <w:r w:rsidR="00851164" w:rsidRPr="005072E8">
        <w:rPr>
          <w:rFonts w:ascii="Bookman Old Style" w:hAnsi="Bookman Old Style"/>
          <w:lang w:val="en-GB"/>
        </w:rPr>
        <w:t xml:space="preserve">and at the same time </w:t>
      </w:r>
      <w:r w:rsidR="00EF7899" w:rsidRPr="005072E8">
        <w:rPr>
          <w:rFonts w:ascii="Bookman Old Style" w:hAnsi="Bookman Old Style"/>
          <w:lang w:val="en-GB"/>
        </w:rPr>
        <w:t>contributing</w:t>
      </w:r>
      <w:r w:rsidR="00036ED3" w:rsidRPr="005072E8">
        <w:rPr>
          <w:rFonts w:ascii="Bookman Old Style" w:hAnsi="Bookman Old Style"/>
          <w:lang w:val="en-GB"/>
        </w:rPr>
        <w:t xml:space="preserve"> to enrich the existing body of</w:t>
      </w:r>
      <w:r w:rsidR="00AB253A" w:rsidRPr="005072E8">
        <w:rPr>
          <w:rFonts w:ascii="Bookman Old Style" w:hAnsi="Bookman Old Style"/>
          <w:lang w:val="en-GB"/>
        </w:rPr>
        <w:t xml:space="preserve"> criticism about NP.</w:t>
      </w:r>
      <w:r w:rsidR="00036ED3" w:rsidRPr="005072E8">
        <w:rPr>
          <w:rFonts w:ascii="Bookman Old Style" w:hAnsi="Bookman Old Style"/>
          <w:lang w:val="en-GB"/>
        </w:rPr>
        <w:t xml:space="preserve"> </w:t>
      </w:r>
    </w:p>
    <w:p w:rsidR="00E2603B" w:rsidRPr="005072E8" w:rsidRDefault="00F53E0E" w:rsidP="00851164">
      <w:pPr>
        <w:spacing w:line="360" w:lineRule="auto"/>
        <w:ind w:firstLine="709"/>
        <w:contextualSpacing/>
        <w:jc w:val="both"/>
        <w:rPr>
          <w:rFonts w:ascii="Bookman Old Style" w:hAnsi="Bookman Old Style" w:cs="David"/>
          <w:b/>
          <w:lang w:val="en-GB"/>
        </w:rPr>
      </w:pPr>
      <w:r w:rsidRPr="005072E8">
        <w:rPr>
          <w:rFonts w:ascii="Bookman Old Style" w:hAnsi="Bookman Old Style"/>
          <w:lang w:val="en-GB"/>
        </w:rPr>
        <w:t>T</w:t>
      </w:r>
      <w:r w:rsidR="003A405D" w:rsidRPr="005072E8">
        <w:rPr>
          <w:rFonts w:ascii="Bookman Old Style" w:hAnsi="Bookman Old Style"/>
          <w:lang w:val="en-GB"/>
        </w:rPr>
        <w:t>he tagging of passages</w:t>
      </w:r>
      <w:r w:rsidRPr="005072E8">
        <w:rPr>
          <w:rFonts w:ascii="Bookman Old Style" w:hAnsi="Bookman Old Style"/>
          <w:lang w:val="en-GB"/>
        </w:rPr>
        <w:t xml:space="preserve"> follows</w:t>
      </w:r>
      <w:r w:rsidR="00F55D6D" w:rsidRPr="005072E8">
        <w:rPr>
          <w:rFonts w:ascii="Bookman Old Style" w:hAnsi="Bookman Old Style"/>
          <w:lang w:val="en-GB"/>
        </w:rPr>
        <w:t xml:space="preserve"> Semino and Short’</w:t>
      </w:r>
      <w:r w:rsidR="00AB253A" w:rsidRPr="005072E8">
        <w:rPr>
          <w:rFonts w:ascii="Bookman Old Style" w:hAnsi="Bookman Old Style"/>
          <w:lang w:val="en-GB"/>
        </w:rPr>
        <w:t xml:space="preserve">s </w:t>
      </w:r>
      <w:r w:rsidR="007E7D86" w:rsidRPr="005072E8">
        <w:rPr>
          <w:rFonts w:ascii="Bookman Old Style" w:hAnsi="Bookman Old Style"/>
          <w:lang w:val="en-GB"/>
        </w:rPr>
        <w:t xml:space="preserve">widely accepted </w:t>
      </w:r>
      <w:r w:rsidR="00AB253A" w:rsidRPr="005072E8">
        <w:rPr>
          <w:rFonts w:ascii="Bookman Old Style" w:hAnsi="Bookman Old Style"/>
          <w:lang w:val="en-GB"/>
        </w:rPr>
        <w:t xml:space="preserve">2004 </w:t>
      </w:r>
      <w:r w:rsidR="00F84DF8" w:rsidRPr="005072E8">
        <w:rPr>
          <w:rFonts w:ascii="Bookman Old Style" w:hAnsi="Bookman Old Style"/>
          <w:lang w:val="en-GB"/>
        </w:rPr>
        <w:t>Speech, Writing and T</w:t>
      </w:r>
      <w:r w:rsidR="00851164" w:rsidRPr="005072E8">
        <w:rPr>
          <w:rFonts w:ascii="Bookman Old Style" w:hAnsi="Bookman Old Style"/>
          <w:lang w:val="en-GB"/>
        </w:rPr>
        <w:t xml:space="preserve">hought </w:t>
      </w:r>
      <w:r w:rsidR="00F84DF8" w:rsidRPr="005072E8">
        <w:rPr>
          <w:rFonts w:ascii="Bookman Old Style" w:hAnsi="Bookman Old Style"/>
          <w:lang w:val="en-GB"/>
        </w:rPr>
        <w:t>P</w:t>
      </w:r>
      <w:r w:rsidR="00774323" w:rsidRPr="005072E8">
        <w:rPr>
          <w:rFonts w:ascii="Bookman Old Style" w:hAnsi="Bookman Old Style"/>
          <w:lang w:val="en-GB"/>
        </w:rPr>
        <w:t xml:space="preserve">resentation </w:t>
      </w:r>
      <w:r w:rsidR="00AB253A" w:rsidRPr="005072E8">
        <w:rPr>
          <w:rFonts w:ascii="Bookman Old Style" w:hAnsi="Bookman Old Style"/>
          <w:lang w:val="en-GB"/>
        </w:rPr>
        <w:t>model</w:t>
      </w:r>
      <w:r w:rsidR="003A405D" w:rsidRPr="005072E8">
        <w:rPr>
          <w:rFonts w:ascii="Bookman Old Style" w:hAnsi="Bookman Old Style"/>
          <w:lang w:val="en-GB"/>
        </w:rPr>
        <w:t xml:space="preserve">, with the addition </w:t>
      </w:r>
      <w:r w:rsidR="003A405D" w:rsidRPr="005072E8">
        <w:rPr>
          <w:rFonts w:ascii="Bookman Old Style" w:hAnsi="Bookman Old Style"/>
          <w:lang w:val="en-GB"/>
        </w:rPr>
        <w:lastRenderedPageBreak/>
        <w:t xml:space="preserve">of </w:t>
      </w:r>
      <w:r w:rsidR="00AB253A" w:rsidRPr="005072E8">
        <w:rPr>
          <w:rFonts w:ascii="Bookman Old Style" w:hAnsi="Bookman Old Style"/>
          <w:lang w:val="en-GB"/>
        </w:rPr>
        <w:t>categories</w:t>
      </w:r>
      <w:r w:rsidR="00774323" w:rsidRPr="005072E8">
        <w:rPr>
          <w:rFonts w:ascii="Bookman Old Style" w:hAnsi="Bookman Old Style"/>
          <w:lang w:val="en-GB"/>
        </w:rPr>
        <w:t xml:space="preserve"> </w:t>
      </w:r>
      <w:r w:rsidR="00ED77FB" w:rsidRPr="005072E8">
        <w:rPr>
          <w:rFonts w:ascii="Bookman Old Style" w:hAnsi="Bookman Old Style"/>
          <w:lang w:val="en-GB"/>
        </w:rPr>
        <w:t>that may be better suited to account for different forms of rendition of</w:t>
      </w:r>
      <w:r w:rsidR="00774323" w:rsidRPr="005072E8">
        <w:rPr>
          <w:rFonts w:ascii="Bookman Old Style" w:hAnsi="Bookman Old Style"/>
          <w:lang w:val="en-GB"/>
        </w:rPr>
        <w:t xml:space="preserve"> pe</w:t>
      </w:r>
      <w:r w:rsidR="003A405D" w:rsidRPr="005072E8">
        <w:rPr>
          <w:rFonts w:ascii="Bookman Old Style" w:hAnsi="Bookman Old Style"/>
          <w:lang w:val="en-GB"/>
        </w:rPr>
        <w:t>rception, namely,</w:t>
      </w:r>
      <w:r w:rsidR="00ED506C" w:rsidRPr="005072E8">
        <w:rPr>
          <w:rFonts w:ascii="Bookman Old Style" w:hAnsi="Bookman Old Style"/>
          <w:lang w:val="en-GB"/>
        </w:rPr>
        <w:t xml:space="preserve"> NP</w:t>
      </w:r>
      <w:r w:rsidR="003A405D" w:rsidRPr="005072E8">
        <w:rPr>
          <w:rFonts w:ascii="Bookman Old Style" w:hAnsi="Bookman Old Style"/>
          <w:lang w:val="en-GB"/>
        </w:rPr>
        <w:t xml:space="preserve">, </w:t>
      </w:r>
      <w:r w:rsidR="00ED506C" w:rsidRPr="005072E8">
        <w:rPr>
          <w:rFonts w:ascii="Bookman Old Style" w:hAnsi="Bookman Old Style"/>
          <w:lang w:val="en-GB"/>
        </w:rPr>
        <w:t>‘psycho-narration’ (</w:t>
      </w:r>
      <w:r w:rsidR="003A405D" w:rsidRPr="005072E8">
        <w:rPr>
          <w:rFonts w:ascii="Bookman Old Style" w:hAnsi="Bookman Old Style"/>
          <w:lang w:val="en-GB"/>
        </w:rPr>
        <w:t>PN</w:t>
      </w:r>
      <w:r w:rsidR="00ED506C" w:rsidRPr="005072E8">
        <w:rPr>
          <w:rFonts w:ascii="Bookman Old Style" w:hAnsi="Bookman Old Style"/>
          <w:lang w:val="en-GB"/>
        </w:rPr>
        <w:t>)</w:t>
      </w:r>
      <w:r w:rsidR="003A405D" w:rsidRPr="005072E8">
        <w:rPr>
          <w:rFonts w:ascii="Bookman Old Style" w:hAnsi="Bookman Old Style"/>
          <w:lang w:val="en-GB"/>
        </w:rPr>
        <w:t xml:space="preserve"> and</w:t>
      </w:r>
      <w:r w:rsidR="00ED506C" w:rsidRPr="005072E8">
        <w:rPr>
          <w:rFonts w:ascii="Bookman Old Style" w:hAnsi="Bookman Old Style"/>
          <w:lang w:val="en-GB"/>
        </w:rPr>
        <w:t xml:space="preserve"> ‘coloured narrative’ (</w:t>
      </w:r>
      <w:r w:rsidR="003A405D" w:rsidRPr="005072E8">
        <w:rPr>
          <w:rFonts w:ascii="Bookman Old Style" w:hAnsi="Bookman Old Style"/>
          <w:lang w:val="en-GB"/>
        </w:rPr>
        <w:t>CN</w:t>
      </w:r>
      <w:r w:rsidR="00ED506C" w:rsidRPr="005072E8">
        <w:rPr>
          <w:rFonts w:ascii="Bookman Old Style" w:hAnsi="Bookman Old Style"/>
          <w:lang w:val="en-GB"/>
        </w:rPr>
        <w:t>)</w:t>
      </w:r>
      <w:r w:rsidR="00851164" w:rsidRPr="005072E8">
        <w:rPr>
          <w:rFonts w:ascii="Bookman Old Style" w:hAnsi="Bookman Old Style"/>
          <w:lang w:val="en-GB"/>
        </w:rPr>
        <w:t>. T</w:t>
      </w:r>
      <w:r w:rsidR="003A405D" w:rsidRPr="005072E8">
        <w:rPr>
          <w:rFonts w:ascii="Bookman Old Style" w:hAnsi="Bookman Old Style"/>
          <w:lang w:val="en-GB"/>
        </w:rPr>
        <w:t xml:space="preserve">he category </w:t>
      </w:r>
      <w:r w:rsidR="00851164" w:rsidRPr="005072E8">
        <w:rPr>
          <w:rFonts w:ascii="Bookman Old Style" w:hAnsi="Bookman Old Style"/>
          <w:lang w:val="en-GB"/>
        </w:rPr>
        <w:t xml:space="preserve">of </w:t>
      </w:r>
      <w:r w:rsidR="003A405D" w:rsidRPr="005072E8">
        <w:rPr>
          <w:rFonts w:ascii="Bookman Old Style" w:hAnsi="Bookman Old Style"/>
          <w:lang w:val="en-GB"/>
        </w:rPr>
        <w:t>NP-FIT</w:t>
      </w:r>
      <w:r w:rsidR="00851164" w:rsidRPr="005072E8">
        <w:rPr>
          <w:rFonts w:ascii="Bookman Old Style" w:hAnsi="Bookman Old Style"/>
          <w:lang w:val="en-GB"/>
        </w:rPr>
        <w:t xml:space="preserve"> has also been added</w:t>
      </w:r>
      <w:r w:rsidR="003A405D" w:rsidRPr="005072E8">
        <w:rPr>
          <w:rFonts w:ascii="Bookman Old Style" w:hAnsi="Bookman Old Style"/>
          <w:lang w:val="en-GB"/>
        </w:rPr>
        <w:t xml:space="preserve"> to describe those cases in which </w:t>
      </w:r>
      <w:r w:rsidR="00DB3D40" w:rsidRPr="005072E8">
        <w:rPr>
          <w:rFonts w:ascii="Bookman Old Style" w:hAnsi="Bookman Old Style"/>
          <w:lang w:val="en-GB"/>
        </w:rPr>
        <w:t xml:space="preserve">perception and thought </w:t>
      </w:r>
      <w:r w:rsidR="00364C1E" w:rsidRPr="005072E8">
        <w:rPr>
          <w:rFonts w:ascii="Bookman Old Style" w:hAnsi="Bookman Old Style"/>
          <w:lang w:val="en-GB"/>
        </w:rPr>
        <w:t>are difficult to</w:t>
      </w:r>
      <w:r w:rsidR="00DB3D40" w:rsidRPr="005072E8">
        <w:rPr>
          <w:rFonts w:ascii="Bookman Old Style" w:hAnsi="Bookman Old Style"/>
          <w:lang w:val="en-GB"/>
        </w:rPr>
        <w:t xml:space="preserve"> </w:t>
      </w:r>
      <w:r w:rsidR="00364C1E" w:rsidRPr="005072E8">
        <w:rPr>
          <w:rFonts w:ascii="Bookman Old Style" w:hAnsi="Bookman Old Style"/>
          <w:lang w:val="en-GB"/>
        </w:rPr>
        <w:t>distinguish</w:t>
      </w:r>
      <w:r w:rsidR="00DB3D40" w:rsidRPr="005072E8">
        <w:rPr>
          <w:rFonts w:ascii="Bookman Old Style" w:hAnsi="Bookman Old Style"/>
          <w:lang w:val="en-GB"/>
        </w:rPr>
        <w:t xml:space="preserve">; for example, when a character reflects on something he/she is seeing. </w:t>
      </w:r>
      <w:r w:rsidR="00E2603B" w:rsidRPr="005072E8">
        <w:rPr>
          <w:rFonts w:ascii="Bookman Old Style" w:hAnsi="Bookman Old Style"/>
          <w:lang w:val="en-GB"/>
        </w:rPr>
        <w:t xml:space="preserve">Cases tagged </w:t>
      </w:r>
      <w:r w:rsidRPr="005072E8">
        <w:rPr>
          <w:rFonts w:ascii="Bookman Old Style" w:hAnsi="Bookman Old Style"/>
          <w:lang w:val="en-GB"/>
        </w:rPr>
        <w:t>as ambiguous between NP and N</w:t>
      </w:r>
      <w:r w:rsidR="00E2603B" w:rsidRPr="005072E8">
        <w:rPr>
          <w:rFonts w:ascii="Bookman Old Style" w:hAnsi="Bookman Old Style"/>
          <w:lang w:val="en-GB"/>
        </w:rPr>
        <w:t xml:space="preserve"> are those in which it is difficult to determine by any formal cues which point of view is being repr</w:t>
      </w:r>
      <w:r w:rsidRPr="005072E8">
        <w:rPr>
          <w:rFonts w:ascii="Bookman Old Style" w:hAnsi="Bookman Old Style"/>
          <w:lang w:val="en-GB"/>
        </w:rPr>
        <w:t>esented</w:t>
      </w:r>
      <w:r w:rsidR="002B3D29" w:rsidRPr="005072E8">
        <w:rPr>
          <w:rFonts w:ascii="Bookman Old Style" w:hAnsi="Bookman Old Style"/>
          <w:lang w:val="en-GB"/>
        </w:rPr>
        <w:t>, as well as</w:t>
      </w:r>
      <w:r w:rsidR="001E3CFC" w:rsidRPr="005072E8">
        <w:rPr>
          <w:rFonts w:ascii="Bookman Old Style" w:hAnsi="Bookman Old Style"/>
          <w:lang w:val="en-GB"/>
        </w:rPr>
        <w:t xml:space="preserve"> those which</w:t>
      </w:r>
      <w:r w:rsidR="00E2603B" w:rsidRPr="005072E8">
        <w:rPr>
          <w:rFonts w:ascii="Bookman Old Style" w:hAnsi="Bookman Old Style"/>
          <w:lang w:val="en-GB"/>
        </w:rPr>
        <w:t xml:space="preserve"> </w:t>
      </w:r>
      <w:r w:rsidR="00D729FE" w:rsidRPr="005072E8">
        <w:rPr>
          <w:rFonts w:ascii="Bookman Old Style" w:hAnsi="Bookman Old Style"/>
          <w:lang w:val="en-GB"/>
        </w:rPr>
        <w:t>can be read</w:t>
      </w:r>
      <w:r w:rsidR="00E2603B" w:rsidRPr="005072E8">
        <w:rPr>
          <w:rFonts w:ascii="Bookman Old Style" w:hAnsi="Bookman Old Style"/>
          <w:lang w:val="en-GB"/>
        </w:rPr>
        <w:t xml:space="preserve"> as both N and NP. </w:t>
      </w:r>
      <w:r w:rsidR="008109BB" w:rsidRPr="005072E8">
        <w:rPr>
          <w:rFonts w:ascii="Bookman Old Style" w:hAnsi="Bookman Old Style"/>
          <w:lang w:val="en-GB"/>
        </w:rPr>
        <w:t xml:space="preserve">As for </w:t>
      </w:r>
      <w:r w:rsidRPr="005072E8">
        <w:rPr>
          <w:rFonts w:ascii="Bookman Old Style" w:hAnsi="Bookman Old Style"/>
          <w:lang w:val="en-GB"/>
        </w:rPr>
        <w:t>CN</w:t>
      </w:r>
      <w:r w:rsidR="00851164" w:rsidRPr="005072E8">
        <w:rPr>
          <w:rFonts w:ascii="Bookman Old Style" w:hAnsi="Bookman Old Style"/>
          <w:lang w:val="en-GB"/>
        </w:rPr>
        <w:t>, it</w:t>
      </w:r>
      <w:r w:rsidR="003D7013" w:rsidRPr="005072E8">
        <w:rPr>
          <w:rFonts w:ascii="Bookman Old Style" w:hAnsi="Bookman Old Style"/>
          <w:lang w:val="en-GB"/>
        </w:rPr>
        <w:t xml:space="preserve"> is the</w:t>
      </w:r>
      <w:r w:rsidR="00ED506C" w:rsidRPr="005072E8">
        <w:rPr>
          <w:rFonts w:ascii="Bookman Old Style" w:hAnsi="Bookman Old Style"/>
          <w:lang w:val="en-GB"/>
        </w:rPr>
        <w:t xml:space="preserve"> term</w:t>
      </w:r>
      <w:r w:rsidR="002B3D29" w:rsidRPr="005072E8">
        <w:rPr>
          <w:rFonts w:ascii="Bookman Old Style" w:hAnsi="Bookman Old Style"/>
          <w:lang w:val="en-GB"/>
        </w:rPr>
        <w:t xml:space="preserve"> used to refer to narrative passages which evoke </w:t>
      </w:r>
      <w:r w:rsidR="003D7013" w:rsidRPr="005072E8">
        <w:rPr>
          <w:rFonts w:ascii="Bookman Old Style" w:hAnsi="Bookman Old Style"/>
          <w:lang w:val="en-GB"/>
        </w:rPr>
        <w:t xml:space="preserve">a character’s speech or consciousness </w:t>
      </w:r>
      <w:r w:rsidR="00AD1125" w:rsidRPr="005072E8">
        <w:rPr>
          <w:rFonts w:ascii="Bookman Old Style" w:hAnsi="Bookman Old Style"/>
          <w:lang w:val="en-GB"/>
        </w:rPr>
        <w:t>in particular expressions</w:t>
      </w:r>
      <w:r w:rsidR="003D7013" w:rsidRPr="005072E8">
        <w:rPr>
          <w:rFonts w:ascii="Bookman Old Style" w:hAnsi="Bookman Old Style"/>
          <w:lang w:val="en-GB"/>
        </w:rPr>
        <w:t xml:space="preserve">. It will be made clear </w:t>
      </w:r>
      <w:r w:rsidR="0014416A" w:rsidRPr="005072E8">
        <w:rPr>
          <w:rFonts w:ascii="Bookman Old Style" w:hAnsi="Bookman Old Style"/>
          <w:lang w:val="en-GB"/>
        </w:rPr>
        <w:t xml:space="preserve">in the passages analysed </w:t>
      </w:r>
      <w:r w:rsidR="003D7013" w:rsidRPr="005072E8">
        <w:rPr>
          <w:rFonts w:ascii="Bookman Old Style" w:hAnsi="Bookman Old Style"/>
          <w:lang w:val="en-GB"/>
        </w:rPr>
        <w:t>whether CN evokes perception or other types of figural discourse (thought or speech).</w:t>
      </w:r>
    </w:p>
    <w:p w:rsidR="00D70EFC" w:rsidRPr="005072E8" w:rsidRDefault="0014416A" w:rsidP="00D70EFC">
      <w:pPr>
        <w:spacing w:line="360" w:lineRule="auto"/>
        <w:ind w:firstLine="709"/>
        <w:contextualSpacing/>
        <w:jc w:val="both"/>
        <w:rPr>
          <w:rFonts w:ascii="Bookman Old Style" w:hAnsi="Bookman Old Style" w:cs="Times New Roman"/>
          <w:lang w:val="en-GB"/>
        </w:rPr>
      </w:pPr>
      <w:r w:rsidRPr="005072E8">
        <w:rPr>
          <w:rFonts w:ascii="Bookman Old Style" w:hAnsi="Bookman Old Style"/>
          <w:lang w:val="en-GB"/>
        </w:rPr>
        <w:t>Chapter 2 has reviewed</w:t>
      </w:r>
      <w:r w:rsidR="00CA2448" w:rsidRPr="005072E8">
        <w:rPr>
          <w:rFonts w:ascii="Bookman Old Style" w:hAnsi="Bookman Old Style"/>
          <w:lang w:val="en-GB"/>
        </w:rPr>
        <w:t xml:space="preserve"> what </w:t>
      </w:r>
      <w:r w:rsidR="00F55D6D" w:rsidRPr="005072E8">
        <w:rPr>
          <w:rFonts w:ascii="Bookman Old Style" w:hAnsi="Bookman Old Style"/>
          <w:lang w:val="en-GB"/>
        </w:rPr>
        <w:t xml:space="preserve">different critics have said about perception in general and NP in particular, </w:t>
      </w:r>
      <w:r w:rsidR="00C66B00" w:rsidRPr="005072E8">
        <w:rPr>
          <w:rFonts w:ascii="Bookman Old Style" w:hAnsi="Bookman Old Style"/>
          <w:lang w:val="en-GB"/>
        </w:rPr>
        <w:t xml:space="preserve">and has </w:t>
      </w:r>
      <w:r w:rsidR="00851164" w:rsidRPr="005072E8">
        <w:rPr>
          <w:rFonts w:ascii="Bookman Old Style" w:hAnsi="Bookman Old Style"/>
          <w:lang w:val="en-GB"/>
        </w:rPr>
        <w:t>ar</w:t>
      </w:r>
      <w:r w:rsidR="00C66B00" w:rsidRPr="005072E8">
        <w:rPr>
          <w:rFonts w:ascii="Bookman Old Style" w:hAnsi="Bookman Old Style"/>
          <w:lang w:val="en-GB"/>
        </w:rPr>
        <w:t xml:space="preserve">gued </w:t>
      </w:r>
      <w:r w:rsidR="00F55D6D" w:rsidRPr="005072E8">
        <w:rPr>
          <w:rFonts w:ascii="Bookman Old Style" w:hAnsi="Bookman Old Style"/>
          <w:lang w:val="en-GB"/>
        </w:rPr>
        <w:t xml:space="preserve">that NP can be considered to be </w:t>
      </w:r>
      <w:r w:rsidR="00D60E7C" w:rsidRPr="005072E8">
        <w:rPr>
          <w:rFonts w:ascii="Bookman Old Style" w:hAnsi="Bookman Old Style"/>
          <w:lang w:val="en-GB"/>
        </w:rPr>
        <w:t>closely</w:t>
      </w:r>
      <w:r w:rsidR="00F55D6D" w:rsidRPr="005072E8">
        <w:rPr>
          <w:rFonts w:ascii="Bookman Old Style" w:hAnsi="Bookman Old Style"/>
          <w:lang w:val="en-GB"/>
        </w:rPr>
        <w:t xml:space="preserve"> related to FIT but also to N. </w:t>
      </w:r>
      <w:r w:rsidR="00D60E7C" w:rsidRPr="005072E8">
        <w:rPr>
          <w:rFonts w:ascii="Bookman Old Style" w:hAnsi="Bookman Old Style"/>
          <w:lang w:val="en-GB"/>
        </w:rPr>
        <w:t>S</w:t>
      </w:r>
      <w:r w:rsidR="00F55D6D" w:rsidRPr="005072E8">
        <w:rPr>
          <w:rFonts w:ascii="Bookman Old Style" w:hAnsi="Bookman Old Style"/>
          <w:lang w:val="en-GB"/>
        </w:rPr>
        <w:t xml:space="preserve">ome formal differences can be found between NP and FIT but they are not as significant as </w:t>
      </w:r>
      <w:r w:rsidR="006E26E1" w:rsidRPr="005072E8">
        <w:rPr>
          <w:rFonts w:ascii="Bookman Old Style" w:hAnsi="Bookman Old Style"/>
          <w:lang w:val="en-GB"/>
        </w:rPr>
        <w:t>those concerning</w:t>
      </w:r>
      <w:r w:rsidR="00D60E7C" w:rsidRPr="005072E8">
        <w:rPr>
          <w:rFonts w:ascii="Bookman Old Style" w:hAnsi="Bookman Old Style"/>
          <w:lang w:val="en-GB"/>
        </w:rPr>
        <w:t xml:space="preserve"> narrative function and effect. In particular, NP </w:t>
      </w:r>
      <w:r w:rsidRPr="005072E8">
        <w:rPr>
          <w:rFonts w:ascii="Bookman Old Style" w:hAnsi="Bookman Old Style"/>
          <w:lang w:val="en-GB"/>
        </w:rPr>
        <w:t>is</w:t>
      </w:r>
      <w:r w:rsidR="00D60E7C" w:rsidRPr="005072E8">
        <w:rPr>
          <w:rFonts w:ascii="Bookman Old Style" w:hAnsi="Bookman Old Style"/>
          <w:lang w:val="en-GB"/>
        </w:rPr>
        <w:t xml:space="preserve"> generally</w:t>
      </w:r>
      <w:r w:rsidRPr="005072E8">
        <w:rPr>
          <w:rFonts w:ascii="Bookman Old Style" w:hAnsi="Bookman Old Style"/>
          <w:lang w:val="en-GB"/>
        </w:rPr>
        <w:t xml:space="preserve"> considered to be</w:t>
      </w:r>
      <w:r w:rsidR="00D60E7C" w:rsidRPr="005072E8">
        <w:rPr>
          <w:rFonts w:ascii="Bookman Old Style" w:hAnsi="Bookman Old Style"/>
          <w:lang w:val="en-GB"/>
        </w:rPr>
        <w:t xml:space="preserve"> more ambiguous than FIT</w:t>
      </w:r>
      <w:r w:rsidR="00F55D6D" w:rsidRPr="005072E8">
        <w:rPr>
          <w:rFonts w:ascii="Bookman Old Style" w:hAnsi="Bookman Old Style"/>
          <w:lang w:val="en-GB"/>
        </w:rPr>
        <w:t xml:space="preserve"> </w:t>
      </w:r>
      <w:r w:rsidR="00D60E7C" w:rsidRPr="005072E8">
        <w:rPr>
          <w:rFonts w:ascii="Bookman Old Style" w:hAnsi="Bookman Old Style"/>
          <w:lang w:val="en-GB"/>
        </w:rPr>
        <w:t>and perform</w:t>
      </w:r>
      <w:r w:rsidR="00BD126D" w:rsidRPr="005072E8">
        <w:rPr>
          <w:rFonts w:ascii="Bookman Old Style" w:hAnsi="Bookman Old Style"/>
          <w:lang w:val="en-GB"/>
        </w:rPr>
        <w:t>s</w:t>
      </w:r>
      <w:r w:rsidR="00D60E7C" w:rsidRPr="005072E8">
        <w:rPr>
          <w:rFonts w:ascii="Bookman Old Style" w:hAnsi="Bookman Old Style"/>
          <w:lang w:val="en-GB"/>
        </w:rPr>
        <w:t xml:space="preserve"> the function of narrating events as well as portraying consciousness</w:t>
      </w:r>
      <w:r w:rsidR="00BD126D" w:rsidRPr="005072E8">
        <w:rPr>
          <w:rFonts w:ascii="Bookman Old Style" w:hAnsi="Bookman Old Style"/>
          <w:lang w:val="en-GB"/>
        </w:rPr>
        <w:t>, a function which is not typical of FIT</w:t>
      </w:r>
      <w:r w:rsidR="00D60E7C" w:rsidRPr="005072E8">
        <w:rPr>
          <w:rFonts w:ascii="Bookman Old Style" w:hAnsi="Bookman Old Style"/>
          <w:lang w:val="en-GB"/>
        </w:rPr>
        <w:t xml:space="preserve">. </w:t>
      </w:r>
      <w:r w:rsidR="001B2DE0" w:rsidRPr="005072E8">
        <w:rPr>
          <w:rFonts w:ascii="Bookman Old Style" w:hAnsi="Bookman Old Style"/>
          <w:lang w:val="en-GB"/>
        </w:rPr>
        <w:t>Although there are obvious formal</w:t>
      </w:r>
      <w:r w:rsidR="00896E30" w:rsidRPr="005072E8">
        <w:rPr>
          <w:rFonts w:ascii="Bookman Old Style" w:hAnsi="Bookman Old Style"/>
          <w:lang w:val="en-GB"/>
        </w:rPr>
        <w:t xml:space="preserve"> similarities between </w:t>
      </w:r>
      <w:r w:rsidR="00904DE2" w:rsidRPr="005072E8">
        <w:rPr>
          <w:rFonts w:ascii="Bookman Old Style" w:hAnsi="Bookman Old Style"/>
          <w:lang w:val="en-GB"/>
        </w:rPr>
        <w:t>NP and FIT</w:t>
      </w:r>
      <w:r w:rsidR="00896E30" w:rsidRPr="005072E8">
        <w:rPr>
          <w:rFonts w:ascii="Bookman Old Style" w:hAnsi="Bookman Old Style"/>
          <w:lang w:val="en-GB"/>
        </w:rPr>
        <w:t xml:space="preserve"> (</w:t>
      </w:r>
      <w:r w:rsidR="00925532" w:rsidRPr="005072E8">
        <w:rPr>
          <w:rFonts w:ascii="Bookman Old Style" w:hAnsi="Bookman Old Style"/>
          <w:lang w:val="en-GB"/>
        </w:rPr>
        <w:t xml:space="preserve">for example, </w:t>
      </w:r>
      <w:r w:rsidR="001B2DE0" w:rsidRPr="005072E8">
        <w:rPr>
          <w:rFonts w:ascii="Bookman Old Style" w:hAnsi="Bookman Old Style"/>
          <w:lang w:val="en-GB"/>
        </w:rPr>
        <w:t>lack of introductory clauses, figural deictics), there are also</w:t>
      </w:r>
      <w:r w:rsidR="00904DE2" w:rsidRPr="005072E8">
        <w:rPr>
          <w:rFonts w:ascii="Bookman Old Style" w:hAnsi="Bookman Old Style"/>
          <w:lang w:val="en-GB"/>
        </w:rPr>
        <w:t xml:space="preserve"> similarities between NP and N; indeed perception often </w:t>
      </w:r>
      <w:r w:rsidR="00904DE2" w:rsidRPr="005072E8">
        <w:rPr>
          <w:rFonts w:ascii="Bookman Old Style" w:hAnsi="Bookman Old Style" w:cs="Times New Roman"/>
          <w:lang w:val="en-GB"/>
        </w:rPr>
        <w:t>looks like a simple description of a fact or event, showing barely any or no signs of a character’s subjectivity</w:t>
      </w:r>
      <w:r w:rsidR="00237BEA" w:rsidRPr="005072E8">
        <w:rPr>
          <w:rFonts w:ascii="Bookman Old Style" w:hAnsi="Bookman Old Style" w:cs="Times New Roman"/>
          <w:lang w:val="en-GB"/>
        </w:rPr>
        <w:t xml:space="preserve">. </w:t>
      </w:r>
      <w:r w:rsidR="00904DE2" w:rsidRPr="005072E8">
        <w:rPr>
          <w:rFonts w:ascii="Bookman Old Style" w:hAnsi="Bookman Old Style"/>
          <w:lang w:val="en-GB"/>
        </w:rPr>
        <w:t>For these reasons,</w:t>
      </w:r>
      <w:r w:rsidR="001B2DE0" w:rsidRPr="005072E8">
        <w:rPr>
          <w:rFonts w:ascii="Bookman Old Style" w:hAnsi="Bookman Old Style"/>
          <w:lang w:val="en-GB"/>
        </w:rPr>
        <w:t xml:space="preserve"> </w:t>
      </w:r>
      <w:r w:rsidR="00904DE2" w:rsidRPr="005072E8">
        <w:rPr>
          <w:rFonts w:ascii="Bookman Old Style" w:hAnsi="Bookman Old Style"/>
          <w:lang w:val="en-GB"/>
        </w:rPr>
        <w:t>NP and FIT are best studied as distinct and interrelated forms of consciousness representation</w:t>
      </w:r>
      <w:r w:rsidR="00D70EFC" w:rsidRPr="005072E8">
        <w:rPr>
          <w:rFonts w:ascii="Bookman Old Style" w:hAnsi="Bookman Old Style"/>
          <w:lang w:val="en-GB"/>
        </w:rPr>
        <w:t>: ‘</w:t>
      </w:r>
      <w:r w:rsidR="00D70EFC" w:rsidRPr="005072E8">
        <w:rPr>
          <w:rFonts w:ascii="Bookman Old Style" w:hAnsi="Bookman Old Style" w:cs="Times New Roman"/>
          <w:lang w:val="en-GB"/>
        </w:rPr>
        <w:t xml:space="preserve">Linguistically and functionally, […] represented perception [NP] bears strong similarities to represented speech and thought [FID]. Yet we have seen that in both respects represented perception [NP] is distinct from represented speech and thought [FID]’ (Brinton 1980: 379). </w:t>
      </w:r>
    </w:p>
    <w:p w:rsidR="0019213B" w:rsidRPr="005072E8" w:rsidRDefault="00925532" w:rsidP="0019213B">
      <w:pPr>
        <w:spacing w:line="360" w:lineRule="auto"/>
        <w:ind w:firstLine="709"/>
        <w:contextualSpacing/>
        <w:jc w:val="both"/>
        <w:rPr>
          <w:rFonts w:ascii="Bookman Old Style" w:hAnsi="Bookman Old Style"/>
          <w:lang w:val="en-GB"/>
        </w:rPr>
      </w:pPr>
      <w:r w:rsidRPr="005072E8">
        <w:rPr>
          <w:rFonts w:ascii="Bookman Old Style" w:hAnsi="Bookman Old Style"/>
          <w:lang w:val="en-GB"/>
        </w:rPr>
        <w:t>S</w:t>
      </w:r>
      <w:r w:rsidR="0024433A" w:rsidRPr="005072E8">
        <w:rPr>
          <w:rFonts w:ascii="Bookman Old Style" w:hAnsi="Bookman Old Style"/>
          <w:lang w:val="en-GB"/>
        </w:rPr>
        <w:t xml:space="preserve">everal </w:t>
      </w:r>
      <w:r w:rsidR="00AB7680" w:rsidRPr="005072E8">
        <w:rPr>
          <w:rFonts w:ascii="Bookman Old Style" w:hAnsi="Bookman Old Style"/>
          <w:lang w:val="en-GB"/>
        </w:rPr>
        <w:t xml:space="preserve">common </w:t>
      </w:r>
      <w:r w:rsidRPr="005072E8">
        <w:rPr>
          <w:rFonts w:ascii="Bookman Old Style" w:hAnsi="Bookman Old Style"/>
          <w:lang w:val="en-GB"/>
        </w:rPr>
        <w:t xml:space="preserve">features and </w:t>
      </w:r>
      <w:r w:rsidR="00AB7680" w:rsidRPr="005072E8">
        <w:rPr>
          <w:rFonts w:ascii="Bookman Old Style" w:hAnsi="Bookman Old Style"/>
          <w:lang w:val="en-GB"/>
        </w:rPr>
        <w:t>pattern</w:t>
      </w:r>
      <w:r w:rsidRPr="005072E8">
        <w:rPr>
          <w:rFonts w:ascii="Bookman Old Style" w:hAnsi="Bookman Old Style"/>
          <w:lang w:val="en-GB"/>
        </w:rPr>
        <w:t>s of occurrence across Austen’s</w:t>
      </w:r>
      <w:r w:rsidR="00AB7680" w:rsidRPr="005072E8">
        <w:rPr>
          <w:rFonts w:ascii="Bookman Old Style" w:hAnsi="Bookman Old Style"/>
          <w:lang w:val="en-GB"/>
        </w:rPr>
        <w:t xml:space="preserve"> six novels </w:t>
      </w:r>
      <w:r w:rsidRPr="005072E8">
        <w:rPr>
          <w:rFonts w:ascii="Bookman Old Style" w:hAnsi="Bookman Old Style"/>
          <w:lang w:val="en-GB"/>
        </w:rPr>
        <w:t>have become evident in the course of the analysis</w:t>
      </w:r>
      <w:r w:rsidR="00237BEA" w:rsidRPr="005072E8">
        <w:rPr>
          <w:rFonts w:ascii="Bookman Old Style" w:hAnsi="Bookman Old Style"/>
          <w:lang w:val="en-GB"/>
        </w:rPr>
        <w:t>. They</w:t>
      </w:r>
      <w:r w:rsidR="00AB7680" w:rsidRPr="005072E8">
        <w:rPr>
          <w:rFonts w:ascii="Bookman Old Style" w:hAnsi="Bookman Old Style"/>
          <w:lang w:val="en-GB"/>
        </w:rPr>
        <w:t xml:space="preserve"> </w:t>
      </w:r>
      <w:r w:rsidRPr="005072E8">
        <w:rPr>
          <w:rFonts w:ascii="Bookman Old Style" w:hAnsi="Bookman Old Style"/>
          <w:lang w:val="en-GB"/>
        </w:rPr>
        <w:t xml:space="preserve">are not recorded in the literature about NP and </w:t>
      </w:r>
      <w:r w:rsidR="00AB7680" w:rsidRPr="005072E8">
        <w:rPr>
          <w:rFonts w:ascii="Bookman Old Style" w:hAnsi="Bookman Old Style"/>
          <w:lang w:val="en-GB"/>
        </w:rPr>
        <w:t xml:space="preserve">can be added to </w:t>
      </w:r>
      <w:r w:rsidRPr="005072E8">
        <w:rPr>
          <w:rFonts w:ascii="Bookman Old Style" w:hAnsi="Bookman Old Style"/>
          <w:lang w:val="en-GB"/>
        </w:rPr>
        <w:t>what we know about this technique</w:t>
      </w:r>
      <w:r w:rsidR="00AB7680" w:rsidRPr="005072E8">
        <w:rPr>
          <w:rFonts w:ascii="Bookman Old Style" w:hAnsi="Bookman Old Style"/>
          <w:lang w:val="en-GB"/>
        </w:rPr>
        <w:t>.</w:t>
      </w:r>
      <w:r w:rsidR="00237BEA" w:rsidRPr="005072E8">
        <w:rPr>
          <w:rFonts w:ascii="Bookman Old Style" w:hAnsi="Bookman Old Style"/>
          <w:lang w:val="en-GB"/>
        </w:rPr>
        <w:t xml:space="preserve"> F</w:t>
      </w:r>
      <w:r w:rsidR="00A8239F" w:rsidRPr="005072E8">
        <w:rPr>
          <w:rFonts w:ascii="Bookman Old Style" w:hAnsi="Bookman Old Style" w:cs="SFRM1200"/>
          <w:lang w:val="en-GB"/>
        </w:rPr>
        <w:t xml:space="preserve">ormally, NP often features short, simple clauses and sentences, and in general a less elaborate syntax than N; the </w:t>
      </w:r>
      <w:r w:rsidR="00A8239F" w:rsidRPr="005072E8">
        <w:rPr>
          <w:rFonts w:ascii="Bookman Old Style" w:hAnsi="Bookman Old Style" w:cs="SFRM1200"/>
          <w:lang w:val="en-GB"/>
        </w:rPr>
        <w:lastRenderedPageBreak/>
        <w:t xml:space="preserve">figural quality of these passages is often enhanced by the use of punctuation such as dashes and semi-colons (Sutherland 2000, </w:t>
      </w:r>
      <w:r w:rsidR="00321CAA" w:rsidRPr="005072E8">
        <w:rPr>
          <w:rFonts w:ascii="Bookman Old Style" w:hAnsi="Bookman Old Style"/>
          <w:lang w:val="en-GB"/>
        </w:rPr>
        <w:t>2005a: 296-301</w:t>
      </w:r>
      <w:r w:rsidR="00A8239F" w:rsidRPr="005072E8">
        <w:rPr>
          <w:rFonts w:ascii="Bookman Old Style" w:hAnsi="Bookman Old Style" w:cs="SFRM1200"/>
          <w:lang w:val="en-GB"/>
        </w:rPr>
        <w:t xml:space="preserve">). </w:t>
      </w:r>
      <w:r w:rsidR="007E4163" w:rsidRPr="005072E8">
        <w:rPr>
          <w:rFonts w:ascii="Bookman Old Style" w:hAnsi="Bookman Old Style" w:cs="SFRM1200"/>
          <w:lang w:val="en-GB"/>
        </w:rPr>
        <w:t>T</w:t>
      </w:r>
      <w:r w:rsidR="00A8239F" w:rsidRPr="005072E8">
        <w:rPr>
          <w:rFonts w:ascii="Bookman Old Style" w:hAnsi="Bookman Old Style" w:cs="SFRM1200"/>
          <w:lang w:val="en-GB"/>
        </w:rPr>
        <w:t xml:space="preserve">he analysis </w:t>
      </w:r>
      <w:r w:rsidR="006E26E1" w:rsidRPr="005072E8">
        <w:rPr>
          <w:rFonts w:ascii="Bookman Old Style" w:hAnsi="Bookman Old Style" w:cs="SFRM1200"/>
          <w:lang w:val="en-GB"/>
        </w:rPr>
        <w:t xml:space="preserve">also </w:t>
      </w:r>
      <w:r w:rsidR="00A8239F" w:rsidRPr="005072E8">
        <w:rPr>
          <w:rFonts w:ascii="Bookman Old Style" w:hAnsi="Bookman Old Style" w:cs="SFRM1200"/>
          <w:lang w:val="en-GB"/>
        </w:rPr>
        <w:t xml:space="preserve">evidences an intimate connection between </w:t>
      </w:r>
      <w:r w:rsidR="006E26E1" w:rsidRPr="005072E8">
        <w:rPr>
          <w:rFonts w:ascii="Bookman Old Style" w:hAnsi="Bookman Old Style"/>
          <w:lang w:val="en-GB"/>
        </w:rPr>
        <w:t xml:space="preserve">perception and emotion, and the </w:t>
      </w:r>
      <w:r w:rsidR="00A8239F" w:rsidRPr="005072E8">
        <w:rPr>
          <w:rFonts w:ascii="Bookman Old Style" w:hAnsi="Bookman Old Style"/>
          <w:lang w:val="en-GB"/>
        </w:rPr>
        <w:t>consistent</w:t>
      </w:r>
      <w:r w:rsidR="00BC1147" w:rsidRPr="005072E8">
        <w:rPr>
          <w:rFonts w:ascii="Bookman Old Style" w:hAnsi="Bookman Old Style"/>
          <w:lang w:val="en-GB"/>
        </w:rPr>
        <w:t xml:space="preserve"> concentration</w:t>
      </w:r>
      <w:r w:rsidR="001168E1" w:rsidRPr="005072E8">
        <w:rPr>
          <w:rFonts w:ascii="Bookman Old Style" w:hAnsi="Bookman Old Style"/>
          <w:lang w:val="en-GB"/>
        </w:rPr>
        <w:t xml:space="preserve"> of </w:t>
      </w:r>
      <w:r w:rsidR="0019213B" w:rsidRPr="005072E8">
        <w:rPr>
          <w:rFonts w:ascii="Bookman Old Style" w:hAnsi="Bookman Old Style"/>
          <w:lang w:val="en-GB"/>
        </w:rPr>
        <w:t>NP</w:t>
      </w:r>
      <w:r w:rsidR="00BC1147" w:rsidRPr="005072E8">
        <w:rPr>
          <w:rFonts w:ascii="Bookman Old Style" w:hAnsi="Bookman Old Style"/>
          <w:lang w:val="en-GB"/>
        </w:rPr>
        <w:t xml:space="preserve"> around</w:t>
      </w:r>
      <w:r w:rsidR="007D342B" w:rsidRPr="005072E8">
        <w:rPr>
          <w:rFonts w:ascii="Bookman Old Style" w:hAnsi="Bookman Old Style"/>
          <w:lang w:val="en-GB"/>
        </w:rPr>
        <w:t xml:space="preserve"> climactic and emotionally</w:t>
      </w:r>
      <w:r w:rsidR="007D76EC" w:rsidRPr="005072E8">
        <w:rPr>
          <w:rFonts w:ascii="Bookman Old Style" w:hAnsi="Bookman Old Style"/>
          <w:lang w:val="en-GB"/>
        </w:rPr>
        <w:t xml:space="preserve"> intense parts of the narrative</w:t>
      </w:r>
      <w:r w:rsidR="00907C53" w:rsidRPr="005072E8">
        <w:rPr>
          <w:rFonts w:ascii="Bookman Old Style" w:hAnsi="Bookman Old Style"/>
          <w:lang w:val="en-GB"/>
        </w:rPr>
        <w:t>:</w:t>
      </w:r>
      <w:r w:rsidR="00364C1E" w:rsidRPr="005072E8">
        <w:rPr>
          <w:rFonts w:ascii="Bookman Old Style" w:hAnsi="Bookman Old Style"/>
          <w:lang w:val="en-GB"/>
        </w:rPr>
        <w:t xml:space="preserve"> </w:t>
      </w:r>
      <w:r w:rsidR="00907C53" w:rsidRPr="005072E8">
        <w:rPr>
          <w:rFonts w:ascii="Bookman Old Style" w:hAnsi="Bookman Old Style"/>
          <w:lang w:val="en-GB"/>
        </w:rPr>
        <w:t xml:space="preserve">for example, during meals, walks, trips and balls, and in </w:t>
      </w:r>
      <w:r w:rsidR="00F20C6B" w:rsidRPr="005072E8">
        <w:rPr>
          <w:rFonts w:ascii="Bookman Old Style" w:hAnsi="Bookman Old Style"/>
          <w:lang w:val="en-GB"/>
        </w:rPr>
        <w:t>towards the end</w:t>
      </w:r>
      <w:r w:rsidR="00907C53" w:rsidRPr="005072E8">
        <w:rPr>
          <w:rFonts w:ascii="Bookman Old Style" w:hAnsi="Bookman Old Style"/>
          <w:lang w:val="en-GB"/>
        </w:rPr>
        <w:t xml:space="preserve"> of the novels</w:t>
      </w:r>
      <w:r w:rsidR="00907C53" w:rsidRPr="005072E8">
        <w:rPr>
          <w:rFonts w:ascii="Bookman Old Style" w:hAnsi="Bookman Old Style" w:cs="SFRM1200"/>
          <w:lang w:val="en-GB"/>
        </w:rPr>
        <w:t>.</w:t>
      </w:r>
      <w:r w:rsidR="00907C53" w:rsidRPr="005072E8">
        <w:rPr>
          <w:rFonts w:ascii="Bookman Old Style" w:hAnsi="Bookman Old Style"/>
          <w:lang w:val="en-GB"/>
        </w:rPr>
        <w:t xml:space="preserve"> </w:t>
      </w:r>
      <w:r w:rsidR="00364C1E" w:rsidRPr="005072E8">
        <w:rPr>
          <w:rFonts w:ascii="Bookman Old Style" w:hAnsi="Bookman Old Style"/>
          <w:lang w:val="en-GB"/>
        </w:rPr>
        <w:t xml:space="preserve">These are </w:t>
      </w:r>
      <w:r w:rsidR="007E7D86" w:rsidRPr="005072E8">
        <w:rPr>
          <w:rFonts w:ascii="Bookman Old Style" w:hAnsi="Bookman Old Style"/>
          <w:lang w:val="en-GB"/>
        </w:rPr>
        <w:t>usually</w:t>
      </w:r>
      <w:r w:rsidR="00364C1E" w:rsidRPr="005072E8">
        <w:rPr>
          <w:rFonts w:ascii="Bookman Old Style" w:hAnsi="Bookman Old Style"/>
          <w:lang w:val="en-GB"/>
        </w:rPr>
        <w:t xml:space="preserve"> occasions o</w:t>
      </w:r>
      <w:r w:rsidR="00813885" w:rsidRPr="005072E8">
        <w:rPr>
          <w:rFonts w:ascii="Bookman Old Style" w:hAnsi="Bookman Old Style"/>
          <w:lang w:val="en-GB"/>
        </w:rPr>
        <w:t>n which characters observe one another and crucial events take place</w:t>
      </w:r>
      <w:r w:rsidR="00D759BB" w:rsidRPr="005072E8">
        <w:rPr>
          <w:rFonts w:ascii="Bookman Old Style" w:hAnsi="Bookman Old Style"/>
          <w:lang w:val="en-GB"/>
        </w:rPr>
        <w:t>, often leading the heroine to realise important truths</w:t>
      </w:r>
      <w:r w:rsidR="00813885" w:rsidRPr="005072E8">
        <w:rPr>
          <w:rFonts w:ascii="Bookman Old Style" w:hAnsi="Bookman Old Style"/>
          <w:lang w:val="en-GB"/>
        </w:rPr>
        <w:t xml:space="preserve">. </w:t>
      </w:r>
      <w:r w:rsidR="00364C1E" w:rsidRPr="005072E8">
        <w:rPr>
          <w:rFonts w:ascii="Bookman Old Style" w:hAnsi="Bookman Old Style"/>
          <w:lang w:val="en-GB"/>
        </w:rPr>
        <w:t xml:space="preserve">In some of the novels, especially </w:t>
      </w:r>
      <w:r w:rsidR="00364C1E" w:rsidRPr="005072E8">
        <w:rPr>
          <w:rFonts w:ascii="Bookman Old Style" w:hAnsi="Bookman Old Style"/>
          <w:i/>
          <w:lang w:val="en-GB"/>
        </w:rPr>
        <w:t>NA</w:t>
      </w:r>
      <w:r w:rsidR="00364C1E" w:rsidRPr="005072E8">
        <w:rPr>
          <w:rFonts w:ascii="Bookman Old Style" w:hAnsi="Bookman Old Style"/>
          <w:lang w:val="en-GB"/>
        </w:rPr>
        <w:t xml:space="preserve"> and </w:t>
      </w:r>
      <w:r w:rsidR="00364C1E" w:rsidRPr="005072E8">
        <w:rPr>
          <w:rFonts w:ascii="Bookman Old Style" w:hAnsi="Bookman Old Style"/>
          <w:i/>
          <w:lang w:val="en-GB"/>
        </w:rPr>
        <w:t>E</w:t>
      </w:r>
      <w:r w:rsidR="00364C1E" w:rsidRPr="005072E8">
        <w:rPr>
          <w:rFonts w:ascii="Bookman Old Style" w:hAnsi="Bookman Old Style"/>
          <w:lang w:val="en-GB"/>
        </w:rPr>
        <w:t>,</w:t>
      </w:r>
      <w:r w:rsidR="00D759BB" w:rsidRPr="005072E8">
        <w:rPr>
          <w:rFonts w:ascii="Bookman Old Style" w:hAnsi="Bookman Old Style"/>
          <w:lang w:val="en-GB"/>
        </w:rPr>
        <w:t xml:space="preserve"> </w:t>
      </w:r>
      <w:r w:rsidR="0019213B" w:rsidRPr="005072E8">
        <w:rPr>
          <w:rFonts w:ascii="Bookman Old Style" w:hAnsi="Bookman Old Style"/>
          <w:lang w:val="en-GB"/>
        </w:rPr>
        <w:t>NP o</w:t>
      </w:r>
      <w:r w:rsidR="00364C1E" w:rsidRPr="005072E8">
        <w:rPr>
          <w:rFonts w:ascii="Bookman Old Style" w:hAnsi="Bookman Old Style"/>
          <w:lang w:val="en-GB"/>
        </w:rPr>
        <w:t>ccurs at strategic points</w:t>
      </w:r>
      <w:r w:rsidR="0019213B" w:rsidRPr="005072E8">
        <w:rPr>
          <w:rFonts w:ascii="Bookman Old Style" w:hAnsi="Bookman Old Style"/>
          <w:lang w:val="en-GB"/>
        </w:rPr>
        <w:t xml:space="preserve"> where the reader is not supposed to know more than the character does; in such cases, </w:t>
      </w:r>
      <w:r w:rsidR="00237BEA" w:rsidRPr="005072E8">
        <w:rPr>
          <w:rFonts w:ascii="Bookman Old Style" w:hAnsi="Bookman Old Style"/>
          <w:lang w:val="en-GB"/>
        </w:rPr>
        <w:t xml:space="preserve">NP contributes to add suspense </w:t>
      </w:r>
      <w:r w:rsidR="00D759BB" w:rsidRPr="005072E8">
        <w:rPr>
          <w:rFonts w:ascii="Bookman Old Style" w:hAnsi="Bookman Old Style"/>
          <w:lang w:val="en-GB"/>
        </w:rPr>
        <w:t xml:space="preserve">by </w:t>
      </w:r>
      <w:r w:rsidR="0019213B" w:rsidRPr="005072E8">
        <w:rPr>
          <w:rFonts w:ascii="Bookman Old Style" w:hAnsi="Bookman Old Style"/>
          <w:lang w:val="en-GB"/>
        </w:rPr>
        <w:t>denying</w:t>
      </w:r>
      <w:r w:rsidR="00D759BB" w:rsidRPr="005072E8">
        <w:rPr>
          <w:rFonts w:ascii="Bookman Old Style" w:hAnsi="Bookman Old Style"/>
          <w:lang w:val="en-GB"/>
        </w:rPr>
        <w:t xml:space="preserve"> the reader access</w:t>
      </w:r>
      <w:r w:rsidR="0019213B" w:rsidRPr="005072E8">
        <w:rPr>
          <w:rFonts w:ascii="Bookman Old Style" w:hAnsi="Bookman Old Style"/>
          <w:lang w:val="en-GB"/>
        </w:rPr>
        <w:t xml:space="preserve"> to further information</w:t>
      </w:r>
      <w:r w:rsidR="00364C1E" w:rsidRPr="005072E8">
        <w:rPr>
          <w:rFonts w:ascii="Bookman Old Style" w:hAnsi="Bookman Old Style"/>
          <w:lang w:val="en-GB"/>
        </w:rPr>
        <w:t xml:space="preserve"> than that contained in the heroine’s perceptual consciousness.</w:t>
      </w:r>
    </w:p>
    <w:p w:rsidR="00005C08" w:rsidRPr="005072E8" w:rsidRDefault="007E4163" w:rsidP="00005C08">
      <w:pPr>
        <w:spacing w:line="360" w:lineRule="auto"/>
        <w:ind w:firstLine="709"/>
        <w:contextualSpacing/>
        <w:jc w:val="both"/>
        <w:rPr>
          <w:rFonts w:ascii="Bookman Old Style" w:hAnsi="Bookman Old Style"/>
          <w:lang w:val="en-GB"/>
        </w:rPr>
      </w:pPr>
      <w:r w:rsidRPr="005072E8">
        <w:rPr>
          <w:rFonts w:ascii="Bookman Old Style" w:hAnsi="Bookman Old Style"/>
          <w:lang w:val="en-GB"/>
        </w:rPr>
        <w:t xml:space="preserve">Depending on the context where it occurs and the features is presents, </w:t>
      </w:r>
      <w:r w:rsidRPr="005072E8">
        <w:rPr>
          <w:rFonts w:ascii="Bookman Old Style" w:hAnsi="Bookman Old Style" w:cs="SFRM1200"/>
          <w:lang w:val="en-GB"/>
        </w:rPr>
        <w:t>NP may be used to convey either distance or identification between narratorial and figural viewpoints.</w:t>
      </w:r>
      <w:r w:rsidRPr="005072E8">
        <w:rPr>
          <w:rFonts w:ascii="Bookman Old Style" w:hAnsi="Bookman Old Style"/>
          <w:lang w:val="en-GB"/>
        </w:rPr>
        <w:t xml:space="preserve"> </w:t>
      </w:r>
      <w:r w:rsidR="00A30750" w:rsidRPr="005072E8">
        <w:rPr>
          <w:rFonts w:ascii="Bookman Old Style" w:hAnsi="Bookman Old Style"/>
          <w:lang w:val="en-GB"/>
        </w:rPr>
        <w:t>T</w:t>
      </w:r>
      <w:r w:rsidR="00813885" w:rsidRPr="005072E8">
        <w:rPr>
          <w:rFonts w:ascii="Bookman Old Style" w:hAnsi="Bookman Old Style" w:cs="SFRM1200"/>
          <w:lang w:val="en-GB"/>
        </w:rPr>
        <w:t xml:space="preserve">he potential ambiguity between NP and N may have the effect of inducing the reader to accept a character’s subjective perception as an objective fact. </w:t>
      </w:r>
      <w:r w:rsidR="00A30750" w:rsidRPr="005072E8">
        <w:rPr>
          <w:rFonts w:ascii="Bookman Old Style" w:hAnsi="Bookman Old Style"/>
          <w:lang w:val="en-GB"/>
        </w:rPr>
        <w:t xml:space="preserve">If, conversely, a reader is able to see </w:t>
      </w:r>
      <w:r w:rsidR="00385F3F" w:rsidRPr="005072E8">
        <w:rPr>
          <w:rFonts w:ascii="Bookman Old Style" w:hAnsi="Bookman Old Style"/>
          <w:lang w:val="en-GB"/>
        </w:rPr>
        <w:t>more than the character does</w:t>
      </w:r>
      <w:r w:rsidR="00543817" w:rsidRPr="005072E8">
        <w:rPr>
          <w:rFonts w:ascii="Bookman Old Style" w:hAnsi="Bookman Old Style"/>
          <w:lang w:val="en-GB"/>
        </w:rPr>
        <w:t xml:space="preserve">, NP </w:t>
      </w:r>
      <w:r w:rsidRPr="005072E8">
        <w:rPr>
          <w:rFonts w:ascii="Bookman Old Style" w:hAnsi="Bookman Old Style"/>
          <w:lang w:val="en-GB"/>
        </w:rPr>
        <w:t xml:space="preserve">may </w:t>
      </w:r>
      <w:r w:rsidR="00364C1E" w:rsidRPr="005072E8">
        <w:rPr>
          <w:rFonts w:ascii="Bookman Old Style" w:hAnsi="Bookman Old Style"/>
          <w:lang w:val="en-GB"/>
        </w:rPr>
        <w:t>cast doubt on the reliability of a character’s perception</w:t>
      </w:r>
      <w:r w:rsidR="00543817" w:rsidRPr="005072E8">
        <w:rPr>
          <w:rFonts w:ascii="Bookman Old Style" w:hAnsi="Bookman Old Style"/>
          <w:lang w:val="en-GB"/>
        </w:rPr>
        <w:t xml:space="preserve"> and sometimes</w:t>
      </w:r>
      <w:r w:rsidR="00364C1E" w:rsidRPr="005072E8">
        <w:rPr>
          <w:rFonts w:ascii="Bookman Old Style" w:hAnsi="Bookman Old Style"/>
          <w:lang w:val="en-GB"/>
        </w:rPr>
        <w:t xml:space="preserve"> convey</w:t>
      </w:r>
      <w:r w:rsidR="00543817" w:rsidRPr="005072E8">
        <w:rPr>
          <w:rFonts w:ascii="Bookman Old Style" w:hAnsi="Bookman Old Style"/>
          <w:lang w:val="en-GB"/>
        </w:rPr>
        <w:t xml:space="preserve"> irony</w:t>
      </w:r>
      <w:r w:rsidR="00A30750" w:rsidRPr="005072E8">
        <w:rPr>
          <w:rFonts w:ascii="Bookman Old Style" w:hAnsi="Bookman Old Style"/>
          <w:lang w:val="en-GB"/>
        </w:rPr>
        <w:t>.</w:t>
      </w:r>
      <w:r w:rsidR="00385F3F" w:rsidRPr="005072E8">
        <w:rPr>
          <w:rFonts w:ascii="Bookman Old Style" w:hAnsi="Bookman Old Style"/>
          <w:lang w:val="en-GB"/>
        </w:rPr>
        <w:t xml:space="preserve"> Disambiguation may occur </w:t>
      </w:r>
      <w:r w:rsidR="00385F3F" w:rsidRPr="005072E8">
        <w:rPr>
          <w:rFonts w:ascii="Bookman Old Style" w:hAnsi="Bookman Old Style" w:cs="SFRM1200"/>
          <w:lang w:val="en-GB"/>
        </w:rPr>
        <w:t xml:space="preserve">when </w:t>
      </w:r>
      <w:r w:rsidR="007B7ACD" w:rsidRPr="005072E8">
        <w:rPr>
          <w:rFonts w:ascii="Bookman Old Style" w:hAnsi="Bookman Old Style" w:cs="SFRM1200"/>
          <w:lang w:val="en-GB"/>
        </w:rPr>
        <w:t>a perception</w:t>
      </w:r>
      <w:r w:rsidR="00385F3F" w:rsidRPr="005072E8">
        <w:rPr>
          <w:rFonts w:ascii="Bookman Old Style" w:hAnsi="Bookman Old Style" w:cs="SFRM1200"/>
          <w:lang w:val="en-GB"/>
        </w:rPr>
        <w:t xml:space="preserve"> presents an assessment of the fictional world which the reader can notice to be </w:t>
      </w:r>
      <w:r w:rsidR="00C94F9A" w:rsidRPr="005072E8">
        <w:rPr>
          <w:rFonts w:ascii="Bookman Old Style" w:hAnsi="Bookman Old Style"/>
          <w:lang w:val="en-GB"/>
        </w:rPr>
        <w:t>biased or</w:t>
      </w:r>
      <w:r w:rsidR="00385F3F" w:rsidRPr="005072E8">
        <w:rPr>
          <w:rFonts w:ascii="Bookman Old Style" w:hAnsi="Bookman Old Style"/>
          <w:lang w:val="en-GB"/>
        </w:rPr>
        <w:t xml:space="preserve"> inaccurate</w:t>
      </w:r>
      <w:r w:rsidR="00385F3F" w:rsidRPr="005072E8">
        <w:rPr>
          <w:rFonts w:ascii="Bookman Old Style" w:hAnsi="Bookman Old Style" w:cs="Times New Roman"/>
          <w:lang w:val="en-GB"/>
        </w:rPr>
        <w:t xml:space="preserve">. </w:t>
      </w:r>
      <w:r w:rsidR="00385F3F" w:rsidRPr="005072E8">
        <w:rPr>
          <w:rFonts w:ascii="Bookman Old Style" w:hAnsi="Bookman Old Style"/>
          <w:lang w:val="en-GB"/>
        </w:rPr>
        <w:t xml:space="preserve">In other cases it is the </w:t>
      </w:r>
      <w:r w:rsidR="00364C1E" w:rsidRPr="005072E8">
        <w:rPr>
          <w:rFonts w:ascii="Bookman Old Style" w:hAnsi="Bookman Old Style"/>
          <w:lang w:val="en-GB"/>
        </w:rPr>
        <w:t xml:space="preserve">preceding or subsequent </w:t>
      </w:r>
      <w:r w:rsidR="00385F3F" w:rsidRPr="005072E8">
        <w:rPr>
          <w:rFonts w:ascii="Bookman Old Style" w:hAnsi="Bookman Old Style"/>
          <w:lang w:val="en-GB"/>
        </w:rPr>
        <w:t xml:space="preserve">text </w:t>
      </w:r>
      <w:r w:rsidR="00C94F9A" w:rsidRPr="005072E8">
        <w:rPr>
          <w:rFonts w:ascii="Bookman Old Style" w:hAnsi="Bookman Old Style"/>
          <w:lang w:val="en-GB"/>
        </w:rPr>
        <w:t>that makes it clear.</w:t>
      </w:r>
      <w:r w:rsidR="0082071C" w:rsidRPr="005072E8">
        <w:rPr>
          <w:rFonts w:ascii="Bookman Old Style" w:hAnsi="Bookman Old Style" w:cs="SFRM1200"/>
          <w:lang w:val="en-GB"/>
        </w:rPr>
        <w:t xml:space="preserve"> </w:t>
      </w:r>
      <w:r w:rsidR="0082071C" w:rsidRPr="005072E8">
        <w:rPr>
          <w:rFonts w:ascii="Bookman Old Style" w:hAnsi="Bookman Old Style"/>
          <w:lang w:val="en-GB"/>
        </w:rPr>
        <w:t xml:space="preserve">Finally, </w:t>
      </w:r>
      <w:r w:rsidR="00627B4D" w:rsidRPr="005072E8">
        <w:rPr>
          <w:rFonts w:ascii="Bookman Old Style" w:hAnsi="Bookman Old Style" w:cs="SFRM1200"/>
          <w:lang w:val="en-GB"/>
        </w:rPr>
        <w:t xml:space="preserve">the </w:t>
      </w:r>
      <w:r w:rsidR="00982AFB" w:rsidRPr="005072E8">
        <w:rPr>
          <w:rFonts w:ascii="Bookman Old Style" w:hAnsi="Bookman Old Style" w:cs="SFRM1200"/>
          <w:lang w:val="en-GB"/>
        </w:rPr>
        <w:t xml:space="preserve">study of NP in Austen has revealed that </w:t>
      </w:r>
      <w:r w:rsidR="007B7ACD" w:rsidRPr="005072E8">
        <w:rPr>
          <w:rFonts w:ascii="Bookman Old Style" w:hAnsi="Bookman Old Style" w:cs="SFRM1200"/>
          <w:lang w:val="en-GB"/>
        </w:rPr>
        <w:t>this technique</w:t>
      </w:r>
      <w:r w:rsidR="00982AFB" w:rsidRPr="005072E8">
        <w:rPr>
          <w:rFonts w:ascii="Bookman Old Style" w:hAnsi="Bookman Old Style" w:cs="SFRM1200"/>
          <w:lang w:val="en-GB"/>
        </w:rPr>
        <w:t xml:space="preserve"> is used to represent </w:t>
      </w:r>
      <w:r w:rsidR="00627B4D" w:rsidRPr="005072E8">
        <w:rPr>
          <w:rFonts w:ascii="Bookman Old Style" w:hAnsi="Bookman Old Style" w:cs="SFRM1200"/>
          <w:lang w:val="en-GB"/>
        </w:rPr>
        <w:t>different modalities of perception which have n</w:t>
      </w:r>
      <w:r w:rsidR="006D1D54" w:rsidRPr="005072E8">
        <w:rPr>
          <w:rFonts w:ascii="Bookman Old Style" w:hAnsi="Bookman Old Style" w:cs="SFRM1200"/>
          <w:lang w:val="en-GB"/>
        </w:rPr>
        <w:t>ot been noted in the literature, such as</w:t>
      </w:r>
      <w:r w:rsidR="00982AFB" w:rsidRPr="005072E8">
        <w:rPr>
          <w:rFonts w:ascii="Bookman Old Style" w:hAnsi="Bookman Old Style" w:cs="SFRM1200"/>
          <w:lang w:val="en-GB"/>
        </w:rPr>
        <w:t xml:space="preserve"> </w:t>
      </w:r>
      <w:r w:rsidR="0019213B" w:rsidRPr="005072E8">
        <w:rPr>
          <w:rFonts w:ascii="Bookman Old Style" w:hAnsi="Bookman Old Style"/>
          <w:lang w:val="en-GB"/>
        </w:rPr>
        <w:t>awareness</w:t>
      </w:r>
      <w:r w:rsidR="00982AFB" w:rsidRPr="005072E8">
        <w:rPr>
          <w:rFonts w:ascii="Bookman Old Style" w:hAnsi="Bookman Old Style"/>
          <w:lang w:val="en-GB"/>
        </w:rPr>
        <w:t xml:space="preserve"> of</w:t>
      </w:r>
      <w:r w:rsidR="00A03840" w:rsidRPr="005072E8">
        <w:rPr>
          <w:rFonts w:ascii="Bookman Old Style" w:hAnsi="Bookman Old Style"/>
          <w:lang w:val="en-GB"/>
        </w:rPr>
        <w:t xml:space="preserve"> time, </w:t>
      </w:r>
      <w:r w:rsidR="007B7ACD" w:rsidRPr="005072E8">
        <w:rPr>
          <w:rFonts w:ascii="Bookman Old Style" w:hAnsi="Bookman Old Style"/>
          <w:lang w:val="en-GB"/>
        </w:rPr>
        <w:t>situations</w:t>
      </w:r>
      <w:r w:rsidR="00982AFB" w:rsidRPr="005072E8">
        <w:rPr>
          <w:rFonts w:ascii="Bookman Old Style" w:hAnsi="Bookman Old Style"/>
          <w:lang w:val="en-GB"/>
        </w:rPr>
        <w:t xml:space="preserve"> and</w:t>
      </w:r>
      <w:r w:rsidR="00A03840" w:rsidRPr="005072E8">
        <w:rPr>
          <w:rFonts w:ascii="Bookman Old Style" w:hAnsi="Bookman Old Style"/>
          <w:lang w:val="en-GB"/>
        </w:rPr>
        <w:t xml:space="preserve"> </w:t>
      </w:r>
      <w:r w:rsidR="00982AFB" w:rsidRPr="005072E8">
        <w:rPr>
          <w:rFonts w:ascii="Bookman Old Style" w:hAnsi="Bookman Old Style"/>
          <w:lang w:val="en-GB"/>
        </w:rPr>
        <w:t>one’s feelings and actions</w:t>
      </w:r>
      <w:r w:rsidR="007B7ACD" w:rsidRPr="005072E8">
        <w:rPr>
          <w:rFonts w:ascii="Bookman Old Style" w:hAnsi="Bookman Old Style"/>
          <w:lang w:val="en-GB"/>
        </w:rPr>
        <w:t xml:space="preserve">. Later chapters illustrate how all of these aspects represented </w:t>
      </w:r>
      <w:r w:rsidR="006D1D54" w:rsidRPr="005072E8">
        <w:rPr>
          <w:rFonts w:ascii="Bookman Old Style" w:hAnsi="Bookman Old Style"/>
          <w:lang w:val="en-GB"/>
        </w:rPr>
        <w:t>through</w:t>
      </w:r>
      <w:r w:rsidR="007B7ACD" w:rsidRPr="005072E8">
        <w:rPr>
          <w:rFonts w:ascii="Bookman Old Style" w:hAnsi="Bookman Old Style"/>
          <w:lang w:val="en-GB"/>
        </w:rPr>
        <w:t xml:space="preserve"> NP contribute to define each Austen heroine and the themes of each novel.</w:t>
      </w:r>
    </w:p>
    <w:p w:rsidR="007B7ACD" w:rsidRPr="005072E8" w:rsidRDefault="007B7ACD" w:rsidP="004E0222">
      <w:pPr>
        <w:autoSpaceDE w:val="0"/>
        <w:autoSpaceDN w:val="0"/>
        <w:adjustRightInd w:val="0"/>
        <w:spacing w:after="0" w:line="360" w:lineRule="auto"/>
        <w:ind w:firstLine="708"/>
        <w:contextualSpacing/>
        <w:jc w:val="both"/>
        <w:rPr>
          <w:rFonts w:ascii="Bookman Old Style" w:hAnsi="Bookman Old Style" w:cs="SFRM1200"/>
          <w:lang w:val="en-GB"/>
        </w:rPr>
      </w:pPr>
    </w:p>
    <w:p w:rsidR="00A113BA" w:rsidRPr="005072E8" w:rsidRDefault="00A113BA" w:rsidP="004E0222">
      <w:pPr>
        <w:pStyle w:val="Heading2"/>
        <w:rPr>
          <w:rStyle w:val="Strong"/>
          <w:rFonts w:cs="David"/>
          <w:b/>
          <w:color w:val="auto"/>
          <w:sz w:val="48"/>
          <w:szCs w:val="48"/>
        </w:rPr>
      </w:pPr>
    </w:p>
    <w:p w:rsidR="00A113BA" w:rsidRPr="005072E8" w:rsidRDefault="00A113BA" w:rsidP="004E0222">
      <w:pPr>
        <w:pStyle w:val="Heading2"/>
        <w:rPr>
          <w:rStyle w:val="Strong"/>
          <w:rFonts w:cs="David"/>
          <w:b/>
          <w:color w:val="auto"/>
          <w:sz w:val="48"/>
          <w:szCs w:val="48"/>
        </w:rPr>
      </w:pPr>
    </w:p>
    <w:p w:rsidR="004E0222" w:rsidRPr="005072E8" w:rsidRDefault="00A113BA" w:rsidP="004E0222">
      <w:pPr>
        <w:pStyle w:val="Heading2"/>
        <w:rPr>
          <w:color w:val="auto"/>
          <w:sz w:val="48"/>
          <w:szCs w:val="48"/>
        </w:rPr>
      </w:pPr>
      <w:r w:rsidRPr="005072E8">
        <w:rPr>
          <w:rStyle w:val="Strong"/>
          <w:rFonts w:cs="David"/>
          <w:b/>
          <w:color w:val="auto"/>
          <w:sz w:val="48"/>
          <w:szCs w:val="48"/>
        </w:rPr>
        <w:t>C</w:t>
      </w:r>
      <w:r w:rsidR="004E0222" w:rsidRPr="005072E8">
        <w:rPr>
          <w:rStyle w:val="Strong"/>
          <w:rFonts w:cs="David"/>
          <w:b/>
          <w:color w:val="auto"/>
          <w:sz w:val="48"/>
          <w:szCs w:val="48"/>
        </w:rPr>
        <w:t xml:space="preserve">hapter 3   </w:t>
      </w:r>
      <w:r w:rsidR="005572E3" w:rsidRPr="005072E8">
        <w:rPr>
          <w:rStyle w:val="Strong"/>
          <w:rFonts w:cs="David"/>
          <w:b/>
          <w:color w:val="auto"/>
          <w:sz w:val="48"/>
          <w:szCs w:val="48"/>
        </w:rPr>
        <w:t xml:space="preserve"> </w:t>
      </w:r>
    </w:p>
    <w:p w:rsidR="004E0222" w:rsidRPr="005072E8" w:rsidRDefault="004E0222" w:rsidP="004E0222">
      <w:pPr>
        <w:pStyle w:val="Heading2"/>
        <w:rPr>
          <w:rStyle w:val="Strong"/>
          <w:rFonts w:cs="David"/>
          <w:b/>
          <w:color w:val="auto"/>
          <w:sz w:val="48"/>
          <w:szCs w:val="48"/>
        </w:rPr>
      </w:pPr>
      <w:r w:rsidRPr="005072E8">
        <w:rPr>
          <w:rStyle w:val="Strong"/>
          <w:rFonts w:cs="David"/>
          <w:b/>
          <w:color w:val="auto"/>
          <w:sz w:val="48"/>
          <w:szCs w:val="48"/>
        </w:rPr>
        <w:t xml:space="preserve">The Senses in the </w:t>
      </w:r>
    </w:p>
    <w:p w:rsidR="004E0222" w:rsidRPr="005072E8" w:rsidRDefault="004E0222" w:rsidP="004E0222">
      <w:pPr>
        <w:pStyle w:val="Heading2"/>
        <w:contextualSpacing/>
        <w:rPr>
          <w:rStyle w:val="Strong"/>
          <w:b/>
          <w:bCs/>
          <w:color w:val="auto"/>
          <w:sz w:val="48"/>
          <w:szCs w:val="48"/>
        </w:rPr>
      </w:pPr>
      <w:r w:rsidRPr="005072E8">
        <w:rPr>
          <w:rStyle w:val="Strong"/>
          <w:rFonts w:cs="David"/>
          <w:b/>
          <w:color w:val="auto"/>
          <w:sz w:val="48"/>
          <w:szCs w:val="48"/>
        </w:rPr>
        <w:t>Eighteenth Century</w:t>
      </w:r>
    </w:p>
    <w:p w:rsidR="004E0222" w:rsidRPr="005072E8" w:rsidRDefault="004E0222" w:rsidP="004E0222">
      <w:pPr>
        <w:rPr>
          <w:rFonts w:ascii="Bookman Old Style" w:hAnsi="Bookman Old Style"/>
          <w:sz w:val="28"/>
          <w:szCs w:val="28"/>
          <w:lang w:val="en-GB"/>
        </w:rPr>
      </w:pPr>
    </w:p>
    <w:p w:rsidR="004E0222" w:rsidRPr="005072E8" w:rsidRDefault="004E0222" w:rsidP="004E0222">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3.0 Foreword</w:t>
      </w:r>
    </w:p>
    <w:p w:rsidR="004E0222" w:rsidRPr="005072E8" w:rsidRDefault="004E0222" w:rsidP="000202AA">
      <w:pPr>
        <w:spacing w:line="360" w:lineRule="auto"/>
        <w:contextualSpacing/>
        <w:jc w:val="both"/>
        <w:rPr>
          <w:rFonts w:ascii="Bookman Old Style" w:hAnsi="Bookman Old Style" w:cs="Times New Roman"/>
          <w:lang w:val="en-GB" w:bidi="he-IL"/>
        </w:rPr>
      </w:pPr>
      <w:r w:rsidRPr="005072E8">
        <w:rPr>
          <w:rFonts w:ascii="Bookman Old Style" w:hAnsi="Bookman Old Style" w:cs="Times New Roman"/>
          <w:lang w:val="en-GB" w:bidi="he-IL"/>
        </w:rPr>
        <w:t xml:space="preserve">This chapter </w:t>
      </w:r>
      <w:r w:rsidRPr="005072E8">
        <w:rPr>
          <w:rFonts w:ascii="Bookman Old Style" w:hAnsi="Bookman Old Style"/>
          <w:lang w:val="en-GB"/>
        </w:rPr>
        <w:t xml:space="preserve">presents an overview of some of the scientific, philosophical and literary ideas that were in currency in eighteenth-century Europe, </w:t>
      </w:r>
      <w:r w:rsidRPr="005072E8">
        <w:rPr>
          <w:rFonts w:ascii="Bookman Old Style" w:hAnsi="Bookman Old Style" w:cs="Times New Roman"/>
          <w:lang w:val="en-GB" w:bidi="he-IL"/>
        </w:rPr>
        <w:t xml:space="preserve">and suggests possible ways in which these ideas can be seen </w:t>
      </w:r>
      <w:r w:rsidR="003175B2" w:rsidRPr="005072E8">
        <w:rPr>
          <w:rFonts w:ascii="Bookman Old Style" w:hAnsi="Bookman Old Style" w:cs="Times New Roman"/>
          <w:lang w:val="en-GB" w:bidi="he-IL"/>
        </w:rPr>
        <w:t xml:space="preserve">to be </w:t>
      </w:r>
      <w:r w:rsidRPr="005072E8">
        <w:rPr>
          <w:rFonts w:ascii="Bookman Old Style" w:hAnsi="Bookman Old Style" w:cs="Times New Roman"/>
          <w:lang w:val="en-GB" w:bidi="he-IL"/>
        </w:rPr>
        <w:t>reflected in Jane Austen’s use of NP.</w:t>
      </w:r>
      <w:r w:rsidR="000202AA" w:rsidRPr="005072E8">
        <w:rPr>
          <w:rFonts w:ascii="Bookman Old Style" w:hAnsi="Bookman Old Style" w:cs="Times New Roman"/>
          <w:lang w:val="en-GB" w:bidi="he-IL"/>
        </w:rPr>
        <w:t xml:space="preserve"> </w:t>
      </w:r>
      <w:r w:rsidRPr="005072E8">
        <w:rPr>
          <w:rFonts w:ascii="Bookman Old Style" w:hAnsi="Bookman Old Style" w:cs="Times New Roman"/>
          <w:lang w:val="en-GB" w:bidi="he-IL"/>
        </w:rPr>
        <w:t xml:space="preserve">Part 3.1 discusses the </w:t>
      </w:r>
      <w:r w:rsidR="004318DF" w:rsidRPr="005072E8">
        <w:rPr>
          <w:rFonts w:ascii="Bookman Old Style" w:hAnsi="Bookman Old Style" w:cs="Times New Roman"/>
          <w:lang w:val="en-GB" w:bidi="he-IL"/>
        </w:rPr>
        <w:t>status</w:t>
      </w:r>
      <w:r w:rsidRPr="005072E8">
        <w:rPr>
          <w:rFonts w:ascii="Bookman Old Style" w:hAnsi="Bookman Old Style" w:cs="Times New Roman"/>
          <w:lang w:val="en-GB" w:bidi="he-IL"/>
        </w:rPr>
        <w:t xml:space="preserve"> of science and the senses in the eighteenth century, and looks at the main currents of thought that flourished at this time, particularly rationalism and empiricism, both</w:t>
      </w:r>
      <w:r w:rsidRPr="005072E8">
        <w:rPr>
          <w:rFonts w:ascii="Bookman Old Style" w:hAnsi="Bookman Old Style"/>
          <w:lang w:val="en-GB"/>
        </w:rPr>
        <w:t xml:space="preserve"> of which were concerned, from different perspectives, with the nature of subjectivity and the epistemology of sense perception. </w:t>
      </w:r>
      <w:r w:rsidRPr="005072E8">
        <w:rPr>
          <w:rFonts w:ascii="Bookman Old Style" w:hAnsi="Bookman Old Style" w:cs="Times New Roman"/>
          <w:lang w:val="en-GB" w:bidi="he-IL"/>
        </w:rPr>
        <w:t>The discussion focuses on several key thinkers of the period and their views on the relationsh</w:t>
      </w:r>
      <w:r w:rsidR="00096A99" w:rsidRPr="005072E8">
        <w:rPr>
          <w:rFonts w:ascii="Bookman Old Style" w:hAnsi="Bookman Old Style" w:cs="Times New Roman"/>
          <w:lang w:val="en-GB" w:bidi="he-IL"/>
        </w:rPr>
        <w:t>ip between body, mind and world</w:t>
      </w:r>
      <w:r w:rsidR="00D87CC5" w:rsidRPr="005072E8">
        <w:rPr>
          <w:rFonts w:ascii="Bookman Old Style" w:hAnsi="Bookman Old Style" w:cs="Times New Roman"/>
          <w:lang w:val="en-GB" w:bidi="he-IL"/>
        </w:rPr>
        <w:t>;</w:t>
      </w:r>
      <w:r w:rsidR="00096A99" w:rsidRPr="005072E8">
        <w:rPr>
          <w:rFonts w:ascii="Bookman Old Style" w:hAnsi="Bookman Old Style" w:cs="Times New Roman"/>
          <w:lang w:val="en-GB" w:bidi="he-IL"/>
        </w:rPr>
        <w:t xml:space="preserve"> </w:t>
      </w:r>
      <w:r w:rsidR="002C3411" w:rsidRPr="005072E8">
        <w:rPr>
          <w:rFonts w:ascii="Bookman Old Style" w:hAnsi="Bookman Old Style"/>
          <w:lang w:val="en-GB"/>
        </w:rPr>
        <w:t>on</w:t>
      </w:r>
      <w:r w:rsidR="00082A8A" w:rsidRPr="005072E8">
        <w:rPr>
          <w:rFonts w:ascii="Bookman Old Style" w:hAnsi="Bookman Old Style"/>
          <w:lang w:val="en-GB"/>
        </w:rPr>
        <w:t xml:space="preserve"> the</w:t>
      </w:r>
      <w:r w:rsidR="004119E1" w:rsidRPr="005072E8">
        <w:rPr>
          <w:rFonts w:ascii="Bookman Old Style" w:hAnsi="Bookman Old Style"/>
          <w:lang w:val="en-GB"/>
        </w:rPr>
        <w:t xml:space="preserve"> importance of sight and touch in the period, and</w:t>
      </w:r>
      <w:r w:rsidR="00D87CC5" w:rsidRPr="005072E8">
        <w:rPr>
          <w:rFonts w:ascii="Bookman Old Style" w:hAnsi="Bookman Old Style"/>
          <w:lang w:val="en-GB"/>
        </w:rPr>
        <w:t xml:space="preserve"> how </w:t>
      </w:r>
      <w:r w:rsidR="004119E1" w:rsidRPr="005072E8">
        <w:rPr>
          <w:rFonts w:ascii="Bookman Old Style" w:hAnsi="Bookman Old Style"/>
          <w:lang w:val="en-GB"/>
        </w:rPr>
        <w:t>scientific</w:t>
      </w:r>
      <w:r w:rsidR="00082A8A" w:rsidRPr="005072E8">
        <w:rPr>
          <w:rFonts w:ascii="Bookman Old Style" w:hAnsi="Bookman Old Style"/>
          <w:lang w:val="en-GB"/>
        </w:rPr>
        <w:t xml:space="preserve"> ideas found their way into periodicals and the movement of sensibility. </w:t>
      </w:r>
      <w:r w:rsidRPr="005072E8">
        <w:rPr>
          <w:rFonts w:ascii="Bookman Old Style" w:hAnsi="Bookman Old Style"/>
          <w:lang w:val="en-GB"/>
        </w:rPr>
        <w:t>Part 3.2 discusses Austen’s fiction in the light of the late-eighteenth-century sentimental novel, which, as another expression of the epistemological and moral preoccupations of the age, was also characterised by a central</w:t>
      </w:r>
      <w:r w:rsidR="000202AA" w:rsidRPr="005072E8">
        <w:rPr>
          <w:rFonts w:ascii="Bookman Old Style" w:hAnsi="Bookman Old Style"/>
          <w:lang w:val="en-GB"/>
        </w:rPr>
        <w:t xml:space="preserve"> interest in sensory experience</w:t>
      </w:r>
      <w:r w:rsidRPr="005072E8">
        <w:rPr>
          <w:rFonts w:ascii="Bookman Old Style" w:hAnsi="Bookman Old Style"/>
          <w:lang w:val="en-GB"/>
        </w:rPr>
        <w:t xml:space="preserve"> and its connection with knowledge and emotion. Austen’s use of NP is compared with </w:t>
      </w:r>
      <w:r w:rsidR="00B638C7" w:rsidRPr="005072E8">
        <w:rPr>
          <w:rFonts w:ascii="Bookman Old Style" w:hAnsi="Bookman Old Style"/>
          <w:lang w:val="en-GB"/>
        </w:rPr>
        <w:t>its use by</w:t>
      </w:r>
      <w:r w:rsidRPr="005072E8">
        <w:rPr>
          <w:rFonts w:ascii="Bookman Old Style" w:hAnsi="Bookman Old Style" w:cstheme="minorHAnsi"/>
          <w:lang w:val="en-GB"/>
        </w:rPr>
        <w:t xml:space="preserve"> </w:t>
      </w:r>
      <w:r w:rsidRPr="005072E8">
        <w:rPr>
          <w:rFonts w:ascii="Bookman Old Style" w:hAnsi="Bookman Old Style"/>
          <w:lang w:val="en-GB"/>
        </w:rPr>
        <w:t>Laurence Sterne, an important representative</w:t>
      </w:r>
      <w:r w:rsidR="000B0FC2" w:rsidRPr="005072E8">
        <w:rPr>
          <w:rFonts w:ascii="Bookman Old Style" w:hAnsi="Bookman Old Style"/>
          <w:lang w:val="en-GB"/>
        </w:rPr>
        <w:t xml:space="preserve"> and author</w:t>
      </w:r>
      <w:r w:rsidRPr="005072E8">
        <w:rPr>
          <w:rFonts w:ascii="Bookman Old Style" w:hAnsi="Bookman Old Style"/>
          <w:lang w:val="en-GB"/>
        </w:rPr>
        <w:t xml:space="preserve"> of sentimental fiction, and Frances Burney, one of Austen’s most noted literary predecessors. </w:t>
      </w:r>
    </w:p>
    <w:p w:rsidR="004E0222" w:rsidRPr="005072E8" w:rsidRDefault="004E0222" w:rsidP="00945932">
      <w:pPr>
        <w:spacing w:line="360" w:lineRule="auto"/>
        <w:ind w:firstLine="720"/>
        <w:contextualSpacing/>
        <w:jc w:val="both"/>
        <w:rPr>
          <w:rFonts w:ascii="Bookman Old Style" w:hAnsi="Bookman Old Style" w:cs="Times New Roman"/>
          <w:lang w:val="en-GB" w:bidi="he-IL"/>
        </w:rPr>
      </w:pPr>
      <w:r w:rsidRPr="005072E8">
        <w:rPr>
          <w:rFonts w:ascii="Bookman Old Style" w:hAnsi="Bookman Old Style"/>
          <w:lang w:val="en-GB"/>
        </w:rPr>
        <w:t>Jane Austen’s treatment of NP can be said to reflect the various debates</w:t>
      </w:r>
      <w:r w:rsidR="002C3411" w:rsidRPr="005072E8">
        <w:rPr>
          <w:rFonts w:ascii="Bookman Old Style" w:hAnsi="Bookman Old Style"/>
          <w:lang w:val="en-GB"/>
        </w:rPr>
        <w:t xml:space="preserve"> of her time</w:t>
      </w:r>
      <w:r w:rsidR="00B638C7" w:rsidRPr="005072E8">
        <w:rPr>
          <w:rFonts w:ascii="Bookman Old Style" w:hAnsi="Bookman Old Style"/>
          <w:lang w:val="en-GB"/>
        </w:rPr>
        <w:t xml:space="preserve"> about sensory experience and cognition,</w:t>
      </w:r>
      <w:r w:rsidR="002C3411" w:rsidRPr="005072E8">
        <w:rPr>
          <w:rFonts w:ascii="Bookman Old Style" w:hAnsi="Bookman Old Style"/>
          <w:lang w:val="en-GB"/>
        </w:rPr>
        <w:t xml:space="preserve"> inasmuch as </w:t>
      </w:r>
      <w:r w:rsidR="00B638C7" w:rsidRPr="005072E8">
        <w:rPr>
          <w:rFonts w:ascii="Bookman Old Style" w:hAnsi="Bookman Old Style"/>
          <w:lang w:val="en-GB"/>
        </w:rPr>
        <w:t>NP</w:t>
      </w:r>
      <w:r w:rsidRPr="005072E8">
        <w:rPr>
          <w:rFonts w:ascii="Bookman Old Style" w:hAnsi="Bookman Old Style"/>
          <w:lang w:val="en-GB"/>
        </w:rPr>
        <w:t xml:space="preserve"> attempts to mimic the dynamics of </w:t>
      </w:r>
      <w:r w:rsidR="00C05E69" w:rsidRPr="005072E8">
        <w:rPr>
          <w:rFonts w:ascii="Bookman Old Style" w:hAnsi="Bookman Old Style"/>
          <w:lang w:val="en-GB"/>
        </w:rPr>
        <w:t xml:space="preserve">human </w:t>
      </w:r>
      <w:r w:rsidRPr="005072E8">
        <w:rPr>
          <w:rFonts w:ascii="Bookman Old Style" w:hAnsi="Bookman Old Style"/>
          <w:lang w:val="en-GB"/>
        </w:rPr>
        <w:t xml:space="preserve">perception and its </w:t>
      </w:r>
      <w:r w:rsidRPr="005072E8">
        <w:rPr>
          <w:rFonts w:ascii="Bookman Old Style" w:hAnsi="Bookman Old Style"/>
          <w:lang w:val="en-GB"/>
        </w:rPr>
        <w:lastRenderedPageBreak/>
        <w:t xml:space="preserve">connection with mental and bodily processes: through NP the reader of Austen can get an idea of what it is like to perceive the fictional world from the perspective of a particular character; an idea of what people and places look, sound, feel like to them; of the immediacy and vividness of sensory experience, and the </w:t>
      </w:r>
      <w:r w:rsidRPr="005072E8">
        <w:rPr>
          <w:rFonts w:ascii="Bookman Old Style" w:hAnsi="Bookman Old Style" w:cs="Times New Roman"/>
          <w:lang w:val="en-GB" w:bidi="he-IL"/>
        </w:rPr>
        <w:t xml:space="preserve">affective reactions, moral evaluations and social implications involved. </w:t>
      </w:r>
      <w:r w:rsidRPr="005072E8">
        <w:rPr>
          <w:rFonts w:ascii="Bookman Old Style" w:hAnsi="Bookman Old Style"/>
          <w:lang w:val="en-GB"/>
        </w:rPr>
        <w:t>The fact that NP is invariably used at moments of climax, heightened feeling and personal insight in all of her novels seems to confirm this fundamental correlation between pe</w:t>
      </w:r>
      <w:r w:rsidR="00096A99" w:rsidRPr="005072E8">
        <w:rPr>
          <w:rFonts w:ascii="Bookman Old Style" w:hAnsi="Bookman Old Style"/>
          <w:lang w:val="en-GB"/>
        </w:rPr>
        <w:t>rception, knowledge and emotion</w:t>
      </w:r>
      <w:r w:rsidRPr="005072E8">
        <w:rPr>
          <w:rFonts w:ascii="Bookman Old Style" w:hAnsi="Bookman Old Style"/>
          <w:lang w:val="en-GB"/>
        </w:rPr>
        <w:t xml:space="preserve">. </w:t>
      </w:r>
      <w:r w:rsidRPr="005072E8">
        <w:rPr>
          <w:rFonts w:ascii="Bookman Old Style" w:hAnsi="Bookman Old Style" w:cs="Times New Roman"/>
          <w:lang w:val="en-GB" w:bidi="he-IL"/>
        </w:rPr>
        <w:t>NP also reflects the contemporary interest in the responses of the body to the external world by often implying a physical, embodied dimension to a character’s perception (</w:t>
      </w:r>
      <w:r w:rsidR="00945932" w:rsidRPr="005072E8">
        <w:rPr>
          <w:rFonts w:ascii="Bookman Old Style" w:hAnsi="Bookman Old Style" w:cs="Times New Roman"/>
          <w:lang w:val="en-GB" w:bidi="he-IL"/>
        </w:rPr>
        <w:t>for example,</w:t>
      </w:r>
      <w:r w:rsidRPr="005072E8">
        <w:rPr>
          <w:rFonts w:ascii="Bookman Old Style" w:hAnsi="Bookman Old Style" w:cs="Times New Roman"/>
          <w:lang w:val="en-GB" w:bidi="he-IL"/>
        </w:rPr>
        <w:t xml:space="preserve"> an a</w:t>
      </w:r>
      <w:r w:rsidR="000B0FC2" w:rsidRPr="005072E8">
        <w:rPr>
          <w:rFonts w:ascii="Bookman Old Style" w:hAnsi="Bookman Old Style" w:cs="Times New Roman"/>
          <w:lang w:val="en-GB" w:bidi="he-IL"/>
        </w:rPr>
        <w:t>wareness of another’s proximity</w:t>
      </w:r>
      <w:r w:rsidRPr="005072E8">
        <w:rPr>
          <w:rFonts w:ascii="Bookman Old Style" w:hAnsi="Bookman Old Style" w:cs="Times New Roman"/>
          <w:lang w:val="en-GB" w:bidi="he-IL"/>
        </w:rPr>
        <w:t xml:space="preserve">). </w:t>
      </w:r>
      <w:r w:rsidRPr="005072E8">
        <w:rPr>
          <w:rFonts w:ascii="Bookman Old Style" w:hAnsi="Bookman Old Style"/>
          <w:lang w:val="en-GB"/>
        </w:rPr>
        <w:t xml:space="preserve">The significance of the debates discussed in this </w:t>
      </w:r>
      <w:r w:rsidR="00945932" w:rsidRPr="005072E8">
        <w:rPr>
          <w:rFonts w:ascii="Bookman Old Style" w:hAnsi="Bookman Old Style"/>
          <w:lang w:val="en-GB"/>
        </w:rPr>
        <w:t xml:space="preserve">chapter for a study of Austen </w:t>
      </w:r>
      <w:r w:rsidRPr="005072E8">
        <w:rPr>
          <w:rFonts w:ascii="Bookman Old Style" w:hAnsi="Bookman Old Style"/>
          <w:lang w:val="en-GB"/>
        </w:rPr>
        <w:t>will become more apparent in the analyses presented in subsequent chapters</w:t>
      </w:r>
      <w:r w:rsidRPr="005072E8">
        <w:rPr>
          <w:rFonts w:ascii="Bookman Old Style" w:hAnsi="Bookman Old Style" w:cs="Times New Roman"/>
          <w:lang w:val="en-GB" w:bidi="he-IL"/>
        </w:rPr>
        <w:t>.</w:t>
      </w:r>
    </w:p>
    <w:p w:rsidR="00945932" w:rsidRPr="005072E8" w:rsidRDefault="00945932" w:rsidP="00945932">
      <w:pPr>
        <w:rPr>
          <w:rFonts w:ascii="Bookman Old Style" w:hAnsi="Bookman Old Style"/>
          <w:sz w:val="28"/>
          <w:szCs w:val="28"/>
          <w:lang w:val="en-GB"/>
        </w:rPr>
      </w:pPr>
    </w:p>
    <w:p w:rsidR="004E0222" w:rsidRPr="005072E8" w:rsidRDefault="004E0222" w:rsidP="00945932">
      <w:pPr>
        <w:spacing w:line="360" w:lineRule="auto"/>
        <w:jc w:val="both"/>
        <w:rPr>
          <w:rFonts w:ascii="Bookman Old Style" w:hAnsi="Bookman Old Style" w:cs="Times New Roman"/>
          <w:lang w:val="en-GB" w:bidi="he-IL"/>
        </w:rPr>
      </w:pPr>
      <w:r w:rsidRPr="005072E8">
        <w:rPr>
          <w:rFonts w:asciiTheme="majorHAnsi" w:hAnsiTheme="majorHAnsi" w:cs="David"/>
          <w:b/>
          <w:sz w:val="34"/>
          <w:szCs w:val="34"/>
          <w:lang w:val="en-GB"/>
        </w:rPr>
        <w:t xml:space="preserve">3.1 Sensory Perception in Science and Philosophy </w:t>
      </w:r>
    </w:p>
    <w:p w:rsidR="00C85512" w:rsidRPr="005072E8" w:rsidRDefault="00C85512" w:rsidP="00C85512">
      <w:pPr>
        <w:spacing w:line="360" w:lineRule="auto"/>
        <w:jc w:val="both"/>
        <w:rPr>
          <w:rFonts w:asciiTheme="majorHAnsi" w:hAnsiTheme="majorHAnsi" w:cstheme="minorHAnsi"/>
          <w:b/>
          <w:sz w:val="28"/>
          <w:szCs w:val="28"/>
          <w:lang w:val="en-GB"/>
        </w:rPr>
      </w:pPr>
      <w:r w:rsidRPr="005072E8">
        <w:rPr>
          <w:rFonts w:asciiTheme="majorHAnsi" w:hAnsiTheme="majorHAnsi" w:cstheme="minorHAnsi"/>
          <w:b/>
          <w:sz w:val="28"/>
          <w:szCs w:val="28"/>
          <w:lang w:val="en-GB"/>
        </w:rPr>
        <w:t>3.1.1 Rationalism and Empiricism</w:t>
      </w:r>
    </w:p>
    <w:p w:rsidR="002D28AF" w:rsidRPr="005072E8" w:rsidRDefault="002D28AF" w:rsidP="002D28AF">
      <w:pPr>
        <w:spacing w:line="360" w:lineRule="auto"/>
        <w:contextualSpacing/>
        <w:jc w:val="both"/>
        <w:rPr>
          <w:rFonts w:ascii="Bookman Old Style" w:hAnsi="Bookman Old Style"/>
          <w:noProof/>
          <w:lang w:val="en-GB" w:eastAsia="zh-TW" w:bidi="he-IL"/>
        </w:rPr>
      </w:pPr>
      <w:r w:rsidRPr="005072E8">
        <w:rPr>
          <w:rFonts w:ascii="Bookman Old Style" w:hAnsi="Bookman Old Style"/>
          <w:lang w:val="en-GB"/>
        </w:rPr>
        <w:t xml:space="preserve">Lying between </w:t>
      </w:r>
      <w:r w:rsidRPr="005072E8">
        <w:rPr>
          <w:rFonts w:ascii="Bookman Old Style" w:hAnsi="Bookman Old Style" w:cs="Times New Roman"/>
          <w:lang w:val="en-GB" w:bidi="he-IL"/>
        </w:rPr>
        <w:t xml:space="preserve">the two great scientific revolutions of the seventeenth and nineteenth centuries, </w:t>
      </w:r>
      <w:r w:rsidRPr="005072E8">
        <w:rPr>
          <w:rFonts w:ascii="Bookman Old Style" w:hAnsi="Bookman Old Style"/>
          <w:lang w:val="en-GB"/>
        </w:rPr>
        <w:t>t</w:t>
      </w:r>
      <w:r w:rsidRPr="005072E8">
        <w:rPr>
          <w:rFonts w:ascii="Bookman Old Style" w:hAnsi="Bookman Old Style" w:cs="Times New Roman"/>
          <w:lang w:val="en-GB" w:bidi="he-IL"/>
        </w:rPr>
        <w:t xml:space="preserve">he eighteenth century is sometimes regarded as a time of transition in which science remained largely undeveloped; and yet this period was crucial in </w:t>
      </w:r>
      <w:r w:rsidRPr="005072E8">
        <w:rPr>
          <w:rFonts w:ascii="Bookman Old Style" w:hAnsi="Bookman Old Style"/>
          <w:lang w:val="en-GB"/>
        </w:rPr>
        <w:t>the assimilation and expansion of</w:t>
      </w:r>
      <w:r w:rsidRPr="005072E8">
        <w:rPr>
          <w:rFonts w:ascii="Bookman Old Style" w:hAnsi="Bookman Old Style" w:cs="Times New Roman"/>
          <w:lang w:val="en-GB" w:bidi="he-IL"/>
        </w:rPr>
        <w:t xml:space="preserve"> the new ideas of the Enlightenment that had begun in the previous century </w:t>
      </w:r>
      <w:r w:rsidRPr="005072E8">
        <w:rPr>
          <w:rFonts w:ascii="Bookman Old Style" w:hAnsi="Bookman Old Style"/>
          <w:lang w:val="en-GB"/>
        </w:rPr>
        <w:t>(Porter 2003: 3)</w:t>
      </w:r>
      <w:r w:rsidRPr="005072E8">
        <w:rPr>
          <w:rFonts w:ascii="Bookman Old Style" w:hAnsi="Bookman Old Style" w:cs="Times New Roman"/>
          <w:lang w:val="en-GB" w:bidi="he-IL"/>
        </w:rPr>
        <w:t xml:space="preserve">. A leading contemporary figure famously described the eighteenth century as being </w:t>
      </w:r>
      <w:r w:rsidRPr="005072E8">
        <w:rPr>
          <w:rFonts w:ascii="Bookman Old Style" w:eastAsia="Times New Roman" w:hAnsi="Bookman Old Style" w:cs="Times New Roman"/>
          <w:lang w:val="en-GB" w:eastAsia="en-GB"/>
        </w:rPr>
        <w:t>‘</w:t>
      </w:r>
      <w:r w:rsidRPr="005072E8">
        <w:rPr>
          <w:rFonts w:ascii="Bookman Old Style" w:eastAsia="Times New Roman" w:hAnsi="Bookman Old Style" w:cs="Times New Roman"/>
          <w:iCs/>
          <w:lang w:val="en-GB" w:eastAsia="en-GB"/>
        </w:rPr>
        <w:t>par excellence</w:t>
      </w:r>
      <w:r w:rsidRPr="005072E8">
        <w:rPr>
          <w:rFonts w:ascii="Bookman Old Style" w:eastAsia="Times New Roman" w:hAnsi="Bookman Old Style" w:cs="Times New Roman"/>
          <w:i/>
          <w:iCs/>
          <w:lang w:val="en-GB" w:eastAsia="en-GB"/>
        </w:rPr>
        <w:t xml:space="preserve"> le siècle de la philosophie</w:t>
      </w:r>
      <w:r w:rsidRPr="005072E8">
        <w:rPr>
          <w:rFonts w:ascii="Bookman Old Style" w:eastAsia="Times New Roman" w:hAnsi="Bookman Old Style" w:cs="Times New Roman"/>
          <w:lang w:val="en-GB" w:eastAsia="en-GB"/>
        </w:rPr>
        <w:t>’ (</w:t>
      </w:r>
      <w:r w:rsidR="0066276D" w:rsidRPr="005072E8">
        <w:rPr>
          <w:rFonts w:ascii="Bookman Old Style" w:hAnsi="Bookman Old Style" w:cs="Times New Roman"/>
          <w:lang w:val="en-GB" w:bidi="he-IL"/>
        </w:rPr>
        <w:t>D</w:t>
      </w:r>
      <w:r w:rsidRPr="005072E8">
        <w:rPr>
          <w:rFonts w:ascii="Bookman Old Style" w:hAnsi="Bookman Old Style" w:cs="Times New Roman"/>
          <w:lang w:val="en-GB" w:bidi="he-IL"/>
        </w:rPr>
        <w:t>’Alembert 1965 [1805]: 9, original italics</w:t>
      </w:r>
      <w:r w:rsidRPr="005072E8">
        <w:rPr>
          <w:rFonts w:ascii="Bookman Old Style" w:eastAsia="Times New Roman" w:hAnsi="Bookman Old Style" w:cs="Times New Roman"/>
          <w:lang w:val="en-GB" w:eastAsia="en-GB"/>
        </w:rPr>
        <w:t>), because of the remarkable intellectual progress of the age, the enthusiasm for that progress</w:t>
      </w:r>
      <w:r w:rsidR="008448FC" w:rsidRPr="005072E8">
        <w:rPr>
          <w:rFonts w:ascii="Bookman Old Style" w:eastAsia="Times New Roman" w:hAnsi="Bookman Old Style" w:cs="Times New Roman"/>
          <w:lang w:val="en-GB" w:eastAsia="en-GB"/>
        </w:rPr>
        <w:t>,</w:t>
      </w:r>
      <w:r w:rsidRPr="005072E8">
        <w:rPr>
          <w:rFonts w:ascii="Bookman Old Style" w:eastAsia="Times New Roman" w:hAnsi="Bookman Old Style" w:cs="Times New Roman"/>
          <w:lang w:val="en-GB" w:eastAsia="en-GB"/>
        </w:rPr>
        <w:t xml:space="preserve"> </w:t>
      </w:r>
      <w:r w:rsidR="008448FC" w:rsidRPr="005072E8">
        <w:rPr>
          <w:rFonts w:ascii="Bookman Old Style" w:hAnsi="Bookman Old Style" w:cs="Times New Roman"/>
          <w:lang w:val="en-GB" w:bidi="he-IL"/>
        </w:rPr>
        <w:t xml:space="preserve">an optimist belief in the malleability of the mind </w:t>
      </w:r>
      <w:r w:rsidRPr="005072E8">
        <w:rPr>
          <w:rFonts w:ascii="Bookman Old Style" w:eastAsia="Times New Roman" w:hAnsi="Bookman Old Style" w:cs="Times New Roman"/>
          <w:lang w:val="en-GB" w:eastAsia="en-GB"/>
        </w:rPr>
        <w:t>and the general expectation that science would dramatically improve human life (</w:t>
      </w:r>
      <w:r w:rsidRPr="005072E8">
        <w:rPr>
          <w:rFonts w:ascii="Bookman Old Style" w:hAnsi="Bookman Old Style"/>
          <w:lang w:val="en-GB"/>
        </w:rPr>
        <w:t xml:space="preserve">Bristow 2011; </w:t>
      </w:r>
      <w:r w:rsidRPr="005072E8">
        <w:rPr>
          <w:rFonts w:ascii="Bookman Old Style" w:hAnsi="Bookman Old Style"/>
          <w:noProof/>
          <w:lang w:val="en-GB" w:eastAsia="zh-TW" w:bidi="he-IL"/>
        </w:rPr>
        <w:t>Porter 2003: 6</w:t>
      </w:r>
      <w:r w:rsidR="008448FC" w:rsidRPr="005072E8">
        <w:rPr>
          <w:rFonts w:ascii="Bookman Old Style" w:hAnsi="Bookman Old Style"/>
          <w:noProof/>
          <w:lang w:val="en-GB" w:eastAsia="zh-TW" w:bidi="he-IL"/>
        </w:rPr>
        <w:t xml:space="preserve">; </w:t>
      </w:r>
      <w:r w:rsidR="00417E34" w:rsidRPr="005072E8">
        <w:rPr>
          <w:rFonts w:ascii="Bookman Old Style" w:hAnsi="Bookman Old Style" w:cs="Times New Roman"/>
          <w:lang w:val="en-GB" w:bidi="he-IL"/>
        </w:rPr>
        <w:t xml:space="preserve">Suzuki </w:t>
      </w:r>
      <w:r w:rsidR="008448FC" w:rsidRPr="005072E8">
        <w:rPr>
          <w:rFonts w:ascii="Bookman Old Style" w:hAnsi="Bookman Old Style" w:cs="Times New Roman"/>
          <w:lang w:val="en-GB" w:bidi="he-IL"/>
        </w:rPr>
        <w:t>1995: 336)</w:t>
      </w:r>
      <w:r w:rsidRPr="005072E8">
        <w:rPr>
          <w:rFonts w:ascii="Bookman Old Style" w:hAnsi="Bookman Old Style"/>
          <w:noProof/>
          <w:lang w:val="en-GB" w:eastAsia="zh-TW" w:bidi="he-IL"/>
        </w:rPr>
        <w:t xml:space="preserve">. </w:t>
      </w:r>
      <w:r w:rsidRPr="005072E8">
        <w:rPr>
          <w:rFonts w:ascii="Bookman Old Style" w:hAnsi="Bookman Old Style" w:cs="Times New Roman"/>
          <w:lang w:val="en-GB" w:bidi="he-IL"/>
        </w:rPr>
        <w:t xml:space="preserve">It was a time for celebration of the achievements of the seventeenth-century thinkers who had revolutionised scientific inquiry, such as René Descartes </w:t>
      </w:r>
      <w:r w:rsidRPr="005072E8">
        <w:rPr>
          <w:rFonts w:ascii="Bookman Old Style" w:eastAsia="Times New Roman" w:hAnsi="Bookman Old Style" w:cs="Times New Roman"/>
          <w:lang w:val="en-GB" w:eastAsia="en-GB"/>
        </w:rPr>
        <w:t>(</w:t>
      </w:r>
      <w:r w:rsidRPr="005072E8">
        <w:rPr>
          <w:rStyle w:val="st"/>
          <w:rFonts w:ascii="Bookman Old Style" w:hAnsi="Bookman Old Style" w:cs="Arial"/>
          <w:lang w:val="en-GB"/>
        </w:rPr>
        <w:t>1596-1650)</w:t>
      </w:r>
      <w:r w:rsidRPr="005072E8">
        <w:rPr>
          <w:rFonts w:ascii="Bookman Old Style" w:hAnsi="Bookman Old Style"/>
          <w:lang w:val="en-GB"/>
        </w:rPr>
        <w:t>,</w:t>
      </w:r>
      <w:r w:rsidRPr="005072E8">
        <w:rPr>
          <w:rFonts w:ascii="Bookman Old Style" w:eastAsia="Times New Roman" w:hAnsi="Bookman Old Style" w:cs="Times New Roman"/>
          <w:lang w:val="en-GB" w:eastAsia="en-GB"/>
        </w:rPr>
        <w:t xml:space="preserve"> Francis Bacon (1561-1626)</w:t>
      </w:r>
      <w:r w:rsidRPr="005072E8">
        <w:rPr>
          <w:rFonts w:ascii="Bookman Old Style" w:hAnsi="Bookman Old Style" w:cs="Times New Roman"/>
          <w:lang w:val="en-GB" w:bidi="he-IL"/>
        </w:rPr>
        <w:t xml:space="preserve">, </w:t>
      </w:r>
      <w:r w:rsidRPr="005072E8">
        <w:rPr>
          <w:rFonts w:ascii="Bookman Old Style" w:hAnsi="Bookman Old Style"/>
          <w:lang w:val="en-GB"/>
        </w:rPr>
        <w:t xml:space="preserve">John Locke (1632-1704), Baruch Spinoza </w:t>
      </w:r>
      <w:r w:rsidRPr="005072E8">
        <w:rPr>
          <w:rFonts w:ascii="Bookman Old Style" w:hAnsi="Bookman Old Style"/>
          <w:lang w:val="en-US"/>
        </w:rPr>
        <w:t>(1632-1677)</w:t>
      </w:r>
      <w:r w:rsidRPr="005072E8">
        <w:rPr>
          <w:rFonts w:ascii="Bookman Old Style" w:hAnsi="Bookman Old Style"/>
          <w:lang w:val="en-GB"/>
        </w:rPr>
        <w:t>, Thomas Hobbes (1588-1679) and most notably the physicist Isaac Newton (</w:t>
      </w:r>
      <w:r w:rsidRPr="005072E8">
        <w:rPr>
          <w:rFonts w:ascii="Bookman Old Style" w:eastAsia="Times New Roman" w:hAnsi="Bookman Old Style" w:cs="Times New Roman"/>
          <w:lang w:val="en-GB" w:eastAsia="en-GB"/>
        </w:rPr>
        <w:t>1642-1727)</w:t>
      </w:r>
      <w:r w:rsidRPr="005072E8">
        <w:rPr>
          <w:rFonts w:ascii="Bookman Old Style" w:hAnsi="Bookman Old Style" w:cs="Times New Roman"/>
          <w:lang w:val="en-GB" w:bidi="he-IL"/>
        </w:rPr>
        <w:t xml:space="preserve">. The </w:t>
      </w:r>
      <w:r w:rsidRPr="005072E8">
        <w:rPr>
          <w:rFonts w:ascii="Bookman Old Style" w:hAnsi="Bookman Old Style" w:cs="Times New Roman"/>
          <w:lang w:val="en-GB" w:bidi="he-IL"/>
        </w:rPr>
        <w:lastRenderedPageBreak/>
        <w:t xml:space="preserve">empirical methods of observation, experimentation and induction proposed by Newton had a vast influence on the intellectual climate and activity of the eighteenth century, becoming the staple model in virtually all fields of inquiry </w:t>
      </w:r>
      <w:r w:rsidRPr="005072E8">
        <w:rPr>
          <w:rFonts w:ascii="Bookman Old Style" w:hAnsi="Bookman Old Style"/>
          <w:lang w:val="en-GB"/>
        </w:rPr>
        <w:t>(Bristow 2011; Olson 2003: 437; Todd 1986: 23;</w:t>
      </w:r>
      <w:r w:rsidRPr="005072E8">
        <w:rPr>
          <w:rFonts w:ascii="Bookman Old Style" w:hAnsi="Bookman Old Style" w:cs="Times New Roman"/>
          <w:lang w:val="en-GB" w:bidi="he-IL"/>
        </w:rPr>
        <w:t xml:space="preserve"> Wood 2003</w:t>
      </w:r>
      <w:r w:rsidRPr="005072E8">
        <w:rPr>
          <w:rFonts w:ascii="Bookman Old Style" w:hAnsi="Bookman Old Style"/>
          <w:lang w:val="en-GB"/>
        </w:rPr>
        <w:t>)</w:t>
      </w:r>
      <w:r w:rsidRPr="005072E8">
        <w:rPr>
          <w:rFonts w:ascii="Bookman Old Style" w:hAnsi="Bookman Old Style" w:cs="Times New Roman"/>
          <w:lang w:val="en-GB" w:bidi="he-IL"/>
        </w:rPr>
        <w:t>.</w:t>
      </w:r>
    </w:p>
    <w:p w:rsidR="002D28AF" w:rsidRPr="005072E8" w:rsidRDefault="002D28AF" w:rsidP="002D28AF">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particular, there was for the first time a serious attempt in the field of moral philosophy t</w:t>
      </w:r>
      <w:r w:rsidR="00B70091" w:rsidRPr="005072E8">
        <w:rPr>
          <w:rFonts w:ascii="Bookman Old Style" w:hAnsi="Bookman Old Style"/>
          <w:lang w:val="en-GB"/>
        </w:rPr>
        <w:t>o develop a science of the mind</w:t>
      </w:r>
      <w:r w:rsidRPr="005072E8">
        <w:rPr>
          <w:rFonts w:ascii="Bookman Old Style" w:hAnsi="Bookman Old Style"/>
          <w:lang w:val="en-GB"/>
        </w:rPr>
        <w:t xml:space="preserve"> which would possess an equivalent status to the natural sciences and apply the same principles of investigation. This search for a science of the mind can in fact be considered a central feature of eighteenth-century intellectual life (Olson 2003: 436). </w:t>
      </w:r>
      <w:r w:rsidRPr="005072E8">
        <w:rPr>
          <w:rFonts w:ascii="Bookman Old Style" w:hAnsi="Bookman Old Style" w:cs="Times New Roman"/>
          <w:lang w:val="en-GB" w:bidi="he-IL"/>
        </w:rPr>
        <w:t>As a result, ‘philosophy was transformed from being a largely speculative to a predominantly empirical enterprise, inspired primarily by Newton’s achievements in the physical sciences’ (Wood 2003: 802).</w:t>
      </w:r>
      <w:r w:rsidRPr="005072E8">
        <w:rPr>
          <w:rFonts w:ascii="Bookman Old Style" w:hAnsi="Bookman Old Style"/>
          <w:lang w:val="en-GB"/>
        </w:rPr>
        <w:t xml:space="preserve"> David Hume (</w:t>
      </w:r>
      <w:r w:rsidR="00E1402D" w:rsidRPr="005072E8">
        <w:rPr>
          <w:rFonts w:ascii="Bookman Old Style" w:hAnsi="Bookman Old Style" w:cs="Arial"/>
          <w:lang w:val="en-GB"/>
        </w:rPr>
        <w:t>1711-</w:t>
      </w:r>
      <w:r w:rsidRPr="005072E8">
        <w:rPr>
          <w:rFonts w:ascii="Bookman Old Style" w:hAnsi="Bookman Old Style" w:cs="Arial"/>
          <w:lang w:val="en-GB"/>
        </w:rPr>
        <w:t>1776</w:t>
      </w:r>
      <w:r w:rsidRPr="005072E8">
        <w:rPr>
          <w:rFonts w:ascii="Bookman Old Style" w:hAnsi="Bookman Old Style"/>
          <w:lang w:val="en-GB"/>
        </w:rPr>
        <w:t xml:space="preserve">) was one </w:t>
      </w:r>
      <w:r w:rsidRPr="005072E8">
        <w:rPr>
          <w:rFonts w:ascii="Bookman Old Style" w:hAnsi="Bookman Old Style" w:cs="Times New Roman"/>
          <w:lang w:val="en-GB" w:bidi="he-IL"/>
        </w:rPr>
        <w:t xml:space="preserve">among a number of philosophers who </w:t>
      </w:r>
      <w:r w:rsidRPr="005072E8">
        <w:rPr>
          <w:rFonts w:ascii="Bookman Old Style" w:hAnsi="Bookman Old Style"/>
          <w:lang w:val="en-GB"/>
        </w:rPr>
        <w:t>aspired to be the ‘Newton of the mind’ and devoted themselves to establishing the basic laws that govern the elements of the human psyche and its operations (Bristow 2011). Other prominent figures of this new approach to philosophical inquiry were Thomas Reid (1710-1796), George Berkeley (</w:t>
      </w:r>
      <w:r w:rsidR="00E1402D" w:rsidRPr="005072E8">
        <w:rPr>
          <w:rFonts w:ascii="Bookman Old Style" w:hAnsi="Bookman Old Style" w:cs="Arial"/>
          <w:lang w:val="en-GB"/>
        </w:rPr>
        <w:t>1685-</w:t>
      </w:r>
      <w:r w:rsidRPr="005072E8">
        <w:rPr>
          <w:rFonts w:ascii="Bookman Old Style" w:hAnsi="Bookman Old Style" w:cs="Arial"/>
          <w:lang w:val="en-GB"/>
        </w:rPr>
        <w:t>1753</w:t>
      </w:r>
      <w:r w:rsidRPr="005072E8">
        <w:rPr>
          <w:rFonts w:ascii="Bookman Old Style" w:hAnsi="Bookman Old Style"/>
          <w:lang w:val="en-GB"/>
        </w:rPr>
        <w:t>), David Hartley (1705-1757) a</w:t>
      </w:r>
      <w:r w:rsidR="00E1402D" w:rsidRPr="005072E8">
        <w:rPr>
          <w:rFonts w:ascii="Bookman Old Style" w:hAnsi="Bookman Old Style"/>
          <w:lang w:val="en-GB"/>
        </w:rPr>
        <w:t>nd Joseph Priestley (1733-1804)</w:t>
      </w:r>
      <w:r w:rsidR="00E71591" w:rsidRPr="005072E8">
        <w:rPr>
          <w:rFonts w:ascii="Bookman Old Style" w:hAnsi="Bookman Old Style"/>
          <w:lang w:val="en-GB"/>
        </w:rPr>
        <w:t>, some of whom are discussed later on in this section.</w:t>
      </w:r>
    </w:p>
    <w:p w:rsidR="002D28AF" w:rsidRPr="005072E8" w:rsidRDefault="002D28AF" w:rsidP="002D28AF">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enthusiasm for the scientific study of the mind was part of a wider interest in the study of mankind: the ‘self-assertiveness of humanity in the Enlightenment expresses itself, among other ways, in humanity's making the study of itself its central concern’ (Bristow 2011). </w:t>
      </w:r>
      <w:r w:rsidRPr="005072E8">
        <w:rPr>
          <w:rFonts w:ascii="Bookman Old Style" w:hAnsi="Bookman Old Style" w:cs="SFRM1200"/>
          <w:lang w:val="en-GB" w:eastAsia="zh-CN"/>
        </w:rPr>
        <w:t>In general, the focus</w:t>
      </w:r>
      <w:r w:rsidR="00F87D31" w:rsidRPr="005072E8">
        <w:rPr>
          <w:rFonts w:ascii="Bookman Old Style" w:hAnsi="Bookman Old Style" w:cs="SFRM1200"/>
          <w:lang w:val="en-GB" w:eastAsia="zh-CN"/>
        </w:rPr>
        <w:t xml:space="preserve"> </w:t>
      </w:r>
      <w:r w:rsidRPr="005072E8">
        <w:rPr>
          <w:rFonts w:ascii="Bookman Old Style" w:hAnsi="Bookman Old Style" w:cs="SFRM1200"/>
          <w:lang w:val="en-GB" w:eastAsia="zh-CN"/>
        </w:rPr>
        <w:t>shifted from abstract metaphysics towards human</w:t>
      </w:r>
      <w:r w:rsidRPr="005072E8">
        <w:rPr>
          <w:rFonts w:ascii="Bookman Old Style" w:hAnsi="Bookman Old Style"/>
          <w:lang w:val="en-GB"/>
        </w:rPr>
        <w:t xml:space="preserve"> individuality, subjective life and introspection. An important</w:t>
      </w:r>
      <w:r w:rsidRPr="005072E8">
        <w:rPr>
          <w:rFonts w:ascii="Bookman Old Style" w:hAnsi="Bookman Old Style" w:cs="SFRM1200"/>
          <w:lang w:val="en-GB" w:eastAsia="zh-CN"/>
        </w:rPr>
        <w:t xml:space="preserve"> </w:t>
      </w:r>
      <w:r w:rsidRPr="005072E8">
        <w:rPr>
          <w:rFonts w:ascii="Bookman Old Style" w:hAnsi="Bookman Old Style" w:cs="Times New Roman"/>
          <w:lang w:val="en-GB" w:bidi="he-IL"/>
        </w:rPr>
        <w:t xml:space="preserve">intellectual debate was conducted which, broadly defined, concerned the relationships between body, mind and world. </w:t>
      </w:r>
      <w:r w:rsidR="00B70091" w:rsidRPr="005072E8">
        <w:rPr>
          <w:rFonts w:ascii="Bookman Old Style" w:hAnsi="Bookman Old Style"/>
          <w:lang w:val="en-GB"/>
        </w:rPr>
        <w:t xml:space="preserve">Even the </w:t>
      </w:r>
      <w:r w:rsidR="00F87D31" w:rsidRPr="005072E8">
        <w:rPr>
          <w:rFonts w:ascii="Bookman Old Style" w:hAnsi="Bookman Old Style"/>
          <w:lang w:val="en-GB"/>
        </w:rPr>
        <w:t>transcendent</w:t>
      </w:r>
      <w:r w:rsidR="00B70091" w:rsidRPr="005072E8">
        <w:rPr>
          <w:rFonts w:ascii="Bookman Old Style" w:hAnsi="Bookman Old Style"/>
          <w:lang w:val="en-GB"/>
        </w:rPr>
        <w:t xml:space="preserve">al domain was approached through the mind and the natural world: ‘Nature itself, first the vastness of space and then the sublimity of earth, became an expression of God through which finite people could approach the infinite and understand both beauty and morality’ (Todd 1986: 23). </w:t>
      </w:r>
      <w:r w:rsidRPr="005072E8">
        <w:rPr>
          <w:rFonts w:ascii="Bookman Old Style" w:hAnsi="Bookman Old Style"/>
          <w:lang w:val="en-GB"/>
        </w:rPr>
        <w:t>Some of the questions</w:t>
      </w:r>
      <w:r w:rsidR="00B43122" w:rsidRPr="005072E8">
        <w:rPr>
          <w:rFonts w:ascii="Bookman Old Style" w:hAnsi="Bookman Old Style"/>
          <w:lang w:val="en-GB"/>
        </w:rPr>
        <w:t xml:space="preserve"> that were</w:t>
      </w:r>
      <w:r w:rsidR="00F87D31" w:rsidRPr="005072E8">
        <w:rPr>
          <w:rFonts w:ascii="Bookman Old Style" w:hAnsi="Bookman Old Style"/>
          <w:lang w:val="en-GB"/>
        </w:rPr>
        <w:t xml:space="preserve"> debated</w:t>
      </w:r>
      <w:r w:rsidRPr="005072E8">
        <w:rPr>
          <w:rFonts w:ascii="Bookman Old Style" w:hAnsi="Bookman Old Style"/>
          <w:lang w:val="en-GB"/>
        </w:rPr>
        <w:t xml:space="preserve"> centred, for instance,</w:t>
      </w:r>
      <w:r w:rsidRPr="005072E8">
        <w:rPr>
          <w:rFonts w:ascii="Bookman Old Style" w:hAnsi="Bookman Old Style" w:cs="SFRM1200"/>
          <w:lang w:val="en-GB" w:eastAsia="zh-CN"/>
        </w:rPr>
        <w:t xml:space="preserve"> </w:t>
      </w:r>
      <w:r w:rsidRPr="005072E8">
        <w:rPr>
          <w:rFonts w:ascii="Bookman Old Style" w:hAnsi="Bookman Old Style"/>
          <w:lang w:val="en-GB"/>
        </w:rPr>
        <w:t xml:space="preserve">on the identity and place of man in the universe, the nature of mind and matter, memory, </w:t>
      </w:r>
      <w:r w:rsidRPr="005072E8">
        <w:rPr>
          <w:rFonts w:ascii="Bookman Old Style" w:hAnsi="Bookman Old Style" w:cs="SFRM1200"/>
          <w:lang w:val="en-GB" w:eastAsia="zh-CN"/>
        </w:rPr>
        <w:t>the association of ideas in the mind, the</w:t>
      </w:r>
      <w:r w:rsidRPr="005072E8">
        <w:rPr>
          <w:rFonts w:ascii="Bookman Old Style" w:hAnsi="Bookman Old Style"/>
          <w:lang w:val="en-GB"/>
        </w:rPr>
        <w:t xml:space="preserve"> </w:t>
      </w:r>
      <w:r w:rsidRPr="005072E8">
        <w:rPr>
          <w:rFonts w:ascii="Bookman Old Style" w:hAnsi="Bookman Old Style" w:cs="SFRM1200"/>
          <w:lang w:val="en-GB" w:eastAsia="zh-CN"/>
        </w:rPr>
        <w:t xml:space="preserve">causes of emotions, the individual’s sense of self </w:t>
      </w:r>
      <w:r w:rsidRPr="005072E8">
        <w:rPr>
          <w:rFonts w:ascii="Bookman Old Style" w:hAnsi="Bookman Old Style"/>
          <w:lang w:val="en-GB"/>
        </w:rPr>
        <w:t>and the sources and limits of knowledge (</w:t>
      </w:r>
      <w:r w:rsidRPr="005072E8">
        <w:rPr>
          <w:rFonts w:ascii="Bookman Old Style" w:hAnsi="Bookman Old Style" w:cs="SFRM1200"/>
          <w:lang w:val="en-GB" w:eastAsia="zh-CN"/>
        </w:rPr>
        <w:t xml:space="preserve">Lodge 2003: 40; </w:t>
      </w:r>
      <w:r w:rsidRPr="005072E8">
        <w:rPr>
          <w:rFonts w:ascii="Bookman Old Style" w:hAnsi="Bookman Old Style"/>
          <w:lang w:val="en-GB"/>
        </w:rPr>
        <w:t xml:space="preserve">Markie 2013). </w:t>
      </w:r>
      <w:r w:rsidRPr="005072E8">
        <w:rPr>
          <w:rFonts w:ascii="Bookman Old Style" w:hAnsi="Bookman Old Style" w:cs="SFRM1200"/>
          <w:lang w:val="en-GB" w:eastAsia="zh-CN"/>
        </w:rPr>
        <w:t>T</w:t>
      </w:r>
      <w:r w:rsidRPr="005072E8">
        <w:rPr>
          <w:rFonts w:ascii="Bookman Old Style" w:hAnsi="Bookman Old Style"/>
          <w:lang w:val="en-GB"/>
        </w:rPr>
        <w:t xml:space="preserve">he image </w:t>
      </w:r>
      <w:r w:rsidRPr="005072E8">
        <w:rPr>
          <w:rFonts w:ascii="Bookman Old Style" w:hAnsi="Bookman Old Style"/>
          <w:lang w:val="en-GB"/>
        </w:rPr>
        <w:lastRenderedPageBreak/>
        <w:t>of the ‘window in the breast’, through which an observer could see the innermost thoughts and feelings of another person, was frequently used to signify t</w:t>
      </w:r>
      <w:r w:rsidRPr="005072E8">
        <w:rPr>
          <w:rFonts w:ascii="Bookman Old Style" w:hAnsi="Bookman Old Style" w:cs="SFRM1200"/>
          <w:lang w:val="en-GB" w:eastAsia="zh-CN"/>
        </w:rPr>
        <w:t>his</w:t>
      </w:r>
      <w:r w:rsidRPr="005072E8">
        <w:rPr>
          <w:rFonts w:ascii="Bookman Old Style" w:hAnsi="Bookman Old Style"/>
          <w:lang w:val="en-GB"/>
        </w:rPr>
        <w:t xml:space="preserve"> strong interest in interior discovery (Van Sant 1993: 61).</w:t>
      </w:r>
    </w:p>
    <w:p w:rsidR="0033151F" w:rsidRPr="005072E8" w:rsidRDefault="0033151F" w:rsidP="0033151F">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These series of debates </w:t>
      </w:r>
      <w:r w:rsidRPr="005072E8">
        <w:rPr>
          <w:rFonts w:ascii="Bookman Old Style" w:hAnsi="Bookman Old Style" w:cs="Times New Roman"/>
          <w:lang w:val="en-GB" w:bidi="he-IL"/>
        </w:rPr>
        <w:t>often made reference to the physical senses. In general, whether asserted, doubted or refuted as the fundamental basis of subjective life,</w:t>
      </w:r>
      <w:r w:rsidRPr="005072E8">
        <w:rPr>
          <w:rFonts w:ascii="Bookman Old Style" w:hAnsi="Bookman Old Style"/>
          <w:lang w:val="en-GB"/>
        </w:rPr>
        <w:t xml:space="preserve"> sense perception came to occupy a prominent place in philosophical, medical and epistemological writings, with discussions revolving around what could be known through the senses and the implications of sensory experience for personal character, world-view, behaviour and health. The proponents of a medical theory known as ‘</w:t>
      </w:r>
      <w:r w:rsidRPr="005072E8">
        <w:rPr>
          <w:rFonts w:ascii="Bookman Old Style" w:hAnsi="Bookman Old Style" w:cs="Times New Roman"/>
          <w:lang w:val="en-GB" w:bidi="he-IL"/>
        </w:rPr>
        <w:t>vitalism’, for instance,</w:t>
      </w:r>
      <w:r w:rsidRPr="005072E8">
        <w:rPr>
          <w:rFonts w:ascii="Bookman Old Style" w:hAnsi="Bookman Old Style"/>
          <w:lang w:val="en-GB"/>
        </w:rPr>
        <w:t xml:space="preserve"> recommended </w:t>
      </w:r>
      <w:r w:rsidRPr="005072E8">
        <w:rPr>
          <w:rFonts w:ascii="Bookman Old Style" w:hAnsi="Bookman Old Style" w:cs="Times New Roman"/>
          <w:lang w:val="en-GB" w:bidi="he-IL"/>
        </w:rPr>
        <w:t xml:space="preserve">avoiding both lack of sensation as well as over-stimulation of the senses, since this could bring many diseases, physical and intellectual (Rey 1995: 278-279). </w:t>
      </w:r>
      <w:r w:rsidRPr="005072E8">
        <w:rPr>
          <w:rFonts w:ascii="Bookman Old Style" w:hAnsi="Bookman Old Style" w:cs="TimesNewRomanPS-BoldMT"/>
          <w:bCs/>
          <w:lang w:val="en-GB"/>
        </w:rPr>
        <w:t xml:space="preserve">In general, sense perception challenged and even supplanted the authority of received tradition to become the most primary source of knowledge (Mannheimer </w:t>
      </w:r>
      <w:r w:rsidRPr="005072E8">
        <w:rPr>
          <w:rFonts w:ascii="Bookman Old Style" w:hAnsi="Bookman Old Style" w:cs="TimesNewRomanPSMT"/>
          <w:lang w:val="en-GB"/>
        </w:rPr>
        <w:t xml:space="preserve">2011: 5). Thomas Reid, for </w:t>
      </w:r>
      <w:r w:rsidR="00F87D31" w:rsidRPr="005072E8">
        <w:rPr>
          <w:rFonts w:ascii="Bookman Old Style" w:hAnsi="Bookman Old Style" w:cs="TimesNewRomanPSMT"/>
          <w:lang w:val="en-GB"/>
        </w:rPr>
        <w:t>instanc</w:t>
      </w:r>
      <w:r w:rsidRPr="005072E8">
        <w:rPr>
          <w:rFonts w:ascii="Bookman Old Style" w:hAnsi="Bookman Old Style" w:cs="TimesNewRomanPSMT"/>
          <w:lang w:val="en-GB"/>
        </w:rPr>
        <w:t xml:space="preserve">e, considers that </w:t>
      </w:r>
      <w:r w:rsidRPr="005072E8">
        <w:rPr>
          <w:rFonts w:ascii="Bookman Old Style" w:hAnsi="Bookman Old Style" w:cs="Times New Roman"/>
          <w:lang w:val="en-GB" w:bidi="he-IL"/>
        </w:rPr>
        <w:t xml:space="preserve">the </w:t>
      </w:r>
      <w:r w:rsidRPr="005072E8">
        <w:rPr>
          <w:rFonts w:ascii="Bookman Old Style" w:hAnsi="Bookman Old Style"/>
          <w:lang w:val="en-GB"/>
        </w:rPr>
        <w:t>‘perception of external objects is one main link of that mysterious chain which connects the material world with the intellectual’ (1785: 75).</w:t>
      </w:r>
    </w:p>
    <w:p w:rsidR="00B43122" w:rsidRPr="005072E8" w:rsidRDefault="00516083" w:rsidP="00B431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w:t>
      </w:r>
      <w:r w:rsidRPr="005072E8">
        <w:rPr>
          <w:rFonts w:ascii="Bookman Old Style" w:hAnsi="Bookman Old Style" w:cs="Times New Roman"/>
          <w:lang w:val="en-GB" w:bidi="he-IL"/>
        </w:rPr>
        <w:t xml:space="preserve">central importance of </w:t>
      </w:r>
      <w:r w:rsidRPr="005072E8">
        <w:rPr>
          <w:rFonts w:ascii="Bookman Old Style" w:hAnsi="Bookman Old Style"/>
          <w:lang w:val="en-GB"/>
        </w:rPr>
        <w:t xml:space="preserve">sensory perception </w:t>
      </w:r>
      <w:r w:rsidRPr="005072E8">
        <w:rPr>
          <w:rFonts w:ascii="Bookman Old Style" w:hAnsi="Bookman Old Style" w:cs="Times New Roman"/>
          <w:lang w:val="en-GB" w:bidi="he-IL"/>
        </w:rPr>
        <w:t>as a scientific and epistemological concept in eighteenth-century thinking</w:t>
      </w:r>
      <w:r w:rsidRPr="005072E8">
        <w:rPr>
          <w:rFonts w:ascii="Bookman Old Style" w:hAnsi="Bookman Old Style"/>
          <w:lang w:val="en-GB"/>
        </w:rPr>
        <w:t xml:space="preserve"> is reflected in the fact that it was the</w:t>
      </w:r>
      <w:r w:rsidR="005A3A46" w:rsidRPr="005072E8">
        <w:rPr>
          <w:rFonts w:ascii="Bookman Old Style" w:hAnsi="Bookman Old Style"/>
          <w:lang w:val="en-GB"/>
        </w:rPr>
        <w:t xml:space="preserve"> essential </w:t>
      </w:r>
      <w:r w:rsidR="005A3A46" w:rsidRPr="005072E8">
        <w:rPr>
          <w:rFonts w:ascii="Bookman Old Style" w:hAnsi="Bookman Old Style" w:cs="Times New Roman"/>
          <w:lang w:val="en-GB" w:bidi="he-IL"/>
        </w:rPr>
        <w:t xml:space="preserve">point of disagreement between </w:t>
      </w:r>
      <w:r w:rsidRPr="005072E8">
        <w:rPr>
          <w:rFonts w:ascii="Bookman Old Style" w:hAnsi="Bookman Old Style" w:cs="Times New Roman"/>
          <w:lang w:val="en-GB" w:bidi="he-IL"/>
        </w:rPr>
        <w:t xml:space="preserve">the </w:t>
      </w:r>
      <w:r w:rsidRPr="005072E8">
        <w:rPr>
          <w:rFonts w:ascii="Bookman Old Style" w:eastAsia="Times New Roman" w:hAnsi="Bookman Old Style" w:cs="Times New Roman"/>
          <w:lang w:val="en-GB" w:eastAsia="en-GB"/>
        </w:rPr>
        <w:t>two major currents of thought t</w:t>
      </w:r>
      <w:r w:rsidR="00C5791C" w:rsidRPr="005072E8">
        <w:rPr>
          <w:rFonts w:ascii="Bookman Old Style" w:eastAsia="Times New Roman" w:hAnsi="Bookman Old Style" w:cs="Times New Roman"/>
          <w:lang w:val="en-GB" w:eastAsia="en-GB"/>
        </w:rPr>
        <w:t>hat flourished in</w:t>
      </w:r>
      <w:r w:rsidR="00136377" w:rsidRPr="005072E8">
        <w:rPr>
          <w:rFonts w:ascii="Bookman Old Style" w:eastAsia="Times New Roman" w:hAnsi="Bookman Old Style" w:cs="Times New Roman"/>
          <w:lang w:val="en-GB" w:eastAsia="en-GB"/>
        </w:rPr>
        <w:t xml:space="preserve"> </w:t>
      </w:r>
      <w:r w:rsidR="00B43122" w:rsidRPr="005072E8">
        <w:rPr>
          <w:rFonts w:ascii="Bookman Old Style" w:eastAsia="Times New Roman" w:hAnsi="Bookman Old Style" w:cs="Times New Roman"/>
          <w:lang w:val="en-GB" w:eastAsia="en-GB"/>
        </w:rPr>
        <w:t>learned</w:t>
      </w:r>
      <w:r w:rsidR="00136377" w:rsidRPr="005072E8">
        <w:rPr>
          <w:rFonts w:ascii="Bookman Old Style" w:eastAsia="Times New Roman" w:hAnsi="Bookman Old Style" w:cs="Times New Roman"/>
          <w:lang w:val="en-GB" w:eastAsia="en-GB"/>
        </w:rPr>
        <w:t xml:space="preserve"> </w:t>
      </w:r>
      <w:r w:rsidRPr="005072E8">
        <w:rPr>
          <w:rFonts w:ascii="Bookman Old Style" w:eastAsia="Times New Roman" w:hAnsi="Bookman Old Style" w:cs="Times New Roman"/>
          <w:lang w:val="en-GB" w:eastAsia="en-GB"/>
        </w:rPr>
        <w:t xml:space="preserve">circles, </w:t>
      </w:r>
      <w:r w:rsidR="00136377" w:rsidRPr="005072E8">
        <w:rPr>
          <w:rFonts w:ascii="Bookman Old Style" w:eastAsia="Times New Roman" w:hAnsi="Bookman Old Style" w:cs="Times New Roman"/>
          <w:lang w:val="en-GB" w:eastAsia="en-GB"/>
        </w:rPr>
        <w:t xml:space="preserve">namely, </w:t>
      </w:r>
      <w:r w:rsidRPr="005072E8">
        <w:rPr>
          <w:rFonts w:ascii="Bookman Old Style" w:eastAsia="Times New Roman" w:hAnsi="Bookman Old Style" w:cs="Times New Roman"/>
          <w:lang w:val="en-GB" w:eastAsia="en-GB"/>
        </w:rPr>
        <w:t xml:space="preserve">rationalism and empiricism </w:t>
      </w:r>
      <w:r w:rsidR="005A3A46" w:rsidRPr="005072E8">
        <w:rPr>
          <w:rFonts w:ascii="Bookman Old Style" w:hAnsi="Bookman Old Style"/>
          <w:lang w:val="en-GB"/>
        </w:rPr>
        <w:t>(Markie 2013)</w:t>
      </w:r>
      <w:r w:rsidRPr="005072E8">
        <w:rPr>
          <w:rFonts w:ascii="Bookman Old Style" w:hAnsi="Bookman Old Style" w:cs="Times New Roman"/>
          <w:lang w:val="en-GB" w:bidi="he-IL"/>
        </w:rPr>
        <w:t>.</w:t>
      </w:r>
      <w:r w:rsidR="005A3A46" w:rsidRPr="005072E8">
        <w:rPr>
          <w:rFonts w:ascii="Bookman Old Style" w:hAnsi="Bookman Old Style" w:cs="Times New Roman"/>
          <w:lang w:val="en-GB" w:bidi="he-IL"/>
        </w:rPr>
        <w:t xml:space="preserve"> </w:t>
      </w:r>
      <w:r w:rsidR="008B7E4B" w:rsidRPr="005072E8">
        <w:rPr>
          <w:rFonts w:ascii="Bookman Old Style" w:eastAsia="Times New Roman" w:hAnsi="Bookman Old Style" w:cs="Times New Roman"/>
          <w:lang w:val="en-GB" w:eastAsia="en-GB"/>
        </w:rPr>
        <w:t>The</w:t>
      </w:r>
      <w:r w:rsidR="00136377" w:rsidRPr="005072E8">
        <w:rPr>
          <w:rFonts w:ascii="Bookman Old Style" w:eastAsia="Times New Roman" w:hAnsi="Bookman Old Style" w:cs="Times New Roman"/>
          <w:lang w:val="en-GB" w:eastAsia="en-GB"/>
        </w:rPr>
        <w:t>se movements</w:t>
      </w:r>
      <w:r w:rsidR="008B7E4B" w:rsidRPr="005072E8">
        <w:rPr>
          <w:rFonts w:ascii="Bookman Old Style" w:eastAsia="Times New Roman" w:hAnsi="Bookman Old Style" w:cs="Times New Roman"/>
          <w:lang w:val="en-GB" w:eastAsia="en-GB"/>
        </w:rPr>
        <w:t xml:space="preserve"> had been initiated in the seventeenth century, principally</w:t>
      </w:r>
      <w:r w:rsidR="00136377" w:rsidRPr="005072E8">
        <w:rPr>
          <w:rFonts w:ascii="Bookman Old Style" w:eastAsia="Times New Roman" w:hAnsi="Bookman Old Style" w:cs="Times New Roman"/>
          <w:lang w:val="en-GB" w:eastAsia="en-GB"/>
        </w:rPr>
        <w:t xml:space="preserve"> by Descartes, Bacon and Newton. They </w:t>
      </w:r>
      <w:r w:rsidR="008B7E4B" w:rsidRPr="005072E8">
        <w:rPr>
          <w:rFonts w:ascii="Bookman Old Style" w:eastAsia="Times New Roman" w:hAnsi="Bookman Old Style" w:cs="Times New Roman"/>
          <w:lang w:val="en-GB" w:eastAsia="en-GB"/>
        </w:rPr>
        <w:t>found their main expression in the natural sciences and moral philosophy, and sought to achieve a systematic knowledge of nature by relying solely on the powers of the human intellect</w:t>
      </w:r>
      <w:r w:rsidR="008B7E4B" w:rsidRPr="005072E8">
        <w:rPr>
          <w:rFonts w:ascii="Bookman Old Style" w:hAnsi="Bookman Old Style"/>
          <w:lang w:val="en-GB"/>
        </w:rPr>
        <w:t xml:space="preserve">. </w:t>
      </w:r>
      <w:r w:rsidR="00136377" w:rsidRPr="005072E8">
        <w:rPr>
          <w:rFonts w:ascii="Bookman Old Style" w:hAnsi="Bookman Old Style"/>
          <w:lang w:val="en-GB"/>
        </w:rPr>
        <w:t>Rationalists assert</w:t>
      </w:r>
      <w:r w:rsidR="005A3A46" w:rsidRPr="005072E8">
        <w:rPr>
          <w:rFonts w:ascii="Bookman Old Style" w:hAnsi="Bookman Old Style"/>
          <w:lang w:val="en-GB"/>
        </w:rPr>
        <w:t xml:space="preserve"> that knowledge is attainable from reason and intuition alone, without any reference to sensory experience. This is because the most fundamental and unquestionable truths available to consciousness—the idea of God and ourselves as thinking beings—are innate and not given to us by the senses (Descartes 1953: 27, 30; </w:t>
      </w:r>
      <w:r w:rsidR="002B6C2E" w:rsidRPr="005072E8">
        <w:rPr>
          <w:rFonts w:ascii="Bookman Old Style" w:hAnsi="Bookman Old Style" w:cs="Arial"/>
          <w:lang w:val="en-GB"/>
        </w:rPr>
        <w:t>Leibniz 1981 [</w:t>
      </w:r>
      <w:r w:rsidR="002B6C2E" w:rsidRPr="005072E8">
        <w:rPr>
          <w:rFonts w:ascii="Bookman Old Style" w:hAnsi="Bookman Old Style"/>
          <w:lang w:val="en-GB"/>
        </w:rPr>
        <w:t>1765]</w:t>
      </w:r>
      <w:r w:rsidR="00B43122" w:rsidRPr="005072E8">
        <w:rPr>
          <w:rFonts w:ascii="Bookman Old Style" w:hAnsi="Bookman Old Style" w:cs="Arial"/>
          <w:lang w:val="en-GB"/>
        </w:rPr>
        <w:t>: I. i,</w:t>
      </w:r>
      <w:r w:rsidR="005A3A46" w:rsidRPr="005072E8">
        <w:rPr>
          <w:rFonts w:ascii="Bookman Old Style" w:hAnsi="Bookman Old Style" w:cs="Arial"/>
          <w:lang w:val="en-GB"/>
        </w:rPr>
        <w:t xml:space="preserve"> iii</w:t>
      </w:r>
      <w:r w:rsidR="005A3A46" w:rsidRPr="005072E8">
        <w:rPr>
          <w:rFonts w:ascii="Bookman Old Style" w:hAnsi="Bookman Old Style"/>
          <w:lang w:val="en-GB"/>
        </w:rPr>
        <w:t xml:space="preserve">; </w:t>
      </w:r>
      <w:r w:rsidR="00A55E79" w:rsidRPr="005072E8">
        <w:rPr>
          <w:rFonts w:ascii="Bookman Old Style" w:hAnsi="Bookman Old Style"/>
          <w:lang w:val="en-GB"/>
        </w:rPr>
        <w:t xml:space="preserve">Spinoza </w:t>
      </w:r>
      <w:r w:rsidR="00D25B4B" w:rsidRPr="005072E8">
        <w:rPr>
          <w:rFonts w:ascii="Bookman Old Style" w:hAnsi="Bookman Old Style" w:cs="Arial"/>
          <w:lang w:val="en-US"/>
        </w:rPr>
        <w:t>1985 [1677]</w:t>
      </w:r>
      <w:r w:rsidR="005A3A46" w:rsidRPr="005072E8">
        <w:rPr>
          <w:rFonts w:ascii="Bookman Old Style" w:hAnsi="Bookman Old Style"/>
          <w:lang w:val="en-GB"/>
        </w:rPr>
        <w:t>:</w:t>
      </w:r>
      <w:r w:rsidR="00B43122" w:rsidRPr="005072E8">
        <w:rPr>
          <w:rFonts w:ascii="Bookman Old Style" w:hAnsi="Bookman Old Style"/>
          <w:lang w:val="en-GB"/>
        </w:rPr>
        <w:t xml:space="preserve"> II.I</w:t>
      </w:r>
      <w:r w:rsidR="005A3A46" w:rsidRPr="005072E8">
        <w:rPr>
          <w:rFonts w:ascii="Bookman Old Style" w:hAnsi="Bookman Old Style"/>
          <w:lang w:val="en-GB"/>
        </w:rPr>
        <w:t xml:space="preserve">). </w:t>
      </w:r>
      <w:r w:rsidR="00B43122" w:rsidRPr="005072E8">
        <w:rPr>
          <w:rFonts w:ascii="Bookman Old Style" w:hAnsi="Bookman Old Style"/>
          <w:lang w:val="en-GB"/>
        </w:rPr>
        <w:t>In contrast, empiricism considers sense experience as the foundation for all knowledge and questions the ability of reason to attain any certain truth.</w:t>
      </w:r>
    </w:p>
    <w:p w:rsidR="005A3A46" w:rsidRPr="005072E8" w:rsidRDefault="005A3A46" w:rsidP="00136377">
      <w:pPr>
        <w:spacing w:line="360" w:lineRule="auto"/>
        <w:ind w:firstLine="720"/>
        <w:contextualSpacing/>
        <w:jc w:val="both"/>
        <w:rPr>
          <w:rFonts w:ascii="Bookman Old Style" w:hAnsi="Bookman Old Style"/>
          <w:lang w:val="en-GB"/>
        </w:rPr>
      </w:pPr>
      <w:r w:rsidRPr="005072E8">
        <w:rPr>
          <w:rFonts w:ascii="Bookman Old Style" w:hAnsi="Bookman Old Style"/>
          <w:lang w:val="en-GB"/>
        </w:rPr>
        <w:lastRenderedPageBreak/>
        <w:t xml:space="preserve">Descartes is generally regarded to be the founder of a rationalist system of philosophical inquiry. His method, deployed in his </w:t>
      </w:r>
      <w:r w:rsidRPr="005072E8">
        <w:rPr>
          <w:rFonts w:ascii="Bookman Old Style" w:hAnsi="Bookman Old Style"/>
          <w:i/>
          <w:lang w:val="en-GB"/>
        </w:rPr>
        <w:t>Discourse on Method</w:t>
      </w:r>
      <w:r w:rsidRPr="005072E8">
        <w:rPr>
          <w:rFonts w:ascii="Bookman Old Style" w:hAnsi="Bookman Old Style"/>
          <w:lang w:val="en-GB"/>
        </w:rPr>
        <w:t xml:space="preserve"> (1637) and his </w:t>
      </w:r>
      <w:r w:rsidRPr="005072E8">
        <w:rPr>
          <w:rFonts w:ascii="Bookman Old Style" w:hAnsi="Bookman Old Style"/>
          <w:i/>
          <w:lang w:val="en-GB"/>
        </w:rPr>
        <w:t>Meditations on First Philosophy</w:t>
      </w:r>
      <w:r w:rsidRPr="005072E8">
        <w:rPr>
          <w:rFonts w:ascii="Bookman Old Style" w:hAnsi="Bookman Old Style"/>
          <w:lang w:val="en-GB"/>
        </w:rPr>
        <w:t xml:space="preserve"> (1641), is based on the premise that one should never accept any opinion as true unless one is certain that it is so (Descartes 1953: 15). The method consists of dividing ‘each of the difficulties under examination’ into as many parts as possible, and subjecting them to rigorous logical questioning, commencing ‘with objects the simplest and easiest to know’ and ascending towards ‘the knowledge of the more complex’ (1953: 16). Complete knowledge can only be attained through a chain of deductive reasoning which considers every new opinion in the light of previously ascertained truths. Once the truth of an opinion has been established, one’s own rational conviction about it is the only authority to be trusted (1953: 22-23). </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For Descartes, the first unquestionable truth, experienced as a universal intuition, is that we exist because we are aware of our own mental activity: ‘I think, hence I am’ (1953: 27). While everything else can in principle be doubted, it is impossible to deny the certainty that we think; and if we think, then we must exist. The next step is to realise that one of the characteristics of our thinking is our capacity to doubt, which reveals an imperfection in us. Descartes concludes that there must be a reason why we are able to think of something more perfect than ourselves: ‘it but remained that it [the idea of perfection] had been placed in me by a nature which was in reality more perfect than mine’ (1953: 28). This proves the existence of God and the dependence of every imperfect being on Him for its existence (1953: 28-29). These two given truths—the existence of God and our innate notion of Him and our own soul (1953: 30-31)—constitute the basis for every other kind of knowledge. </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order to make progress in knowledge, therefore, it is necessary to raise our thoughts above sensible objects (</w:t>
      </w:r>
      <w:r w:rsidR="009E3C10" w:rsidRPr="005072E8">
        <w:rPr>
          <w:rFonts w:ascii="Bookman Old Style" w:hAnsi="Bookman Old Style"/>
          <w:lang w:val="en-GB"/>
        </w:rPr>
        <w:t xml:space="preserve">Descartes </w:t>
      </w:r>
      <w:r w:rsidRPr="005072E8">
        <w:rPr>
          <w:rFonts w:ascii="Bookman Old Style" w:hAnsi="Bookman Old Style"/>
          <w:lang w:val="en-GB"/>
        </w:rPr>
        <w:t xml:space="preserve">1953: 30). In fact, Cartesian philosophy is based on a sharp distinction between mind and body, which for him are </w:t>
      </w:r>
      <w:r w:rsidR="007904AB" w:rsidRPr="005072E8">
        <w:rPr>
          <w:rFonts w:ascii="Bookman Old Style" w:hAnsi="Bookman Old Style"/>
          <w:lang w:val="en-GB"/>
        </w:rPr>
        <w:t xml:space="preserve">clearly </w:t>
      </w:r>
      <w:r w:rsidRPr="005072E8">
        <w:rPr>
          <w:rFonts w:ascii="Bookman Old Style" w:hAnsi="Bookman Old Style"/>
          <w:lang w:val="en-GB"/>
        </w:rPr>
        <w:t>distinct entities: ‘“I,” that is to say, the mind by which I am what I am, is wholly distinct from the body, and is even more easily known than the latter’ (1953: 27). We can indeed know our mind without knowing anything about the body or the physical world,</w:t>
      </w:r>
      <w:r w:rsidR="007904AB" w:rsidRPr="005072E8">
        <w:rPr>
          <w:rFonts w:ascii="Bookman Old Style" w:hAnsi="Bookman Old Style"/>
          <w:lang w:val="en-GB"/>
        </w:rPr>
        <w:t xml:space="preserve"> and therefore the latter are</w:t>
      </w:r>
      <w:r w:rsidRPr="005072E8">
        <w:rPr>
          <w:rFonts w:ascii="Bookman Old Style" w:hAnsi="Bookman Old Style"/>
          <w:lang w:val="en-GB"/>
        </w:rPr>
        <w:t xml:space="preserve"> not strictly necessary in Descartes’ theory to </w:t>
      </w:r>
      <w:r w:rsidRPr="005072E8">
        <w:rPr>
          <w:rFonts w:ascii="Bookman Old Style" w:hAnsi="Bookman Old Style"/>
          <w:lang w:val="en-GB"/>
        </w:rPr>
        <w:lastRenderedPageBreak/>
        <w:t>account for mental functioning (Flanagan 1991: 11). This opens the way for doubts about what can be known through the senses: in principle his methodical doubt is designed to challenge whatever</w:t>
      </w:r>
      <w:r w:rsidRPr="005072E8">
        <w:rPr>
          <w:rFonts w:ascii="Bookman Old Style" w:hAnsi="Bookman Old Style"/>
          <w:shd w:val="clear" w:color="auto" w:fill="FFFFFF"/>
          <w:lang w:val="en-GB"/>
        </w:rPr>
        <w:t xml:space="preserve"> threatens to undermine our empirical knowledge of the world, that is,</w:t>
      </w:r>
      <w:r w:rsidRPr="005072E8">
        <w:rPr>
          <w:rFonts w:ascii="Bookman Old Style" w:hAnsi="Bookman Old Style"/>
          <w:lang w:val="en-GB"/>
        </w:rPr>
        <w:t xml:space="preserve"> ‘to save us from real doubt’ (Flanagan 1991: 9)—Descartes himself says that his aim is not to imitate ‘the sceptics who doubt only that they may doubt, and seek nothing beyond uncertainty itself’ (1953: 23)—and yet some critics consider that by casting sensory experience and prejudice aside in order to attain universal, objective principles, Descartes’ method may well have been a foundation for a sceptical system of knowledge (Bristow 2011).</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Similar ideas about the limited role of the senses can be found in other important representatives of seventeenth-century rationalism, such as Spinoza and </w:t>
      </w:r>
      <w:r w:rsidRPr="005072E8">
        <w:rPr>
          <w:rFonts w:ascii="Bookman Old Style" w:hAnsi="Bookman Old Style"/>
          <w:bCs/>
          <w:lang w:val="en-GB"/>
        </w:rPr>
        <w:t xml:space="preserve">Gottfried Wilhelm von </w:t>
      </w:r>
      <w:r w:rsidR="007904AB" w:rsidRPr="005072E8">
        <w:rPr>
          <w:rFonts w:ascii="Bookman Old Style" w:hAnsi="Bookman Old Style"/>
          <w:lang w:val="en-GB"/>
        </w:rPr>
        <w:t>Leibniz (1646-</w:t>
      </w:r>
      <w:r w:rsidRPr="005072E8">
        <w:rPr>
          <w:rFonts w:ascii="Bookman Old Style" w:hAnsi="Bookman Old Style"/>
          <w:lang w:val="en-GB"/>
        </w:rPr>
        <w:t xml:space="preserve">1716). Spinoza’s </w:t>
      </w:r>
      <w:r w:rsidR="00B43122" w:rsidRPr="005072E8">
        <w:rPr>
          <w:rFonts w:ascii="Bookman Old Style" w:hAnsi="Bookman Old Style" w:cs="Arial"/>
          <w:i/>
          <w:iCs/>
          <w:shd w:val="clear" w:color="auto" w:fill="FFFFFF"/>
          <w:lang w:val="en-GB"/>
        </w:rPr>
        <w:t>Descartes’s “Principles of Philosophy”</w:t>
      </w:r>
      <w:r w:rsidRPr="005072E8">
        <w:rPr>
          <w:rStyle w:val="apple-converted-space"/>
          <w:rFonts w:ascii="Bookman Old Style" w:hAnsi="Bookman Old Style" w:cs="Arial"/>
          <w:shd w:val="clear" w:color="auto" w:fill="FFFFFF"/>
          <w:lang w:val="en-GB"/>
        </w:rPr>
        <w:t> (</w:t>
      </w:r>
      <w:r w:rsidRPr="005072E8">
        <w:rPr>
          <w:rFonts w:ascii="Bookman Old Style" w:hAnsi="Bookman Old Style" w:cs="Arial"/>
          <w:shd w:val="clear" w:color="auto" w:fill="FFFFFF"/>
          <w:lang w:val="en-GB"/>
        </w:rPr>
        <w:t>1663)</w:t>
      </w:r>
      <w:r w:rsidRPr="005072E8">
        <w:rPr>
          <w:rFonts w:ascii="Bookman Old Style" w:hAnsi="Bookman Old Style"/>
          <w:lang w:val="en-GB"/>
        </w:rPr>
        <w:t xml:space="preserve"> endorses the Cartesian dualism of body and mind,</w:t>
      </w:r>
      <w:r w:rsidRPr="005072E8">
        <w:rPr>
          <w:rFonts w:ascii="Bookman Old Style" w:hAnsi="Bookman Old Style" w:cs="Arial"/>
          <w:i/>
          <w:iCs/>
          <w:shd w:val="clear" w:color="auto" w:fill="FFFFFF"/>
          <w:lang w:val="en-GB"/>
        </w:rPr>
        <w:t xml:space="preserve"> </w:t>
      </w:r>
      <w:r w:rsidRPr="005072E8">
        <w:rPr>
          <w:rFonts w:ascii="Bookman Old Style" w:hAnsi="Bookman Old Style"/>
          <w:lang w:val="en-GB"/>
        </w:rPr>
        <w:t xml:space="preserve">but his later and </w:t>
      </w:r>
      <w:r w:rsidRPr="005072E8">
        <w:rPr>
          <w:rFonts w:ascii="Bookman Old Style" w:hAnsi="Bookman Old Style" w:cs="Arial"/>
          <w:shd w:val="clear" w:color="auto" w:fill="FFFFFF"/>
          <w:lang w:val="en-GB"/>
        </w:rPr>
        <w:t>most important work, the posthumously published</w:t>
      </w:r>
      <w:r w:rsidRPr="005072E8">
        <w:rPr>
          <w:rStyle w:val="apple-converted-space"/>
          <w:rFonts w:ascii="Bookman Old Style" w:hAnsi="Bookman Old Style" w:cs="Arial"/>
          <w:shd w:val="clear" w:color="auto" w:fill="FFFFFF"/>
          <w:lang w:val="en-GB"/>
        </w:rPr>
        <w:t xml:space="preserve"> </w:t>
      </w:r>
      <w:r w:rsidRPr="005072E8">
        <w:rPr>
          <w:rStyle w:val="apple-converted-space"/>
          <w:rFonts w:ascii="Bookman Old Style" w:hAnsi="Bookman Old Style" w:cs="Arial"/>
          <w:i/>
          <w:shd w:val="clear" w:color="auto" w:fill="FFFFFF"/>
          <w:lang w:val="en-GB"/>
        </w:rPr>
        <w:t>Ethics</w:t>
      </w:r>
      <w:r w:rsidRPr="005072E8">
        <w:rPr>
          <w:rStyle w:val="apple-converted-space"/>
          <w:rFonts w:ascii="Bookman Old Style" w:hAnsi="Bookman Old Style" w:cs="Arial"/>
          <w:shd w:val="clear" w:color="auto" w:fill="FFFFFF"/>
          <w:lang w:val="en-GB"/>
        </w:rPr>
        <w:t xml:space="preserve"> (1677)</w:t>
      </w:r>
      <w:r w:rsidRPr="005072E8">
        <w:rPr>
          <w:rFonts w:ascii="Bookman Old Style" w:hAnsi="Bookman Old Style" w:cs="Arial"/>
          <w:shd w:val="clear" w:color="auto" w:fill="FFFFFF"/>
          <w:lang w:val="en-GB"/>
        </w:rPr>
        <w:t>,</w:t>
      </w:r>
      <w:r w:rsidRPr="005072E8">
        <w:rPr>
          <w:rStyle w:val="apple-converted-space"/>
          <w:rFonts w:ascii="Bookman Old Style" w:hAnsi="Bookman Old Style" w:cs="Arial"/>
          <w:shd w:val="clear" w:color="auto" w:fill="FFFFFF"/>
          <w:lang w:val="en-GB"/>
        </w:rPr>
        <w:t> fleshes out his more recently acquired view that everything that exists—body and mind, God and nature—are made of one and the same substance (</w:t>
      </w:r>
      <w:r w:rsidR="00D25B4B" w:rsidRPr="005072E8">
        <w:rPr>
          <w:rFonts w:ascii="Bookman Old Style" w:hAnsi="Bookman Old Style" w:cs="Arial"/>
          <w:lang w:val="en-US"/>
        </w:rPr>
        <w:t>1985 [1677]:</w:t>
      </w:r>
      <w:r w:rsidRPr="005072E8">
        <w:rPr>
          <w:rStyle w:val="apple-converted-space"/>
          <w:rFonts w:ascii="Bookman Old Style" w:hAnsi="Bookman Old Style" w:cs="Arial"/>
          <w:shd w:val="clear" w:color="auto" w:fill="FFFFFF"/>
          <w:lang w:val="en-GB"/>
        </w:rPr>
        <w:t xml:space="preserve"> I). Like Descartes, Spinoza uses a metaphysical approach which presupposes the unquestionable existence of God </w:t>
      </w:r>
      <w:r w:rsidRPr="005072E8">
        <w:rPr>
          <w:rFonts w:ascii="Bookman Old Style" w:hAnsi="Bookman Old Style" w:cs="Arial"/>
          <w:lang w:val="en-GB"/>
        </w:rPr>
        <w:t>(</w:t>
      </w:r>
      <w:r w:rsidR="00D25B4B" w:rsidRPr="005072E8">
        <w:rPr>
          <w:rFonts w:ascii="Bookman Old Style" w:hAnsi="Bookman Old Style" w:cs="Arial"/>
          <w:lang w:val="en-US"/>
        </w:rPr>
        <w:t xml:space="preserve">1985 [1677]: </w:t>
      </w:r>
      <w:r w:rsidR="00626D3D" w:rsidRPr="005072E8">
        <w:rPr>
          <w:rStyle w:val="apple-converted-space"/>
          <w:rFonts w:ascii="Bookman Old Style" w:hAnsi="Bookman Old Style" w:cs="Arial"/>
          <w:shd w:val="clear" w:color="auto" w:fill="FFFFFF"/>
          <w:lang w:val="en-GB"/>
        </w:rPr>
        <w:t>I.</w:t>
      </w:r>
      <w:r w:rsidR="00C24263" w:rsidRPr="005072E8">
        <w:rPr>
          <w:rStyle w:val="apple-converted-space"/>
          <w:rFonts w:ascii="Bookman Old Style" w:hAnsi="Bookman Old Style" w:cs="Arial"/>
          <w:shd w:val="clear" w:color="auto" w:fill="FFFFFF"/>
          <w:lang w:val="en-GB"/>
        </w:rPr>
        <w:t xml:space="preserve"> </w:t>
      </w:r>
      <w:r w:rsidRPr="005072E8">
        <w:rPr>
          <w:rStyle w:val="apple-converted-space"/>
          <w:rFonts w:ascii="Bookman Old Style" w:hAnsi="Bookman Old Style" w:cs="Arial"/>
          <w:shd w:val="clear" w:color="auto" w:fill="FFFFFF"/>
          <w:lang w:val="en-GB"/>
        </w:rPr>
        <w:t>P11) and is based on mathematical and logical axioms rather than experience: for him, everything which exists in the universe has a rationally comprehensible basis for its existence, namely, immediate causality, and</w:t>
      </w:r>
      <w:r w:rsidRPr="005072E8">
        <w:rPr>
          <w:rFonts w:ascii="Bookman Old Style" w:hAnsi="Bookman Old Style" w:cs="Arial"/>
          <w:lang w:val="en-GB"/>
        </w:rPr>
        <w:t xml:space="preserve"> ‘God is the efficient caus</w:t>
      </w:r>
      <w:r w:rsidR="00626D3D" w:rsidRPr="005072E8">
        <w:rPr>
          <w:rFonts w:ascii="Bookman Old Style" w:hAnsi="Bookman Old Style" w:cs="Arial"/>
          <w:lang w:val="en-GB"/>
        </w:rPr>
        <w:t>e of all things’ (</w:t>
      </w:r>
      <w:r w:rsidR="00D25B4B" w:rsidRPr="005072E8">
        <w:rPr>
          <w:rFonts w:ascii="Bookman Old Style" w:hAnsi="Bookman Old Style" w:cs="Arial"/>
          <w:lang w:val="en-US"/>
        </w:rPr>
        <w:t xml:space="preserve">1985 [1677]: </w:t>
      </w:r>
      <w:r w:rsidR="00626D3D" w:rsidRPr="005072E8">
        <w:rPr>
          <w:rFonts w:ascii="Bookman Old Style" w:hAnsi="Bookman Old Style" w:cs="Arial"/>
          <w:lang w:val="en-GB"/>
        </w:rPr>
        <w:t>I.</w:t>
      </w:r>
      <w:r w:rsidR="00C24263" w:rsidRPr="005072E8">
        <w:rPr>
          <w:rFonts w:ascii="Bookman Old Style" w:hAnsi="Bookman Old Style" w:cs="Arial"/>
          <w:lang w:val="en-GB"/>
        </w:rPr>
        <w:t xml:space="preserve"> </w:t>
      </w:r>
      <w:r w:rsidR="00626D3D" w:rsidRPr="005072E8">
        <w:rPr>
          <w:rFonts w:ascii="Bookman Old Style" w:hAnsi="Bookman Old Style" w:cs="Arial"/>
          <w:lang w:val="en-GB"/>
        </w:rPr>
        <w:t>P16.</w:t>
      </w:r>
      <w:r w:rsidR="00C24263" w:rsidRPr="005072E8">
        <w:rPr>
          <w:rFonts w:ascii="Bookman Old Style" w:hAnsi="Bookman Old Style" w:cs="Arial"/>
          <w:lang w:val="en-GB"/>
        </w:rPr>
        <w:t xml:space="preserve"> </w:t>
      </w:r>
      <w:r w:rsidRPr="005072E8">
        <w:rPr>
          <w:rFonts w:ascii="Bookman Old Style" w:hAnsi="Bookman Old Style" w:cs="Arial"/>
          <w:lang w:val="en-GB"/>
        </w:rPr>
        <w:t>C1</w:t>
      </w:r>
      <w:r w:rsidRPr="005072E8">
        <w:rPr>
          <w:rStyle w:val="apple-converted-space"/>
          <w:rFonts w:ascii="Bookman Old Style" w:hAnsi="Bookman Old Style" w:cs="Arial"/>
          <w:shd w:val="clear" w:color="auto" w:fill="FFFFFF"/>
          <w:lang w:val="en-GB"/>
        </w:rPr>
        <w:t>). In principle, the processes of cause and effect structuring the universe are available to human reason, but empirically ‘</w:t>
      </w:r>
      <w:r w:rsidRPr="005072E8">
        <w:rPr>
          <w:rFonts w:ascii="Bookman Old Style" w:eastAsia="Times New Roman" w:hAnsi="Bookman Old Style" w:cs="Arial"/>
          <w:lang w:val="en-GB" w:eastAsia="en-GB"/>
        </w:rPr>
        <w:t xml:space="preserve">the order of causes is hidden from us’ </w:t>
      </w:r>
      <w:r w:rsidRPr="005072E8">
        <w:rPr>
          <w:rFonts w:ascii="Bookman Old Style" w:hAnsi="Bookman Old Style" w:cs="Arial"/>
          <w:lang w:val="en-GB"/>
        </w:rPr>
        <w:t>(</w:t>
      </w:r>
      <w:r w:rsidR="00D25B4B" w:rsidRPr="005072E8">
        <w:rPr>
          <w:rFonts w:ascii="Bookman Old Style" w:hAnsi="Bookman Old Style" w:cs="Arial"/>
          <w:lang w:val="en-US"/>
        </w:rPr>
        <w:t xml:space="preserve">1985 [1677]: </w:t>
      </w:r>
      <w:r w:rsidR="00C24263" w:rsidRPr="005072E8">
        <w:rPr>
          <w:rFonts w:ascii="Bookman Old Style" w:eastAsia="Times New Roman" w:hAnsi="Bookman Old Style" w:cs="Arial"/>
          <w:lang w:val="en-GB" w:eastAsia="en-GB"/>
        </w:rPr>
        <w:t>I</w:t>
      </w:r>
      <w:r w:rsidR="00626D3D" w:rsidRPr="005072E8">
        <w:rPr>
          <w:rFonts w:ascii="Bookman Old Style" w:eastAsia="Times New Roman" w:hAnsi="Bookman Old Style" w:cs="Arial"/>
          <w:lang w:val="en-GB" w:eastAsia="en-GB"/>
        </w:rPr>
        <w:t>.</w:t>
      </w:r>
      <w:r w:rsidR="00C24263" w:rsidRPr="005072E8">
        <w:rPr>
          <w:rFonts w:ascii="Bookman Old Style" w:eastAsia="Times New Roman" w:hAnsi="Bookman Old Style" w:cs="Arial"/>
          <w:lang w:val="en-GB" w:eastAsia="en-GB"/>
        </w:rPr>
        <w:t xml:space="preserve"> </w:t>
      </w:r>
      <w:r w:rsidRPr="005072E8">
        <w:rPr>
          <w:rFonts w:ascii="Bookman Old Style" w:eastAsia="Times New Roman" w:hAnsi="Bookman Old Style" w:cs="Arial"/>
          <w:lang w:val="en-GB" w:eastAsia="en-GB"/>
        </w:rPr>
        <w:t xml:space="preserve">P33) </w:t>
      </w:r>
      <w:r w:rsidRPr="005072E8">
        <w:rPr>
          <w:rStyle w:val="apple-converted-space"/>
          <w:rFonts w:ascii="Bookman Old Style" w:hAnsi="Bookman Old Style" w:cs="Arial"/>
          <w:shd w:val="clear" w:color="auto" w:fill="FFFFFF"/>
          <w:lang w:val="en-GB"/>
        </w:rPr>
        <w:t>because reality is ‘</w:t>
      </w:r>
      <w:r w:rsidRPr="005072E8">
        <w:rPr>
          <w:rFonts w:ascii="Bookman Old Style" w:hAnsi="Bookman Old Style" w:cs="Arial"/>
          <w:lang w:val="en-GB"/>
        </w:rPr>
        <w:t>represented to us through the senses in a way that is mutilated, confused, and without orde</w:t>
      </w:r>
      <w:r w:rsidR="00626D3D" w:rsidRPr="005072E8">
        <w:rPr>
          <w:rFonts w:ascii="Bookman Old Style" w:hAnsi="Bookman Old Style" w:cs="Arial"/>
          <w:lang w:val="en-GB"/>
        </w:rPr>
        <w:t>r for the intellect’ (</w:t>
      </w:r>
      <w:r w:rsidR="00D25B4B" w:rsidRPr="005072E8">
        <w:rPr>
          <w:rFonts w:ascii="Bookman Old Style" w:hAnsi="Bookman Old Style" w:cs="Arial"/>
          <w:lang w:val="en-US"/>
        </w:rPr>
        <w:t xml:space="preserve">1985 [1677]: </w:t>
      </w:r>
      <w:r w:rsidR="00626D3D" w:rsidRPr="005072E8">
        <w:rPr>
          <w:rFonts w:ascii="Bookman Old Style" w:hAnsi="Bookman Old Style" w:cs="Arial"/>
          <w:lang w:val="en-GB"/>
        </w:rPr>
        <w:t>II.</w:t>
      </w:r>
      <w:r w:rsidR="00C24263" w:rsidRPr="005072E8">
        <w:rPr>
          <w:rFonts w:ascii="Bookman Old Style" w:hAnsi="Bookman Old Style" w:cs="Arial"/>
          <w:lang w:val="en-GB"/>
        </w:rPr>
        <w:t xml:space="preserve"> </w:t>
      </w:r>
      <w:r w:rsidR="00626D3D" w:rsidRPr="005072E8">
        <w:rPr>
          <w:rFonts w:ascii="Bookman Old Style" w:hAnsi="Bookman Old Style" w:cs="Arial"/>
          <w:lang w:val="en-GB"/>
        </w:rPr>
        <w:t>P40.</w:t>
      </w:r>
      <w:r w:rsidR="00C24263" w:rsidRPr="005072E8">
        <w:rPr>
          <w:rFonts w:ascii="Bookman Old Style" w:hAnsi="Bookman Old Style" w:cs="Arial"/>
          <w:lang w:val="en-GB"/>
        </w:rPr>
        <w:t xml:space="preserve"> </w:t>
      </w:r>
      <w:r w:rsidR="00626D3D" w:rsidRPr="005072E8">
        <w:rPr>
          <w:rFonts w:ascii="Bookman Old Style" w:hAnsi="Bookman Old Style" w:cs="Arial"/>
          <w:lang w:val="en-GB"/>
        </w:rPr>
        <w:t>S2.</w:t>
      </w:r>
      <w:r w:rsidR="00C24263" w:rsidRPr="005072E8">
        <w:rPr>
          <w:rFonts w:ascii="Bookman Old Style" w:hAnsi="Bookman Old Style" w:cs="Arial"/>
          <w:lang w:val="en-GB"/>
        </w:rPr>
        <w:t xml:space="preserve"> </w:t>
      </w:r>
      <w:r w:rsidR="00B43122" w:rsidRPr="005072E8">
        <w:rPr>
          <w:rFonts w:ascii="Bookman Old Style" w:hAnsi="Bookman Old Style" w:cs="Arial"/>
          <w:lang w:val="en-GB"/>
        </w:rPr>
        <w:t>I). H</w:t>
      </w:r>
      <w:r w:rsidRPr="005072E8">
        <w:rPr>
          <w:rFonts w:ascii="Bookman Old Style" w:hAnsi="Bookman Old Style" w:cs="Arial"/>
          <w:lang w:val="en-GB"/>
        </w:rPr>
        <w:t>is division of knowledge into three different types—</w:t>
      </w:r>
      <w:r w:rsidR="005D240A" w:rsidRPr="005072E8">
        <w:rPr>
          <w:rFonts w:ascii="Bookman Old Style" w:hAnsi="Bookman Old Style" w:cs="Arial"/>
          <w:lang w:val="en-GB"/>
        </w:rPr>
        <w:t>opinion, reason,</w:t>
      </w:r>
      <w:r w:rsidRPr="005072E8">
        <w:rPr>
          <w:rFonts w:ascii="Bookman Old Style" w:hAnsi="Bookman Old Style" w:cs="Arial"/>
          <w:lang w:val="en-GB"/>
        </w:rPr>
        <w:t xml:space="preserve"> intuition—</w:t>
      </w:r>
      <w:r w:rsidR="00B43122" w:rsidRPr="005072E8">
        <w:rPr>
          <w:rStyle w:val="apple-converted-space"/>
          <w:rFonts w:ascii="Bookman Old Style" w:hAnsi="Bookman Old Style" w:cs="Arial"/>
          <w:shd w:val="clear" w:color="auto" w:fill="FFFFFF"/>
          <w:lang w:val="en-GB"/>
        </w:rPr>
        <w:t>includes s</w:t>
      </w:r>
      <w:r w:rsidRPr="005072E8">
        <w:rPr>
          <w:rStyle w:val="apple-converted-space"/>
          <w:rFonts w:ascii="Bookman Old Style" w:hAnsi="Bookman Old Style" w:cs="Arial"/>
          <w:shd w:val="clear" w:color="auto" w:fill="FFFFFF"/>
          <w:lang w:val="en-GB"/>
        </w:rPr>
        <w:t>ensory perception within the first type, together with imagination</w:t>
      </w:r>
      <w:r w:rsidR="007904AB" w:rsidRPr="005072E8">
        <w:rPr>
          <w:rStyle w:val="apple-converted-space"/>
          <w:rFonts w:ascii="Bookman Old Style" w:hAnsi="Bookman Old Style" w:cs="Arial"/>
          <w:shd w:val="clear" w:color="auto" w:fill="FFFFFF"/>
          <w:lang w:val="en-GB"/>
        </w:rPr>
        <w:t>s</w:t>
      </w:r>
      <w:r w:rsidRPr="005072E8">
        <w:rPr>
          <w:rStyle w:val="apple-converted-space"/>
          <w:rFonts w:ascii="Bookman Old Style" w:hAnsi="Bookman Old Style" w:cs="Arial"/>
          <w:shd w:val="clear" w:color="auto" w:fill="FFFFFF"/>
          <w:lang w:val="en-GB"/>
        </w:rPr>
        <w:t xml:space="preserve"> and recollection</w:t>
      </w:r>
      <w:r w:rsidR="007904AB" w:rsidRPr="005072E8">
        <w:rPr>
          <w:rStyle w:val="apple-converted-space"/>
          <w:rFonts w:ascii="Bookman Old Style" w:hAnsi="Bookman Old Style" w:cs="Arial"/>
          <w:shd w:val="clear" w:color="auto" w:fill="FFFFFF"/>
          <w:lang w:val="en-GB"/>
        </w:rPr>
        <w:t>s</w:t>
      </w:r>
      <w:r w:rsidRPr="005072E8">
        <w:rPr>
          <w:rStyle w:val="apple-converted-space"/>
          <w:rFonts w:ascii="Bookman Old Style" w:hAnsi="Bookman Old Style" w:cs="Arial"/>
          <w:shd w:val="clear" w:color="auto" w:fill="FFFFFF"/>
          <w:lang w:val="en-GB"/>
        </w:rPr>
        <w:t>. Spinoza describes perception as ‘knowledge from random experience’, and considers it ‘the on</w:t>
      </w:r>
      <w:r w:rsidR="00626D3D" w:rsidRPr="005072E8">
        <w:rPr>
          <w:rStyle w:val="apple-converted-space"/>
          <w:rFonts w:ascii="Bookman Old Style" w:hAnsi="Bookman Old Style" w:cs="Arial"/>
          <w:shd w:val="clear" w:color="auto" w:fill="FFFFFF"/>
          <w:lang w:val="en-GB"/>
        </w:rPr>
        <w:t>ly cause of falsity’ (</w:t>
      </w:r>
      <w:r w:rsidR="00D25B4B" w:rsidRPr="005072E8">
        <w:rPr>
          <w:rFonts w:ascii="Bookman Old Style" w:hAnsi="Bookman Old Style" w:cs="Arial"/>
          <w:lang w:val="en-US"/>
        </w:rPr>
        <w:t xml:space="preserve">1985 [1677]: </w:t>
      </w:r>
      <w:r w:rsidR="00626D3D" w:rsidRPr="005072E8">
        <w:rPr>
          <w:rStyle w:val="apple-converted-space"/>
          <w:rFonts w:ascii="Bookman Old Style" w:hAnsi="Bookman Old Style" w:cs="Arial"/>
          <w:shd w:val="clear" w:color="auto" w:fill="FFFFFF"/>
          <w:lang w:val="en-GB"/>
        </w:rPr>
        <w:t>II.</w:t>
      </w:r>
      <w:r w:rsidR="00C24263" w:rsidRPr="005072E8">
        <w:rPr>
          <w:rStyle w:val="apple-converted-space"/>
          <w:rFonts w:ascii="Bookman Old Style" w:hAnsi="Bookman Old Style" w:cs="Arial"/>
          <w:shd w:val="clear" w:color="auto" w:fill="FFFFFF"/>
          <w:lang w:val="en-GB"/>
        </w:rPr>
        <w:t xml:space="preserve"> </w:t>
      </w:r>
      <w:r w:rsidRPr="005072E8">
        <w:rPr>
          <w:rStyle w:val="apple-converted-space"/>
          <w:rFonts w:ascii="Bookman Old Style" w:hAnsi="Bookman Old Style" w:cs="Arial"/>
          <w:shd w:val="clear" w:color="auto" w:fill="FFFFFF"/>
          <w:lang w:val="en-GB"/>
        </w:rPr>
        <w:t>P41), whereas r</w:t>
      </w:r>
      <w:r w:rsidRPr="005072E8">
        <w:rPr>
          <w:rFonts w:ascii="Bookman Old Style" w:hAnsi="Bookman Old Style" w:cs="Arial"/>
          <w:lang w:val="en-GB"/>
        </w:rPr>
        <w:t>eason and intuition are higher and more reliable types of knowledge.</w:t>
      </w:r>
    </w:p>
    <w:p w:rsidR="005A3A46" w:rsidRPr="005072E8" w:rsidRDefault="005A3A46" w:rsidP="005A3A46">
      <w:pPr>
        <w:spacing w:line="360" w:lineRule="auto"/>
        <w:ind w:firstLine="720"/>
        <w:contextualSpacing/>
        <w:jc w:val="both"/>
        <w:rPr>
          <w:rFonts w:ascii="Bookman Old Style" w:hAnsi="Bookman Old Style" w:cs="Arial"/>
          <w:lang w:val="en-GB"/>
        </w:rPr>
      </w:pPr>
      <w:r w:rsidRPr="005072E8">
        <w:rPr>
          <w:rFonts w:ascii="Bookman Old Style" w:hAnsi="Bookman Old Style"/>
          <w:lang w:val="en-GB"/>
        </w:rPr>
        <w:lastRenderedPageBreak/>
        <w:t xml:space="preserve">The fallibility of sensory experience is also discussed by </w:t>
      </w:r>
      <w:r w:rsidRPr="005072E8">
        <w:rPr>
          <w:rFonts w:ascii="Bookman Old Style" w:hAnsi="Bookman Old Style" w:cs="Arial"/>
          <w:lang w:val="en-GB"/>
        </w:rPr>
        <w:t xml:space="preserve">Leibniz </w:t>
      </w:r>
      <w:r w:rsidRPr="005072E8">
        <w:rPr>
          <w:rFonts w:ascii="Bookman Old Style" w:hAnsi="Bookman Old Style"/>
          <w:lang w:val="en-GB"/>
        </w:rPr>
        <w:t xml:space="preserve">in his </w:t>
      </w:r>
      <w:r w:rsidRPr="005072E8">
        <w:rPr>
          <w:rFonts w:ascii="Bookman Old Style" w:hAnsi="Bookman Old Style"/>
          <w:i/>
          <w:lang w:val="en-GB"/>
        </w:rPr>
        <w:t>New Essays on Human Understanding</w:t>
      </w:r>
      <w:r w:rsidRPr="005072E8">
        <w:rPr>
          <w:rFonts w:ascii="Bookman Old Style" w:hAnsi="Bookman Old Style"/>
          <w:lang w:val="en-GB"/>
        </w:rPr>
        <w:t xml:space="preserve"> (first published</w:t>
      </w:r>
      <w:r w:rsidR="00B43122" w:rsidRPr="005072E8">
        <w:rPr>
          <w:rFonts w:ascii="Bookman Old Style" w:hAnsi="Bookman Old Style"/>
          <w:lang w:val="en-GB"/>
        </w:rPr>
        <w:t xml:space="preserve"> in</w:t>
      </w:r>
      <w:r w:rsidRPr="005072E8">
        <w:rPr>
          <w:rFonts w:ascii="Bookman Old Style" w:hAnsi="Bookman Old Style"/>
          <w:lang w:val="en-GB"/>
        </w:rPr>
        <w:t xml:space="preserve"> 1765)</w:t>
      </w:r>
      <w:r w:rsidRPr="005072E8">
        <w:rPr>
          <w:rFonts w:ascii="Bookman Old Style" w:hAnsi="Bookman Old Style" w:cs="Arial"/>
          <w:lang w:val="en-GB"/>
        </w:rPr>
        <w:t>: ‘Although the senses are necessary for all our actual knowledge, they are not sufficient to provide it all, since they never give us anything but instances, that is particular or singular truths’ (1981</w:t>
      </w:r>
      <w:r w:rsidR="002B6C2E" w:rsidRPr="005072E8">
        <w:rPr>
          <w:rFonts w:ascii="Bookman Old Style" w:hAnsi="Bookman Old Style" w:cs="Arial"/>
          <w:lang w:val="en-GB"/>
        </w:rPr>
        <w:t xml:space="preserve"> [</w:t>
      </w:r>
      <w:r w:rsidR="002B6C2E" w:rsidRPr="005072E8">
        <w:rPr>
          <w:rFonts w:ascii="Bookman Old Style" w:hAnsi="Bookman Old Style"/>
          <w:lang w:val="en-GB"/>
        </w:rPr>
        <w:t>1765]</w:t>
      </w:r>
      <w:r w:rsidRPr="005072E8">
        <w:rPr>
          <w:rFonts w:ascii="Bookman Old Style" w:hAnsi="Bookman Old Style" w:cs="Arial"/>
          <w:lang w:val="en-GB"/>
        </w:rPr>
        <w:t>: Preface). Indeed, ‘only the supreme Reason, who overlooks nothing, can distinctly grasp the entire infinite and see all the cau</w:t>
      </w:r>
      <w:r w:rsidR="002B6C2E" w:rsidRPr="005072E8">
        <w:rPr>
          <w:rFonts w:ascii="Bookman Old Style" w:hAnsi="Bookman Old Style" w:cs="Arial"/>
          <w:lang w:val="en-GB"/>
        </w:rPr>
        <w:t>ses and all the results’ (1981 1981 [</w:t>
      </w:r>
      <w:r w:rsidR="002B6C2E" w:rsidRPr="005072E8">
        <w:rPr>
          <w:rFonts w:ascii="Bookman Old Style" w:hAnsi="Bookman Old Style"/>
          <w:lang w:val="en-GB"/>
        </w:rPr>
        <w:t>1765]</w:t>
      </w:r>
      <w:r w:rsidR="002B6C2E" w:rsidRPr="005072E8">
        <w:rPr>
          <w:rFonts w:ascii="Bookman Old Style" w:hAnsi="Bookman Old Style" w:cs="Arial"/>
          <w:lang w:val="en-GB"/>
        </w:rPr>
        <w:t xml:space="preserve">: </w:t>
      </w:r>
      <w:r w:rsidRPr="005072E8">
        <w:rPr>
          <w:rFonts w:ascii="Bookman Old Style" w:hAnsi="Bookman Old Style" w:cs="Arial"/>
          <w:lang w:val="en-GB"/>
        </w:rPr>
        <w:t>Preface). Leibniz quotes the popular saying that ‘what suits our wishes, is fo</w:t>
      </w:r>
      <w:r w:rsidR="002B6C2E" w:rsidRPr="005072E8">
        <w:rPr>
          <w:rFonts w:ascii="Bookman Old Style" w:hAnsi="Bookman Old Style" w:cs="Arial"/>
          <w:lang w:val="en-GB"/>
        </w:rPr>
        <w:t>rwardly believed’ (1981 [</w:t>
      </w:r>
      <w:r w:rsidR="002B6C2E" w:rsidRPr="005072E8">
        <w:rPr>
          <w:rFonts w:ascii="Bookman Old Style" w:hAnsi="Bookman Old Style"/>
          <w:lang w:val="en-GB"/>
        </w:rPr>
        <w:t>1765]</w:t>
      </w:r>
      <w:r w:rsidR="002B6C2E" w:rsidRPr="005072E8">
        <w:rPr>
          <w:rFonts w:ascii="Bookman Old Style" w:hAnsi="Bookman Old Style" w:cs="Arial"/>
          <w:lang w:val="en-GB"/>
        </w:rPr>
        <w:t>:</w:t>
      </w:r>
      <w:r w:rsidR="00626D3D" w:rsidRPr="005072E8">
        <w:rPr>
          <w:rFonts w:ascii="Bookman Old Style" w:hAnsi="Bookman Old Style" w:cs="Arial"/>
          <w:lang w:val="en-GB"/>
        </w:rPr>
        <w:t xml:space="preserve"> III.</w:t>
      </w:r>
      <w:r w:rsidR="00C24263" w:rsidRPr="005072E8">
        <w:rPr>
          <w:rFonts w:ascii="Bookman Old Style" w:hAnsi="Bookman Old Style" w:cs="Arial"/>
          <w:lang w:val="en-GB"/>
        </w:rPr>
        <w:t xml:space="preserve"> </w:t>
      </w:r>
      <w:r w:rsidR="003E6E90" w:rsidRPr="005072E8">
        <w:rPr>
          <w:rFonts w:ascii="Bookman Old Style" w:hAnsi="Bookman Old Style" w:cs="Arial"/>
          <w:lang w:val="en-GB"/>
        </w:rPr>
        <w:t>XX</w:t>
      </w:r>
      <w:r w:rsidR="00626D3D" w:rsidRPr="005072E8">
        <w:rPr>
          <w:rFonts w:ascii="Bookman Old Style" w:hAnsi="Bookman Old Style" w:cs="Arial"/>
          <w:lang w:val="en-GB"/>
        </w:rPr>
        <w:t>.</w:t>
      </w:r>
      <w:r w:rsidR="00C24263" w:rsidRPr="005072E8">
        <w:rPr>
          <w:rFonts w:ascii="Bookman Old Style" w:hAnsi="Bookman Old Style" w:cs="Arial"/>
          <w:lang w:val="en-GB"/>
        </w:rPr>
        <w:t xml:space="preserve"> </w:t>
      </w:r>
      <w:r w:rsidRPr="005072E8">
        <w:rPr>
          <w:rFonts w:ascii="Bookman Old Style" w:hAnsi="Bookman Old Style" w:cs="Arial"/>
          <w:lang w:val="en-GB"/>
        </w:rPr>
        <w:t>12) to demonstrate the essential affective bias</w:t>
      </w:r>
      <w:bookmarkStart w:id="1" w:name="j34205"/>
      <w:bookmarkStart w:id="2" w:name="j34206"/>
      <w:bookmarkStart w:id="3" w:name="j34217"/>
      <w:bookmarkEnd w:id="1"/>
      <w:bookmarkEnd w:id="2"/>
      <w:bookmarkEnd w:id="3"/>
      <w:r w:rsidRPr="005072E8">
        <w:rPr>
          <w:rFonts w:ascii="Bookman Old Style" w:hAnsi="Bookman Old Style" w:cs="Arial"/>
          <w:lang w:val="en-GB"/>
        </w:rPr>
        <w:t xml:space="preserve"> of percepti</w:t>
      </w:r>
      <w:r w:rsidR="00FF27D1" w:rsidRPr="005072E8">
        <w:rPr>
          <w:rFonts w:ascii="Bookman Old Style" w:hAnsi="Bookman Old Style" w:cs="Arial"/>
          <w:lang w:val="en-GB"/>
        </w:rPr>
        <w:t>on</w:t>
      </w:r>
      <w:r w:rsidRPr="005072E8">
        <w:rPr>
          <w:rFonts w:ascii="Bookman Old Style" w:hAnsi="Bookman Old Style" w:cs="Arial"/>
          <w:lang w:val="en-GB"/>
        </w:rPr>
        <w:t xml:space="preserve">. The narrator of </w:t>
      </w:r>
      <w:r w:rsidRPr="005072E8">
        <w:rPr>
          <w:rFonts w:ascii="Bookman Old Style" w:hAnsi="Bookman Old Style" w:cs="Arial"/>
          <w:i/>
          <w:lang w:val="en-GB"/>
        </w:rPr>
        <w:t>P</w:t>
      </w:r>
      <w:r w:rsidRPr="005072E8">
        <w:rPr>
          <w:rFonts w:ascii="Bookman Old Style" w:hAnsi="Bookman Old Style" w:cs="Arial"/>
          <w:lang w:val="en-GB"/>
        </w:rPr>
        <w:t xml:space="preserve"> </w:t>
      </w:r>
      <w:r w:rsidRPr="005072E8">
        <w:rPr>
          <w:rFonts w:ascii="Bookman Old Style" w:hAnsi="Bookman Old Style" w:cs="Arial"/>
          <w:iCs/>
          <w:lang w:val="en-GB"/>
        </w:rPr>
        <w:t>makes a similar remark: ‘How quick come the reasons for approving what we like</w:t>
      </w:r>
      <w:r w:rsidR="003A181C" w:rsidRPr="005072E8">
        <w:rPr>
          <w:rFonts w:ascii="Bookman Old Style" w:hAnsi="Bookman Old Style" w:cs="Arial"/>
          <w:iCs/>
          <w:lang w:val="en-GB"/>
        </w:rPr>
        <w:t>!’ (Austen 1998 [1818]: 16</w:t>
      </w:r>
      <w:r w:rsidRPr="005072E8">
        <w:rPr>
          <w:rFonts w:ascii="Bookman Old Style" w:hAnsi="Bookman Old Style" w:cs="Arial"/>
          <w:iCs/>
          <w:lang w:val="en-GB"/>
        </w:rPr>
        <w:t xml:space="preserve">). </w:t>
      </w:r>
      <w:r w:rsidRPr="005072E8">
        <w:rPr>
          <w:rFonts w:ascii="Bookman Old Style" w:hAnsi="Bookman Old Style"/>
          <w:lang w:val="en-GB"/>
        </w:rPr>
        <w:t>However, Leibniz acknowledges that the senses play an important role, insofar as the unceasing flux of perceptions in our minds constitutes the source of our sense of continuity and belonging in the universe</w:t>
      </w:r>
      <w:r w:rsidR="002B6C2E" w:rsidRPr="005072E8">
        <w:rPr>
          <w:rFonts w:ascii="Bookman Old Style" w:hAnsi="Bookman Old Style" w:cs="Arial"/>
          <w:lang w:val="en-GB"/>
        </w:rPr>
        <w:t xml:space="preserve"> (1981 [</w:t>
      </w:r>
      <w:r w:rsidR="002B6C2E" w:rsidRPr="005072E8">
        <w:rPr>
          <w:rFonts w:ascii="Bookman Old Style" w:hAnsi="Bookman Old Style"/>
          <w:lang w:val="en-GB"/>
        </w:rPr>
        <w:t>1765]</w:t>
      </w:r>
      <w:r w:rsidRPr="005072E8">
        <w:rPr>
          <w:rFonts w:ascii="Bookman Old Style" w:hAnsi="Bookman Old Style" w:cs="Arial"/>
          <w:lang w:val="en-GB"/>
        </w:rPr>
        <w:t>: Preface). It is ‘also through insensible perceptions that I account for that marvellous pre-established harmony betwe</w:t>
      </w:r>
      <w:r w:rsidR="002B6C2E" w:rsidRPr="005072E8">
        <w:rPr>
          <w:rFonts w:ascii="Bookman Old Style" w:hAnsi="Bookman Old Style" w:cs="Arial"/>
          <w:lang w:val="en-GB"/>
        </w:rPr>
        <w:t>en the soul and the body’ (1981 [</w:t>
      </w:r>
      <w:r w:rsidR="002B6C2E" w:rsidRPr="005072E8">
        <w:rPr>
          <w:rFonts w:ascii="Bookman Old Style" w:hAnsi="Bookman Old Style"/>
          <w:lang w:val="en-GB"/>
        </w:rPr>
        <w:t>1765]</w:t>
      </w:r>
      <w:r w:rsidR="002B6C2E" w:rsidRPr="005072E8">
        <w:rPr>
          <w:rFonts w:ascii="Bookman Old Style" w:hAnsi="Bookman Old Style" w:cs="Arial"/>
          <w:lang w:val="en-GB"/>
        </w:rPr>
        <w:t>:</w:t>
      </w:r>
      <w:r w:rsidRPr="005072E8">
        <w:rPr>
          <w:rFonts w:ascii="Bookman Old Style" w:hAnsi="Bookman Old Style" w:cs="Arial"/>
          <w:lang w:val="en-GB"/>
        </w:rPr>
        <w:t xml:space="preserve"> Preface). Sense experience also serves as confirmation of rationally apprehensible truths: for example, ‘solidity, in so far as there is a distinct notion of it, is fundamentally conceived through pure reason, though the senses provide a basis for reasoning to prove that solidi</w:t>
      </w:r>
      <w:r w:rsidR="002B6C2E" w:rsidRPr="005072E8">
        <w:rPr>
          <w:rFonts w:ascii="Bookman Old Style" w:hAnsi="Bookman Old Style" w:cs="Arial"/>
          <w:lang w:val="en-GB"/>
        </w:rPr>
        <w:t>ty occurs in nature’ (1981 [</w:t>
      </w:r>
      <w:r w:rsidR="002B6C2E" w:rsidRPr="005072E8">
        <w:rPr>
          <w:rFonts w:ascii="Bookman Old Style" w:hAnsi="Bookman Old Style"/>
          <w:lang w:val="en-GB"/>
        </w:rPr>
        <w:t>1765]</w:t>
      </w:r>
      <w:r w:rsidR="002B6C2E" w:rsidRPr="005072E8">
        <w:rPr>
          <w:rFonts w:ascii="Bookman Old Style" w:hAnsi="Bookman Old Style" w:cs="Arial"/>
          <w:lang w:val="en-GB"/>
        </w:rPr>
        <w:t xml:space="preserve">: </w:t>
      </w:r>
      <w:r w:rsidR="00626D3D" w:rsidRPr="005072E8">
        <w:rPr>
          <w:rFonts w:ascii="Bookman Old Style" w:hAnsi="Bookman Old Style" w:cs="Arial"/>
          <w:lang w:val="en-GB"/>
        </w:rPr>
        <w:t xml:space="preserve"> II.</w:t>
      </w:r>
      <w:r w:rsidR="00C24263" w:rsidRPr="005072E8">
        <w:rPr>
          <w:rFonts w:ascii="Bookman Old Style" w:hAnsi="Bookman Old Style" w:cs="Arial"/>
          <w:lang w:val="en-GB"/>
        </w:rPr>
        <w:t xml:space="preserve"> </w:t>
      </w:r>
      <w:r w:rsidRPr="005072E8">
        <w:rPr>
          <w:rFonts w:ascii="Bookman Old Style" w:hAnsi="Bookman Old Style" w:cs="Arial"/>
          <w:lang w:val="en-GB"/>
        </w:rPr>
        <w:t xml:space="preserve">iv). </w:t>
      </w:r>
    </w:p>
    <w:p w:rsidR="005A3A46" w:rsidRPr="005072E8" w:rsidRDefault="005A3A46" w:rsidP="005A3A46">
      <w:pPr>
        <w:spacing w:line="360" w:lineRule="auto"/>
        <w:ind w:firstLine="720"/>
        <w:contextualSpacing/>
        <w:jc w:val="both"/>
        <w:rPr>
          <w:rStyle w:val="mw-headline"/>
          <w:rFonts w:ascii="Bookman Old Style" w:hAnsi="Bookman Old Style" w:cs="Arial"/>
          <w:lang w:val="en-GB"/>
        </w:rPr>
      </w:pPr>
      <w:r w:rsidRPr="005072E8">
        <w:rPr>
          <w:rFonts w:ascii="Bookman Old Style" w:hAnsi="Bookman Old Style"/>
          <w:lang w:val="en-GB"/>
        </w:rPr>
        <w:t>A similar middle-ground position between rationalism and empiricism is that held by Christian Wolff, who follows on the steps of Leibniz’s work, and by Immanuel Kant</w:t>
      </w:r>
      <w:r w:rsidRPr="005072E8">
        <w:rPr>
          <w:rStyle w:val="mw-headline"/>
          <w:rFonts w:ascii="Bookman Old Style" w:hAnsi="Bookman Old Style"/>
          <w:lang w:val="en-GB"/>
        </w:rPr>
        <w:t xml:space="preserve">. The latter points out the importance of both experience and reason in his </w:t>
      </w:r>
      <w:r w:rsidRPr="005072E8">
        <w:rPr>
          <w:rStyle w:val="mw-headline"/>
          <w:rFonts w:ascii="Bookman Old Style" w:hAnsi="Bookman Old Style"/>
          <w:i/>
          <w:lang w:val="en-GB"/>
        </w:rPr>
        <w:t>Critique of Pure Reason</w:t>
      </w:r>
      <w:r w:rsidRPr="005072E8">
        <w:rPr>
          <w:rStyle w:val="mw-headline"/>
          <w:rFonts w:ascii="Bookman Old Style" w:hAnsi="Bookman Old Style"/>
          <w:lang w:val="en-GB"/>
        </w:rPr>
        <w:t xml:space="preserve"> (first published </w:t>
      </w:r>
      <w:r w:rsidRPr="005072E8">
        <w:rPr>
          <w:rFonts w:ascii="Bookman Old Style" w:hAnsi="Bookman Old Style"/>
          <w:lang w:val="en-GB"/>
        </w:rPr>
        <w:t>1781</w:t>
      </w:r>
      <w:r w:rsidRPr="005072E8">
        <w:rPr>
          <w:rStyle w:val="mw-headline"/>
          <w:rFonts w:ascii="Bookman Old Style" w:hAnsi="Bookman Old Style"/>
          <w:lang w:val="en-GB"/>
        </w:rPr>
        <w:t>): ‘</w:t>
      </w:r>
      <w:r w:rsidRPr="005072E8">
        <w:rPr>
          <w:rFonts w:ascii="Bookman Old Style" w:hAnsi="Bookman Old Style" w:cs="Times New Roman"/>
          <w:lang w:val="en-GB" w:eastAsia="zh-CN"/>
        </w:rPr>
        <w:t>That all our knowledge begins with experience there can be no doubt’ and yet, the same time, ‘it is quite possible that our empirical knowledge is a compound of that which we receive through impressions, and that which the faculty of cognition supplies from itself (sensuous impressions giving merely the occasion)’ (Kant 2013</w:t>
      </w:r>
      <w:r w:rsidR="007904AB" w:rsidRPr="005072E8">
        <w:rPr>
          <w:rFonts w:ascii="Bookman Old Style" w:hAnsi="Bookman Old Style" w:cs="Times New Roman"/>
          <w:lang w:val="en-GB" w:eastAsia="zh-CN"/>
        </w:rPr>
        <w:t xml:space="preserve"> [1781)</w:t>
      </w:r>
      <w:r w:rsidRPr="005072E8">
        <w:rPr>
          <w:rFonts w:ascii="Bookman Old Style" w:hAnsi="Bookman Old Style" w:cs="Times New Roman"/>
          <w:lang w:val="en-GB" w:eastAsia="zh-CN"/>
        </w:rPr>
        <w:t xml:space="preserve">: 27). </w:t>
      </w:r>
      <w:r w:rsidR="007904AB" w:rsidRPr="005072E8">
        <w:rPr>
          <w:rFonts w:ascii="Bookman Old Style" w:hAnsi="Bookman Old Style" w:cs="Times New Roman"/>
          <w:lang w:val="en-GB" w:eastAsia="zh-CN"/>
        </w:rPr>
        <w:t>Like other rationalists</w:t>
      </w:r>
      <w:r w:rsidRPr="005072E8">
        <w:rPr>
          <w:rFonts w:ascii="Bookman Old Style" w:hAnsi="Bookman Old Style" w:cs="Times New Roman"/>
          <w:lang w:val="en-GB" w:eastAsia="zh-CN"/>
        </w:rPr>
        <w:t>, Kant affirms that reason</w:t>
      </w:r>
      <w:r w:rsidRPr="005072E8">
        <w:rPr>
          <w:rStyle w:val="mw-headline"/>
          <w:rFonts w:ascii="Bookman Old Style" w:hAnsi="Bookman Old Style"/>
          <w:lang w:val="en-GB"/>
        </w:rPr>
        <w:t xml:space="preserve"> and reflection are necessary for processing sensory experience into coherent thought. That is, he distinguishes between sensation </w:t>
      </w:r>
      <w:r w:rsidR="007904AB" w:rsidRPr="005072E8">
        <w:rPr>
          <w:rStyle w:val="mw-headline"/>
          <w:rFonts w:ascii="Bookman Old Style" w:hAnsi="Bookman Old Style"/>
          <w:lang w:val="en-GB"/>
        </w:rPr>
        <w:t xml:space="preserve">(sensory information) </w:t>
      </w:r>
      <w:r w:rsidRPr="005072E8">
        <w:rPr>
          <w:rStyle w:val="mw-headline"/>
          <w:rFonts w:ascii="Bookman Old Style" w:hAnsi="Bookman Old Style"/>
          <w:lang w:val="en-GB"/>
        </w:rPr>
        <w:t>and perception</w:t>
      </w:r>
      <w:r w:rsidR="007904AB" w:rsidRPr="005072E8">
        <w:rPr>
          <w:rStyle w:val="mw-headline"/>
          <w:rFonts w:ascii="Bookman Old Style" w:hAnsi="Bookman Old Style"/>
          <w:lang w:val="en-GB"/>
        </w:rPr>
        <w:t xml:space="preserve"> (the meaning attributed to that information)</w:t>
      </w:r>
      <w:r w:rsidRPr="005072E8">
        <w:rPr>
          <w:rStyle w:val="mw-headline"/>
          <w:rFonts w:ascii="Bookman Old Style" w:hAnsi="Bookman Old Style"/>
          <w:lang w:val="en-GB"/>
        </w:rPr>
        <w:t xml:space="preserve">. Moreover, </w:t>
      </w:r>
      <w:r w:rsidRPr="005072E8">
        <w:rPr>
          <w:rFonts w:ascii="Bookman Old Style" w:hAnsi="Bookman Old Style" w:cs="Times New Roman"/>
          <w:lang w:val="en-GB" w:eastAsia="zh-CN"/>
        </w:rPr>
        <w:t xml:space="preserve">‘there are objects which reason </w:t>
      </w:r>
      <w:proofErr w:type="gramStart"/>
      <w:r w:rsidRPr="005072E8">
        <w:rPr>
          <w:rFonts w:ascii="Bookman Old Style" w:hAnsi="Bookman Old Style" w:cs="Times New Roman"/>
          <w:lang w:val="en-GB" w:eastAsia="zh-CN"/>
        </w:rPr>
        <w:t>thinks,</w:t>
      </w:r>
      <w:proofErr w:type="gramEnd"/>
      <w:r w:rsidRPr="005072E8">
        <w:rPr>
          <w:rFonts w:ascii="Bookman Old Style" w:hAnsi="Bookman Old Style" w:cs="Times New Roman"/>
          <w:lang w:val="en-GB" w:eastAsia="zh-CN"/>
        </w:rPr>
        <w:t xml:space="preserve"> and that necessarily, but which cannot be </w:t>
      </w:r>
      <w:r w:rsidRPr="005072E8">
        <w:rPr>
          <w:rFonts w:ascii="Bookman Old Style" w:hAnsi="Bookman Old Style" w:cs="Times New Roman"/>
          <w:lang w:val="en-GB" w:eastAsia="zh-CN"/>
        </w:rPr>
        <w:lastRenderedPageBreak/>
        <w:t>given in experience,</w:t>
      </w:r>
      <w:r w:rsidRPr="005072E8">
        <w:rPr>
          <w:rFonts w:ascii="Bookman Old Style" w:hAnsi="Bookman Old Style"/>
          <w:lang w:val="en-GB"/>
        </w:rPr>
        <w:t xml:space="preserve"> </w:t>
      </w:r>
      <w:r w:rsidRPr="005072E8">
        <w:rPr>
          <w:rFonts w:ascii="Bookman Old Style" w:hAnsi="Bookman Old Style" w:cs="Times New Roman"/>
          <w:lang w:val="en-GB" w:eastAsia="zh-CN"/>
        </w:rPr>
        <w:t>or, at least, cannot be given so as reason thinks them’ (2013</w:t>
      </w:r>
      <w:r w:rsidR="00626D3D" w:rsidRPr="005072E8">
        <w:rPr>
          <w:rFonts w:ascii="Bookman Old Style" w:hAnsi="Bookman Old Style" w:cs="Times New Roman"/>
          <w:lang w:val="en-GB" w:eastAsia="zh-CN"/>
        </w:rPr>
        <w:t xml:space="preserve"> [1781)</w:t>
      </w:r>
      <w:r w:rsidRPr="005072E8">
        <w:rPr>
          <w:rFonts w:ascii="Bookman Old Style" w:hAnsi="Bookman Old Style" w:cs="Times New Roman"/>
          <w:lang w:val="en-GB" w:eastAsia="zh-CN"/>
        </w:rPr>
        <w:t xml:space="preserve">: 14). For example, </w:t>
      </w:r>
      <w:r w:rsidR="007904AB" w:rsidRPr="005072E8">
        <w:rPr>
          <w:rFonts w:ascii="Bookman Old Style" w:hAnsi="Bookman Old Style" w:cs="Times New Roman"/>
          <w:lang w:val="en-GB" w:eastAsia="zh-CN"/>
        </w:rPr>
        <w:t>our notion</w:t>
      </w:r>
      <w:r w:rsidRPr="005072E8">
        <w:rPr>
          <w:rFonts w:ascii="Bookman Old Style" w:hAnsi="Bookman Old Style" w:cs="Times New Roman"/>
          <w:lang w:val="en-GB" w:eastAsia="zh-CN"/>
        </w:rPr>
        <w:t xml:space="preserve"> of time is only accessible to us through a succession of events or states and not from the perception of any particular object. Conversely, reason is not infallible either, as it</w:t>
      </w:r>
      <w:r w:rsidRPr="005072E8">
        <w:rPr>
          <w:rStyle w:val="mw-headline"/>
          <w:rFonts w:ascii="Bookman Old Style" w:hAnsi="Bookman Old Style"/>
          <w:lang w:val="en-GB"/>
        </w:rPr>
        <w:t xml:space="preserve"> cannot possibly know things that are beyond experience, such as the existence of God </w:t>
      </w:r>
      <w:r w:rsidRPr="005072E8">
        <w:rPr>
          <w:rFonts w:ascii="Bookman Old Style" w:hAnsi="Bookman Old Style" w:cs="Times New Roman"/>
          <w:lang w:val="en-GB" w:eastAsia="zh-CN"/>
        </w:rPr>
        <w:t>(2013</w:t>
      </w:r>
      <w:r w:rsidR="00626D3D" w:rsidRPr="005072E8">
        <w:rPr>
          <w:rFonts w:ascii="Bookman Old Style" w:hAnsi="Bookman Old Style" w:cs="Times New Roman"/>
          <w:lang w:val="en-GB" w:eastAsia="zh-CN"/>
        </w:rPr>
        <w:t xml:space="preserve"> [1781)</w:t>
      </w:r>
      <w:r w:rsidRPr="005072E8">
        <w:rPr>
          <w:rFonts w:ascii="Bookman Old Style" w:hAnsi="Bookman Old Style" w:cs="Times New Roman"/>
          <w:lang w:val="en-GB" w:eastAsia="zh-CN"/>
        </w:rPr>
        <w:t>: 62)</w:t>
      </w:r>
      <w:r w:rsidRPr="005072E8">
        <w:rPr>
          <w:rStyle w:val="mw-headline"/>
          <w:rFonts w:ascii="Bookman Old Style" w:hAnsi="Bookman Old Style"/>
          <w:lang w:val="en-GB"/>
        </w:rPr>
        <w:t xml:space="preserve">. </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other major stream of thought that developed in the seventeenth century and became predominant in the eighteenth century was empiricism. Empiricists drew away from metaphysics and deductive reasoning to focus on the observable world. As a scientific method, empiricism emphasised that the validity of any hypothesis or theory must rest ultimately on observable evidence, especially as discovered through experimentation, and not be deduced from a priori reasoning or intuition. As an epistemological concept, empiricism regarded experience, and more specifically sensory experience, as the origin of all knowledge, in opposition to the notion of innate, intuitive or received ideas. The world exists as it appears to the senses, and according to this view, human consciousness is also the result of sensory experience: whatever we learn or know comes from </w:t>
      </w:r>
      <w:r w:rsidRPr="005072E8">
        <w:rPr>
          <w:rFonts w:ascii="Bookman Old Style" w:hAnsi="Bookman Old Style" w:cs="Times New Roman"/>
          <w:lang w:val="en-GB" w:bidi="he-IL"/>
        </w:rPr>
        <w:t xml:space="preserve">the combination of </w:t>
      </w:r>
      <w:r w:rsidRPr="005072E8">
        <w:rPr>
          <w:rFonts w:ascii="Bookman Old Style" w:hAnsi="Bookman Old Style"/>
          <w:lang w:val="en-GB"/>
        </w:rPr>
        <w:t xml:space="preserve">external-sense </w:t>
      </w:r>
      <w:r w:rsidRPr="005072E8">
        <w:rPr>
          <w:rFonts w:ascii="Bookman Old Style" w:hAnsi="Bookman Old Style" w:cs="Times New Roman"/>
          <w:lang w:val="en-GB" w:bidi="he-IL"/>
        </w:rPr>
        <w:t xml:space="preserve">information and any </w:t>
      </w:r>
      <w:r w:rsidRPr="005072E8">
        <w:rPr>
          <w:rFonts w:ascii="Bookman Old Style" w:hAnsi="Bookman Old Style"/>
          <w:lang w:val="en-GB"/>
        </w:rPr>
        <w:t>internal associations, inferences and representations resulting from th</w:t>
      </w:r>
      <w:r w:rsidR="00F0608C" w:rsidRPr="005072E8">
        <w:rPr>
          <w:rFonts w:ascii="Bookman Old Style" w:hAnsi="Bookman Old Style"/>
          <w:lang w:val="en-GB"/>
        </w:rPr>
        <w:t xml:space="preserve">ose sensations (Locke </w:t>
      </w:r>
      <w:r w:rsidR="00611AA7" w:rsidRPr="005072E8">
        <w:rPr>
          <w:rStyle w:val="citation"/>
          <w:rFonts w:ascii="Bookman Old Style" w:hAnsi="Bookman Old Style"/>
          <w:lang w:val="en-GB"/>
        </w:rPr>
        <w:t xml:space="preserve">1706 [1689]: </w:t>
      </w:r>
      <w:r w:rsidR="00F0608C" w:rsidRPr="005072E8">
        <w:rPr>
          <w:rFonts w:ascii="Bookman Old Style" w:hAnsi="Bookman Old Style"/>
          <w:lang w:val="en-GB"/>
        </w:rPr>
        <w:t>II.</w:t>
      </w:r>
      <w:r w:rsidR="00C24263" w:rsidRPr="005072E8">
        <w:rPr>
          <w:rFonts w:ascii="Bookman Old Style" w:hAnsi="Bookman Old Style"/>
          <w:lang w:val="en-GB"/>
        </w:rPr>
        <w:t xml:space="preserve"> </w:t>
      </w:r>
      <w:r w:rsidR="00F0608C" w:rsidRPr="005072E8">
        <w:rPr>
          <w:rFonts w:ascii="Bookman Old Style" w:hAnsi="Bookman Old Style"/>
          <w:lang w:val="en-GB"/>
        </w:rPr>
        <w:t>I.</w:t>
      </w:r>
      <w:r w:rsidR="00C24263" w:rsidRPr="005072E8">
        <w:rPr>
          <w:rFonts w:ascii="Bookman Old Style" w:hAnsi="Bookman Old Style"/>
          <w:lang w:val="en-GB"/>
        </w:rPr>
        <w:t xml:space="preserve"> </w:t>
      </w:r>
      <w:r w:rsidR="00720405" w:rsidRPr="005072E8">
        <w:rPr>
          <w:rFonts w:ascii="Bookman Old Style" w:hAnsi="Bookman Old Style"/>
          <w:lang w:val="en-GB"/>
        </w:rPr>
        <w:t>5. 52</w:t>
      </w:r>
      <w:r w:rsidRPr="005072E8">
        <w:rPr>
          <w:rFonts w:ascii="Bookman Old Style" w:hAnsi="Bookman Old Style"/>
          <w:lang w:val="en-GB"/>
        </w:rPr>
        <w:t xml:space="preserve">). </w:t>
      </w:r>
      <w:r w:rsidRPr="005072E8">
        <w:rPr>
          <w:rFonts w:ascii="Bookman Old Style" w:hAnsi="Bookman Old Style" w:cs="Times New Roman"/>
          <w:lang w:val="en-GB" w:bidi="he-IL"/>
        </w:rPr>
        <w:t xml:space="preserve">The interaction between ‘me’ and ‘the other’ takes place at the level of bodily sensation, and in this regard sensory perception can be considered as the point of convergence </w:t>
      </w:r>
      <w:r w:rsidR="007904AB" w:rsidRPr="005072E8">
        <w:rPr>
          <w:rFonts w:ascii="Bookman Old Style" w:hAnsi="Bookman Old Style" w:cs="Times New Roman"/>
          <w:lang w:val="en-GB" w:bidi="he-IL"/>
        </w:rPr>
        <w:t>between</w:t>
      </w:r>
      <w:r w:rsidRPr="005072E8">
        <w:rPr>
          <w:rFonts w:ascii="Bookman Old Style" w:hAnsi="Bookman Old Style" w:cs="Times New Roman"/>
          <w:lang w:val="en-GB" w:bidi="he-IL"/>
        </w:rPr>
        <w:t xml:space="preserve"> </w:t>
      </w:r>
      <w:r w:rsidR="007904AB" w:rsidRPr="005072E8">
        <w:rPr>
          <w:rFonts w:ascii="Bookman Old Style" w:hAnsi="Bookman Old Style" w:cs="Times New Roman"/>
          <w:lang w:val="en-GB" w:bidi="he-IL"/>
        </w:rPr>
        <w:t xml:space="preserve">physical, </w:t>
      </w:r>
      <w:r w:rsidRPr="005072E8">
        <w:rPr>
          <w:rFonts w:ascii="Bookman Old Style" w:hAnsi="Bookman Old Style" w:cs="Times New Roman"/>
          <w:lang w:val="en-GB" w:bidi="he-IL"/>
        </w:rPr>
        <w:t>mental and social experience.</w:t>
      </w:r>
    </w:p>
    <w:p w:rsidR="00CF39F9" w:rsidRPr="005072E8" w:rsidRDefault="005A3A46" w:rsidP="00CF39F9">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Bacon and Newton are considered to be the founders of empiricism in the natural sciences (Bristow 2011). In his </w:t>
      </w:r>
      <w:r w:rsidRPr="005072E8">
        <w:rPr>
          <w:rFonts w:ascii="Bookman Old Style" w:hAnsi="Bookman Old Style"/>
          <w:i/>
          <w:lang w:val="en-GB"/>
        </w:rPr>
        <w:t>Novum Organon</w:t>
      </w:r>
      <w:r w:rsidRPr="005072E8">
        <w:rPr>
          <w:rFonts w:ascii="Bookman Old Style" w:hAnsi="Bookman Old Style"/>
          <w:lang w:val="en-GB"/>
        </w:rPr>
        <w:t xml:space="preserve"> (1620), Bacon lays the foundations of an experimental natural science by proposing empirical observation and experimentation, and the method of induction</w:t>
      </w:r>
      <w:r w:rsidR="0031230A" w:rsidRPr="005072E8">
        <w:rPr>
          <w:rFonts w:ascii="Bookman Old Style" w:hAnsi="Bookman Old Style"/>
          <w:lang w:val="en-GB"/>
        </w:rPr>
        <w:t>, as the ruling principles of scientific investigation</w:t>
      </w:r>
      <w:r w:rsidRPr="005072E8">
        <w:rPr>
          <w:rFonts w:ascii="Bookman Old Style" w:hAnsi="Bookman Old Style"/>
          <w:lang w:val="en-GB"/>
        </w:rPr>
        <w:t>. Newton incorporates Bacon’s ideas into his own</w:t>
      </w:r>
      <w:r w:rsidRPr="005072E8">
        <w:rPr>
          <w:rFonts w:ascii="Bookman Old Style" w:hAnsi="Bookman Old Style" w:cs="Times New Roman"/>
          <w:lang w:val="en-GB" w:bidi="he-IL"/>
        </w:rPr>
        <w:t xml:space="preserve"> model of the universe as expressed in </w:t>
      </w:r>
      <w:r w:rsidRPr="005072E8">
        <w:rPr>
          <w:rFonts w:ascii="Bookman Old Style" w:hAnsi="Bookman Old Style"/>
          <w:lang w:val="en-GB"/>
        </w:rPr>
        <w:t xml:space="preserve">his </w:t>
      </w:r>
      <w:r w:rsidRPr="005072E8">
        <w:rPr>
          <w:rStyle w:val="Emphasis"/>
          <w:rFonts w:ascii="Bookman Old Style" w:hAnsi="Bookman Old Style"/>
          <w:lang w:val="en-GB"/>
        </w:rPr>
        <w:t>Principia Mathematica</w:t>
      </w:r>
      <w:r w:rsidRPr="005072E8">
        <w:rPr>
          <w:rFonts w:ascii="Bookman Old Style" w:hAnsi="Bookman Old Style"/>
          <w:lang w:val="en-GB"/>
        </w:rPr>
        <w:t xml:space="preserve"> (1687), which explains physical phenomena in terms of a few relatively simple, universally applicable, mathematical laws, and presents the human mind as capable of knowing those laws (Bristow 2011). In the field of philosophy, and more particularly within the branch of epistemology, the </w:t>
      </w:r>
      <w:r w:rsidR="008905A6" w:rsidRPr="005072E8">
        <w:rPr>
          <w:rFonts w:ascii="Bookman Old Style" w:hAnsi="Bookman Old Style"/>
          <w:lang w:val="en-GB"/>
        </w:rPr>
        <w:t>prime</w:t>
      </w:r>
      <w:r w:rsidR="0038525A" w:rsidRPr="005072E8">
        <w:rPr>
          <w:rFonts w:ascii="Bookman Old Style" w:hAnsi="Bookman Old Style"/>
          <w:lang w:val="en-GB"/>
        </w:rPr>
        <w:t xml:space="preserve"> and most influential</w:t>
      </w:r>
      <w:r w:rsidR="008905A6" w:rsidRPr="005072E8">
        <w:rPr>
          <w:rFonts w:ascii="Bookman Old Style" w:hAnsi="Bookman Old Style"/>
          <w:lang w:val="en-GB"/>
        </w:rPr>
        <w:t xml:space="preserve"> proponent of empiricism </w:t>
      </w:r>
      <w:r w:rsidR="008905A6" w:rsidRPr="005072E8">
        <w:rPr>
          <w:rFonts w:ascii="Bookman Old Style" w:hAnsi="Bookman Old Style"/>
          <w:lang w:val="en-GB"/>
        </w:rPr>
        <w:lastRenderedPageBreak/>
        <w:t>was</w:t>
      </w:r>
      <w:r w:rsidRPr="005072E8">
        <w:rPr>
          <w:rFonts w:ascii="Bookman Old Style" w:hAnsi="Bookman Old Style"/>
          <w:lang w:val="en-GB"/>
        </w:rPr>
        <w:t xml:space="preserve"> John Locke</w:t>
      </w:r>
      <w:r w:rsidR="0038525A" w:rsidRPr="005072E8">
        <w:rPr>
          <w:rFonts w:ascii="Bookman Old Style" w:hAnsi="Bookman Old Style"/>
          <w:lang w:val="en-GB"/>
        </w:rPr>
        <w:t xml:space="preserve"> </w:t>
      </w:r>
      <w:r w:rsidR="0038525A" w:rsidRPr="005072E8">
        <w:rPr>
          <w:rFonts w:ascii="Bookman Old Style" w:hAnsi="Bookman Old Style" w:cs="Times New Roman"/>
          <w:lang w:val="en-GB" w:bidi="he-IL"/>
        </w:rPr>
        <w:t>(Suzuki 1995: 336).</w:t>
      </w:r>
      <w:r w:rsidRPr="005072E8">
        <w:rPr>
          <w:rFonts w:ascii="Bookman Old Style" w:hAnsi="Bookman Old Style"/>
          <w:lang w:val="en-GB"/>
        </w:rPr>
        <w:t xml:space="preserve"> </w:t>
      </w:r>
      <w:r w:rsidRPr="005072E8">
        <w:rPr>
          <w:rFonts w:ascii="Bookman Old Style" w:hAnsi="Bookman Old Style"/>
          <w:i/>
          <w:lang w:val="en-GB"/>
        </w:rPr>
        <w:t>An Essay Concerning Humane Understanding</w:t>
      </w:r>
      <w:r w:rsidR="00CF39F9" w:rsidRPr="005072E8">
        <w:rPr>
          <w:rFonts w:ascii="Bookman Old Style" w:hAnsi="Bookman Old Style"/>
          <w:lang w:val="en-GB"/>
        </w:rPr>
        <w:t xml:space="preserve"> (1689</w:t>
      </w:r>
      <w:r w:rsidRPr="005072E8">
        <w:rPr>
          <w:rFonts w:ascii="Bookman Old Style" w:hAnsi="Bookman Old Style"/>
          <w:lang w:val="en-GB"/>
        </w:rPr>
        <w:t xml:space="preserve">) </w:t>
      </w:r>
      <w:r w:rsidRPr="005072E8">
        <w:rPr>
          <w:rFonts w:ascii="Bookman Old Style" w:hAnsi="Bookman Old Style" w:cs="Times New Roman"/>
          <w:lang w:val="en-GB" w:bidi="he-IL"/>
        </w:rPr>
        <w:t>presents his epistemological views concerning the limits of human knowledge, whereby</w:t>
      </w:r>
      <w:r w:rsidRPr="005072E8">
        <w:rPr>
          <w:rFonts w:ascii="Bookman Old Style" w:hAnsi="Bookman Old Style"/>
          <w:lang w:val="en-GB"/>
        </w:rPr>
        <w:t xml:space="preserve"> knowledge is primarily attained through sensory experi</w:t>
      </w:r>
      <w:r w:rsidR="00CF39F9" w:rsidRPr="005072E8">
        <w:rPr>
          <w:rFonts w:ascii="Bookman Old Style" w:hAnsi="Bookman Old Style"/>
          <w:lang w:val="en-GB"/>
        </w:rPr>
        <w:t xml:space="preserve">ence: ‘Let us then suppose the Mind to be, as we say, White-Paper, void of all Characters, without any </w:t>
      </w:r>
      <w:r w:rsidR="00CF39F9" w:rsidRPr="005072E8">
        <w:rPr>
          <w:rFonts w:ascii="Bookman Old Style" w:hAnsi="Bookman Old Style"/>
          <w:i/>
          <w:lang w:val="en-GB"/>
        </w:rPr>
        <w:t>I</w:t>
      </w:r>
      <w:r w:rsidRPr="005072E8">
        <w:rPr>
          <w:rFonts w:ascii="Bookman Old Style" w:hAnsi="Bookman Old Style"/>
          <w:i/>
          <w:lang w:val="en-GB"/>
        </w:rPr>
        <w:t>deas</w:t>
      </w:r>
      <w:r w:rsidR="00CF39F9" w:rsidRPr="005072E8">
        <w:rPr>
          <w:rFonts w:ascii="Bookman Old Style" w:hAnsi="Bookman Old Style"/>
          <w:lang w:val="en-GB"/>
        </w:rPr>
        <w:t xml:space="preserve">; </w:t>
      </w:r>
      <w:r w:rsidRPr="005072E8">
        <w:rPr>
          <w:rFonts w:ascii="Bookman Old Style" w:hAnsi="Bookman Old Style"/>
          <w:lang w:val="en-GB"/>
        </w:rPr>
        <w:t>How comes it to be furnished? Whence comes it by that vast store</w:t>
      </w:r>
      <w:r w:rsidR="00CF39F9" w:rsidRPr="005072E8">
        <w:rPr>
          <w:rFonts w:ascii="Bookman Old Style" w:hAnsi="Bookman Old Style"/>
          <w:lang w:val="en-GB"/>
        </w:rPr>
        <w:t>, which the busy and boundless Fancy of M</w:t>
      </w:r>
      <w:r w:rsidRPr="005072E8">
        <w:rPr>
          <w:rFonts w:ascii="Bookman Old Style" w:hAnsi="Bookman Old Style"/>
          <w:lang w:val="en-GB"/>
        </w:rPr>
        <w:t>an has painted on it</w:t>
      </w:r>
      <w:r w:rsidR="00CF39F9" w:rsidRPr="005072E8">
        <w:rPr>
          <w:rFonts w:ascii="Bookman Old Style" w:hAnsi="Bookman Old Style"/>
          <w:lang w:val="en-GB"/>
        </w:rPr>
        <w:t>,</w:t>
      </w:r>
      <w:r w:rsidRPr="005072E8">
        <w:rPr>
          <w:rFonts w:ascii="Bookman Old Style" w:hAnsi="Bookman Old Style"/>
          <w:lang w:val="en-GB"/>
        </w:rPr>
        <w:t xml:space="preserve"> with an almost endless variety? Whence has it all the </w:t>
      </w:r>
      <w:r w:rsidR="00CF39F9" w:rsidRPr="005072E8">
        <w:rPr>
          <w:rFonts w:ascii="Bookman Old Style" w:hAnsi="Bookman Old Style"/>
          <w:lang w:val="en-GB"/>
        </w:rPr>
        <w:t>materials of Reason and K</w:t>
      </w:r>
      <w:r w:rsidRPr="005072E8">
        <w:rPr>
          <w:rFonts w:ascii="Bookman Old Style" w:hAnsi="Bookman Old Style"/>
          <w:lang w:val="en-GB"/>
        </w:rPr>
        <w:t>nowl</w:t>
      </w:r>
      <w:r w:rsidR="00CF39F9" w:rsidRPr="005072E8">
        <w:rPr>
          <w:rFonts w:ascii="Bookman Old Style" w:hAnsi="Bookman Old Style"/>
          <w:lang w:val="en-GB"/>
        </w:rPr>
        <w:t>edge? To this I answer, in one W</w:t>
      </w:r>
      <w:r w:rsidRPr="005072E8">
        <w:rPr>
          <w:rFonts w:ascii="Bookman Old Style" w:hAnsi="Bookman Old Style"/>
          <w:lang w:val="en-GB"/>
        </w:rPr>
        <w:t>o</w:t>
      </w:r>
      <w:r w:rsidR="00F0608C" w:rsidRPr="005072E8">
        <w:rPr>
          <w:rFonts w:ascii="Bookman Old Style" w:hAnsi="Bookman Old Style"/>
          <w:lang w:val="en-GB"/>
        </w:rPr>
        <w:t xml:space="preserve">rd, from </w:t>
      </w:r>
      <w:r w:rsidR="00CF39F9" w:rsidRPr="005072E8">
        <w:rPr>
          <w:rFonts w:ascii="Bookman Old Style" w:hAnsi="Bookman Old Style"/>
          <w:i/>
          <w:lang w:val="en-GB"/>
        </w:rPr>
        <w:t>Experience</w:t>
      </w:r>
      <w:r w:rsidR="00CF39F9" w:rsidRPr="005072E8">
        <w:rPr>
          <w:rFonts w:ascii="Bookman Old Style" w:hAnsi="Bookman Old Style"/>
          <w:lang w:val="en-GB"/>
        </w:rPr>
        <w:t>’ (</w:t>
      </w:r>
      <w:r w:rsidR="00CF39F9" w:rsidRPr="005072E8">
        <w:rPr>
          <w:rStyle w:val="citation"/>
          <w:rFonts w:ascii="Bookman Old Style" w:hAnsi="Bookman Old Style"/>
          <w:lang w:val="en-GB"/>
        </w:rPr>
        <w:t>1706 [1689]</w:t>
      </w:r>
      <w:r w:rsidR="00F0608C" w:rsidRPr="005072E8">
        <w:rPr>
          <w:rFonts w:ascii="Bookman Old Style" w:hAnsi="Bookman Old Style"/>
          <w:lang w:val="en-GB"/>
        </w:rPr>
        <w:t>: II.</w:t>
      </w:r>
      <w:r w:rsidR="00C24263" w:rsidRPr="005072E8">
        <w:rPr>
          <w:rFonts w:ascii="Bookman Old Style" w:hAnsi="Bookman Old Style"/>
          <w:lang w:val="en-GB"/>
        </w:rPr>
        <w:t xml:space="preserve"> </w:t>
      </w:r>
      <w:r w:rsidR="00F0608C" w:rsidRPr="005072E8">
        <w:rPr>
          <w:rFonts w:ascii="Bookman Old Style" w:hAnsi="Bookman Old Style"/>
          <w:lang w:val="en-GB"/>
        </w:rPr>
        <w:t>I.</w:t>
      </w:r>
      <w:r w:rsidR="00C24263" w:rsidRPr="005072E8">
        <w:rPr>
          <w:rFonts w:ascii="Bookman Old Style" w:hAnsi="Bookman Old Style"/>
          <w:lang w:val="en-GB"/>
        </w:rPr>
        <w:t xml:space="preserve"> </w:t>
      </w:r>
      <w:r w:rsidR="008062F4" w:rsidRPr="005072E8">
        <w:rPr>
          <w:rFonts w:ascii="Bookman Old Style" w:hAnsi="Bookman Old Style"/>
          <w:lang w:val="en-GB"/>
        </w:rPr>
        <w:t>2. 51,</w:t>
      </w:r>
      <w:r w:rsidRPr="005072E8">
        <w:rPr>
          <w:rFonts w:ascii="Bookman Old Style" w:hAnsi="Bookman Old Style"/>
          <w:lang w:val="en-GB"/>
        </w:rPr>
        <w:t xml:space="preserve"> original </w:t>
      </w:r>
      <w:r w:rsidR="00CF39F9" w:rsidRPr="005072E8">
        <w:rPr>
          <w:rFonts w:ascii="Bookman Old Style" w:hAnsi="Bookman Old Style"/>
          <w:lang w:val="en-GB"/>
        </w:rPr>
        <w:t>italics</w:t>
      </w:r>
      <w:r w:rsidRPr="005072E8">
        <w:rPr>
          <w:rFonts w:ascii="Bookman Old Style" w:hAnsi="Bookman Old Style"/>
          <w:lang w:val="en-GB"/>
        </w:rPr>
        <w:t>). Sensory perception in particular is the ‘</w:t>
      </w:r>
      <w:r w:rsidR="00CF39F9" w:rsidRPr="005072E8">
        <w:rPr>
          <w:rFonts w:ascii="Bookman Old Style" w:hAnsi="Bookman Old Style"/>
          <w:lang w:val="en-GB"/>
        </w:rPr>
        <w:t>first</w:t>
      </w:r>
      <w:r w:rsidRPr="005072E8">
        <w:rPr>
          <w:rFonts w:ascii="Bookman Old Style" w:hAnsi="Bookman Old Style"/>
          <w:lang w:val="en-GB"/>
        </w:rPr>
        <w:t xml:space="preserve"> step and degree towards k</w:t>
      </w:r>
      <w:r w:rsidR="00CF39F9" w:rsidRPr="005072E8">
        <w:rPr>
          <w:rFonts w:ascii="Bookman Old Style" w:hAnsi="Bookman Old Style"/>
          <w:lang w:val="en-GB"/>
        </w:rPr>
        <w:t>nowledge, and the I</w:t>
      </w:r>
      <w:r w:rsidRPr="005072E8">
        <w:rPr>
          <w:rFonts w:ascii="Bookman Old Style" w:hAnsi="Bookman Old Style"/>
          <w:lang w:val="en-GB"/>
        </w:rPr>
        <w:t xml:space="preserve">nlet of all </w:t>
      </w:r>
      <w:r w:rsidR="00CF39F9" w:rsidRPr="005072E8">
        <w:rPr>
          <w:rFonts w:ascii="Bookman Old Style" w:hAnsi="Bookman Old Style"/>
          <w:lang w:val="en-GB"/>
        </w:rPr>
        <w:t>the M</w:t>
      </w:r>
      <w:r w:rsidR="00F0608C" w:rsidRPr="005072E8">
        <w:rPr>
          <w:rFonts w:ascii="Bookman Old Style" w:hAnsi="Bookman Old Style"/>
          <w:lang w:val="en-GB"/>
        </w:rPr>
        <w:t>aterials of it’ (</w:t>
      </w:r>
      <w:r w:rsidR="00CF39F9" w:rsidRPr="005072E8">
        <w:rPr>
          <w:rStyle w:val="citation"/>
          <w:rFonts w:ascii="Bookman Old Style" w:hAnsi="Bookman Old Style"/>
          <w:lang w:val="en-GB"/>
        </w:rPr>
        <w:t xml:space="preserve">1706 [1689]: </w:t>
      </w:r>
      <w:r w:rsidR="00F0608C" w:rsidRPr="005072E8">
        <w:rPr>
          <w:rFonts w:ascii="Bookman Old Style" w:hAnsi="Bookman Old Style"/>
          <w:lang w:val="en-GB"/>
        </w:rPr>
        <w:t>II.</w:t>
      </w:r>
      <w:r w:rsidR="00C24263" w:rsidRPr="005072E8">
        <w:rPr>
          <w:rFonts w:ascii="Bookman Old Style" w:hAnsi="Bookman Old Style"/>
          <w:lang w:val="en-GB"/>
        </w:rPr>
        <w:t xml:space="preserve"> </w:t>
      </w:r>
      <w:r w:rsidR="00F0608C" w:rsidRPr="005072E8">
        <w:rPr>
          <w:rFonts w:ascii="Bookman Old Style" w:hAnsi="Bookman Old Style"/>
          <w:lang w:val="en-GB"/>
        </w:rPr>
        <w:t>IX.</w:t>
      </w:r>
      <w:r w:rsidR="00C24263" w:rsidRPr="005072E8">
        <w:rPr>
          <w:rFonts w:ascii="Bookman Old Style" w:hAnsi="Bookman Old Style"/>
          <w:lang w:val="en-GB"/>
        </w:rPr>
        <w:t xml:space="preserve"> </w:t>
      </w:r>
      <w:r w:rsidRPr="005072E8">
        <w:rPr>
          <w:rFonts w:ascii="Bookman Old Style" w:hAnsi="Bookman Old Style"/>
          <w:lang w:val="en-GB"/>
        </w:rPr>
        <w:t>15</w:t>
      </w:r>
      <w:r w:rsidR="008062F4" w:rsidRPr="005072E8">
        <w:rPr>
          <w:rFonts w:ascii="Bookman Old Style" w:hAnsi="Bookman Old Style"/>
          <w:lang w:val="en-GB"/>
        </w:rPr>
        <w:t>. 85</w:t>
      </w:r>
      <w:r w:rsidRPr="005072E8">
        <w:rPr>
          <w:rFonts w:ascii="Bookman Old Style" w:hAnsi="Bookman Old Style"/>
          <w:lang w:val="en-GB"/>
        </w:rPr>
        <w:t xml:space="preserve">). </w:t>
      </w:r>
    </w:p>
    <w:p w:rsidR="007E0043" w:rsidRPr="005072E8" w:rsidRDefault="005A3A46" w:rsidP="00641CFD">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Locke refutes Descartes’s notion that God has imprinted in each of us a set of innate ideas. The proof is to be </w:t>
      </w:r>
      <w:r w:rsidR="008062F4" w:rsidRPr="005072E8">
        <w:rPr>
          <w:rFonts w:ascii="Bookman Old Style" w:hAnsi="Bookman Old Style"/>
          <w:lang w:val="en-GB"/>
        </w:rPr>
        <w:t>found in ‘the great variety of O</w:t>
      </w:r>
      <w:r w:rsidRPr="005072E8">
        <w:rPr>
          <w:rFonts w:ascii="Bookman Old Style" w:hAnsi="Bookman Old Style"/>
          <w:lang w:val="en-GB"/>
        </w:rPr>
        <w:t>pinions</w:t>
      </w:r>
      <w:r w:rsidR="008062F4" w:rsidRPr="005072E8">
        <w:rPr>
          <w:rFonts w:ascii="Bookman Old Style" w:hAnsi="Bookman Old Style"/>
          <w:lang w:val="en-GB"/>
        </w:rPr>
        <w:t>, concerning M</w:t>
      </w:r>
      <w:r w:rsidRPr="005072E8">
        <w:rPr>
          <w:rFonts w:ascii="Bookman Old Style" w:hAnsi="Bookman Old Style"/>
          <w:lang w:val="en-GB"/>
        </w:rPr>
        <w:t>oral</w:t>
      </w:r>
      <w:r w:rsidR="008062F4" w:rsidRPr="005072E8">
        <w:rPr>
          <w:rFonts w:ascii="Bookman Old Style" w:hAnsi="Bookman Old Style"/>
          <w:lang w:val="en-GB"/>
        </w:rPr>
        <w:t xml:space="preserve"> R</w:t>
      </w:r>
      <w:r w:rsidRPr="005072E8">
        <w:rPr>
          <w:rFonts w:ascii="Bookman Old Style" w:hAnsi="Bookman Old Style"/>
          <w:lang w:val="en-GB"/>
        </w:rPr>
        <w:t>ules</w:t>
      </w:r>
      <w:r w:rsidR="008062F4" w:rsidRPr="005072E8">
        <w:rPr>
          <w:rFonts w:ascii="Bookman Old Style" w:hAnsi="Bookman Old Style"/>
          <w:lang w:val="en-GB"/>
        </w:rPr>
        <w:t>,</w:t>
      </w:r>
      <w:r w:rsidRPr="005072E8">
        <w:rPr>
          <w:rFonts w:ascii="Bookman Old Style" w:hAnsi="Bookman Old Style"/>
          <w:lang w:val="en-GB"/>
        </w:rPr>
        <w:t xml:space="preserve"> which are to be found</w:t>
      </w:r>
      <w:r w:rsidR="00F0608C" w:rsidRPr="005072E8">
        <w:rPr>
          <w:rFonts w:ascii="Bookman Old Style" w:hAnsi="Bookman Old Style"/>
          <w:lang w:val="en-GB"/>
        </w:rPr>
        <w:t xml:space="preserve"> among</w:t>
      </w:r>
      <w:r w:rsidR="008062F4" w:rsidRPr="005072E8">
        <w:rPr>
          <w:rFonts w:ascii="Bookman Old Style" w:hAnsi="Bookman Old Style"/>
          <w:lang w:val="en-GB"/>
        </w:rPr>
        <w:t>st M</w:t>
      </w:r>
      <w:r w:rsidR="00F0608C" w:rsidRPr="005072E8">
        <w:rPr>
          <w:rFonts w:ascii="Bookman Old Style" w:hAnsi="Bookman Old Style"/>
          <w:lang w:val="en-GB"/>
        </w:rPr>
        <w:t>en’ (</w:t>
      </w:r>
      <w:r w:rsidR="008062F4" w:rsidRPr="005072E8">
        <w:rPr>
          <w:rStyle w:val="citation"/>
          <w:rFonts w:ascii="Bookman Old Style" w:hAnsi="Bookman Old Style"/>
          <w:lang w:val="en-GB"/>
        </w:rPr>
        <w:t xml:space="preserve">1706 [1689]: </w:t>
      </w:r>
      <w:r w:rsidR="008062F4" w:rsidRPr="005072E8">
        <w:rPr>
          <w:rFonts w:ascii="Bookman Old Style" w:hAnsi="Bookman Old Style"/>
          <w:lang w:val="en-GB"/>
        </w:rPr>
        <w:t>I</w:t>
      </w:r>
      <w:r w:rsidR="00F0608C" w:rsidRPr="005072E8">
        <w:rPr>
          <w:rFonts w:ascii="Bookman Old Style" w:hAnsi="Bookman Old Style"/>
          <w:lang w:val="en-GB"/>
        </w:rPr>
        <w:t>.</w:t>
      </w:r>
      <w:r w:rsidR="00C24263" w:rsidRPr="005072E8">
        <w:rPr>
          <w:rFonts w:ascii="Bookman Old Style" w:hAnsi="Bookman Old Style"/>
          <w:lang w:val="en-GB"/>
        </w:rPr>
        <w:t xml:space="preserve"> </w:t>
      </w:r>
      <w:r w:rsidR="00F0608C" w:rsidRPr="005072E8">
        <w:rPr>
          <w:rFonts w:ascii="Bookman Old Style" w:hAnsi="Bookman Old Style"/>
          <w:lang w:val="en-GB"/>
        </w:rPr>
        <w:t>II</w:t>
      </w:r>
      <w:r w:rsidR="008062F4" w:rsidRPr="005072E8">
        <w:rPr>
          <w:rFonts w:ascii="Bookman Old Style" w:hAnsi="Bookman Old Style"/>
          <w:lang w:val="en-GB"/>
        </w:rPr>
        <w:t>I</w:t>
      </w:r>
      <w:r w:rsidR="00F0608C" w:rsidRPr="005072E8">
        <w:rPr>
          <w:rFonts w:ascii="Bookman Old Style" w:hAnsi="Bookman Old Style"/>
          <w:lang w:val="en-GB"/>
        </w:rPr>
        <w:t>.</w:t>
      </w:r>
      <w:r w:rsidR="00C24263" w:rsidRPr="005072E8">
        <w:rPr>
          <w:rFonts w:ascii="Bookman Old Style" w:hAnsi="Bookman Old Style"/>
          <w:lang w:val="en-GB"/>
        </w:rPr>
        <w:t xml:space="preserve"> </w:t>
      </w:r>
      <w:r w:rsidRPr="005072E8">
        <w:rPr>
          <w:rFonts w:ascii="Bookman Old Style" w:hAnsi="Bookman Old Style"/>
          <w:lang w:val="en-GB"/>
        </w:rPr>
        <w:t>6</w:t>
      </w:r>
      <w:r w:rsidR="000B2156" w:rsidRPr="005072E8">
        <w:rPr>
          <w:rFonts w:ascii="Bookman Old Style" w:hAnsi="Bookman Old Style"/>
          <w:lang w:val="en-GB"/>
        </w:rPr>
        <w:t>.</w:t>
      </w:r>
      <w:r w:rsidR="008062F4" w:rsidRPr="005072E8">
        <w:rPr>
          <w:rFonts w:ascii="Bookman Old Style" w:hAnsi="Bookman Old Style"/>
          <w:lang w:val="en-GB"/>
        </w:rPr>
        <w:t xml:space="preserve"> 24</w:t>
      </w:r>
      <w:r w:rsidRPr="005072E8">
        <w:rPr>
          <w:rFonts w:ascii="Bookman Old Style" w:hAnsi="Bookman Old Style"/>
          <w:lang w:val="en-GB"/>
        </w:rPr>
        <w:t xml:space="preserve">). Although he accepts the notions of God and </w:t>
      </w:r>
      <w:r w:rsidR="008905A6" w:rsidRPr="005072E8">
        <w:rPr>
          <w:rFonts w:ascii="Bookman Old Style" w:hAnsi="Bookman Old Style"/>
          <w:lang w:val="en-GB"/>
        </w:rPr>
        <w:t>an</w:t>
      </w:r>
      <w:r w:rsidRPr="005072E8">
        <w:rPr>
          <w:rFonts w:ascii="Bookman Old Style" w:hAnsi="Bookman Old Style"/>
          <w:lang w:val="en-GB"/>
        </w:rPr>
        <w:t xml:space="preserve"> immaterial, immortal soul, their existence cannot be demonstrated e</w:t>
      </w:r>
      <w:r w:rsidR="0070547B" w:rsidRPr="005072E8">
        <w:rPr>
          <w:rFonts w:ascii="Bookman Old Style" w:hAnsi="Bookman Old Style"/>
          <w:lang w:val="en-GB"/>
        </w:rPr>
        <w:t>mpirically (</w:t>
      </w:r>
      <w:r w:rsidR="00B04DD8" w:rsidRPr="005072E8">
        <w:rPr>
          <w:rStyle w:val="citation"/>
          <w:rFonts w:ascii="Bookman Old Style" w:hAnsi="Bookman Old Style"/>
          <w:lang w:val="en-GB"/>
        </w:rPr>
        <w:t xml:space="preserve">1706 [1689]: </w:t>
      </w:r>
      <w:r w:rsidR="00720405" w:rsidRPr="005072E8">
        <w:rPr>
          <w:rFonts w:ascii="Bookman Old Style" w:hAnsi="Bookman Old Style"/>
          <w:lang w:val="en-GB"/>
        </w:rPr>
        <w:t>II. XXIII. 15. 201; IV. X</w:t>
      </w:r>
      <w:r w:rsidRPr="005072E8">
        <w:rPr>
          <w:rFonts w:ascii="Bookman Old Style" w:hAnsi="Bookman Old Style"/>
          <w:lang w:val="en-GB"/>
        </w:rPr>
        <w:t xml:space="preserve">). For him, all ideas come from sensation </w:t>
      </w:r>
      <w:r w:rsidR="002153B7" w:rsidRPr="005072E8">
        <w:rPr>
          <w:rFonts w:ascii="Bookman Old Style" w:hAnsi="Bookman Old Style"/>
          <w:lang w:val="en-GB"/>
        </w:rPr>
        <w:t xml:space="preserve">(‘impressions’) </w:t>
      </w:r>
      <w:r w:rsidRPr="005072E8">
        <w:rPr>
          <w:rFonts w:ascii="Bookman Old Style" w:hAnsi="Bookman Old Style"/>
          <w:lang w:val="en-GB"/>
        </w:rPr>
        <w:t>and reflection: ‘</w:t>
      </w:r>
      <w:r w:rsidR="00B04DD8" w:rsidRPr="005072E8">
        <w:rPr>
          <w:rFonts w:ascii="Bookman Old Style" w:hAnsi="Bookman Old Style"/>
          <w:lang w:val="en-GB"/>
        </w:rPr>
        <w:t xml:space="preserve">First, </w:t>
      </w:r>
      <w:r w:rsidR="00B04DD8" w:rsidRPr="005072E8">
        <w:rPr>
          <w:rFonts w:ascii="Bookman Old Style" w:hAnsi="Bookman Old Style"/>
          <w:i/>
          <w:lang w:val="en-GB"/>
        </w:rPr>
        <w:t>Our Senses</w:t>
      </w:r>
      <w:r w:rsidR="00B04DD8" w:rsidRPr="005072E8">
        <w:rPr>
          <w:rFonts w:ascii="Bookman Old Style" w:hAnsi="Bookman Old Style"/>
          <w:lang w:val="en-GB"/>
        </w:rPr>
        <w:t xml:space="preserve">, conversant about particular sensible Objects, do </w:t>
      </w:r>
      <w:r w:rsidR="00B04DD8" w:rsidRPr="005072E8">
        <w:rPr>
          <w:rFonts w:ascii="Bookman Old Style" w:hAnsi="Bookman Old Style"/>
          <w:i/>
          <w:lang w:val="en-GB"/>
        </w:rPr>
        <w:t>convey into the Mind</w:t>
      </w:r>
      <w:r w:rsidR="00B04DD8" w:rsidRPr="005072E8">
        <w:rPr>
          <w:rFonts w:ascii="Bookman Old Style" w:hAnsi="Bookman Old Style"/>
          <w:lang w:val="en-GB"/>
        </w:rPr>
        <w:t xml:space="preserve">, several distinct </w:t>
      </w:r>
      <w:r w:rsidR="00B04DD8" w:rsidRPr="005072E8">
        <w:rPr>
          <w:rFonts w:ascii="Bookman Old Style" w:hAnsi="Bookman Old Style"/>
          <w:i/>
          <w:lang w:val="en-GB"/>
        </w:rPr>
        <w:t>Perceptions</w:t>
      </w:r>
      <w:r w:rsidR="00B04DD8" w:rsidRPr="005072E8">
        <w:rPr>
          <w:rFonts w:ascii="Bookman Old Style" w:hAnsi="Bookman Old Style"/>
          <w:lang w:val="en-GB"/>
        </w:rPr>
        <w:t xml:space="preserve"> of things, according to those various ways</w:t>
      </w:r>
      <w:r w:rsidR="0068234A" w:rsidRPr="005072E8">
        <w:rPr>
          <w:rFonts w:ascii="Bookman Old Style" w:hAnsi="Bookman Old Style"/>
          <w:lang w:val="en-GB"/>
        </w:rPr>
        <w:t>, wherein those O</w:t>
      </w:r>
      <w:r w:rsidR="00B04DD8" w:rsidRPr="005072E8">
        <w:rPr>
          <w:rFonts w:ascii="Bookman Old Style" w:hAnsi="Bookman Old Style"/>
          <w:lang w:val="en-GB"/>
        </w:rPr>
        <w:t>bjects</w:t>
      </w:r>
      <w:r w:rsidR="0068234A" w:rsidRPr="005072E8">
        <w:rPr>
          <w:rFonts w:ascii="Bookman Old Style" w:hAnsi="Bookman Old Style"/>
          <w:lang w:val="en-GB"/>
        </w:rPr>
        <w:t xml:space="preserve"> do affect them:</w:t>
      </w:r>
      <w:r w:rsidR="00B04DD8" w:rsidRPr="005072E8">
        <w:rPr>
          <w:rFonts w:ascii="Bookman Old Style" w:hAnsi="Bookman Old Style"/>
          <w:lang w:val="en-GB"/>
        </w:rPr>
        <w:t xml:space="preserve"> And thus we come by those </w:t>
      </w:r>
      <w:r w:rsidR="0068234A" w:rsidRPr="005072E8">
        <w:rPr>
          <w:rFonts w:ascii="Bookman Old Style" w:hAnsi="Bookman Old Style"/>
          <w:i/>
          <w:lang w:val="en-GB"/>
        </w:rPr>
        <w:t>Ideas</w:t>
      </w:r>
      <w:r w:rsidR="0068234A" w:rsidRPr="005072E8">
        <w:rPr>
          <w:rFonts w:ascii="Bookman Old Style" w:hAnsi="Bookman Old Style"/>
          <w:lang w:val="en-GB"/>
        </w:rPr>
        <w:t xml:space="preserve">, we have of </w:t>
      </w:r>
      <w:r w:rsidR="0068234A" w:rsidRPr="005072E8">
        <w:rPr>
          <w:rFonts w:ascii="Bookman Old Style" w:hAnsi="Bookman Old Style"/>
          <w:i/>
          <w:lang w:val="en-GB"/>
        </w:rPr>
        <w:t>Yellow, White, Heat, Cold, Soft, Hard, Bitter, S</w:t>
      </w:r>
      <w:r w:rsidR="00B04DD8" w:rsidRPr="005072E8">
        <w:rPr>
          <w:rFonts w:ascii="Bookman Old Style" w:hAnsi="Bookman Old Style"/>
          <w:i/>
          <w:lang w:val="en-GB"/>
        </w:rPr>
        <w:t>weet</w:t>
      </w:r>
      <w:r w:rsidR="00B04DD8" w:rsidRPr="005072E8">
        <w:rPr>
          <w:rFonts w:ascii="Bookman Old Style" w:hAnsi="Bookman Old Style"/>
          <w:lang w:val="en-GB"/>
        </w:rPr>
        <w:t>, and all those which we call se</w:t>
      </w:r>
      <w:r w:rsidR="0068234A" w:rsidRPr="005072E8">
        <w:rPr>
          <w:rFonts w:ascii="Bookman Old Style" w:hAnsi="Bookman Old Style"/>
          <w:lang w:val="en-GB"/>
        </w:rPr>
        <w:t>nsible Q</w:t>
      </w:r>
      <w:r w:rsidR="00B04DD8" w:rsidRPr="005072E8">
        <w:rPr>
          <w:rFonts w:ascii="Bookman Old Style" w:hAnsi="Bookman Old Style"/>
          <w:lang w:val="en-GB"/>
        </w:rPr>
        <w:t>ualities’ (</w:t>
      </w:r>
      <w:r w:rsidR="00B04DD8" w:rsidRPr="005072E8">
        <w:rPr>
          <w:rStyle w:val="citation"/>
          <w:rFonts w:ascii="Bookman Old Style" w:hAnsi="Bookman Old Style"/>
          <w:lang w:val="en-GB"/>
        </w:rPr>
        <w:t xml:space="preserve">1706 [1689]: </w:t>
      </w:r>
      <w:r w:rsidR="00B04DD8" w:rsidRPr="005072E8">
        <w:rPr>
          <w:rFonts w:ascii="Bookman Old Style" w:hAnsi="Bookman Old Style"/>
          <w:lang w:val="en-GB"/>
        </w:rPr>
        <w:t xml:space="preserve">II. I. 3. 51, original italics). </w:t>
      </w:r>
      <w:r w:rsidR="00641CFD" w:rsidRPr="005072E8">
        <w:rPr>
          <w:rFonts w:ascii="Bookman Old Style" w:hAnsi="Bookman Old Style"/>
          <w:lang w:val="en-GB"/>
        </w:rPr>
        <w:t xml:space="preserve">The other source of ideas is ‘the </w:t>
      </w:r>
      <w:r w:rsidR="00641CFD" w:rsidRPr="005072E8">
        <w:rPr>
          <w:rFonts w:ascii="Bookman Old Style" w:hAnsi="Bookman Old Style"/>
          <w:i/>
          <w:lang w:val="en-GB"/>
        </w:rPr>
        <w:t>Perception of the Operations of our own Minds</w:t>
      </w:r>
      <w:r w:rsidR="00641CFD" w:rsidRPr="005072E8">
        <w:rPr>
          <w:rFonts w:ascii="Bookman Old Style" w:hAnsi="Bookman Old Style"/>
          <w:lang w:val="en-GB"/>
        </w:rPr>
        <w:t xml:space="preserve"> within us, as it is employ’d about the </w:t>
      </w:r>
      <w:r w:rsidR="00641CFD" w:rsidRPr="005072E8">
        <w:rPr>
          <w:rFonts w:ascii="Bookman Old Style" w:hAnsi="Bookman Old Style"/>
          <w:i/>
          <w:lang w:val="en-GB"/>
        </w:rPr>
        <w:t>Ideas</w:t>
      </w:r>
      <w:r w:rsidR="00641CFD" w:rsidRPr="005072E8">
        <w:rPr>
          <w:rFonts w:ascii="Bookman Old Style" w:hAnsi="Bookman Old Style"/>
          <w:lang w:val="en-GB"/>
        </w:rPr>
        <w:t xml:space="preserve"> it has got’, that is, reflection, from which there result ‘</w:t>
      </w:r>
      <w:r w:rsidR="00641CFD" w:rsidRPr="005072E8">
        <w:rPr>
          <w:rFonts w:ascii="Bookman Old Style" w:hAnsi="Bookman Old Style"/>
          <w:i/>
          <w:lang w:val="en-GB"/>
        </w:rPr>
        <w:t>Perception, Thinking, Doubting, Believing, Reasoning, Knowing, Willing</w:t>
      </w:r>
      <w:r w:rsidR="00641CFD" w:rsidRPr="005072E8">
        <w:rPr>
          <w:rFonts w:ascii="Bookman Old Style" w:hAnsi="Bookman Old Style"/>
          <w:lang w:val="en-GB"/>
        </w:rPr>
        <w:t>, and all the different actings of our own Minds’ (</w:t>
      </w:r>
      <w:r w:rsidR="00641CFD" w:rsidRPr="005072E8">
        <w:rPr>
          <w:rStyle w:val="citation"/>
          <w:rFonts w:ascii="Bookman Old Style" w:hAnsi="Bookman Old Style"/>
          <w:lang w:val="en-GB"/>
        </w:rPr>
        <w:t xml:space="preserve">1706 [1689]: </w:t>
      </w:r>
      <w:r w:rsidR="00641CFD" w:rsidRPr="005072E8">
        <w:rPr>
          <w:rFonts w:ascii="Bookman Old Style" w:hAnsi="Bookman Old Style"/>
          <w:lang w:val="en-GB"/>
        </w:rPr>
        <w:t>II. I. 4. 52, original italics). We ‘have nothing in our M</w:t>
      </w:r>
      <w:r w:rsidRPr="005072E8">
        <w:rPr>
          <w:rFonts w:ascii="Bookman Old Style" w:hAnsi="Bookman Old Style"/>
          <w:lang w:val="en-GB"/>
        </w:rPr>
        <w:t>inds</w:t>
      </w:r>
      <w:r w:rsidR="00641CFD" w:rsidRPr="005072E8">
        <w:rPr>
          <w:rFonts w:ascii="Bookman Old Style" w:hAnsi="Bookman Old Style"/>
          <w:lang w:val="en-GB"/>
        </w:rPr>
        <w:t>,</w:t>
      </w:r>
      <w:r w:rsidRPr="005072E8">
        <w:rPr>
          <w:rFonts w:ascii="Bookman Old Style" w:hAnsi="Bookman Old Style"/>
          <w:lang w:val="en-GB"/>
        </w:rPr>
        <w:t xml:space="preserve"> which did not come in</w:t>
      </w:r>
      <w:r w:rsidR="00641CFD" w:rsidRPr="005072E8">
        <w:rPr>
          <w:rFonts w:ascii="Bookman Old Style" w:hAnsi="Bookman Old Style"/>
          <w:lang w:val="en-GB"/>
        </w:rPr>
        <w:t>,</w:t>
      </w:r>
      <w:r w:rsidRPr="005072E8">
        <w:rPr>
          <w:rFonts w:ascii="Bookman Old Style" w:hAnsi="Bookman Old Style"/>
          <w:lang w:val="en-GB"/>
        </w:rPr>
        <w:t xml:space="preserve"> one of these </w:t>
      </w:r>
      <w:r w:rsidR="0009342E" w:rsidRPr="005072E8">
        <w:rPr>
          <w:rFonts w:ascii="Bookman Old Style" w:hAnsi="Bookman Old Style"/>
          <w:lang w:val="en-GB"/>
        </w:rPr>
        <w:t>two ways’, that is, from the senses</w:t>
      </w:r>
      <w:r w:rsidR="00641CFD" w:rsidRPr="005072E8">
        <w:rPr>
          <w:rFonts w:ascii="Bookman Old Style" w:hAnsi="Bookman Old Style"/>
          <w:lang w:val="en-GB"/>
        </w:rPr>
        <w:t xml:space="preserve"> or reflection (</w:t>
      </w:r>
      <w:r w:rsidR="00641CFD" w:rsidRPr="005072E8">
        <w:rPr>
          <w:rStyle w:val="citation"/>
          <w:rFonts w:ascii="Bookman Old Style" w:hAnsi="Bookman Old Style"/>
          <w:lang w:val="en-GB"/>
        </w:rPr>
        <w:t>1706 [1689]:</w:t>
      </w:r>
      <w:r w:rsidR="00F0608C" w:rsidRPr="005072E8">
        <w:rPr>
          <w:rFonts w:ascii="Bookman Old Style" w:hAnsi="Bookman Old Style"/>
          <w:lang w:val="en-GB"/>
        </w:rPr>
        <w:t xml:space="preserve"> II.</w:t>
      </w:r>
      <w:r w:rsidR="00C24263" w:rsidRPr="005072E8">
        <w:rPr>
          <w:rFonts w:ascii="Bookman Old Style" w:hAnsi="Bookman Old Style"/>
          <w:lang w:val="en-GB"/>
        </w:rPr>
        <w:t xml:space="preserve"> </w:t>
      </w:r>
      <w:r w:rsidR="00F0608C" w:rsidRPr="005072E8">
        <w:rPr>
          <w:rFonts w:ascii="Bookman Old Style" w:hAnsi="Bookman Old Style"/>
          <w:lang w:val="en-GB"/>
        </w:rPr>
        <w:t>I.</w:t>
      </w:r>
      <w:r w:rsidR="00C24263" w:rsidRPr="005072E8">
        <w:rPr>
          <w:rFonts w:ascii="Bookman Old Style" w:hAnsi="Bookman Old Style"/>
          <w:lang w:val="en-GB"/>
        </w:rPr>
        <w:t xml:space="preserve"> </w:t>
      </w:r>
      <w:r w:rsidRPr="005072E8">
        <w:rPr>
          <w:rFonts w:ascii="Bookman Old Style" w:hAnsi="Bookman Old Style"/>
          <w:lang w:val="en-GB"/>
        </w:rPr>
        <w:t>5</w:t>
      </w:r>
      <w:r w:rsidR="00641CFD" w:rsidRPr="005072E8">
        <w:rPr>
          <w:rFonts w:ascii="Bookman Old Style" w:hAnsi="Bookman Old Style"/>
          <w:lang w:val="en-GB"/>
        </w:rPr>
        <w:t>. 52</w:t>
      </w:r>
      <w:r w:rsidRPr="005072E8">
        <w:rPr>
          <w:rFonts w:ascii="Bookman Old Style" w:hAnsi="Bookman Old Style"/>
          <w:lang w:val="en-GB"/>
        </w:rPr>
        <w:t xml:space="preserve">). </w:t>
      </w:r>
    </w:p>
    <w:p w:rsidR="0038525A" w:rsidRPr="005072E8" w:rsidRDefault="005A3A46" w:rsidP="00E03A2D">
      <w:pPr>
        <w:spacing w:line="360" w:lineRule="auto"/>
        <w:ind w:firstLine="720"/>
        <w:contextualSpacing/>
        <w:jc w:val="both"/>
        <w:rPr>
          <w:rFonts w:ascii="Bookman Old Style" w:hAnsi="Bookman Old Style"/>
          <w:lang w:val="en-GB"/>
        </w:rPr>
      </w:pPr>
      <w:r w:rsidRPr="005072E8">
        <w:rPr>
          <w:rFonts w:ascii="Bookman Old Style" w:hAnsi="Bookman Old Style"/>
          <w:lang w:val="en-GB"/>
        </w:rPr>
        <w:t>Like the rationalists, Locke distinguishes between sensation and perception</w:t>
      </w:r>
      <w:r w:rsidR="00F525EA" w:rsidRPr="005072E8">
        <w:rPr>
          <w:rFonts w:ascii="Bookman Old Style" w:hAnsi="Bookman Old Style"/>
          <w:lang w:val="en-GB"/>
        </w:rPr>
        <w:t xml:space="preserve">, the former being ‘the actual Entrance of any </w:t>
      </w:r>
      <w:r w:rsidR="00F525EA" w:rsidRPr="005072E8">
        <w:rPr>
          <w:rFonts w:ascii="Bookman Old Style" w:hAnsi="Bookman Old Style"/>
          <w:i/>
          <w:lang w:val="en-GB"/>
        </w:rPr>
        <w:t>I</w:t>
      </w:r>
      <w:r w:rsidRPr="005072E8">
        <w:rPr>
          <w:rFonts w:ascii="Bookman Old Style" w:hAnsi="Bookman Old Style"/>
          <w:i/>
          <w:lang w:val="en-GB"/>
        </w:rPr>
        <w:t>dea</w:t>
      </w:r>
      <w:r w:rsidR="00F525EA" w:rsidRPr="005072E8">
        <w:rPr>
          <w:rFonts w:ascii="Bookman Old Style" w:hAnsi="Bookman Old Style"/>
          <w:lang w:val="en-GB"/>
        </w:rPr>
        <w:t xml:space="preserve"> into the U</w:t>
      </w:r>
      <w:r w:rsidRPr="005072E8">
        <w:rPr>
          <w:rFonts w:ascii="Bookman Old Style" w:hAnsi="Bookman Old Style"/>
          <w:lang w:val="en-GB"/>
        </w:rPr>
        <w:t>ndersta</w:t>
      </w:r>
      <w:r w:rsidR="00F525EA" w:rsidRPr="005072E8">
        <w:rPr>
          <w:rFonts w:ascii="Bookman Old Style" w:hAnsi="Bookman Old Style"/>
          <w:lang w:val="en-GB"/>
        </w:rPr>
        <w:t>nding by the Senses’ (</w:t>
      </w:r>
      <w:r w:rsidR="00F525EA" w:rsidRPr="005072E8">
        <w:rPr>
          <w:rStyle w:val="citation"/>
          <w:rFonts w:ascii="Bookman Old Style" w:hAnsi="Bookman Old Style"/>
          <w:lang w:val="en-GB"/>
        </w:rPr>
        <w:t>1706 [1689]:</w:t>
      </w:r>
      <w:r w:rsidR="0070547B" w:rsidRPr="005072E8">
        <w:rPr>
          <w:rFonts w:ascii="Bookman Old Style" w:hAnsi="Bookman Old Style"/>
          <w:lang w:val="en-GB"/>
        </w:rPr>
        <w:t xml:space="preserve"> II.</w:t>
      </w:r>
      <w:r w:rsidR="006C66EC" w:rsidRPr="005072E8">
        <w:rPr>
          <w:rFonts w:ascii="Bookman Old Style" w:hAnsi="Bookman Old Style"/>
          <w:lang w:val="en-GB"/>
        </w:rPr>
        <w:t xml:space="preserve"> </w:t>
      </w:r>
      <w:r w:rsidR="0070547B" w:rsidRPr="005072E8">
        <w:rPr>
          <w:rFonts w:ascii="Bookman Old Style" w:hAnsi="Bookman Old Style"/>
          <w:lang w:val="en-GB"/>
        </w:rPr>
        <w:t>XIX.</w:t>
      </w:r>
      <w:r w:rsidR="006C66EC" w:rsidRPr="005072E8">
        <w:rPr>
          <w:rFonts w:ascii="Bookman Old Style" w:hAnsi="Bookman Old Style"/>
          <w:lang w:val="en-GB"/>
        </w:rPr>
        <w:t xml:space="preserve"> </w:t>
      </w:r>
      <w:r w:rsidRPr="005072E8">
        <w:rPr>
          <w:rFonts w:ascii="Bookman Old Style" w:hAnsi="Bookman Old Style"/>
          <w:lang w:val="en-GB"/>
        </w:rPr>
        <w:t>1</w:t>
      </w:r>
      <w:r w:rsidR="00F525EA" w:rsidRPr="005072E8">
        <w:rPr>
          <w:rFonts w:ascii="Bookman Old Style" w:hAnsi="Bookman Old Style"/>
          <w:lang w:val="en-GB"/>
        </w:rPr>
        <w:t xml:space="preserve">. 142, original italics) </w:t>
      </w:r>
      <w:r w:rsidRPr="005072E8">
        <w:rPr>
          <w:rFonts w:ascii="Bookman Old Style" w:hAnsi="Bookman Old Style"/>
          <w:lang w:val="en-GB"/>
        </w:rPr>
        <w:t xml:space="preserve">and the latter the product of conscious reflection on sensations, which </w:t>
      </w:r>
      <w:r w:rsidRPr="005072E8">
        <w:rPr>
          <w:rFonts w:ascii="Bookman Old Style" w:hAnsi="Bookman Old Style"/>
          <w:lang w:val="en-GB"/>
        </w:rPr>
        <w:lastRenderedPageBreak/>
        <w:t>means that perce</w:t>
      </w:r>
      <w:r w:rsidR="00F525EA" w:rsidRPr="005072E8">
        <w:rPr>
          <w:rFonts w:ascii="Bookman Old Style" w:hAnsi="Bookman Old Style"/>
          <w:lang w:val="en-GB"/>
        </w:rPr>
        <w:t>ption requires attention: ‘the Objects of our S</w:t>
      </w:r>
      <w:r w:rsidRPr="005072E8">
        <w:rPr>
          <w:rFonts w:ascii="Bookman Old Style" w:hAnsi="Bookman Old Style"/>
          <w:lang w:val="en-GB"/>
        </w:rPr>
        <w:t>enses</w:t>
      </w:r>
      <w:r w:rsidR="00F525EA" w:rsidRPr="005072E8">
        <w:rPr>
          <w:rFonts w:ascii="Bookman Old Style" w:hAnsi="Bookman Old Style"/>
          <w:lang w:val="en-GB"/>
        </w:rPr>
        <w:t>,</w:t>
      </w:r>
      <w:r w:rsidRPr="005072E8">
        <w:rPr>
          <w:rFonts w:ascii="Bookman Old Style" w:hAnsi="Bookman Old Style"/>
          <w:lang w:val="en-GB"/>
        </w:rPr>
        <w:t xml:space="preserve"> do, many of </w:t>
      </w:r>
      <w:r w:rsidR="00F525EA" w:rsidRPr="005072E8">
        <w:rPr>
          <w:rFonts w:ascii="Bookman Old Style" w:hAnsi="Bookman Old Style"/>
          <w:lang w:val="en-GB"/>
        </w:rPr>
        <w:t xml:space="preserve">them, obtrude their particular </w:t>
      </w:r>
      <w:r w:rsidR="00F525EA" w:rsidRPr="005072E8">
        <w:rPr>
          <w:rFonts w:ascii="Bookman Old Style" w:hAnsi="Bookman Old Style"/>
          <w:i/>
          <w:lang w:val="en-GB"/>
        </w:rPr>
        <w:t>I</w:t>
      </w:r>
      <w:r w:rsidRPr="005072E8">
        <w:rPr>
          <w:rFonts w:ascii="Bookman Old Style" w:hAnsi="Bookman Old Style"/>
          <w:i/>
          <w:lang w:val="en-GB"/>
        </w:rPr>
        <w:t>deas</w:t>
      </w:r>
      <w:r w:rsidR="00F525EA" w:rsidRPr="005072E8">
        <w:rPr>
          <w:rFonts w:ascii="Bookman Old Style" w:hAnsi="Bookman Old Style"/>
          <w:lang w:val="en-GB"/>
        </w:rPr>
        <w:t xml:space="preserve"> upon our M</w:t>
      </w:r>
      <w:r w:rsidRPr="005072E8">
        <w:rPr>
          <w:rFonts w:ascii="Bookman Old Style" w:hAnsi="Bookman Old Style"/>
          <w:lang w:val="en-GB"/>
        </w:rPr>
        <w:t>inds</w:t>
      </w:r>
      <w:r w:rsidR="00F525EA" w:rsidRPr="005072E8">
        <w:rPr>
          <w:rFonts w:ascii="Bookman Old Style" w:hAnsi="Bookman Old Style"/>
          <w:lang w:val="en-GB"/>
        </w:rPr>
        <w:t>, whether we will or no [sic]’ (</w:t>
      </w:r>
      <w:r w:rsidR="00F525EA" w:rsidRPr="005072E8">
        <w:rPr>
          <w:rStyle w:val="citation"/>
          <w:rFonts w:ascii="Bookman Old Style" w:hAnsi="Bookman Old Style"/>
          <w:lang w:val="en-GB"/>
        </w:rPr>
        <w:t>1706 [1689]:</w:t>
      </w:r>
      <w:r w:rsidR="00F525EA" w:rsidRPr="005072E8">
        <w:rPr>
          <w:rFonts w:ascii="Bookman Old Style" w:hAnsi="Bookman Old Style"/>
          <w:lang w:val="en-GB"/>
        </w:rPr>
        <w:t xml:space="preserve"> </w:t>
      </w:r>
      <w:r w:rsidR="0070547B" w:rsidRPr="005072E8">
        <w:rPr>
          <w:rFonts w:ascii="Bookman Old Style" w:hAnsi="Bookman Old Style"/>
          <w:lang w:val="en-GB"/>
        </w:rPr>
        <w:t>II.</w:t>
      </w:r>
      <w:r w:rsidR="006C66EC" w:rsidRPr="005072E8">
        <w:rPr>
          <w:rFonts w:ascii="Bookman Old Style" w:hAnsi="Bookman Old Style"/>
          <w:lang w:val="en-GB"/>
        </w:rPr>
        <w:t xml:space="preserve"> </w:t>
      </w:r>
      <w:r w:rsidR="0070547B" w:rsidRPr="005072E8">
        <w:rPr>
          <w:rFonts w:ascii="Bookman Old Style" w:hAnsi="Bookman Old Style"/>
          <w:lang w:val="en-GB"/>
        </w:rPr>
        <w:t>I.</w:t>
      </w:r>
      <w:r w:rsidR="006C66EC" w:rsidRPr="005072E8">
        <w:rPr>
          <w:rFonts w:ascii="Bookman Old Style" w:hAnsi="Bookman Old Style"/>
          <w:lang w:val="en-GB"/>
        </w:rPr>
        <w:t xml:space="preserve"> </w:t>
      </w:r>
      <w:r w:rsidRPr="005072E8">
        <w:rPr>
          <w:rFonts w:ascii="Bookman Old Style" w:hAnsi="Bookman Old Style"/>
          <w:lang w:val="en-GB"/>
        </w:rPr>
        <w:t>25</w:t>
      </w:r>
      <w:r w:rsidR="00F525EA" w:rsidRPr="005072E8">
        <w:rPr>
          <w:rFonts w:ascii="Bookman Old Style" w:hAnsi="Bookman Old Style"/>
          <w:lang w:val="en-GB"/>
        </w:rPr>
        <w:t>. 61, original italics</w:t>
      </w:r>
      <w:r w:rsidRPr="005072E8">
        <w:rPr>
          <w:rFonts w:ascii="Bookman Old Style" w:hAnsi="Bookman Old Style"/>
          <w:lang w:val="en-GB"/>
        </w:rPr>
        <w:t>), but for perception to occur, it requires the con</w:t>
      </w:r>
      <w:r w:rsidR="00F525EA" w:rsidRPr="005072E8">
        <w:rPr>
          <w:rFonts w:ascii="Bookman Old Style" w:hAnsi="Bookman Old Style"/>
          <w:lang w:val="en-GB"/>
        </w:rPr>
        <w:t>scious notice of the mind (</w:t>
      </w:r>
      <w:r w:rsidR="00F525EA" w:rsidRPr="005072E8">
        <w:rPr>
          <w:rStyle w:val="citation"/>
          <w:rFonts w:ascii="Bookman Old Style" w:hAnsi="Bookman Old Style"/>
          <w:lang w:val="en-GB"/>
        </w:rPr>
        <w:t>1706 [1689]:</w:t>
      </w:r>
      <w:r w:rsidR="0070547B" w:rsidRPr="005072E8">
        <w:rPr>
          <w:rFonts w:ascii="Bookman Old Style" w:hAnsi="Bookman Old Style"/>
          <w:lang w:val="en-GB"/>
        </w:rPr>
        <w:t xml:space="preserve"> II.</w:t>
      </w:r>
      <w:r w:rsidR="006C66EC" w:rsidRPr="005072E8">
        <w:rPr>
          <w:rFonts w:ascii="Bookman Old Style" w:hAnsi="Bookman Old Style"/>
          <w:lang w:val="en-GB"/>
        </w:rPr>
        <w:t xml:space="preserve"> </w:t>
      </w:r>
      <w:r w:rsidR="0070547B" w:rsidRPr="005072E8">
        <w:rPr>
          <w:rFonts w:ascii="Bookman Old Style" w:hAnsi="Bookman Old Style"/>
          <w:lang w:val="en-GB"/>
        </w:rPr>
        <w:t>IX.</w:t>
      </w:r>
      <w:r w:rsidR="006C66EC" w:rsidRPr="005072E8">
        <w:rPr>
          <w:rFonts w:ascii="Bookman Old Style" w:hAnsi="Bookman Old Style"/>
          <w:lang w:val="en-GB"/>
        </w:rPr>
        <w:t xml:space="preserve"> </w:t>
      </w:r>
      <w:r w:rsidRPr="005072E8">
        <w:rPr>
          <w:rFonts w:ascii="Bookman Old Style" w:hAnsi="Bookman Old Style"/>
          <w:lang w:val="en-GB"/>
        </w:rPr>
        <w:t>3</w:t>
      </w:r>
      <w:r w:rsidR="00F525EA" w:rsidRPr="005072E8">
        <w:rPr>
          <w:rFonts w:ascii="Bookman Old Style" w:hAnsi="Bookman Old Style"/>
          <w:lang w:val="en-GB"/>
        </w:rPr>
        <w:t>. 81</w:t>
      </w:r>
      <w:r w:rsidRPr="005072E8">
        <w:rPr>
          <w:rFonts w:ascii="Bookman Old Style" w:hAnsi="Bookman Old Style"/>
          <w:lang w:val="en-GB"/>
        </w:rPr>
        <w:t xml:space="preserve">). Perception is also closely connected with emotion: ‘there </w:t>
      </w:r>
      <w:r w:rsidR="00133DCC" w:rsidRPr="005072E8">
        <w:rPr>
          <w:rFonts w:ascii="Bookman Old Style" w:hAnsi="Bookman Old Style"/>
          <w:lang w:val="en-GB"/>
        </w:rPr>
        <w:t>is scarce any affection of our S</w:t>
      </w:r>
      <w:r w:rsidRPr="005072E8">
        <w:rPr>
          <w:rFonts w:ascii="Bookman Old Style" w:hAnsi="Bookman Old Style"/>
          <w:lang w:val="en-GB"/>
        </w:rPr>
        <w:t>enses from witho</w:t>
      </w:r>
      <w:r w:rsidR="00133DCC" w:rsidRPr="005072E8">
        <w:rPr>
          <w:rFonts w:ascii="Bookman Old Style" w:hAnsi="Bookman Old Style"/>
          <w:lang w:val="en-GB"/>
        </w:rPr>
        <w:t>ut, any retired thought of our M</w:t>
      </w:r>
      <w:r w:rsidRPr="005072E8">
        <w:rPr>
          <w:rFonts w:ascii="Bookman Old Style" w:hAnsi="Bookman Old Style"/>
          <w:lang w:val="en-GB"/>
        </w:rPr>
        <w:t xml:space="preserve">ind within, which is not able to produce in </w:t>
      </w:r>
      <w:r w:rsidR="00133DCC" w:rsidRPr="005072E8">
        <w:rPr>
          <w:rFonts w:ascii="Bookman Old Style" w:hAnsi="Bookman Old Style"/>
          <w:lang w:val="en-GB"/>
        </w:rPr>
        <w:t xml:space="preserve">us </w:t>
      </w:r>
      <w:r w:rsidR="00133DCC" w:rsidRPr="005072E8">
        <w:rPr>
          <w:rFonts w:ascii="Bookman Old Style" w:hAnsi="Bookman Old Style"/>
          <w:i/>
          <w:lang w:val="en-GB"/>
        </w:rPr>
        <w:t>Pleasure</w:t>
      </w:r>
      <w:r w:rsidR="00133DCC" w:rsidRPr="005072E8">
        <w:rPr>
          <w:rFonts w:ascii="Bookman Old Style" w:hAnsi="Bookman Old Style"/>
          <w:lang w:val="en-GB"/>
        </w:rPr>
        <w:t xml:space="preserve"> or </w:t>
      </w:r>
      <w:r w:rsidR="00133DCC" w:rsidRPr="005072E8">
        <w:rPr>
          <w:rFonts w:ascii="Bookman Old Style" w:hAnsi="Bookman Old Style"/>
          <w:i/>
          <w:lang w:val="en-GB"/>
        </w:rPr>
        <w:t>P</w:t>
      </w:r>
      <w:r w:rsidR="00F525EA" w:rsidRPr="005072E8">
        <w:rPr>
          <w:rFonts w:ascii="Bookman Old Style" w:hAnsi="Bookman Old Style"/>
          <w:i/>
          <w:lang w:val="en-GB"/>
        </w:rPr>
        <w:t>ain</w:t>
      </w:r>
      <w:r w:rsidR="00F525EA" w:rsidRPr="005072E8">
        <w:rPr>
          <w:rFonts w:ascii="Bookman Old Style" w:hAnsi="Bookman Old Style"/>
          <w:lang w:val="en-GB"/>
        </w:rPr>
        <w:t>’ (</w:t>
      </w:r>
      <w:r w:rsidR="00F525EA" w:rsidRPr="005072E8">
        <w:rPr>
          <w:rStyle w:val="citation"/>
          <w:rFonts w:ascii="Bookman Old Style" w:hAnsi="Bookman Old Style"/>
          <w:lang w:val="en-GB"/>
        </w:rPr>
        <w:t>1706 [1689]:</w:t>
      </w:r>
      <w:r w:rsidR="0070547B" w:rsidRPr="005072E8">
        <w:rPr>
          <w:rFonts w:ascii="Bookman Old Style" w:hAnsi="Bookman Old Style"/>
          <w:lang w:val="en-GB"/>
        </w:rPr>
        <w:t xml:space="preserve"> II.</w:t>
      </w:r>
      <w:r w:rsidR="006C66EC" w:rsidRPr="005072E8">
        <w:rPr>
          <w:rFonts w:ascii="Bookman Old Style" w:hAnsi="Bookman Old Style"/>
          <w:lang w:val="en-GB"/>
        </w:rPr>
        <w:t xml:space="preserve"> </w:t>
      </w:r>
      <w:r w:rsidR="0070547B" w:rsidRPr="005072E8">
        <w:rPr>
          <w:rFonts w:ascii="Bookman Old Style" w:hAnsi="Bookman Old Style"/>
          <w:lang w:val="en-GB"/>
        </w:rPr>
        <w:t>VII.</w:t>
      </w:r>
      <w:r w:rsidR="006C66EC" w:rsidRPr="005072E8">
        <w:rPr>
          <w:rFonts w:ascii="Bookman Old Style" w:hAnsi="Bookman Old Style"/>
          <w:lang w:val="en-GB"/>
        </w:rPr>
        <w:t xml:space="preserve"> </w:t>
      </w:r>
      <w:r w:rsidRPr="005072E8">
        <w:rPr>
          <w:rFonts w:ascii="Bookman Old Style" w:hAnsi="Bookman Old Style"/>
          <w:lang w:val="en-GB"/>
        </w:rPr>
        <w:t>2</w:t>
      </w:r>
      <w:r w:rsidR="00133DCC" w:rsidRPr="005072E8">
        <w:rPr>
          <w:rFonts w:ascii="Bookman Old Style" w:hAnsi="Bookman Old Style"/>
          <w:lang w:val="en-GB"/>
        </w:rPr>
        <w:t>. 70, original italics</w:t>
      </w:r>
      <w:r w:rsidRPr="005072E8">
        <w:rPr>
          <w:rFonts w:ascii="Bookman Old Style" w:hAnsi="Bookman Old Style"/>
          <w:lang w:val="en-GB"/>
        </w:rPr>
        <w:t>). Finally, perception is related to evaluation: raw sensations are often altered by our judgment without our n</w:t>
      </w:r>
      <w:r w:rsidR="000434CD" w:rsidRPr="005072E8">
        <w:rPr>
          <w:rFonts w:ascii="Bookman Old Style" w:hAnsi="Bookman Old Style"/>
          <w:lang w:val="en-GB"/>
        </w:rPr>
        <w:t xml:space="preserve">oticing it, and so judgment is </w:t>
      </w:r>
      <w:r w:rsidRPr="005072E8">
        <w:rPr>
          <w:rFonts w:ascii="Bookman Old Style" w:hAnsi="Bookman Old Style"/>
          <w:lang w:val="en-GB"/>
        </w:rPr>
        <w:t>apt to be mistaken fo</w:t>
      </w:r>
      <w:r w:rsidR="0070547B" w:rsidRPr="005072E8">
        <w:rPr>
          <w:rFonts w:ascii="Bookman Old Style" w:hAnsi="Bookman Old Style"/>
          <w:lang w:val="en-GB"/>
        </w:rPr>
        <w:t>r direct p</w:t>
      </w:r>
      <w:r w:rsidR="000434CD" w:rsidRPr="005072E8">
        <w:rPr>
          <w:rFonts w:ascii="Bookman Old Style" w:hAnsi="Bookman Old Style"/>
          <w:lang w:val="en-GB"/>
        </w:rPr>
        <w:t>erception</w:t>
      </w:r>
      <w:r w:rsidR="00F525EA" w:rsidRPr="005072E8">
        <w:rPr>
          <w:rFonts w:ascii="Bookman Old Style" w:hAnsi="Bookman Old Style"/>
          <w:lang w:val="en-GB"/>
        </w:rPr>
        <w:t xml:space="preserve"> (</w:t>
      </w:r>
      <w:r w:rsidR="00F525EA" w:rsidRPr="005072E8">
        <w:rPr>
          <w:rStyle w:val="citation"/>
          <w:rFonts w:ascii="Bookman Old Style" w:hAnsi="Bookman Old Style"/>
          <w:lang w:val="en-GB"/>
        </w:rPr>
        <w:t>1706 [1689]:</w:t>
      </w:r>
      <w:r w:rsidR="0070547B" w:rsidRPr="005072E8">
        <w:rPr>
          <w:rFonts w:ascii="Bookman Old Style" w:hAnsi="Bookman Old Style"/>
          <w:lang w:val="en-GB"/>
        </w:rPr>
        <w:t xml:space="preserve"> II.</w:t>
      </w:r>
      <w:r w:rsidR="006C66EC" w:rsidRPr="005072E8">
        <w:rPr>
          <w:rFonts w:ascii="Bookman Old Style" w:hAnsi="Bookman Old Style"/>
          <w:lang w:val="en-GB"/>
        </w:rPr>
        <w:t xml:space="preserve"> </w:t>
      </w:r>
      <w:r w:rsidR="0070547B" w:rsidRPr="005072E8">
        <w:rPr>
          <w:rFonts w:ascii="Bookman Old Style" w:hAnsi="Bookman Old Style"/>
          <w:lang w:val="en-GB"/>
        </w:rPr>
        <w:t>IX.</w:t>
      </w:r>
      <w:r w:rsidR="006C66EC" w:rsidRPr="005072E8">
        <w:rPr>
          <w:rFonts w:ascii="Bookman Old Style" w:hAnsi="Bookman Old Style"/>
          <w:lang w:val="en-GB"/>
        </w:rPr>
        <w:t xml:space="preserve"> </w:t>
      </w:r>
      <w:r w:rsidRPr="005072E8">
        <w:rPr>
          <w:rFonts w:ascii="Bookman Old Style" w:hAnsi="Bookman Old Style"/>
          <w:lang w:val="en-GB"/>
        </w:rPr>
        <w:t>8-9</w:t>
      </w:r>
      <w:r w:rsidR="000434CD" w:rsidRPr="005072E8">
        <w:rPr>
          <w:rFonts w:ascii="Bookman Old Style" w:hAnsi="Bookman Old Style"/>
          <w:lang w:val="en-GB"/>
        </w:rPr>
        <w:t>. 82-83</w:t>
      </w:r>
      <w:r w:rsidRPr="005072E8">
        <w:rPr>
          <w:rFonts w:ascii="Bookman Old Style" w:hAnsi="Bookman Old Style"/>
          <w:lang w:val="en-GB"/>
        </w:rPr>
        <w:t xml:space="preserve">). This is especially true in the case of sight, where the sensation is not felt as something distinct from the perception. As shown in later chapters, passages of NP evidence </w:t>
      </w:r>
      <w:r w:rsidR="008905A6" w:rsidRPr="005072E8">
        <w:rPr>
          <w:rFonts w:ascii="Bookman Old Style" w:hAnsi="Bookman Old Style"/>
          <w:lang w:val="en-GB"/>
        </w:rPr>
        <w:t xml:space="preserve">the intervention of the mind </w:t>
      </w:r>
      <w:r w:rsidR="000434CD" w:rsidRPr="005072E8">
        <w:rPr>
          <w:rFonts w:ascii="Bookman Old Style" w:hAnsi="Bookman Old Style"/>
          <w:lang w:val="en-GB"/>
        </w:rPr>
        <w:t xml:space="preserve">(attention, emotion, evaluation) </w:t>
      </w:r>
      <w:r w:rsidR="008905A6" w:rsidRPr="005072E8">
        <w:rPr>
          <w:rFonts w:ascii="Bookman Old Style" w:hAnsi="Bookman Old Style"/>
          <w:lang w:val="en-GB"/>
        </w:rPr>
        <w:t>in the processing of sensory information.</w:t>
      </w:r>
    </w:p>
    <w:p w:rsidR="00A6795E" w:rsidRPr="005072E8" w:rsidRDefault="005A3A46" w:rsidP="00A6795E">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Other notable proponents of British empiricism in the eighteenth century were Hutcheson, Shaftesbury, and most importantly Hume and Berkeley. The work of Hume and Berkeley had a different turn, however: despite the general optimism and confidence in the intellectual excellence of humanity, these and other </w:t>
      </w:r>
      <w:r w:rsidR="007B034D" w:rsidRPr="005072E8">
        <w:rPr>
          <w:rFonts w:ascii="Bookman Old Style" w:hAnsi="Bookman Old Style"/>
          <w:lang w:val="en-GB"/>
        </w:rPr>
        <w:t xml:space="preserve">sceptical </w:t>
      </w:r>
      <w:r w:rsidRPr="005072E8">
        <w:rPr>
          <w:rFonts w:ascii="Bookman Old Style" w:hAnsi="Bookman Old Style"/>
          <w:lang w:val="en-GB"/>
        </w:rPr>
        <w:t xml:space="preserve">thinkers questioned the reliability of reason and the senses to understand the nature of things, and thus our capacity to attain any certain knowledge. The most extreme form of scepticism, idealism, to which Berkeley subscribed, even affirmed that external reality only exists as ideas in the mind. The rise and standing of scepticism and idealism, according to Bristow, was not surprising given ‘the negative, critical, suspicious attitude of the Enlightenment towards doctrines traditionally regarded as well founded’ (2011). Such an epistemological stance was grounded on the contemporary crisis of authority regarding any belief, which for sceptics and idealists not even the authority of reason could supplant. </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In </w:t>
      </w:r>
      <w:r w:rsidRPr="005072E8">
        <w:rPr>
          <w:rFonts w:ascii="Bookman Old Style" w:hAnsi="Bookman Old Style"/>
          <w:i/>
          <w:lang w:val="en-GB"/>
        </w:rPr>
        <w:t>A Treatise of Human Nature</w:t>
      </w:r>
      <w:r w:rsidRPr="005072E8">
        <w:rPr>
          <w:rFonts w:ascii="Bookman Old Style" w:hAnsi="Bookman Old Style"/>
          <w:lang w:val="en-GB"/>
        </w:rPr>
        <w:t xml:space="preserve"> (1739) and in his later </w:t>
      </w:r>
      <w:r w:rsidRPr="005072E8">
        <w:rPr>
          <w:rFonts w:ascii="Bookman Old Style" w:hAnsi="Bookman Old Style"/>
          <w:i/>
          <w:lang w:val="en-GB"/>
        </w:rPr>
        <w:t>Enquiries Concerning Human Understanding</w:t>
      </w:r>
      <w:r w:rsidRPr="005072E8">
        <w:rPr>
          <w:rFonts w:ascii="Bookman Old Style" w:hAnsi="Bookman Old Style"/>
          <w:lang w:val="en-GB"/>
        </w:rPr>
        <w:t xml:space="preserve"> (1748) Hume’s point of departure is empiricist. He presents memory and the senses as the basis for our stable conception of the world: ‘without the authority </w:t>
      </w:r>
      <w:proofErr w:type="gramStart"/>
      <w:r w:rsidRPr="005072E8">
        <w:rPr>
          <w:rFonts w:ascii="Bookman Old Style" w:hAnsi="Bookman Old Style"/>
          <w:lang w:val="en-GB"/>
        </w:rPr>
        <w:t>either of the memory or senses our whole reasoning wou’d be chimerical and</w:t>
      </w:r>
      <w:proofErr w:type="gramEnd"/>
      <w:r w:rsidRPr="005072E8">
        <w:rPr>
          <w:rFonts w:ascii="Bookman Old Style" w:hAnsi="Bookman Old Style"/>
          <w:lang w:val="en-GB"/>
        </w:rPr>
        <w:t xml:space="preserve"> without foundation’ and ‘consequently there wou’d be n</w:t>
      </w:r>
      <w:r w:rsidR="00C24263" w:rsidRPr="005072E8">
        <w:rPr>
          <w:rFonts w:ascii="Bookman Old Style" w:hAnsi="Bookman Old Style"/>
          <w:lang w:val="en-GB"/>
        </w:rPr>
        <w:t xml:space="preserve">o belief or evidence’ (1739: I. </w:t>
      </w:r>
      <w:r w:rsidRPr="005072E8">
        <w:rPr>
          <w:rFonts w:ascii="Bookman Old Style" w:hAnsi="Bookman Old Style"/>
          <w:lang w:val="en-GB"/>
        </w:rPr>
        <w:t xml:space="preserve">150). He </w:t>
      </w:r>
      <w:r w:rsidRPr="005072E8">
        <w:rPr>
          <w:rFonts w:ascii="Bookman Old Style" w:hAnsi="Bookman Old Style"/>
          <w:lang w:val="en-GB"/>
        </w:rPr>
        <w:lastRenderedPageBreak/>
        <w:t>adheres to Locke’</w:t>
      </w:r>
      <w:r w:rsidR="00DA63A8" w:rsidRPr="005072E8">
        <w:rPr>
          <w:rFonts w:ascii="Bookman Old Style" w:hAnsi="Bookman Old Style"/>
          <w:lang w:val="en-GB"/>
        </w:rPr>
        <w:t xml:space="preserve">s account of the understanding in terms of </w:t>
      </w:r>
      <w:r w:rsidRPr="005072E8">
        <w:rPr>
          <w:rFonts w:ascii="Bookman Old Style" w:hAnsi="Bookman Old Style"/>
          <w:lang w:val="en-GB"/>
        </w:rPr>
        <w:t>impressions and ideas: ‘</w:t>
      </w:r>
      <w:proofErr w:type="gramStart"/>
      <w:r w:rsidRPr="005072E8">
        <w:rPr>
          <w:rFonts w:ascii="Bookman Old Style" w:hAnsi="Bookman Old Style"/>
          <w:lang w:val="en-GB"/>
        </w:rPr>
        <w:t>An</w:t>
      </w:r>
      <w:proofErr w:type="gramEnd"/>
      <w:r w:rsidRPr="005072E8">
        <w:rPr>
          <w:rFonts w:ascii="Bookman Old Style" w:hAnsi="Bookman Old Style"/>
          <w:lang w:val="en-GB"/>
        </w:rPr>
        <w:t xml:space="preserve"> impression first strikes upon the senses, and makes us perceive heat or cold, thirst or hunger, pleasure or pain of some kind or other. Of this impression there is a copy taken by the mind, which remains after the impression ceases; and </w:t>
      </w:r>
      <w:r w:rsidR="00C24263" w:rsidRPr="005072E8">
        <w:rPr>
          <w:rFonts w:ascii="Bookman Old Style" w:hAnsi="Bookman Old Style"/>
          <w:lang w:val="en-GB"/>
        </w:rPr>
        <w:t xml:space="preserve">this we call an idea’ (1739: I. </w:t>
      </w:r>
      <w:r w:rsidRPr="005072E8">
        <w:rPr>
          <w:rFonts w:ascii="Bookman Old Style" w:hAnsi="Bookman Old Style"/>
          <w:lang w:val="en-GB"/>
        </w:rPr>
        <w:t>22). The degree of vivacity of an impression or idea determines its rea</w:t>
      </w:r>
      <w:r w:rsidR="00C24263" w:rsidRPr="005072E8">
        <w:rPr>
          <w:rFonts w:ascii="Bookman Old Style" w:hAnsi="Bookman Old Style"/>
          <w:lang w:val="en-GB"/>
        </w:rPr>
        <w:t>lity for us (1739: I. 41</w:t>
      </w:r>
      <w:r w:rsidRPr="005072E8">
        <w:rPr>
          <w:rFonts w:ascii="Bookman Old Style" w:hAnsi="Bookman Old Style"/>
          <w:lang w:val="en-GB"/>
        </w:rPr>
        <w:t xml:space="preserve">). In fact, vivacity is </w:t>
      </w:r>
      <w:r w:rsidR="00C76C51" w:rsidRPr="005072E8">
        <w:rPr>
          <w:rFonts w:ascii="Bookman Old Style" w:hAnsi="Bookman Old Style"/>
          <w:lang w:val="en-GB"/>
        </w:rPr>
        <w:t xml:space="preserve">what distinguishes a perception or </w:t>
      </w:r>
      <w:r w:rsidRPr="005072E8">
        <w:rPr>
          <w:rFonts w:ascii="Bookman Old Style" w:hAnsi="Bookman Old Style"/>
          <w:lang w:val="en-GB"/>
        </w:rPr>
        <w:t>memory from imagination: ‘an idea of the memory, by losing its force and vivacity, may degenerate to such a degree, as to be taken for an idea of the imagination’, and conversely, ‘an idea of the imagination may acquire such a force and vivacity, as to pass for a</w:t>
      </w:r>
      <w:r w:rsidR="00C24263" w:rsidRPr="005072E8">
        <w:rPr>
          <w:rFonts w:ascii="Bookman Old Style" w:hAnsi="Bookman Old Style"/>
          <w:lang w:val="en-GB"/>
        </w:rPr>
        <w:t xml:space="preserve">n idea of the memory’ (1739: I. </w:t>
      </w:r>
      <w:r w:rsidRPr="005072E8">
        <w:rPr>
          <w:rFonts w:ascii="Bookman Old Style" w:hAnsi="Bookman Old Style"/>
          <w:lang w:val="en-GB"/>
        </w:rPr>
        <w:t xml:space="preserve">154). </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Hume’s scepticism begins to dawn with the realisation that only what is present to the senses can be accounted for: ‘knowing perfectly the manner in which objects affect my senses, and their connections with each other, as far as experience informs me of them, [is] my philosophy, which pretends only to explain the nature and causes of our perceptions, or impressions and ideas</w:t>
      </w:r>
      <w:r w:rsidR="00C24263" w:rsidRPr="005072E8">
        <w:rPr>
          <w:rFonts w:ascii="Bookman Old Style" w:hAnsi="Bookman Old Style"/>
          <w:lang w:val="en-GB"/>
        </w:rPr>
        <w:t xml:space="preserve">’ (1739: I. </w:t>
      </w:r>
      <w:r w:rsidRPr="005072E8">
        <w:rPr>
          <w:rFonts w:ascii="Bookman Old Style" w:hAnsi="Bookman Old Style"/>
          <w:lang w:val="en-GB"/>
        </w:rPr>
        <w:t xml:space="preserve">118). That is, the only </w:t>
      </w:r>
      <w:r w:rsidR="00DA63A8" w:rsidRPr="005072E8">
        <w:rPr>
          <w:rFonts w:ascii="Bookman Old Style" w:hAnsi="Bookman Old Style"/>
          <w:lang w:val="en-GB"/>
        </w:rPr>
        <w:t xml:space="preserve">aspect of </w:t>
      </w:r>
      <w:r w:rsidRPr="005072E8">
        <w:rPr>
          <w:rFonts w:ascii="Bookman Old Style" w:hAnsi="Bookman Old Style"/>
          <w:lang w:val="en-GB"/>
        </w:rPr>
        <w:t>reality we can safely assess is the accuracy of our perceptions; by our reason alone we are unable to understand the origin and nature of things in themselves, or metaphysical realities: ‘We may draw inferences from the coherence of our perceptions, whether they be true or false; whether they represent nature justly, or be mere illusions of the senses’ but ‘their ultimate cause is, in my opinion, perfectly inexplic</w:t>
      </w:r>
      <w:r w:rsidR="00C24263" w:rsidRPr="005072E8">
        <w:rPr>
          <w:rFonts w:ascii="Bookman Old Style" w:hAnsi="Bookman Old Style"/>
          <w:lang w:val="en-GB"/>
        </w:rPr>
        <w:t xml:space="preserve">able by human reason’ (1739: I. </w:t>
      </w:r>
      <w:r w:rsidRPr="005072E8">
        <w:rPr>
          <w:rFonts w:ascii="Bookman Old Style" w:hAnsi="Bookman Old Style"/>
          <w:lang w:val="en-GB"/>
        </w:rPr>
        <w:t xml:space="preserve">151-152). </w:t>
      </w:r>
      <w:r w:rsidR="009E3C10" w:rsidRPr="005072E8">
        <w:rPr>
          <w:rFonts w:ascii="Bookman Old Style" w:hAnsi="Bookman Old Style"/>
          <w:lang w:val="en-GB"/>
        </w:rPr>
        <w:t>A similar idea is expressed by D</w:t>
      </w:r>
      <w:r w:rsidRPr="005072E8">
        <w:rPr>
          <w:rFonts w:ascii="Bookman Old Style" w:hAnsi="Bookman Old Style"/>
          <w:lang w:val="en-GB"/>
        </w:rPr>
        <w:t xml:space="preserve">’Alembert, who asserts that sensation is only useful to understand the relationship between external things and ourselves, but not </w:t>
      </w:r>
      <w:r w:rsidR="00DA63A8" w:rsidRPr="005072E8">
        <w:rPr>
          <w:rFonts w:ascii="Bookman Old Style" w:hAnsi="Bookman Old Style"/>
          <w:lang w:val="en-GB"/>
        </w:rPr>
        <w:t>to know things themselves (</w:t>
      </w:r>
      <w:r w:rsidR="00DA63A8" w:rsidRPr="005072E8">
        <w:rPr>
          <w:rFonts w:ascii="Bookman Old Style" w:hAnsi="Bookman Old Style" w:cs="Times New Roman"/>
          <w:lang w:val="en-GB" w:bidi="he-IL"/>
        </w:rPr>
        <w:t xml:space="preserve">1965 [1805]: </w:t>
      </w:r>
      <w:r w:rsidRPr="005072E8">
        <w:rPr>
          <w:rFonts w:ascii="Bookman Old Style" w:hAnsi="Bookman Old Style"/>
          <w:lang w:val="en-GB"/>
        </w:rPr>
        <w:t>137). Hume considers that some concepts, such as the idea of substance, are not provided by external evidence either: ‘If it be perceiv’d by the eyes, it must be a colour; if by the ears, a sound; if by the palate, a taste; and so of the other senses. But I believe none will assert, that substance is either a colour, or sound, or a taste. The idea of substance must therefore be deriv’d from an impression of reflection</w:t>
      </w:r>
      <w:r w:rsidR="00C24263" w:rsidRPr="005072E8">
        <w:rPr>
          <w:rFonts w:ascii="Bookman Old Style" w:hAnsi="Bookman Old Style"/>
          <w:lang w:val="en-GB"/>
        </w:rPr>
        <w:t xml:space="preserve">, if it really </w:t>
      </w:r>
      <w:proofErr w:type="gramStart"/>
      <w:r w:rsidR="00C24263" w:rsidRPr="005072E8">
        <w:rPr>
          <w:rFonts w:ascii="Bookman Old Style" w:hAnsi="Bookman Old Style"/>
          <w:lang w:val="en-GB"/>
        </w:rPr>
        <w:t>exist</w:t>
      </w:r>
      <w:proofErr w:type="gramEnd"/>
      <w:r w:rsidR="00C24263" w:rsidRPr="005072E8">
        <w:rPr>
          <w:rFonts w:ascii="Bookman Old Style" w:hAnsi="Bookman Old Style"/>
          <w:lang w:val="en-GB"/>
        </w:rPr>
        <w:t>’ (1739: I.</w:t>
      </w:r>
      <w:r w:rsidR="006C66EC" w:rsidRPr="005072E8">
        <w:rPr>
          <w:rFonts w:ascii="Bookman Old Style" w:hAnsi="Bookman Old Style"/>
          <w:lang w:val="en-GB"/>
        </w:rPr>
        <w:t xml:space="preserve"> </w:t>
      </w:r>
      <w:r w:rsidRPr="005072E8">
        <w:rPr>
          <w:rFonts w:ascii="Bookman Old Style" w:hAnsi="Bookman Old Style"/>
          <w:lang w:val="en-GB"/>
        </w:rPr>
        <w:t xml:space="preserve">36). Note the scepticism </w:t>
      </w:r>
      <w:r w:rsidR="00003B4E" w:rsidRPr="005072E8">
        <w:rPr>
          <w:rFonts w:ascii="Bookman Old Style" w:hAnsi="Bookman Old Style"/>
          <w:lang w:val="en-GB"/>
        </w:rPr>
        <w:t>inherent</w:t>
      </w:r>
      <w:r w:rsidRPr="005072E8">
        <w:rPr>
          <w:rFonts w:ascii="Bookman Old Style" w:hAnsi="Bookman Old Style"/>
          <w:lang w:val="en-GB"/>
        </w:rPr>
        <w:t xml:space="preserve"> in the</w:t>
      </w:r>
      <w:r w:rsidR="00696A94" w:rsidRPr="005072E8">
        <w:rPr>
          <w:rFonts w:ascii="Bookman Old Style" w:hAnsi="Bookman Old Style"/>
          <w:lang w:val="en-GB"/>
        </w:rPr>
        <w:t xml:space="preserve"> last</w:t>
      </w:r>
      <w:r w:rsidRPr="005072E8">
        <w:rPr>
          <w:rFonts w:ascii="Bookman Old Style" w:hAnsi="Bookman Old Style"/>
          <w:lang w:val="en-GB"/>
        </w:rPr>
        <w:t xml:space="preserve"> clause. The idea of time cannot be conveyed by the senses either, just like Kant affirms, and several other ideas come more from reason than from perception, such as the ‘different </w:t>
      </w:r>
      <w:r w:rsidRPr="005072E8">
        <w:rPr>
          <w:rFonts w:ascii="Bookman Old Style" w:hAnsi="Bookman Old Style"/>
          <w:lang w:val="en-GB"/>
        </w:rPr>
        <w:lastRenderedPageBreak/>
        <w:t>degrees of remoteness’ of objects from ourselves, which in the eye just ‘appear as if painte</w:t>
      </w:r>
      <w:r w:rsidR="00C24263" w:rsidRPr="005072E8">
        <w:rPr>
          <w:rFonts w:ascii="Bookman Old Style" w:hAnsi="Bookman Old Style"/>
          <w:lang w:val="en-GB"/>
        </w:rPr>
        <w:t xml:space="preserve">d on a plain surface’ (1739: I. </w:t>
      </w:r>
      <w:r w:rsidRPr="005072E8">
        <w:rPr>
          <w:rFonts w:ascii="Bookman Old Style" w:hAnsi="Bookman Old Style"/>
          <w:lang w:val="en-GB"/>
        </w:rPr>
        <w:t>105).</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Hume gradually integrates both experience and intellect as sources of knowledge, while at the same time he concludes ‘that in no single instance the ultimate connexion of any objects is discoverable, either by our senses or reason, and that we can never penetrate so far into the essence and construction of bodies, as to perceive the principle, on which their mutua</w:t>
      </w:r>
      <w:r w:rsidR="00C24263" w:rsidRPr="005072E8">
        <w:rPr>
          <w:rFonts w:ascii="Bookman Old Style" w:hAnsi="Bookman Old Style"/>
          <w:lang w:val="en-GB"/>
        </w:rPr>
        <w:t xml:space="preserve">l influence depends’ (1739: II. </w:t>
      </w:r>
      <w:r w:rsidRPr="005072E8">
        <w:rPr>
          <w:rFonts w:ascii="Bookman Old Style" w:hAnsi="Bookman Old Style"/>
          <w:lang w:val="en-GB"/>
        </w:rPr>
        <w:t xml:space="preserve">221). The idea that the senses are fallible is recurrent throughout the </w:t>
      </w:r>
      <w:r w:rsidRPr="005072E8">
        <w:rPr>
          <w:rFonts w:ascii="Bookman Old Style" w:hAnsi="Bookman Old Style"/>
          <w:i/>
          <w:lang w:val="en-GB"/>
        </w:rPr>
        <w:t>Treatise</w:t>
      </w:r>
      <w:r w:rsidRPr="005072E8">
        <w:rPr>
          <w:rFonts w:ascii="Bookman Old Style" w:hAnsi="Bookman Old Style"/>
          <w:lang w:val="en-GB"/>
        </w:rPr>
        <w:t>: he talks about ‘the natural infirmity and unsteadiness both of our im</w:t>
      </w:r>
      <w:r w:rsidR="00C24263" w:rsidRPr="005072E8">
        <w:rPr>
          <w:rFonts w:ascii="Bookman Old Style" w:hAnsi="Bookman Old Style"/>
          <w:lang w:val="en-GB"/>
        </w:rPr>
        <w:t xml:space="preserve">agination and senses’ (1739: I. </w:t>
      </w:r>
      <w:r w:rsidRPr="005072E8">
        <w:rPr>
          <w:rFonts w:ascii="Bookman Old Style" w:hAnsi="Bookman Old Style"/>
          <w:lang w:val="en-GB"/>
        </w:rPr>
        <w:t xml:space="preserve">79) and points out, for instance, that the invention of microscopes and telescopes has rendered visible what was not apparent to the naked eye, </w:t>
      </w:r>
      <w:r w:rsidR="00003B4E" w:rsidRPr="005072E8">
        <w:rPr>
          <w:rFonts w:ascii="Bookman Old Style" w:hAnsi="Bookman Old Style"/>
          <w:lang w:val="en-GB"/>
        </w:rPr>
        <w:t xml:space="preserve">thus </w:t>
      </w:r>
      <w:r w:rsidRPr="005072E8">
        <w:rPr>
          <w:rFonts w:ascii="Bookman Old Style" w:hAnsi="Bookman Old Style"/>
          <w:lang w:val="en-GB"/>
        </w:rPr>
        <w:t xml:space="preserve">raising doubts about the accuracy of our perceptions: ‘The only defect of our senses is, that they give us disproportion’d images of things, and represent as minute and uncompounded what is really great and compos’d of a </w:t>
      </w:r>
      <w:r w:rsidR="00C24263" w:rsidRPr="005072E8">
        <w:rPr>
          <w:rFonts w:ascii="Bookman Old Style" w:hAnsi="Bookman Old Style"/>
          <w:lang w:val="en-GB"/>
        </w:rPr>
        <w:t xml:space="preserve">vast number of parts’ (1739: I. </w:t>
      </w:r>
      <w:r w:rsidRPr="005072E8">
        <w:rPr>
          <w:rFonts w:ascii="Bookman Old Style" w:hAnsi="Bookman Old Style"/>
          <w:lang w:val="en-GB"/>
        </w:rPr>
        <w:t xml:space="preserve">56-57). Siding with the rationalists, he asserts that mathematical truths are much more perfect than those attained through sensory information; even the least of the mathematical sciences, geometry, is superior </w:t>
      </w:r>
      <w:r w:rsidR="00C24263" w:rsidRPr="005072E8">
        <w:rPr>
          <w:rFonts w:ascii="Bookman Old Style" w:hAnsi="Bookman Old Style"/>
          <w:lang w:val="en-GB"/>
        </w:rPr>
        <w:t xml:space="preserve">to empirical evidence (1739: I. </w:t>
      </w:r>
      <w:r w:rsidRPr="005072E8">
        <w:rPr>
          <w:rFonts w:ascii="Bookman Old Style" w:hAnsi="Bookman Old Style"/>
          <w:lang w:val="en-GB"/>
        </w:rPr>
        <w:t>129). Given the fallibility of our</w:t>
      </w:r>
      <w:r w:rsidR="00003B4E" w:rsidRPr="005072E8">
        <w:rPr>
          <w:rFonts w:ascii="Bookman Old Style" w:hAnsi="Bookman Old Style"/>
          <w:lang w:val="en-GB"/>
        </w:rPr>
        <w:t xml:space="preserve"> sensible </w:t>
      </w:r>
      <w:r w:rsidRPr="005072E8">
        <w:rPr>
          <w:rFonts w:ascii="Bookman Old Style" w:hAnsi="Bookman Old Style"/>
          <w:lang w:val="en-GB"/>
        </w:rPr>
        <w:t xml:space="preserve">faculties, the application of supposedly infallible empirical scientific principles and inductive methods must necessarily lead to conclusions that cannot be infallible either. </w:t>
      </w:r>
      <w:r w:rsidR="00003B4E" w:rsidRPr="005072E8">
        <w:rPr>
          <w:rFonts w:ascii="Bookman Old Style" w:hAnsi="Bookman Old Style"/>
          <w:lang w:val="en-GB"/>
        </w:rPr>
        <w:t>In the end</w:t>
      </w:r>
      <w:r w:rsidRPr="005072E8">
        <w:rPr>
          <w:rFonts w:ascii="Bookman Old Style" w:hAnsi="Bookman Old Style"/>
          <w:lang w:val="en-GB"/>
        </w:rPr>
        <w:t>, ‘all knowledge degenera</w:t>
      </w:r>
      <w:r w:rsidR="00C24263" w:rsidRPr="005072E8">
        <w:rPr>
          <w:rFonts w:ascii="Bookman Old Style" w:hAnsi="Bookman Old Style"/>
          <w:lang w:val="en-GB"/>
        </w:rPr>
        <w:t xml:space="preserve">tes into probability’ (1739: I. </w:t>
      </w:r>
      <w:r w:rsidRPr="005072E8">
        <w:rPr>
          <w:rFonts w:ascii="Bookman Old Style" w:hAnsi="Bookman Old Style"/>
          <w:lang w:val="en-GB"/>
        </w:rPr>
        <w:t>316) and ‘at last [into] a total extinction of</w:t>
      </w:r>
      <w:r w:rsidR="00C24263" w:rsidRPr="005072E8">
        <w:rPr>
          <w:rFonts w:ascii="Bookman Old Style" w:hAnsi="Bookman Old Style"/>
          <w:lang w:val="en-GB"/>
        </w:rPr>
        <w:t xml:space="preserve"> belief and evidence’ (1739: I. </w:t>
      </w:r>
      <w:r w:rsidRPr="005072E8">
        <w:rPr>
          <w:rFonts w:ascii="Bookman Old Style" w:hAnsi="Bookman Old Style"/>
          <w:lang w:val="en-GB"/>
        </w:rPr>
        <w:t xml:space="preserve">320). </w:t>
      </w:r>
    </w:p>
    <w:p w:rsidR="005A3A46" w:rsidRPr="005072E8" w:rsidRDefault="005A3A46" w:rsidP="005A3A46">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Hume’s </w:t>
      </w:r>
      <w:r w:rsidR="0033151F" w:rsidRPr="005072E8">
        <w:rPr>
          <w:rFonts w:ascii="Bookman Old Style" w:hAnsi="Bookman Old Style"/>
          <w:lang w:val="en-GB"/>
        </w:rPr>
        <w:t>scepticism eventually reaches</w:t>
      </w:r>
      <w:r w:rsidRPr="005072E8">
        <w:rPr>
          <w:rFonts w:ascii="Bookman Old Style" w:hAnsi="Bookman Old Style"/>
          <w:lang w:val="en-GB"/>
        </w:rPr>
        <w:t xml:space="preserve"> the point where he believes that even our sense of self and personal identity may be just a constructed fiction: ‘setting aside some metaphysicians of this kind, I may venture to affirm of the rest of mankind, that they are nothing but a bundle or collection of different perceptions, which succeed each other with an inconceivable rapidity, and are in a perpetu</w:t>
      </w:r>
      <w:r w:rsidR="00C24263" w:rsidRPr="005072E8">
        <w:rPr>
          <w:rFonts w:ascii="Bookman Old Style" w:hAnsi="Bookman Old Style"/>
          <w:lang w:val="en-GB"/>
        </w:rPr>
        <w:t>al flux and movement’ (1739: I.</w:t>
      </w:r>
      <w:r w:rsidR="006C66EC" w:rsidRPr="005072E8">
        <w:rPr>
          <w:rFonts w:ascii="Bookman Old Style" w:hAnsi="Bookman Old Style"/>
          <w:lang w:val="en-GB"/>
        </w:rPr>
        <w:t xml:space="preserve"> </w:t>
      </w:r>
      <w:r w:rsidRPr="005072E8">
        <w:rPr>
          <w:rFonts w:ascii="Bookman Old Style" w:hAnsi="Bookman Old Style"/>
          <w:lang w:val="en-GB"/>
        </w:rPr>
        <w:t>439). That is, ‘Ourself, independent of the perception of every other object, is</w:t>
      </w:r>
      <w:r w:rsidR="00C24263" w:rsidRPr="005072E8">
        <w:rPr>
          <w:rFonts w:ascii="Bookman Old Style" w:hAnsi="Bookman Old Style"/>
          <w:lang w:val="en-GB"/>
        </w:rPr>
        <w:t xml:space="preserve"> in reality nothing’ (1739: II.</w:t>
      </w:r>
      <w:r w:rsidR="006C66EC" w:rsidRPr="005072E8">
        <w:rPr>
          <w:rFonts w:ascii="Bookman Old Style" w:hAnsi="Bookman Old Style"/>
          <w:lang w:val="en-GB"/>
        </w:rPr>
        <w:t xml:space="preserve"> </w:t>
      </w:r>
      <w:r w:rsidRPr="005072E8">
        <w:rPr>
          <w:rFonts w:ascii="Bookman Old Style" w:hAnsi="Bookman Old Style"/>
          <w:lang w:val="en-GB"/>
        </w:rPr>
        <w:t>115). Sensory experience constitutes the only evidence of self, and it is the passions that create the illusion of s</w:t>
      </w:r>
      <w:r w:rsidR="00003B4E" w:rsidRPr="005072E8">
        <w:rPr>
          <w:rFonts w:ascii="Bookman Old Style" w:hAnsi="Bookman Old Style"/>
          <w:lang w:val="en-GB"/>
        </w:rPr>
        <w:t>elf by fixing our perceptions</w:t>
      </w:r>
      <w:r w:rsidRPr="005072E8">
        <w:rPr>
          <w:rFonts w:ascii="Bookman Old Style" w:hAnsi="Bookman Old Style"/>
          <w:lang w:val="en-GB"/>
        </w:rPr>
        <w:t xml:space="preserve">: ‘no object is presented to the senses, nor image form’d in the fancy, but what is accompany’d with some emotion or </w:t>
      </w:r>
      <w:r w:rsidRPr="005072E8">
        <w:rPr>
          <w:rFonts w:ascii="Bookman Old Style" w:hAnsi="Bookman Old Style"/>
          <w:lang w:val="en-GB"/>
        </w:rPr>
        <w:lastRenderedPageBreak/>
        <w:t>movement of spirits</w:t>
      </w:r>
      <w:r w:rsidR="00C24263" w:rsidRPr="005072E8">
        <w:rPr>
          <w:rFonts w:ascii="Bookman Old Style" w:hAnsi="Bookman Old Style"/>
          <w:lang w:val="en-GB"/>
        </w:rPr>
        <w:t xml:space="preserve"> proportion’d to it’ (1739: II.</w:t>
      </w:r>
      <w:r w:rsidR="006C66EC" w:rsidRPr="005072E8">
        <w:rPr>
          <w:rFonts w:ascii="Bookman Old Style" w:hAnsi="Bookman Old Style"/>
          <w:lang w:val="en-GB"/>
        </w:rPr>
        <w:t xml:space="preserve"> </w:t>
      </w:r>
      <w:r w:rsidRPr="005072E8">
        <w:rPr>
          <w:rFonts w:ascii="Bookman Old Style" w:hAnsi="Bookman Old Style"/>
          <w:lang w:val="en-GB"/>
        </w:rPr>
        <w:t xml:space="preserve">171). </w:t>
      </w:r>
      <w:r w:rsidR="00003B4E" w:rsidRPr="005072E8">
        <w:rPr>
          <w:rFonts w:ascii="Bookman Old Style" w:hAnsi="Bookman Old Style"/>
          <w:lang w:val="en-GB"/>
        </w:rPr>
        <w:t xml:space="preserve">This once again underlines the close connection between emotion and perception. </w:t>
      </w:r>
      <w:r w:rsidRPr="005072E8">
        <w:rPr>
          <w:rFonts w:ascii="Bookman Old Style" w:hAnsi="Bookman Old Style"/>
          <w:lang w:val="en-GB"/>
        </w:rPr>
        <w:t xml:space="preserve">Emotions increase the vivacity of impressions and ideas, and render them more </w:t>
      </w:r>
      <w:r w:rsidR="00C24263" w:rsidRPr="005072E8">
        <w:rPr>
          <w:rFonts w:ascii="Bookman Old Style" w:hAnsi="Bookman Old Style"/>
          <w:lang w:val="en-GB"/>
        </w:rPr>
        <w:t>acceptable to us (1739: I.</w:t>
      </w:r>
      <w:r w:rsidR="006C66EC" w:rsidRPr="005072E8">
        <w:rPr>
          <w:rFonts w:ascii="Bookman Old Style" w:hAnsi="Bookman Old Style"/>
          <w:lang w:val="en-GB"/>
        </w:rPr>
        <w:t xml:space="preserve"> </w:t>
      </w:r>
      <w:r w:rsidR="00003B4E" w:rsidRPr="005072E8">
        <w:rPr>
          <w:rFonts w:ascii="Bookman Old Style" w:hAnsi="Bookman Old Style"/>
          <w:lang w:val="en-GB"/>
        </w:rPr>
        <w:t>213), creating a sense of who we are.</w:t>
      </w:r>
      <w:r w:rsidRPr="005072E8">
        <w:rPr>
          <w:rFonts w:ascii="Bookman Old Style" w:hAnsi="Bookman Old Style"/>
          <w:lang w:val="en-GB"/>
        </w:rPr>
        <w:t xml:space="preserve"> </w:t>
      </w:r>
    </w:p>
    <w:p w:rsidR="00B7042A" w:rsidRPr="005072E8" w:rsidRDefault="005A3A46" w:rsidP="00B7042A">
      <w:pPr>
        <w:spacing w:line="360" w:lineRule="auto"/>
        <w:ind w:firstLine="720"/>
        <w:contextualSpacing/>
        <w:jc w:val="both"/>
        <w:rPr>
          <w:rFonts w:ascii="Bookman Old Style" w:hAnsi="Bookman Old Style"/>
          <w:lang w:val="en-GB"/>
        </w:rPr>
      </w:pPr>
      <w:r w:rsidRPr="005072E8">
        <w:rPr>
          <w:rFonts w:ascii="Bookman Old Style" w:hAnsi="Bookman Old Style" w:cs="Arial"/>
          <w:lang w:val="en-GB"/>
        </w:rPr>
        <w:t xml:space="preserve">As for Berkeley, in his </w:t>
      </w:r>
      <w:r w:rsidR="00E633D3" w:rsidRPr="005072E8">
        <w:rPr>
          <w:rFonts w:ascii="Bookman Old Style" w:hAnsi="Bookman Old Style" w:cs="Arial"/>
          <w:i/>
          <w:iCs/>
          <w:lang w:val="en-GB"/>
        </w:rPr>
        <w:t>A T</w:t>
      </w:r>
      <w:r w:rsidRPr="005072E8">
        <w:rPr>
          <w:rFonts w:ascii="Bookman Old Style" w:hAnsi="Bookman Old Style" w:cs="Arial"/>
          <w:i/>
          <w:iCs/>
          <w:lang w:val="en-GB"/>
        </w:rPr>
        <w:t>reatise Concerning</w:t>
      </w:r>
      <w:r w:rsidR="00E633D3" w:rsidRPr="005072E8">
        <w:rPr>
          <w:rFonts w:ascii="Bookman Old Style" w:hAnsi="Bookman Old Style" w:cs="Arial"/>
          <w:i/>
          <w:iCs/>
          <w:lang w:val="en-GB"/>
        </w:rPr>
        <w:t xml:space="preserve"> the Principles of Human Knowle</w:t>
      </w:r>
      <w:r w:rsidRPr="005072E8">
        <w:rPr>
          <w:rFonts w:ascii="Bookman Old Style" w:hAnsi="Bookman Old Style" w:cs="Arial"/>
          <w:i/>
          <w:iCs/>
          <w:lang w:val="en-GB"/>
        </w:rPr>
        <w:t>ge</w:t>
      </w:r>
      <w:r w:rsidRPr="005072E8">
        <w:rPr>
          <w:rStyle w:val="apple-converted-space"/>
          <w:rFonts w:ascii="Bookman Old Style" w:eastAsiaTheme="majorEastAsia" w:hAnsi="Bookman Old Style" w:cs="Arial"/>
          <w:lang w:val="en-GB"/>
        </w:rPr>
        <w:t> </w:t>
      </w:r>
      <w:r w:rsidR="00E633D3" w:rsidRPr="005072E8">
        <w:rPr>
          <w:rStyle w:val="apple-converted-space"/>
          <w:rFonts w:ascii="Bookman Old Style" w:eastAsiaTheme="majorEastAsia" w:hAnsi="Bookman Old Style" w:cs="Arial"/>
          <w:lang w:val="en-GB"/>
        </w:rPr>
        <w:t xml:space="preserve">[sic] </w:t>
      </w:r>
      <w:r w:rsidR="00E633D3" w:rsidRPr="005072E8">
        <w:rPr>
          <w:rFonts w:ascii="Bookman Old Style" w:hAnsi="Bookman Old Style" w:cs="Arial"/>
          <w:lang w:val="en-GB"/>
        </w:rPr>
        <w:t>(1710</w:t>
      </w:r>
      <w:r w:rsidRPr="005072E8">
        <w:rPr>
          <w:rFonts w:ascii="Bookman Old Style" w:hAnsi="Bookman Old Style" w:cs="Arial"/>
          <w:lang w:val="en-GB"/>
        </w:rPr>
        <w:t xml:space="preserve">) he </w:t>
      </w:r>
      <w:r w:rsidRPr="005072E8">
        <w:rPr>
          <w:rFonts w:ascii="Bookman Old Style" w:hAnsi="Bookman Old Style"/>
          <w:lang w:val="en-GB"/>
        </w:rPr>
        <w:t xml:space="preserve">agrees with both rationalists and empiricists in separating body and mind, and in considering knowledge as springing from sense perception and mental operations such as reflection, memory and imagination (1710: 41). However, he moves towards idealism in </w:t>
      </w:r>
      <w:r w:rsidRPr="005072E8">
        <w:rPr>
          <w:rFonts w:ascii="Bookman Old Style" w:hAnsi="Bookman Old Style" w:cs="Arial"/>
          <w:lang w:val="en-GB"/>
        </w:rPr>
        <w:t xml:space="preserve">his assertion that the world only exists insofar as we perceive it: </w:t>
      </w:r>
      <w:r w:rsidRPr="005072E8">
        <w:rPr>
          <w:rFonts w:ascii="Bookman Old Style" w:hAnsi="Bookman Old Style"/>
          <w:lang w:val="en-GB"/>
        </w:rPr>
        <w:t>‘neither our Thoughts, nor Passions, nor Ideas formed by the Imagination, Exist without the Mind’ (1710: 43). That is, ‘the various Sensations or Ideas imprinted on the Sense, however Blended or Combin’d together (that is whatever Objects they compose) cannot Exist otherwise than in a Mind perceiving them’ (1710: 43).</w:t>
      </w:r>
      <w:r w:rsidRPr="005072E8">
        <w:rPr>
          <w:rFonts w:ascii="Bookman Old Style" w:hAnsi="Bookman Old Style" w:cs="Arial"/>
          <w:lang w:val="en-GB"/>
        </w:rPr>
        <w:t xml:space="preserve"> </w:t>
      </w:r>
      <w:r w:rsidRPr="005072E8">
        <w:rPr>
          <w:rFonts w:ascii="Bookman Old Style" w:hAnsi="Bookman Old Style"/>
          <w:lang w:val="en-GB"/>
        </w:rPr>
        <w:t xml:space="preserve">The evidence provided by the senses is not to be doubted, however (1710: 80), only it cannot be alleged as a proof for the existence of anything. Like other thinkers, Berkeley links emotion and perception: for example, as far as aural perception is concerned, ‘I intreat the Reader to reflect with himself, and see if it does not oft happen either in Hearing or Reading a Discourse, that the Passions of Fear, Love, Hatred, Admiration, Disdain, etc. arise immediately in his Mind upon the perception of certain Words, without any Ideas coming between’ (1710: 30-31). According to this view, the </w:t>
      </w:r>
      <w:r w:rsidR="003E6E90" w:rsidRPr="005072E8">
        <w:rPr>
          <w:rFonts w:ascii="Bookman Old Style" w:hAnsi="Bookman Old Style"/>
          <w:lang w:val="en-GB"/>
        </w:rPr>
        <w:t>concurrence</w:t>
      </w:r>
      <w:r w:rsidRPr="005072E8">
        <w:rPr>
          <w:rFonts w:ascii="Bookman Old Style" w:hAnsi="Bookman Old Style"/>
          <w:lang w:val="en-GB"/>
        </w:rPr>
        <w:t xml:space="preserve"> between emotion and perception takes place automatically, without the intervention of conscious thought; it implies that perception and emotion are conjoined at a very deep</w:t>
      </w:r>
      <w:r w:rsidR="003E6E90" w:rsidRPr="005072E8">
        <w:rPr>
          <w:rFonts w:ascii="Bookman Old Style" w:hAnsi="Bookman Old Style"/>
          <w:lang w:val="en-GB"/>
        </w:rPr>
        <w:t xml:space="preserve"> or primary</w:t>
      </w:r>
      <w:r w:rsidRPr="005072E8">
        <w:rPr>
          <w:rFonts w:ascii="Bookman Old Style" w:hAnsi="Bookman Old Style"/>
          <w:lang w:val="en-GB"/>
        </w:rPr>
        <w:t xml:space="preserve"> level, even </w:t>
      </w:r>
      <w:r w:rsidR="003E6E90" w:rsidRPr="005072E8">
        <w:rPr>
          <w:rFonts w:ascii="Bookman Old Style" w:hAnsi="Bookman Old Style"/>
          <w:lang w:val="en-GB"/>
        </w:rPr>
        <w:t>if</w:t>
      </w:r>
      <w:r w:rsidRPr="005072E8">
        <w:rPr>
          <w:rFonts w:ascii="Bookman Old Style" w:hAnsi="Bookman Old Style"/>
          <w:lang w:val="en-GB"/>
        </w:rPr>
        <w:t xml:space="preserve"> perception is often accompanied by thought as well. The textual realisation of these various links</w:t>
      </w:r>
      <w:r w:rsidR="003E6E90" w:rsidRPr="005072E8">
        <w:rPr>
          <w:rFonts w:ascii="Bookman Old Style" w:hAnsi="Bookman Old Style"/>
          <w:lang w:val="en-GB"/>
        </w:rPr>
        <w:t xml:space="preserve"> </w:t>
      </w:r>
      <w:r w:rsidRPr="005072E8">
        <w:rPr>
          <w:rFonts w:ascii="Bookman Old Style" w:hAnsi="Bookman Old Style"/>
          <w:lang w:val="en-GB"/>
        </w:rPr>
        <w:t>will be explored in</w:t>
      </w:r>
      <w:r w:rsidR="003E6E90" w:rsidRPr="005072E8">
        <w:rPr>
          <w:rFonts w:ascii="Bookman Old Style" w:hAnsi="Bookman Old Style"/>
          <w:lang w:val="en-GB"/>
        </w:rPr>
        <w:t xml:space="preserve"> the passages analysed in</w:t>
      </w:r>
      <w:r w:rsidRPr="005072E8">
        <w:rPr>
          <w:rFonts w:ascii="Bookman Old Style" w:hAnsi="Bookman Old Style"/>
          <w:lang w:val="en-GB"/>
        </w:rPr>
        <w:t xml:space="preserve"> </w:t>
      </w:r>
      <w:r w:rsidR="00B7042A" w:rsidRPr="005072E8">
        <w:rPr>
          <w:rFonts w:ascii="Bookman Old Style" w:hAnsi="Bookman Old Style"/>
          <w:lang w:val="en-GB"/>
        </w:rPr>
        <w:t>Chapters 4, 5 and 6.</w:t>
      </w:r>
    </w:p>
    <w:p w:rsidR="00B2553A" w:rsidRPr="005072E8" w:rsidRDefault="00B7042A" w:rsidP="00B7042A">
      <w:pPr>
        <w:spacing w:line="360" w:lineRule="auto"/>
        <w:ind w:firstLine="720"/>
        <w:jc w:val="both"/>
        <w:rPr>
          <w:rFonts w:ascii="Bookman Old Style" w:hAnsi="Bookman Old Style"/>
          <w:lang w:val="en-GB"/>
        </w:rPr>
      </w:pPr>
      <w:r w:rsidRPr="005072E8">
        <w:rPr>
          <w:rFonts w:ascii="Bookman Old Style" w:hAnsi="Bookman Old Style"/>
          <w:lang w:val="en-GB"/>
        </w:rPr>
        <w:t xml:space="preserve">In spite of Hume’s fundamental scepticism and Berkeley’s idealism, the aim of their work is not to present a sceptical viewpoint (Hume 1739: II. 320) but to establish a science of the mind or of man. Common to most eighteenth-century philosophers of the mind was a prevailing interest in the origins and nature of emotion (Pinch 1996: 17) and especially ‘an increasing focus on the importance of passions in shaping human actions’ (Olson 2003: 441). Many thinkers devoted themselves to the study of </w:t>
      </w:r>
      <w:r w:rsidRPr="005072E8">
        <w:rPr>
          <w:rFonts w:ascii="Bookman Old Style" w:hAnsi="Bookman Old Style"/>
          <w:lang w:val="en-GB"/>
        </w:rPr>
        <w:lastRenderedPageBreak/>
        <w:t>sensations and emotions, so that an understanding could be gained into what made people happy and fearful, and how societies could be best organised so that people were made to act in ways that served the general good (Olson 2003: 458). Spinoza</w:t>
      </w:r>
      <w:r w:rsidR="00B1323C" w:rsidRPr="005072E8">
        <w:rPr>
          <w:rFonts w:ascii="Bookman Old Style" w:hAnsi="Bookman Old Style"/>
          <w:lang w:val="en-GB"/>
        </w:rPr>
        <w:t>,</w:t>
      </w:r>
      <w:r w:rsidRPr="005072E8">
        <w:rPr>
          <w:rFonts w:ascii="Bookman Old Style" w:hAnsi="Bookman Old Style"/>
          <w:lang w:val="en-GB"/>
        </w:rPr>
        <w:t xml:space="preserve"> for instance</w:t>
      </w:r>
      <w:r w:rsidR="00B1323C" w:rsidRPr="005072E8">
        <w:rPr>
          <w:rFonts w:ascii="Bookman Old Style" w:hAnsi="Bookman Old Style"/>
          <w:lang w:val="en-GB"/>
        </w:rPr>
        <w:t>,</w:t>
      </w:r>
      <w:r w:rsidRPr="005072E8">
        <w:rPr>
          <w:rFonts w:ascii="Bookman Old Style" w:hAnsi="Bookman Old Style"/>
          <w:lang w:val="en-GB"/>
        </w:rPr>
        <w:t xml:space="preserve"> devotes the third and fourth parts of the </w:t>
      </w:r>
      <w:r w:rsidRPr="005072E8">
        <w:rPr>
          <w:rFonts w:ascii="Bookman Old Style" w:hAnsi="Bookman Old Style"/>
          <w:i/>
          <w:lang w:val="en-GB"/>
        </w:rPr>
        <w:t>Ethics</w:t>
      </w:r>
      <w:r w:rsidRPr="005072E8">
        <w:rPr>
          <w:rFonts w:ascii="Bookman Old Style" w:hAnsi="Bookman Old Style"/>
          <w:lang w:val="en-GB"/>
        </w:rPr>
        <w:t xml:space="preserve"> to the </w:t>
      </w:r>
      <w:r w:rsidRPr="005072E8">
        <w:rPr>
          <w:rFonts w:ascii="Bookman Old Style" w:hAnsi="Bookman Old Style" w:cs="Arial"/>
          <w:lang w:val="en-GB"/>
        </w:rPr>
        <w:t xml:space="preserve">affects (joy, sadness, pity, hatred, </w:t>
      </w:r>
      <w:proofErr w:type="gramStart"/>
      <w:r w:rsidRPr="005072E8">
        <w:rPr>
          <w:rFonts w:ascii="Bookman Old Style" w:hAnsi="Bookman Old Style" w:cs="Arial"/>
          <w:lang w:val="en-GB"/>
        </w:rPr>
        <w:t>fear</w:t>
      </w:r>
      <w:proofErr w:type="gramEnd"/>
      <w:r w:rsidRPr="005072E8">
        <w:rPr>
          <w:rFonts w:ascii="Bookman Old Style" w:hAnsi="Bookman Old Style" w:cs="Arial"/>
          <w:lang w:val="en-GB"/>
        </w:rPr>
        <w:t xml:space="preserve">) and their importance in connection with morality and the mind. </w:t>
      </w:r>
      <w:r w:rsidRPr="005072E8">
        <w:rPr>
          <w:rFonts w:ascii="Bookman Old Style" w:hAnsi="Bookman Old Style" w:cs="Times New Roman"/>
          <w:lang w:val="en-GB" w:bidi="he-IL"/>
        </w:rPr>
        <w:t xml:space="preserve">The sensory quality of emotions and the way </w:t>
      </w:r>
      <w:r w:rsidRPr="005072E8">
        <w:rPr>
          <w:rFonts w:ascii="Bookman Old Style" w:hAnsi="Bookman Old Style"/>
          <w:lang w:val="en-GB"/>
        </w:rPr>
        <w:t>they could be communicated became a central concern</w:t>
      </w:r>
      <w:r w:rsidR="00B1323C" w:rsidRPr="005072E8">
        <w:rPr>
          <w:rFonts w:ascii="Bookman Old Style" w:hAnsi="Bookman Old Style"/>
          <w:lang w:val="en-GB"/>
        </w:rPr>
        <w:t xml:space="preserve"> as well</w:t>
      </w:r>
      <w:r w:rsidR="00B2553A" w:rsidRPr="005072E8">
        <w:rPr>
          <w:rFonts w:ascii="Bookman Old Style" w:hAnsi="Bookman Old Style"/>
          <w:lang w:val="en-GB"/>
        </w:rPr>
        <w:t xml:space="preserve">: </w:t>
      </w:r>
    </w:p>
    <w:p w:rsidR="00B2553A" w:rsidRPr="005072E8" w:rsidRDefault="00B7042A" w:rsidP="00B2553A">
      <w:pPr>
        <w:spacing w:line="240" w:lineRule="auto"/>
        <w:ind w:left="709"/>
        <w:contextualSpacing/>
        <w:jc w:val="both"/>
        <w:rPr>
          <w:rFonts w:ascii="Bookman Old Style" w:hAnsi="Bookman Old Style" w:cs="NewBaskerville-Roman"/>
          <w:lang w:val="en-GB"/>
        </w:rPr>
      </w:pPr>
      <w:r w:rsidRPr="005072E8">
        <w:rPr>
          <w:rFonts w:ascii="Bookman Old Style" w:hAnsi="Bookman Old Style" w:cs="NewBaskerville-Roman"/>
          <w:lang w:val="en-GB"/>
        </w:rPr>
        <w:t>The eighteenth century had frequently been intrigued with the</w:t>
      </w:r>
      <w:r w:rsidRPr="005072E8">
        <w:rPr>
          <w:rFonts w:ascii="Bookman Old Style" w:hAnsi="Bookman Old Style"/>
          <w:lang w:val="en-GB"/>
        </w:rPr>
        <w:t xml:space="preserve"> </w:t>
      </w:r>
      <w:r w:rsidRPr="005072E8">
        <w:rPr>
          <w:rFonts w:ascii="Bookman Old Style" w:hAnsi="Bookman Old Style" w:cs="NewBaskerville-Roman"/>
          <w:lang w:val="en-GB"/>
        </w:rPr>
        <w:t>problem that the emotions posed for communicability, since being</w:t>
      </w:r>
      <w:r w:rsidRPr="005072E8">
        <w:rPr>
          <w:rFonts w:ascii="Bookman Old Style" w:hAnsi="Bookman Old Style"/>
          <w:lang w:val="en-GB"/>
        </w:rPr>
        <w:t xml:space="preserve"> </w:t>
      </w:r>
      <w:r w:rsidRPr="005072E8">
        <w:rPr>
          <w:rFonts w:ascii="Bookman Old Style" w:hAnsi="Bookman Old Style" w:cs="NewBaskerville-Roman"/>
          <w:lang w:val="en-GB"/>
        </w:rPr>
        <w:t>able to hear others talk about their emotions and empathize with them</w:t>
      </w:r>
      <w:r w:rsidRPr="005072E8">
        <w:rPr>
          <w:rFonts w:ascii="Bookman Old Style" w:hAnsi="Bookman Old Style"/>
          <w:lang w:val="en-GB"/>
        </w:rPr>
        <w:t xml:space="preserve"> </w:t>
      </w:r>
      <w:r w:rsidRPr="005072E8">
        <w:rPr>
          <w:rFonts w:ascii="Bookman Old Style" w:hAnsi="Bookman Old Style" w:cs="NewBaskerville-Roman"/>
          <w:lang w:val="en-GB"/>
        </w:rPr>
        <w:t xml:space="preserve">was patently different from </w:t>
      </w:r>
      <w:r w:rsidR="00B2553A" w:rsidRPr="005072E8">
        <w:rPr>
          <w:rFonts w:ascii="Bookman Old Style" w:hAnsi="Bookman Old Style" w:cs="NewBaskerville-Roman"/>
          <w:lang w:val="en-GB"/>
        </w:rPr>
        <w:t>actually feeling those emotions.</w:t>
      </w:r>
      <w:r w:rsidRPr="005072E8">
        <w:rPr>
          <w:rFonts w:ascii="Bookman Old Style" w:hAnsi="Bookman Old Style" w:cs="NewBaskerville-Roman"/>
          <w:lang w:val="en-GB"/>
        </w:rPr>
        <w:t xml:space="preserve"> </w:t>
      </w:r>
    </w:p>
    <w:p w:rsidR="00B2553A" w:rsidRPr="005072E8" w:rsidRDefault="00B7042A" w:rsidP="00B2553A">
      <w:pPr>
        <w:spacing w:line="360" w:lineRule="auto"/>
        <w:ind w:left="709"/>
        <w:jc w:val="right"/>
        <w:rPr>
          <w:rFonts w:ascii="Bookman Old Style" w:hAnsi="Bookman Old Style" w:cs="NewBaskerville-Roman"/>
          <w:lang w:val="en-GB"/>
        </w:rPr>
      </w:pPr>
      <w:r w:rsidRPr="005072E8">
        <w:rPr>
          <w:rFonts w:ascii="Bookman Old Style" w:hAnsi="Bookman Old Style" w:cs="NewBaskerville-Roman"/>
          <w:lang w:val="en-GB"/>
        </w:rPr>
        <w:t xml:space="preserve">(Ferguson 2000: 166). </w:t>
      </w:r>
    </w:p>
    <w:p w:rsidR="00FF6F12" w:rsidRPr="005072E8" w:rsidRDefault="00B7042A" w:rsidP="00FF6F12">
      <w:pPr>
        <w:spacing w:line="360" w:lineRule="auto"/>
        <w:contextualSpacing/>
        <w:jc w:val="both"/>
        <w:rPr>
          <w:rFonts w:ascii="Bookman Old Style" w:hAnsi="Bookman Old Style" w:cs="Arial"/>
          <w:lang w:val="en-GB"/>
        </w:rPr>
      </w:pPr>
      <w:r w:rsidRPr="005072E8">
        <w:rPr>
          <w:rFonts w:ascii="Bookman Old Style" w:hAnsi="Bookman Old Style" w:cs="NewBaskerville-Roman"/>
          <w:lang w:val="en-GB"/>
        </w:rPr>
        <w:t xml:space="preserve">For instance, </w:t>
      </w:r>
      <w:r w:rsidRPr="005072E8">
        <w:rPr>
          <w:rFonts w:ascii="Bookman Old Style" w:hAnsi="Bookman Old Style" w:cs="Times New Roman"/>
          <w:lang w:val="en-GB" w:bidi="he-IL"/>
        </w:rPr>
        <w:t>Leibniz a</w:t>
      </w:r>
      <w:r w:rsidRPr="005072E8">
        <w:rPr>
          <w:rFonts w:ascii="Bookman Old Style" w:hAnsi="Bookman Old Style" w:cs="Arial"/>
          <w:iCs/>
          <w:lang w:val="en-GB"/>
        </w:rPr>
        <w:t xml:space="preserve">sserts </w:t>
      </w:r>
      <w:r w:rsidRPr="005072E8">
        <w:rPr>
          <w:rFonts w:ascii="Bookman Old Style" w:hAnsi="Bookman Old Style" w:cs="Arial"/>
          <w:lang w:val="en-GB"/>
        </w:rPr>
        <w:t>that it is difficult to convey to another person what sensation feels like: ‘</w:t>
      </w:r>
      <w:r w:rsidRPr="005072E8">
        <w:rPr>
          <w:rFonts w:ascii="Bookman Old Style" w:hAnsi="Bookman Old Style" w:cs="Arial"/>
          <w:vanish/>
          <w:lang w:val="en-GB"/>
        </w:rPr>
        <w:t xml:space="preserve"> G IV 422-26; VE V 1075-81. Latin.</w:t>
      </w:r>
      <w:r w:rsidRPr="005072E8">
        <w:rPr>
          <w:rFonts w:ascii="Bookman Old Style" w:hAnsi="Bookman Old Style" w:cs="Arial"/>
          <w:lang w:val="en-GB"/>
        </w:rPr>
        <w:t>we cannot explain what red is to a blind man, nor can we make such things clear to others except by leading them into the presence of the thing and making them see, smell, or taste</w:t>
      </w:r>
      <w:r w:rsidR="00FF6F12" w:rsidRPr="005072E8">
        <w:rPr>
          <w:rFonts w:ascii="Bookman Old Style" w:hAnsi="Bookman Old Style" w:cs="Arial"/>
          <w:lang w:val="en-GB"/>
        </w:rPr>
        <w:t xml:space="preserve"> the same thing we do’ </w:t>
      </w:r>
      <w:r w:rsidR="00FA72DE" w:rsidRPr="005072E8">
        <w:rPr>
          <w:rFonts w:ascii="Bookman Old Style" w:hAnsi="Bookman Old Style" w:cs="Arial"/>
          <w:lang w:val="en-GB"/>
        </w:rPr>
        <w:t>(</w:t>
      </w:r>
      <w:r w:rsidR="00FA72DE" w:rsidRPr="005072E8">
        <w:rPr>
          <w:rFonts w:ascii="Bookman Old Style" w:hAnsi="Bookman Old Style"/>
          <w:lang w:val="en-US"/>
        </w:rPr>
        <w:t>1989 [</w:t>
      </w:r>
      <w:r w:rsidR="00FA72DE" w:rsidRPr="005072E8">
        <w:rPr>
          <w:rFonts w:ascii="Bookman Old Style" w:hAnsi="Bookman Old Style" w:cs="Arial"/>
          <w:lang w:val="en-US"/>
        </w:rPr>
        <w:t>1684</w:t>
      </w:r>
      <w:r w:rsidR="00FA72DE" w:rsidRPr="005072E8">
        <w:rPr>
          <w:rFonts w:ascii="Bookman Old Style" w:hAnsi="Bookman Old Style"/>
          <w:lang w:val="en-US"/>
        </w:rPr>
        <w:t>])</w:t>
      </w:r>
      <w:r w:rsidR="00FF6F12" w:rsidRPr="005072E8">
        <w:rPr>
          <w:rFonts w:ascii="Bookman Old Style" w:hAnsi="Bookman Old Style" w:cs="Arial"/>
          <w:lang w:val="en-GB"/>
        </w:rPr>
        <w:t xml:space="preserve">: </w:t>
      </w:r>
      <w:r w:rsidR="00891DAA" w:rsidRPr="005072E8">
        <w:rPr>
          <w:rFonts w:ascii="Bookman Old Style" w:hAnsi="Bookman Old Style" w:cs="Arial"/>
          <w:lang w:val="en-GB"/>
        </w:rPr>
        <w:t>23</w:t>
      </w:r>
      <w:r w:rsidRPr="005072E8">
        <w:rPr>
          <w:rFonts w:ascii="Bookman Old Style" w:hAnsi="Bookman Old Style" w:cs="Arial"/>
          <w:lang w:val="en-GB"/>
        </w:rPr>
        <w:t>). That is, only by making another perceive what we perceive, from our perspective, can we convey the quality of our perceptions and the emotions derived from them.</w:t>
      </w:r>
      <w:r w:rsidR="00B3549E" w:rsidRPr="005072E8">
        <w:rPr>
          <w:rFonts w:ascii="Bookman Old Style" w:hAnsi="Bookman Old Style" w:cs="Arial"/>
          <w:lang w:val="en-GB"/>
        </w:rPr>
        <w:t xml:space="preserve"> </w:t>
      </w:r>
      <w:r w:rsidR="00FF6F12" w:rsidRPr="005072E8">
        <w:rPr>
          <w:rFonts w:ascii="Bookman Old Style" w:hAnsi="Bookman Old Style" w:cs="Arial"/>
          <w:lang w:val="en-GB"/>
        </w:rPr>
        <w:t>In particular, v</w:t>
      </w:r>
      <w:r w:rsidR="00C200A5" w:rsidRPr="005072E8">
        <w:rPr>
          <w:rFonts w:ascii="Bookman Old Style" w:hAnsi="Bookman Old Style"/>
          <w:lang w:val="en-GB"/>
        </w:rPr>
        <w:t xml:space="preserve">isual perception was considered to be strongly related to </w:t>
      </w:r>
      <w:r w:rsidR="00FF6F12" w:rsidRPr="005072E8">
        <w:rPr>
          <w:rFonts w:ascii="Bookman Old Style" w:hAnsi="Bookman Old Style"/>
          <w:lang w:val="en-GB"/>
        </w:rPr>
        <w:t xml:space="preserve">identification and </w:t>
      </w:r>
      <w:r w:rsidR="00C200A5" w:rsidRPr="005072E8">
        <w:rPr>
          <w:rFonts w:ascii="Bookman Old Style" w:hAnsi="Bookman Old Style"/>
          <w:lang w:val="en-GB"/>
        </w:rPr>
        <w:t xml:space="preserve">sympathy, which entailed imagining oneself in the situation of the sufferer (Van Sant 1993: 16). </w:t>
      </w:r>
      <w:r w:rsidR="004B3654" w:rsidRPr="005072E8">
        <w:rPr>
          <w:rFonts w:ascii="Bookman Old Style" w:hAnsi="Bookman Old Style"/>
          <w:lang w:val="en-GB"/>
        </w:rPr>
        <w:t xml:space="preserve">This meaning of sympathy is closer to some meanings of what we call ‘empathy’ today. </w:t>
      </w:r>
      <w:r w:rsidR="00C200A5" w:rsidRPr="005072E8">
        <w:rPr>
          <w:rFonts w:ascii="Bookman Old Style" w:hAnsi="Bookman Old Style"/>
          <w:lang w:val="en-GB"/>
        </w:rPr>
        <w:t>Contemplating other people's experiences, either with the actual eye or the imaginative eye, made real and close such experiences, and presupposed the construction of a point of view for the sufferer: ‘Pity—and all other feeling that arises from a sympathetic exchange of place—is evidence that some degree of interiority has been attributed to the person observed’ (Van Sant 1993: 17). This important connection between sight and sympathy can be seen reflected, for example, in the proliferation of philanthropic institutions in the eighteenth century (Mullan 1988: 144), which made the people in their care highly visible to the public eye, as objects of pity and reform, both in reports and in particular public events, thus giving them a point of view with which an observer could sympathise (Van Sant 1993: 22, 27).</w:t>
      </w:r>
      <w:r w:rsidR="00FF6F12" w:rsidRPr="005072E8">
        <w:rPr>
          <w:rFonts w:ascii="Bookman Old Style" w:hAnsi="Bookman Old Style" w:cs="Arial"/>
          <w:lang w:val="en-GB"/>
        </w:rPr>
        <w:t xml:space="preserve"> </w:t>
      </w:r>
    </w:p>
    <w:p w:rsidR="001B127D" w:rsidRPr="005072E8" w:rsidRDefault="00B3549E" w:rsidP="00FF6F12">
      <w:pPr>
        <w:spacing w:line="360" w:lineRule="auto"/>
        <w:ind w:firstLine="720"/>
        <w:contextualSpacing/>
        <w:jc w:val="both"/>
        <w:rPr>
          <w:rFonts w:ascii="Bookman Old Style" w:hAnsi="Bookman Old Style" w:cs="Arial"/>
          <w:lang w:val="en-GB"/>
        </w:rPr>
      </w:pPr>
      <w:r w:rsidRPr="005072E8">
        <w:rPr>
          <w:rFonts w:ascii="Bookman Old Style" w:hAnsi="Bookman Old Style" w:cs="Arial"/>
          <w:lang w:val="en-GB"/>
        </w:rPr>
        <w:lastRenderedPageBreak/>
        <w:t xml:space="preserve">The sentimental </w:t>
      </w:r>
      <w:r w:rsidR="0034175C" w:rsidRPr="005072E8">
        <w:rPr>
          <w:rFonts w:ascii="Bookman Old Style" w:hAnsi="Bookman Old Style" w:cs="Arial"/>
          <w:lang w:val="en-GB"/>
        </w:rPr>
        <w:t xml:space="preserve">novel of the late eighteenth century </w:t>
      </w:r>
      <w:r w:rsidR="00FF6F12" w:rsidRPr="005072E8">
        <w:rPr>
          <w:rFonts w:ascii="Bookman Old Style" w:hAnsi="Bookman Old Style" w:cs="Arial"/>
          <w:lang w:val="en-GB"/>
        </w:rPr>
        <w:t xml:space="preserve">also </w:t>
      </w:r>
      <w:r w:rsidR="00F133C2" w:rsidRPr="005072E8">
        <w:rPr>
          <w:rFonts w:ascii="Bookman Old Style" w:hAnsi="Bookman Old Style" w:cs="Arial"/>
          <w:lang w:val="en-GB"/>
        </w:rPr>
        <w:t xml:space="preserve">took up this interest and </w:t>
      </w:r>
      <w:r w:rsidR="0065211C" w:rsidRPr="005072E8">
        <w:rPr>
          <w:rFonts w:ascii="Bookman Old Style" w:hAnsi="Bookman Old Style" w:cs="Arial"/>
          <w:lang w:val="en-GB"/>
        </w:rPr>
        <w:t xml:space="preserve">attempted to place readers </w:t>
      </w:r>
      <w:r w:rsidR="00CC411A" w:rsidRPr="005072E8">
        <w:rPr>
          <w:rFonts w:ascii="Bookman Old Style" w:hAnsi="Bookman Old Style" w:cs="Arial"/>
          <w:lang w:val="en-GB"/>
        </w:rPr>
        <w:t>in</w:t>
      </w:r>
      <w:r w:rsidR="00C27EF3" w:rsidRPr="005072E8">
        <w:rPr>
          <w:rFonts w:ascii="Bookman Old Style" w:hAnsi="Bookman Old Style" w:cs="Arial"/>
          <w:lang w:val="en-GB"/>
        </w:rPr>
        <w:t>side</w:t>
      </w:r>
      <w:r w:rsidR="00CC411A" w:rsidRPr="005072E8">
        <w:rPr>
          <w:rFonts w:ascii="Bookman Old Style" w:hAnsi="Bookman Old Style" w:cs="Arial"/>
          <w:lang w:val="en-GB"/>
        </w:rPr>
        <w:t xml:space="preserve"> the </w:t>
      </w:r>
      <w:r w:rsidR="00C27EF3" w:rsidRPr="005072E8">
        <w:rPr>
          <w:rFonts w:ascii="Bookman Old Style" w:hAnsi="Bookman Old Style" w:cs="Arial"/>
          <w:lang w:val="en-GB"/>
        </w:rPr>
        <w:t>mind</w:t>
      </w:r>
      <w:r w:rsidR="0065211C" w:rsidRPr="005072E8">
        <w:rPr>
          <w:rFonts w:ascii="Bookman Old Style" w:hAnsi="Bookman Old Style" w:cs="Arial"/>
          <w:lang w:val="en-GB"/>
        </w:rPr>
        <w:t xml:space="preserve"> of a character so that they could see</w:t>
      </w:r>
      <w:r w:rsidR="00F133C2" w:rsidRPr="005072E8">
        <w:rPr>
          <w:rFonts w:ascii="Bookman Old Style" w:hAnsi="Bookman Old Style" w:cs="Arial"/>
          <w:lang w:val="en-GB"/>
        </w:rPr>
        <w:t xml:space="preserve"> </w:t>
      </w:r>
      <w:r w:rsidR="00FA5303" w:rsidRPr="005072E8">
        <w:rPr>
          <w:rFonts w:ascii="Bookman Old Style" w:hAnsi="Bookman Old Style" w:cs="Arial"/>
          <w:lang w:val="en-GB"/>
        </w:rPr>
        <w:t xml:space="preserve">the </w:t>
      </w:r>
      <w:r w:rsidR="00F133C2" w:rsidRPr="005072E8">
        <w:rPr>
          <w:rFonts w:ascii="Bookman Old Style" w:hAnsi="Bookman Old Style" w:cs="Arial"/>
          <w:lang w:val="en-GB"/>
        </w:rPr>
        <w:t xml:space="preserve">same </w:t>
      </w:r>
      <w:r w:rsidR="00FA5303" w:rsidRPr="005072E8">
        <w:rPr>
          <w:rFonts w:ascii="Bookman Old Style" w:hAnsi="Bookman Old Style" w:cs="Arial"/>
          <w:lang w:val="en-GB"/>
        </w:rPr>
        <w:t>things</w:t>
      </w:r>
      <w:r w:rsidR="00A00A16" w:rsidRPr="005072E8">
        <w:rPr>
          <w:rFonts w:ascii="Bookman Old Style" w:hAnsi="Bookman Old Style" w:cs="Arial"/>
          <w:lang w:val="en-GB"/>
        </w:rPr>
        <w:t xml:space="preserve"> </w:t>
      </w:r>
      <w:r w:rsidR="0065211C" w:rsidRPr="005072E8">
        <w:rPr>
          <w:rFonts w:ascii="Bookman Old Style" w:hAnsi="Bookman Old Style" w:cs="Arial"/>
          <w:lang w:val="en-GB"/>
        </w:rPr>
        <w:t>and have similar emotional experience</w:t>
      </w:r>
      <w:r w:rsidR="00C27EF3" w:rsidRPr="005072E8">
        <w:rPr>
          <w:rFonts w:ascii="Bookman Old Style" w:hAnsi="Bookman Old Style" w:cs="Arial"/>
          <w:lang w:val="en-GB"/>
        </w:rPr>
        <w:t>s</w:t>
      </w:r>
      <w:r w:rsidR="0065211C" w:rsidRPr="005072E8">
        <w:rPr>
          <w:rFonts w:ascii="Bookman Old Style" w:hAnsi="Bookman Old Style" w:cs="Arial"/>
          <w:lang w:val="en-GB"/>
        </w:rPr>
        <w:t xml:space="preserve">. </w:t>
      </w:r>
      <w:r w:rsidR="001E008F" w:rsidRPr="005072E8">
        <w:rPr>
          <w:rFonts w:ascii="Bookman Old Style" w:hAnsi="Bookman Old Style" w:cs="Arial"/>
          <w:lang w:val="en-GB"/>
        </w:rPr>
        <w:t>V</w:t>
      </w:r>
      <w:r w:rsidR="00E844F8" w:rsidRPr="005072E8">
        <w:rPr>
          <w:rFonts w:ascii="Bookman Old Style" w:hAnsi="Bookman Old Style" w:cs="Arial"/>
          <w:lang w:val="en-GB"/>
        </w:rPr>
        <w:t>arious</w:t>
      </w:r>
      <w:r w:rsidR="00A00A16" w:rsidRPr="005072E8">
        <w:rPr>
          <w:rFonts w:ascii="Bookman Old Style" w:hAnsi="Bookman Old Style" w:cs="SFRM1200"/>
          <w:lang w:val="en-GB" w:eastAsia="zh-CN"/>
        </w:rPr>
        <w:t xml:space="preserve"> ‘experimental techniques’ </w:t>
      </w:r>
      <w:r w:rsidR="00E844F8" w:rsidRPr="005072E8">
        <w:rPr>
          <w:rFonts w:ascii="Bookman Old Style" w:hAnsi="Bookman Old Style" w:cs="SFRM1200"/>
          <w:lang w:val="en-GB" w:eastAsia="zh-CN"/>
        </w:rPr>
        <w:t xml:space="preserve">were developed </w:t>
      </w:r>
      <w:r w:rsidR="00A00A16" w:rsidRPr="005072E8">
        <w:rPr>
          <w:rFonts w:ascii="Bookman Old Style" w:hAnsi="Bookman Old Style" w:cs="SFRM1200"/>
          <w:lang w:val="en-GB" w:eastAsia="zh-CN"/>
        </w:rPr>
        <w:t>in fiction (Leech and Short 1981: 337)</w:t>
      </w:r>
      <w:r w:rsidR="00E844F8" w:rsidRPr="005072E8">
        <w:rPr>
          <w:rFonts w:ascii="Bookman Old Style" w:hAnsi="Bookman Old Style" w:cs="SFRM1200"/>
          <w:lang w:val="en-GB" w:eastAsia="zh-CN"/>
        </w:rPr>
        <w:t>,</w:t>
      </w:r>
      <w:r w:rsidR="00A00A16" w:rsidRPr="005072E8">
        <w:rPr>
          <w:rFonts w:ascii="Bookman Old Style" w:hAnsi="Bookman Old Style"/>
          <w:lang w:val="en-GB"/>
        </w:rPr>
        <w:t xml:space="preserve"> such as free indirect discourse</w:t>
      </w:r>
      <w:r w:rsidR="00E844F8" w:rsidRPr="005072E8">
        <w:rPr>
          <w:rFonts w:ascii="Bookman Old Style" w:hAnsi="Bookman Old Style"/>
          <w:lang w:val="en-GB"/>
        </w:rPr>
        <w:t xml:space="preserve"> (FID)</w:t>
      </w:r>
      <w:r w:rsidR="001E008F" w:rsidRPr="005072E8">
        <w:rPr>
          <w:rFonts w:ascii="Bookman Old Style" w:hAnsi="Bookman Old Style"/>
          <w:lang w:val="en-GB"/>
        </w:rPr>
        <w:t>,</w:t>
      </w:r>
      <w:r w:rsidR="00E844F8" w:rsidRPr="005072E8">
        <w:rPr>
          <w:rFonts w:ascii="Bookman Old Style" w:hAnsi="Bookman Old Style" w:cs="Arial"/>
          <w:lang w:val="en-GB"/>
        </w:rPr>
        <w:t xml:space="preserve"> to particularise a point of view and favour </w:t>
      </w:r>
      <w:r w:rsidR="009E771F" w:rsidRPr="005072E8">
        <w:rPr>
          <w:rFonts w:ascii="Bookman Old Style" w:hAnsi="Bookman Old Style" w:cs="Arial"/>
          <w:lang w:val="en-GB"/>
        </w:rPr>
        <w:t>empathy</w:t>
      </w:r>
      <w:r w:rsidR="00E844F8" w:rsidRPr="005072E8">
        <w:rPr>
          <w:rFonts w:ascii="Bookman Old Style" w:hAnsi="Bookman Old Style" w:cs="Arial"/>
          <w:lang w:val="en-GB"/>
        </w:rPr>
        <w:t xml:space="preserve"> </w:t>
      </w:r>
      <w:r w:rsidR="009E771F" w:rsidRPr="005072E8">
        <w:rPr>
          <w:rFonts w:ascii="Bookman Old Style" w:hAnsi="Bookman Old Style" w:cs="Arial"/>
          <w:lang w:val="en-GB"/>
        </w:rPr>
        <w:t xml:space="preserve">and identification </w:t>
      </w:r>
      <w:r w:rsidR="00E844F8" w:rsidRPr="005072E8">
        <w:rPr>
          <w:rFonts w:ascii="Bookman Old Style" w:hAnsi="Bookman Old Style" w:cs="Arial"/>
          <w:lang w:val="en-GB"/>
        </w:rPr>
        <w:t>with a</w:t>
      </w:r>
      <w:r w:rsidR="00C97AEB" w:rsidRPr="005072E8">
        <w:rPr>
          <w:rFonts w:ascii="Bookman Old Style" w:hAnsi="Bookman Old Style" w:cs="Arial"/>
          <w:lang w:val="en-GB"/>
        </w:rPr>
        <w:t xml:space="preserve"> character</w:t>
      </w:r>
      <w:r w:rsidR="00C27EF3" w:rsidRPr="005072E8">
        <w:rPr>
          <w:rFonts w:ascii="Bookman Old Style" w:hAnsi="Bookman Old Style" w:cs="Arial"/>
          <w:lang w:val="en-GB"/>
        </w:rPr>
        <w:t>’s thoughts and feelings (</w:t>
      </w:r>
      <w:r w:rsidR="00C27EF3" w:rsidRPr="005072E8">
        <w:rPr>
          <w:rFonts w:ascii="Bookman Old Style" w:hAnsi="Bookman Old Style" w:cs="SFRM1200"/>
          <w:lang w:val="en-GB" w:eastAsia="zh-CN"/>
        </w:rPr>
        <w:t>Leech and Short 1981: 347)</w:t>
      </w:r>
      <w:r w:rsidR="00F133C2" w:rsidRPr="005072E8">
        <w:rPr>
          <w:rFonts w:ascii="Bookman Old Style" w:hAnsi="Bookman Old Style" w:cs="Arial"/>
          <w:lang w:val="en-GB"/>
        </w:rPr>
        <w:t>.</w:t>
      </w:r>
      <w:r w:rsidR="006D1D54" w:rsidRPr="005072E8">
        <w:rPr>
          <w:rFonts w:ascii="Bookman Old Style" w:hAnsi="Bookman Old Style" w:cs="Arial"/>
          <w:lang w:val="en-GB"/>
        </w:rPr>
        <w:t xml:space="preserve"> Jane Austen </w:t>
      </w:r>
      <w:r w:rsidR="001F7EA3" w:rsidRPr="005072E8">
        <w:rPr>
          <w:rFonts w:ascii="Bookman Old Style" w:hAnsi="Bookman Old Style" w:cs="Arial"/>
          <w:lang w:val="en-GB"/>
        </w:rPr>
        <w:t xml:space="preserve">seems to have </w:t>
      </w:r>
      <w:r w:rsidR="005301CB" w:rsidRPr="005072E8">
        <w:rPr>
          <w:rFonts w:ascii="Bookman Old Style" w:hAnsi="Bookman Old Style" w:cs="Arial"/>
          <w:lang w:val="en-GB"/>
        </w:rPr>
        <w:t>realised the potential of</w:t>
      </w:r>
      <w:r w:rsidR="00F133C2" w:rsidRPr="005072E8">
        <w:rPr>
          <w:rFonts w:ascii="Bookman Old Style" w:hAnsi="Bookman Old Style" w:cs="Arial"/>
          <w:lang w:val="en-GB"/>
        </w:rPr>
        <w:t xml:space="preserve"> </w:t>
      </w:r>
      <w:r w:rsidR="00C27EF3" w:rsidRPr="005072E8">
        <w:rPr>
          <w:rFonts w:ascii="Bookman Old Style" w:hAnsi="Bookman Old Style" w:cs="Arial"/>
          <w:lang w:val="en-GB"/>
        </w:rPr>
        <w:t xml:space="preserve">NP </w:t>
      </w:r>
      <w:r w:rsidR="005301CB" w:rsidRPr="005072E8">
        <w:rPr>
          <w:rFonts w:ascii="Bookman Old Style" w:hAnsi="Bookman Old Style" w:cs="Arial"/>
          <w:lang w:val="en-GB"/>
        </w:rPr>
        <w:t>for emotional identification as well.</w:t>
      </w:r>
      <w:r w:rsidR="003D4D4F" w:rsidRPr="005072E8">
        <w:rPr>
          <w:rFonts w:ascii="Bookman Old Style" w:hAnsi="Bookman Old Style" w:cs="Arial"/>
          <w:lang w:val="en-GB"/>
        </w:rPr>
        <w:t xml:space="preserve"> </w:t>
      </w:r>
      <w:r w:rsidR="00D44ED2" w:rsidRPr="005072E8">
        <w:rPr>
          <w:rFonts w:ascii="Bookman Old Style" w:hAnsi="Bookman Old Style"/>
          <w:lang w:val="en-GB"/>
        </w:rPr>
        <w:t xml:space="preserve">The connection between </w:t>
      </w:r>
      <w:r w:rsidR="00FF6F12" w:rsidRPr="005072E8">
        <w:rPr>
          <w:rFonts w:ascii="Bookman Old Style" w:hAnsi="Bookman Old Style"/>
          <w:lang w:val="en-GB"/>
        </w:rPr>
        <w:t xml:space="preserve">perception, sensibility </w:t>
      </w:r>
      <w:r w:rsidR="00D44ED2" w:rsidRPr="005072E8">
        <w:rPr>
          <w:rFonts w:ascii="Bookman Old Style" w:hAnsi="Bookman Old Style"/>
          <w:lang w:val="en-GB"/>
        </w:rPr>
        <w:t xml:space="preserve">and </w:t>
      </w:r>
      <w:r w:rsidR="005301CB" w:rsidRPr="005072E8">
        <w:rPr>
          <w:rFonts w:ascii="Bookman Old Style" w:hAnsi="Bookman Old Style"/>
          <w:lang w:val="en-GB"/>
        </w:rPr>
        <w:t>empathy with a fictional character</w:t>
      </w:r>
      <w:r w:rsidR="00D44ED2" w:rsidRPr="005072E8">
        <w:rPr>
          <w:rFonts w:ascii="Bookman Old Style" w:hAnsi="Bookman Old Style"/>
          <w:lang w:val="en-GB"/>
        </w:rPr>
        <w:t xml:space="preserve"> will be</w:t>
      </w:r>
      <w:r w:rsidR="00FF6F12" w:rsidRPr="005072E8">
        <w:rPr>
          <w:rFonts w:ascii="Bookman Old Style" w:hAnsi="Bookman Old Style"/>
          <w:lang w:val="en-GB"/>
        </w:rPr>
        <w:t xml:space="preserve"> discussed in more detail in 3.2</w:t>
      </w:r>
      <w:r w:rsidR="00D44ED2" w:rsidRPr="005072E8">
        <w:rPr>
          <w:rFonts w:ascii="Bookman Old Style" w:hAnsi="Bookman Old Style"/>
          <w:lang w:val="en-GB"/>
        </w:rPr>
        <w:t xml:space="preserve"> and illustrated in successive chapters. </w:t>
      </w:r>
      <w:r w:rsidR="00FF6F12" w:rsidRPr="005072E8">
        <w:rPr>
          <w:rFonts w:ascii="Bookman Old Style" w:hAnsi="Bookman Old Style"/>
          <w:lang w:val="en-GB"/>
        </w:rPr>
        <w:t xml:space="preserve">Before moving on to </w:t>
      </w:r>
      <w:r w:rsidR="00FF6F12" w:rsidRPr="005072E8">
        <w:rPr>
          <w:rFonts w:ascii="Bookman Old Style" w:hAnsi="Bookman Old Style" w:cs="Arial"/>
          <w:lang w:val="en-GB"/>
        </w:rPr>
        <w:t xml:space="preserve">the exploration of NP in </w:t>
      </w:r>
      <w:r w:rsidR="001F7EA3" w:rsidRPr="005072E8">
        <w:rPr>
          <w:rFonts w:ascii="Bookman Old Style" w:hAnsi="Bookman Old Style" w:cs="Arial"/>
          <w:lang w:val="en-GB"/>
        </w:rPr>
        <w:t>relation to</w:t>
      </w:r>
      <w:r w:rsidR="00FF6F12" w:rsidRPr="005072E8">
        <w:rPr>
          <w:rFonts w:ascii="Bookman Old Style" w:hAnsi="Bookman Old Style" w:cs="Arial"/>
          <w:lang w:val="en-GB"/>
        </w:rPr>
        <w:t xml:space="preserve"> the sentimental novel</w:t>
      </w:r>
      <w:r w:rsidR="00FF6F12" w:rsidRPr="005072E8">
        <w:rPr>
          <w:rFonts w:ascii="Bookman Old Style" w:hAnsi="Bookman Old Style"/>
          <w:lang w:val="en-GB"/>
        </w:rPr>
        <w:t>, t</w:t>
      </w:r>
      <w:r w:rsidR="00B37E18" w:rsidRPr="005072E8">
        <w:rPr>
          <w:rFonts w:ascii="Bookman Old Style" w:hAnsi="Bookman Old Style" w:cs="Arial"/>
          <w:lang w:val="en-GB"/>
        </w:rPr>
        <w:t xml:space="preserve">he following section </w:t>
      </w:r>
      <w:r w:rsidR="003D4D4F" w:rsidRPr="005072E8">
        <w:rPr>
          <w:rFonts w:ascii="Bookman Old Style" w:hAnsi="Bookman Old Style" w:cs="Arial"/>
          <w:lang w:val="en-GB"/>
        </w:rPr>
        <w:t>discusses</w:t>
      </w:r>
      <w:r w:rsidR="00B37E18" w:rsidRPr="005072E8">
        <w:rPr>
          <w:rFonts w:ascii="Bookman Old Style" w:hAnsi="Bookman Old Style" w:cs="Arial"/>
          <w:lang w:val="en-GB"/>
        </w:rPr>
        <w:t xml:space="preserve"> the importance that sight and touch</w:t>
      </w:r>
      <w:r w:rsidR="003D4D4F" w:rsidRPr="005072E8">
        <w:rPr>
          <w:rFonts w:ascii="Bookman Old Style" w:hAnsi="Bookman Old Style" w:cs="Arial"/>
          <w:lang w:val="en-GB"/>
        </w:rPr>
        <w:t xml:space="preserve">, </w:t>
      </w:r>
      <w:r w:rsidR="00B37E18" w:rsidRPr="005072E8">
        <w:rPr>
          <w:rFonts w:ascii="Bookman Old Style" w:hAnsi="Bookman Old Style" w:cs="Arial"/>
          <w:lang w:val="en-GB"/>
        </w:rPr>
        <w:t>and the concept of sensibility</w:t>
      </w:r>
      <w:r w:rsidR="003D4D4F" w:rsidRPr="005072E8">
        <w:rPr>
          <w:rFonts w:ascii="Bookman Old Style" w:hAnsi="Bookman Old Style" w:cs="Arial"/>
          <w:lang w:val="en-GB"/>
        </w:rPr>
        <w:t>,</w:t>
      </w:r>
      <w:r w:rsidR="00B37E18" w:rsidRPr="005072E8">
        <w:rPr>
          <w:rFonts w:ascii="Bookman Old Style" w:hAnsi="Bookman Old Style" w:cs="Arial"/>
          <w:lang w:val="en-GB"/>
        </w:rPr>
        <w:t xml:space="preserve"> acquired in the eighteenth century</w:t>
      </w:r>
      <w:r w:rsidR="004176B6" w:rsidRPr="005072E8">
        <w:rPr>
          <w:rFonts w:ascii="Bookman Old Style" w:hAnsi="Bookman Old Style" w:cs="Arial"/>
          <w:lang w:val="en-GB"/>
        </w:rPr>
        <w:t xml:space="preserve">, and Austen’s possible </w:t>
      </w:r>
      <w:r w:rsidR="001F7EA3" w:rsidRPr="005072E8">
        <w:rPr>
          <w:rFonts w:ascii="Bookman Old Style" w:hAnsi="Bookman Old Style" w:cs="Arial"/>
          <w:lang w:val="en-GB"/>
        </w:rPr>
        <w:t>link</w:t>
      </w:r>
      <w:r w:rsidR="004176B6" w:rsidRPr="005072E8">
        <w:rPr>
          <w:rFonts w:ascii="Bookman Old Style" w:hAnsi="Bookman Old Style" w:cs="Arial"/>
          <w:lang w:val="en-GB"/>
        </w:rPr>
        <w:t>s with the ideas of her time, which found their way int</w:t>
      </w:r>
      <w:r w:rsidR="00C831BA" w:rsidRPr="005072E8">
        <w:rPr>
          <w:rFonts w:ascii="Bookman Old Style" w:hAnsi="Bookman Old Style" w:cs="Arial"/>
          <w:lang w:val="en-GB"/>
        </w:rPr>
        <w:t>o popular culture especially t</w:t>
      </w:r>
      <w:r w:rsidR="00996391" w:rsidRPr="005072E8">
        <w:rPr>
          <w:rFonts w:ascii="Bookman Old Style" w:hAnsi="Bookman Old Style" w:cs="Arial"/>
          <w:lang w:val="en-GB"/>
        </w:rPr>
        <w:t>hrough periodicals and other popular writings.</w:t>
      </w:r>
    </w:p>
    <w:p w:rsidR="00302CC3" w:rsidRPr="005072E8" w:rsidRDefault="00302CC3" w:rsidP="00302CC3">
      <w:pPr>
        <w:rPr>
          <w:rFonts w:ascii="Bookman Old Style" w:hAnsi="Bookman Old Style"/>
          <w:sz w:val="28"/>
          <w:szCs w:val="28"/>
          <w:lang w:val="en-GB"/>
        </w:rPr>
      </w:pPr>
    </w:p>
    <w:p w:rsidR="009A63D1" w:rsidRPr="005072E8" w:rsidRDefault="00480A0A" w:rsidP="00B3549E">
      <w:pPr>
        <w:spacing w:line="360" w:lineRule="auto"/>
        <w:jc w:val="both"/>
        <w:rPr>
          <w:rFonts w:asciiTheme="majorHAnsi" w:hAnsiTheme="majorHAnsi" w:cstheme="minorHAnsi"/>
          <w:b/>
          <w:sz w:val="30"/>
          <w:szCs w:val="30"/>
          <w:lang w:val="en-GB"/>
        </w:rPr>
      </w:pPr>
      <w:r w:rsidRPr="005072E8">
        <w:rPr>
          <w:rFonts w:asciiTheme="majorHAnsi" w:hAnsiTheme="majorHAnsi" w:cstheme="minorHAnsi"/>
          <w:b/>
          <w:sz w:val="30"/>
          <w:szCs w:val="30"/>
          <w:lang w:val="en-GB"/>
        </w:rPr>
        <w:t>3.1.2</w:t>
      </w:r>
      <w:r w:rsidR="00590E42" w:rsidRPr="005072E8">
        <w:rPr>
          <w:rFonts w:asciiTheme="majorHAnsi" w:hAnsiTheme="majorHAnsi" w:cstheme="minorHAnsi"/>
          <w:b/>
          <w:sz w:val="30"/>
          <w:szCs w:val="30"/>
          <w:lang w:val="en-GB"/>
        </w:rPr>
        <w:t xml:space="preserve"> </w:t>
      </w:r>
      <w:r w:rsidR="004E0222" w:rsidRPr="005072E8">
        <w:rPr>
          <w:rFonts w:asciiTheme="majorHAnsi" w:hAnsiTheme="majorHAnsi" w:cstheme="minorHAnsi"/>
          <w:b/>
          <w:sz w:val="30"/>
          <w:szCs w:val="30"/>
          <w:lang w:val="en-GB"/>
        </w:rPr>
        <w:t>S</w:t>
      </w:r>
      <w:r w:rsidR="00136377" w:rsidRPr="005072E8">
        <w:rPr>
          <w:rFonts w:asciiTheme="majorHAnsi" w:hAnsiTheme="majorHAnsi" w:cstheme="minorHAnsi"/>
          <w:b/>
          <w:sz w:val="30"/>
          <w:szCs w:val="30"/>
          <w:lang w:val="en-GB"/>
        </w:rPr>
        <w:t>cience and Sensibility.</w:t>
      </w:r>
      <w:r w:rsidR="008C1A0B" w:rsidRPr="005072E8">
        <w:rPr>
          <w:rFonts w:asciiTheme="majorHAnsi" w:hAnsiTheme="majorHAnsi" w:cstheme="minorHAnsi"/>
          <w:b/>
          <w:sz w:val="30"/>
          <w:szCs w:val="30"/>
          <w:lang w:val="en-GB"/>
        </w:rPr>
        <w:t xml:space="preserve"> </w:t>
      </w:r>
      <w:r w:rsidR="00173CD8" w:rsidRPr="005072E8">
        <w:rPr>
          <w:rFonts w:asciiTheme="majorHAnsi" w:hAnsiTheme="majorHAnsi" w:cstheme="minorHAnsi"/>
          <w:b/>
          <w:sz w:val="30"/>
          <w:szCs w:val="30"/>
          <w:lang w:val="en-GB"/>
        </w:rPr>
        <w:t>Sight and Touch. Periodical</w:t>
      </w:r>
      <w:r w:rsidR="008C1A0B" w:rsidRPr="005072E8">
        <w:rPr>
          <w:rFonts w:asciiTheme="majorHAnsi" w:hAnsiTheme="majorHAnsi" w:cstheme="minorHAnsi"/>
          <w:b/>
          <w:sz w:val="30"/>
          <w:szCs w:val="30"/>
          <w:lang w:val="en-GB"/>
        </w:rPr>
        <w:t>s</w:t>
      </w:r>
    </w:p>
    <w:p w:rsidR="00C41CA4" w:rsidRPr="005072E8" w:rsidRDefault="00B37E18" w:rsidP="00B3549E">
      <w:pPr>
        <w:spacing w:line="360" w:lineRule="auto"/>
        <w:contextualSpacing/>
        <w:jc w:val="both"/>
        <w:rPr>
          <w:rFonts w:ascii="Bookman Old Style" w:hAnsi="Bookman Old Style"/>
          <w:lang w:val="en-GB"/>
        </w:rPr>
      </w:pPr>
      <w:r w:rsidRPr="005072E8">
        <w:rPr>
          <w:rFonts w:ascii="Bookman Old Style" w:hAnsi="Bookman Old Style" w:cs="Arial"/>
          <w:lang w:val="en-GB"/>
        </w:rPr>
        <w:t xml:space="preserve">The ideas of the rationalists and empiricists </w:t>
      </w:r>
      <w:r w:rsidR="0046404B" w:rsidRPr="005072E8">
        <w:rPr>
          <w:rFonts w:ascii="Bookman Old Style" w:hAnsi="Bookman Old Style" w:cs="Arial"/>
          <w:lang w:val="en-GB"/>
        </w:rPr>
        <w:t>discussed in the previous</w:t>
      </w:r>
      <w:r w:rsidRPr="005072E8">
        <w:rPr>
          <w:rFonts w:ascii="Bookman Old Style" w:hAnsi="Bookman Old Style" w:cs="Arial"/>
          <w:lang w:val="en-GB"/>
        </w:rPr>
        <w:t xml:space="preserve"> section gained</w:t>
      </w:r>
      <w:r w:rsidR="005301CB" w:rsidRPr="005072E8">
        <w:rPr>
          <w:rFonts w:ascii="Bookman Old Style" w:hAnsi="Bookman Old Style" w:cs="Arial"/>
          <w:lang w:val="en-GB"/>
        </w:rPr>
        <w:t xml:space="preserve"> </w:t>
      </w:r>
      <w:r w:rsidRPr="005072E8">
        <w:rPr>
          <w:rFonts w:ascii="Bookman Old Style" w:hAnsi="Bookman Old Style" w:cs="Arial"/>
          <w:lang w:val="en-GB"/>
        </w:rPr>
        <w:t>popular currency in the society of eighteenth</w:t>
      </w:r>
      <w:r w:rsidR="0046404B" w:rsidRPr="005072E8">
        <w:rPr>
          <w:rFonts w:ascii="Bookman Old Style" w:hAnsi="Bookman Old Style" w:cs="Arial"/>
          <w:lang w:val="en-GB"/>
        </w:rPr>
        <w:t>-</w:t>
      </w:r>
      <w:r w:rsidRPr="005072E8">
        <w:rPr>
          <w:rFonts w:ascii="Bookman Old Style" w:hAnsi="Bookman Old Style" w:cs="Arial"/>
          <w:lang w:val="en-GB"/>
        </w:rPr>
        <w:t>century</w:t>
      </w:r>
      <w:r w:rsidR="0046404B" w:rsidRPr="005072E8">
        <w:rPr>
          <w:rFonts w:ascii="Bookman Old Style" w:hAnsi="Bookman Old Style" w:cs="Arial"/>
          <w:lang w:val="en-GB"/>
        </w:rPr>
        <w:t xml:space="preserve"> Britain</w:t>
      </w:r>
      <w:r w:rsidRPr="005072E8">
        <w:rPr>
          <w:rFonts w:ascii="Bookman Old Style" w:hAnsi="Bookman Old Style" w:cs="Arial"/>
          <w:lang w:val="en-GB"/>
        </w:rPr>
        <w:t xml:space="preserve">. </w:t>
      </w:r>
      <w:r w:rsidR="00D3546F" w:rsidRPr="005072E8">
        <w:rPr>
          <w:rFonts w:ascii="Bookman Old Style" w:hAnsi="Bookman Old Style" w:cs="Times New Roman"/>
          <w:lang w:val="en-GB" w:bidi="he-IL"/>
        </w:rPr>
        <w:t>This</w:t>
      </w:r>
      <w:r w:rsidR="007267A0" w:rsidRPr="005072E8">
        <w:rPr>
          <w:rFonts w:ascii="Bookman Old Style" w:hAnsi="Bookman Old Style" w:cs="Times New Roman"/>
          <w:lang w:val="en-GB" w:bidi="he-IL"/>
        </w:rPr>
        <w:t xml:space="preserve"> century</w:t>
      </w:r>
      <w:r w:rsidR="003327FB" w:rsidRPr="005072E8">
        <w:rPr>
          <w:rFonts w:ascii="Bookman Old Style" w:hAnsi="Bookman Old Style" w:cs="Times New Roman"/>
          <w:lang w:val="en-GB" w:bidi="he-IL"/>
        </w:rPr>
        <w:t xml:space="preserve"> </w:t>
      </w:r>
      <w:r w:rsidR="0046404B" w:rsidRPr="005072E8">
        <w:rPr>
          <w:rFonts w:ascii="Bookman Old Style" w:hAnsi="Bookman Old Style" w:cs="Times New Roman"/>
          <w:lang w:val="en-GB" w:bidi="he-IL"/>
        </w:rPr>
        <w:t xml:space="preserve">in fact </w:t>
      </w:r>
      <w:r w:rsidR="003327FB" w:rsidRPr="005072E8">
        <w:rPr>
          <w:rFonts w:ascii="Bookman Old Style" w:hAnsi="Bookman Old Style" w:cs="Times New Roman"/>
          <w:lang w:val="en-GB" w:bidi="he-IL"/>
        </w:rPr>
        <w:t xml:space="preserve">stands out as </w:t>
      </w:r>
      <w:r w:rsidR="003327FB" w:rsidRPr="005072E8">
        <w:rPr>
          <w:rFonts w:ascii="Bookman Old Style" w:hAnsi="Bookman Old Style"/>
          <w:lang w:val="en-GB"/>
        </w:rPr>
        <w:t xml:space="preserve">the period during which scientific knowledge acquired an enhanced public prominence </w:t>
      </w:r>
      <w:r w:rsidR="003327FB" w:rsidRPr="005072E8">
        <w:rPr>
          <w:rFonts w:ascii="Bookman Old Style" w:hAnsi="Bookman Old Style" w:cs="Times New Roman"/>
          <w:lang w:val="en-GB" w:bidi="he-IL"/>
        </w:rPr>
        <w:t xml:space="preserve">and </w:t>
      </w:r>
      <w:r w:rsidR="003327FB" w:rsidRPr="005072E8">
        <w:rPr>
          <w:rFonts w:ascii="Bookman Old Style" w:hAnsi="Bookman Old Style"/>
          <w:lang w:val="en-GB"/>
        </w:rPr>
        <w:t>became an integral part of Western culture (Jacob 1988: 3; Porter 2003: 6)</w:t>
      </w:r>
      <w:r w:rsidR="003327FB" w:rsidRPr="005072E8">
        <w:rPr>
          <w:rFonts w:ascii="Bookman Old Style" w:hAnsi="Bookman Old Style" w:cs="Times New Roman"/>
          <w:lang w:val="en-GB" w:bidi="he-IL"/>
        </w:rPr>
        <w:t>.</w:t>
      </w:r>
      <w:r w:rsidR="003327FB" w:rsidRPr="005072E8">
        <w:rPr>
          <w:rFonts w:ascii="Bookman Old Style" w:hAnsi="Bookman Old Style"/>
          <w:lang w:val="en-GB"/>
        </w:rPr>
        <w:t xml:space="preserve"> The presence and availability of science would be taken for granted today (Jacob 1988: 3), and yet this was only made possible for the first time in the eighteenth century with the institutionalisation of science, the public recognition of natural philosophers and historians, the propagation of scientific ideas in co</w:t>
      </w:r>
      <w:r w:rsidR="00C41CA4" w:rsidRPr="005072E8">
        <w:rPr>
          <w:rFonts w:ascii="Bookman Old Style" w:hAnsi="Bookman Old Style"/>
          <w:lang w:val="en-GB"/>
        </w:rPr>
        <w:t>ffeehouses, the publication of D</w:t>
      </w:r>
      <w:r w:rsidR="003327FB" w:rsidRPr="005072E8">
        <w:rPr>
          <w:rFonts w:ascii="Bookman Old Style" w:hAnsi="Bookman Old Style"/>
          <w:lang w:val="en-GB"/>
        </w:rPr>
        <w:t xml:space="preserve">’Alembert and Diderot’s </w:t>
      </w:r>
      <w:r w:rsidR="003327FB" w:rsidRPr="005072E8">
        <w:rPr>
          <w:rFonts w:ascii="Bookman Old Style" w:hAnsi="Bookman Old Style"/>
          <w:i/>
          <w:lang w:val="en-GB"/>
        </w:rPr>
        <w:t>Encyclopédie</w:t>
      </w:r>
      <w:r w:rsidR="003327FB" w:rsidRPr="005072E8">
        <w:rPr>
          <w:rFonts w:ascii="Bookman Old Style" w:hAnsi="Bookman Old Style"/>
          <w:lang w:val="en-GB"/>
        </w:rPr>
        <w:t xml:space="preserve"> (1751-1772), and the praise and dissemination of scientific discoveries in the work of humanists and poets (Porter 2003: 7). </w:t>
      </w:r>
      <w:r w:rsidR="003327FB" w:rsidRPr="005072E8">
        <w:rPr>
          <w:rFonts w:ascii="Bookman Old Style" w:hAnsi="Bookman Old Style" w:cs="Times New Roman"/>
          <w:lang w:val="en-GB" w:bidi="he-IL"/>
        </w:rPr>
        <w:t xml:space="preserve">Scientific ideas also found a way into popular knowledge through allusions in conduct literature and periodical articles. </w:t>
      </w:r>
      <w:r w:rsidR="003327FB" w:rsidRPr="005072E8">
        <w:rPr>
          <w:rFonts w:ascii="Bookman Old Style" w:hAnsi="Bookman Old Style"/>
          <w:lang w:val="en-GB"/>
        </w:rPr>
        <w:t xml:space="preserve">The efforts that were made to popularise knowledge can be appreciated, for instance, in Reid’s </w:t>
      </w:r>
      <w:r w:rsidR="003327FB" w:rsidRPr="005072E8">
        <w:rPr>
          <w:rFonts w:ascii="Bookman Old Style" w:hAnsi="Bookman Old Style"/>
          <w:i/>
          <w:iCs/>
          <w:lang w:val="en-GB"/>
        </w:rPr>
        <w:t>Essays on the Intellectual Powers of Man</w:t>
      </w:r>
      <w:r w:rsidR="003327FB" w:rsidRPr="005072E8">
        <w:rPr>
          <w:rFonts w:ascii="Bookman Old Style" w:hAnsi="Bookman Old Style"/>
          <w:lang w:val="en-GB"/>
        </w:rPr>
        <w:t xml:space="preserve"> (1785), where he apologises to ‘the more </w:t>
      </w:r>
      <w:r w:rsidR="003327FB" w:rsidRPr="005072E8">
        <w:rPr>
          <w:rFonts w:ascii="Bookman Old Style" w:hAnsi="Bookman Old Style"/>
          <w:lang w:val="en-GB"/>
        </w:rPr>
        <w:lastRenderedPageBreak/>
        <w:t>intelligent reader, who is conversant in such abstract subjects’ by pointing out ‘that what to one reader is a superfluous repetition, to the greater part, less conversant in such subjects, may be very useful’ (1785: vi).</w:t>
      </w:r>
      <w:r w:rsidR="003327FB" w:rsidRPr="005072E8">
        <w:rPr>
          <w:rFonts w:ascii="Bookman Old Style" w:hAnsi="Bookman Old Style" w:cs="Times New Roman"/>
          <w:lang w:val="en-GB" w:bidi="he-IL"/>
        </w:rPr>
        <w:t xml:space="preserve"> </w:t>
      </w:r>
    </w:p>
    <w:p w:rsidR="0046404B" w:rsidRPr="005072E8" w:rsidRDefault="007267A0" w:rsidP="00C627B5">
      <w:pPr>
        <w:spacing w:line="360" w:lineRule="auto"/>
        <w:ind w:firstLine="720"/>
        <w:contextualSpacing/>
        <w:jc w:val="both"/>
        <w:rPr>
          <w:rFonts w:ascii="Bookman Old Style" w:eastAsia="Times New Roman" w:hAnsi="Bookman Old Style" w:cs="Times New Roman"/>
          <w:lang w:val="en-GB"/>
        </w:rPr>
      </w:pPr>
      <w:r w:rsidRPr="005072E8">
        <w:rPr>
          <w:rFonts w:ascii="Bookman Old Style" w:hAnsi="Bookman Old Style"/>
          <w:lang w:val="en-GB"/>
        </w:rPr>
        <w:t xml:space="preserve">The </w:t>
      </w:r>
      <w:r w:rsidR="00D44ED2" w:rsidRPr="005072E8">
        <w:rPr>
          <w:rFonts w:ascii="Bookman Old Style" w:hAnsi="Bookman Old Style"/>
          <w:lang w:val="en-GB"/>
        </w:rPr>
        <w:t xml:space="preserve">different </w:t>
      </w:r>
      <w:r w:rsidR="0046404B" w:rsidRPr="005072E8">
        <w:rPr>
          <w:rFonts w:ascii="Bookman Old Style" w:hAnsi="Bookman Old Style"/>
          <w:lang w:val="en-GB"/>
        </w:rPr>
        <w:t>scientific ideas about</w:t>
      </w:r>
      <w:r w:rsidR="00B37E18" w:rsidRPr="005072E8">
        <w:rPr>
          <w:rFonts w:ascii="Bookman Old Style" w:hAnsi="Bookman Old Style"/>
          <w:lang w:val="en-GB"/>
        </w:rPr>
        <w:t xml:space="preserve"> the senses</w:t>
      </w:r>
      <w:r w:rsidR="00D44ED2" w:rsidRPr="005072E8">
        <w:rPr>
          <w:rFonts w:ascii="Bookman Old Style" w:hAnsi="Bookman Old Style"/>
          <w:lang w:val="en-GB"/>
        </w:rPr>
        <w:t xml:space="preserve"> became part of the collective consciousness</w:t>
      </w:r>
      <w:r w:rsidR="00D3546F" w:rsidRPr="005072E8">
        <w:rPr>
          <w:rFonts w:ascii="Bookman Old Style" w:hAnsi="Bookman Old Style"/>
          <w:lang w:val="en-GB"/>
        </w:rPr>
        <w:t xml:space="preserve"> too</w:t>
      </w:r>
      <w:r w:rsidR="00D44ED2" w:rsidRPr="005072E8">
        <w:rPr>
          <w:rFonts w:ascii="Bookman Old Style" w:hAnsi="Bookman Old Style"/>
          <w:lang w:val="en-GB"/>
        </w:rPr>
        <w:t>. S</w:t>
      </w:r>
      <w:r w:rsidR="004E0222" w:rsidRPr="005072E8">
        <w:rPr>
          <w:rFonts w:ascii="Bookman Old Style" w:hAnsi="Bookman Old Style"/>
          <w:lang w:val="en-GB"/>
        </w:rPr>
        <w:t xml:space="preserve">ight and touch in particular came to be considered as the basic or ‘philosophical’ senses without which it would be impossible to know the world and oneself (Van Sant 1993: 84). David Hartley, in his </w:t>
      </w:r>
      <w:r w:rsidR="004E0222" w:rsidRPr="005072E8">
        <w:rPr>
          <w:rFonts w:ascii="Bookman Old Style" w:hAnsi="Bookman Old Style"/>
          <w:i/>
          <w:lang w:val="en-GB"/>
        </w:rPr>
        <w:t>Observations on Man</w:t>
      </w:r>
      <w:r w:rsidR="004E0222" w:rsidRPr="005072E8">
        <w:rPr>
          <w:rFonts w:ascii="Bookman Old Style" w:hAnsi="Bookman Old Style"/>
          <w:lang w:val="en-GB"/>
        </w:rPr>
        <w:t>, states that touch ‘may be considered as our first and principal Key to the Knowledge of the external World’ (1749: 138). Even sight was sometimes regarded as a type of touch: ‘</w:t>
      </w:r>
      <w:r w:rsidR="004E0222" w:rsidRPr="005072E8">
        <w:rPr>
          <w:rFonts w:ascii="Bookman Old Style" w:eastAsia="Times New Roman" w:hAnsi="Bookman Old Style" w:cs="Times New Roman"/>
          <w:lang w:val="en-GB"/>
        </w:rPr>
        <w:t>some sin</w:t>
      </w:r>
      <w:r w:rsidR="00C627B5" w:rsidRPr="005072E8">
        <w:rPr>
          <w:rFonts w:ascii="Bookman Old Style" w:eastAsia="Times New Roman" w:hAnsi="Bookman Old Style" w:cs="Times New Roman"/>
          <w:lang w:val="en-GB"/>
        </w:rPr>
        <w:t>gly imperceptible B</w:t>
      </w:r>
      <w:r w:rsidR="00E71591" w:rsidRPr="005072E8">
        <w:rPr>
          <w:rFonts w:ascii="Bookman Old Style" w:eastAsia="Times New Roman" w:hAnsi="Bookman Old Style" w:cs="Times New Roman"/>
          <w:lang w:val="en-GB"/>
        </w:rPr>
        <w:t>odies must c</w:t>
      </w:r>
      <w:r w:rsidR="00C627B5" w:rsidRPr="005072E8">
        <w:rPr>
          <w:rFonts w:ascii="Bookman Old Style" w:eastAsia="Times New Roman" w:hAnsi="Bookman Old Style" w:cs="Times New Roman"/>
          <w:lang w:val="en-GB"/>
        </w:rPr>
        <w:t xml:space="preserve">ome from [objects] to the Eyes, and thereby convey to the Brain some </w:t>
      </w:r>
      <w:r w:rsidR="00C627B5" w:rsidRPr="005072E8">
        <w:rPr>
          <w:rFonts w:ascii="Bookman Old Style" w:eastAsia="Times New Roman" w:hAnsi="Bookman Old Style" w:cs="Times New Roman"/>
          <w:i/>
          <w:lang w:val="en-GB"/>
        </w:rPr>
        <w:t>M</w:t>
      </w:r>
      <w:r w:rsidR="004E0222" w:rsidRPr="005072E8">
        <w:rPr>
          <w:rFonts w:ascii="Bookman Old Style" w:eastAsia="Times New Roman" w:hAnsi="Bookman Old Style" w:cs="Times New Roman"/>
          <w:i/>
          <w:lang w:val="en-GB"/>
        </w:rPr>
        <w:t>otion</w:t>
      </w:r>
      <w:r w:rsidR="00C627B5" w:rsidRPr="005072E8">
        <w:rPr>
          <w:rFonts w:ascii="Bookman Old Style" w:eastAsia="Times New Roman" w:hAnsi="Bookman Old Style" w:cs="Times New Roman"/>
          <w:lang w:val="en-GB"/>
        </w:rPr>
        <w:t>,</w:t>
      </w:r>
      <w:r w:rsidR="004E0222" w:rsidRPr="005072E8">
        <w:rPr>
          <w:rFonts w:ascii="Bookman Old Style" w:eastAsia="Times New Roman" w:hAnsi="Bookman Old Style" w:cs="Times New Roman"/>
          <w:lang w:val="en-GB"/>
        </w:rPr>
        <w:t xml:space="preserve"> which produces these</w:t>
      </w:r>
      <w:r w:rsidR="00C627B5" w:rsidRPr="005072E8">
        <w:rPr>
          <w:rFonts w:ascii="Bookman Old Style" w:eastAsia="Times New Roman" w:hAnsi="Bookman Old Style" w:cs="Times New Roman"/>
          <w:lang w:val="en-GB"/>
        </w:rPr>
        <w:t xml:space="preserve"> </w:t>
      </w:r>
      <w:r w:rsidR="00C627B5" w:rsidRPr="005072E8">
        <w:rPr>
          <w:rFonts w:ascii="Bookman Old Style" w:eastAsia="Times New Roman" w:hAnsi="Bookman Old Style" w:cs="Times New Roman"/>
          <w:i/>
          <w:lang w:val="en-GB"/>
        </w:rPr>
        <w:t>I</w:t>
      </w:r>
      <w:r w:rsidR="004E0222" w:rsidRPr="005072E8">
        <w:rPr>
          <w:rFonts w:ascii="Bookman Old Style" w:eastAsia="Times New Roman" w:hAnsi="Bookman Old Style" w:cs="Times New Roman"/>
          <w:i/>
          <w:lang w:val="en-GB"/>
        </w:rPr>
        <w:t>deas</w:t>
      </w:r>
      <w:r w:rsidR="00C627B5" w:rsidRPr="005072E8">
        <w:rPr>
          <w:rFonts w:ascii="Bookman Old Style" w:eastAsia="Times New Roman" w:hAnsi="Bookman Old Style" w:cs="Times New Roman"/>
          <w:lang w:val="en-GB"/>
        </w:rPr>
        <w:t xml:space="preserve">, </w:t>
      </w:r>
      <w:r w:rsidR="004E0222" w:rsidRPr="005072E8">
        <w:rPr>
          <w:rFonts w:ascii="Bookman Old Style" w:eastAsia="Times New Roman" w:hAnsi="Bookman Old Style" w:cs="Times New Roman"/>
          <w:lang w:val="en-GB"/>
        </w:rPr>
        <w:t>which we</w:t>
      </w:r>
      <w:r w:rsidR="00C627B5" w:rsidRPr="005072E8">
        <w:rPr>
          <w:rFonts w:ascii="Bookman Old Style" w:eastAsia="Times New Roman" w:hAnsi="Bookman Old Style" w:cs="Times New Roman"/>
          <w:lang w:val="en-GB"/>
        </w:rPr>
        <w:t xml:space="preserve"> have of them in us’ (Locke </w:t>
      </w:r>
      <w:r w:rsidR="00C627B5" w:rsidRPr="005072E8">
        <w:rPr>
          <w:rStyle w:val="citation"/>
          <w:rFonts w:ascii="Bookman Old Style" w:hAnsi="Bookman Old Style"/>
          <w:lang w:val="en-GB"/>
        </w:rPr>
        <w:t>1706 [1689]</w:t>
      </w:r>
      <w:r w:rsidR="004E0222" w:rsidRPr="005072E8">
        <w:rPr>
          <w:rFonts w:ascii="Bookman Old Style" w:eastAsia="Times New Roman" w:hAnsi="Bookman Old Style" w:cs="Times New Roman"/>
          <w:lang w:val="en-GB"/>
        </w:rPr>
        <w:t xml:space="preserve">: </w:t>
      </w:r>
      <w:r w:rsidR="000434CD" w:rsidRPr="005072E8">
        <w:rPr>
          <w:rFonts w:ascii="Bookman Old Style" w:eastAsia="Times New Roman" w:hAnsi="Bookman Old Style" w:cs="Times New Roman"/>
          <w:lang w:val="en-GB"/>
        </w:rPr>
        <w:t xml:space="preserve">II. </w:t>
      </w:r>
      <w:r w:rsidR="004E0222" w:rsidRPr="005072E8">
        <w:rPr>
          <w:rFonts w:ascii="Bookman Old Style" w:eastAsia="Times New Roman" w:hAnsi="Bookman Old Style" w:cs="Times New Roman"/>
          <w:lang w:val="en-GB"/>
        </w:rPr>
        <w:t>VIII. 12</w:t>
      </w:r>
      <w:r w:rsidR="000434CD" w:rsidRPr="005072E8">
        <w:rPr>
          <w:rFonts w:ascii="Bookman Old Style" w:eastAsia="Times New Roman" w:hAnsi="Bookman Old Style" w:cs="Times New Roman"/>
          <w:lang w:val="en-GB"/>
        </w:rPr>
        <w:t>. 75</w:t>
      </w:r>
      <w:r w:rsidR="00C627B5" w:rsidRPr="005072E8">
        <w:rPr>
          <w:rFonts w:ascii="Bookman Old Style" w:eastAsia="Times New Roman" w:hAnsi="Bookman Old Style" w:cs="Times New Roman"/>
          <w:lang w:val="en-GB"/>
        </w:rPr>
        <w:t>, original italics</w:t>
      </w:r>
      <w:r w:rsidR="004E0222" w:rsidRPr="005072E8">
        <w:rPr>
          <w:rFonts w:ascii="Bookman Old Style" w:eastAsia="Times New Roman" w:hAnsi="Bookman Old Style" w:cs="Times New Roman"/>
          <w:lang w:val="en-GB"/>
        </w:rPr>
        <w:t>).</w:t>
      </w:r>
      <w:r w:rsidR="00C627B5" w:rsidRPr="005072E8">
        <w:rPr>
          <w:rFonts w:ascii="Bookman Old Style" w:eastAsia="Times New Roman" w:hAnsi="Bookman Old Style" w:cs="Times New Roman"/>
          <w:lang w:val="en-GB"/>
        </w:rPr>
        <w:t xml:space="preserve"> </w:t>
      </w:r>
      <w:r w:rsidR="004E0222" w:rsidRPr="005072E8">
        <w:rPr>
          <w:rFonts w:ascii="Bookman Old Style" w:hAnsi="Bookman Old Style"/>
          <w:lang w:val="en-GB"/>
        </w:rPr>
        <w:t xml:space="preserve">Touch had been recognised as the primary sense since antiquity, but the ‘difference between earlier views and those of the eighteenth century lies in the prominence of the concept of sensibility, which in medicine, philosophy, and the general culture brought out the underlying, potential significance of the sense of touch’ (Van Sant 1993: 92). </w:t>
      </w:r>
    </w:p>
    <w:p w:rsidR="00CD2820" w:rsidRPr="005072E8" w:rsidRDefault="004E0222" w:rsidP="00054581">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Sensibility became a central idea in </w:t>
      </w:r>
      <w:r w:rsidR="00321F1B" w:rsidRPr="005072E8">
        <w:rPr>
          <w:rFonts w:ascii="Bookman Old Style" w:hAnsi="Bookman Old Style"/>
          <w:lang w:val="en-GB"/>
        </w:rPr>
        <w:t>the eighteenth century, denoting a developed emotional faculty and</w:t>
      </w:r>
      <w:r w:rsidRPr="005072E8">
        <w:rPr>
          <w:rFonts w:ascii="Bookman Old Style" w:hAnsi="Bookman Old Style"/>
          <w:lang w:val="en-GB"/>
        </w:rPr>
        <w:t xml:space="preserve"> the capacity for extremely refined feeling, which manifested </w:t>
      </w:r>
      <w:r w:rsidR="00D44ED2" w:rsidRPr="005072E8">
        <w:rPr>
          <w:rFonts w:ascii="Bookman Old Style" w:hAnsi="Bookman Old Style"/>
          <w:lang w:val="en-GB"/>
        </w:rPr>
        <w:t>itself</w:t>
      </w:r>
      <w:r w:rsidRPr="005072E8">
        <w:rPr>
          <w:rFonts w:ascii="Bookman Old Style" w:hAnsi="Bookman Old Style"/>
          <w:lang w:val="en-GB"/>
        </w:rPr>
        <w:t xml:space="preserve"> primarily in the ability to show sympathy for the suffering of others (Todd 1986: 7). Sensibility played a major role in the development of a new conception of morality in which the heart ceased to be associated with romantic delusions to become a guarantee of truthfulness (Mullan 1988: 63). There was a ‘general shift of the foundation of moral life from reason and judgment to the affections’ (Van Sant 1993: 5). </w:t>
      </w:r>
      <w:r w:rsidRPr="005072E8">
        <w:rPr>
          <w:rFonts w:ascii="Bookman Old Style" w:hAnsi="Bookman Old Style" w:cs="SFRM1200"/>
          <w:lang w:val="en-GB"/>
        </w:rPr>
        <w:t>Even sociability or social exchange was ‘founded on delicacy of sentiment, on the rush of feeling’, on the ‘traffic not only of opinions, but of harmoniously organized feelings’ (Mullan 1988: 7).</w:t>
      </w:r>
      <w:r w:rsidR="0046404B" w:rsidRPr="005072E8">
        <w:rPr>
          <w:rFonts w:ascii="Bookman Old Style" w:hAnsi="Bookman Old Style"/>
          <w:lang w:val="en-GB"/>
        </w:rPr>
        <w:t xml:space="preserve"> </w:t>
      </w:r>
      <w:r w:rsidRPr="005072E8">
        <w:rPr>
          <w:rFonts w:ascii="Bookman Old Style" w:hAnsi="Bookman Old Style"/>
          <w:lang w:val="en-GB"/>
        </w:rPr>
        <w:t>This ability to feel intensely was believed to be dependent on the susceptibility of physical structures, and more particularly, to reside in one’s physical nerves (</w:t>
      </w:r>
      <w:r w:rsidR="00AF779F" w:rsidRPr="005072E8">
        <w:rPr>
          <w:rFonts w:ascii="Bookman Old Style" w:hAnsi="Bookman Old Style" w:cs="Code"/>
          <w:lang w:val="en-GB"/>
        </w:rPr>
        <w:t xml:space="preserve">Barker-Benfield 1992: xvii; </w:t>
      </w:r>
      <w:r w:rsidRPr="005072E8">
        <w:rPr>
          <w:rFonts w:ascii="Bookman Old Style" w:hAnsi="Bookman Old Style" w:cs="Sabon-Roman"/>
          <w:lang w:val="en-US" w:eastAsia="zh-CN"/>
        </w:rPr>
        <w:t xml:space="preserve">Powell 2012: 269; </w:t>
      </w:r>
      <w:r w:rsidRPr="005072E8">
        <w:rPr>
          <w:rFonts w:ascii="Bookman Old Style" w:hAnsi="Bookman Old Style"/>
          <w:lang w:val="en-GB"/>
        </w:rPr>
        <w:t xml:space="preserve">Van Sant 1993: 3). In this regard, sensibility brought together body and mind. </w:t>
      </w:r>
    </w:p>
    <w:p w:rsidR="004E0222" w:rsidRPr="005072E8" w:rsidRDefault="004E0222" w:rsidP="00CD2820">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Perhaps not coincidentally, two of the Austen heroines whose perceptions are most often represented by means of NP are Anne and </w:t>
      </w:r>
      <w:r w:rsidRPr="005072E8">
        <w:rPr>
          <w:rFonts w:ascii="Bookman Old Style" w:hAnsi="Bookman Old Style"/>
          <w:lang w:val="en-GB"/>
        </w:rPr>
        <w:lastRenderedPageBreak/>
        <w:t xml:space="preserve">Fanny, both of whom are described as nervous and </w:t>
      </w:r>
      <w:r w:rsidR="00CD2820" w:rsidRPr="005072E8">
        <w:rPr>
          <w:rFonts w:ascii="Bookman Old Style" w:hAnsi="Bookman Old Style"/>
          <w:lang w:val="en-GB"/>
        </w:rPr>
        <w:t xml:space="preserve">physically </w:t>
      </w:r>
      <w:r w:rsidRPr="005072E8">
        <w:rPr>
          <w:rFonts w:ascii="Bookman Old Style" w:hAnsi="Bookman Old Style"/>
          <w:lang w:val="en-GB"/>
        </w:rPr>
        <w:t>sensitive: for example, Fanny is ‘very timid, and e</w:t>
      </w:r>
      <w:r w:rsidR="00FE2E95" w:rsidRPr="005072E8">
        <w:rPr>
          <w:rFonts w:ascii="Bookman Old Style" w:hAnsi="Bookman Old Style"/>
          <w:lang w:val="en-GB"/>
        </w:rPr>
        <w:t xml:space="preserve">xceedingly nervous’ (Austen </w:t>
      </w:r>
      <w:r w:rsidR="00FE2E95" w:rsidRPr="005072E8">
        <w:rPr>
          <w:rFonts w:ascii="Bookman Old Style" w:hAnsi="Bookman Old Style" w:cs="Arial"/>
          <w:lang w:val="en-GB"/>
        </w:rPr>
        <w:t>1996 [1814]</w:t>
      </w:r>
      <w:r w:rsidRPr="005072E8">
        <w:rPr>
          <w:rFonts w:ascii="Bookman Old Style" w:hAnsi="Bookman Old Style"/>
          <w:lang w:val="en-GB"/>
        </w:rPr>
        <w:t>:</w:t>
      </w:r>
      <w:r w:rsidR="00FE2E95" w:rsidRPr="005072E8">
        <w:rPr>
          <w:rFonts w:ascii="Bookman Old Style" w:hAnsi="Bookman Old Style"/>
          <w:lang w:val="en-GB"/>
        </w:rPr>
        <w:t xml:space="preserve"> </w:t>
      </w:r>
      <w:r w:rsidRPr="005072E8">
        <w:rPr>
          <w:rFonts w:ascii="Bookman Old Style" w:hAnsi="Bookman Old Style"/>
          <w:lang w:val="en-GB"/>
        </w:rPr>
        <w:t>2</w:t>
      </w:r>
      <w:r w:rsidR="00FE2E95" w:rsidRPr="005072E8">
        <w:rPr>
          <w:rFonts w:ascii="Bookman Old Style" w:hAnsi="Bookman Old Style"/>
          <w:lang w:val="en-GB"/>
        </w:rPr>
        <w:t>64</w:t>
      </w:r>
      <w:r w:rsidRPr="005072E8">
        <w:rPr>
          <w:rFonts w:ascii="Bookman Old Style" w:hAnsi="Bookman Old Style"/>
          <w:lang w:val="en-GB"/>
        </w:rPr>
        <w:t>)</w:t>
      </w:r>
      <w:r w:rsidR="00B42859" w:rsidRPr="005072E8">
        <w:rPr>
          <w:rFonts w:ascii="Bookman Old Style" w:hAnsi="Bookman Old Style"/>
          <w:lang w:val="en-GB"/>
        </w:rPr>
        <w:t xml:space="preserve">, and Anne often experiences </w:t>
      </w:r>
      <w:r w:rsidR="00054581" w:rsidRPr="005072E8">
        <w:rPr>
          <w:rFonts w:ascii="Bookman Old Style" w:hAnsi="Bookman Old Style"/>
          <w:lang w:val="en-GB"/>
        </w:rPr>
        <w:t>‘</w:t>
      </w:r>
      <w:r w:rsidR="00290C78" w:rsidRPr="005072E8">
        <w:rPr>
          <w:rFonts w:ascii="Bookman Old Style" w:hAnsi="Bookman Old Style"/>
          <w:lang w:val="en-GB"/>
        </w:rPr>
        <w:t xml:space="preserve">very </w:t>
      </w:r>
      <w:r w:rsidR="00B42859" w:rsidRPr="005072E8">
        <w:rPr>
          <w:rFonts w:ascii="Bookman Old Style" w:hAnsi="Bookman Old Style"/>
          <w:lang w:val="en-GB"/>
        </w:rPr>
        <w:t>painful agitation</w:t>
      </w:r>
      <w:r w:rsidR="00054581" w:rsidRPr="005072E8">
        <w:rPr>
          <w:rFonts w:ascii="Bookman Old Style" w:hAnsi="Bookman Old Style"/>
          <w:lang w:val="en-GB"/>
        </w:rPr>
        <w:t>’</w:t>
      </w:r>
      <w:r w:rsidR="00290C78" w:rsidRPr="005072E8">
        <w:rPr>
          <w:rFonts w:ascii="Bookman Old Style" w:hAnsi="Bookman Old Style"/>
          <w:lang w:val="en-GB"/>
        </w:rPr>
        <w:t xml:space="preserve"> (Austen 1998 [1818]: 75</w:t>
      </w:r>
      <w:r w:rsidR="00B42859" w:rsidRPr="005072E8">
        <w:rPr>
          <w:rFonts w:ascii="Bookman Old Style" w:hAnsi="Bookman Old Style"/>
          <w:lang w:val="en-GB"/>
        </w:rPr>
        <w:t>)</w:t>
      </w:r>
      <w:r w:rsidR="00054581" w:rsidRPr="005072E8">
        <w:rPr>
          <w:rFonts w:ascii="Bookman Old Style" w:hAnsi="Bookman Old Style"/>
          <w:lang w:val="en-GB"/>
        </w:rPr>
        <w:t>, even ‘</w:t>
      </w:r>
      <w:r w:rsidR="00B42859" w:rsidRPr="005072E8">
        <w:rPr>
          <w:rFonts w:ascii="Bookman Old Style" w:hAnsi="Bookman Old Style"/>
          <w:lang w:val="en-GB"/>
        </w:rPr>
        <w:t>extreme agitation</w:t>
      </w:r>
      <w:r w:rsidR="00054581" w:rsidRPr="005072E8">
        <w:rPr>
          <w:rFonts w:ascii="Bookman Old Style" w:hAnsi="Bookman Old Style"/>
          <w:lang w:val="en-GB"/>
        </w:rPr>
        <w:t>’</w:t>
      </w:r>
      <w:r w:rsidR="00290C78" w:rsidRPr="005072E8">
        <w:rPr>
          <w:rFonts w:ascii="Bookman Old Style" w:hAnsi="Bookman Old Style"/>
          <w:lang w:val="en-GB"/>
        </w:rPr>
        <w:t xml:space="preserve"> (1998 [1818]: 82</w:t>
      </w:r>
      <w:r w:rsidR="00B42859" w:rsidRPr="005072E8">
        <w:rPr>
          <w:rFonts w:ascii="Bookman Old Style" w:hAnsi="Bookman Old Style"/>
          <w:lang w:val="en-GB"/>
        </w:rPr>
        <w:t>)</w:t>
      </w:r>
      <w:r w:rsidR="00B506C3" w:rsidRPr="005072E8">
        <w:rPr>
          <w:rFonts w:ascii="Bookman Old Style" w:hAnsi="Bookman Old Style"/>
          <w:lang w:val="en-GB"/>
        </w:rPr>
        <w:t>, which makes</w:t>
      </w:r>
      <w:r w:rsidR="00CD2820" w:rsidRPr="005072E8">
        <w:rPr>
          <w:rFonts w:ascii="Bookman Old Style" w:hAnsi="Bookman Old Style"/>
          <w:lang w:val="en-GB"/>
        </w:rPr>
        <w:t xml:space="preserve"> her body</w:t>
      </w:r>
      <w:r w:rsidR="00B506C3" w:rsidRPr="005072E8">
        <w:rPr>
          <w:rFonts w:ascii="Bookman Old Style" w:hAnsi="Bookman Old Style"/>
          <w:lang w:val="en-GB"/>
        </w:rPr>
        <w:t xml:space="preserve"> tremble</w:t>
      </w:r>
      <w:r w:rsidR="00CD2820" w:rsidRPr="005072E8">
        <w:rPr>
          <w:rFonts w:ascii="Bookman Old Style" w:hAnsi="Bookman Old Style"/>
          <w:lang w:val="en-GB"/>
        </w:rPr>
        <w:t xml:space="preserve"> (</w:t>
      </w:r>
      <w:r w:rsidR="00290C78" w:rsidRPr="005072E8">
        <w:rPr>
          <w:rFonts w:ascii="Bookman Old Style" w:hAnsi="Bookman Old Style"/>
          <w:lang w:val="en-GB"/>
        </w:rPr>
        <w:t>1998 [1818]: 63</w:t>
      </w:r>
      <w:r w:rsidR="007A4E6A" w:rsidRPr="005072E8">
        <w:rPr>
          <w:rFonts w:ascii="Bookman Old Style" w:hAnsi="Bookman Old Style"/>
          <w:lang w:val="en-GB"/>
        </w:rPr>
        <w:t xml:space="preserve">). </w:t>
      </w:r>
      <w:r w:rsidRPr="005072E8">
        <w:rPr>
          <w:rFonts w:ascii="Bookman Old Style" w:hAnsi="Bookman Old Style"/>
          <w:lang w:val="en-GB"/>
        </w:rPr>
        <w:t>The metaphors which bec</w:t>
      </w:r>
      <w:r w:rsidR="007A4E6A" w:rsidRPr="005072E8">
        <w:rPr>
          <w:rFonts w:ascii="Bookman Old Style" w:hAnsi="Bookman Old Style"/>
          <w:lang w:val="en-GB"/>
        </w:rPr>
        <w:t>a</w:t>
      </w:r>
      <w:r w:rsidRPr="005072E8">
        <w:rPr>
          <w:rFonts w:ascii="Bookman Old Style" w:hAnsi="Bookman Old Style"/>
          <w:lang w:val="en-GB"/>
        </w:rPr>
        <w:t xml:space="preserve">me dominant in the discourse of sensibility were </w:t>
      </w:r>
      <w:r w:rsidR="00054581" w:rsidRPr="005072E8">
        <w:rPr>
          <w:rFonts w:ascii="Bookman Old Style" w:hAnsi="Bookman Old Style"/>
          <w:lang w:val="en-GB"/>
        </w:rPr>
        <w:t>often</w:t>
      </w:r>
      <w:r w:rsidRPr="005072E8">
        <w:rPr>
          <w:rFonts w:ascii="Bookman Old Style" w:hAnsi="Bookman Old Style"/>
          <w:lang w:val="en-GB"/>
        </w:rPr>
        <w:t xml:space="preserve"> related to the heart and the nerves, such as ‘vibrations’, ‘impressions’, ‘pulses’, ‘fibres’, ‘motions of the heart’ (Van Sant 1993: 9). Studies in tactile sensibility, through observation and experimentation, proliferated at this time: for instance, Albrecht von Haller (1708-1777) identified the presence of irritability and sensibility ‘by the regular effects obtained from certain experimental manipulations’ such as the shortening of muscles upon being pricked or burned (Broman 2003: 472-473). However, he could not prove the existence of sensibility without having recourse to the ‘assumption of a consciousness in the experimental subject that could sensibly register the pain’ and produce external signs such as disquiet (Broman 2003: 473). </w:t>
      </w:r>
      <w:r w:rsidR="00CD2820" w:rsidRPr="005072E8">
        <w:rPr>
          <w:rFonts w:ascii="Bookman Old Style" w:hAnsi="Bookman Old Style"/>
          <w:lang w:val="en-GB"/>
        </w:rPr>
        <w:t>Body</w:t>
      </w:r>
      <w:r w:rsidRPr="005072E8">
        <w:rPr>
          <w:rFonts w:ascii="Bookman Old Style" w:hAnsi="Bookman Old Style"/>
          <w:lang w:val="en-GB"/>
        </w:rPr>
        <w:t xml:space="preserve"> and consciousness thus came to be seen as mutually dependent. </w:t>
      </w:r>
    </w:p>
    <w:p w:rsidR="00AB73C3" w:rsidRPr="005072E8" w:rsidRDefault="004E0222" w:rsidP="004E0222">
      <w:pPr>
        <w:spacing w:line="360" w:lineRule="auto"/>
        <w:ind w:firstLine="720"/>
        <w:jc w:val="both"/>
        <w:rPr>
          <w:rFonts w:ascii="Bookman Old Style" w:hAnsi="Bookman Old Style"/>
          <w:lang w:val="en-GB"/>
        </w:rPr>
      </w:pPr>
      <w:r w:rsidRPr="005072E8">
        <w:rPr>
          <w:rFonts w:ascii="Bookman Old Style" w:hAnsi="Bookman Old Style"/>
          <w:lang w:val="en-GB"/>
        </w:rPr>
        <w:t>This association between consciousness and the physical senses meant that, towards the end of the eighteenth century, the body acquired a new epistemological dimension, especially in medical theory (Broman 2003: 483). The ways in which one’s body and the external world intera</w:t>
      </w:r>
      <w:r w:rsidR="00AB73C3" w:rsidRPr="005072E8">
        <w:rPr>
          <w:rFonts w:ascii="Bookman Old Style" w:hAnsi="Bookman Old Style"/>
          <w:lang w:val="en-GB"/>
        </w:rPr>
        <w:t xml:space="preserve">cted became a central concern: </w:t>
      </w:r>
    </w:p>
    <w:p w:rsidR="00AB73C3" w:rsidRPr="005072E8" w:rsidRDefault="004E0222" w:rsidP="00634243">
      <w:pPr>
        <w:spacing w:line="240" w:lineRule="auto"/>
        <w:ind w:left="709"/>
        <w:contextualSpacing/>
        <w:jc w:val="both"/>
        <w:rPr>
          <w:rFonts w:ascii="Bookman Old Style" w:hAnsi="Bookman Old Style"/>
          <w:lang w:val="en-GB"/>
        </w:rPr>
      </w:pPr>
      <w:r w:rsidRPr="005072E8">
        <w:rPr>
          <w:rFonts w:ascii="Bookman Old Style" w:hAnsi="Bookman Old Style"/>
          <w:lang w:val="en-GB"/>
        </w:rPr>
        <w:t>if the preceding century’s epistemology focused upon the responses of consciousness to the external world, the most significant eighteenth-century medical experiments exa</w:t>
      </w:r>
      <w:r w:rsidR="00AB73C3" w:rsidRPr="005072E8">
        <w:rPr>
          <w:rFonts w:ascii="Bookman Old Style" w:hAnsi="Bookman Old Style"/>
          <w:lang w:val="en-GB"/>
        </w:rPr>
        <w:t xml:space="preserve">mined the responses of the body – </w:t>
      </w:r>
      <w:r w:rsidRPr="005072E8">
        <w:rPr>
          <w:rFonts w:ascii="Bookman Old Style" w:hAnsi="Bookman Old Style"/>
          <w:lang w:val="en-GB"/>
        </w:rPr>
        <w:t>the</w:t>
      </w:r>
      <w:r w:rsidR="00AB73C3" w:rsidRPr="005072E8">
        <w:rPr>
          <w:rFonts w:ascii="Bookman Old Style" w:hAnsi="Bookman Old Style"/>
          <w:lang w:val="en-GB"/>
        </w:rPr>
        <w:t xml:space="preserve"> bones, the tissues, the nerves – </w:t>
      </w:r>
      <w:r w:rsidRPr="005072E8">
        <w:rPr>
          <w:rFonts w:ascii="Bookman Old Style" w:hAnsi="Bookman Old Style"/>
          <w:lang w:val="en-GB"/>
        </w:rPr>
        <w:t xml:space="preserve">to the external world, and by a variety of agencies, of which the terms ‘nerves’ and ‘sensibility’ are but two, that medical understanding entered into </w:t>
      </w:r>
      <w:r w:rsidR="00AB73C3" w:rsidRPr="005072E8">
        <w:rPr>
          <w:rFonts w:ascii="Bookman Old Style" w:hAnsi="Bookman Old Style"/>
          <w:lang w:val="en-GB"/>
        </w:rPr>
        <w:t>general culture.</w:t>
      </w:r>
    </w:p>
    <w:p w:rsidR="00AB73C3" w:rsidRPr="005072E8" w:rsidRDefault="00452131" w:rsidP="00634243">
      <w:pPr>
        <w:spacing w:line="360" w:lineRule="auto"/>
        <w:ind w:firstLine="720"/>
        <w:jc w:val="right"/>
        <w:rPr>
          <w:rFonts w:ascii="Bookman Old Style" w:hAnsi="Bookman Old Style"/>
          <w:lang w:val="en-GB"/>
        </w:rPr>
      </w:pPr>
      <w:r w:rsidRPr="005072E8">
        <w:rPr>
          <w:rFonts w:ascii="Bookman Old Style" w:hAnsi="Bookman Old Style"/>
          <w:lang w:val="en-GB"/>
        </w:rPr>
        <w:t xml:space="preserve"> (Wiltshire </w:t>
      </w:r>
      <w:r w:rsidR="00AB73C3" w:rsidRPr="005072E8">
        <w:rPr>
          <w:rFonts w:ascii="Bookman Old Style" w:hAnsi="Bookman Old Style"/>
          <w:lang w:val="en-GB"/>
        </w:rPr>
        <w:t>1992</w:t>
      </w:r>
      <w:r w:rsidR="004E0222" w:rsidRPr="005072E8">
        <w:rPr>
          <w:rFonts w:ascii="Bookman Old Style" w:hAnsi="Bookman Old Style"/>
          <w:lang w:val="en-GB"/>
        </w:rPr>
        <w:t>: 9</w:t>
      </w:r>
      <w:r w:rsidR="00AB73C3" w:rsidRPr="005072E8">
        <w:rPr>
          <w:rFonts w:ascii="Bookman Old Style" w:hAnsi="Bookman Old Style"/>
          <w:lang w:val="en-GB"/>
        </w:rPr>
        <w:t>)</w:t>
      </w:r>
    </w:p>
    <w:p w:rsidR="004E0222" w:rsidRPr="005072E8" w:rsidRDefault="004E0222" w:rsidP="00FF2CA1">
      <w:pPr>
        <w:spacing w:line="360" w:lineRule="auto"/>
        <w:contextualSpacing/>
        <w:jc w:val="both"/>
        <w:rPr>
          <w:rFonts w:ascii="Bookman Old Style" w:hAnsi="Bookman Old Style"/>
          <w:lang w:val="en-GB"/>
        </w:rPr>
      </w:pPr>
      <w:r w:rsidRPr="005072E8">
        <w:rPr>
          <w:rFonts w:ascii="Bookman Old Style" w:hAnsi="Bookman Old Style"/>
          <w:lang w:val="en-GB"/>
        </w:rPr>
        <w:t>In Jane Austen’s novels</w:t>
      </w:r>
      <w:r w:rsidR="00D3546F" w:rsidRPr="005072E8">
        <w:rPr>
          <w:rFonts w:ascii="Bookman Old Style" w:hAnsi="Bookman Old Style"/>
          <w:lang w:val="en-GB"/>
        </w:rPr>
        <w:t>,</w:t>
      </w:r>
      <w:r w:rsidRPr="005072E8">
        <w:rPr>
          <w:rFonts w:ascii="Bookman Old Style" w:hAnsi="Bookman Old Style"/>
          <w:lang w:val="en-GB"/>
        </w:rPr>
        <w:t xml:space="preserve"> ‘it is no longer possible to imagine the relation between the human subject and the world as one simply between mind or consciousness and external reality’ (Wiltshire </w:t>
      </w:r>
      <w:r w:rsidR="00AB73C3" w:rsidRPr="005072E8">
        <w:rPr>
          <w:rFonts w:ascii="Bookman Old Style" w:hAnsi="Bookman Old Style"/>
          <w:lang w:val="en-GB"/>
        </w:rPr>
        <w:t>1992:</w:t>
      </w:r>
      <w:r w:rsidRPr="005072E8">
        <w:rPr>
          <w:rFonts w:ascii="Bookman Old Style" w:hAnsi="Bookman Old Style"/>
          <w:lang w:val="en-GB"/>
        </w:rPr>
        <w:t xml:space="preserve"> 9). </w:t>
      </w:r>
      <w:r w:rsidRPr="005072E8">
        <w:rPr>
          <w:rFonts w:ascii="Bookman Old Style" w:hAnsi="Bookman Old Style" w:cs="SFRM1200"/>
          <w:lang w:val="en-GB" w:eastAsia="zh-CN"/>
        </w:rPr>
        <w:t>This is a very important idea, whi</w:t>
      </w:r>
      <w:r w:rsidR="0094027A" w:rsidRPr="005072E8">
        <w:rPr>
          <w:rFonts w:ascii="Bookman Old Style" w:hAnsi="Bookman Old Style" w:cs="SFRM1200"/>
          <w:lang w:val="en-GB" w:eastAsia="zh-CN"/>
        </w:rPr>
        <w:t>ch underlines the fact that</w:t>
      </w:r>
      <w:r w:rsidRPr="005072E8">
        <w:rPr>
          <w:rFonts w:ascii="Bookman Old Style" w:hAnsi="Bookman Old Style" w:cs="SFRM1200"/>
          <w:lang w:val="en-GB" w:eastAsia="zh-CN"/>
        </w:rPr>
        <w:t xml:space="preserve"> Austen is not only concerned with her characters’ thoughts, </w:t>
      </w:r>
      <w:r w:rsidR="0094027A" w:rsidRPr="005072E8">
        <w:rPr>
          <w:rFonts w:ascii="Bookman Old Style" w:hAnsi="Bookman Old Style" w:cs="SFRM1200"/>
          <w:lang w:val="en-GB" w:eastAsia="zh-CN"/>
        </w:rPr>
        <w:t xml:space="preserve">but also with bodily sensations; </w:t>
      </w:r>
      <w:r w:rsidRPr="005072E8">
        <w:rPr>
          <w:rFonts w:ascii="Bookman Old Style" w:hAnsi="Bookman Old Style" w:cs="SFRM1200"/>
          <w:lang w:val="en-GB" w:eastAsia="zh-CN"/>
        </w:rPr>
        <w:t xml:space="preserve">with her heroines’ physical reaction to the world, in tune with epistemological and medical notions of her time. </w:t>
      </w:r>
      <w:r w:rsidR="0051435B" w:rsidRPr="005072E8">
        <w:rPr>
          <w:rFonts w:ascii="Bookman Old Style" w:hAnsi="Bookman Old Style" w:cs="SFRM1200"/>
          <w:lang w:val="en-GB" w:eastAsia="zh-CN"/>
        </w:rPr>
        <w:t xml:space="preserve">The expression of </w:t>
      </w:r>
      <w:r w:rsidR="007A4E6A" w:rsidRPr="005072E8">
        <w:rPr>
          <w:rFonts w:ascii="Bookman Old Style" w:hAnsi="Bookman Old Style" w:cs="SFRM1200"/>
          <w:lang w:val="en-GB" w:eastAsia="zh-CN"/>
        </w:rPr>
        <w:t xml:space="preserve">the </w:t>
      </w:r>
      <w:r w:rsidR="007A4E6A" w:rsidRPr="005072E8">
        <w:rPr>
          <w:rFonts w:ascii="Bookman Old Style" w:hAnsi="Bookman Old Style" w:cs="SFRM1200"/>
          <w:lang w:val="en-GB" w:eastAsia="zh-CN"/>
        </w:rPr>
        <w:lastRenderedPageBreak/>
        <w:t xml:space="preserve">ideas of </w:t>
      </w:r>
      <w:r w:rsidR="0051435B" w:rsidRPr="005072E8">
        <w:rPr>
          <w:rFonts w:ascii="Bookman Old Style" w:hAnsi="Bookman Old Style" w:cs="SFRM1200"/>
          <w:lang w:val="en-GB" w:eastAsia="zh-CN"/>
        </w:rPr>
        <w:t xml:space="preserve">sensibility in </w:t>
      </w:r>
      <w:r w:rsidR="0094027A" w:rsidRPr="005072E8">
        <w:rPr>
          <w:rFonts w:ascii="Bookman Old Style" w:hAnsi="Bookman Old Style" w:cs="SFRM1200"/>
          <w:lang w:val="en-GB" w:eastAsia="zh-CN"/>
        </w:rPr>
        <w:t xml:space="preserve">eighteenth-century </w:t>
      </w:r>
      <w:r w:rsidR="007A4E6A" w:rsidRPr="005072E8">
        <w:rPr>
          <w:rFonts w:ascii="Bookman Old Style" w:hAnsi="Bookman Old Style" w:cs="SFRM1200"/>
          <w:lang w:val="en-GB" w:eastAsia="zh-CN"/>
        </w:rPr>
        <w:t>literature is</w:t>
      </w:r>
      <w:r w:rsidR="0051435B" w:rsidRPr="005072E8">
        <w:rPr>
          <w:rFonts w:ascii="Bookman Old Style" w:hAnsi="Bookman Old Style" w:cs="SFRM1200"/>
          <w:lang w:val="en-GB" w:eastAsia="zh-CN"/>
        </w:rPr>
        <w:t xml:space="preserve"> explored </w:t>
      </w:r>
      <w:r w:rsidR="0094027A" w:rsidRPr="005072E8">
        <w:rPr>
          <w:rFonts w:ascii="Bookman Old Style" w:hAnsi="Bookman Old Style" w:cs="SFRM1200"/>
          <w:lang w:val="en-GB" w:eastAsia="zh-CN"/>
        </w:rPr>
        <w:t xml:space="preserve">more extensively </w:t>
      </w:r>
      <w:r w:rsidR="0051435B" w:rsidRPr="005072E8">
        <w:rPr>
          <w:rFonts w:ascii="Bookman Old Style" w:hAnsi="Bookman Old Style" w:cs="SFRM1200"/>
          <w:lang w:val="en-GB" w:eastAsia="zh-CN"/>
        </w:rPr>
        <w:t xml:space="preserve">in 3.2, and </w:t>
      </w:r>
      <w:r w:rsidR="0094027A" w:rsidRPr="005072E8">
        <w:rPr>
          <w:rFonts w:ascii="Bookman Old Style" w:hAnsi="Bookman Old Style" w:cs="SFRM1200"/>
          <w:lang w:val="en-GB" w:eastAsia="zh-CN"/>
        </w:rPr>
        <w:t>the bodily component</w:t>
      </w:r>
      <w:r w:rsidR="007A4E6A" w:rsidRPr="005072E8">
        <w:rPr>
          <w:rFonts w:ascii="Bookman Old Style" w:hAnsi="Bookman Old Style" w:cs="SFRM1200"/>
          <w:lang w:val="en-GB" w:eastAsia="zh-CN"/>
        </w:rPr>
        <w:t xml:space="preserve"> implicit in passages of</w:t>
      </w:r>
      <w:r w:rsidR="0051435B" w:rsidRPr="005072E8">
        <w:rPr>
          <w:rFonts w:ascii="Bookman Old Style" w:hAnsi="Bookman Old Style" w:cs="SFRM1200"/>
          <w:lang w:val="en-GB" w:eastAsia="zh-CN"/>
        </w:rPr>
        <w:t xml:space="preserve"> NP is</w:t>
      </w:r>
      <w:r w:rsidR="0094027A" w:rsidRPr="005072E8">
        <w:rPr>
          <w:rFonts w:ascii="Bookman Old Style" w:hAnsi="Bookman Old Style" w:cs="SFRM1200"/>
          <w:lang w:val="en-GB" w:eastAsia="zh-CN"/>
        </w:rPr>
        <w:t xml:space="preserve"> further</w:t>
      </w:r>
      <w:r w:rsidR="00D44ED2" w:rsidRPr="005072E8">
        <w:rPr>
          <w:rFonts w:ascii="Bookman Old Style" w:hAnsi="Bookman Old Style" w:cs="SFRM1200"/>
          <w:lang w:val="en-GB" w:eastAsia="zh-CN"/>
        </w:rPr>
        <w:t xml:space="preserve"> </w:t>
      </w:r>
      <w:r w:rsidR="0094027A" w:rsidRPr="005072E8">
        <w:rPr>
          <w:rFonts w:ascii="Bookman Old Style" w:hAnsi="Bookman Old Style" w:cs="SFRM1200"/>
          <w:lang w:val="en-GB" w:eastAsia="zh-CN"/>
        </w:rPr>
        <w:t>illustrated</w:t>
      </w:r>
      <w:r w:rsidR="00D44ED2" w:rsidRPr="005072E8">
        <w:rPr>
          <w:rFonts w:ascii="Bookman Old Style" w:hAnsi="Bookman Old Style" w:cs="SFRM1200"/>
          <w:lang w:val="en-GB" w:eastAsia="zh-CN"/>
        </w:rPr>
        <w:t xml:space="preserve"> in the analysis of </w:t>
      </w:r>
      <w:r w:rsidR="00D44ED2" w:rsidRPr="005072E8">
        <w:rPr>
          <w:rFonts w:ascii="Bookman Old Style" w:hAnsi="Bookman Old Style" w:cs="SFRM1200"/>
          <w:i/>
          <w:lang w:val="en-GB" w:eastAsia="zh-CN"/>
        </w:rPr>
        <w:t>MP</w:t>
      </w:r>
      <w:r w:rsidR="00D44ED2" w:rsidRPr="005072E8">
        <w:rPr>
          <w:rFonts w:ascii="Bookman Old Style" w:hAnsi="Bookman Old Style" w:cs="SFRM1200"/>
          <w:lang w:val="en-GB" w:eastAsia="zh-CN"/>
        </w:rPr>
        <w:t xml:space="preserve"> and </w:t>
      </w:r>
      <w:r w:rsidR="00D44ED2" w:rsidRPr="005072E8">
        <w:rPr>
          <w:rFonts w:ascii="Bookman Old Style" w:hAnsi="Bookman Old Style" w:cs="SFRM1200"/>
          <w:i/>
          <w:lang w:val="en-GB" w:eastAsia="zh-CN"/>
        </w:rPr>
        <w:t>P</w:t>
      </w:r>
      <w:r w:rsidR="0051435B" w:rsidRPr="005072E8">
        <w:rPr>
          <w:rFonts w:ascii="Bookman Old Style" w:hAnsi="Bookman Old Style" w:cs="SFRM1200"/>
          <w:lang w:val="en-GB" w:eastAsia="zh-CN"/>
        </w:rPr>
        <w:t xml:space="preserve"> in </w:t>
      </w:r>
      <w:r w:rsidR="00D44ED2" w:rsidRPr="005072E8">
        <w:rPr>
          <w:rFonts w:ascii="Bookman Old Style" w:hAnsi="Bookman Old Style" w:cs="SFRM1200"/>
          <w:lang w:val="en-GB" w:eastAsia="zh-CN"/>
        </w:rPr>
        <w:t xml:space="preserve">Chapter </w:t>
      </w:r>
      <w:r w:rsidR="0051435B" w:rsidRPr="005072E8">
        <w:rPr>
          <w:rFonts w:ascii="Bookman Old Style" w:hAnsi="Bookman Old Style" w:cs="SFRM1200"/>
          <w:lang w:val="en-GB" w:eastAsia="zh-CN"/>
        </w:rPr>
        <w:t>5</w:t>
      </w:r>
      <w:r w:rsidR="00D44ED2" w:rsidRPr="005072E8">
        <w:rPr>
          <w:rFonts w:ascii="Bookman Old Style" w:hAnsi="Bookman Old Style" w:cs="SFRM1200"/>
          <w:lang w:val="en-GB" w:eastAsia="zh-CN"/>
        </w:rPr>
        <w:t>.</w:t>
      </w:r>
      <w:r w:rsidR="0051435B" w:rsidRPr="005072E8">
        <w:rPr>
          <w:rFonts w:ascii="Bookman Old Style" w:hAnsi="Bookman Old Style" w:cs="SFRM1200"/>
          <w:lang w:val="en-GB" w:eastAsia="zh-CN"/>
        </w:rPr>
        <w:t xml:space="preserve">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Sight was as important as touch: ‘When sensibility became a predominant concept, it was associated with perception, and more particularly, as dependent on sight and analogous to sight’ (Van Sant 1993: 13). Sight was, along with touch, considered to be an essential source of knowledge about self and the world, and a very important object of investigation in natural, medical and philosophical writings: ‘the Ideas of this Sense are far more vivid and definite than those of any other’; ‘Our Stock of visible Ideas may be considered as a Key to a great Part of our Knowledge, and a principal Source of Invention in Poetry, Painting, Mathematics, Mechanics, and almost every other Branch of the Arts and Sciences’ (Hartley 1749: I. 209, 213). Joseph Addison famously says in his </w:t>
      </w:r>
      <w:r w:rsidR="007A5047" w:rsidRPr="005072E8">
        <w:rPr>
          <w:rFonts w:ascii="Bookman Old Style" w:hAnsi="Bookman Old Style"/>
          <w:i/>
          <w:lang w:val="en-GB"/>
        </w:rPr>
        <w:t>Essays</w:t>
      </w:r>
      <w:r w:rsidR="007A5047" w:rsidRPr="005072E8">
        <w:rPr>
          <w:rFonts w:ascii="Bookman Old Style" w:hAnsi="Bookman Old Style"/>
          <w:lang w:val="en-GB"/>
        </w:rPr>
        <w:t xml:space="preserve"> </w:t>
      </w:r>
      <w:r w:rsidR="007A5047" w:rsidRPr="005072E8">
        <w:rPr>
          <w:rFonts w:ascii="Bookman Old Style" w:hAnsi="Bookman Old Style"/>
          <w:i/>
          <w:lang w:val="en-GB"/>
        </w:rPr>
        <w:t>on the</w:t>
      </w:r>
      <w:r w:rsidR="007A5047" w:rsidRPr="005072E8">
        <w:rPr>
          <w:rFonts w:ascii="Bookman Old Style" w:hAnsi="Bookman Old Style"/>
          <w:lang w:val="en-GB"/>
        </w:rPr>
        <w:t xml:space="preserve"> </w:t>
      </w:r>
      <w:r w:rsidRPr="005072E8">
        <w:rPr>
          <w:rFonts w:ascii="Bookman Old Style" w:hAnsi="Bookman Old Style"/>
          <w:i/>
          <w:lang w:val="en-GB"/>
        </w:rPr>
        <w:t xml:space="preserve">Pleasures of the Imagination </w:t>
      </w:r>
      <w:r w:rsidR="007A5047" w:rsidRPr="005072E8">
        <w:rPr>
          <w:rFonts w:ascii="Bookman Old Style" w:hAnsi="Bookman Old Style"/>
          <w:lang w:val="en-GB"/>
        </w:rPr>
        <w:t>that ‘Our s</w:t>
      </w:r>
      <w:r w:rsidRPr="005072E8">
        <w:rPr>
          <w:rFonts w:ascii="Bookman Old Style" w:hAnsi="Bookman Old Style"/>
          <w:lang w:val="en-GB"/>
        </w:rPr>
        <w:t xml:space="preserve">ight is the most perfect </w:t>
      </w:r>
      <w:r w:rsidR="007A5047" w:rsidRPr="005072E8">
        <w:rPr>
          <w:rFonts w:ascii="Bookman Old Style" w:hAnsi="Bookman Old Style"/>
          <w:lang w:val="en-GB"/>
        </w:rPr>
        <w:t>and most delightful of all our senses’ (1828: 1</w:t>
      </w:r>
      <w:r w:rsidRPr="005072E8">
        <w:rPr>
          <w:rFonts w:ascii="Bookman Old Style" w:hAnsi="Bookman Old Style"/>
          <w:lang w:val="en-GB"/>
        </w:rPr>
        <w:t>), and in fact vision gradually became ‘privileged over the other senses as the primary mode through which the world was to be encountered’ (Mannheimer 2011: 4).</w:t>
      </w:r>
    </w:p>
    <w:p w:rsidR="00AD00BF" w:rsidRPr="005072E8" w:rsidRDefault="004E0222" w:rsidP="00AD00BF">
      <w:pPr>
        <w:spacing w:line="360" w:lineRule="auto"/>
        <w:ind w:firstLine="720"/>
        <w:contextualSpacing/>
        <w:jc w:val="both"/>
        <w:rPr>
          <w:rFonts w:ascii="Bookman Old Style" w:hAnsi="Bookman Old Style" w:cs="TimesNewRomanPSMT"/>
          <w:lang w:val="en-GB"/>
        </w:rPr>
      </w:pPr>
      <w:r w:rsidRPr="005072E8">
        <w:rPr>
          <w:rFonts w:ascii="Bookman Old Style" w:hAnsi="Bookman Old Style"/>
          <w:lang w:val="en-GB"/>
        </w:rPr>
        <w:t>The general importance of visuality, that is,</w:t>
      </w:r>
      <w:r w:rsidRPr="005072E8">
        <w:rPr>
          <w:rFonts w:ascii="Bookman Old Style" w:hAnsi="Bookman Old Style" w:cs="TimesNewRomanPSMT"/>
          <w:lang w:val="en-GB" w:eastAsia="zh-CN"/>
        </w:rPr>
        <w:t xml:space="preserve"> ‘sight as a culturally conceived reality’ (Odgen 2005: 5), </w:t>
      </w:r>
      <w:r w:rsidRPr="005072E8">
        <w:rPr>
          <w:rFonts w:ascii="Bookman Old Style" w:hAnsi="Bookman Old Style"/>
          <w:lang w:val="en-GB"/>
        </w:rPr>
        <w:t>was reflected in all areas of eighteenth-century life</w:t>
      </w:r>
      <w:r w:rsidRPr="005072E8">
        <w:rPr>
          <w:rFonts w:ascii="Bookman Old Style" w:hAnsi="Bookman Old Style" w:cs="TimesNewRomanPSMT"/>
          <w:lang w:val="en-GB" w:eastAsia="zh-CN"/>
        </w:rPr>
        <w:t xml:space="preserve">: </w:t>
      </w:r>
      <w:r w:rsidRPr="005072E8">
        <w:rPr>
          <w:rFonts w:ascii="Bookman Old Style" w:hAnsi="Bookman Old Style" w:cs="TimesNewRomanPSMT"/>
          <w:lang w:val="en-GB"/>
        </w:rPr>
        <w:t xml:space="preserve">‘the concept of vision as a faculty that could be taught, guided, and enhanced was one that extended from thought-experiments and natural philosophy, to artistic training, connoisseurship, and pictorial composition, to gardening and book-design’ (Mannheimer 2011: 13). </w:t>
      </w:r>
      <w:r w:rsidRPr="005072E8">
        <w:rPr>
          <w:rFonts w:ascii="Bookman Old Style" w:hAnsi="Bookman Old Style"/>
          <w:lang w:val="en-GB"/>
        </w:rPr>
        <w:t xml:space="preserve">There was a general fascination with the dynamics of vision, both as a physical and a social process (Swenson 2010: 27), and studies about vision proliferated in this century, with works such as Newton's </w:t>
      </w:r>
      <w:r w:rsidRPr="005072E8">
        <w:rPr>
          <w:rFonts w:ascii="Bookman Old Style" w:hAnsi="Bookman Old Style"/>
          <w:i/>
          <w:lang w:val="en-GB"/>
        </w:rPr>
        <w:t>Optics</w:t>
      </w:r>
      <w:r w:rsidRPr="005072E8">
        <w:rPr>
          <w:rFonts w:ascii="Bookman Old Style" w:hAnsi="Bookman Old Style"/>
          <w:lang w:val="en-GB"/>
        </w:rPr>
        <w:t xml:space="preserve"> (1704), Berkeley's </w:t>
      </w:r>
      <w:r w:rsidR="00E633D3" w:rsidRPr="005072E8">
        <w:rPr>
          <w:rFonts w:ascii="Bookman Old Style" w:hAnsi="Bookman Old Style"/>
          <w:i/>
          <w:lang w:val="en-GB"/>
        </w:rPr>
        <w:t>An Essay towards a New</w:t>
      </w:r>
      <w:r w:rsidRPr="005072E8">
        <w:rPr>
          <w:rFonts w:ascii="Bookman Old Style" w:hAnsi="Bookman Old Style"/>
          <w:i/>
          <w:lang w:val="en-GB"/>
        </w:rPr>
        <w:t xml:space="preserve"> Theory of Vision</w:t>
      </w:r>
      <w:r w:rsidRPr="005072E8">
        <w:rPr>
          <w:rFonts w:ascii="Bookman Old Style" w:hAnsi="Bookman Old Style"/>
          <w:lang w:val="en-GB"/>
        </w:rPr>
        <w:t xml:space="preserve"> (1709), Diderot's </w:t>
      </w:r>
      <w:r w:rsidRPr="005072E8">
        <w:rPr>
          <w:rFonts w:ascii="Bookman Old Style" w:hAnsi="Bookman Old Style"/>
          <w:i/>
          <w:lang w:val="en-GB"/>
        </w:rPr>
        <w:t>Letter on the Blind</w:t>
      </w:r>
      <w:r w:rsidR="007A4E6A" w:rsidRPr="005072E8">
        <w:rPr>
          <w:rFonts w:ascii="Bookman Old Style" w:hAnsi="Bookman Old Style"/>
          <w:lang w:val="en-GB"/>
        </w:rPr>
        <w:t xml:space="preserve"> (1749) and D</w:t>
      </w:r>
      <w:r w:rsidRPr="005072E8">
        <w:rPr>
          <w:rFonts w:ascii="Bookman Old Style" w:hAnsi="Bookman Old Style"/>
          <w:lang w:val="en-GB"/>
        </w:rPr>
        <w:t xml:space="preserve">e Condillac’s </w:t>
      </w:r>
      <w:r w:rsidRPr="005072E8">
        <w:rPr>
          <w:rFonts w:ascii="Bookman Old Style" w:hAnsi="Bookman Old Style"/>
          <w:i/>
          <w:lang w:val="en-GB"/>
        </w:rPr>
        <w:t>Treatise on the Sensations</w:t>
      </w:r>
      <w:r w:rsidRPr="005072E8">
        <w:rPr>
          <w:rFonts w:ascii="Bookman Old Style" w:hAnsi="Bookman Old Style"/>
          <w:lang w:val="en-GB"/>
        </w:rPr>
        <w:t xml:space="preserve"> (1754). In the seventeenth century Descartes had made extensive contributions to optical investigations (</w:t>
      </w:r>
      <w:r w:rsidRPr="005072E8">
        <w:rPr>
          <w:rFonts w:ascii="Bookman Old Style" w:hAnsi="Bookman Old Style"/>
          <w:i/>
          <w:lang w:val="en-GB"/>
        </w:rPr>
        <w:t>Optics</w:t>
      </w:r>
      <w:r w:rsidRPr="005072E8">
        <w:rPr>
          <w:rFonts w:ascii="Bookman Old Style" w:hAnsi="Bookman Old Style"/>
          <w:lang w:val="en-GB"/>
        </w:rPr>
        <w:t xml:space="preserve"> and </w:t>
      </w:r>
      <w:r w:rsidRPr="005072E8">
        <w:rPr>
          <w:rFonts w:ascii="Bookman Old Style" w:hAnsi="Bookman Old Style"/>
          <w:i/>
          <w:lang w:val="en-GB"/>
        </w:rPr>
        <w:t>Dioptrics</w:t>
      </w:r>
      <w:r w:rsidRPr="005072E8">
        <w:rPr>
          <w:rFonts w:ascii="Bookman Old Style" w:hAnsi="Bookman Old Style"/>
          <w:lang w:val="en-GB"/>
        </w:rPr>
        <w:t xml:space="preserve">, 1637), and Spinoza had collaborated in the development of the microscope and the telescope; two technical innovations which revolutionised the way human beings could look at nature and understand it better. </w:t>
      </w:r>
      <w:r w:rsidRPr="005072E8">
        <w:rPr>
          <w:rFonts w:ascii="Bookman Old Style" w:hAnsi="Bookman Old Style" w:cs="TimesNewRomanPSMT"/>
          <w:lang w:val="en-GB"/>
        </w:rPr>
        <w:t xml:space="preserve">The observation of nature and paintings, </w:t>
      </w:r>
      <w:r w:rsidRPr="005072E8">
        <w:rPr>
          <w:rFonts w:ascii="Bookman Old Style" w:hAnsi="Bookman Old Style"/>
          <w:noProof/>
          <w:lang w:val="en-GB" w:eastAsia="en-GB"/>
        </w:rPr>
        <w:t xml:space="preserve">‘especially history, landscape, and sea-pieces’, was </w:t>
      </w:r>
      <w:r w:rsidRPr="005072E8">
        <w:rPr>
          <w:rFonts w:ascii="Bookman Old Style" w:hAnsi="Bookman Old Style"/>
          <w:noProof/>
          <w:lang w:val="en-GB" w:eastAsia="en-GB"/>
        </w:rPr>
        <w:lastRenderedPageBreak/>
        <w:t>encouraged as ‘an excellent promoter of reflection:—such prospects charm the eye, and thence gain an easy passage to the soul’ (</w:t>
      </w:r>
      <w:r w:rsidR="00E077E7" w:rsidRPr="005072E8">
        <w:rPr>
          <w:rFonts w:ascii="Bookman Old Style" w:hAnsi="Bookman Old Style"/>
          <w:noProof/>
          <w:lang w:val="en-GB" w:eastAsia="en-GB"/>
        </w:rPr>
        <w:t>Haywood</w:t>
      </w:r>
      <w:r w:rsidRPr="005072E8">
        <w:rPr>
          <w:rFonts w:ascii="Bookman Old Style" w:hAnsi="Bookman Old Style"/>
          <w:noProof/>
          <w:lang w:val="en-GB" w:eastAsia="en-GB"/>
        </w:rPr>
        <w:t xml:space="preserve"> </w:t>
      </w:r>
      <w:r w:rsidR="00C73397" w:rsidRPr="005072E8">
        <w:rPr>
          <w:rFonts w:ascii="Bookman Old Style" w:hAnsi="Bookman Old Style"/>
          <w:noProof/>
          <w:lang w:val="en-GB" w:eastAsia="en-GB"/>
        </w:rPr>
        <w:t>(ed)</w:t>
      </w:r>
      <w:r w:rsidR="00AD00BF" w:rsidRPr="005072E8">
        <w:rPr>
          <w:rFonts w:ascii="Bookman Old Style" w:hAnsi="Bookman Old Style"/>
          <w:noProof/>
          <w:lang w:val="en-GB" w:eastAsia="en-GB"/>
        </w:rPr>
        <w:t xml:space="preserve"> 1775 </w:t>
      </w:r>
      <w:r w:rsidR="00AD00BF" w:rsidRPr="005072E8">
        <w:rPr>
          <w:rFonts w:ascii="Bookman Old Style" w:hAnsi="Bookman Old Style"/>
          <w:lang w:val="en"/>
        </w:rPr>
        <w:t xml:space="preserve">[1744-1746]: </w:t>
      </w:r>
      <w:r w:rsidR="00E077E7" w:rsidRPr="005072E8">
        <w:rPr>
          <w:rFonts w:ascii="Bookman Old Style" w:hAnsi="Bookman Old Style"/>
          <w:noProof/>
          <w:lang w:val="en-GB" w:eastAsia="en-GB"/>
        </w:rPr>
        <w:t>I. IV</w:t>
      </w:r>
      <w:r w:rsidR="00AD00BF" w:rsidRPr="005072E8">
        <w:rPr>
          <w:rFonts w:ascii="Bookman Old Style" w:hAnsi="Bookman Old Style"/>
          <w:noProof/>
          <w:lang w:val="en-GB" w:eastAsia="en-GB"/>
        </w:rPr>
        <w:t>. 208</w:t>
      </w:r>
      <w:r w:rsidRPr="005072E8">
        <w:rPr>
          <w:rFonts w:ascii="Bookman Old Style" w:hAnsi="Bookman Old Style"/>
          <w:noProof/>
          <w:lang w:val="en-GB" w:eastAsia="en-GB"/>
        </w:rPr>
        <w:t xml:space="preserve">). </w:t>
      </w:r>
      <w:r w:rsidRPr="005072E8">
        <w:rPr>
          <w:rFonts w:ascii="Bookman Old Style" w:hAnsi="Bookman Old Style" w:cs="TimesNewRomanPSMT"/>
          <w:lang w:val="en-GB"/>
        </w:rPr>
        <w:t xml:space="preserve">Sight linked the external with the internal, and gave people the opportunity and responsibility to use their visual faculties for physical, intellectual and spiritual </w:t>
      </w:r>
      <w:r w:rsidR="00234B15" w:rsidRPr="005072E8">
        <w:rPr>
          <w:rFonts w:ascii="Bookman Old Style" w:hAnsi="Bookman Old Style" w:cs="TimesNewRomanPSMT"/>
          <w:lang w:val="en-GB"/>
        </w:rPr>
        <w:t>progress</w:t>
      </w:r>
      <w:r w:rsidRPr="005072E8">
        <w:rPr>
          <w:rFonts w:ascii="Bookman Old Style" w:hAnsi="Bookman Old Style" w:cs="TimesNewRomanPSMT"/>
          <w:lang w:val="en-GB"/>
        </w:rPr>
        <w:t xml:space="preserve"> (Pointon 1997: 89).</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S</w:t>
      </w:r>
      <w:r w:rsidR="001A24CC" w:rsidRPr="005072E8">
        <w:rPr>
          <w:rFonts w:ascii="Bookman Old Style" w:hAnsi="Bookman Old Style" w:cs="Times New Roman"/>
          <w:lang w:val="en-GB" w:bidi="he-IL"/>
        </w:rPr>
        <w:t>ight was in some regard</w:t>
      </w:r>
      <w:r w:rsidRPr="005072E8">
        <w:rPr>
          <w:rFonts w:ascii="Bookman Old Style" w:hAnsi="Bookman Old Style" w:cs="Times New Roman"/>
          <w:lang w:val="en-GB" w:bidi="he-IL"/>
        </w:rPr>
        <w:t xml:space="preserve"> above touch, standing as it did as the sense most closely allied with reason, science and knowledge (Classen 1997: 402). T</w:t>
      </w:r>
      <w:r w:rsidRPr="005072E8">
        <w:rPr>
          <w:rFonts w:ascii="Bookman Old Style" w:hAnsi="Bookman Old Style"/>
          <w:lang w:val="en-GB"/>
        </w:rPr>
        <w:t xml:space="preserve">he pleasant sensations excited by other senses were inferior to the rational and moral purity originating from sight (Humphrey </w:t>
      </w:r>
      <w:r w:rsidR="000A54AE" w:rsidRPr="005072E8">
        <w:rPr>
          <w:rFonts w:ascii="Bookman Old Style" w:hAnsi="Bookman Old Style"/>
          <w:lang w:val="en-GB"/>
        </w:rPr>
        <w:t xml:space="preserve">N </w:t>
      </w:r>
      <w:r w:rsidRPr="005072E8">
        <w:rPr>
          <w:rFonts w:ascii="Bookman Old Style" w:hAnsi="Bookman Old Style"/>
          <w:lang w:val="en-GB"/>
        </w:rPr>
        <w:t xml:space="preserve">1993: 42). It was believed that heightened powers of visual perception gave rise to a more elevated aesthetic and moral perception, and, in the context of sensibility, to the viewer’s sympathy for others. </w:t>
      </w:r>
      <w:r w:rsidRPr="005072E8">
        <w:rPr>
          <w:rFonts w:ascii="Bookman Old Style" w:hAnsi="Bookman Old Style" w:cs="Times New Roman"/>
          <w:lang w:val="en-GB" w:bidi="he-IL"/>
        </w:rPr>
        <w:t xml:space="preserve">Sight was also associated with masculinity (Ogden 2005: 7; </w:t>
      </w:r>
      <w:r w:rsidRPr="005072E8">
        <w:rPr>
          <w:rFonts w:ascii="Bookman Old Style" w:hAnsi="Bookman Old Style" w:cs="Sabon-Roman"/>
          <w:lang w:val="en-US" w:eastAsia="zh-CN"/>
        </w:rPr>
        <w:t>Powell 2012)</w:t>
      </w:r>
      <w:r w:rsidRPr="005072E8">
        <w:rPr>
          <w:rFonts w:ascii="Bookman Old Style" w:hAnsi="Bookman Old Style" w:cs="Times New Roman"/>
          <w:lang w:val="en-GB" w:bidi="he-IL"/>
        </w:rPr>
        <w:t xml:space="preserve">: ‘women have traditionally been associated with the ‘lower’ ‘sensual’ realms of touch, taste and smell’ while men ‘have been linked with the ‘higher’ ‘intellectual’ realms of sight and hearing, the sensory domains of scholarship, exploration and government’ (Classen 1997: 409). </w:t>
      </w:r>
      <w:r w:rsidRPr="005072E8">
        <w:rPr>
          <w:rFonts w:ascii="Bookman Old Style" w:hAnsi="Bookman Old Style" w:cs="Sabon-Roman"/>
          <w:lang w:val="en-US" w:eastAsia="zh-CN"/>
        </w:rPr>
        <w:t xml:space="preserve">At the same time, however, the success of sensibility meant that </w:t>
      </w:r>
      <w:r w:rsidRPr="005072E8">
        <w:rPr>
          <w:rFonts w:ascii="Bookman Old Style" w:hAnsi="Bookman Old Style"/>
          <w:lang w:val="en-GB"/>
        </w:rPr>
        <w:t>looking often became a sentimental experience, and so this traditionally masculine activity acquired feminine qualities: ‘The experience is one in which the male viewer first feels his sense of power, which is then softened into an effeminate and more reflective mode of looking, of being</w:t>
      </w:r>
      <w:r w:rsidR="00DE1402" w:rsidRPr="005072E8">
        <w:rPr>
          <w:rFonts w:ascii="Bookman Old Style" w:hAnsi="Bookman Old Style"/>
          <w:lang w:val="en-GB"/>
        </w:rPr>
        <w:t>’ through feeling and rapture (D</w:t>
      </w:r>
      <w:r w:rsidRPr="005072E8">
        <w:rPr>
          <w:rFonts w:ascii="Bookman Old Style" w:hAnsi="Bookman Old Style"/>
          <w:lang w:val="en-GB"/>
        </w:rPr>
        <w:t>e Bolla 1994: 110). In</w:t>
      </w:r>
      <w:r w:rsidR="00AB0AE7" w:rsidRPr="005072E8">
        <w:rPr>
          <w:rFonts w:ascii="Bookman Old Style" w:hAnsi="Bookman Old Style"/>
          <w:lang w:val="en-GB"/>
        </w:rPr>
        <w:t xml:space="preserve"> the context of the visual arts,</w:t>
      </w:r>
      <w:r w:rsidRPr="005072E8">
        <w:rPr>
          <w:rFonts w:ascii="Bookman Old Style" w:hAnsi="Bookman Old Style"/>
          <w:lang w:val="en-GB"/>
        </w:rPr>
        <w:t xml:space="preserve"> looking also became part of everyday experience</w:t>
      </w:r>
      <w:r w:rsidR="001A24CC" w:rsidRPr="005072E8">
        <w:rPr>
          <w:rFonts w:ascii="Bookman Old Style" w:hAnsi="Bookman Old Style"/>
          <w:lang w:val="en-GB"/>
        </w:rPr>
        <w:t xml:space="preserve"> and not just a privilege for the learned few</w:t>
      </w:r>
      <w:r w:rsidR="00AB0AE7" w:rsidRPr="005072E8">
        <w:rPr>
          <w:rFonts w:ascii="Bookman Old Style" w:hAnsi="Bookman Old Style"/>
          <w:lang w:val="en-GB"/>
        </w:rPr>
        <w:t xml:space="preserve">, for example through </w:t>
      </w:r>
      <w:r w:rsidR="001A24CC" w:rsidRPr="005072E8">
        <w:rPr>
          <w:rFonts w:ascii="Bookman Old Style" w:hAnsi="Bookman Old Style"/>
          <w:lang w:val="en-GB"/>
        </w:rPr>
        <w:t>public exhibitions of paintings</w:t>
      </w:r>
      <w:r w:rsidRPr="005072E8">
        <w:rPr>
          <w:rFonts w:ascii="Bookman Old Style" w:hAnsi="Bookman Old Style"/>
          <w:lang w:val="en-GB"/>
        </w:rPr>
        <w:t>: ‘One no longer sees with the educated eyes of a classically informed elite’ but instead ‘an aesthetics of individualism [emerges] in which the sentimental look is sufficient to indicate one’s being part of a republic of vis</w:t>
      </w:r>
      <w:r w:rsidR="00DE1402" w:rsidRPr="005072E8">
        <w:rPr>
          <w:rFonts w:ascii="Bookman Old Style" w:hAnsi="Bookman Old Style"/>
          <w:lang w:val="en-GB"/>
        </w:rPr>
        <w:t xml:space="preserve">uality’ (De </w:t>
      </w:r>
      <w:r w:rsidRPr="005072E8">
        <w:rPr>
          <w:rFonts w:ascii="Bookman Old Style" w:hAnsi="Bookman Old Style"/>
          <w:lang w:val="en-GB"/>
        </w:rPr>
        <w:t xml:space="preserve">Bolla 1994: 105). </w:t>
      </w:r>
    </w:p>
    <w:p w:rsidR="00474624" w:rsidRPr="005072E8" w:rsidRDefault="00B75705" w:rsidP="003428A2">
      <w:pPr>
        <w:spacing w:line="360" w:lineRule="auto"/>
        <w:ind w:firstLine="720"/>
        <w:contextualSpacing/>
        <w:jc w:val="both"/>
        <w:rPr>
          <w:rFonts w:ascii="Bookman Old Style" w:hAnsi="Bookman Old Style" w:cs="Times New Roman"/>
          <w:lang w:val="en-GB" w:bidi="he-IL"/>
        </w:rPr>
      </w:pPr>
      <w:r w:rsidRPr="005072E8">
        <w:rPr>
          <w:rFonts w:ascii="Bookman Old Style" w:hAnsi="Bookman Old Style" w:cs="Times New Roman"/>
          <w:lang w:val="en-GB" w:bidi="he-IL"/>
        </w:rPr>
        <w:t xml:space="preserve">All of these ideas </w:t>
      </w:r>
      <w:r w:rsidR="00FF2CA1" w:rsidRPr="005072E8">
        <w:rPr>
          <w:rFonts w:ascii="Bookman Old Style" w:hAnsi="Bookman Old Style" w:cs="Times New Roman"/>
          <w:lang w:val="en-GB" w:bidi="he-IL"/>
        </w:rPr>
        <w:t xml:space="preserve">about the </w:t>
      </w:r>
      <w:r w:rsidR="005301CB" w:rsidRPr="005072E8">
        <w:rPr>
          <w:rFonts w:ascii="Bookman Old Style" w:hAnsi="Bookman Old Style" w:cs="Times New Roman"/>
          <w:lang w:val="en-GB" w:bidi="he-IL"/>
        </w:rPr>
        <w:t>senses</w:t>
      </w:r>
      <w:r w:rsidR="00136377" w:rsidRPr="005072E8">
        <w:rPr>
          <w:rFonts w:ascii="Bookman Old Style" w:hAnsi="Bookman Old Style" w:cs="Times New Roman"/>
          <w:lang w:val="en-GB" w:bidi="he-IL"/>
        </w:rPr>
        <w:t xml:space="preserve"> entered the general culture</w:t>
      </w:r>
      <w:r w:rsidR="00FF2CA1" w:rsidRPr="005072E8">
        <w:rPr>
          <w:rFonts w:ascii="Bookman Old Style" w:hAnsi="Bookman Old Style" w:cs="Times New Roman"/>
          <w:lang w:val="en-GB" w:bidi="he-IL"/>
        </w:rPr>
        <w:t xml:space="preserve"> </w:t>
      </w:r>
      <w:r w:rsidR="00136377" w:rsidRPr="005072E8">
        <w:rPr>
          <w:rFonts w:ascii="Bookman Old Style" w:hAnsi="Bookman Old Style" w:cs="Times New Roman"/>
          <w:lang w:val="en-GB" w:bidi="he-IL"/>
        </w:rPr>
        <w:t xml:space="preserve">through </w:t>
      </w:r>
      <w:r w:rsidR="00FF2CA1" w:rsidRPr="005072E8">
        <w:rPr>
          <w:rFonts w:ascii="Bookman Old Style" w:hAnsi="Bookman Old Style" w:cs="Times New Roman"/>
          <w:lang w:val="en-GB" w:bidi="he-IL"/>
        </w:rPr>
        <w:t>literature and periodical writings. This</w:t>
      </w:r>
      <w:r w:rsidR="004E0222" w:rsidRPr="005072E8">
        <w:rPr>
          <w:rFonts w:ascii="Bookman Old Style" w:hAnsi="Bookman Old Style" w:cs="Times New Roman"/>
          <w:lang w:val="en-GB" w:bidi="he-IL"/>
        </w:rPr>
        <w:t xml:space="preserve"> suggests that Jane Austen</w:t>
      </w:r>
      <w:r w:rsidRPr="005072E8">
        <w:rPr>
          <w:rFonts w:ascii="Bookman Old Style" w:hAnsi="Bookman Old Style" w:cs="Times New Roman"/>
          <w:lang w:val="en-GB" w:bidi="he-IL"/>
        </w:rPr>
        <w:t xml:space="preserve"> very probably imbibed those ideas</w:t>
      </w:r>
      <w:r w:rsidR="004E0222" w:rsidRPr="005072E8">
        <w:rPr>
          <w:rFonts w:ascii="Bookman Old Style" w:hAnsi="Bookman Old Style" w:cs="Times New Roman"/>
          <w:lang w:val="en-GB" w:bidi="he-IL"/>
        </w:rPr>
        <w:t xml:space="preserve"> just as other novel writers did. Criticism has noted the influence of contemporary ideas on Austen’s fiction and her engagement with them, providing various historical accounts: for example, </w:t>
      </w:r>
      <w:r w:rsidR="004E0222" w:rsidRPr="005072E8">
        <w:rPr>
          <w:rFonts w:ascii="Bookman Old Style" w:hAnsi="Bookman Old Style"/>
          <w:lang w:val="en-GB"/>
        </w:rPr>
        <w:t>Harris (1989) links Austen’s</w:t>
      </w:r>
      <w:r w:rsidR="00FA1EA6" w:rsidRPr="005072E8">
        <w:rPr>
          <w:rFonts w:ascii="Bookman Old Style" w:hAnsi="Bookman Old Style"/>
          <w:lang w:val="en-GB"/>
        </w:rPr>
        <w:t xml:space="preserve"> fiction with Locke, Richardson, </w:t>
      </w:r>
      <w:r w:rsidR="004E0222" w:rsidRPr="005072E8">
        <w:rPr>
          <w:rFonts w:ascii="Bookman Old Style" w:hAnsi="Bookman Old Style"/>
          <w:lang w:val="en-GB"/>
        </w:rPr>
        <w:t>Fielding,</w:t>
      </w:r>
      <w:r w:rsidR="00FA1EA6" w:rsidRPr="005072E8">
        <w:rPr>
          <w:rFonts w:ascii="Bookman Old Style" w:hAnsi="Bookman Old Style"/>
          <w:lang w:val="en-GB"/>
        </w:rPr>
        <w:t xml:space="preserve"> </w:t>
      </w:r>
      <w:r w:rsidR="004E0222" w:rsidRPr="005072E8">
        <w:rPr>
          <w:rFonts w:ascii="Bookman Old Style" w:hAnsi="Bookman Old Style"/>
          <w:lang w:val="en-GB"/>
        </w:rPr>
        <w:t xml:space="preserve">Milton, Shakespeare and Chaucer. She considers that Locke’s emphasis on </w:t>
      </w:r>
      <w:r w:rsidR="004E0222" w:rsidRPr="005072E8">
        <w:rPr>
          <w:rFonts w:ascii="Bookman Old Style" w:hAnsi="Bookman Old Style"/>
          <w:lang w:val="en-GB"/>
        </w:rPr>
        <w:lastRenderedPageBreak/>
        <w:t xml:space="preserve">‘individual perception rather than on blind submission to received opinion’ is translated into intelligent women who take responsibility for themselves in Austen’s novels (Harris 1989: 2), and that his ideas of a blank, unprejudiced mind are realised in </w:t>
      </w:r>
      <w:r w:rsidR="004E0222" w:rsidRPr="005072E8">
        <w:rPr>
          <w:rFonts w:ascii="Bookman Old Style" w:hAnsi="Bookman Old Style"/>
          <w:i/>
          <w:lang w:val="en-GB"/>
        </w:rPr>
        <w:t>NA</w:t>
      </w:r>
      <w:r w:rsidR="004E0222" w:rsidRPr="005072E8">
        <w:rPr>
          <w:rFonts w:ascii="Bookman Old Style" w:hAnsi="Bookman Old Style"/>
          <w:lang w:val="en-GB"/>
        </w:rPr>
        <w:t>, where Catherine learns from sense experience, memory and probability (1989: 1, 12). Other critics have noted h</w:t>
      </w:r>
      <w:r w:rsidR="004E0222" w:rsidRPr="005072E8">
        <w:rPr>
          <w:rFonts w:ascii="Bookman Old Style" w:hAnsi="Bookman Old Style" w:cs="Times New Roman"/>
          <w:lang w:val="en-GB" w:bidi="he-IL"/>
        </w:rPr>
        <w:t>er place</w:t>
      </w:r>
      <w:r w:rsidR="005D59E9" w:rsidRPr="005072E8">
        <w:rPr>
          <w:rFonts w:ascii="Bookman Old Style" w:hAnsi="Bookman Old Style" w:cs="Times New Roman"/>
          <w:lang w:val="en-GB" w:bidi="he-IL"/>
        </w:rPr>
        <w:t xml:space="preserve"> within feminist thinking (</w:t>
      </w:r>
      <w:r w:rsidR="004E0222" w:rsidRPr="005072E8">
        <w:rPr>
          <w:rFonts w:ascii="Bookman Old Style" w:hAnsi="Bookman Old Style" w:cs="Times New Roman"/>
          <w:lang w:val="en-GB" w:bidi="he-IL"/>
        </w:rPr>
        <w:t>Johnson</w:t>
      </w:r>
      <w:r w:rsidR="00F451CD" w:rsidRPr="005072E8">
        <w:rPr>
          <w:rFonts w:ascii="Bookman Old Style" w:hAnsi="Bookman Old Style" w:cs="Times New Roman"/>
          <w:lang w:val="en-GB" w:bidi="he-IL"/>
        </w:rPr>
        <w:t xml:space="preserve"> 1988, </w:t>
      </w:r>
      <w:r w:rsidR="004E0222" w:rsidRPr="005072E8">
        <w:rPr>
          <w:rFonts w:ascii="Bookman Old Style" w:hAnsi="Bookman Old Style" w:cs="Times New Roman"/>
          <w:lang w:val="en-GB" w:bidi="he-IL"/>
        </w:rPr>
        <w:t>1995; Kirkham 1983), her interaction with the po</w:t>
      </w:r>
      <w:r w:rsidR="005D59E9" w:rsidRPr="005072E8">
        <w:rPr>
          <w:rFonts w:ascii="Bookman Old Style" w:hAnsi="Bookman Old Style" w:cs="Times New Roman"/>
          <w:lang w:val="en-GB" w:bidi="he-IL"/>
        </w:rPr>
        <w:t>litical ideas of her time (</w:t>
      </w:r>
      <w:r w:rsidR="004E0222" w:rsidRPr="005072E8">
        <w:rPr>
          <w:rFonts w:ascii="Bookman Old Style" w:hAnsi="Bookman Old Style" w:cs="Times New Roman"/>
          <w:lang w:val="en-GB" w:bidi="he-IL"/>
        </w:rPr>
        <w:t>Butler 1987; Waldron 1999) and her indebtedness t</w:t>
      </w:r>
      <w:r w:rsidR="005D59E9" w:rsidRPr="005072E8">
        <w:rPr>
          <w:rFonts w:ascii="Bookman Old Style" w:hAnsi="Bookman Old Style" w:cs="Times New Roman"/>
          <w:lang w:val="en-GB" w:bidi="he-IL"/>
        </w:rPr>
        <w:t>o the cult of sensibility (</w:t>
      </w:r>
      <w:r w:rsidR="004E0222" w:rsidRPr="005072E8">
        <w:rPr>
          <w:rFonts w:ascii="Bookman Old Style" w:hAnsi="Bookman Old Style" w:cs="Times New Roman"/>
          <w:lang w:val="en-GB" w:bidi="he-IL"/>
        </w:rPr>
        <w:t>Tuite 2002).</w:t>
      </w:r>
    </w:p>
    <w:p w:rsidR="00325319" w:rsidRPr="005072E8" w:rsidRDefault="004E0222" w:rsidP="003428A2">
      <w:pPr>
        <w:spacing w:line="360" w:lineRule="auto"/>
        <w:ind w:firstLine="720"/>
        <w:contextualSpacing/>
        <w:jc w:val="both"/>
        <w:rPr>
          <w:rFonts w:ascii="Bookman Old Style" w:hAnsi="Bookman Old Style" w:cs="Times New Roman"/>
          <w:lang w:val="en-GB" w:bidi="he-IL"/>
        </w:rPr>
      </w:pPr>
      <w:r w:rsidRPr="005072E8">
        <w:rPr>
          <w:rFonts w:ascii="Bookman Old Style" w:hAnsi="Bookman Old Style" w:cs="Times New Roman"/>
          <w:lang w:val="en-GB" w:bidi="he-IL"/>
        </w:rPr>
        <w:t xml:space="preserve"> </w:t>
      </w:r>
      <w:r w:rsidR="00F451CD" w:rsidRPr="005072E8">
        <w:rPr>
          <w:rFonts w:ascii="Bookman Old Style" w:hAnsi="Bookman Old Style" w:cs="Times New Roman"/>
          <w:lang w:val="en-GB" w:bidi="he-IL"/>
        </w:rPr>
        <w:t xml:space="preserve">Others such as </w:t>
      </w:r>
      <w:r w:rsidRPr="005072E8">
        <w:rPr>
          <w:rFonts w:ascii="Bookman Old Style" w:hAnsi="Bookman Old Style"/>
          <w:lang w:val="en-GB"/>
        </w:rPr>
        <w:t xml:space="preserve">Dadlez (2009), Knox-Shaw (2004) and Pinch (1996) discuss her fiction in the light of the empirical tradition, particularly Hume’s work, pointing out, for instance, her zeal for the observation of everyday experience and for the </w:t>
      </w:r>
      <w:r w:rsidRPr="005072E8">
        <w:rPr>
          <w:rFonts w:ascii="Bookman Old Style" w:hAnsi="Bookman Old Style" w:cs="AGaramond-Regular"/>
          <w:lang w:val="en-GB" w:eastAsia="zh-CN"/>
        </w:rPr>
        <w:t xml:space="preserve">‘ideals of probability and accuracy’ (Knox-Shaw 2004: 19). In his review </w:t>
      </w:r>
      <w:r w:rsidRPr="005072E8">
        <w:rPr>
          <w:rFonts w:ascii="Bookman Old Style" w:hAnsi="Bookman Old Style"/>
          <w:lang w:val="en-GB"/>
        </w:rPr>
        <w:t xml:space="preserve">of </w:t>
      </w:r>
      <w:r w:rsidRPr="005072E8">
        <w:rPr>
          <w:rFonts w:ascii="Bookman Old Style" w:hAnsi="Bookman Old Style"/>
          <w:i/>
          <w:lang w:val="en-GB"/>
        </w:rPr>
        <w:t>E</w:t>
      </w:r>
      <w:r w:rsidR="00325319" w:rsidRPr="005072E8">
        <w:rPr>
          <w:rFonts w:ascii="Bookman Old Style" w:hAnsi="Bookman Old Style"/>
          <w:lang w:val="en-GB"/>
        </w:rPr>
        <w:t>, Walter Scott</w:t>
      </w:r>
      <w:r w:rsidRPr="005072E8">
        <w:rPr>
          <w:rFonts w:ascii="Bookman Old Style" w:hAnsi="Bookman Old Style"/>
          <w:lang w:val="en-GB"/>
        </w:rPr>
        <w:t xml:space="preserve"> praises Austen’s excellence in ‘copying from nature as she really exists in common walks of life’ (1815: 192-193), and Austen herself often </w:t>
      </w:r>
      <w:r w:rsidR="00A65DBD" w:rsidRPr="005072E8">
        <w:rPr>
          <w:rFonts w:ascii="Bookman Old Style" w:hAnsi="Bookman Old Style"/>
          <w:lang w:val="en-GB"/>
        </w:rPr>
        <w:t>rejects</w:t>
      </w:r>
      <w:r w:rsidRPr="005072E8">
        <w:rPr>
          <w:rFonts w:ascii="Bookman Old Style" w:hAnsi="Bookman Old Style"/>
          <w:lang w:val="en-GB"/>
        </w:rPr>
        <w:t xml:space="preserve"> what is not credible in the novels she reads</w:t>
      </w:r>
      <w:r w:rsidR="00A65DBD" w:rsidRPr="005072E8">
        <w:rPr>
          <w:rFonts w:ascii="Bookman Old Style" w:hAnsi="Bookman Old Style"/>
          <w:lang w:val="en-GB"/>
        </w:rPr>
        <w:t xml:space="preserve">. </w:t>
      </w:r>
      <w:r w:rsidR="00325319" w:rsidRPr="005072E8">
        <w:rPr>
          <w:rFonts w:ascii="Bookman Old Style" w:hAnsi="Bookman Old Style"/>
          <w:lang w:val="en-US"/>
        </w:rPr>
        <w:t xml:space="preserve">For instance, she </w:t>
      </w:r>
      <w:r w:rsidR="00A65DBD" w:rsidRPr="005072E8">
        <w:rPr>
          <w:rFonts w:ascii="Bookman Old Style" w:hAnsi="Bookman Old Style"/>
          <w:lang w:val="en-US"/>
        </w:rPr>
        <w:t xml:space="preserve">satirically </w:t>
      </w:r>
      <w:r w:rsidR="00325319" w:rsidRPr="005072E8">
        <w:rPr>
          <w:rFonts w:ascii="Bookman Old Style" w:hAnsi="Bookman Old Style" w:cs="Arial"/>
          <w:lang w:val="en-US"/>
        </w:rPr>
        <w:t>describes Mary Brunton</w:t>
      </w:r>
      <w:r w:rsidR="00325319" w:rsidRPr="005072E8">
        <w:rPr>
          <w:rFonts w:ascii="Bookman Old Style" w:hAnsi="Bookman Old Style" w:cs="Times"/>
          <w:lang w:val="en-US" w:eastAsia="zh-CN"/>
        </w:rPr>
        <w:t xml:space="preserve">'s </w:t>
      </w:r>
      <w:r w:rsidR="00325319" w:rsidRPr="005072E8">
        <w:rPr>
          <w:rFonts w:ascii="Bookman Old Style" w:hAnsi="Bookman Old Style" w:cs="Times"/>
          <w:i/>
          <w:iCs/>
          <w:lang w:val="en-US" w:eastAsia="zh-CN"/>
        </w:rPr>
        <w:t xml:space="preserve">Self-Control </w:t>
      </w:r>
      <w:r w:rsidR="00325319" w:rsidRPr="005072E8">
        <w:rPr>
          <w:rFonts w:ascii="Bookman Old Style" w:hAnsi="Bookman Old Style" w:cs="Times"/>
          <w:lang w:val="en-US" w:eastAsia="zh-CN"/>
        </w:rPr>
        <w:t>(1810) as ‘an excellently-meant, elegantly</w:t>
      </w:r>
      <w:r w:rsidR="00836BE3" w:rsidRPr="005072E8">
        <w:rPr>
          <w:rFonts w:ascii="Bookman Old Style" w:hAnsi="Bookman Old Style" w:cs="Arial"/>
          <w:lang w:val="en-US"/>
        </w:rPr>
        <w:t>-</w:t>
      </w:r>
      <w:r w:rsidR="00836BE3" w:rsidRPr="005072E8">
        <w:rPr>
          <w:rFonts w:ascii="Bookman Old Style" w:hAnsi="Bookman Old Style" w:cs="Times"/>
          <w:lang w:val="en-US" w:eastAsia="zh-CN"/>
        </w:rPr>
        <w:t>written W</w:t>
      </w:r>
      <w:r w:rsidR="00325319" w:rsidRPr="005072E8">
        <w:rPr>
          <w:rFonts w:ascii="Bookman Old Style" w:hAnsi="Bookman Old Style" w:cs="Times"/>
          <w:lang w:val="en-US" w:eastAsia="zh-CN"/>
        </w:rPr>
        <w:t>ork, without anything of Nature or Probability in it</w:t>
      </w:r>
      <w:r w:rsidR="00A65DBD" w:rsidRPr="005072E8">
        <w:rPr>
          <w:rFonts w:ascii="Bookman Old Style" w:hAnsi="Bookman Old Style" w:cs="Times"/>
          <w:lang w:val="en-US" w:eastAsia="zh-CN"/>
        </w:rPr>
        <w:t>’</w:t>
      </w:r>
      <w:r w:rsidR="00325319" w:rsidRPr="005072E8">
        <w:rPr>
          <w:rFonts w:ascii="Bookman Old Style" w:hAnsi="Bookman Old Style" w:cs="Times"/>
          <w:lang w:val="en-US" w:eastAsia="zh-CN"/>
        </w:rPr>
        <w:t xml:space="preserve"> (</w:t>
      </w:r>
      <w:r w:rsidR="003428A2" w:rsidRPr="005072E8">
        <w:rPr>
          <w:rFonts w:ascii="Bookman Old Style" w:hAnsi="Bookman Old Style" w:cs="Times"/>
          <w:lang w:val="en-US" w:eastAsia="zh-CN"/>
        </w:rPr>
        <w:t xml:space="preserve">Letter to Cassandra, </w:t>
      </w:r>
      <w:r w:rsidR="003D0543" w:rsidRPr="005072E8">
        <w:rPr>
          <w:rFonts w:ascii="Bookman Old Style" w:hAnsi="Bookman Old Style" w:cs="Times"/>
          <w:lang w:val="en-US" w:eastAsia="zh-CN"/>
        </w:rPr>
        <w:t xml:space="preserve">Monday </w:t>
      </w:r>
      <w:r w:rsidR="003428A2" w:rsidRPr="005072E8">
        <w:rPr>
          <w:rFonts w:ascii="Bookman Old Style" w:hAnsi="Bookman Old Style"/>
          <w:lang w:val="en-US"/>
        </w:rPr>
        <w:t>11</w:t>
      </w:r>
      <w:r w:rsidR="003D0543" w:rsidRPr="005072E8">
        <w:rPr>
          <w:rFonts w:ascii="Bookman Old Style" w:hAnsi="Bookman Old Style"/>
          <w:lang w:val="en-US"/>
        </w:rPr>
        <w:t xml:space="preserve"> – Tuesday 12</w:t>
      </w:r>
      <w:r w:rsidR="003428A2" w:rsidRPr="005072E8">
        <w:rPr>
          <w:rFonts w:ascii="Bookman Old Style" w:hAnsi="Bookman Old Style"/>
          <w:lang w:val="en-US"/>
        </w:rPr>
        <w:t xml:space="preserve"> October 1813. </w:t>
      </w:r>
      <w:r w:rsidR="003D0543" w:rsidRPr="005072E8">
        <w:rPr>
          <w:rFonts w:ascii="Bookman Old Style" w:hAnsi="Bookman Old Style" w:cs="Times"/>
          <w:lang w:val="en-US" w:eastAsia="zh-CN"/>
        </w:rPr>
        <w:t>Le Faye 1995: 234</w:t>
      </w:r>
      <w:r w:rsidR="00325319" w:rsidRPr="005072E8">
        <w:rPr>
          <w:rFonts w:ascii="Bookman Old Style" w:hAnsi="Bookman Old Style" w:cs="Times"/>
          <w:lang w:val="en-US" w:eastAsia="zh-CN"/>
        </w:rPr>
        <w:t>).</w:t>
      </w:r>
      <w:r w:rsidR="00F673B7" w:rsidRPr="005072E8">
        <w:rPr>
          <w:rFonts w:ascii="Bookman Old Style" w:hAnsi="Bookman Old Style" w:cs="Times"/>
          <w:lang w:val="en-US" w:eastAsia="zh-CN"/>
        </w:rPr>
        <w:t xml:space="preserve"> Her juvenile work </w:t>
      </w:r>
      <w:r w:rsidR="00F673B7" w:rsidRPr="005072E8">
        <w:rPr>
          <w:rFonts w:ascii="Bookman Old Style" w:hAnsi="Bookman Old Style" w:cs="Times"/>
          <w:i/>
          <w:lang w:val="en-US" w:eastAsia="zh-CN"/>
        </w:rPr>
        <w:t>Love and Freindship</w:t>
      </w:r>
      <w:r w:rsidR="00F673B7" w:rsidRPr="005072E8">
        <w:rPr>
          <w:rFonts w:ascii="Bookman Old Style" w:hAnsi="Bookman Old Style" w:cs="Times"/>
          <w:lang w:val="en-US" w:eastAsia="zh-CN"/>
        </w:rPr>
        <w:t xml:space="preserve"> (1790) also parodies the </w:t>
      </w:r>
      <w:r w:rsidR="00F451CD" w:rsidRPr="005072E8">
        <w:rPr>
          <w:rFonts w:ascii="Bookman Old Style" w:hAnsi="Bookman Old Style" w:cs="Times"/>
          <w:lang w:val="en-US" w:eastAsia="zh-CN"/>
        </w:rPr>
        <w:t>uncommon</w:t>
      </w:r>
      <w:r w:rsidR="00F673B7" w:rsidRPr="005072E8">
        <w:rPr>
          <w:rFonts w:ascii="Bookman Old Style" w:hAnsi="Bookman Old Style" w:cs="Times"/>
          <w:lang w:val="en-US" w:eastAsia="zh-CN"/>
        </w:rPr>
        <w:t xml:space="preserve"> events and improbable coincidences of traditional romantic fairy tales. </w:t>
      </w:r>
    </w:p>
    <w:p w:rsidR="004E0222" w:rsidRPr="005072E8" w:rsidRDefault="00F673B7" w:rsidP="004E0222">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GB" w:bidi="he-IL"/>
        </w:rPr>
        <w:t>W</w:t>
      </w:r>
      <w:r w:rsidR="004E0222" w:rsidRPr="005072E8">
        <w:rPr>
          <w:rFonts w:ascii="Bookman Old Style" w:hAnsi="Bookman Old Style" w:cs="Times New Roman"/>
          <w:lang w:val="en-GB" w:bidi="he-IL"/>
        </w:rPr>
        <w:t xml:space="preserve">ith regard to her literary roots, although </w:t>
      </w:r>
      <w:r w:rsidR="004E0222" w:rsidRPr="005072E8">
        <w:rPr>
          <w:rFonts w:ascii="Bookman Old Style" w:hAnsi="Bookman Old Style"/>
          <w:lang w:val="en-GB"/>
        </w:rPr>
        <w:t>‘the exact extent of Jane Austen’s reading can never be known’ (Bradbrook 1967: 139), i</w:t>
      </w:r>
      <w:r w:rsidR="004E0222" w:rsidRPr="005072E8">
        <w:rPr>
          <w:rFonts w:ascii="Bookman Old Style" w:hAnsi="Bookman Old Style" w:cs="Times New Roman"/>
          <w:lang w:val="en-GB" w:bidi="he-IL"/>
        </w:rPr>
        <w:t>t is known that she and her family were</w:t>
      </w:r>
      <w:r w:rsidR="004E0222" w:rsidRPr="005072E8">
        <w:rPr>
          <w:rFonts w:ascii="Bookman Old Style" w:hAnsi="Bookman Old Style"/>
          <w:lang w:val="en-GB"/>
        </w:rPr>
        <w:t xml:space="preserve"> well acquainted with the literary scene in general (Waldron 1999: 3). Bradbrook (1967) explores her indebtedness to a variety of literary sources: for example, the moralist writers Jane West, Dr </w:t>
      </w:r>
      <w:r w:rsidR="00C831BA" w:rsidRPr="005072E8">
        <w:rPr>
          <w:rFonts w:ascii="Bookman Old Style" w:hAnsi="Bookman Old Style"/>
          <w:lang w:val="en-GB"/>
        </w:rPr>
        <w:t xml:space="preserve">John </w:t>
      </w:r>
      <w:r w:rsidR="004E0222" w:rsidRPr="005072E8">
        <w:rPr>
          <w:rFonts w:ascii="Bookman Old Style" w:hAnsi="Bookman Old Style"/>
          <w:lang w:val="en-GB"/>
        </w:rPr>
        <w:t>Gregory and Thomas Gisborne; William Gilpin and the tradition of the picturesque</w:t>
      </w:r>
      <w:r w:rsidR="00F451CD" w:rsidRPr="005072E8">
        <w:rPr>
          <w:rFonts w:ascii="Bookman Old Style" w:hAnsi="Bookman Old Style"/>
          <w:lang w:val="en-GB"/>
        </w:rPr>
        <w:t xml:space="preserve">, the indebtedness to whom will be shown in the analysis of </w:t>
      </w:r>
      <w:r w:rsidR="00E47ED2" w:rsidRPr="005072E8">
        <w:rPr>
          <w:rFonts w:ascii="Bookman Old Style" w:hAnsi="Bookman Old Style"/>
          <w:i/>
          <w:lang w:val="en-GB"/>
        </w:rPr>
        <w:t>P</w:t>
      </w:r>
      <w:r w:rsidR="00F451CD" w:rsidRPr="005072E8">
        <w:rPr>
          <w:rFonts w:ascii="Bookman Old Style" w:hAnsi="Bookman Old Style"/>
          <w:i/>
          <w:lang w:val="en-GB"/>
        </w:rPr>
        <w:t>P</w:t>
      </w:r>
      <w:r w:rsidR="004E0222" w:rsidRPr="005072E8">
        <w:rPr>
          <w:rFonts w:ascii="Bookman Old Style" w:hAnsi="Bookman Old Style"/>
          <w:lang w:val="en-GB"/>
        </w:rPr>
        <w:t xml:space="preserve">; Shakespeare, Goldsmith, Crabbe, Cowper; the feminist tradition, with figures such as Charlotte Lennox’s </w:t>
      </w:r>
      <w:r w:rsidR="004E0222" w:rsidRPr="005072E8">
        <w:rPr>
          <w:rFonts w:ascii="Bookman Old Style" w:hAnsi="Bookman Old Style"/>
          <w:i/>
          <w:lang w:val="en-GB"/>
        </w:rPr>
        <w:t>The Female Quixote</w:t>
      </w:r>
      <w:r w:rsidR="004E0222" w:rsidRPr="005072E8">
        <w:rPr>
          <w:rFonts w:ascii="Bookman Old Style" w:hAnsi="Bookman Old Style"/>
          <w:lang w:val="en-GB"/>
        </w:rPr>
        <w:t xml:space="preserve"> (1752); the novelists Samuel Richardson and the female novelists who followed his style: Charlotte Smith, Ann Radcliffe, Maria Edgeworth, and most importantly, Frances Burney, whose novels Austen admired and s</w:t>
      </w:r>
      <w:r w:rsidR="00AF5FE8" w:rsidRPr="005072E8">
        <w:rPr>
          <w:rFonts w:ascii="Bookman Old Style" w:hAnsi="Bookman Old Style"/>
          <w:lang w:val="en-GB"/>
        </w:rPr>
        <w:t>ubscribed to (Bradbrook 1967: 94-102</w:t>
      </w:r>
      <w:r w:rsidR="004E0222" w:rsidRPr="005072E8">
        <w:rPr>
          <w:rFonts w:ascii="Bookman Old Style" w:hAnsi="Bookman Old Style"/>
          <w:lang w:val="en-GB"/>
        </w:rPr>
        <w:t xml:space="preserve">). Her extensive reading is also evidenced by the numerous references in her letters and novels (Dow and </w:t>
      </w:r>
      <w:r w:rsidR="004E0222" w:rsidRPr="005072E8">
        <w:rPr>
          <w:rFonts w:ascii="Bookman Old Style" w:hAnsi="Bookman Old Style"/>
          <w:lang w:val="en-GB"/>
        </w:rPr>
        <w:lastRenderedPageBreak/>
        <w:t xml:space="preserve">Halsey 2010), as well as by the accounts provided by </w:t>
      </w:r>
      <w:r w:rsidR="004E0222" w:rsidRPr="005072E8">
        <w:rPr>
          <w:rFonts w:ascii="Bookman Old Style" w:eastAsia="Times New Roman" w:hAnsi="Bookman Old Style" w:cs="Times New Roman"/>
          <w:lang w:val="en-GB"/>
        </w:rPr>
        <w:t xml:space="preserve">Henry Austen’s ‘Biographical Notice of the Author’ </w:t>
      </w:r>
      <w:r w:rsidR="004E0222" w:rsidRPr="005072E8">
        <w:rPr>
          <w:rFonts w:ascii="Bookman Old Style" w:eastAsia="Times New Roman" w:hAnsi="Bookman Old Style" w:cs="Times New Roman"/>
          <w:iCs/>
          <w:lang w:val="en-GB"/>
        </w:rPr>
        <w:t>(</w:t>
      </w:r>
      <w:r w:rsidR="004E0222" w:rsidRPr="005072E8">
        <w:rPr>
          <w:rFonts w:ascii="Bookman Old Style" w:eastAsia="Times New Roman" w:hAnsi="Bookman Old Style" w:cs="Times New Roman"/>
          <w:lang w:val="en-GB"/>
        </w:rPr>
        <w:t>1818) and James Edward Austen-Leigh’s </w:t>
      </w:r>
      <w:r w:rsidR="004E0222" w:rsidRPr="005072E8">
        <w:rPr>
          <w:rFonts w:ascii="Bookman Old Style" w:eastAsia="Times New Roman" w:hAnsi="Bookman Old Style" w:cs="Times New Roman"/>
          <w:i/>
          <w:iCs/>
          <w:lang w:val="en-GB"/>
        </w:rPr>
        <w:t>Memoir</w:t>
      </w:r>
      <w:r w:rsidR="003313E7" w:rsidRPr="005072E8">
        <w:rPr>
          <w:rFonts w:ascii="Bookman Old Style" w:eastAsia="Times New Roman" w:hAnsi="Bookman Old Style" w:cs="Times New Roman"/>
          <w:lang w:val="en-GB"/>
        </w:rPr>
        <w:t xml:space="preserve"> of his aunt (1886</w:t>
      </w:r>
      <w:r w:rsidR="004E0222" w:rsidRPr="005072E8">
        <w:rPr>
          <w:rFonts w:ascii="Bookman Old Style" w:eastAsia="Times New Roman" w:hAnsi="Bookman Old Style" w:cs="Times New Roman"/>
          <w:lang w:val="en-GB"/>
        </w:rPr>
        <w:t>)</w:t>
      </w:r>
      <w:r w:rsidR="004E0222" w:rsidRPr="005072E8">
        <w:rPr>
          <w:rFonts w:ascii="Bookman Old Style" w:hAnsi="Bookman Old Style"/>
          <w:lang w:val="en-GB"/>
        </w:rPr>
        <w:t xml:space="preserve">. </w:t>
      </w:r>
    </w:p>
    <w:p w:rsidR="004E0222" w:rsidRPr="005072E8" w:rsidRDefault="003313E7"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Her </w:t>
      </w:r>
      <w:r w:rsidR="004E0222" w:rsidRPr="005072E8">
        <w:rPr>
          <w:rFonts w:ascii="Bookman Old Style" w:hAnsi="Bookman Old Style"/>
          <w:lang w:val="en-GB"/>
        </w:rPr>
        <w:t xml:space="preserve">openness to the Enlightenment was partly possible because of the openness of the Anglican Church, to which she belonged, to the intellectual trends of the century (Knox-Shaw 2004: 5). In addition, her father was passionate about science and the Enlightenment in general, which may also have contributed to her indebtedness to the ideas of the time (Knox-Shaw 2004: 8). She was certainly in contact with the learned world through her father’s library and her brothers’ scholarly pursuits: while students at Oxford, James and Henry Austen founded the college newspaper </w:t>
      </w:r>
      <w:r w:rsidR="004E0222" w:rsidRPr="005072E8">
        <w:rPr>
          <w:rFonts w:ascii="Bookman Old Style" w:hAnsi="Bookman Old Style"/>
          <w:i/>
          <w:lang w:val="en-GB"/>
        </w:rPr>
        <w:t>The Loiterer</w:t>
      </w:r>
      <w:r w:rsidR="004E0222" w:rsidRPr="005072E8">
        <w:rPr>
          <w:rFonts w:ascii="Bookman Old Style" w:hAnsi="Bookman Old Style"/>
          <w:lang w:val="en-GB"/>
        </w:rPr>
        <w:t xml:space="preserve"> (1789-1790), and given Jane’s interest in their careers ‘we can assume that she was familiar with those essays in </w:t>
      </w:r>
      <w:r w:rsidR="004E0222" w:rsidRPr="005072E8">
        <w:rPr>
          <w:rFonts w:ascii="Bookman Old Style" w:hAnsi="Bookman Old Style"/>
          <w:i/>
          <w:lang w:val="en-GB"/>
        </w:rPr>
        <w:t xml:space="preserve">The Loiterer </w:t>
      </w:r>
      <w:r w:rsidR="004E0222" w:rsidRPr="005072E8">
        <w:rPr>
          <w:rFonts w:ascii="Bookman Old Style" w:hAnsi="Bookman Old Style"/>
          <w:lang w:val="en-GB"/>
        </w:rPr>
        <w:t xml:space="preserve">written by James and Henry; and it is likely that she knew the entire work. The publication of </w:t>
      </w:r>
      <w:r w:rsidR="004E0222" w:rsidRPr="005072E8">
        <w:rPr>
          <w:rFonts w:ascii="Bookman Old Style" w:hAnsi="Bookman Old Style"/>
          <w:i/>
          <w:lang w:val="en-GB"/>
        </w:rPr>
        <w:t>The Loiterer</w:t>
      </w:r>
      <w:r w:rsidR="004E0222" w:rsidRPr="005072E8">
        <w:rPr>
          <w:rFonts w:ascii="Bookman Old Style" w:hAnsi="Bookman Old Style"/>
          <w:lang w:val="en-GB"/>
        </w:rPr>
        <w:t xml:space="preserve"> coincided with her first ventures into authorship, and there are numerous affinities between the periodical and her juvenilia’ (Litz 1961: 251). In fact she allegedly contributed a fictional letter to Issue no. 9 under the pseudonym ‘Sophia Sentiment’ (Geng 2001: 9, n. 32). </w:t>
      </w:r>
      <w:r w:rsidR="004E0222" w:rsidRPr="005072E8">
        <w:rPr>
          <w:rFonts w:ascii="Bookman Old Style" w:hAnsi="Bookman Old Style"/>
          <w:i/>
          <w:lang w:val="en-GB"/>
        </w:rPr>
        <w:t>The Loiterer</w:t>
      </w:r>
      <w:r w:rsidR="004E0222" w:rsidRPr="005072E8">
        <w:rPr>
          <w:rFonts w:ascii="Bookman Old Style" w:hAnsi="Bookman Old Style"/>
          <w:lang w:val="en-GB"/>
        </w:rPr>
        <w:t xml:space="preserve"> stands ‘as a record of the ideas and opinions which prevailed in Jane Austen's early environment’ (Litz 1961: 252), touching upon miscellaneous topics such as Rousseau’s ideas on education and sentiment, and especially promoting science, </w:t>
      </w:r>
      <w:r w:rsidR="004E0222" w:rsidRPr="005072E8">
        <w:rPr>
          <w:rFonts w:ascii="Bookman Old Style" w:hAnsi="Bookman Old Style" w:cs="AGaramond-Regular"/>
          <w:lang w:val="en-GB" w:eastAsia="zh-CN"/>
        </w:rPr>
        <w:t xml:space="preserve">which suggests the possibility that Austen may have been directly or indirectly acquainted with </w:t>
      </w:r>
      <w:r w:rsidR="004E0222" w:rsidRPr="005072E8">
        <w:rPr>
          <w:rFonts w:ascii="Bookman Old Style" w:hAnsi="Bookman Old Style" w:cs="Times New Roman"/>
          <w:lang w:val="en-GB" w:bidi="he-IL"/>
        </w:rPr>
        <w:t xml:space="preserve">the concepts that were being discussed in intellectual circles </w:t>
      </w:r>
      <w:r w:rsidR="004E0222" w:rsidRPr="005072E8">
        <w:rPr>
          <w:rFonts w:ascii="Bookman Old Style" w:hAnsi="Bookman Old Style"/>
          <w:lang w:val="en-GB"/>
        </w:rPr>
        <w:t xml:space="preserve">(Knox-Shaw 2004: 19). </w:t>
      </w:r>
    </w:p>
    <w:p w:rsidR="004E0222" w:rsidRPr="005072E8" w:rsidRDefault="004E0222" w:rsidP="004E0222">
      <w:pPr>
        <w:spacing w:line="360" w:lineRule="auto"/>
        <w:ind w:firstLine="720"/>
        <w:contextualSpacing/>
        <w:jc w:val="both"/>
        <w:rPr>
          <w:rFonts w:ascii="Bookman Old Style" w:eastAsia="Times New Roman" w:hAnsi="Bookman Old Style" w:cs="Times New Roman"/>
          <w:lang w:val="en-GB"/>
        </w:rPr>
      </w:pPr>
      <w:r w:rsidRPr="005072E8">
        <w:rPr>
          <w:rFonts w:ascii="Bookman Old Style" w:hAnsi="Bookman Old Style" w:cs="Times New Roman"/>
          <w:lang w:val="en-GB" w:bidi="he-IL"/>
        </w:rPr>
        <w:t xml:space="preserve">Some of those concepts became further ingrained in social consciousness through the ‘explosive growth’ of popular fiction, magazines, newspapers, periodicals and educational writings, and through the appearance of </w:t>
      </w:r>
      <w:r w:rsidRPr="005072E8">
        <w:rPr>
          <w:rFonts w:ascii="Bookman Old Style" w:hAnsi="Bookman Old Style"/>
          <w:lang w:val="en-GB"/>
        </w:rPr>
        <w:t>‘a host of new institutions of sociability’, such as reading societies and salons (Broman 2003: 482</w:t>
      </w:r>
      <w:r w:rsidRPr="005072E8">
        <w:rPr>
          <w:rFonts w:ascii="Bookman Old Style" w:hAnsi="Bookman Old Style" w:cs="Times New Roman"/>
          <w:lang w:val="en-GB" w:bidi="he-IL"/>
        </w:rPr>
        <w:t xml:space="preserve">). </w:t>
      </w:r>
      <w:r w:rsidRPr="005072E8">
        <w:rPr>
          <w:rFonts w:ascii="Bookman Old Style" w:hAnsi="Bookman Old Style"/>
          <w:lang w:val="en-GB"/>
        </w:rPr>
        <w:t xml:space="preserve">Other avenues to science available for women of Austen’s social position were botany and home medicine (Schiebinger 2003). </w:t>
      </w:r>
      <w:r w:rsidRPr="005072E8">
        <w:rPr>
          <w:rFonts w:ascii="Bookman Old Style" w:hAnsi="Bookman Old Style" w:cs="Times New Roman"/>
          <w:lang w:val="en-GB" w:bidi="he-IL"/>
        </w:rPr>
        <w:t xml:space="preserve">Besides </w:t>
      </w:r>
      <w:r w:rsidRPr="005072E8">
        <w:rPr>
          <w:rFonts w:ascii="Bookman Old Style" w:hAnsi="Bookman Old Style" w:cs="Times New Roman"/>
          <w:i/>
          <w:lang w:val="en-GB" w:bidi="he-IL"/>
        </w:rPr>
        <w:t>The Loiterer</w:t>
      </w:r>
      <w:r w:rsidRPr="005072E8">
        <w:rPr>
          <w:rFonts w:ascii="Bookman Old Style" w:hAnsi="Bookman Old Style" w:cs="Times New Roman"/>
          <w:lang w:val="en-GB" w:bidi="he-IL"/>
        </w:rPr>
        <w:t xml:space="preserve">, </w:t>
      </w:r>
      <w:r w:rsidRPr="005072E8">
        <w:rPr>
          <w:rFonts w:ascii="Bookman Old Style" w:hAnsi="Bookman Old Style"/>
          <w:lang w:val="en-GB"/>
        </w:rPr>
        <w:t xml:space="preserve">Austen may have been conversant with other periodicals and magazines. </w:t>
      </w:r>
      <w:r w:rsidRPr="005072E8">
        <w:rPr>
          <w:rFonts w:ascii="Bookman Old Style" w:hAnsi="Bookman Old Style" w:cs="Times New Roman"/>
          <w:lang w:val="en-GB" w:bidi="he-IL"/>
        </w:rPr>
        <w:t xml:space="preserve">For instance, she is known to have read </w:t>
      </w:r>
      <w:r w:rsidRPr="005072E8">
        <w:rPr>
          <w:rFonts w:ascii="Bookman Old Style" w:hAnsi="Bookman Old Style"/>
          <w:lang w:val="en-GB"/>
        </w:rPr>
        <w:t xml:space="preserve">Dr Johnson’s </w:t>
      </w:r>
      <w:r w:rsidRPr="005072E8">
        <w:rPr>
          <w:rFonts w:ascii="Bookman Old Style" w:hAnsi="Bookman Old Style"/>
          <w:i/>
          <w:lang w:val="en-GB"/>
        </w:rPr>
        <w:t>The</w:t>
      </w:r>
      <w:r w:rsidRPr="005072E8">
        <w:rPr>
          <w:rFonts w:ascii="Bookman Old Style" w:hAnsi="Bookman Old Style"/>
          <w:lang w:val="en-GB"/>
        </w:rPr>
        <w:t xml:space="preserve"> </w:t>
      </w:r>
      <w:r w:rsidRPr="005072E8">
        <w:rPr>
          <w:rFonts w:ascii="Bookman Old Style" w:hAnsi="Bookman Old Style"/>
          <w:i/>
          <w:lang w:val="en-GB"/>
        </w:rPr>
        <w:t>Rambler</w:t>
      </w:r>
      <w:r w:rsidRPr="005072E8">
        <w:rPr>
          <w:rFonts w:ascii="Bookman Old Style" w:hAnsi="Bookman Old Style"/>
          <w:lang w:val="en-GB"/>
        </w:rPr>
        <w:t xml:space="preserve"> (Waldron 1999: 2). Critics have also explored her indebtedness to </w:t>
      </w:r>
      <w:r w:rsidRPr="005072E8">
        <w:rPr>
          <w:rFonts w:ascii="Bookman Old Style" w:hAnsi="Bookman Old Style" w:cs="Times"/>
          <w:lang w:val="en-GB" w:eastAsia="zh-CN"/>
        </w:rPr>
        <w:t>Henry Mackenzie’s periodical works</w:t>
      </w:r>
      <w:r w:rsidRPr="005072E8">
        <w:rPr>
          <w:rFonts w:ascii="Bookman Old Style" w:hAnsi="Bookman Old Style" w:cs="Times"/>
          <w:i/>
          <w:iCs/>
          <w:lang w:val="en-GB" w:eastAsia="zh-CN"/>
        </w:rPr>
        <w:t xml:space="preserve"> </w:t>
      </w:r>
      <w:r w:rsidRPr="005072E8">
        <w:rPr>
          <w:rFonts w:ascii="Bookman Old Style" w:hAnsi="Bookman Old Style" w:cs="Times"/>
          <w:i/>
          <w:iCs/>
          <w:lang w:val="en-GB" w:eastAsia="zh-CN"/>
        </w:rPr>
        <w:lastRenderedPageBreak/>
        <w:t xml:space="preserve">The Mirror </w:t>
      </w:r>
      <w:r w:rsidRPr="005072E8">
        <w:rPr>
          <w:rFonts w:ascii="Bookman Old Style" w:hAnsi="Bookman Old Style" w:cs="Times"/>
          <w:lang w:val="en-GB" w:eastAsia="zh-CN"/>
        </w:rPr>
        <w:t xml:space="preserve">and </w:t>
      </w:r>
      <w:r w:rsidRPr="005072E8">
        <w:rPr>
          <w:rFonts w:ascii="Bookman Old Style" w:hAnsi="Bookman Old Style" w:cs="Times"/>
          <w:i/>
          <w:iCs/>
          <w:lang w:val="en-GB" w:eastAsia="zh-CN"/>
        </w:rPr>
        <w:t>The Lounger</w:t>
      </w:r>
      <w:r w:rsidRPr="005072E8">
        <w:rPr>
          <w:rFonts w:ascii="Bookman Old Style" w:hAnsi="Bookman Old Style" w:cs="Times"/>
          <w:iCs/>
          <w:lang w:val="en-GB" w:eastAsia="zh-CN"/>
        </w:rPr>
        <w:t xml:space="preserve"> (</w:t>
      </w:r>
      <w:r w:rsidRPr="005072E8">
        <w:rPr>
          <w:rFonts w:ascii="Bookman Old Style" w:hAnsi="Bookman Old Style"/>
          <w:lang w:val="en-GB"/>
        </w:rPr>
        <w:t>Hardman 1980</w:t>
      </w:r>
      <w:r w:rsidR="00D76EC4" w:rsidRPr="005072E8">
        <w:rPr>
          <w:rFonts w:ascii="Bookman Old Style" w:hAnsi="Bookman Old Style"/>
          <w:lang w:val="en-GB"/>
        </w:rPr>
        <w:t>; Southam 1964: 13</w:t>
      </w:r>
      <w:r w:rsidRPr="005072E8">
        <w:rPr>
          <w:rFonts w:ascii="Bookman Old Style" w:hAnsi="Bookman Old Style"/>
          <w:lang w:val="en-GB"/>
        </w:rPr>
        <w:t xml:space="preserve">) and other periodicals such as </w:t>
      </w:r>
      <w:r w:rsidRPr="005072E8">
        <w:rPr>
          <w:rFonts w:ascii="Bookman Old Style" w:hAnsi="Bookman Old Style"/>
          <w:i/>
          <w:lang w:val="en-GB"/>
        </w:rPr>
        <w:t>The Spectator</w:t>
      </w:r>
      <w:r w:rsidRPr="005072E8">
        <w:rPr>
          <w:rFonts w:ascii="Bookman Old Style" w:hAnsi="Bookman Old Style"/>
          <w:lang w:val="en-GB"/>
        </w:rPr>
        <w:t xml:space="preserve"> </w:t>
      </w:r>
      <w:r w:rsidR="007B1E94" w:rsidRPr="005072E8">
        <w:rPr>
          <w:rFonts w:ascii="Bookman Old Style" w:hAnsi="Bookman Old Style"/>
          <w:lang w:val="en-GB"/>
        </w:rPr>
        <w:t>(</w:t>
      </w:r>
      <w:r w:rsidR="00DA1935" w:rsidRPr="005072E8">
        <w:rPr>
          <w:rFonts w:ascii="Bookman Old Style" w:hAnsi="Bookman Old Style"/>
          <w:lang w:val="en-GB"/>
        </w:rPr>
        <w:t>Austen-Leigh 1886:</w:t>
      </w:r>
      <w:r w:rsidR="0024293A" w:rsidRPr="005072E8">
        <w:rPr>
          <w:rFonts w:ascii="Bookman Old Style" w:hAnsi="Bookman Old Style"/>
          <w:lang w:val="en-GB"/>
        </w:rPr>
        <w:t xml:space="preserve"> 84</w:t>
      </w:r>
      <w:r w:rsidR="00DA1935" w:rsidRPr="005072E8">
        <w:rPr>
          <w:rFonts w:ascii="Bookman Old Style" w:hAnsi="Bookman Old Style"/>
          <w:lang w:val="en-GB"/>
        </w:rPr>
        <w:t xml:space="preserve">; </w:t>
      </w:r>
      <w:r w:rsidR="0024293A" w:rsidRPr="005072E8">
        <w:rPr>
          <w:rFonts w:ascii="Bookman Old Style" w:hAnsi="Bookman Old Style"/>
          <w:lang w:val="en-GB"/>
        </w:rPr>
        <w:t>Bradbrook 1967: 4</w:t>
      </w:r>
      <w:r w:rsidRPr="005072E8">
        <w:rPr>
          <w:rFonts w:ascii="Bookman Old Style" w:hAnsi="Bookman Old Style"/>
          <w:lang w:val="en-GB"/>
        </w:rPr>
        <w:t>; Shevelow</w:t>
      </w:r>
      <w:r w:rsidR="007B1E94" w:rsidRPr="005072E8">
        <w:rPr>
          <w:rFonts w:ascii="Bookman Old Style" w:hAnsi="Bookman Old Style"/>
          <w:lang w:val="en-GB"/>
        </w:rPr>
        <w:t xml:space="preserve"> 1989: 135-136).</w:t>
      </w:r>
      <w:r w:rsidR="00DA1935" w:rsidRPr="005072E8">
        <w:rPr>
          <w:rFonts w:ascii="Bookman Old Style" w:hAnsi="Bookman Old Style"/>
          <w:lang w:val="en-GB"/>
        </w:rPr>
        <w:t xml:space="preserve"> </w:t>
      </w:r>
      <w:r w:rsidRPr="005072E8">
        <w:rPr>
          <w:rFonts w:ascii="Bookman Old Style" w:hAnsi="Bookman Old Style" w:cs="Times New Roman"/>
          <w:lang w:val="en-GB" w:bidi="he-IL"/>
        </w:rPr>
        <w:t xml:space="preserve">She may also have been familiar with periodical publications specifically addressed to women, such as Eliza Haywood’s </w:t>
      </w:r>
      <w:r w:rsidRPr="005072E8">
        <w:rPr>
          <w:rFonts w:ascii="Bookman Old Style" w:hAnsi="Bookman Old Style" w:cs="Times New Roman"/>
          <w:i/>
          <w:lang w:val="en-GB" w:bidi="he-IL"/>
        </w:rPr>
        <w:t>The Female Spectator</w:t>
      </w:r>
      <w:r w:rsidR="00AD00BF" w:rsidRPr="005072E8">
        <w:rPr>
          <w:rFonts w:ascii="Bookman Old Style" w:hAnsi="Bookman Old Style" w:cs="Times New Roman"/>
          <w:lang w:val="en-GB" w:bidi="he-IL"/>
        </w:rPr>
        <w:t xml:space="preserve"> (</w:t>
      </w:r>
      <w:r w:rsidR="00AD00BF" w:rsidRPr="005072E8">
        <w:rPr>
          <w:rFonts w:ascii="Bookman Old Style" w:hAnsi="Bookman Old Style"/>
          <w:lang w:val="en"/>
        </w:rPr>
        <w:t>1744-1746</w:t>
      </w:r>
      <w:r w:rsidRPr="005072E8">
        <w:rPr>
          <w:rFonts w:ascii="Bookman Old Style" w:hAnsi="Bookman Old Style" w:cs="Times New Roman"/>
          <w:lang w:val="en-GB" w:bidi="he-IL"/>
        </w:rPr>
        <w:t>); and she probably read conduct literature, among which were Dr John Gregory’s</w:t>
      </w:r>
      <w:r w:rsidRPr="005072E8">
        <w:rPr>
          <w:rStyle w:val="citation"/>
          <w:rFonts w:ascii="Bookman Old Style" w:hAnsi="Bookman Old Style"/>
          <w:lang w:val="en-GB"/>
        </w:rPr>
        <w:t xml:space="preserve"> </w:t>
      </w:r>
      <w:r w:rsidRPr="005072E8">
        <w:rPr>
          <w:rStyle w:val="citation"/>
          <w:rFonts w:ascii="Bookman Old Style" w:hAnsi="Bookman Old Style"/>
          <w:i/>
          <w:lang w:val="en-GB"/>
        </w:rPr>
        <w:t xml:space="preserve">A Father's Legacy to His Daughters </w:t>
      </w:r>
      <w:r w:rsidRPr="005072E8">
        <w:rPr>
          <w:rStyle w:val="citation"/>
          <w:rFonts w:ascii="Bookman Old Style" w:hAnsi="Bookman Old Style"/>
          <w:lang w:val="en-GB"/>
        </w:rPr>
        <w:t xml:space="preserve">(1774) and </w:t>
      </w:r>
      <w:r w:rsidRPr="005072E8">
        <w:rPr>
          <w:rFonts w:ascii="Bookman Old Style" w:hAnsi="Bookman Old Style" w:cs="Times New Roman"/>
          <w:lang w:val="en-GB" w:bidi="he-IL"/>
        </w:rPr>
        <w:t xml:space="preserve">James Fordyce’s </w:t>
      </w:r>
      <w:r w:rsidRPr="005072E8">
        <w:rPr>
          <w:rFonts w:ascii="Bookman Old Style" w:hAnsi="Bookman Old Style" w:cs="Times New Roman"/>
          <w:i/>
          <w:lang w:val="en-GB" w:bidi="he-IL"/>
        </w:rPr>
        <w:t>Sermons to Young Women</w:t>
      </w:r>
      <w:r w:rsidRPr="005072E8">
        <w:rPr>
          <w:rFonts w:ascii="Bookman Old Style" w:hAnsi="Bookman Old Style" w:cs="Times New Roman"/>
          <w:lang w:val="en-GB" w:bidi="he-IL"/>
        </w:rPr>
        <w:t xml:space="preserve"> (1793</w:t>
      </w:r>
      <w:r w:rsidR="003D0E43" w:rsidRPr="005072E8">
        <w:rPr>
          <w:rFonts w:ascii="Bookman Old Style" w:hAnsi="Bookman Old Style" w:cs="Times New Roman"/>
          <w:lang w:val="en-GB" w:bidi="he-IL"/>
        </w:rPr>
        <w:t xml:space="preserve"> [1766</w:t>
      </w:r>
      <w:r w:rsidR="00891DAA" w:rsidRPr="005072E8">
        <w:rPr>
          <w:rFonts w:ascii="Bookman Old Style" w:hAnsi="Bookman Old Style" w:cs="Times New Roman"/>
          <w:lang w:val="en-GB" w:bidi="he-IL"/>
        </w:rPr>
        <w:t>]</w:t>
      </w:r>
      <w:r w:rsidRPr="005072E8">
        <w:rPr>
          <w:rFonts w:ascii="Bookman Old Style" w:hAnsi="Bookman Old Style" w:cs="Times New Roman"/>
          <w:lang w:val="en-GB" w:bidi="he-IL"/>
        </w:rPr>
        <w:t xml:space="preserve">), the latter of which is read aloud by Mr Collins in </w:t>
      </w:r>
      <w:r w:rsidRPr="005072E8">
        <w:rPr>
          <w:rFonts w:ascii="Bookman Old Style" w:hAnsi="Bookman Old Style" w:cs="Times New Roman"/>
          <w:i/>
          <w:lang w:val="en-GB" w:bidi="he-IL"/>
        </w:rPr>
        <w:t>PP</w:t>
      </w:r>
      <w:r w:rsidRPr="005072E8">
        <w:rPr>
          <w:rFonts w:ascii="Bookman Old Style" w:hAnsi="Bookman Old Style" w:cs="Times New Roman"/>
          <w:lang w:val="en-GB" w:bidi="he-IL"/>
        </w:rPr>
        <w:t>.</w:t>
      </w:r>
      <w:r w:rsidRPr="005072E8">
        <w:rPr>
          <w:rFonts w:ascii="Bookman Old Style" w:hAnsi="Bookman Old Style"/>
          <w:lang w:val="en-GB"/>
        </w:rPr>
        <w:t xml:space="preserve"> </w:t>
      </w:r>
    </w:p>
    <w:p w:rsidR="004E0222" w:rsidRPr="005072E8" w:rsidRDefault="004E0222" w:rsidP="00D54A05">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Some of these </w:t>
      </w:r>
      <w:r w:rsidR="008739E9" w:rsidRPr="005072E8">
        <w:rPr>
          <w:rFonts w:ascii="Bookman Old Style" w:hAnsi="Bookman Old Style"/>
          <w:lang w:val="en-GB"/>
        </w:rPr>
        <w:t xml:space="preserve">periodicals and </w:t>
      </w:r>
      <w:r w:rsidRPr="005072E8">
        <w:rPr>
          <w:rFonts w:ascii="Bookman Old Style" w:hAnsi="Bookman Old Style"/>
          <w:lang w:val="en-GB"/>
        </w:rPr>
        <w:t>conduct books contain references to contemporary philosophical ideas and scientific discoveries which are directly or indirectly connected with sensory perception. In line with empiricism, the senses are often presented as an important source of knowledge and personal growth. For example, the idea that knowledge enters through our eyes is very common: ‘what the eye is witness of strikes the most, and makes the most deep and lasting impression’ (</w:t>
      </w:r>
      <w:r w:rsidR="00E077E7" w:rsidRPr="005072E8">
        <w:rPr>
          <w:rFonts w:ascii="Bookman Old Style" w:hAnsi="Bookman Old Style"/>
          <w:lang w:val="en-GB"/>
        </w:rPr>
        <w:t>Haywood</w:t>
      </w:r>
      <w:r w:rsidR="00C73397" w:rsidRPr="005072E8">
        <w:rPr>
          <w:rFonts w:ascii="Bookman Old Style" w:hAnsi="Bookman Old Style"/>
          <w:lang w:val="en-GB"/>
        </w:rPr>
        <w:t xml:space="preserve"> (</w:t>
      </w:r>
      <w:proofErr w:type="gramStart"/>
      <w:r w:rsidR="00C73397" w:rsidRPr="005072E8">
        <w:rPr>
          <w:rFonts w:ascii="Bookman Old Style" w:hAnsi="Bookman Old Style"/>
          <w:lang w:val="en-GB"/>
        </w:rPr>
        <w:t>ed</w:t>
      </w:r>
      <w:proofErr w:type="gramEnd"/>
      <w:r w:rsidR="00C73397" w:rsidRPr="005072E8">
        <w:rPr>
          <w:rFonts w:ascii="Bookman Old Style" w:hAnsi="Bookman Old Style"/>
          <w:lang w:val="en-GB"/>
        </w:rPr>
        <w:t>)</w:t>
      </w:r>
      <w:r w:rsidR="00E077E7" w:rsidRPr="005072E8">
        <w:rPr>
          <w:rFonts w:ascii="Bookman Old Style" w:hAnsi="Bookman Old Style"/>
          <w:lang w:val="en-GB"/>
        </w:rPr>
        <w:t xml:space="preserve"> </w:t>
      </w:r>
      <w:r w:rsidR="00AD00BF" w:rsidRPr="005072E8">
        <w:rPr>
          <w:rFonts w:ascii="Bookman Old Style" w:hAnsi="Bookman Old Style"/>
          <w:noProof/>
          <w:lang w:val="en-GB" w:eastAsia="en-GB"/>
        </w:rPr>
        <w:t xml:space="preserve">1775 </w:t>
      </w:r>
      <w:r w:rsidR="00AD00BF" w:rsidRPr="005072E8">
        <w:rPr>
          <w:rFonts w:ascii="Bookman Old Style" w:hAnsi="Bookman Old Style"/>
          <w:lang w:val="en"/>
        </w:rPr>
        <w:t xml:space="preserve">[1744-1746]: </w:t>
      </w:r>
      <w:r w:rsidR="00E077E7" w:rsidRPr="005072E8">
        <w:rPr>
          <w:rFonts w:ascii="Bookman Old Style" w:hAnsi="Bookman Old Style"/>
          <w:lang w:val="en-GB"/>
        </w:rPr>
        <w:t>I. II</w:t>
      </w:r>
      <w:r w:rsidR="00D54A05" w:rsidRPr="005072E8">
        <w:rPr>
          <w:rFonts w:ascii="Bookman Old Style" w:hAnsi="Bookman Old Style"/>
          <w:lang w:val="en-GB"/>
        </w:rPr>
        <w:t>. 96</w:t>
      </w:r>
      <w:r w:rsidRPr="005072E8">
        <w:rPr>
          <w:rFonts w:ascii="Bookman Old Style" w:hAnsi="Bookman Old Style"/>
          <w:lang w:val="en-GB"/>
        </w:rPr>
        <w:t xml:space="preserve">). </w:t>
      </w:r>
      <w:r w:rsidRPr="005072E8">
        <w:rPr>
          <w:rFonts w:ascii="Bookman Old Style" w:hAnsi="Bookman Old Style"/>
          <w:noProof/>
          <w:lang w:val="en-GB" w:eastAsia="en-GB"/>
        </w:rPr>
        <w:t xml:space="preserve">The concept of the ‘charm’d eye’ </w:t>
      </w:r>
      <w:r w:rsidR="0094027A" w:rsidRPr="005072E8">
        <w:rPr>
          <w:rFonts w:ascii="Bookman Old Style" w:hAnsi="Bookman Old Style"/>
          <w:noProof/>
          <w:lang w:val="en-GB" w:eastAsia="en-GB"/>
        </w:rPr>
        <w:t>is widespread in this century (D</w:t>
      </w:r>
      <w:r w:rsidRPr="005072E8">
        <w:rPr>
          <w:rFonts w:ascii="Bookman Old Style" w:hAnsi="Bookman Old Style"/>
          <w:noProof/>
          <w:lang w:val="en-GB" w:eastAsia="en-GB"/>
        </w:rPr>
        <w:t xml:space="preserve">e Bolla 1994), especially in connection with nature: </w:t>
      </w:r>
      <w:r w:rsidR="00D54A05" w:rsidRPr="005072E8">
        <w:rPr>
          <w:rFonts w:ascii="Bookman Old Style" w:hAnsi="Bookman Old Style"/>
          <w:lang w:val="en-GB"/>
        </w:rPr>
        <w:t>‘we can no where cast our e</w:t>
      </w:r>
      <w:r w:rsidRPr="005072E8">
        <w:rPr>
          <w:rFonts w:ascii="Bookman Old Style" w:hAnsi="Bookman Old Style"/>
          <w:lang w:val="en-GB"/>
        </w:rPr>
        <w:t>yes without beho</w:t>
      </w:r>
      <w:r w:rsidR="00D54A05" w:rsidRPr="005072E8">
        <w:rPr>
          <w:rFonts w:ascii="Bookman Old Style" w:hAnsi="Bookman Old Style"/>
          <w:lang w:val="en-GB"/>
        </w:rPr>
        <w:t>lding something to admire’; ‘a m</w:t>
      </w:r>
      <w:r w:rsidRPr="005072E8">
        <w:rPr>
          <w:rFonts w:ascii="Bookman Old Style" w:hAnsi="Bookman Old Style"/>
          <w:lang w:val="en-GB"/>
        </w:rPr>
        <w:t>ind eage</w:t>
      </w:r>
      <w:r w:rsidR="00D54A05" w:rsidRPr="005072E8">
        <w:rPr>
          <w:rFonts w:ascii="Bookman Old Style" w:hAnsi="Bookman Old Style"/>
          <w:lang w:val="en-GB"/>
        </w:rPr>
        <w:t>r to enquire into the minutest works of n</w:t>
      </w:r>
      <w:r w:rsidRPr="005072E8">
        <w:rPr>
          <w:rFonts w:ascii="Bookman Old Style" w:hAnsi="Bookman Old Style"/>
          <w:lang w:val="en-GB"/>
        </w:rPr>
        <w:t>atur</w:t>
      </w:r>
      <w:r w:rsidR="00D54A05" w:rsidRPr="005072E8">
        <w:rPr>
          <w:rFonts w:ascii="Bookman Old Style" w:hAnsi="Bookman Old Style"/>
          <w:lang w:val="en-GB"/>
        </w:rPr>
        <w:t>e, will be insensibly led to a c</w:t>
      </w:r>
      <w:r w:rsidRPr="005072E8">
        <w:rPr>
          <w:rFonts w:ascii="Bookman Old Style" w:hAnsi="Bookman Old Style"/>
          <w:lang w:val="en-GB"/>
        </w:rPr>
        <w:t>ontemplation on the greatest’ (</w:t>
      </w:r>
      <w:r w:rsidR="00E077E7" w:rsidRPr="005072E8">
        <w:rPr>
          <w:rFonts w:ascii="Bookman Old Style" w:hAnsi="Bookman Old Style"/>
          <w:noProof/>
          <w:lang w:val="en-GB" w:eastAsia="en-GB"/>
        </w:rPr>
        <w:t>Haywood</w:t>
      </w:r>
      <w:r w:rsidR="00C73397" w:rsidRPr="005072E8">
        <w:rPr>
          <w:rFonts w:ascii="Bookman Old Style" w:hAnsi="Bookman Old Style"/>
          <w:noProof/>
          <w:lang w:val="en-GB" w:eastAsia="en-GB"/>
        </w:rPr>
        <w:t xml:space="preserve"> (ed)</w:t>
      </w:r>
      <w:r w:rsidR="00D54A05" w:rsidRPr="005072E8">
        <w:rPr>
          <w:rFonts w:ascii="Bookman Old Style" w:hAnsi="Bookman Old Style"/>
          <w:i/>
          <w:noProof/>
          <w:lang w:val="en-GB" w:eastAsia="en-GB"/>
        </w:rPr>
        <w:t xml:space="preserve"> </w:t>
      </w:r>
      <w:r w:rsidR="00D54A05" w:rsidRPr="005072E8">
        <w:rPr>
          <w:rFonts w:ascii="Bookman Old Style" w:hAnsi="Bookman Old Style"/>
          <w:noProof/>
          <w:lang w:val="en-GB" w:eastAsia="en-GB"/>
        </w:rPr>
        <w:t xml:space="preserve">1775 </w:t>
      </w:r>
      <w:r w:rsidR="00D54A05" w:rsidRPr="005072E8">
        <w:rPr>
          <w:rFonts w:ascii="Bookman Old Style" w:hAnsi="Bookman Old Style"/>
          <w:lang w:val="en"/>
        </w:rPr>
        <w:t xml:space="preserve">[1744-1746]: </w:t>
      </w:r>
      <w:r w:rsidR="00E077E7" w:rsidRPr="005072E8">
        <w:rPr>
          <w:rFonts w:ascii="Bookman Old Style" w:hAnsi="Bookman Old Style"/>
          <w:noProof/>
          <w:lang w:val="en-GB" w:eastAsia="en-GB"/>
        </w:rPr>
        <w:t xml:space="preserve"> IV. XIX</w:t>
      </w:r>
      <w:r w:rsidR="00D54A05" w:rsidRPr="005072E8">
        <w:rPr>
          <w:rFonts w:ascii="Bookman Old Style" w:hAnsi="Bookman Old Style"/>
          <w:noProof/>
          <w:lang w:val="en-GB" w:eastAsia="en-GB"/>
        </w:rPr>
        <w:t>. 38</w:t>
      </w:r>
      <w:r w:rsidRPr="005072E8">
        <w:rPr>
          <w:rFonts w:ascii="Bookman Old Style" w:hAnsi="Bookman Old Style"/>
          <w:lang w:val="en-GB"/>
        </w:rPr>
        <w:t>). Along similar lines, Fordyce states: ‘</w:t>
      </w:r>
      <w:proofErr w:type="gramStart"/>
      <w:r w:rsidRPr="005072E8">
        <w:rPr>
          <w:rFonts w:ascii="Bookman Old Style" w:hAnsi="Bookman Old Style"/>
          <w:lang w:val="en-GB"/>
        </w:rPr>
        <w:t>Our</w:t>
      </w:r>
      <w:proofErr w:type="gramEnd"/>
      <w:r w:rsidRPr="005072E8">
        <w:rPr>
          <w:rFonts w:ascii="Bookman Old Style" w:hAnsi="Bookman Old Style"/>
          <w:lang w:val="en-GB"/>
        </w:rPr>
        <w:t xml:space="preserve"> eyes must rest in Nature for the greatest profit because Creation displays more wonders and beauties than any ornaments can do’ (1793</w:t>
      </w:r>
      <w:r w:rsidR="003D0E43" w:rsidRPr="005072E8">
        <w:rPr>
          <w:rFonts w:ascii="Bookman Old Style" w:hAnsi="Bookman Old Style"/>
          <w:lang w:val="en-GB"/>
        </w:rPr>
        <w:t xml:space="preserve"> </w:t>
      </w:r>
      <w:r w:rsidR="003D0E43" w:rsidRPr="005072E8">
        <w:rPr>
          <w:rFonts w:ascii="Bookman Old Style" w:hAnsi="Bookman Old Style" w:cs="Times New Roman"/>
          <w:lang w:val="en-GB" w:bidi="he-IL"/>
        </w:rPr>
        <w:t>[1766]</w:t>
      </w:r>
      <w:r w:rsidRPr="005072E8">
        <w:rPr>
          <w:rFonts w:ascii="Bookman Old Style" w:hAnsi="Bookman Old Style"/>
          <w:lang w:val="en-GB"/>
        </w:rPr>
        <w:t>: I. VII. 221). Austen’s Fanny seems to be following the advice of these authors when she delights in the contemplation of</w:t>
      </w:r>
      <w:r w:rsidR="00474624" w:rsidRPr="005072E8">
        <w:rPr>
          <w:rFonts w:ascii="Bookman Old Style" w:hAnsi="Bookman Old Style"/>
          <w:lang w:val="en-GB"/>
        </w:rPr>
        <w:t xml:space="preserve"> the evergreen</w:t>
      </w:r>
      <w:r w:rsidR="009F353D" w:rsidRPr="005072E8">
        <w:rPr>
          <w:rFonts w:ascii="Bookman Old Style" w:hAnsi="Bookman Old Style"/>
          <w:lang w:val="en-GB"/>
        </w:rPr>
        <w:t xml:space="preserve"> (Austen 1996 [1814]: 174</w:t>
      </w:r>
      <w:r w:rsidR="00474624" w:rsidRPr="005072E8">
        <w:rPr>
          <w:rFonts w:ascii="Bookman Old Style" w:hAnsi="Bookman Old Style"/>
          <w:lang w:val="en-GB"/>
        </w:rPr>
        <w:t>),</w:t>
      </w:r>
      <w:r w:rsidR="009F353D" w:rsidRPr="005072E8">
        <w:rPr>
          <w:rFonts w:ascii="Bookman Old Style" w:hAnsi="Bookman Old Style"/>
          <w:lang w:val="en-GB"/>
        </w:rPr>
        <w:t xml:space="preserve"> the summer stars (95), the sea (339</w:t>
      </w:r>
      <w:r w:rsidRPr="005072E8">
        <w:rPr>
          <w:rFonts w:ascii="Bookman Old Style" w:hAnsi="Bookman Old Style"/>
          <w:lang w:val="en-GB"/>
        </w:rPr>
        <w:t xml:space="preserve">) and the landscape </w:t>
      </w:r>
      <w:r w:rsidR="009F353D" w:rsidRPr="005072E8">
        <w:rPr>
          <w:rFonts w:ascii="Bookman Old Style" w:hAnsi="Bookman Old Style"/>
          <w:lang w:val="en-GB"/>
        </w:rPr>
        <w:t>of Mansfield Park (368-369</w:t>
      </w:r>
      <w:r w:rsidRPr="005072E8">
        <w:rPr>
          <w:rFonts w:ascii="Bookman Old Style" w:hAnsi="Bookman Old Style"/>
          <w:lang w:val="en-GB"/>
        </w:rPr>
        <w:t>). These passages link the character’s visual experience with knowledge, spiritual depth and moral virtue: in fact, Fanny’s love of nature is contrasted with Mary Crawford’s tot</w:t>
      </w:r>
      <w:r w:rsidR="009F353D" w:rsidRPr="005072E8">
        <w:rPr>
          <w:rFonts w:ascii="Bookman Old Style" w:hAnsi="Bookman Old Style"/>
          <w:lang w:val="en-GB"/>
        </w:rPr>
        <w:t>al disinterest (174</w:t>
      </w:r>
      <w:r w:rsidRPr="005072E8">
        <w:rPr>
          <w:rFonts w:ascii="Bookman Old Style" w:hAnsi="Bookman Old Style"/>
          <w:lang w:val="en-GB"/>
        </w:rPr>
        <w:t xml:space="preserve">). </w:t>
      </w:r>
    </w:p>
    <w:p w:rsidR="00B534D0" w:rsidRPr="005072E8" w:rsidRDefault="0094027A" w:rsidP="00C05CD5">
      <w:pPr>
        <w:spacing w:line="360" w:lineRule="auto"/>
        <w:ind w:firstLine="720"/>
        <w:jc w:val="both"/>
        <w:rPr>
          <w:rFonts w:ascii="Bookman Old Style" w:hAnsi="Bookman Old Style" w:cs="Times New Roman"/>
          <w:lang w:val="en-GB" w:bidi="he-IL"/>
        </w:rPr>
      </w:pPr>
      <w:r w:rsidRPr="005072E8">
        <w:rPr>
          <w:rFonts w:ascii="Bookman Old Style" w:hAnsi="Bookman Old Style"/>
          <w:lang w:val="en-GB"/>
        </w:rPr>
        <w:t>At the same time,</w:t>
      </w:r>
      <w:r w:rsidR="004E0222" w:rsidRPr="005072E8">
        <w:rPr>
          <w:rFonts w:ascii="Bookman Old Style" w:hAnsi="Bookman Old Style"/>
          <w:lang w:val="en-GB"/>
        </w:rPr>
        <w:t xml:space="preserve"> moralist and periodical writings tend to consider the sens</w:t>
      </w:r>
      <w:r w:rsidR="005D3DB9" w:rsidRPr="005072E8">
        <w:rPr>
          <w:rFonts w:ascii="Bookman Old Style" w:hAnsi="Bookman Old Style"/>
          <w:lang w:val="en-GB"/>
        </w:rPr>
        <w:t>es as potential troublemakers, often emphasising that they lead us astray</w:t>
      </w:r>
      <w:r w:rsidR="004E0222" w:rsidRPr="005072E8">
        <w:rPr>
          <w:rFonts w:ascii="Bookman Old Style" w:hAnsi="Bookman Old Style"/>
          <w:lang w:val="en-GB"/>
        </w:rPr>
        <w:t xml:space="preserve"> (</w:t>
      </w:r>
      <w:r w:rsidR="00E077E7" w:rsidRPr="005072E8">
        <w:rPr>
          <w:rFonts w:ascii="Bookman Old Style" w:hAnsi="Bookman Old Style"/>
          <w:lang w:val="en-GB"/>
        </w:rPr>
        <w:t>Haywood</w:t>
      </w:r>
      <w:r w:rsidR="008C0911" w:rsidRPr="005072E8">
        <w:rPr>
          <w:rFonts w:ascii="Bookman Old Style" w:hAnsi="Bookman Old Style"/>
          <w:lang w:val="en-GB"/>
        </w:rPr>
        <w:t xml:space="preserve"> </w:t>
      </w:r>
      <w:r w:rsidR="00C73397" w:rsidRPr="005072E8">
        <w:rPr>
          <w:rFonts w:ascii="Bookman Old Style" w:hAnsi="Bookman Old Style"/>
          <w:lang w:val="en-GB"/>
        </w:rPr>
        <w:t>(</w:t>
      </w:r>
      <w:proofErr w:type="gramStart"/>
      <w:r w:rsidR="00C73397" w:rsidRPr="005072E8">
        <w:rPr>
          <w:rFonts w:ascii="Bookman Old Style" w:hAnsi="Bookman Old Style"/>
          <w:lang w:val="en-GB"/>
        </w:rPr>
        <w:t>ed</w:t>
      </w:r>
      <w:proofErr w:type="gramEnd"/>
      <w:r w:rsidR="00C73397" w:rsidRPr="005072E8">
        <w:rPr>
          <w:rFonts w:ascii="Bookman Old Style" w:hAnsi="Bookman Old Style"/>
          <w:lang w:val="en-GB"/>
        </w:rPr>
        <w:t xml:space="preserve">) </w:t>
      </w:r>
      <w:r w:rsidR="00D54A05" w:rsidRPr="005072E8">
        <w:rPr>
          <w:rFonts w:ascii="Bookman Old Style" w:hAnsi="Bookman Old Style"/>
          <w:noProof/>
          <w:lang w:val="en-GB" w:eastAsia="en-GB"/>
        </w:rPr>
        <w:t xml:space="preserve">1775 </w:t>
      </w:r>
      <w:r w:rsidR="00D54A05" w:rsidRPr="005072E8">
        <w:rPr>
          <w:rFonts w:ascii="Bookman Old Style" w:hAnsi="Bookman Old Style"/>
          <w:lang w:val="en"/>
        </w:rPr>
        <w:t>[1744-1746]:</w:t>
      </w:r>
      <w:r w:rsidR="00C72DF7" w:rsidRPr="005072E8">
        <w:rPr>
          <w:rFonts w:ascii="Bookman Old Style" w:hAnsi="Bookman Old Style"/>
          <w:lang w:val="en-GB"/>
        </w:rPr>
        <w:t xml:space="preserve"> IV.</w:t>
      </w:r>
      <w:r w:rsidR="00FF0442" w:rsidRPr="005072E8">
        <w:rPr>
          <w:rFonts w:ascii="Bookman Old Style" w:hAnsi="Bookman Old Style"/>
          <w:lang w:val="en-GB"/>
        </w:rPr>
        <w:t xml:space="preserve"> </w:t>
      </w:r>
      <w:r w:rsidR="00C73397" w:rsidRPr="005072E8">
        <w:rPr>
          <w:rFonts w:ascii="Bookman Old Style" w:hAnsi="Bookman Old Style"/>
          <w:lang w:val="en-GB"/>
        </w:rPr>
        <w:t>X</w:t>
      </w:r>
      <w:r w:rsidR="005D3DB9" w:rsidRPr="005072E8">
        <w:rPr>
          <w:rFonts w:ascii="Bookman Old Style" w:hAnsi="Bookman Old Style"/>
          <w:lang w:val="en-GB"/>
        </w:rPr>
        <w:t>. 65</w:t>
      </w:r>
      <w:r w:rsidR="004E0222" w:rsidRPr="005072E8">
        <w:rPr>
          <w:rFonts w:ascii="Bookman Old Style" w:hAnsi="Bookman Old Style"/>
          <w:lang w:val="en-GB"/>
        </w:rPr>
        <w:t xml:space="preserve">). Fordyce points out that ‘the Most High, having formed his rational offspring for a happiness more refined and noble than the indulgence of the senses alone, has wisely made the gratifications arising from thence in a great measure </w:t>
      </w:r>
      <w:r w:rsidR="004E0222" w:rsidRPr="005072E8">
        <w:rPr>
          <w:rFonts w:ascii="Bookman Old Style" w:hAnsi="Bookman Old Style"/>
          <w:lang w:val="en-GB"/>
        </w:rPr>
        <w:lastRenderedPageBreak/>
        <w:t>momentary’, and that those who prolong these gratifications are the ‘slaves of</w:t>
      </w:r>
      <w:r w:rsidR="00C72DF7" w:rsidRPr="005072E8">
        <w:rPr>
          <w:rFonts w:ascii="Bookman Old Style" w:hAnsi="Bookman Old Style"/>
          <w:lang w:val="en-GB"/>
        </w:rPr>
        <w:t xml:space="preserve"> appetite and fancy’ (1793</w:t>
      </w:r>
      <w:r w:rsidR="00150C8E" w:rsidRPr="005072E8">
        <w:rPr>
          <w:rFonts w:ascii="Bookman Old Style" w:hAnsi="Bookman Old Style"/>
          <w:lang w:val="en-GB"/>
        </w:rPr>
        <w:t xml:space="preserve"> [1766]</w:t>
      </w:r>
      <w:r w:rsidR="00C72DF7" w:rsidRPr="005072E8">
        <w:rPr>
          <w:rFonts w:ascii="Bookman Old Style" w:hAnsi="Bookman Old Style"/>
          <w:lang w:val="en-GB"/>
        </w:rPr>
        <w:t>: II.</w:t>
      </w:r>
      <w:r w:rsidR="00FF0442" w:rsidRPr="005072E8">
        <w:rPr>
          <w:rFonts w:ascii="Bookman Old Style" w:hAnsi="Bookman Old Style"/>
          <w:lang w:val="en-GB"/>
        </w:rPr>
        <w:t xml:space="preserve"> </w:t>
      </w:r>
      <w:r w:rsidR="00C72DF7" w:rsidRPr="005072E8">
        <w:rPr>
          <w:rFonts w:ascii="Bookman Old Style" w:hAnsi="Bookman Old Style"/>
          <w:lang w:val="en-GB"/>
        </w:rPr>
        <w:t>VIII.</w:t>
      </w:r>
      <w:r w:rsidR="00FF0442" w:rsidRPr="005072E8">
        <w:rPr>
          <w:rFonts w:ascii="Bookman Old Style" w:hAnsi="Bookman Old Style"/>
          <w:lang w:val="en-GB"/>
        </w:rPr>
        <w:t xml:space="preserve"> </w:t>
      </w:r>
      <w:r w:rsidR="004E0222" w:rsidRPr="005072E8">
        <w:rPr>
          <w:rFonts w:ascii="Bookman Old Style" w:hAnsi="Bookman Old Style"/>
          <w:lang w:val="en-GB"/>
        </w:rPr>
        <w:t>31). Contempora</w:t>
      </w:r>
      <w:r w:rsidR="00C72DF7" w:rsidRPr="005072E8">
        <w:rPr>
          <w:rFonts w:ascii="Bookman Old Style" w:hAnsi="Bookman Old Style"/>
          <w:lang w:val="en-GB"/>
        </w:rPr>
        <w:t>ry ideas about education</w:t>
      </w:r>
      <w:r w:rsidR="004E0222" w:rsidRPr="005072E8">
        <w:rPr>
          <w:rFonts w:ascii="Bookman Old Style" w:hAnsi="Bookman Old Style"/>
          <w:lang w:val="en-GB"/>
        </w:rPr>
        <w:t xml:space="preserve"> stress the necessity of subjecting the senses to reason. An article in </w:t>
      </w:r>
      <w:r w:rsidR="004E0222" w:rsidRPr="005072E8">
        <w:rPr>
          <w:rFonts w:ascii="Bookman Old Style" w:hAnsi="Bookman Old Style"/>
          <w:i/>
          <w:lang w:val="en-GB"/>
        </w:rPr>
        <w:t>The Mirror</w:t>
      </w:r>
      <w:r w:rsidR="004E0222" w:rsidRPr="005072E8">
        <w:rPr>
          <w:rFonts w:ascii="Bookman Old Style" w:hAnsi="Bookman Old Style"/>
          <w:lang w:val="en-GB"/>
        </w:rPr>
        <w:t xml:space="preserve"> about Locke’s theories of education says that </w:t>
      </w:r>
      <w:r w:rsidR="004E0222" w:rsidRPr="005072E8">
        <w:rPr>
          <w:rFonts w:ascii="Bookman Old Style" w:hAnsi="Bookman Old Style" w:cs="Times New Roman"/>
          <w:lang w:val="en-GB" w:bidi="he-IL"/>
        </w:rPr>
        <w:t>‘[man’s] education should begin, as it were, from his birth, and be continued till he arrive at firmness and maturity of mind, as well as of body. Sincerity, truth, justice, and humanity, are to be cultivated from the first dawnings of memory and observation’ (</w:t>
      </w:r>
      <w:r w:rsidR="00C73397" w:rsidRPr="005072E8">
        <w:rPr>
          <w:rFonts w:ascii="Bookman Old Style" w:hAnsi="Bookman Old Style" w:cs="Times New Roman"/>
          <w:lang w:val="en-GB" w:bidi="he-IL"/>
        </w:rPr>
        <w:t>Anonymous 1781: Article 14,</w:t>
      </w:r>
      <w:r w:rsidR="00C05CD5" w:rsidRPr="005072E8">
        <w:rPr>
          <w:rFonts w:ascii="Bookman Old Style" w:hAnsi="Bookman Old Style" w:cs="Times New Roman"/>
          <w:lang w:val="en-GB" w:bidi="he-IL"/>
        </w:rPr>
        <w:t xml:space="preserve"> Saturday March 13, 1779. </w:t>
      </w:r>
      <w:r w:rsidR="00447B34" w:rsidRPr="005072E8">
        <w:rPr>
          <w:rFonts w:ascii="Bookman Old Style" w:hAnsi="Bookman Old Style" w:cs="Times New Roman"/>
          <w:lang w:val="en-GB" w:bidi="he-IL"/>
        </w:rPr>
        <w:t>121</w:t>
      </w:r>
      <w:r w:rsidR="004E0222" w:rsidRPr="005072E8">
        <w:rPr>
          <w:rFonts w:ascii="Bookman Old Style" w:hAnsi="Bookman Old Style" w:cs="Times New Roman"/>
          <w:lang w:val="en-GB" w:bidi="he-IL"/>
        </w:rPr>
        <w:t>). Body and mind deserve the same share of education; and observation, a faculty connected with sensory as well as intellectual</w:t>
      </w:r>
      <w:r w:rsidR="00B534D0" w:rsidRPr="005072E8">
        <w:rPr>
          <w:rFonts w:ascii="Bookman Old Style" w:hAnsi="Bookman Old Style" w:cs="Times New Roman"/>
          <w:lang w:val="en-GB" w:bidi="he-IL"/>
        </w:rPr>
        <w:t xml:space="preserve"> activity</w:t>
      </w:r>
      <w:r w:rsidR="004E0222" w:rsidRPr="005072E8">
        <w:rPr>
          <w:rFonts w:ascii="Bookman Old Style" w:hAnsi="Bookman Old Style" w:cs="Times New Roman"/>
          <w:lang w:val="en-GB" w:bidi="he-IL"/>
        </w:rPr>
        <w:t xml:space="preserve">, intervenes decisively in that education as a source of either good or bad notions. In Austen’s novels, observation can also be a source of misconstructions, as in the case of </w:t>
      </w:r>
      <w:r w:rsidR="004E0222" w:rsidRPr="005072E8">
        <w:rPr>
          <w:rFonts w:ascii="Bookman Old Style" w:hAnsi="Bookman Old Style"/>
          <w:lang w:val="en-GB"/>
        </w:rPr>
        <w:t xml:space="preserve">Elizabeth, who ‘derives first impressions through the dangerous medium of her senses’ (Harris 1989: 108). </w:t>
      </w:r>
      <w:r w:rsidR="004E0222" w:rsidRPr="005072E8">
        <w:rPr>
          <w:rFonts w:ascii="Bookman Old Style" w:hAnsi="Bookman Old Style" w:cs="Times New Roman"/>
          <w:lang w:val="en-GB" w:bidi="he-IL"/>
        </w:rPr>
        <w:t>Imagination, too, af</w:t>
      </w:r>
      <w:r w:rsidR="00C72DF7" w:rsidRPr="005072E8">
        <w:rPr>
          <w:rFonts w:ascii="Bookman Old Style" w:hAnsi="Bookman Old Style" w:cs="Times New Roman"/>
          <w:lang w:val="en-GB" w:bidi="he-IL"/>
        </w:rPr>
        <w:t>fects perception as it produces</w:t>
      </w:r>
    </w:p>
    <w:p w:rsidR="00B534D0" w:rsidRPr="005072E8" w:rsidRDefault="009B01D7" w:rsidP="00FD1F88">
      <w:pPr>
        <w:spacing w:line="240" w:lineRule="auto"/>
        <w:ind w:left="709"/>
        <w:contextualSpacing/>
        <w:jc w:val="both"/>
        <w:rPr>
          <w:rFonts w:ascii="Bookman Old Style" w:hAnsi="Bookman Old Style"/>
          <w:lang w:val="en-GB"/>
        </w:rPr>
      </w:pPr>
      <w:r w:rsidRPr="005072E8">
        <w:rPr>
          <w:rFonts w:ascii="Bookman Old Style" w:hAnsi="Bookman Old Style"/>
          <w:lang w:val="en-GB"/>
        </w:rPr>
        <w:t>from one single h</w:t>
      </w:r>
      <w:r w:rsidR="004E0222" w:rsidRPr="005072E8">
        <w:rPr>
          <w:rFonts w:ascii="Bookman Old Style" w:hAnsi="Bookman Old Style"/>
          <w:lang w:val="en-GB"/>
        </w:rPr>
        <w:t>int, a thousa</w:t>
      </w:r>
      <w:r w:rsidRPr="005072E8">
        <w:rPr>
          <w:rFonts w:ascii="Bookman Old Style" w:hAnsi="Bookman Old Style"/>
          <w:lang w:val="en-GB"/>
        </w:rPr>
        <w:t>nd and ten thousand subsequent ideas:—it also imposes upon our s</w:t>
      </w:r>
      <w:r w:rsidR="004E0222" w:rsidRPr="005072E8">
        <w:rPr>
          <w:rFonts w:ascii="Bookman Old Style" w:hAnsi="Bookman Old Style"/>
          <w:lang w:val="en-GB"/>
        </w:rPr>
        <w:t>enses, or to speak more properly, renders them s</w:t>
      </w:r>
      <w:r w:rsidRPr="005072E8">
        <w:rPr>
          <w:rFonts w:ascii="Bookman Old Style" w:hAnsi="Bookman Old Style"/>
          <w:lang w:val="en-GB"/>
        </w:rPr>
        <w:t>ubservient to its own creative f</w:t>
      </w:r>
      <w:r w:rsidR="004E0222" w:rsidRPr="005072E8">
        <w:rPr>
          <w:rFonts w:ascii="Bookman Old Style" w:hAnsi="Bookman Old Style"/>
          <w:lang w:val="en-GB"/>
        </w:rPr>
        <w:t xml:space="preserve">aculty, so as to make us call them in </w:t>
      </w:r>
      <w:r w:rsidRPr="005072E8">
        <w:rPr>
          <w:rFonts w:ascii="Bookman Old Style" w:hAnsi="Bookman Old Style"/>
          <w:lang w:val="en-GB"/>
        </w:rPr>
        <w:t>for witnesses to t</w:t>
      </w:r>
      <w:r w:rsidR="004E0222" w:rsidRPr="005072E8">
        <w:rPr>
          <w:rFonts w:ascii="Bookman Old Style" w:hAnsi="Bookman Old Style"/>
          <w:lang w:val="en-GB"/>
        </w:rPr>
        <w:t xml:space="preserve">hings that never were; and we really believe we hear, see, or touch what is most remote from us, and oftentimes what </w:t>
      </w:r>
      <w:r w:rsidRPr="005072E8">
        <w:rPr>
          <w:rFonts w:ascii="Bookman Old Style" w:hAnsi="Bookman Old Style"/>
          <w:lang w:val="en-GB"/>
        </w:rPr>
        <w:t>is not, nor cannot be in n</w:t>
      </w:r>
      <w:r w:rsidR="00B534D0" w:rsidRPr="005072E8">
        <w:rPr>
          <w:rFonts w:ascii="Bookman Old Style" w:hAnsi="Bookman Old Style"/>
          <w:lang w:val="en-GB"/>
        </w:rPr>
        <w:t>ature.</w:t>
      </w:r>
    </w:p>
    <w:p w:rsidR="00B534D0" w:rsidRPr="005072E8" w:rsidRDefault="004E0222" w:rsidP="00FD1F88">
      <w:pPr>
        <w:spacing w:line="360" w:lineRule="auto"/>
        <w:ind w:left="709" w:firstLine="720"/>
        <w:jc w:val="right"/>
        <w:rPr>
          <w:rFonts w:ascii="Bookman Old Style" w:hAnsi="Bookman Old Style"/>
          <w:lang w:val="en-GB"/>
        </w:rPr>
      </w:pPr>
      <w:r w:rsidRPr="005072E8">
        <w:rPr>
          <w:rFonts w:ascii="Bookman Old Style" w:hAnsi="Bookman Old Style"/>
          <w:lang w:val="en-GB"/>
        </w:rPr>
        <w:t>(</w:t>
      </w:r>
      <w:r w:rsidR="00E077E7" w:rsidRPr="005072E8">
        <w:rPr>
          <w:rFonts w:ascii="Bookman Old Style" w:hAnsi="Bookman Old Style"/>
          <w:lang w:val="en-GB"/>
        </w:rPr>
        <w:t>Haywood</w:t>
      </w:r>
      <w:r w:rsidR="00C73397" w:rsidRPr="005072E8">
        <w:rPr>
          <w:rFonts w:ascii="Bookman Old Style" w:hAnsi="Bookman Old Style"/>
          <w:lang w:val="en-GB"/>
        </w:rPr>
        <w:t xml:space="preserve"> (ed)</w:t>
      </w:r>
      <w:r w:rsidR="00E077E7" w:rsidRPr="005072E8">
        <w:rPr>
          <w:rFonts w:ascii="Bookman Old Style" w:hAnsi="Bookman Old Style"/>
          <w:lang w:val="en-GB"/>
        </w:rPr>
        <w:t xml:space="preserve"> </w:t>
      </w:r>
      <w:r w:rsidR="005D3DB9" w:rsidRPr="005072E8">
        <w:rPr>
          <w:rFonts w:ascii="Bookman Old Style" w:hAnsi="Bookman Old Style"/>
          <w:noProof/>
          <w:lang w:val="en-GB" w:eastAsia="en-GB"/>
        </w:rPr>
        <w:t xml:space="preserve">1775 </w:t>
      </w:r>
      <w:r w:rsidR="005D3DB9" w:rsidRPr="005072E8">
        <w:rPr>
          <w:rFonts w:ascii="Bookman Old Style" w:hAnsi="Bookman Old Style"/>
          <w:lang w:val="en"/>
        </w:rPr>
        <w:t xml:space="preserve">[1744-1746]: </w:t>
      </w:r>
      <w:r w:rsidR="005D3DB9" w:rsidRPr="005072E8">
        <w:rPr>
          <w:rFonts w:ascii="Bookman Old Style" w:hAnsi="Bookman Old Style"/>
          <w:noProof/>
          <w:lang w:val="en-GB" w:eastAsia="en-GB"/>
        </w:rPr>
        <w:t xml:space="preserve"> </w:t>
      </w:r>
      <w:r w:rsidR="00E077E7" w:rsidRPr="005072E8">
        <w:rPr>
          <w:rFonts w:ascii="Bookman Old Style" w:hAnsi="Bookman Old Style"/>
          <w:lang w:val="en-GB"/>
        </w:rPr>
        <w:t>III.</w:t>
      </w:r>
      <w:r w:rsidR="009B01D7" w:rsidRPr="005072E8">
        <w:rPr>
          <w:rFonts w:ascii="Bookman Old Style" w:hAnsi="Bookman Old Style"/>
          <w:lang w:val="en-GB"/>
        </w:rPr>
        <w:t xml:space="preserve"> XIV. 106</w:t>
      </w:r>
      <w:r w:rsidR="00FD1F88" w:rsidRPr="005072E8">
        <w:rPr>
          <w:rFonts w:ascii="Bookman Old Style" w:hAnsi="Bookman Old Style"/>
          <w:lang w:val="en-GB"/>
        </w:rPr>
        <w:t>)</w:t>
      </w:r>
      <w:r w:rsidRPr="005072E8">
        <w:rPr>
          <w:rFonts w:ascii="Bookman Old Style" w:hAnsi="Bookman Old Style"/>
          <w:lang w:val="en-GB"/>
        </w:rPr>
        <w:t xml:space="preserve"> </w:t>
      </w:r>
    </w:p>
    <w:p w:rsidR="00A674FB" w:rsidRPr="005072E8" w:rsidRDefault="004E0222" w:rsidP="00474624">
      <w:pPr>
        <w:spacing w:line="360" w:lineRule="auto"/>
        <w:contextualSpacing/>
        <w:jc w:val="both"/>
        <w:rPr>
          <w:rFonts w:ascii="Bookman Old Style" w:hAnsi="Bookman Old Style"/>
          <w:lang w:val="en-GB"/>
        </w:rPr>
      </w:pPr>
      <w:r w:rsidRPr="005072E8">
        <w:rPr>
          <w:rFonts w:ascii="Bookman Old Style" w:hAnsi="Bookman Old Style"/>
          <w:lang w:val="en-GB"/>
        </w:rPr>
        <w:t>This passage may well be applied to Emma, whose imagination often imposes upon the information received by her senses.</w:t>
      </w:r>
      <w:r w:rsidR="00B534D0" w:rsidRPr="005072E8">
        <w:rPr>
          <w:rFonts w:ascii="Bookman Old Style" w:hAnsi="Bookman Old Style"/>
          <w:lang w:val="en-GB"/>
        </w:rPr>
        <w:t xml:space="preserve"> </w:t>
      </w:r>
    </w:p>
    <w:p w:rsidR="004E0222" w:rsidRPr="005072E8" w:rsidRDefault="004E0222" w:rsidP="00474624">
      <w:pPr>
        <w:spacing w:line="360" w:lineRule="auto"/>
        <w:ind w:firstLine="720"/>
        <w:jc w:val="both"/>
        <w:rPr>
          <w:rFonts w:ascii="Bookman Old Style" w:hAnsi="Bookman Old Style" w:cs="Times New Roman"/>
          <w:lang w:val="en-GB" w:bidi="he-IL"/>
        </w:rPr>
      </w:pPr>
      <w:r w:rsidRPr="005072E8">
        <w:rPr>
          <w:rFonts w:ascii="Bookman Old Style" w:hAnsi="Bookman Old Style" w:cs="Times New Roman"/>
          <w:lang w:val="en-GB" w:bidi="he-IL"/>
        </w:rPr>
        <w:t>The contemporary gender values attributed to sensory perception feature in conduct and periodical literature as well. For example, it is affirmed that a robust body makes up for an equally robust mind, and so it follows that the male mind is by nature stronger than the female one: ‘</w:t>
      </w:r>
      <w:r w:rsidRPr="005072E8">
        <w:rPr>
          <w:rFonts w:ascii="Bookman Old Style" w:hAnsi="Bookman Old Style"/>
          <w:lang w:val="en-GB"/>
        </w:rPr>
        <w:t>Their [men’s] constitution of mind, no less than of body, is for the most part hardy and rough. By means of both, by the demands of life, and by the impulse of passion, they are engaged in a vast diversity of pursuits, from which your sex are precluded by decorum, by softness, and by f</w:t>
      </w:r>
      <w:r w:rsidR="00C72DF7" w:rsidRPr="005072E8">
        <w:rPr>
          <w:rFonts w:ascii="Bookman Old Style" w:hAnsi="Bookman Old Style"/>
          <w:lang w:val="en-GB"/>
        </w:rPr>
        <w:t>ear’ (Fordyce 1793</w:t>
      </w:r>
      <w:r w:rsidR="00150C8E" w:rsidRPr="005072E8">
        <w:rPr>
          <w:rFonts w:ascii="Bookman Old Style" w:hAnsi="Bookman Old Style"/>
          <w:lang w:val="en-GB"/>
        </w:rPr>
        <w:t xml:space="preserve"> [1766]</w:t>
      </w:r>
      <w:r w:rsidR="00C72DF7" w:rsidRPr="005072E8">
        <w:rPr>
          <w:rFonts w:ascii="Bookman Old Style" w:hAnsi="Bookman Old Style"/>
          <w:lang w:val="en-GB"/>
        </w:rPr>
        <w:t>: I.</w:t>
      </w:r>
      <w:r w:rsidR="00FF0442" w:rsidRPr="005072E8">
        <w:rPr>
          <w:rFonts w:ascii="Bookman Old Style" w:hAnsi="Bookman Old Style"/>
          <w:lang w:val="en-GB"/>
        </w:rPr>
        <w:t xml:space="preserve"> </w:t>
      </w:r>
      <w:r w:rsidR="00C72DF7" w:rsidRPr="005072E8">
        <w:rPr>
          <w:rFonts w:ascii="Bookman Old Style" w:hAnsi="Bookman Old Style"/>
          <w:lang w:val="en-GB"/>
        </w:rPr>
        <w:t>V.</w:t>
      </w:r>
      <w:r w:rsidR="00FF0442" w:rsidRPr="005072E8">
        <w:rPr>
          <w:rFonts w:ascii="Bookman Old Style" w:hAnsi="Bookman Old Style"/>
          <w:lang w:val="en-GB"/>
        </w:rPr>
        <w:t xml:space="preserve"> </w:t>
      </w:r>
      <w:r w:rsidRPr="005072E8">
        <w:rPr>
          <w:rFonts w:ascii="Bookman Old Style" w:hAnsi="Bookman Old Style"/>
          <w:lang w:val="en-GB"/>
        </w:rPr>
        <w:t>133</w:t>
      </w:r>
      <w:r w:rsidR="00150C8E" w:rsidRPr="005072E8">
        <w:rPr>
          <w:rFonts w:ascii="Bookman Old Style" w:hAnsi="Bookman Old Style"/>
          <w:lang w:val="en-GB"/>
        </w:rPr>
        <w:t>-134</w:t>
      </w:r>
      <w:r w:rsidRPr="005072E8">
        <w:rPr>
          <w:rFonts w:ascii="Bookman Old Style" w:hAnsi="Bookman Old Style"/>
          <w:lang w:val="en-GB"/>
        </w:rPr>
        <w:t xml:space="preserve">). </w:t>
      </w:r>
      <w:r w:rsidRPr="005072E8">
        <w:rPr>
          <w:rFonts w:ascii="Bookman Old Style" w:hAnsi="Bookman Old Style" w:cs="Times New Roman"/>
          <w:lang w:val="en-GB" w:bidi="he-IL"/>
        </w:rPr>
        <w:t xml:space="preserve">The idea that men and women have different degrees of mental strength according to their physical constitution and way of life is also discussed by Anne and Captain Harville in Austen’s </w:t>
      </w:r>
      <w:r w:rsidRPr="005072E8">
        <w:rPr>
          <w:rFonts w:ascii="Bookman Old Style" w:hAnsi="Bookman Old Style" w:cs="Times New Roman"/>
          <w:i/>
          <w:lang w:val="en-GB" w:bidi="he-IL"/>
        </w:rPr>
        <w:t>P</w:t>
      </w:r>
      <w:r w:rsidR="00C72DF7" w:rsidRPr="005072E8">
        <w:rPr>
          <w:rFonts w:ascii="Bookman Old Style" w:hAnsi="Bookman Old Style" w:cs="Times New Roman"/>
          <w:lang w:val="en-GB" w:bidi="he-IL"/>
        </w:rPr>
        <w:t xml:space="preserve">; </w:t>
      </w:r>
      <w:r w:rsidRPr="005072E8">
        <w:rPr>
          <w:rFonts w:ascii="Bookman Old Style" w:hAnsi="Bookman Old Style" w:cs="Times New Roman"/>
          <w:lang w:val="en-GB" w:bidi="he-IL"/>
        </w:rPr>
        <w:t xml:space="preserve">only Anne introduces a twist: </w:t>
      </w:r>
    </w:p>
    <w:p w:rsidR="004E0222" w:rsidRPr="005072E8" w:rsidRDefault="00A5224A" w:rsidP="005F49F0">
      <w:pPr>
        <w:spacing w:line="240" w:lineRule="auto"/>
        <w:ind w:left="709"/>
        <w:contextualSpacing/>
        <w:jc w:val="both"/>
        <w:rPr>
          <w:rFonts w:ascii="Bookman Old Style" w:hAnsi="Bookman Old Style"/>
          <w:lang w:val="en-GB"/>
        </w:rPr>
      </w:pPr>
      <w:r w:rsidRPr="005072E8">
        <w:rPr>
          <w:rFonts w:ascii="Bookman Old Style" w:hAnsi="Bookman Old Style"/>
          <w:lang w:val="en-GB"/>
        </w:rPr>
        <w:lastRenderedPageBreak/>
        <w:t>“</w:t>
      </w:r>
      <w:r w:rsidR="004E0222" w:rsidRPr="005072E8">
        <w:rPr>
          <w:rFonts w:ascii="Bookman Old Style" w:hAnsi="Bookman Old Style"/>
          <w:lang w:val="en-GB"/>
        </w:rPr>
        <w:t>I believe in a true analogy between our bodily frames and our mental; and that as our bodies are the strongest, so are our feelings; capable of bearing most rough usage, and r</w:t>
      </w:r>
      <w:r w:rsidRPr="005072E8">
        <w:rPr>
          <w:rFonts w:ascii="Bookman Old Style" w:hAnsi="Bookman Old Style"/>
          <w:lang w:val="en-GB"/>
        </w:rPr>
        <w:t>iding out the heaviest weather.”</w:t>
      </w:r>
      <w:r w:rsidR="004E0222" w:rsidRPr="005072E8">
        <w:rPr>
          <w:rFonts w:ascii="Bookman Old Style" w:hAnsi="Bookman Old Style"/>
          <w:lang w:val="en-GB"/>
        </w:rPr>
        <w:t xml:space="preserve"> </w:t>
      </w:r>
    </w:p>
    <w:p w:rsidR="004E0222" w:rsidRPr="005072E8" w:rsidRDefault="00A5224A" w:rsidP="005F49F0">
      <w:pPr>
        <w:spacing w:line="240" w:lineRule="auto"/>
        <w:ind w:left="709"/>
        <w:contextualSpacing/>
        <w:jc w:val="both"/>
        <w:rPr>
          <w:rFonts w:ascii="Bookman Old Style" w:hAnsi="Bookman Old Style"/>
          <w:lang w:val="en-GB"/>
        </w:rPr>
      </w:pPr>
      <w:r w:rsidRPr="005072E8">
        <w:rPr>
          <w:rFonts w:ascii="Bookman Old Style" w:hAnsi="Bookman Old Style"/>
          <w:lang w:val="en-GB"/>
        </w:rPr>
        <w:t>“</w:t>
      </w:r>
      <w:r w:rsidR="004E0222" w:rsidRPr="005072E8">
        <w:rPr>
          <w:rFonts w:ascii="Bookman Old Style" w:hAnsi="Bookman Old Style"/>
          <w:lang w:val="en-GB"/>
        </w:rPr>
        <w:t>Your</w:t>
      </w:r>
      <w:r w:rsidRPr="005072E8">
        <w:rPr>
          <w:rFonts w:ascii="Bookman Old Style" w:hAnsi="Bookman Old Style"/>
          <w:lang w:val="en-GB"/>
        </w:rPr>
        <w:t xml:space="preserve"> feelings may be the strongest,” replied Anne, “</w:t>
      </w:r>
      <w:r w:rsidR="004E0222" w:rsidRPr="005072E8">
        <w:rPr>
          <w:rFonts w:ascii="Bookman Old Style" w:hAnsi="Bookman Old Style"/>
          <w:lang w:val="en-GB"/>
        </w:rPr>
        <w:t>but the same spirit of analogy will authorise me to assert that ours are the most tender. Man is more robust t</w:t>
      </w:r>
      <w:r w:rsidR="005C5B68" w:rsidRPr="005072E8">
        <w:rPr>
          <w:rFonts w:ascii="Bookman Old Style" w:hAnsi="Bookman Old Style"/>
          <w:lang w:val="en-GB"/>
        </w:rPr>
        <w:t>han woman, but he is not longer-</w:t>
      </w:r>
      <w:r w:rsidR="004E0222" w:rsidRPr="005072E8">
        <w:rPr>
          <w:rFonts w:ascii="Bookman Old Style" w:hAnsi="Bookman Old Style"/>
          <w:lang w:val="en-GB"/>
        </w:rPr>
        <w:t>lived; which exactly explains my view of the nature of their attachments. Nay, it would be too hard upon you, if it were otherwise. You have difficulties, and privations, and dangers enough to struggle with. You are always labouring and toiling, exposed to every risk and hardship. Your home, country, friends, all quitted. Neither time, nor health, nor life, to be called you</w:t>
      </w:r>
      <w:r w:rsidR="005C5B68" w:rsidRPr="005072E8">
        <w:rPr>
          <w:rFonts w:ascii="Bookman Old Style" w:hAnsi="Bookman Old Style"/>
          <w:lang w:val="en-GB"/>
        </w:rPr>
        <w:t>r own. It would be too hard</w:t>
      </w:r>
      <w:r w:rsidRPr="005072E8">
        <w:rPr>
          <w:rFonts w:ascii="Bookman Old Style" w:hAnsi="Bookman Old Style"/>
          <w:lang w:val="en-GB"/>
        </w:rPr>
        <w:t xml:space="preserve"> indeed”</w:t>
      </w:r>
      <w:r w:rsidR="004E0222" w:rsidRPr="005072E8">
        <w:rPr>
          <w:rFonts w:ascii="Bookman Old Style" w:hAnsi="Bookman Old Style"/>
          <w:lang w:val="en-GB"/>
        </w:rPr>
        <w:t xml:space="preserve"> (w</w:t>
      </w:r>
      <w:r w:rsidR="005C5B68" w:rsidRPr="005072E8">
        <w:rPr>
          <w:rFonts w:ascii="Bookman Old Style" w:hAnsi="Bookman Old Style"/>
          <w:lang w:val="en-GB"/>
        </w:rPr>
        <w:t>ith a faltering voice)</w:t>
      </w:r>
      <w:r w:rsidR="004E0222" w:rsidRPr="005072E8">
        <w:rPr>
          <w:rFonts w:ascii="Bookman Old Style" w:hAnsi="Bookman Old Style"/>
          <w:lang w:val="en-GB"/>
        </w:rPr>
        <w:t xml:space="preserve"> </w:t>
      </w:r>
      <w:r w:rsidRPr="005072E8">
        <w:rPr>
          <w:rFonts w:ascii="Bookman Old Style" w:hAnsi="Bookman Old Style"/>
          <w:lang w:val="en-GB"/>
        </w:rPr>
        <w:t>“</w:t>
      </w:r>
      <w:r w:rsidR="005C5B68" w:rsidRPr="005072E8">
        <w:rPr>
          <w:rFonts w:ascii="Bookman Old Style" w:hAnsi="Bookman Old Style"/>
          <w:lang w:val="en-GB"/>
        </w:rPr>
        <w:t>if woman’</w:t>
      </w:r>
      <w:r w:rsidR="004E0222" w:rsidRPr="005072E8">
        <w:rPr>
          <w:rFonts w:ascii="Bookman Old Style" w:hAnsi="Bookman Old Style"/>
          <w:lang w:val="en-GB"/>
        </w:rPr>
        <w:t>s feeling</w:t>
      </w:r>
      <w:r w:rsidRPr="005072E8">
        <w:rPr>
          <w:rFonts w:ascii="Bookman Old Style" w:hAnsi="Bookman Old Style"/>
          <w:lang w:val="en-GB"/>
        </w:rPr>
        <w:t>s were to be added to all this.”</w:t>
      </w:r>
    </w:p>
    <w:p w:rsidR="004E0222" w:rsidRPr="005072E8" w:rsidRDefault="00A5224A" w:rsidP="004E0222">
      <w:pPr>
        <w:spacing w:line="360" w:lineRule="auto"/>
        <w:ind w:left="567"/>
        <w:jc w:val="right"/>
        <w:rPr>
          <w:rFonts w:ascii="Bookman Old Style" w:hAnsi="Bookman Old Style" w:cs="Times New Roman"/>
          <w:lang w:val="en-GB" w:bidi="he-IL"/>
        </w:rPr>
      </w:pPr>
      <w:r w:rsidRPr="005072E8">
        <w:rPr>
          <w:rFonts w:ascii="Bookman Old Style" w:hAnsi="Bookman Old Style"/>
          <w:lang w:val="en-GB"/>
        </w:rPr>
        <w:t>(Austen 1998 [1818]: 219</w:t>
      </w:r>
      <w:r w:rsidR="004E0222"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cs="Times New Roman"/>
          <w:lang w:val="en-GB" w:bidi="he-IL"/>
        </w:rPr>
        <w:t>This passage shows Austen</w:t>
      </w:r>
      <w:r w:rsidR="00C72DF7" w:rsidRPr="005072E8">
        <w:rPr>
          <w:rFonts w:ascii="Bookman Old Style" w:hAnsi="Bookman Old Style" w:cs="Times New Roman"/>
          <w:lang w:val="en-GB" w:bidi="he-IL"/>
        </w:rPr>
        <w:t>’</w:t>
      </w:r>
      <w:r w:rsidRPr="005072E8">
        <w:rPr>
          <w:rFonts w:ascii="Bookman Old Style" w:hAnsi="Bookman Old Style" w:cs="Times New Roman"/>
          <w:lang w:val="en-GB" w:bidi="he-IL"/>
        </w:rPr>
        <w:t>s aware</w:t>
      </w:r>
      <w:r w:rsidR="00C72DF7" w:rsidRPr="005072E8">
        <w:rPr>
          <w:rFonts w:ascii="Bookman Old Style" w:hAnsi="Bookman Old Style" w:cs="Times New Roman"/>
          <w:lang w:val="en-GB" w:bidi="he-IL"/>
        </w:rPr>
        <w:t>ness</w:t>
      </w:r>
      <w:r w:rsidRPr="005072E8">
        <w:rPr>
          <w:rFonts w:ascii="Bookman Old Style" w:hAnsi="Bookman Old Style" w:cs="Times New Roman"/>
          <w:lang w:val="en-GB" w:bidi="he-IL"/>
        </w:rPr>
        <w:t xml:space="preserve"> of contemporary theories about the correlations between body and mind, but also challenges them</w:t>
      </w:r>
      <w:r w:rsidR="00C72DF7" w:rsidRPr="005072E8">
        <w:rPr>
          <w:rFonts w:ascii="Bookman Old Style" w:hAnsi="Bookman Old Style" w:cs="Times New Roman"/>
          <w:lang w:val="en-GB" w:bidi="he-IL"/>
        </w:rPr>
        <w:t xml:space="preserve">: Anne believes that tenderness, </w:t>
      </w:r>
      <w:r w:rsidRPr="005072E8">
        <w:rPr>
          <w:rFonts w:ascii="Bookman Old Style" w:hAnsi="Bookman Old Style" w:cs="Times New Roman"/>
          <w:lang w:val="en-GB" w:bidi="he-IL"/>
        </w:rPr>
        <w:t>a characteristic the narrator o</w:t>
      </w:r>
      <w:r w:rsidR="00C72DF7" w:rsidRPr="005072E8">
        <w:rPr>
          <w:rFonts w:ascii="Bookman Old Style" w:hAnsi="Bookman Old Style" w:cs="Times New Roman"/>
          <w:lang w:val="en-GB" w:bidi="he-IL"/>
        </w:rPr>
        <w:t xml:space="preserve">ften attributes to Anne herself, </w:t>
      </w:r>
      <w:r w:rsidRPr="005072E8">
        <w:rPr>
          <w:rFonts w:ascii="Bookman Old Style" w:hAnsi="Bookman Old Style" w:cs="Times New Roman"/>
          <w:lang w:val="en-GB" w:bidi="he-IL"/>
        </w:rPr>
        <w:t>adds an extra layer of strength and durability to a woman’s feelings. That is, tenderness of feeling signifies mental strength, allowing women to stay faithful to men for longer periods of time. This idea questions the established correlation between physical and mental capabilities. In fact, Anne and the other Austen heroines present an atypical mix of strong intellects and tender bodies and feelings. For example, Anne possesses a ‘s</w:t>
      </w:r>
      <w:r w:rsidR="00DA3274" w:rsidRPr="005072E8">
        <w:rPr>
          <w:rFonts w:ascii="Bookman Old Style" w:hAnsi="Bookman Old Style" w:cs="Times New Roman"/>
          <w:lang w:val="en-GB" w:bidi="he-IL"/>
        </w:rPr>
        <w:t xml:space="preserve">trong mind’ (Austen </w:t>
      </w:r>
      <w:r w:rsidR="00DA3274" w:rsidRPr="005072E8">
        <w:rPr>
          <w:rFonts w:ascii="Bookman Old Style" w:hAnsi="Bookman Old Style"/>
          <w:lang w:val="en-GB"/>
        </w:rPr>
        <w:t>1998 [1818]: 58</w:t>
      </w:r>
      <w:r w:rsidRPr="005072E8">
        <w:rPr>
          <w:rFonts w:ascii="Bookman Old Style" w:hAnsi="Bookman Old Style" w:cs="Times New Roman"/>
          <w:lang w:val="en-GB" w:bidi="he-IL"/>
        </w:rPr>
        <w:t>) while her figure</w:t>
      </w:r>
      <w:r w:rsidR="00DA3274" w:rsidRPr="005072E8">
        <w:rPr>
          <w:rFonts w:ascii="Bookman Old Style" w:hAnsi="Bookman Old Style" w:cs="Times New Roman"/>
          <w:lang w:val="en-GB" w:bidi="he-IL"/>
        </w:rPr>
        <w:t xml:space="preserve"> is ‘slender’ (</w:t>
      </w:r>
      <w:r w:rsidR="00DA3274" w:rsidRPr="005072E8">
        <w:rPr>
          <w:rFonts w:ascii="Bookman Old Style" w:hAnsi="Bookman Old Style"/>
          <w:lang w:val="en-GB"/>
        </w:rPr>
        <w:t>1998 [1818]:</w:t>
      </w:r>
      <w:r w:rsidR="00DA3274" w:rsidRPr="005072E8">
        <w:rPr>
          <w:rFonts w:ascii="Bookman Old Style" w:hAnsi="Bookman Old Style" w:cs="Times New Roman"/>
          <w:lang w:val="en-GB" w:bidi="he-IL"/>
        </w:rPr>
        <w:t xml:space="preserve"> 63</w:t>
      </w:r>
      <w:r w:rsidRPr="005072E8">
        <w:rPr>
          <w:rFonts w:ascii="Bookman Old Style" w:hAnsi="Bookman Old Style" w:cs="Times New Roman"/>
          <w:lang w:val="en-GB" w:bidi="he-IL"/>
        </w:rPr>
        <w:t xml:space="preserve">), which at least suggests a challenge to preconceived notions in this regard. </w:t>
      </w:r>
      <w:r w:rsidR="007554CF" w:rsidRPr="005072E8">
        <w:rPr>
          <w:rFonts w:ascii="Bookman Old Style" w:hAnsi="Bookman Old Style" w:cs="Times New Roman"/>
          <w:lang w:val="en-GB" w:bidi="he-IL"/>
        </w:rPr>
        <w:t>These associations</w:t>
      </w:r>
      <w:r w:rsidR="00C71697" w:rsidRPr="005072E8">
        <w:rPr>
          <w:rFonts w:ascii="Bookman Old Style" w:hAnsi="Bookman Old Style" w:cs="Times New Roman"/>
          <w:lang w:val="en-GB" w:bidi="he-IL"/>
        </w:rPr>
        <w:t xml:space="preserve"> indeed</w:t>
      </w:r>
      <w:r w:rsidR="007554CF" w:rsidRPr="005072E8">
        <w:rPr>
          <w:rFonts w:ascii="Bookman Old Style" w:hAnsi="Bookman Old Style" w:cs="Times New Roman"/>
          <w:lang w:val="en-GB" w:bidi="he-IL"/>
        </w:rPr>
        <w:t xml:space="preserve"> go</w:t>
      </w:r>
      <w:r w:rsidR="00EC7547" w:rsidRPr="005072E8">
        <w:rPr>
          <w:rFonts w:ascii="Bookman Old Style" w:hAnsi="Bookman Old Style" w:cs="Times New Roman"/>
          <w:lang w:val="en-GB" w:bidi="he-IL"/>
        </w:rPr>
        <w:t xml:space="preserve"> against traditional associations of sensibility. </w:t>
      </w:r>
      <w:r w:rsidRPr="005072E8">
        <w:rPr>
          <w:rFonts w:ascii="Bookman Old Style" w:hAnsi="Bookman Old Style" w:cs="Times New Roman"/>
          <w:lang w:val="en-GB" w:bidi="he-IL"/>
        </w:rPr>
        <w:t xml:space="preserve">As was mentioned earlier, at the end of the eighteenth century sensory perception acquired </w:t>
      </w:r>
      <w:r w:rsidRPr="005072E8">
        <w:rPr>
          <w:rFonts w:ascii="Bookman Old Style" w:hAnsi="Bookman Old Style"/>
          <w:lang w:val="en-GB"/>
        </w:rPr>
        <w:t>a sentim</w:t>
      </w:r>
      <w:r w:rsidR="00DD1ACF" w:rsidRPr="005072E8">
        <w:rPr>
          <w:rFonts w:ascii="Bookman Old Style" w:hAnsi="Bookman Old Style"/>
          <w:lang w:val="en-GB"/>
        </w:rPr>
        <w:t>ental dimension, even for men (D</w:t>
      </w:r>
      <w:r w:rsidRPr="005072E8">
        <w:rPr>
          <w:rFonts w:ascii="Bookman Old Style" w:hAnsi="Bookman Old Style"/>
          <w:lang w:val="en-GB"/>
        </w:rPr>
        <w:t xml:space="preserve">e Bolla 1994: 110), and Anne’s speech here seems to be hinting at this new and more complex understanding of the human being, whereby mental and emotional strength are not determined or mirrored by bodily frame. </w:t>
      </w:r>
    </w:p>
    <w:p w:rsidR="007554CF" w:rsidRPr="005072E8" w:rsidRDefault="007554CF" w:rsidP="007554CF">
      <w:pPr>
        <w:spacing w:line="360" w:lineRule="auto"/>
        <w:ind w:firstLine="720"/>
        <w:contextualSpacing/>
        <w:jc w:val="both"/>
        <w:rPr>
          <w:rFonts w:ascii="Bookman Old Style" w:hAnsi="Bookman Old Style" w:cs="Times New Roman"/>
          <w:lang w:val="en-GB" w:bidi="he-IL"/>
        </w:rPr>
      </w:pPr>
      <w:r w:rsidRPr="005072E8">
        <w:rPr>
          <w:rFonts w:ascii="Bookman Old Style" w:hAnsi="Bookman Old Style" w:cs="Arial"/>
          <w:lang w:val="en-GB"/>
        </w:rPr>
        <w:t xml:space="preserve">Austen’s notable development of NP seems to celebrate the important role of the senses in the acquisition of knowledge, in line with empiricist views. </w:t>
      </w:r>
      <w:r w:rsidRPr="005072E8">
        <w:rPr>
          <w:rFonts w:ascii="Bookman Old Style" w:hAnsi="Bookman Old Style" w:cs="Times"/>
          <w:lang w:val="en-GB" w:eastAsia="zh-CN"/>
        </w:rPr>
        <w:t xml:space="preserve">Her novels’ </w:t>
      </w:r>
      <w:r w:rsidRPr="005072E8">
        <w:rPr>
          <w:rFonts w:ascii="Bookman Old Style" w:hAnsi="Bookman Old Style" w:cs="Arial"/>
          <w:lang w:val="en-GB"/>
        </w:rPr>
        <w:t xml:space="preserve">emphasis on the observation of everyday reality is closely linked with visual perception, which, as noted above, is the main source of information for the heroines, and the most abundant type of perception represented through NP. </w:t>
      </w:r>
      <w:r w:rsidRPr="005072E8">
        <w:rPr>
          <w:rFonts w:ascii="Bookman Old Style" w:hAnsi="Bookman Old Style" w:cs="Times"/>
          <w:lang w:val="en-GB" w:eastAsia="zh-CN"/>
        </w:rPr>
        <w:t xml:space="preserve">However, </w:t>
      </w:r>
      <w:r w:rsidRPr="005072E8">
        <w:rPr>
          <w:rFonts w:ascii="Bookman Old Style" w:hAnsi="Bookman Old Style" w:cs="Arial"/>
          <w:lang w:val="en-GB"/>
        </w:rPr>
        <w:t xml:space="preserve">the potential </w:t>
      </w:r>
      <w:r w:rsidRPr="005072E8">
        <w:rPr>
          <w:rFonts w:ascii="Bookman Old Style" w:hAnsi="Bookman Old Style" w:cs="Arial"/>
          <w:lang w:val="en-GB"/>
        </w:rPr>
        <w:lastRenderedPageBreak/>
        <w:t xml:space="preserve">fallibility of sensory experience, highlighted especially by the rationalists, must have presented great attractiveness for her as well, and indeed features strongly in her novels </w:t>
      </w:r>
      <w:r w:rsidR="004F40F5" w:rsidRPr="005072E8">
        <w:rPr>
          <w:rFonts w:ascii="Bookman Old Style" w:hAnsi="Bookman Old Style" w:cs="Arial"/>
          <w:lang w:val="en-GB"/>
        </w:rPr>
        <w:t>too</w:t>
      </w:r>
      <w:r w:rsidR="00DA3274" w:rsidRPr="005072E8">
        <w:rPr>
          <w:rFonts w:ascii="Bookman Old Style" w:hAnsi="Bookman Old Style" w:cs="Arial"/>
          <w:lang w:val="en-GB"/>
        </w:rPr>
        <w:t>: ‘Austen’s interest in her heroines’ faults and errors</w:t>
      </w:r>
      <w:r w:rsidR="00787E01" w:rsidRPr="005072E8">
        <w:rPr>
          <w:rFonts w:ascii="Bookman Old Style" w:hAnsi="Bookman Old Style" w:cs="Arial"/>
          <w:lang w:val="en-GB"/>
        </w:rPr>
        <w:t xml:space="preserve"> [is]</w:t>
      </w:r>
      <w:r w:rsidR="00DA3274" w:rsidRPr="005072E8">
        <w:rPr>
          <w:rFonts w:ascii="Bookman Old Style" w:hAnsi="Bookman Old Style" w:cs="Arial"/>
          <w:lang w:val="en-GB"/>
        </w:rPr>
        <w:t xml:space="preserve"> in itself something extraordinary in fiction’ (Mullan 2012: 306</w:t>
      </w:r>
      <w:r w:rsidR="00C60363" w:rsidRPr="005072E8">
        <w:rPr>
          <w:rFonts w:ascii="Bookman Old Style" w:hAnsi="Bookman Old Style" w:cs="Arial"/>
          <w:lang w:val="en-GB"/>
        </w:rPr>
        <w:t>).</w:t>
      </w:r>
      <w:r w:rsidRPr="005072E8">
        <w:rPr>
          <w:rFonts w:ascii="Bookman Old Style" w:hAnsi="Bookman Old Style" w:cs="Arial"/>
          <w:lang w:val="en-GB"/>
        </w:rPr>
        <w:t xml:space="preserve"> Like her character Eli</w:t>
      </w:r>
      <w:r w:rsidR="00F71910" w:rsidRPr="005072E8">
        <w:rPr>
          <w:rFonts w:ascii="Bookman Old Style" w:hAnsi="Bookman Old Style" w:cs="Arial"/>
          <w:lang w:val="en-GB"/>
        </w:rPr>
        <w:t>zabeth, Austen was amused by</w:t>
      </w:r>
      <w:r w:rsidR="004F40F5" w:rsidRPr="005072E8">
        <w:rPr>
          <w:rFonts w:ascii="Bookman Old Style" w:hAnsi="Bookman Old Style" w:cs="Arial"/>
          <w:lang w:val="en-GB"/>
        </w:rPr>
        <w:t xml:space="preserve"> people’s mistakes and nonsense: </w:t>
      </w:r>
      <w:r w:rsidRPr="005072E8">
        <w:rPr>
          <w:rFonts w:ascii="Bookman Old Style" w:hAnsi="Bookman Old Style" w:cs="Arial"/>
          <w:lang w:val="en-GB"/>
        </w:rPr>
        <w:t xml:space="preserve">she says in one of her letters, ‘pictures of perfection </w:t>
      </w:r>
      <w:r w:rsidR="0007318B" w:rsidRPr="005072E8">
        <w:rPr>
          <w:rFonts w:ascii="Bookman Old Style" w:hAnsi="Bookman Old Style" w:cs="Arial"/>
          <w:lang w:val="en-GB"/>
        </w:rPr>
        <w:t xml:space="preserve">as you know </w:t>
      </w:r>
      <w:r w:rsidR="009D0BC5" w:rsidRPr="005072E8">
        <w:rPr>
          <w:rFonts w:ascii="Bookman Old Style" w:hAnsi="Bookman Old Style" w:cs="Arial"/>
          <w:lang w:val="en-GB"/>
        </w:rPr>
        <w:t>make me sick &amp;</w:t>
      </w:r>
      <w:r w:rsidRPr="005072E8">
        <w:rPr>
          <w:rFonts w:ascii="Bookman Old Style" w:hAnsi="Bookman Old Style" w:cs="Arial"/>
          <w:lang w:val="en-GB"/>
        </w:rPr>
        <w:t xml:space="preserve"> wicked’ (</w:t>
      </w:r>
      <w:r w:rsidR="009D0BC5" w:rsidRPr="005072E8">
        <w:rPr>
          <w:rFonts w:ascii="Bookman Old Style" w:hAnsi="Bookman Old Style" w:cs="Arial"/>
          <w:lang w:val="en-GB"/>
        </w:rPr>
        <w:t>Letter to Fanny Knight, Sunday 23 – Tuesday 25</w:t>
      </w:r>
      <w:r w:rsidR="009B314B" w:rsidRPr="005072E8">
        <w:rPr>
          <w:rFonts w:ascii="Bookman Old Style" w:hAnsi="Bookman Old Style" w:cs="Arial"/>
          <w:lang w:val="en-GB"/>
        </w:rPr>
        <w:t xml:space="preserve"> March 1817. </w:t>
      </w:r>
      <w:r w:rsidR="009D0BC5" w:rsidRPr="005072E8">
        <w:rPr>
          <w:rFonts w:ascii="Bookman Old Style" w:hAnsi="Bookman Old Style" w:cs="Arial"/>
          <w:lang w:val="en-GB"/>
        </w:rPr>
        <w:t>Le Faye 1995: 335</w:t>
      </w:r>
      <w:r w:rsidRPr="005072E8">
        <w:rPr>
          <w:rFonts w:ascii="Bookman Old Style" w:hAnsi="Bookman Old Style" w:cs="Arial"/>
          <w:lang w:val="en-GB"/>
        </w:rPr>
        <w:t>). Accordingly, p</w:t>
      </w:r>
      <w:r w:rsidRPr="005072E8">
        <w:rPr>
          <w:rFonts w:ascii="Bookman Old Style" w:hAnsi="Bookman Old Style"/>
          <w:shd w:val="clear" w:color="auto" w:fill="FFFFFF"/>
          <w:lang w:val="en-GB"/>
        </w:rPr>
        <w:t xml:space="preserve">erception is presented in her novels as an ambivalent source of knowledge, usually supplying the </w:t>
      </w:r>
      <w:r w:rsidR="003660BF" w:rsidRPr="005072E8">
        <w:rPr>
          <w:rFonts w:ascii="Bookman Old Style" w:hAnsi="Bookman Old Style"/>
          <w:shd w:val="clear" w:color="auto" w:fill="FFFFFF"/>
          <w:lang w:val="en-GB"/>
        </w:rPr>
        <w:t>heroines</w:t>
      </w:r>
      <w:r w:rsidRPr="005072E8">
        <w:rPr>
          <w:rFonts w:ascii="Bookman Old Style" w:hAnsi="Bookman Old Style"/>
          <w:shd w:val="clear" w:color="auto" w:fill="FFFFFF"/>
          <w:lang w:val="en-GB"/>
        </w:rPr>
        <w:t xml:space="preserve"> with truthful, important information yet at the same time </w:t>
      </w:r>
      <w:r w:rsidRPr="005072E8">
        <w:rPr>
          <w:rFonts w:ascii="Bookman Old Style" w:hAnsi="Bookman Old Style" w:cs="Times New Roman"/>
          <w:lang w:val="en-GB" w:bidi="he-IL"/>
        </w:rPr>
        <w:t>conveying a certain epistemological uncertainty by showing that characters</w:t>
      </w:r>
      <w:r w:rsidR="003660BF" w:rsidRPr="005072E8">
        <w:rPr>
          <w:rFonts w:ascii="Bookman Old Style" w:hAnsi="Bookman Old Style" w:cs="Times New Roman"/>
          <w:lang w:val="en-GB" w:bidi="he-IL"/>
        </w:rPr>
        <w:t xml:space="preserve"> </w:t>
      </w:r>
      <w:r w:rsidRPr="005072E8">
        <w:rPr>
          <w:rFonts w:ascii="Bookman Old Style" w:hAnsi="Bookman Old Style" w:cs="Times New Roman"/>
          <w:lang w:val="en-GB" w:bidi="he-IL"/>
        </w:rPr>
        <w:t>can be deceived. In such cases there seems to be a limit to sensory know</w:t>
      </w:r>
      <w:r w:rsidR="001E0B7E" w:rsidRPr="005072E8">
        <w:rPr>
          <w:rFonts w:ascii="Bookman Old Style" w:hAnsi="Bookman Old Style" w:cs="Times New Roman"/>
          <w:lang w:val="en-GB" w:bidi="he-IL"/>
        </w:rPr>
        <w:t xml:space="preserve">ledge, and prejudices and </w:t>
      </w:r>
      <w:r w:rsidRPr="005072E8">
        <w:rPr>
          <w:rFonts w:ascii="Bookman Old Style" w:hAnsi="Bookman Old Style" w:cs="Times New Roman"/>
          <w:lang w:val="en-GB" w:bidi="he-IL"/>
        </w:rPr>
        <w:t xml:space="preserve">emotions impinge on perception. The double-edged function of </w:t>
      </w:r>
      <w:r w:rsidR="001E0B7E" w:rsidRPr="005072E8">
        <w:rPr>
          <w:rFonts w:ascii="Bookman Old Style" w:hAnsi="Bookman Old Style" w:cs="Times New Roman"/>
          <w:lang w:val="en-GB" w:bidi="he-IL"/>
        </w:rPr>
        <w:t>NP</w:t>
      </w:r>
      <w:r w:rsidRPr="005072E8">
        <w:rPr>
          <w:rFonts w:ascii="Bookman Old Style" w:hAnsi="Bookman Old Style" w:cs="Times New Roman"/>
          <w:lang w:val="en-GB" w:bidi="he-IL"/>
        </w:rPr>
        <w:t xml:space="preserve"> in </w:t>
      </w:r>
      <w:r w:rsidR="00474624" w:rsidRPr="005072E8">
        <w:rPr>
          <w:rFonts w:ascii="Bookman Old Style" w:hAnsi="Bookman Old Style" w:cs="Times New Roman"/>
          <w:lang w:val="en-GB" w:bidi="he-IL"/>
        </w:rPr>
        <w:t xml:space="preserve">her </w:t>
      </w:r>
      <w:r w:rsidRPr="005072E8">
        <w:rPr>
          <w:rFonts w:ascii="Bookman Old Style" w:hAnsi="Bookman Old Style" w:cs="Times New Roman"/>
          <w:lang w:val="en-GB" w:bidi="he-IL"/>
        </w:rPr>
        <w:t xml:space="preserve">novels offers one possible explanation why they have given rise to opposite interpretations about whether or not there is a single truth, point of view or definitive interpretation of reality in them (Morini 2009; Patteson 1981). </w:t>
      </w:r>
    </w:p>
    <w:p w:rsidR="007554CF" w:rsidRPr="005072E8" w:rsidRDefault="004D5631" w:rsidP="007554CF">
      <w:pPr>
        <w:spacing w:line="360" w:lineRule="auto"/>
        <w:ind w:firstLine="720"/>
        <w:jc w:val="both"/>
        <w:rPr>
          <w:rFonts w:ascii="Bookman Old Style" w:hAnsi="Bookman Old Style"/>
          <w:lang w:val="en-GB"/>
        </w:rPr>
      </w:pPr>
      <w:r w:rsidRPr="005072E8">
        <w:rPr>
          <w:rFonts w:ascii="Bookman Old Style" w:hAnsi="Bookman Old Style" w:cs="Times New Roman"/>
          <w:lang w:val="en-GB" w:bidi="he-IL"/>
        </w:rPr>
        <w:t>Moreover, besides perception</w:t>
      </w:r>
      <w:r w:rsidR="007554CF" w:rsidRPr="005072E8">
        <w:rPr>
          <w:rFonts w:ascii="Bookman Old Style" w:hAnsi="Bookman Old Style" w:cs="Times New Roman"/>
          <w:lang w:val="en-GB" w:bidi="he-IL"/>
        </w:rPr>
        <w:t xml:space="preserve"> Austen explores</w:t>
      </w:r>
      <w:r w:rsidR="007554CF" w:rsidRPr="005072E8">
        <w:rPr>
          <w:rFonts w:ascii="Bookman Old Style" w:hAnsi="Bookman Old Style" w:cs="Arial"/>
          <w:lang w:val="en-GB"/>
        </w:rPr>
        <w:t xml:space="preserve"> other forms of knowledge such an intuition. Her heroines sometimes come to know their own feelings and the state of things outside themselves at moments of inner insight, rather than through </w:t>
      </w:r>
      <w:r w:rsidR="001E0B7E" w:rsidRPr="005072E8">
        <w:rPr>
          <w:rFonts w:ascii="Bookman Old Style" w:hAnsi="Bookman Old Style" w:cs="Arial"/>
          <w:lang w:val="en-GB"/>
        </w:rPr>
        <w:t>perception</w:t>
      </w:r>
      <w:r w:rsidR="007554CF" w:rsidRPr="005072E8">
        <w:rPr>
          <w:rFonts w:ascii="Bookman Old Style" w:hAnsi="Bookman Old Style"/>
          <w:lang w:val="en-GB"/>
        </w:rPr>
        <w:t>:</w:t>
      </w:r>
    </w:p>
    <w:p w:rsidR="007554CF" w:rsidRPr="005072E8" w:rsidRDefault="001F7EB6" w:rsidP="008975B6">
      <w:pPr>
        <w:spacing w:line="240" w:lineRule="auto"/>
        <w:ind w:left="709"/>
        <w:contextualSpacing/>
        <w:jc w:val="both"/>
        <w:rPr>
          <w:rFonts w:ascii="Bookman Old Style" w:hAnsi="Bookman Old Style"/>
          <w:lang w:val="en-GB"/>
        </w:rPr>
      </w:pPr>
      <w:r w:rsidRPr="005072E8">
        <w:rPr>
          <w:rFonts w:ascii="Bookman Old Style" w:hAnsi="Bookman Old Style"/>
          <w:lang w:val="en-GB"/>
        </w:rPr>
        <w:t>Emma’</w:t>
      </w:r>
      <w:r w:rsidR="007554CF" w:rsidRPr="005072E8">
        <w:rPr>
          <w:rFonts w:ascii="Bookman Old Style" w:hAnsi="Bookman Old Style"/>
          <w:lang w:val="en-GB"/>
        </w:rPr>
        <w:t>s eyes were instantly withdrawn; and she sat silently meditating, in a fixed attitude, for a few minutes. A few minutes were sufficient for making her acquainted with her own heart. A mind like her</w:t>
      </w:r>
      <w:r w:rsidR="00665B4A" w:rsidRPr="005072E8">
        <w:rPr>
          <w:rFonts w:ascii="Bookman Old Style" w:hAnsi="Bookman Old Style"/>
          <w:lang w:val="en-GB"/>
        </w:rPr>
        <w:t>’</w:t>
      </w:r>
      <w:r w:rsidR="007554CF" w:rsidRPr="005072E8">
        <w:rPr>
          <w:rFonts w:ascii="Bookman Old Style" w:hAnsi="Bookman Old Style"/>
          <w:lang w:val="en-GB"/>
        </w:rPr>
        <w:t xml:space="preserve">s, once opening to suspicion, made rapid progress. She touched—she admitted—she acknowledged the whole truth. Why was it so much worse that Harriet should be in love with Mr. Knightley, than with Frank Churchill? Why was the evil so </w:t>
      </w:r>
      <w:r w:rsidR="00665B4A" w:rsidRPr="005072E8">
        <w:rPr>
          <w:rFonts w:ascii="Bookman Old Style" w:hAnsi="Bookman Old Style"/>
          <w:lang w:val="en-GB"/>
        </w:rPr>
        <w:t>dreadfully increased by Harriet’</w:t>
      </w:r>
      <w:r w:rsidR="007554CF" w:rsidRPr="005072E8">
        <w:rPr>
          <w:rFonts w:ascii="Bookman Old Style" w:hAnsi="Bookman Old Style"/>
          <w:lang w:val="en-GB"/>
        </w:rPr>
        <w:t xml:space="preserve">s having some hope of a return? It darted through her, with the speed of an arrow, that Mr. Knightley must marry no one but herself! </w:t>
      </w:r>
    </w:p>
    <w:p w:rsidR="007554CF" w:rsidRPr="005072E8" w:rsidRDefault="00807AC9" w:rsidP="007554CF">
      <w:pPr>
        <w:spacing w:line="360" w:lineRule="auto"/>
        <w:ind w:firstLine="720"/>
        <w:jc w:val="right"/>
        <w:rPr>
          <w:rFonts w:ascii="Bookman Old Style" w:hAnsi="Bookman Old Style" w:cs="Arial"/>
          <w:lang w:val="en-GB"/>
        </w:rPr>
      </w:pPr>
      <w:r w:rsidRPr="005072E8">
        <w:rPr>
          <w:rFonts w:ascii="Bookman Old Style" w:hAnsi="Bookman Old Style" w:cs="Arial"/>
          <w:lang w:val="en-GB"/>
        </w:rPr>
        <w:t xml:space="preserve">(Austen </w:t>
      </w:r>
      <w:r w:rsidRPr="005072E8">
        <w:rPr>
          <w:rFonts w:ascii="Bookman Old Style" w:hAnsi="Bookman Old Style"/>
          <w:lang w:val="en-US"/>
        </w:rPr>
        <w:t>1996 [1816]</w:t>
      </w:r>
      <w:r w:rsidR="00665B4A" w:rsidRPr="005072E8">
        <w:rPr>
          <w:rFonts w:ascii="Bookman Old Style" w:hAnsi="Bookman Old Style" w:cs="Arial"/>
          <w:lang w:val="en-GB"/>
        </w:rPr>
        <w:t>: 335</w:t>
      </w:r>
      <w:r w:rsidR="007554CF" w:rsidRPr="005072E8">
        <w:rPr>
          <w:rFonts w:ascii="Bookman Old Style" w:hAnsi="Bookman Old Style" w:cs="Arial"/>
          <w:lang w:val="en-GB"/>
        </w:rPr>
        <w:t xml:space="preserve">) </w:t>
      </w:r>
    </w:p>
    <w:p w:rsidR="004F61E5" w:rsidRPr="005072E8" w:rsidRDefault="001E0B7E" w:rsidP="008E0E17">
      <w:pPr>
        <w:spacing w:line="360" w:lineRule="auto"/>
        <w:contextualSpacing/>
        <w:jc w:val="both"/>
        <w:rPr>
          <w:rFonts w:ascii="Bookman Old Style" w:hAnsi="Bookman Old Style" w:cs="Arial"/>
          <w:lang w:val="en-GB"/>
        </w:rPr>
      </w:pPr>
      <w:r w:rsidRPr="005072E8">
        <w:rPr>
          <w:rFonts w:ascii="Bookman Old Style" w:hAnsi="Bookman Old Style" w:cs="Arial"/>
          <w:lang w:val="en-GB"/>
        </w:rPr>
        <w:t>In this famous passage, Emma becomes ‘acquainted with her own heart’ through reflection</w:t>
      </w:r>
      <w:r w:rsidR="00EE0121" w:rsidRPr="005072E8">
        <w:rPr>
          <w:rFonts w:ascii="Bookman Old Style" w:hAnsi="Bookman Old Style" w:cs="Arial"/>
          <w:lang w:val="en-GB"/>
        </w:rPr>
        <w:t xml:space="preserve">. </w:t>
      </w:r>
      <w:r w:rsidR="004D5631" w:rsidRPr="005072E8">
        <w:rPr>
          <w:rFonts w:ascii="Bookman Old Style" w:hAnsi="Bookman Old Style" w:cs="Arial"/>
          <w:lang w:val="en-GB"/>
        </w:rPr>
        <w:t>The truth she arrives at ‘darts through’ her from within and not from external information</w:t>
      </w:r>
      <w:r w:rsidR="009E4D71" w:rsidRPr="005072E8">
        <w:rPr>
          <w:rFonts w:ascii="Bookman Old Style" w:hAnsi="Bookman Old Style" w:cs="Arial"/>
          <w:lang w:val="en-GB"/>
        </w:rPr>
        <w:t>.</w:t>
      </w:r>
    </w:p>
    <w:p w:rsidR="008E0E17" w:rsidRPr="005072E8" w:rsidRDefault="007554CF" w:rsidP="004F61E5">
      <w:pPr>
        <w:spacing w:line="360" w:lineRule="auto"/>
        <w:ind w:firstLine="720"/>
        <w:contextualSpacing/>
        <w:jc w:val="both"/>
        <w:rPr>
          <w:rStyle w:val="Strong"/>
          <w:rFonts w:ascii="Bookman Old Style" w:hAnsi="Bookman Old Style"/>
          <w:b w:val="0"/>
          <w:bCs w:val="0"/>
          <w:shd w:val="clear" w:color="auto" w:fill="FFFFFF"/>
          <w:lang w:val="en-GB"/>
        </w:rPr>
      </w:pPr>
      <w:r w:rsidRPr="005072E8">
        <w:rPr>
          <w:rFonts w:ascii="Bookman Old Style" w:hAnsi="Bookman Old Style"/>
          <w:shd w:val="clear" w:color="auto" w:fill="FFFFFF"/>
          <w:lang w:val="en-GB"/>
        </w:rPr>
        <w:t xml:space="preserve">For all of the above reasons, it can be argued that, rather than reflecting any particular philosophical theory, Austen’s use of NP echoes the debates and contradictions of the age as far as the senses are </w:t>
      </w:r>
      <w:r w:rsidRPr="005072E8">
        <w:rPr>
          <w:rFonts w:ascii="Bookman Old Style" w:hAnsi="Bookman Old Style"/>
          <w:shd w:val="clear" w:color="auto" w:fill="FFFFFF"/>
          <w:lang w:val="en-GB"/>
        </w:rPr>
        <w:lastRenderedPageBreak/>
        <w:t>concerned. The following discussion presents possible connections between her novels and the sen</w:t>
      </w:r>
      <w:r w:rsidR="004F61E5" w:rsidRPr="005072E8">
        <w:rPr>
          <w:rFonts w:ascii="Bookman Old Style" w:hAnsi="Bookman Old Style"/>
          <w:shd w:val="clear" w:color="auto" w:fill="FFFFFF"/>
          <w:lang w:val="en-GB"/>
        </w:rPr>
        <w:t>timental literature of her time, which</w:t>
      </w:r>
      <w:r w:rsidRPr="005072E8">
        <w:rPr>
          <w:rFonts w:ascii="Bookman Old Style" w:hAnsi="Bookman Old Style"/>
          <w:shd w:val="clear" w:color="auto" w:fill="FFFFFF"/>
          <w:lang w:val="en-GB"/>
        </w:rPr>
        <w:t xml:space="preserve"> </w:t>
      </w:r>
      <w:r w:rsidR="008257E2" w:rsidRPr="005072E8">
        <w:rPr>
          <w:rFonts w:ascii="Bookman Old Style" w:hAnsi="Bookman Old Style"/>
          <w:shd w:val="clear" w:color="auto" w:fill="FFFFFF"/>
          <w:lang w:val="en-GB"/>
        </w:rPr>
        <w:t xml:space="preserve">also </w:t>
      </w:r>
      <w:r w:rsidRPr="005072E8">
        <w:rPr>
          <w:rFonts w:ascii="Bookman Old Style" w:hAnsi="Bookman Old Style"/>
          <w:shd w:val="clear" w:color="auto" w:fill="FFFFFF"/>
          <w:lang w:val="en-GB"/>
        </w:rPr>
        <w:t xml:space="preserve">reflects contemporary philosophical theories by </w:t>
      </w:r>
      <w:r w:rsidR="008257E2" w:rsidRPr="005072E8">
        <w:rPr>
          <w:rFonts w:ascii="Bookman Old Style" w:hAnsi="Bookman Old Style"/>
          <w:shd w:val="clear" w:color="auto" w:fill="FFFFFF"/>
          <w:lang w:val="en-GB"/>
        </w:rPr>
        <w:t>exploring</w:t>
      </w:r>
      <w:r w:rsidRPr="005072E8">
        <w:rPr>
          <w:rFonts w:ascii="Bookman Old Style" w:hAnsi="Bookman Old Style"/>
          <w:shd w:val="clear" w:color="auto" w:fill="FFFFFF"/>
          <w:lang w:val="en-GB"/>
        </w:rPr>
        <w:t xml:space="preserve"> the importance of sight and touch in re</w:t>
      </w:r>
      <w:r w:rsidR="008E10C0" w:rsidRPr="005072E8">
        <w:rPr>
          <w:rFonts w:ascii="Bookman Old Style" w:hAnsi="Bookman Old Style"/>
          <w:shd w:val="clear" w:color="auto" w:fill="FFFFFF"/>
          <w:lang w:val="en-GB"/>
        </w:rPr>
        <w:t>lation to knowledge and emotion</w:t>
      </w:r>
      <w:r w:rsidRPr="005072E8">
        <w:rPr>
          <w:rFonts w:ascii="Bookman Old Style" w:hAnsi="Bookman Old Style"/>
          <w:shd w:val="clear" w:color="auto" w:fill="FFFFFF"/>
          <w:lang w:val="en-GB"/>
        </w:rPr>
        <w:t xml:space="preserve">. The discussion </w:t>
      </w:r>
      <w:r w:rsidR="004F61E5" w:rsidRPr="005072E8">
        <w:rPr>
          <w:rFonts w:ascii="Bookman Old Style" w:hAnsi="Bookman Old Style"/>
          <w:shd w:val="clear" w:color="auto" w:fill="FFFFFF"/>
          <w:lang w:val="en-GB"/>
        </w:rPr>
        <w:t>presents</w:t>
      </w:r>
      <w:r w:rsidR="008E10C0" w:rsidRPr="005072E8">
        <w:rPr>
          <w:rFonts w:ascii="Bookman Old Style" w:hAnsi="Bookman Old Style"/>
          <w:shd w:val="clear" w:color="auto" w:fill="FFFFFF"/>
          <w:lang w:val="en-GB"/>
        </w:rPr>
        <w:t xml:space="preserve"> ways in which Austen’s fiction and the sentimental novel converge and diverge, and </w:t>
      </w:r>
      <w:r w:rsidRPr="005072E8">
        <w:rPr>
          <w:rFonts w:ascii="Bookman Old Style" w:hAnsi="Bookman Old Style" w:cs="Arial"/>
          <w:lang w:val="en-GB"/>
        </w:rPr>
        <w:t xml:space="preserve">points out </w:t>
      </w:r>
      <w:r w:rsidR="00DC71E4" w:rsidRPr="005072E8">
        <w:rPr>
          <w:rFonts w:ascii="Bookman Old Style" w:hAnsi="Bookman Old Style" w:cs="Arial"/>
          <w:lang w:val="en-GB"/>
        </w:rPr>
        <w:t xml:space="preserve">some of </w:t>
      </w:r>
      <w:r w:rsidRPr="005072E8">
        <w:rPr>
          <w:rFonts w:ascii="Bookman Old Style" w:hAnsi="Bookman Old Style" w:cs="Arial"/>
          <w:lang w:val="en-GB"/>
        </w:rPr>
        <w:t>the differences between Austen’s use of NP and that of Sterne and Burney, illustrating her</w:t>
      </w:r>
      <w:r w:rsidR="004F61E5" w:rsidRPr="005072E8">
        <w:rPr>
          <w:rFonts w:ascii="Bookman Old Style" w:hAnsi="Bookman Old Style" w:cs="Arial"/>
          <w:lang w:val="en-GB"/>
        </w:rPr>
        <w:t xml:space="preserve"> </w:t>
      </w:r>
      <w:r w:rsidRPr="005072E8">
        <w:rPr>
          <w:rFonts w:ascii="Bookman Old Style" w:hAnsi="Bookman Old Style" w:cs="Arial"/>
          <w:lang w:val="en-GB"/>
        </w:rPr>
        <w:t xml:space="preserve">creativity and skill in the development of this technique. </w:t>
      </w:r>
    </w:p>
    <w:p w:rsidR="008E0E17" w:rsidRPr="005072E8" w:rsidRDefault="008E0E17" w:rsidP="008E0E17">
      <w:pPr>
        <w:rPr>
          <w:rFonts w:ascii="Bookman Old Style" w:hAnsi="Bookman Old Style"/>
          <w:sz w:val="28"/>
          <w:szCs w:val="28"/>
          <w:lang w:val="en-GB"/>
        </w:rPr>
      </w:pPr>
    </w:p>
    <w:p w:rsidR="00247A57" w:rsidRPr="005072E8" w:rsidRDefault="00595007" w:rsidP="002A11CE">
      <w:pPr>
        <w:spacing w:line="360" w:lineRule="auto"/>
        <w:jc w:val="both"/>
        <w:rPr>
          <w:rFonts w:asciiTheme="majorHAnsi" w:hAnsiTheme="majorHAnsi"/>
          <w:sz w:val="34"/>
          <w:szCs w:val="34"/>
          <w:lang w:val="en-GB"/>
        </w:rPr>
      </w:pPr>
      <w:bookmarkStart w:id="4" w:name="SciManSubEnl"/>
      <w:r w:rsidRPr="005072E8">
        <w:rPr>
          <w:rFonts w:asciiTheme="majorHAnsi" w:hAnsiTheme="majorHAnsi" w:cs="David"/>
          <w:b/>
          <w:sz w:val="34"/>
          <w:szCs w:val="34"/>
          <w:lang w:val="en-GB"/>
        </w:rPr>
        <w:t>3.2 Sensory Perception and the</w:t>
      </w:r>
      <w:r w:rsidR="00FF2CA1" w:rsidRPr="005072E8">
        <w:rPr>
          <w:rFonts w:asciiTheme="majorHAnsi" w:hAnsiTheme="majorHAnsi" w:cs="David"/>
          <w:b/>
          <w:sz w:val="34"/>
          <w:szCs w:val="34"/>
          <w:lang w:val="en-GB"/>
        </w:rPr>
        <w:t xml:space="preserve"> Sentimental Novel</w:t>
      </w:r>
    </w:p>
    <w:p w:rsidR="007D743E" w:rsidRPr="005072E8" w:rsidRDefault="00DF2265" w:rsidP="008E10C0">
      <w:pPr>
        <w:spacing w:before="240" w:line="360" w:lineRule="auto"/>
        <w:contextualSpacing/>
        <w:jc w:val="both"/>
        <w:rPr>
          <w:rFonts w:ascii="Bookman Old Style" w:hAnsi="Bookman Old Style"/>
          <w:lang w:val="en-GB"/>
        </w:rPr>
      </w:pPr>
      <w:r w:rsidRPr="005072E8">
        <w:rPr>
          <w:rFonts w:ascii="Bookman Old Style" w:hAnsi="Bookman Old Style"/>
          <w:lang w:val="en-GB"/>
        </w:rPr>
        <w:t>As disc</w:t>
      </w:r>
      <w:r w:rsidR="003B5437" w:rsidRPr="005072E8">
        <w:rPr>
          <w:rFonts w:ascii="Bookman Old Style" w:hAnsi="Bookman Old Style"/>
          <w:lang w:val="en-GB"/>
        </w:rPr>
        <w:t>ussed in the last section</w:t>
      </w:r>
      <w:r w:rsidR="004E0222" w:rsidRPr="005072E8">
        <w:rPr>
          <w:rFonts w:ascii="Bookman Old Style" w:hAnsi="Bookman Old Style"/>
          <w:lang w:val="en-GB"/>
        </w:rPr>
        <w:t>, sensibility became a central id</w:t>
      </w:r>
      <w:r w:rsidRPr="005072E8">
        <w:rPr>
          <w:rFonts w:ascii="Bookman Old Style" w:hAnsi="Bookman Old Style"/>
          <w:lang w:val="en-GB"/>
        </w:rPr>
        <w:t>ea in eighteenth-century Britain</w:t>
      </w:r>
      <w:r w:rsidR="004E0222" w:rsidRPr="005072E8">
        <w:rPr>
          <w:rFonts w:ascii="Bookman Old Style" w:hAnsi="Bookman Old Style"/>
          <w:lang w:val="en-GB"/>
        </w:rPr>
        <w:t xml:space="preserve">, both in popular culture and in intellectual and literary circles. It referred to a developed emotional faculty that </w:t>
      </w:r>
      <w:r w:rsidRPr="005072E8">
        <w:rPr>
          <w:rFonts w:ascii="Bookman Old Style" w:hAnsi="Bookman Old Style"/>
          <w:lang w:val="en-GB"/>
        </w:rPr>
        <w:t>expressed</w:t>
      </w:r>
      <w:r w:rsidR="004E0222" w:rsidRPr="005072E8">
        <w:rPr>
          <w:rFonts w:ascii="Bookman Old Style" w:hAnsi="Bookman Old Style"/>
          <w:lang w:val="en-GB"/>
        </w:rPr>
        <w:t xml:space="preserve"> itself primarily in the ability to show sympathy for the suffering of others, and depended on the susceptibility of the skin and nervous system</w:t>
      </w:r>
      <w:r w:rsidRPr="005072E8">
        <w:rPr>
          <w:rFonts w:ascii="Bookman Old Style" w:hAnsi="Bookman Old Style"/>
          <w:lang w:val="en-GB"/>
        </w:rPr>
        <w:t>,</w:t>
      </w:r>
      <w:r w:rsidR="004E0222" w:rsidRPr="005072E8">
        <w:rPr>
          <w:rFonts w:ascii="Bookman Old Style" w:hAnsi="Bookman Old Style"/>
          <w:lang w:val="en-GB"/>
        </w:rPr>
        <w:t xml:space="preserve"> as well as to the input provided by sight. Sensibility was cultivated in moral philosophy and in all literary genres, but </w:t>
      </w:r>
      <w:r w:rsidR="007D743E" w:rsidRPr="005072E8">
        <w:rPr>
          <w:rFonts w:ascii="Bookman Old Style" w:hAnsi="Bookman Old Style"/>
          <w:lang w:val="en-GB"/>
        </w:rPr>
        <w:t xml:space="preserve">the novel in particular became the site for moral and social debate </w:t>
      </w:r>
      <w:r w:rsidR="004E0222" w:rsidRPr="005072E8">
        <w:rPr>
          <w:rFonts w:ascii="Bookman Old Style" w:hAnsi="Bookman Old Style"/>
          <w:lang w:val="en-GB"/>
        </w:rPr>
        <w:t>in the 1790s (Todd 1986: 3), both by radical</w:t>
      </w:r>
      <w:r w:rsidR="00092E52" w:rsidRPr="005072E8">
        <w:rPr>
          <w:rFonts w:ascii="Bookman Old Style" w:hAnsi="Bookman Old Style"/>
          <w:lang w:val="en-GB"/>
        </w:rPr>
        <w:t xml:space="preserve"> and conservative writers. C</w:t>
      </w:r>
      <w:r w:rsidR="004E0222" w:rsidRPr="005072E8">
        <w:rPr>
          <w:rFonts w:ascii="Bookman Old Style" w:hAnsi="Bookman Old Style"/>
          <w:lang w:val="en-GB"/>
        </w:rPr>
        <w:t>ertain stereotypes began to be associated with this genre, such as the deluded female who reads too many novels, the model girl, the female rebel, the hero/guardian who has all the right answers, and contrasting pairs of heroines, one righ</w:t>
      </w:r>
      <w:r w:rsidR="00B465BD" w:rsidRPr="005072E8">
        <w:rPr>
          <w:rFonts w:ascii="Bookman Old Style" w:hAnsi="Bookman Old Style"/>
          <w:lang w:val="en-GB"/>
        </w:rPr>
        <w:t>t, the other wrong (Waldron 1999</w:t>
      </w:r>
      <w:r w:rsidR="004E0222" w:rsidRPr="005072E8">
        <w:rPr>
          <w:rFonts w:ascii="Bookman Old Style" w:hAnsi="Bookman Old Style"/>
          <w:lang w:val="en-GB"/>
        </w:rPr>
        <w:t>: 2). These themes may ring a bell if one thinks about Austen: the deluded female who reads too many novels sounds very much like Catherine</w:t>
      </w:r>
      <w:r w:rsidR="00E87DEB" w:rsidRPr="005072E8">
        <w:rPr>
          <w:rFonts w:ascii="Bookman Old Style" w:hAnsi="Bookman Old Style"/>
          <w:lang w:val="en-GB"/>
        </w:rPr>
        <w:t>;</w:t>
      </w:r>
      <w:r w:rsidR="004E0222" w:rsidRPr="005072E8">
        <w:rPr>
          <w:rFonts w:ascii="Bookman Old Style" w:hAnsi="Bookman Old Style"/>
          <w:lang w:val="en-GB"/>
        </w:rPr>
        <w:t xml:space="preserve"> the model girl could be any of Austen’s sensible and morally upright heroi</w:t>
      </w:r>
      <w:r w:rsidR="00E87DEB" w:rsidRPr="005072E8">
        <w:rPr>
          <w:rFonts w:ascii="Bookman Old Style" w:hAnsi="Bookman Old Style"/>
          <w:lang w:val="en-GB"/>
        </w:rPr>
        <w:t>nes, such as Anne and Fanny;</w:t>
      </w:r>
      <w:r w:rsidR="004E0222" w:rsidRPr="005072E8">
        <w:rPr>
          <w:rFonts w:ascii="Bookman Old Style" w:hAnsi="Bookman Old Style"/>
          <w:lang w:val="en-GB"/>
        </w:rPr>
        <w:t xml:space="preserve"> the hero/guardian who has all the right answers </w:t>
      </w:r>
      <w:r w:rsidR="00E87DEB" w:rsidRPr="005072E8">
        <w:rPr>
          <w:rFonts w:ascii="Bookman Old Style" w:hAnsi="Bookman Old Style"/>
          <w:lang w:val="en-GB"/>
        </w:rPr>
        <w:t>makes one think of Mr Knightley;</w:t>
      </w:r>
      <w:r w:rsidR="004E0222" w:rsidRPr="005072E8">
        <w:rPr>
          <w:rFonts w:ascii="Bookman Old Style" w:hAnsi="Bookman Old Style"/>
          <w:lang w:val="en-GB"/>
        </w:rPr>
        <w:t xml:space="preserve"> and a contrasting pair of heroines can be found in Elinor and Marianne. </w:t>
      </w:r>
    </w:p>
    <w:p w:rsidR="00975982" w:rsidRPr="005072E8" w:rsidRDefault="004E0222" w:rsidP="007D743E">
      <w:pPr>
        <w:spacing w:before="240" w:line="360" w:lineRule="auto"/>
        <w:ind w:firstLine="720"/>
        <w:contextualSpacing/>
        <w:jc w:val="both"/>
        <w:rPr>
          <w:rFonts w:ascii="Bookman Old Style" w:hAnsi="Bookman Old Style"/>
          <w:lang w:val="en-GB"/>
        </w:rPr>
      </w:pPr>
      <w:r w:rsidRPr="005072E8">
        <w:rPr>
          <w:rFonts w:ascii="Bookman Old Style" w:hAnsi="Bookman Old Style"/>
          <w:lang w:val="en-GB"/>
        </w:rPr>
        <w:t>However, these various stereotypes ar</w:t>
      </w:r>
      <w:r w:rsidR="00E87DEB" w:rsidRPr="005072E8">
        <w:rPr>
          <w:rFonts w:ascii="Bookman Old Style" w:hAnsi="Bookman Old Style"/>
          <w:lang w:val="en-GB"/>
        </w:rPr>
        <w:t xml:space="preserve">e </w:t>
      </w:r>
      <w:r w:rsidR="00092E52" w:rsidRPr="005072E8">
        <w:rPr>
          <w:rFonts w:ascii="Bookman Old Style" w:hAnsi="Bookman Old Style"/>
          <w:lang w:val="en-GB"/>
        </w:rPr>
        <w:t xml:space="preserve">reshaped and </w:t>
      </w:r>
      <w:r w:rsidR="00E87DEB" w:rsidRPr="005072E8">
        <w:rPr>
          <w:rFonts w:ascii="Bookman Old Style" w:hAnsi="Bookman Old Style"/>
          <w:lang w:val="en-GB"/>
        </w:rPr>
        <w:t xml:space="preserve">explored by </w:t>
      </w:r>
      <w:r w:rsidR="00092E52" w:rsidRPr="005072E8">
        <w:rPr>
          <w:rFonts w:ascii="Bookman Old Style" w:hAnsi="Bookman Old Style"/>
          <w:lang w:val="en-GB"/>
        </w:rPr>
        <w:t xml:space="preserve">Jane </w:t>
      </w:r>
      <w:r w:rsidR="00E87DEB" w:rsidRPr="005072E8">
        <w:rPr>
          <w:rFonts w:ascii="Bookman Old Style" w:hAnsi="Bookman Old Style"/>
          <w:lang w:val="en-GB"/>
        </w:rPr>
        <w:t>Austen in much greater</w:t>
      </w:r>
      <w:r w:rsidR="00092E52" w:rsidRPr="005072E8">
        <w:rPr>
          <w:rFonts w:ascii="Bookman Old Style" w:hAnsi="Bookman Old Style"/>
          <w:lang w:val="en-GB"/>
        </w:rPr>
        <w:t xml:space="preserve"> depth and complexity.</w:t>
      </w:r>
      <w:r w:rsidR="007D743E" w:rsidRPr="005072E8">
        <w:rPr>
          <w:rFonts w:ascii="Bookman Old Style" w:hAnsi="Bookman Old Style"/>
          <w:lang w:val="en-GB"/>
        </w:rPr>
        <w:t xml:space="preserve"> </w:t>
      </w:r>
      <w:r w:rsidRPr="005072E8">
        <w:rPr>
          <w:rFonts w:ascii="Bookman Old Style" w:hAnsi="Bookman Old Style"/>
          <w:lang w:val="en-GB"/>
        </w:rPr>
        <w:t>The differences between her fiction and the novel of sensibility seem obvious</w:t>
      </w:r>
      <w:r w:rsidR="00E87DEB" w:rsidRPr="005072E8">
        <w:rPr>
          <w:rFonts w:ascii="Bookman Old Style" w:hAnsi="Bookman Old Style"/>
          <w:lang w:val="en-GB"/>
        </w:rPr>
        <w:t xml:space="preserve"> at first sight</w:t>
      </w:r>
      <w:r w:rsidRPr="005072E8">
        <w:rPr>
          <w:rFonts w:ascii="Bookman Old Style" w:hAnsi="Bookman Old Style"/>
          <w:lang w:val="en-GB"/>
        </w:rPr>
        <w:t>, and yet it is possible to find several correlation</w:t>
      </w:r>
      <w:r w:rsidR="00092E52" w:rsidRPr="005072E8">
        <w:rPr>
          <w:rFonts w:ascii="Bookman Old Style" w:hAnsi="Bookman Old Style"/>
          <w:lang w:val="en-GB"/>
        </w:rPr>
        <w:t>s between them in connection with NP.</w:t>
      </w:r>
      <w:r w:rsidR="00E87DEB" w:rsidRPr="005072E8">
        <w:rPr>
          <w:rFonts w:ascii="Bookman Old Style" w:hAnsi="Bookman Old Style"/>
          <w:lang w:val="en-GB"/>
        </w:rPr>
        <w:t xml:space="preserve"> </w:t>
      </w:r>
      <w:r w:rsidRPr="005072E8">
        <w:rPr>
          <w:rFonts w:ascii="Bookman Old Style" w:hAnsi="Bookman Old Style"/>
          <w:lang w:val="en-GB"/>
        </w:rPr>
        <w:t xml:space="preserve">In </w:t>
      </w:r>
      <w:r w:rsidRPr="005072E8">
        <w:rPr>
          <w:rFonts w:ascii="Bookman Old Style" w:hAnsi="Bookman Old Style" w:cs="SFRM1200"/>
          <w:lang w:val="en-GB" w:eastAsia="zh-CN"/>
        </w:rPr>
        <w:t xml:space="preserve">line with the general intellectual atmosphere of the time, which saw </w:t>
      </w:r>
      <w:r w:rsidRPr="005072E8">
        <w:rPr>
          <w:rFonts w:ascii="Bookman Old Style" w:hAnsi="Bookman Old Style"/>
          <w:lang w:val="en-GB"/>
        </w:rPr>
        <w:t xml:space="preserve">an increasing focus on subjectivity and introspection, </w:t>
      </w:r>
      <w:r w:rsidR="00092E52" w:rsidRPr="005072E8">
        <w:rPr>
          <w:rFonts w:ascii="Bookman Old Style" w:hAnsi="Bookman Old Style"/>
          <w:lang w:val="en-GB"/>
        </w:rPr>
        <w:t xml:space="preserve">the </w:t>
      </w:r>
      <w:r w:rsidRPr="005072E8">
        <w:rPr>
          <w:rFonts w:ascii="Bookman Old Style" w:hAnsi="Bookman Old Style"/>
          <w:lang w:val="en-GB"/>
        </w:rPr>
        <w:lastRenderedPageBreak/>
        <w:t>e</w:t>
      </w:r>
      <w:r w:rsidR="00092E52" w:rsidRPr="005072E8">
        <w:rPr>
          <w:rFonts w:ascii="Bookman Old Style" w:hAnsi="Bookman Old Style"/>
          <w:lang w:val="en-GB"/>
        </w:rPr>
        <w:t>ighteenth-century sentimental novel</w:t>
      </w:r>
      <w:r w:rsidRPr="005072E8">
        <w:rPr>
          <w:rFonts w:ascii="Bookman Old Style" w:hAnsi="Bookman Old Style"/>
          <w:lang w:val="en-GB"/>
        </w:rPr>
        <w:t xml:space="preserve"> showed a growing interest in the explorati</w:t>
      </w:r>
      <w:r w:rsidR="00E87DEB" w:rsidRPr="005072E8">
        <w:rPr>
          <w:rFonts w:ascii="Bookman Old Style" w:hAnsi="Bookman Old Style"/>
          <w:lang w:val="en-GB"/>
        </w:rPr>
        <w:t>on of characters’ consciousness</w:t>
      </w:r>
      <w:r w:rsidRPr="005072E8">
        <w:rPr>
          <w:rFonts w:ascii="Bookman Old Style" w:hAnsi="Bookman Old Style" w:cs="SFRM1200"/>
          <w:lang w:val="en-GB" w:eastAsia="zh-CN"/>
        </w:rPr>
        <w:t>.</w:t>
      </w:r>
      <w:r w:rsidRPr="005072E8">
        <w:rPr>
          <w:rFonts w:ascii="Bookman Old Style" w:hAnsi="Bookman Old Style"/>
          <w:lang w:val="en-GB"/>
        </w:rPr>
        <w:t xml:space="preserve"> Women’s consciousness in particular ‘became predominantly the place of sensibility’ (Todd 1986: 67), with female characters populating the fictional arena. In this respect</w:t>
      </w:r>
      <w:r w:rsidR="00092E52" w:rsidRPr="005072E8">
        <w:rPr>
          <w:rFonts w:ascii="Bookman Old Style" w:hAnsi="Bookman Old Style"/>
          <w:lang w:val="en-GB"/>
        </w:rPr>
        <w:t>,</w:t>
      </w:r>
      <w:r w:rsidRPr="005072E8">
        <w:rPr>
          <w:rFonts w:ascii="Bookman Old Style" w:hAnsi="Bookman Old Style"/>
          <w:lang w:val="en-GB"/>
        </w:rPr>
        <w:t xml:space="preserve"> the sentimental novel can be said to set an important background for Jane Austen, who took this interest </w:t>
      </w:r>
      <w:r w:rsidR="00975982" w:rsidRPr="005072E8">
        <w:rPr>
          <w:rFonts w:ascii="Bookman Old Style" w:hAnsi="Bookman Old Style"/>
          <w:lang w:val="en-GB"/>
        </w:rPr>
        <w:t>in female consciousness further.</w:t>
      </w:r>
      <w:r w:rsidR="00092E52" w:rsidRPr="005072E8">
        <w:rPr>
          <w:rFonts w:ascii="Bookman Old Style" w:hAnsi="Bookman Old Style"/>
          <w:lang w:val="en-GB"/>
        </w:rPr>
        <w:t xml:space="preserve"> </w:t>
      </w:r>
      <w:r w:rsidR="005D3533" w:rsidRPr="005072E8">
        <w:rPr>
          <w:rFonts w:ascii="Bookman Old Style" w:hAnsi="Bookman Old Style"/>
          <w:lang w:val="en-GB"/>
        </w:rPr>
        <w:t>The</w:t>
      </w:r>
      <w:r w:rsidR="00975982" w:rsidRPr="005072E8">
        <w:rPr>
          <w:rFonts w:ascii="Bookman Old Style" w:hAnsi="Bookman Old Style"/>
          <w:lang w:val="en-GB"/>
        </w:rPr>
        <w:t xml:space="preserve"> general</w:t>
      </w:r>
      <w:r w:rsidR="005D3533" w:rsidRPr="005072E8">
        <w:rPr>
          <w:rFonts w:ascii="Bookman Old Style" w:hAnsi="Bookman Old Style"/>
          <w:lang w:val="en-GB"/>
        </w:rPr>
        <w:t xml:space="preserve"> interest in the creation of a perceiving point of view leads to the development of narrativ</w:t>
      </w:r>
      <w:r w:rsidR="00975982" w:rsidRPr="005072E8">
        <w:rPr>
          <w:rFonts w:ascii="Bookman Old Style" w:hAnsi="Bookman Old Style"/>
          <w:lang w:val="en-GB"/>
        </w:rPr>
        <w:t>e techniques, the most celebrated being FIT but, as this study demonstrates, also NP.</w:t>
      </w:r>
    </w:p>
    <w:p w:rsidR="005D3533" w:rsidRPr="005072E8" w:rsidRDefault="00975982" w:rsidP="007D743E">
      <w:pPr>
        <w:spacing w:before="240"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 Sensibility also reflects</w:t>
      </w:r>
      <w:r w:rsidR="005D3533" w:rsidRPr="005072E8">
        <w:rPr>
          <w:rFonts w:ascii="Bookman Old Style" w:hAnsi="Bookman Old Style"/>
          <w:lang w:val="en-GB"/>
        </w:rPr>
        <w:t xml:space="preserve"> the contemporary interest in the body:</w:t>
      </w:r>
      <w:r w:rsidR="004E0222" w:rsidRPr="005072E8">
        <w:rPr>
          <w:rFonts w:ascii="Bookman Old Style" w:hAnsi="Bookman Old Style"/>
          <w:lang w:val="en-GB"/>
        </w:rPr>
        <w:t xml:space="preserve"> ‘Sensibility’s most modern elements are its invitation to experimental procedures and its centralizing of the body’ (Van Sant 1993: xiii), particularly the female body: ‘</w:t>
      </w:r>
      <w:r w:rsidR="004E0222" w:rsidRPr="005072E8">
        <w:rPr>
          <w:rFonts w:ascii="Bookman Old Style" w:hAnsi="Bookman Old Style" w:cs="SFRM1200"/>
          <w:lang w:val="en-GB"/>
        </w:rPr>
        <w:t xml:space="preserve">Sensibility is not so much spoken as displayed. Its instrument is a massively sensitized, feminine body; its vocabulary is that of gestures and palpitations, sighs and tears’ (Mullan 1988: 61). </w:t>
      </w:r>
      <w:r w:rsidR="00092E52" w:rsidRPr="005072E8">
        <w:rPr>
          <w:rFonts w:ascii="Bookman Old Style" w:hAnsi="Bookman Old Style"/>
          <w:lang w:val="en-GB"/>
        </w:rPr>
        <w:t>B</w:t>
      </w:r>
      <w:r w:rsidR="004E0222" w:rsidRPr="005072E8">
        <w:rPr>
          <w:rFonts w:ascii="Bookman Old Style" w:hAnsi="Bookman Old Style" w:cs="SFRM1200"/>
          <w:lang w:val="en-GB"/>
        </w:rPr>
        <w:t xml:space="preserve">ecause of its fundamental connection with suffering and pain, sensibility could also have the downside </w:t>
      </w:r>
      <w:r w:rsidR="00BD4946" w:rsidRPr="005072E8">
        <w:rPr>
          <w:rFonts w:ascii="Bookman Old Style" w:hAnsi="Bookman Old Style" w:cs="SFRM1200"/>
          <w:lang w:val="en-GB"/>
        </w:rPr>
        <w:t>of causing illness or</w:t>
      </w:r>
      <w:r w:rsidR="004E0222" w:rsidRPr="005072E8">
        <w:rPr>
          <w:rFonts w:ascii="Bookman Old Style" w:hAnsi="Bookman Old Style" w:cs="SFRM1200"/>
          <w:lang w:val="en-GB"/>
        </w:rPr>
        <w:t xml:space="preserve"> physical debility (Mullan 1988: 110), </w:t>
      </w:r>
      <w:r w:rsidR="00BD4946" w:rsidRPr="005072E8">
        <w:rPr>
          <w:rFonts w:ascii="Bookman Old Style" w:hAnsi="Bookman Old Style" w:cs="SFRM1200"/>
          <w:lang w:val="en-GB"/>
        </w:rPr>
        <w:t>even death</w:t>
      </w:r>
      <w:r w:rsidR="004E0222" w:rsidRPr="005072E8">
        <w:rPr>
          <w:rFonts w:ascii="Bookman Old Style" w:hAnsi="Bookman Old Style" w:cs="SFRM1200"/>
          <w:lang w:val="en-GB"/>
        </w:rPr>
        <w:t xml:space="preserve"> as occurs in Richardson’s novel </w:t>
      </w:r>
      <w:r w:rsidR="004E0222" w:rsidRPr="005072E8">
        <w:rPr>
          <w:rFonts w:ascii="Bookman Old Style" w:hAnsi="Bookman Old Style" w:cs="SFRM1200"/>
          <w:i/>
          <w:lang w:val="en-GB"/>
        </w:rPr>
        <w:t>Clarissa</w:t>
      </w:r>
      <w:r w:rsidR="004E0222" w:rsidRPr="005072E8">
        <w:rPr>
          <w:rFonts w:ascii="Bookman Old Style" w:hAnsi="Bookman Old Style" w:cs="SFRM1200"/>
          <w:lang w:val="en-GB"/>
        </w:rPr>
        <w:t xml:space="preserve"> (1748). As discussed in Chapter 5, Fanny and Anne are also sensitive characters whose </w:t>
      </w:r>
      <w:r w:rsidR="00BD4946" w:rsidRPr="005072E8">
        <w:rPr>
          <w:rFonts w:ascii="Bookman Old Style" w:hAnsi="Bookman Old Style" w:cs="SFRM1200"/>
          <w:lang w:val="en-GB"/>
        </w:rPr>
        <w:t>anxieties</w:t>
      </w:r>
      <w:r w:rsidR="004E0222" w:rsidRPr="005072E8">
        <w:rPr>
          <w:rFonts w:ascii="Bookman Old Style" w:hAnsi="Bookman Old Style" w:cs="SFRM1200"/>
          <w:lang w:val="en-GB"/>
        </w:rPr>
        <w:t xml:space="preserve"> </w:t>
      </w:r>
      <w:r w:rsidR="00BD4946" w:rsidRPr="005072E8">
        <w:rPr>
          <w:rFonts w:ascii="Bookman Old Style" w:hAnsi="Bookman Old Style" w:cs="SFRM1200"/>
          <w:lang w:val="en-GB"/>
        </w:rPr>
        <w:t>and worries</w:t>
      </w:r>
      <w:r w:rsidR="005D3533" w:rsidRPr="005072E8">
        <w:rPr>
          <w:rFonts w:ascii="Bookman Old Style" w:hAnsi="Bookman Old Style" w:cs="SFRM1200"/>
          <w:lang w:val="en-GB"/>
        </w:rPr>
        <w:t>, and sometimes their sensory perceptions,</w:t>
      </w:r>
      <w:r w:rsidR="00BD4946" w:rsidRPr="005072E8">
        <w:rPr>
          <w:rFonts w:ascii="Bookman Old Style" w:hAnsi="Bookman Old Style" w:cs="SFRM1200"/>
          <w:lang w:val="en-GB"/>
        </w:rPr>
        <w:t xml:space="preserve"> </w:t>
      </w:r>
      <w:r w:rsidR="004E0222" w:rsidRPr="005072E8">
        <w:rPr>
          <w:rFonts w:ascii="Bookman Old Style" w:hAnsi="Bookman Old Style" w:cs="SFRM1200"/>
          <w:lang w:val="en-GB"/>
        </w:rPr>
        <w:t xml:space="preserve">cause them to feel </w:t>
      </w:r>
      <w:r w:rsidR="00BD4946" w:rsidRPr="005072E8">
        <w:rPr>
          <w:rFonts w:ascii="Bookman Old Style" w:hAnsi="Bookman Old Style" w:cs="SFRM1200"/>
          <w:lang w:val="en-GB"/>
        </w:rPr>
        <w:t xml:space="preserve">physically </w:t>
      </w:r>
      <w:r w:rsidR="004E0222" w:rsidRPr="005072E8">
        <w:rPr>
          <w:rFonts w:ascii="Bookman Old Style" w:hAnsi="Bookman Old Style" w:cs="SFRM1200"/>
          <w:lang w:val="en-GB"/>
        </w:rPr>
        <w:t>unwell</w:t>
      </w:r>
      <w:r w:rsidR="00BD4946" w:rsidRPr="005072E8">
        <w:rPr>
          <w:rFonts w:ascii="Bookman Old Style" w:hAnsi="Bookman Old Style" w:cs="SFRM1200"/>
          <w:lang w:val="en-GB"/>
        </w:rPr>
        <w:t xml:space="preserve"> (Wiltshire 1992: 195)</w:t>
      </w:r>
      <w:r w:rsidR="004E0222" w:rsidRPr="005072E8">
        <w:rPr>
          <w:rFonts w:ascii="Bookman Old Style" w:hAnsi="Bookman Old Style" w:cs="SFRM1200"/>
          <w:lang w:val="en-GB"/>
        </w:rPr>
        <w:t>.</w:t>
      </w:r>
      <w:r w:rsidR="005D3533" w:rsidRPr="005072E8">
        <w:rPr>
          <w:rFonts w:ascii="Bookman Old Style" w:hAnsi="Bookman Old Style"/>
          <w:lang w:val="en-GB"/>
        </w:rPr>
        <w:t xml:space="preserve"> In this regard, </w:t>
      </w:r>
      <w:r w:rsidR="00092E52" w:rsidRPr="005072E8">
        <w:rPr>
          <w:rFonts w:ascii="Bookman Old Style" w:hAnsi="Bookman Old Style"/>
          <w:lang w:val="en-GB"/>
        </w:rPr>
        <w:t>Austen’s use of NP sh</w:t>
      </w:r>
      <w:r w:rsidR="005D3533" w:rsidRPr="005072E8">
        <w:rPr>
          <w:rFonts w:ascii="Bookman Old Style" w:hAnsi="Bookman Old Style"/>
          <w:lang w:val="en-GB"/>
        </w:rPr>
        <w:t xml:space="preserve">ows her interest in sensibility by presenting </w:t>
      </w:r>
      <w:r w:rsidR="00D52AFD" w:rsidRPr="005072E8">
        <w:rPr>
          <w:rFonts w:ascii="Bookman Old Style" w:hAnsi="Bookman Old Style"/>
          <w:lang w:val="en-GB"/>
        </w:rPr>
        <w:t xml:space="preserve">the </w:t>
      </w:r>
      <w:r w:rsidR="005D3533" w:rsidRPr="005072E8">
        <w:rPr>
          <w:rFonts w:ascii="Bookman Old Style" w:hAnsi="Bookman Old Style"/>
          <w:lang w:val="en-GB"/>
        </w:rPr>
        <w:t xml:space="preserve">female </w:t>
      </w:r>
      <w:r w:rsidR="00D52AFD" w:rsidRPr="005072E8">
        <w:rPr>
          <w:rFonts w:ascii="Bookman Old Style" w:hAnsi="Bookman Old Style"/>
          <w:lang w:val="en-GB"/>
        </w:rPr>
        <w:t>body</w:t>
      </w:r>
      <w:r w:rsidR="005D3533" w:rsidRPr="005072E8">
        <w:rPr>
          <w:rFonts w:ascii="Bookman Old Style" w:hAnsi="Bookman Old Style"/>
          <w:lang w:val="en-GB"/>
        </w:rPr>
        <w:t xml:space="preserve"> as a vehicle for expressing emotion.</w:t>
      </w:r>
    </w:p>
    <w:p w:rsidR="005E0F22" w:rsidRPr="005072E8" w:rsidRDefault="004E0222" w:rsidP="0027366D">
      <w:pPr>
        <w:spacing w:line="360" w:lineRule="auto"/>
        <w:ind w:firstLine="720"/>
        <w:contextualSpacing/>
        <w:jc w:val="both"/>
        <w:rPr>
          <w:rFonts w:ascii="Bookman Old Style" w:hAnsi="Bookman Old Style"/>
          <w:lang w:val="en-GB"/>
        </w:rPr>
      </w:pPr>
      <w:r w:rsidRPr="005072E8">
        <w:rPr>
          <w:rFonts w:ascii="Bookman Old Style" w:hAnsi="Bookman Old Style"/>
          <w:lang w:val="en-GB"/>
        </w:rPr>
        <w:t>Paradoxically, although the female body is the quintessential vehicle for sensibility, and sensibility might appear more suited to report women's experience than men</w:t>
      </w:r>
      <w:r w:rsidR="00B612B5" w:rsidRPr="005072E8">
        <w:rPr>
          <w:rFonts w:ascii="Bookman Old Style" w:hAnsi="Bookman Old Style"/>
          <w:lang w:val="en-GB"/>
        </w:rPr>
        <w:t>’</w:t>
      </w:r>
      <w:r w:rsidRPr="005072E8">
        <w:rPr>
          <w:rFonts w:ascii="Bookman Old Style" w:hAnsi="Bookman Old Style"/>
          <w:lang w:val="en-GB"/>
        </w:rPr>
        <w:t xml:space="preserve">s, there is an absence of physical detail </w:t>
      </w:r>
      <w:r w:rsidR="00975982" w:rsidRPr="005072E8">
        <w:rPr>
          <w:rFonts w:ascii="Bookman Old Style" w:hAnsi="Bookman Old Style"/>
          <w:lang w:val="en-GB"/>
        </w:rPr>
        <w:t xml:space="preserve">in sentimental novels, </w:t>
      </w:r>
      <w:r w:rsidRPr="005072E8">
        <w:rPr>
          <w:rFonts w:ascii="Bookman Old Style" w:hAnsi="Bookman Old Style"/>
          <w:lang w:val="en-GB"/>
        </w:rPr>
        <w:t>and any sexual element is suppressed: ‘Women of a status to be idealized were assumed to have structures that it would be indecorous to reveal despite the natural delicacy of those structures’ (Van Sant 1993: 113). To describe a body is to introduce particularity and thus a location for experience, and therefore, the physical appearance of the heroine in the novel of sensibility is never fully described, except for a few minimal touches, in order to preserve female decorum. Similarly, Austen mainly relies on sight and maintains this reticence to des</w:t>
      </w:r>
      <w:r w:rsidR="00EA6FF8" w:rsidRPr="005072E8">
        <w:rPr>
          <w:rFonts w:ascii="Bookman Old Style" w:hAnsi="Bookman Old Style"/>
          <w:lang w:val="en-GB"/>
        </w:rPr>
        <w:t>cribe her heroines’</w:t>
      </w:r>
      <w:r w:rsidR="004936D1" w:rsidRPr="005072E8">
        <w:rPr>
          <w:rFonts w:ascii="Bookman Old Style" w:hAnsi="Bookman Old Style"/>
          <w:lang w:val="en-GB"/>
        </w:rPr>
        <w:t xml:space="preserve"> bodies. </w:t>
      </w:r>
      <w:r w:rsidR="005E0F22" w:rsidRPr="005072E8">
        <w:rPr>
          <w:rFonts w:ascii="Bookman Old Style" w:hAnsi="Bookman Old Style"/>
          <w:lang w:val="en-GB"/>
        </w:rPr>
        <w:t xml:space="preserve">However, NP allows her to introduce a subtle, indirect </w:t>
      </w:r>
      <w:r w:rsidR="005E0F22" w:rsidRPr="005072E8">
        <w:rPr>
          <w:rFonts w:ascii="Bookman Old Style" w:hAnsi="Bookman Old Style"/>
          <w:lang w:val="en-GB"/>
        </w:rPr>
        <w:lastRenderedPageBreak/>
        <w:t>way of representing a bodily dimension, sometimes suggesting tactile experience and, more generally, physical sensation (for example, heat, motion</w:t>
      </w:r>
      <w:r w:rsidR="0027366D" w:rsidRPr="005072E8">
        <w:rPr>
          <w:rFonts w:ascii="Bookman Old Style" w:hAnsi="Bookman Old Style"/>
          <w:lang w:val="en-GB"/>
        </w:rPr>
        <w:t>, discomfort caused by someone else’s presence</w:t>
      </w:r>
      <w:r w:rsidR="005E0F22" w:rsidRPr="005072E8">
        <w:rPr>
          <w:rFonts w:ascii="Bookman Old Style" w:hAnsi="Bookman Old Style"/>
          <w:lang w:val="en-GB"/>
        </w:rPr>
        <w:t>), and in this regard it can be argued that her use of this technique is an innovative exploration of the sensory realm.</w:t>
      </w:r>
    </w:p>
    <w:p w:rsidR="00FD2E1E" w:rsidRPr="005072E8" w:rsidRDefault="004936D1" w:rsidP="005E0F22">
      <w:pPr>
        <w:spacing w:line="360" w:lineRule="auto"/>
        <w:ind w:firstLine="720"/>
        <w:contextualSpacing/>
        <w:jc w:val="both"/>
        <w:rPr>
          <w:rFonts w:ascii="Bookman Old Style" w:hAnsi="Bookman Old Style"/>
          <w:lang w:val="en-GB"/>
        </w:rPr>
      </w:pPr>
      <w:r w:rsidRPr="005072E8">
        <w:rPr>
          <w:rFonts w:ascii="Bookman Old Style" w:hAnsi="Bookman Old Style" w:cs="TimesNewRomanPSMT"/>
          <w:lang w:val="en-GB"/>
        </w:rPr>
        <w:t xml:space="preserve">Besides the decorum with which </w:t>
      </w:r>
      <w:r w:rsidR="00F53562" w:rsidRPr="005072E8">
        <w:rPr>
          <w:rFonts w:ascii="Bookman Old Style" w:hAnsi="Bookman Old Style" w:cs="TimesNewRomanPSMT"/>
          <w:lang w:val="en-GB"/>
        </w:rPr>
        <w:t>female tactile experience</w:t>
      </w:r>
      <w:r w:rsidRPr="005072E8">
        <w:rPr>
          <w:rFonts w:ascii="Bookman Old Style" w:hAnsi="Bookman Old Style" w:cs="TimesNewRomanPSMT"/>
          <w:lang w:val="en-GB"/>
        </w:rPr>
        <w:t xml:space="preserve"> is treated, t</w:t>
      </w:r>
      <w:r w:rsidR="00FD2E1E" w:rsidRPr="005072E8">
        <w:rPr>
          <w:rFonts w:ascii="Bookman Old Style" w:hAnsi="Bookman Old Style" w:cs="TimesNewRomanPSMT"/>
          <w:lang w:val="en-GB" w:eastAsia="zh-CN"/>
        </w:rPr>
        <w:t>he contemporary belief in the epistemological authority of the senses to construct</w:t>
      </w:r>
      <w:r w:rsidR="00FD2E1E" w:rsidRPr="005072E8">
        <w:rPr>
          <w:rFonts w:ascii="Bookman Old Style" w:hAnsi="Bookman Old Style" w:cs="TimesNewRomanPSMT"/>
          <w:lang w:val="en-GB"/>
        </w:rPr>
        <w:t xml:space="preserve"> </w:t>
      </w:r>
      <w:r w:rsidR="00FD2E1E" w:rsidRPr="005072E8">
        <w:rPr>
          <w:rFonts w:ascii="Bookman Old Style" w:hAnsi="Bookman Old Style" w:cs="TimesNewRomanPSMT"/>
          <w:lang w:val="en-GB" w:eastAsia="zh-CN"/>
        </w:rPr>
        <w:t xml:space="preserve">reality and influence human behaviour naturally precluded an active, </w:t>
      </w:r>
      <w:r w:rsidR="00FD2E1E" w:rsidRPr="005072E8">
        <w:rPr>
          <w:rFonts w:ascii="Bookman Old Style" w:hAnsi="Bookman Old Style" w:cs="TimesNewRomanPSMT"/>
          <w:lang w:val="en-GB"/>
        </w:rPr>
        <w:t xml:space="preserve">sexually discriminating </w:t>
      </w:r>
      <w:r w:rsidR="00FD2E1E" w:rsidRPr="005072E8">
        <w:rPr>
          <w:rFonts w:ascii="Bookman Old Style" w:hAnsi="Bookman Old Style" w:cs="TimesNewRomanPSMT"/>
          <w:lang w:val="en-GB" w:eastAsia="zh-CN"/>
        </w:rPr>
        <w:t xml:space="preserve">female gaze </w:t>
      </w:r>
      <w:r w:rsidRPr="005072E8">
        <w:rPr>
          <w:rFonts w:ascii="Bookman Old Style" w:hAnsi="Bookman Old Style" w:cs="TimesNewRomanPSMT"/>
          <w:lang w:val="en-GB" w:eastAsia="zh-CN"/>
        </w:rPr>
        <w:t xml:space="preserve">as well </w:t>
      </w:r>
      <w:r w:rsidR="00F53562" w:rsidRPr="005072E8">
        <w:rPr>
          <w:rFonts w:ascii="Bookman Old Style" w:hAnsi="Bookman Old Style" w:cs="TimesNewRomanPSMT"/>
          <w:lang w:val="en-GB"/>
        </w:rPr>
        <w:t xml:space="preserve">(Conway 2001: 34). For this </w:t>
      </w:r>
      <w:r w:rsidR="00FD2E1E" w:rsidRPr="005072E8">
        <w:rPr>
          <w:rFonts w:ascii="Bookman Old Style" w:hAnsi="Bookman Old Style" w:cs="TimesNewRomanPSMT"/>
          <w:lang w:val="en-GB"/>
        </w:rPr>
        <w:t>reason</w:t>
      </w:r>
      <w:r w:rsidR="00FD2E1E" w:rsidRPr="005072E8">
        <w:rPr>
          <w:rFonts w:ascii="Bookman Old Style" w:hAnsi="Bookman Old Style" w:cs="Sabon-Roman"/>
          <w:lang w:val="en-US" w:eastAsia="zh-CN"/>
        </w:rPr>
        <w:t xml:space="preserve"> the </w:t>
      </w:r>
      <w:r w:rsidR="00F53562" w:rsidRPr="005072E8">
        <w:rPr>
          <w:rFonts w:ascii="Bookman Old Style" w:hAnsi="Bookman Old Style" w:cs="TimesNewRomanPSMT"/>
          <w:lang w:val="en-GB" w:eastAsia="zh-CN"/>
        </w:rPr>
        <w:t>female gaze in the novel i</w:t>
      </w:r>
      <w:r w:rsidR="00FD2E1E" w:rsidRPr="005072E8">
        <w:rPr>
          <w:rFonts w:ascii="Bookman Old Style" w:hAnsi="Bookman Old Style" w:cs="TimesNewRomanPSMT"/>
          <w:lang w:val="en-GB" w:eastAsia="zh-CN"/>
        </w:rPr>
        <w:t xml:space="preserve">s generally divorced from any sexuality and limited in scope to the observation of the home, </w:t>
      </w:r>
      <w:r w:rsidR="00FD2E1E" w:rsidRPr="005072E8">
        <w:rPr>
          <w:rFonts w:ascii="Bookman Old Style" w:hAnsi="Bookman Old Style" w:cs="Sabon-Roman"/>
          <w:lang w:val="en-US" w:eastAsia="zh-CN"/>
        </w:rPr>
        <w:t>as ‘the ever-vigilant monitor of her household and the good of all its members’ (Powell 2012: 263-264).</w:t>
      </w:r>
      <w:r w:rsidR="00FD2E1E" w:rsidRPr="005072E8">
        <w:rPr>
          <w:rFonts w:ascii="Bookman Old Style" w:hAnsi="Bookman Old Style"/>
          <w:lang w:val="en-GB"/>
        </w:rPr>
        <w:t xml:space="preserve"> According to Ogden, t</w:t>
      </w:r>
      <w:r w:rsidR="00FD2E1E" w:rsidRPr="005072E8">
        <w:rPr>
          <w:rFonts w:ascii="Bookman Old Style" w:hAnsi="Bookman Old Style" w:cs="TimesNewRomanPSMT"/>
          <w:lang w:val="en-GB" w:eastAsia="zh-CN"/>
        </w:rPr>
        <w:t>he works of Eliza Haywood (1693-1756), Frances Burney (1752-1840), Maria Edgeworth (1768-1849) and Jane Austen follow this traditional gender distinction in presenting heroines who ‘see the world with empirically discerning, domestically oriented and sexually (self)regulating eyes’ (Ogden 2005: 14). When discussing Austen in particular, he</w:t>
      </w:r>
      <w:r w:rsidR="00FD2E1E" w:rsidRPr="005072E8">
        <w:rPr>
          <w:rFonts w:ascii="Bookman Old Style" w:eastAsia="Bookman Old Style" w:hAnsi="Bookman Old Style" w:cs="Bookman Old Style"/>
          <w:lang w:val="en-GB"/>
        </w:rPr>
        <w:t xml:space="preserve"> </w:t>
      </w:r>
      <w:r w:rsidR="00FD2E1E" w:rsidRPr="005072E8">
        <w:rPr>
          <w:rFonts w:ascii="Bookman Old Style" w:hAnsi="Bookman Old Style" w:cs="TimesNewRomanPSMT"/>
          <w:lang w:val="en-GB" w:eastAsia="zh-CN"/>
        </w:rPr>
        <w:t xml:space="preserve">affirms that her women are typically depicted as the natural objects of the male gaze (2005: 57, 58). It is only in the twentieth century, he argues, that the female gaze was empowered with a wider scope of roles: Virginia Woolf’s </w:t>
      </w:r>
      <w:r w:rsidR="00FD2E1E" w:rsidRPr="005072E8">
        <w:rPr>
          <w:rFonts w:ascii="Bookman Old Style" w:hAnsi="Bookman Old Style" w:cs="TimesNewRomanPSMT"/>
          <w:i/>
          <w:lang w:val="en-GB" w:eastAsia="zh-CN"/>
        </w:rPr>
        <w:t>Mrs. Dalloway</w:t>
      </w:r>
      <w:r w:rsidR="00FD2E1E" w:rsidRPr="005072E8">
        <w:rPr>
          <w:rFonts w:ascii="Bookman Old Style" w:hAnsi="Bookman Old Style" w:cs="TimesNewRomanPSMT"/>
          <w:lang w:val="en-GB" w:eastAsia="zh-CN"/>
        </w:rPr>
        <w:t xml:space="preserve"> (1925), for instance, presents a heroine with ‘multifaceted eyes’ and explores every aspect of female visuality that had characterised the preceding centuries, most importantly the desiring sexual</w:t>
      </w:r>
      <w:r w:rsidR="00FD2E1E" w:rsidRPr="005072E8">
        <w:rPr>
          <w:rFonts w:ascii="Bookman Old Style" w:hAnsi="Bookman Old Style" w:cs="Times New Roman"/>
          <w:lang w:val="en-GB" w:bidi="he-IL"/>
        </w:rPr>
        <w:t xml:space="preserve"> </w:t>
      </w:r>
      <w:r w:rsidR="00FD2E1E" w:rsidRPr="005072E8">
        <w:rPr>
          <w:rFonts w:ascii="Bookman Old Style" w:hAnsi="Bookman Old Style" w:cs="TimesNewRomanPSMT"/>
          <w:lang w:val="en-GB" w:eastAsia="zh-CN"/>
        </w:rPr>
        <w:t xml:space="preserve">gaze (2005: 19). </w:t>
      </w:r>
    </w:p>
    <w:p w:rsidR="00FD2E1E" w:rsidRPr="005072E8" w:rsidRDefault="00975982" w:rsidP="00254512">
      <w:pPr>
        <w:spacing w:line="360" w:lineRule="auto"/>
        <w:ind w:firstLine="720"/>
        <w:contextualSpacing/>
        <w:jc w:val="both"/>
        <w:rPr>
          <w:rFonts w:ascii="Bookman Old Style" w:eastAsia="Bookman Old Style" w:hAnsi="Bookman Old Style" w:cs="Bookman Old Style"/>
          <w:lang w:val="en-GB"/>
        </w:rPr>
      </w:pPr>
      <w:r w:rsidRPr="005072E8">
        <w:rPr>
          <w:rFonts w:ascii="Bookman Old Style" w:hAnsi="Bookman Old Style" w:cs="TimesNewRomanPSMT"/>
          <w:lang w:val="en-GB" w:eastAsia="zh-CN"/>
        </w:rPr>
        <w:t>This thesis argues</w:t>
      </w:r>
      <w:r w:rsidR="00FD2E1E" w:rsidRPr="005072E8">
        <w:rPr>
          <w:rFonts w:ascii="Bookman Old Style" w:hAnsi="Bookman Old Style" w:cs="TimesNewRomanPSMT"/>
          <w:lang w:val="en-GB" w:eastAsia="zh-CN"/>
        </w:rPr>
        <w:t xml:space="preserve">, however, that the way NP is deployed in Austen’s fiction constitutes one major step forward in that process of empowerment of female characters, because of her </w:t>
      </w:r>
      <w:r w:rsidR="00FD2E1E" w:rsidRPr="005072E8">
        <w:rPr>
          <w:rFonts w:ascii="Bookman Old Style" w:eastAsia="Bookman Old Style" w:hAnsi="Bookman Old Style" w:cs="Bookman Old Style"/>
          <w:lang w:val="en-GB"/>
        </w:rPr>
        <w:t>original and innovative treatment of perception. H</w:t>
      </w:r>
      <w:r w:rsidR="00FD2E1E" w:rsidRPr="005072E8">
        <w:rPr>
          <w:rFonts w:ascii="Bookman Old Style" w:hAnsi="Bookman Old Style" w:cs="TimesNewRomanPSMT"/>
          <w:lang w:val="en-GB" w:eastAsia="zh-CN"/>
        </w:rPr>
        <w:t xml:space="preserve">er fiction reflects the contemporary </w:t>
      </w:r>
      <w:r w:rsidR="00FD2E1E" w:rsidRPr="005072E8">
        <w:rPr>
          <w:rFonts w:ascii="Bookman Old Style" w:hAnsi="Bookman Old Style" w:cs="Times New Roman"/>
          <w:lang w:val="en-GB" w:bidi="he-IL"/>
        </w:rPr>
        <w:t xml:space="preserve">importance of sight in the fact that </w:t>
      </w:r>
      <w:r w:rsidR="00FD2E1E" w:rsidRPr="005072E8">
        <w:rPr>
          <w:rFonts w:ascii="Bookman Old Style" w:eastAsia="Bookman Old Style" w:hAnsi="Bookman Old Style" w:cs="Bookman Old Style"/>
          <w:lang w:val="en-GB"/>
        </w:rPr>
        <w:t xml:space="preserve">visual perception is by far the predominant type of NP in all the novels, and yet various senses other than sight are explored as well; especially touch in </w:t>
      </w:r>
      <w:r w:rsidR="00FD2E1E" w:rsidRPr="005072E8">
        <w:rPr>
          <w:rFonts w:ascii="Bookman Old Style" w:eastAsia="Bookman Old Style" w:hAnsi="Bookman Old Style" w:cs="Bookman Old Style"/>
          <w:i/>
          <w:lang w:val="en-GB"/>
        </w:rPr>
        <w:t>P</w:t>
      </w:r>
      <w:r w:rsidR="00FD2E1E" w:rsidRPr="005072E8">
        <w:rPr>
          <w:rFonts w:ascii="Bookman Old Style" w:eastAsia="Bookman Old Style" w:hAnsi="Bookman Old Style" w:cs="Bookman Old Style"/>
          <w:lang w:val="en-GB"/>
        </w:rPr>
        <w:t xml:space="preserve">, and hearing in </w:t>
      </w:r>
      <w:r w:rsidR="00FD2E1E" w:rsidRPr="005072E8">
        <w:rPr>
          <w:rFonts w:ascii="Bookman Old Style" w:eastAsia="Bookman Old Style" w:hAnsi="Bookman Old Style" w:cs="Bookman Old Style"/>
          <w:i/>
          <w:lang w:val="en-GB"/>
        </w:rPr>
        <w:t>E</w:t>
      </w:r>
      <w:r w:rsidR="00FD2E1E" w:rsidRPr="005072E8">
        <w:rPr>
          <w:rFonts w:ascii="Bookman Old Style" w:eastAsia="Bookman Old Style" w:hAnsi="Bookman Old Style" w:cs="Bookman Old Style"/>
          <w:lang w:val="en-GB"/>
        </w:rPr>
        <w:t xml:space="preserve">. Moreover, sight and hearing are appropriated by female characters, which reverses </w:t>
      </w:r>
      <w:r w:rsidR="0010685F" w:rsidRPr="005072E8">
        <w:rPr>
          <w:rFonts w:ascii="Bookman Old Style" w:eastAsia="Bookman Old Style" w:hAnsi="Bookman Old Style" w:cs="Bookman Old Style"/>
          <w:lang w:val="en-GB"/>
        </w:rPr>
        <w:t xml:space="preserve">the </w:t>
      </w:r>
      <w:r w:rsidR="00FD2E1E" w:rsidRPr="005072E8">
        <w:rPr>
          <w:rFonts w:ascii="Bookman Old Style" w:eastAsia="Bookman Old Style" w:hAnsi="Bookman Old Style" w:cs="Bookman Old Style"/>
          <w:lang w:val="en-GB"/>
        </w:rPr>
        <w:t xml:space="preserve">contemporary cultural and gender conventions about the senses </w:t>
      </w:r>
      <w:r w:rsidR="0010685F" w:rsidRPr="005072E8">
        <w:rPr>
          <w:rFonts w:ascii="Bookman Old Style" w:eastAsia="Bookman Old Style" w:hAnsi="Bookman Old Style" w:cs="Bookman Old Style"/>
          <w:lang w:val="en-GB"/>
        </w:rPr>
        <w:t xml:space="preserve">discussed </w:t>
      </w:r>
      <w:r w:rsidR="000C542E" w:rsidRPr="005072E8">
        <w:rPr>
          <w:rFonts w:ascii="Bookman Old Style" w:eastAsia="Bookman Old Style" w:hAnsi="Bookman Old Style" w:cs="Bookman Old Style"/>
          <w:lang w:val="en-GB"/>
        </w:rPr>
        <w:t>in 3.1.2</w:t>
      </w:r>
      <w:r w:rsidR="0010685F" w:rsidRPr="005072E8">
        <w:rPr>
          <w:rFonts w:ascii="Bookman Old Style" w:eastAsia="Bookman Old Style" w:hAnsi="Bookman Old Style" w:cs="Bookman Old Style"/>
          <w:lang w:val="en-GB"/>
        </w:rPr>
        <w:t>, empowering</w:t>
      </w:r>
      <w:r w:rsidR="00FD2E1E" w:rsidRPr="005072E8">
        <w:rPr>
          <w:rFonts w:ascii="Bookman Old Style" w:eastAsia="Bookman Old Style" w:hAnsi="Bookman Old Style" w:cs="Bookman Old Style"/>
          <w:lang w:val="en-GB"/>
        </w:rPr>
        <w:t xml:space="preserve"> her heroines with reason, insight and authority. Austen’s heroines are intelligent, sensitive women who display an empirically </w:t>
      </w:r>
      <w:r w:rsidR="00FD2E1E" w:rsidRPr="005072E8">
        <w:rPr>
          <w:rFonts w:ascii="Bookman Old Style" w:eastAsia="Bookman Old Style" w:hAnsi="Bookman Old Style" w:cs="Bookman Old Style"/>
          <w:lang w:val="en-GB"/>
        </w:rPr>
        <w:lastRenderedPageBreak/>
        <w:t xml:space="preserve">discerning gaze in their observations and evaluations by being often watchful and learning from their perceptual mistakes. </w:t>
      </w:r>
      <w:r w:rsidR="00FD2E1E" w:rsidRPr="005072E8">
        <w:rPr>
          <w:rFonts w:ascii="Bookman Old Style" w:hAnsi="Bookman Old Style"/>
          <w:lang w:val="en-GB"/>
        </w:rPr>
        <w:t>Although they occasionally show a traditional visual conduct (for example, Elizabeth sometimes lowers her gaze in the presence of Mr Darcy)</w:t>
      </w:r>
      <w:r w:rsidR="005C7A67" w:rsidRPr="005072E8">
        <w:rPr>
          <w:rFonts w:ascii="Bookman Old Style" w:hAnsi="Bookman Old Style"/>
          <w:lang w:val="en-GB"/>
        </w:rPr>
        <w:t xml:space="preserve"> and some of them are misguided in their perceptions (particularly Emma and Catherine),</w:t>
      </w:r>
      <w:r w:rsidR="00FD2E1E" w:rsidRPr="005072E8">
        <w:rPr>
          <w:rFonts w:ascii="Bookman Old Style" w:hAnsi="Bookman Old Style"/>
          <w:lang w:val="en-GB"/>
        </w:rPr>
        <w:t xml:space="preserve"> </w:t>
      </w:r>
      <w:r w:rsidR="00E000B3" w:rsidRPr="005072E8">
        <w:rPr>
          <w:rFonts w:ascii="Bookman Old Style" w:hAnsi="Bookman Old Style"/>
          <w:lang w:val="en-GB"/>
        </w:rPr>
        <w:t>male characters are sometimes mistaken too (Mr Knightley for instance)</w:t>
      </w:r>
      <w:r w:rsidR="004D5A71" w:rsidRPr="005072E8">
        <w:rPr>
          <w:rFonts w:ascii="Bookman Old Style" w:hAnsi="Bookman Old Style"/>
          <w:lang w:val="en-GB"/>
        </w:rPr>
        <w:t xml:space="preserve">, and </w:t>
      </w:r>
      <w:r w:rsidR="00BA43E4" w:rsidRPr="005072E8">
        <w:rPr>
          <w:rFonts w:ascii="Bookman Old Style" w:hAnsi="Bookman Old Style"/>
          <w:lang w:val="en-GB"/>
        </w:rPr>
        <w:t xml:space="preserve">most </w:t>
      </w:r>
      <w:r w:rsidR="004D5A71" w:rsidRPr="005072E8">
        <w:rPr>
          <w:rFonts w:ascii="Bookman Old Style" w:hAnsi="Bookman Old Style"/>
          <w:lang w:val="en-GB"/>
        </w:rPr>
        <w:t>heroines</w:t>
      </w:r>
      <w:r w:rsidR="00FD2E1E" w:rsidRPr="005072E8">
        <w:rPr>
          <w:rFonts w:ascii="Bookman Old Style" w:hAnsi="Bookman Old Style"/>
          <w:lang w:val="en-GB"/>
        </w:rPr>
        <w:t xml:space="preserve"> observe others very openly</w:t>
      </w:r>
      <w:r w:rsidR="005C7A67" w:rsidRPr="005072E8">
        <w:rPr>
          <w:rFonts w:ascii="Bookman Old Style" w:hAnsi="Bookman Old Style"/>
          <w:lang w:val="en-GB"/>
        </w:rPr>
        <w:t xml:space="preserve"> and accurately</w:t>
      </w:r>
      <w:r w:rsidR="00FD2E1E" w:rsidRPr="005072E8">
        <w:rPr>
          <w:rFonts w:ascii="Bookman Old Style" w:hAnsi="Bookman Old Style"/>
          <w:lang w:val="en-GB"/>
        </w:rPr>
        <w:t>, esp</w:t>
      </w:r>
      <w:r w:rsidR="004D5A71" w:rsidRPr="005072E8">
        <w:rPr>
          <w:rFonts w:ascii="Bookman Old Style" w:hAnsi="Bookman Old Style"/>
          <w:lang w:val="en-GB"/>
        </w:rPr>
        <w:t>ecially the men they love</w:t>
      </w:r>
      <w:r w:rsidR="00BA43E4" w:rsidRPr="005072E8">
        <w:rPr>
          <w:rFonts w:ascii="Bookman Old Style" w:hAnsi="Bookman Old Style"/>
          <w:lang w:val="en-GB"/>
        </w:rPr>
        <w:t>. T</w:t>
      </w:r>
      <w:r w:rsidR="004D5A71" w:rsidRPr="005072E8">
        <w:rPr>
          <w:rFonts w:ascii="Bookman Old Style" w:hAnsi="Bookman Old Style"/>
          <w:lang w:val="en-GB"/>
        </w:rPr>
        <w:t>h</w:t>
      </w:r>
      <w:r w:rsidR="00FD2E1E" w:rsidRPr="005072E8">
        <w:rPr>
          <w:rFonts w:ascii="Bookman Old Style" w:hAnsi="Bookman Old Style"/>
          <w:lang w:val="en-GB"/>
        </w:rPr>
        <w:t>eir perceptions take place in various scenarios besides the domestic one, such as natural landscapes, streets, shops and balls</w:t>
      </w:r>
      <w:r w:rsidR="0073690D" w:rsidRPr="005072E8">
        <w:rPr>
          <w:rFonts w:ascii="Bookman Old Style" w:eastAsia="Bookman Old Style" w:hAnsi="Bookman Old Style" w:cs="Bookman Old Style"/>
          <w:lang w:val="en-GB"/>
        </w:rPr>
        <w:t xml:space="preserve">. </w:t>
      </w:r>
      <w:r w:rsidR="00254512" w:rsidRPr="005072E8">
        <w:rPr>
          <w:rFonts w:ascii="Bookman Old Style" w:eastAsia="Bookman Old Style" w:hAnsi="Bookman Old Style" w:cs="Bookman Old Style"/>
          <w:lang w:val="en-GB"/>
        </w:rPr>
        <w:t>Moreover, w</w:t>
      </w:r>
      <w:r w:rsidR="0073690D" w:rsidRPr="005072E8">
        <w:rPr>
          <w:rFonts w:ascii="Bookman Old Style" w:hAnsi="Bookman Old Style" w:cs="SFRM1200"/>
          <w:lang w:val="en-GB"/>
        </w:rPr>
        <w:t xml:space="preserve">hile in novels of sensibility the object of the spectacle of ‘melancholy’ is the female body (Mullan 1988: 112), in Austen’s novels the female </w:t>
      </w:r>
      <w:r w:rsidR="00745BF5" w:rsidRPr="005072E8">
        <w:rPr>
          <w:rFonts w:ascii="Bookman Old Style" w:hAnsi="Bookman Old Style" w:cs="SFRM1200"/>
          <w:lang w:val="en-GB"/>
        </w:rPr>
        <w:t>character</w:t>
      </w:r>
      <w:r w:rsidR="0073690D" w:rsidRPr="005072E8">
        <w:rPr>
          <w:rFonts w:ascii="Bookman Old Style" w:hAnsi="Bookman Old Style" w:cs="SFRM1200"/>
          <w:lang w:val="en-GB"/>
        </w:rPr>
        <w:t xml:space="preserve"> is not just the recipient of others’ look</w:t>
      </w:r>
      <w:r w:rsidR="001F7EB6" w:rsidRPr="005072E8">
        <w:rPr>
          <w:rFonts w:ascii="Bookman Old Style" w:hAnsi="Bookman Old Style" w:cs="SFRM1200"/>
          <w:lang w:val="en-GB"/>
        </w:rPr>
        <w:t>s</w:t>
      </w:r>
      <w:r w:rsidR="0073690D" w:rsidRPr="005072E8">
        <w:rPr>
          <w:rFonts w:ascii="Bookman Old Style" w:hAnsi="Bookman Old Style" w:cs="SFRM1200"/>
          <w:lang w:val="en-GB"/>
        </w:rPr>
        <w:t xml:space="preserve"> and touch</w:t>
      </w:r>
      <w:r w:rsidR="001F7EB6" w:rsidRPr="005072E8">
        <w:rPr>
          <w:rFonts w:ascii="Bookman Old Style" w:hAnsi="Bookman Old Style" w:cs="SFRM1200"/>
          <w:lang w:val="en-GB"/>
        </w:rPr>
        <w:t>es</w:t>
      </w:r>
      <w:r w:rsidR="0073690D" w:rsidRPr="005072E8">
        <w:rPr>
          <w:rFonts w:ascii="Bookman Old Style" w:hAnsi="Bookman Old Style" w:cs="SFRM1200"/>
          <w:lang w:val="en-GB"/>
        </w:rPr>
        <w:t>, but also an active onlooker and feeler.</w:t>
      </w:r>
      <w:r w:rsidR="00254512" w:rsidRPr="005072E8">
        <w:rPr>
          <w:rFonts w:ascii="Bookman Old Style" w:eastAsia="Bookman Old Style" w:hAnsi="Bookman Old Style" w:cs="Bookman Old Style"/>
          <w:lang w:val="en-GB"/>
        </w:rPr>
        <w:t xml:space="preserve"> </w:t>
      </w:r>
      <w:r w:rsidR="00FD2E1E" w:rsidRPr="005072E8">
        <w:rPr>
          <w:rFonts w:ascii="Bookman Old Style" w:eastAsia="Bookman Old Style" w:hAnsi="Bookman Old Style" w:cs="Bookman Old Style"/>
          <w:lang w:val="en-GB"/>
        </w:rPr>
        <w:t>Austen gives a “voice” to female perception, presenting sensory experience from a woman’s bodily</w:t>
      </w:r>
      <w:r w:rsidR="00254512" w:rsidRPr="005072E8">
        <w:rPr>
          <w:rFonts w:ascii="Bookman Old Style" w:eastAsia="Bookman Old Style" w:hAnsi="Bookman Old Style" w:cs="Bookman Old Style"/>
          <w:lang w:val="en-GB"/>
        </w:rPr>
        <w:t>, cognitive</w:t>
      </w:r>
      <w:r w:rsidR="00FD2E1E" w:rsidRPr="005072E8">
        <w:rPr>
          <w:rFonts w:ascii="Bookman Old Style" w:eastAsia="Bookman Old Style" w:hAnsi="Bookman Old Style" w:cs="Bookman Old Style"/>
          <w:lang w:val="en-GB"/>
        </w:rPr>
        <w:t xml:space="preserve"> and moral point of view through the immediacy </w:t>
      </w:r>
      <w:r w:rsidR="00254512" w:rsidRPr="005072E8">
        <w:rPr>
          <w:rFonts w:ascii="Bookman Old Style" w:eastAsia="Bookman Old Style" w:hAnsi="Bookman Old Style" w:cs="Bookman Old Style"/>
          <w:lang w:val="en-GB"/>
        </w:rPr>
        <w:t xml:space="preserve">and figural quality </w:t>
      </w:r>
      <w:r w:rsidR="00FD2E1E" w:rsidRPr="005072E8">
        <w:rPr>
          <w:rFonts w:ascii="Bookman Old Style" w:eastAsia="Bookman Old Style" w:hAnsi="Bookman Old Style" w:cs="Bookman Old Style"/>
          <w:lang w:val="en-GB"/>
        </w:rPr>
        <w:t xml:space="preserve">of NP. </w:t>
      </w:r>
      <w:r w:rsidR="00421008" w:rsidRPr="005072E8">
        <w:rPr>
          <w:rFonts w:ascii="Bookman Old Style" w:eastAsia="Bookman Old Style" w:hAnsi="Bookman Old Style" w:cs="Bookman Old Style"/>
          <w:lang w:val="en-GB"/>
        </w:rPr>
        <w:t>All of these aspects are more fully explored in later chapters.</w:t>
      </w:r>
      <w:r w:rsidR="00EE2B83" w:rsidRPr="005072E8">
        <w:rPr>
          <w:rFonts w:ascii="Bookman Old Style" w:eastAsia="Bookman Old Style" w:hAnsi="Bookman Old Style" w:cs="Bookman Old Style"/>
          <w:lang w:val="en-GB"/>
        </w:rPr>
        <w:t xml:space="preserve"> </w:t>
      </w:r>
    </w:p>
    <w:p w:rsidR="00FD2E1E" w:rsidRPr="005072E8" w:rsidRDefault="00FD2E1E" w:rsidP="00FD2E1E">
      <w:pPr>
        <w:spacing w:line="360" w:lineRule="auto"/>
        <w:ind w:firstLine="720"/>
        <w:contextualSpacing/>
        <w:jc w:val="both"/>
        <w:rPr>
          <w:rFonts w:ascii="Bookman Old Style" w:hAnsi="Bookman Old Style" w:cs="SFRM1200"/>
          <w:lang w:val="en-GB" w:eastAsia="zh-CN"/>
        </w:rPr>
      </w:pPr>
      <w:r w:rsidRPr="005072E8">
        <w:rPr>
          <w:rFonts w:ascii="Bookman Old Style" w:hAnsi="Bookman Old Style"/>
          <w:lang w:val="en-GB"/>
        </w:rPr>
        <w:t>It</w:t>
      </w:r>
      <w:r w:rsidRPr="005072E8">
        <w:rPr>
          <w:rFonts w:ascii="Bookman Old Style" w:eastAsia="Bookman Old Style" w:hAnsi="Bookman Old Style" w:cs="Bookman Old Style"/>
          <w:lang w:val="en-GB"/>
        </w:rPr>
        <w:t xml:space="preserve"> could be said in fact that sensory perception as expressed through NP is one major way in which Austen’s heroines depart from the literary norm of her time. Their atypical empowerment has already been noted, though not in relation to perception: ‘Women of power abound in the novels – Austen, long before the days of affirmative action, sees to it that they are far more plentiful than a sample of her society would allow’ (Knox-Shaw 2004: 213). Emma, for instance, has a po</w:t>
      </w:r>
      <w:r w:rsidR="00613FBA" w:rsidRPr="005072E8">
        <w:rPr>
          <w:rFonts w:ascii="Bookman Old Style" w:eastAsia="Bookman Old Style" w:hAnsi="Bookman Old Style" w:cs="Bookman Old Style"/>
          <w:lang w:val="en-GB"/>
        </w:rPr>
        <w:t xml:space="preserve">sition of social influence and </w:t>
      </w:r>
      <w:r w:rsidRPr="005072E8">
        <w:rPr>
          <w:rFonts w:ascii="Bookman Old Style" w:eastAsia="Bookman Old Style" w:hAnsi="Bookman Old Style" w:cs="Bookman Old Style"/>
          <w:lang w:val="en-GB"/>
        </w:rPr>
        <w:t xml:space="preserve">some of the confidence and independence of ‘the new woman’, characteristics which cannot be found in Burney’s characters (Bradbrook 1967: 110-111). It </w:t>
      </w:r>
      <w:r w:rsidR="00254512" w:rsidRPr="005072E8">
        <w:rPr>
          <w:rFonts w:ascii="Bookman Old Style" w:eastAsia="Bookman Old Style" w:hAnsi="Bookman Old Style" w:cs="Bookman Old Style"/>
          <w:lang w:val="en-GB"/>
        </w:rPr>
        <w:t xml:space="preserve">is shown in later chapters how </w:t>
      </w:r>
      <w:r w:rsidRPr="005072E8">
        <w:rPr>
          <w:rFonts w:ascii="Bookman Old Style" w:hAnsi="Bookman Old Style" w:cs="TimesNewRomanPSMT"/>
          <w:lang w:val="en-GB" w:eastAsia="zh-CN"/>
        </w:rPr>
        <w:t>s</w:t>
      </w:r>
      <w:r w:rsidRPr="005072E8">
        <w:rPr>
          <w:rFonts w:ascii="Bookman Old Style" w:eastAsia="Bookman Old Style" w:hAnsi="Bookman Old Style" w:cs="Bookman Old Style"/>
          <w:lang w:val="en-GB"/>
        </w:rPr>
        <w:t>ight and hearing endow Austen’s heroines with discernment, while tactile experience contributes to enhance the physical aspect of their perceptions, such as desire for th</w:t>
      </w:r>
      <w:r w:rsidR="00975982" w:rsidRPr="005072E8">
        <w:rPr>
          <w:rFonts w:ascii="Bookman Old Style" w:eastAsia="Bookman Old Style" w:hAnsi="Bookman Old Style" w:cs="Bookman Old Style"/>
          <w:lang w:val="en-GB"/>
        </w:rPr>
        <w:t>e affectionate touch of another;</w:t>
      </w:r>
      <w:r w:rsidRPr="005072E8">
        <w:rPr>
          <w:rFonts w:ascii="Bookman Old Style" w:eastAsia="Bookman Old Style" w:hAnsi="Bookman Old Style" w:cs="Bookman Old Style"/>
          <w:lang w:val="en-GB"/>
        </w:rPr>
        <w:t xml:space="preserve"> that is, her novels combine </w:t>
      </w:r>
      <w:r w:rsidRPr="005072E8">
        <w:rPr>
          <w:rFonts w:ascii="Bookman Old Style" w:hAnsi="Bookman Old Style" w:cs="Times New Roman"/>
          <w:lang w:val="en-GB" w:bidi="he-IL"/>
        </w:rPr>
        <w:t>‘</w:t>
      </w:r>
      <w:r w:rsidRPr="005072E8">
        <w:rPr>
          <w:rFonts w:ascii="Bookman Old Style" w:hAnsi="Bookman Old Style"/>
          <w:lang w:val="en-GB"/>
        </w:rPr>
        <w:t>a heroine's access to knowledge (through the act of looking) and to pleasure (through textual consciousness of the body)’</w:t>
      </w:r>
      <w:r w:rsidRPr="005072E8">
        <w:rPr>
          <w:rFonts w:ascii="Bookman Old Style" w:eastAsia="Bookman Old Style" w:hAnsi="Bookman Old Style" w:cs="Bookman Old Style"/>
          <w:lang w:val="en-GB"/>
        </w:rPr>
        <w:t xml:space="preserve"> </w:t>
      </w:r>
      <w:r w:rsidRPr="005072E8">
        <w:rPr>
          <w:rFonts w:ascii="Bookman Old Style" w:hAnsi="Bookman Old Style"/>
          <w:lang w:val="en-GB"/>
        </w:rPr>
        <w:t>(Warhol 1992: 6)</w:t>
      </w:r>
      <w:r w:rsidRPr="005072E8">
        <w:rPr>
          <w:rFonts w:ascii="Bookman Old Style" w:eastAsia="Bookman Old Style" w:hAnsi="Bookman Old Style" w:cs="Bookman Old Style"/>
          <w:lang w:val="en-GB"/>
        </w:rPr>
        <w:t xml:space="preserve">. </w:t>
      </w:r>
      <w:r w:rsidR="00975982" w:rsidRPr="005072E8">
        <w:rPr>
          <w:rFonts w:ascii="Bookman Old Style" w:eastAsia="Bookman Old Style" w:hAnsi="Bookman Old Style" w:cs="Bookman Old Style"/>
          <w:lang w:val="en-GB"/>
        </w:rPr>
        <w:t>A</w:t>
      </w:r>
      <w:r w:rsidR="00BD4946" w:rsidRPr="005072E8">
        <w:rPr>
          <w:rFonts w:ascii="Bookman Old Style" w:hAnsi="Bookman Old Style" w:cs="SFRM1200"/>
          <w:lang w:val="en-GB" w:eastAsia="zh-CN"/>
        </w:rPr>
        <w:t>ccording to some critics, Austen’s use of the novel fo</w:t>
      </w:r>
      <w:r w:rsidR="001F7EB6" w:rsidRPr="005072E8">
        <w:rPr>
          <w:rFonts w:ascii="Bookman Old Style" w:hAnsi="Bookman Old Style" w:cs="SFRM1200"/>
          <w:lang w:val="en-GB" w:eastAsia="zh-CN"/>
        </w:rPr>
        <w:t xml:space="preserve">rm </w:t>
      </w:r>
      <w:r w:rsidR="0016464E" w:rsidRPr="005072E8">
        <w:rPr>
          <w:rFonts w:ascii="Bookman Old Style" w:hAnsi="Bookman Old Style" w:cs="SFRM1200"/>
          <w:lang w:val="en-GB" w:eastAsia="zh-CN"/>
        </w:rPr>
        <w:t xml:space="preserve">actually </w:t>
      </w:r>
      <w:r w:rsidR="001F7EB6" w:rsidRPr="005072E8">
        <w:rPr>
          <w:rFonts w:ascii="Bookman Old Style" w:hAnsi="Bookman Old Style" w:cs="SFRM1200"/>
          <w:lang w:val="en-GB" w:eastAsia="zh-CN"/>
        </w:rPr>
        <w:t>has the purpose of legitimising</w:t>
      </w:r>
      <w:r w:rsidR="00BD4946" w:rsidRPr="005072E8">
        <w:rPr>
          <w:rFonts w:ascii="Bookman Old Style" w:hAnsi="Bookman Old Style" w:cs="SFRM1200"/>
          <w:lang w:val="en-GB" w:eastAsia="zh-CN"/>
        </w:rPr>
        <w:t xml:space="preserve"> female physical desire (Wiltshire 1992: 131).</w:t>
      </w:r>
    </w:p>
    <w:p w:rsidR="00FD2E1E" w:rsidRPr="005072E8" w:rsidRDefault="00FD2E1E" w:rsidP="00F811DB">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Austen is also innovative in the sense that she explores through NP an aspect of eighteenth-century thought noted by Powell (2012), namely, </w:t>
      </w:r>
      <w:r w:rsidRPr="005072E8">
        <w:rPr>
          <w:rFonts w:ascii="Bookman Old Style" w:hAnsi="Bookman Old Style"/>
          <w:lang w:val="en-GB"/>
        </w:rPr>
        <w:lastRenderedPageBreak/>
        <w:t>the multi-sensory quality of perception: ‘</w:t>
      </w:r>
      <w:r w:rsidRPr="005072E8">
        <w:rPr>
          <w:rFonts w:ascii="Bookman Old Style" w:hAnsi="Bookman Old Style" w:cs="Sabon-Roman"/>
          <w:lang w:val="en-US" w:eastAsia="zh-CN"/>
        </w:rPr>
        <w:t>eighteenth-century spectation is closely linked</w:t>
      </w:r>
      <w:r w:rsidRPr="005072E8">
        <w:rPr>
          <w:rFonts w:ascii="Bookman Old Style" w:hAnsi="Bookman Old Style"/>
          <w:lang w:val="en-GB"/>
        </w:rPr>
        <w:t xml:space="preserve"> </w:t>
      </w:r>
      <w:r w:rsidRPr="005072E8">
        <w:rPr>
          <w:rFonts w:ascii="Bookman Old Style" w:hAnsi="Bookman Old Style" w:cs="Sabon-Roman"/>
          <w:lang w:val="en-US" w:eastAsia="zh-CN"/>
        </w:rPr>
        <w:t>not only to the visual but also to the aural, to social interaction and, prominently,</w:t>
      </w:r>
      <w:r w:rsidRPr="005072E8">
        <w:rPr>
          <w:rFonts w:ascii="Bookman Old Style" w:hAnsi="Bookman Old Style"/>
          <w:lang w:val="en-GB"/>
        </w:rPr>
        <w:t xml:space="preserve"> </w:t>
      </w:r>
      <w:r w:rsidRPr="005072E8">
        <w:rPr>
          <w:rFonts w:ascii="Bookman Old Style" w:hAnsi="Bookman Old Style" w:cs="Sabon-Roman"/>
          <w:lang w:val="en-US" w:eastAsia="zh-CN"/>
        </w:rPr>
        <w:t>to theatrical practices’ (</w:t>
      </w:r>
      <w:r w:rsidR="00F53810" w:rsidRPr="005072E8">
        <w:rPr>
          <w:rFonts w:ascii="Bookman Old Style" w:hAnsi="Bookman Old Style" w:cs="Sabon-Roman"/>
          <w:lang w:val="en-US" w:eastAsia="zh-CN"/>
        </w:rPr>
        <w:t xml:space="preserve">2012: </w:t>
      </w:r>
      <w:r w:rsidRPr="005072E8">
        <w:rPr>
          <w:rFonts w:ascii="Bookman Old Style" w:hAnsi="Bookman Old Style" w:cs="Sabon-Roman"/>
          <w:lang w:val="en-US" w:eastAsia="zh-CN"/>
        </w:rPr>
        <w:t>258); ‘in practice being a spectator is also inseparable from listening’ (</w:t>
      </w:r>
      <w:r w:rsidR="00F53810" w:rsidRPr="005072E8">
        <w:rPr>
          <w:rFonts w:ascii="Bookman Old Style" w:hAnsi="Bookman Old Style" w:cs="Sabon-Roman"/>
          <w:lang w:val="en-US" w:eastAsia="zh-CN"/>
        </w:rPr>
        <w:t xml:space="preserve">2012: </w:t>
      </w:r>
      <w:r w:rsidRPr="005072E8">
        <w:rPr>
          <w:rFonts w:ascii="Bookman Old Style" w:hAnsi="Bookman Old Style" w:cs="Sabon-Roman"/>
          <w:lang w:val="en-US" w:eastAsia="zh-CN"/>
        </w:rPr>
        <w:t>259).</w:t>
      </w:r>
      <w:r w:rsidRPr="005072E8">
        <w:rPr>
          <w:rFonts w:ascii="Bookman Old Style" w:hAnsi="Bookman Old Style"/>
          <w:lang w:val="en-GB"/>
        </w:rPr>
        <w:t xml:space="preserve"> Later chapters show that a great number of instances of NP combine visual and aural perception. In fact, audition is the second most frequent type of perception in all of the novels. Moreover, sight is sometimes associated with touch as well as hearing, thus ‘</w:t>
      </w:r>
      <w:r w:rsidRPr="005072E8">
        <w:rPr>
          <w:rFonts w:ascii="Bookman Old Style" w:hAnsi="Bookman Old Style" w:cs="Sabon-Roman"/>
          <w:lang w:val="en-GB" w:eastAsia="zh-CN"/>
        </w:rPr>
        <w:t>underscoring a complex physicality in textual representations of observation’ (Powell 2012: 260).</w:t>
      </w:r>
      <w:r w:rsidRPr="005072E8">
        <w:rPr>
          <w:rFonts w:ascii="Bookman Old Style" w:hAnsi="Bookman Old Style"/>
          <w:lang w:val="en-GB"/>
        </w:rPr>
        <w:t xml:space="preserve"> The following perception contains visual, aural and tactile elements: ‘</w:t>
      </w:r>
      <w:r w:rsidRPr="005072E8">
        <w:rPr>
          <w:rFonts w:ascii="Bookman Old Style" w:hAnsi="Bookman Old Style"/>
          <w:vertAlign w:val="superscript"/>
          <w:lang w:val="en-GB"/>
        </w:rPr>
        <w:t>1 [N]</w:t>
      </w:r>
      <w:r w:rsidRPr="005072E8">
        <w:rPr>
          <w:rFonts w:ascii="Bookman Old Style" w:hAnsi="Bookman Old Style"/>
          <w:lang w:val="en-GB"/>
        </w:rPr>
        <w:t xml:space="preserve"> she [Catherine] hurried on, slipped with the least possible noise through the folding doors, and without stopping to look or breathe, rushed forward to the one in question.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The lock yielded to her hand, and, luckily, with no sullen sound that could alarm a human being</w:t>
      </w:r>
      <w:r w:rsidR="00F811DB" w:rsidRPr="005072E8">
        <w:rPr>
          <w:rFonts w:ascii="Bookman Old Style" w:hAnsi="Bookman Old Style"/>
          <w:lang w:val="en-GB"/>
        </w:rPr>
        <w:t>’ (Austen 2003 [1818]: 182</w:t>
      </w:r>
      <w:r w:rsidRPr="005072E8">
        <w:rPr>
          <w:rFonts w:ascii="Bookman Old Style" w:hAnsi="Bookman Old Style"/>
          <w:lang w:val="en-GB"/>
        </w:rPr>
        <w:t xml:space="preserve">). Catherine has been anxious to </w:t>
      </w:r>
      <w:r w:rsidR="00D35E1D" w:rsidRPr="005072E8">
        <w:rPr>
          <w:rFonts w:ascii="Bookman Old Style" w:hAnsi="Bookman Old Style"/>
          <w:lang w:val="en-GB"/>
        </w:rPr>
        <w:t>visit the room of the deceased Mrs Tilney: as she stands before the door</w:t>
      </w:r>
      <w:r w:rsidRPr="005072E8">
        <w:rPr>
          <w:rFonts w:ascii="Bookman Old Style" w:hAnsi="Bookman Old Style"/>
          <w:lang w:val="en-GB"/>
        </w:rPr>
        <w:t xml:space="preserve">, her appraisal of the lock is primarily visual, but she also feels its touch in her hand and perceives and evaluates the sound made by it. The blend of different types of perception is </w:t>
      </w:r>
      <w:r w:rsidR="002272D3" w:rsidRPr="005072E8">
        <w:rPr>
          <w:rFonts w:ascii="Bookman Old Style" w:hAnsi="Bookman Old Style"/>
          <w:lang w:val="en-GB"/>
        </w:rPr>
        <w:t xml:space="preserve">not stated explicitly, however, </w:t>
      </w:r>
      <w:r w:rsidRPr="005072E8">
        <w:rPr>
          <w:rFonts w:ascii="Bookman Old Style" w:hAnsi="Bookman Old Style"/>
          <w:lang w:val="en-GB"/>
        </w:rPr>
        <w:t xml:space="preserve">which makes NP a more subtle and mimetic technique than </w:t>
      </w:r>
      <w:r w:rsidR="00314F07" w:rsidRPr="005072E8">
        <w:rPr>
          <w:rFonts w:ascii="Bookman Old Style" w:hAnsi="Bookman Old Style"/>
          <w:lang w:val="en-GB"/>
        </w:rPr>
        <w:t>psycho-narration (PN) and pure narration (N)</w:t>
      </w:r>
      <w:r w:rsidRPr="005072E8">
        <w:rPr>
          <w:rFonts w:ascii="Bookman Old Style" w:hAnsi="Bookman Old Style" w:cs="Arial"/>
          <w:lang w:val="en-GB"/>
        </w:rPr>
        <w:t xml:space="preserve">. </w:t>
      </w:r>
    </w:p>
    <w:p w:rsidR="004E0222" w:rsidRPr="005072E8" w:rsidRDefault="00F53810" w:rsidP="000045A3">
      <w:pPr>
        <w:spacing w:line="360" w:lineRule="auto"/>
        <w:ind w:firstLine="720"/>
        <w:contextualSpacing/>
        <w:jc w:val="both"/>
        <w:rPr>
          <w:rFonts w:ascii="Bookman Old Style" w:hAnsi="Bookman Old Style" w:cs="SFRM1200"/>
          <w:lang w:val="en-GB" w:eastAsia="zh-CN"/>
        </w:rPr>
      </w:pPr>
      <w:r w:rsidRPr="005072E8">
        <w:rPr>
          <w:rFonts w:ascii="Bookman Old Style" w:eastAsia="Bookman Old Style" w:hAnsi="Bookman Old Style" w:cs="Bookman Old Style"/>
          <w:lang w:val="en-GB"/>
        </w:rPr>
        <w:t>Sentimental themes such as the faded heroine are also present in Austen</w:t>
      </w:r>
      <w:r w:rsidR="00254512" w:rsidRPr="005072E8">
        <w:rPr>
          <w:rFonts w:ascii="Bookman Old Style" w:hAnsi="Bookman Old Style" w:cs="Times New Roman"/>
          <w:lang w:val="en-GB" w:bidi="he-IL"/>
        </w:rPr>
        <w:t>:</w:t>
      </w:r>
      <w:r w:rsidR="002C632C" w:rsidRPr="005072E8">
        <w:rPr>
          <w:rFonts w:ascii="Bookman Old Style" w:hAnsi="Bookman Old Style" w:cs="Times New Roman"/>
          <w:lang w:val="en-GB" w:bidi="he-IL"/>
        </w:rPr>
        <w:t xml:space="preserve"> for example,</w:t>
      </w:r>
      <w:r w:rsidR="00254512" w:rsidRPr="005072E8">
        <w:rPr>
          <w:rFonts w:ascii="Bookman Old Style" w:hAnsi="Bookman Old Style" w:cs="Times New Roman"/>
          <w:lang w:val="en-GB" w:bidi="he-IL"/>
        </w:rPr>
        <w:t xml:space="preserve"> Anne’s looks are affected by her intense suffering, and Fanny often gets headaches and fever when she </w:t>
      </w:r>
      <w:r w:rsidR="00E72736" w:rsidRPr="005072E8">
        <w:rPr>
          <w:rFonts w:ascii="Bookman Old Style" w:hAnsi="Bookman Old Style" w:cs="Times New Roman"/>
          <w:lang w:val="en-GB" w:bidi="he-IL"/>
        </w:rPr>
        <w:t>experiences</w:t>
      </w:r>
      <w:r w:rsidR="00254512" w:rsidRPr="005072E8">
        <w:rPr>
          <w:rFonts w:ascii="Bookman Old Style" w:hAnsi="Bookman Old Style" w:cs="Times New Roman"/>
          <w:lang w:val="en-GB" w:bidi="he-IL"/>
        </w:rPr>
        <w:t xml:space="preserve"> distress</w:t>
      </w:r>
      <w:r w:rsidR="00254512" w:rsidRPr="005072E8">
        <w:rPr>
          <w:rFonts w:ascii="Bookman Old Style" w:eastAsia="Bookman Old Style" w:hAnsi="Bookman Old Style" w:cs="Bookman Old Style"/>
          <w:lang w:val="en-GB"/>
        </w:rPr>
        <w:t xml:space="preserve">, </w:t>
      </w:r>
      <w:r w:rsidR="002C632C" w:rsidRPr="005072E8">
        <w:rPr>
          <w:rFonts w:ascii="Bookman Old Style" w:eastAsia="Bookman Old Style" w:hAnsi="Bookman Old Style" w:cs="Bookman Old Style"/>
          <w:lang w:val="en-GB"/>
        </w:rPr>
        <w:t xml:space="preserve">thus </w:t>
      </w:r>
      <w:r w:rsidR="00254512" w:rsidRPr="005072E8">
        <w:rPr>
          <w:rFonts w:ascii="Bookman Old Style" w:eastAsia="Bookman Old Style" w:hAnsi="Bookman Old Style" w:cs="Bookman Old Style"/>
          <w:lang w:val="en-GB"/>
        </w:rPr>
        <w:t>illustrating</w:t>
      </w:r>
      <w:r w:rsidRPr="005072E8">
        <w:rPr>
          <w:rFonts w:ascii="Bookman Old Style" w:eastAsia="Bookman Old Style" w:hAnsi="Bookman Old Style" w:cs="Bookman Old Style"/>
          <w:lang w:val="en-GB"/>
        </w:rPr>
        <w:t xml:space="preserve"> the </w:t>
      </w:r>
      <w:r w:rsidRPr="005072E8">
        <w:rPr>
          <w:rFonts w:ascii="Bookman Old Style" w:hAnsi="Bookman Old Style" w:cs="Times New Roman"/>
          <w:lang w:val="en-GB" w:bidi="he-IL"/>
        </w:rPr>
        <w:t xml:space="preserve">mutual dependence of mind and body. However, </w:t>
      </w:r>
      <w:r w:rsidR="00254512" w:rsidRPr="005072E8">
        <w:rPr>
          <w:rFonts w:ascii="Bookman Old Style" w:hAnsi="Bookman Old Style" w:cs="Times New Roman"/>
          <w:lang w:val="en-GB" w:bidi="he-IL"/>
        </w:rPr>
        <w:t xml:space="preserve">unlike sentimental heroines, </w:t>
      </w:r>
      <w:r w:rsidRPr="005072E8">
        <w:rPr>
          <w:rFonts w:ascii="Bookman Old Style" w:hAnsi="Bookman Old Style" w:cs="Times New Roman"/>
          <w:lang w:val="en-GB" w:bidi="he-IL"/>
        </w:rPr>
        <w:t>Austen’s characters are usually responsible for their own mental and physical situations, rather than mere recipients of external forces; they are accountable f</w:t>
      </w:r>
      <w:r w:rsidR="00254512" w:rsidRPr="005072E8">
        <w:rPr>
          <w:rFonts w:ascii="Bookman Old Style" w:hAnsi="Bookman Old Style" w:cs="Times New Roman"/>
          <w:lang w:val="en-GB" w:bidi="he-IL"/>
        </w:rPr>
        <w:t xml:space="preserve">or their choices and decisions. </w:t>
      </w:r>
      <w:r w:rsidRPr="005072E8">
        <w:rPr>
          <w:rFonts w:ascii="Bookman Old Style" w:hAnsi="Bookman Old Style" w:cs="Times New Roman"/>
          <w:lang w:val="en-GB" w:bidi="he-IL"/>
        </w:rPr>
        <w:t>For example, Marianne’s illness is brought on by her own excess of feeling and sensibility, which pro</w:t>
      </w:r>
      <w:r w:rsidR="002839E8" w:rsidRPr="005072E8">
        <w:rPr>
          <w:rFonts w:ascii="Bookman Old Style" w:hAnsi="Bookman Old Style" w:cs="Times New Roman"/>
          <w:lang w:val="en-GB" w:bidi="he-IL"/>
        </w:rPr>
        <w:t>mpts her to walk under the rain. S</w:t>
      </w:r>
      <w:r w:rsidR="00254512" w:rsidRPr="005072E8">
        <w:rPr>
          <w:rFonts w:ascii="Bookman Old Style" w:hAnsi="Bookman Old Style" w:cs="SFRM1200"/>
          <w:lang w:val="en-GB"/>
        </w:rPr>
        <w:t>he</w:t>
      </w:r>
      <w:r w:rsidRPr="005072E8">
        <w:rPr>
          <w:rFonts w:ascii="Bookman Old Style" w:hAnsi="Bookman Old Style" w:cs="SFRM1200"/>
          <w:lang w:val="en-GB"/>
        </w:rPr>
        <w:t xml:space="preserve"> is </w:t>
      </w:r>
      <w:r w:rsidR="002C632C" w:rsidRPr="005072E8">
        <w:rPr>
          <w:rFonts w:ascii="Bookman Old Style" w:hAnsi="Bookman Old Style" w:cs="SFRM1200"/>
          <w:lang w:val="en-GB"/>
        </w:rPr>
        <w:t xml:space="preserve">moreover </w:t>
      </w:r>
      <w:r w:rsidRPr="005072E8">
        <w:rPr>
          <w:rFonts w:ascii="Bookman Old Style" w:hAnsi="Bookman Old Style" w:cs="SFRM1200"/>
          <w:lang w:val="en-GB"/>
        </w:rPr>
        <w:t>spared the traditional fate of the sentimental heroine</w:t>
      </w:r>
      <w:r w:rsidR="00254512" w:rsidRPr="005072E8">
        <w:rPr>
          <w:rFonts w:ascii="Bookman Old Style" w:hAnsi="Bookman Old Style" w:cs="SFRM1200"/>
          <w:lang w:val="en-GB"/>
        </w:rPr>
        <w:t xml:space="preserve"> (death)</w:t>
      </w:r>
      <w:r w:rsidRPr="005072E8">
        <w:rPr>
          <w:rFonts w:ascii="Bookman Old Style" w:hAnsi="Bookman Old Style" w:cs="SFRM1200"/>
          <w:lang w:val="en-GB"/>
        </w:rPr>
        <w:t xml:space="preserve">, which sets Austen apart from this novelistic tradition. </w:t>
      </w:r>
      <w:r w:rsidR="004E0222" w:rsidRPr="005072E8">
        <w:rPr>
          <w:rFonts w:ascii="Bookman Old Style" w:hAnsi="Bookman Old Style"/>
          <w:lang w:val="en-GB"/>
        </w:rPr>
        <w:t>The exploration of the physical, emotional and moral effects of perception, typical of sentimental litera</w:t>
      </w:r>
      <w:r w:rsidR="002272D3" w:rsidRPr="005072E8">
        <w:rPr>
          <w:rFonts w:ascii="Bookman Old Style" w:hAnsi="Bookman Old Style"/>
          <w:lang w:val="en-GB"/>
        </w:rPr>
        <w:t>ture, is also present in Austen’</w:t>
      </w:r>
      <w:r w:rsidR="004E0222" w:rsidRPr="005072E8">
        <w:rPr>
          <w:rFonts w:ascii="Bookman Old Style" w:hAnsi="Bookman Old Style"/>
          <w:lang w:val="en-GB"/>
        </w:rPr>
        <w:t>s fiction, but her emphas</w:t>
      </w:r>
      <w:r w:rsidR="007573ED" w:rsidRPr="005072E8">
        <w:rPr>
          <w:rFonts w:ascii="Bookman Old Style" w:hAnsi="Bookman Old Style"/>
          <w:lang w:val="en-GB"/>
        </w:rPr>
        <w:t xml:space="preserve">is does not lie on </w:t>
      </w:r>
      <w:r w:rsidR="002839E8" w:rsidRPr="005072E8">
        <w:rPr>
          <w:rFonts w:ascii="Bookman Old Style" w:hAnsi="Bookman Old Style"/>
          <w:lang w:val="en-GB"/>
        </w:rPr>
        <w:t>external</w:t>
      </w:r>
      <w:r w:rsidR="007573ED" w:rsidRPr="005072E8">
        <w:rPr>
          <w:rFonts w:ascii="Bookman Old Style" w:hAnsi="Bookman Old Style"/>
          <w:lang w:val="en-GB"/>
        </w:rPr>
        <w:t xml:space="preserve"> manifestations such as tears or fits, </w:t>
      </w:r>
      <w:r w:rsidR="004E0222" w:rsidRPr="005072E8">
        <w:rPr>
          <w:rFonts w:ascii="Bookman Old Style" w:hAnsi="Bookman Old Style"/>
          <w:lang w:val="en-GB"/>
        </w:rPr>
        <w:t xml:space="preserve">but rather on the way </w:t>
      </w:r>
      <w:r w:rsidR="003773FC" w:rsidRPr="005072E8">
        <w:rPr>
          <w:rFonts w:ascii="Bookman Old Style" w:hAnsi="Bookman Old Style"/>
          <w:lang w:val="en-GB"/>
        </w:rPr>
        <w:t>sensory experience</w:t>
      </w:r>
      <w:r w:rsidR="004E0222" w:rsidRPr="005072E8">
        <w:rPr>
          <w:rFonts w:ascii="Bookman Old Style" w:hAnsi="Bookman Old Style"/>
          <w:lang w:val="en-GB"/>
        </w:rPr>
        <w:t xml:space="preserve"> </w:t>
      </w:r>
      <w:r w:rsidR="00304159" w:rsidRPr="005072E8">
        <w:rPr>
          <w:rFonts w:ascii="Bookman Old Style" w:hAnsi="Bookman Old Style"/>
          <w:lang w:val="en-GB"/>
        </w:rPr>
        <w:t>in general, and NP in particular</w:t>
      </w:r>
      <w:r w:rsidR="0016464E" w:rsidRPr="005072E8">
        <w:rPr>
          <w:rFonts w:ascii="Bookman Old Style" w:hAnsi="Bookman Old Style"/>
          <w:lang w:val="en-GB"/>
        </w:rPr>
        <w:t>,</w:t>
      </w:r>
      <w:r w:rsidR="00304159" w:rsidRPr="005072E8">
        <w:rPr>
          <w:rFonts w:ascii="Bookman Old Style" w:hAnsi="Bookman Old Style"/>
          <w:lang w:val="en-GB"/>
        </w:rPr>
        <w:t xml:space="preserve"> reveal</w:t>
      </w:r>
      <w:r w:rsidR="004E0222" w:rsidRPr="005072E8">
        <w:rPr>
          <w:rFonts w:ascii="Bookman Old Style" w:hAnsi="Bookman Old Style"/>
          <w:lang w:val="en-GB"/>
        </w:rPr>
        <w:t xml:space="preserve"> something </w:t>
      </w:r>
      <w:r w:rsidR="004E0222" w:rsidRPr="005072E8">
        <w:rPr>
          <w:rFonts w:ascii="Bookman Old Style" w:hAnsi="Bookman Old Style"/>
          <w:lang w:val="en-GB"/>
        </w:rPr>
        <w:lastRenderedPageBreak/>
        <w:t>about</w:t>
      </w:r>
      <w:r w:rsidR="002272D3" w:rsidRPr="005072E8">
        <w:rPr>
          <w:rFonts w:ascii="Bookman Old Style" w:hAnsi="Bookman Old Style"/>
          <w:lang w:val="en-GB"/>
        </w:rPr>
        <w:t xml:space="preserve"> the perceiving character, with special interest in that character’</w:t>
      </w:r>
      <w:r w:rsidR="004E0222" w:rsidRPr="005072E8">
        <w:rPr>
          <w:rFonts w:ascii="Bookman Old Style" w:hAnsi="Bookman Old Style"/>
          <w:lang w:val="en-GB"/>
        </w:rPr>
        <w:t xml:space="preserve">s moral, rational and aesthetic responsiveness. </w:t>
      </w:r>
      <w:r w:rsidR="00421008" w:rsidRPr="005072E8">
        <w:rPr>
          <w:rFonts w:ascii="Bookman Old Style" w:hAnsi="Bookman Old Style"/>
          <w:lang w:val="en-GB"/>
        </w:rPr>
        <w:t xml:space="preserve">All of these </w:t>
      </w:r>
      <w:r w:rsidR="00E72736" w:rsidRPr="005072E8">
        <w:rPr>
          <w:rFonts w:ascii="Bookman Old Style" w:hAnsi="Bookman Old Style"/>
          <w:lang w:val="en-GB"/>
        </w:rPr>
        <w:t>features</w:t>
      </w:r>
      <w:r w:rsidR="00421008" w:rsidRPr="005072E8">
        <w:rPr>
          <w:rFonts w:ascii="Bookman Old Style" w:hAnsi="Bookman Old Style"/>
          <w:lang w:val="en-GB"/>
        </w:rPr>
        <w:t xml:space="preserve"> are more fully illustrated </w:t>
      </w:r>
      <w:r w:rsidR="00E72736" w:rsidRPr="005072E8">
        <w:rPr>
          <w:rFonts w:ascii="Bookman Old Style" w:hAnsi="Bookman Old Style"/>
          <w:lang w:val="en-GB"/>
        </w:rPr>
        <w:t>in th</w:t>
      </w:r>
      <w:r w:rsidR="005A12F3" w:rsidRPr="005072E8">
        <w:rPr>
          <w:rFonts w:ascii="Bookman Old Style" w:hAnsi="Bookman Old Style"/>
          <w:lang w:val="en-GB"/>
        </w:rPr>
        <w:t>e analyses of Chapters 4-</w:t>
      </w:r>
      <w:r w:rsidR="00421008" w:rsidRPr="005072E8">
        <w:rPr>
          <w:rFonts w:ascii="Bookman Old Style" w:hAnsi="Bookman Old Style"/>
          <w:lang w:val="en-GB"/>
        </w:rPr>
        <w:t>6.</w:t>
      </w:r>
    </w:p>
    <w:p w:rsidR="00E87DEB" w:rsidRPr="005072E8" w:rsidRDefault="007573ED" w:rsidP="001F7EB6">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general, t</w:t>
      </w:r>
      <w:r w:rsidR="00E87DEB" w:rsidRPr="005072E8">
        <w:rPr>
          <w:rFonts w:ascii="Bookman Old Style" w:hAnsi="Bookman Old Style"/>
          <w:lang w:val="en-GB"/>
        </w:rPr>
        <w:t>he flat, stereotypical cha</w:t>
      </w:r>
      <w:r w:rsidRPr="005072E8">
        <w:rPr>
          <w:rFonts w:ascii="Bookman Old Style" w:hAnsi="Bookman Old Style"/>
          <w:lang w:val="en-GB"/>
        </w:rPr>
        <w:t xml:space="preserve">racters of sentimental fiction </w:t>
      </w:r>
      <w:r w:rsidR="00E87DEB" w:rsidRPr="005072E8">
        <w:rPr>
          <w:rFonts w:ascii="Bookman Old Style" w:hAnsi="Bookman Old Style"/>
          <w:lang w:val="en-GB"/>
        </w:rPr>
        <w:t xml:space="preserve">give way to Austen's complex and realistic characters, and her novels present a perceptive analysis of everyday life, in opposition to the idealised or fantastic worlds of sentimental fiction. </w:t>
      </w:r>
      <w:r w:rsidRPr="005072E8">
        <w:rPr>
          <w:rFonts w:ascii="Bookman Old Style" w:hAnsi="Bookman Old Style"/>
          <w:lang w:val="en-GB"/>
        </w:rPr>
        <w:t xml:space="preserve">As was mentioned earlier, the style and methods </w:t>
      </w:r>
      <w:r w:rsidR="009B28E6" w:rsidRPr="005072E8">
        <w:rPr>
          <w:rFonts w:ascii="Bookman Old Style" w:hAnsi="Bookman Old Style"/>
          <w:lang w:val="en-GB"/>
        </w:rPr>
        <w:t xml:space="preserve">of sentimental literature </w:t>
      </w:r>
      <w:r w:rsidR="00E12C6A" w:rsidRPr="005072E8">
        <w:rPr>
          <w:rFonts w:ascii="Bookman Old Style" w:hAnsi="Bookman Old Style"/>
          <w:lang w:val="en-GB"/>
        </w:rPr>
        <w:t>are</w:t>
      </w:r>
      <w:r w:rsidRPr="005072E8">
        <w:rPr>
          <w:rFonts w:ascii="Bookman Old Style" w:hAnsi="Bookman Old Style"/>
          <w:lang w:val="en-GB"/>
        </w:rPr>
        <w:t xml:space="preserve"> ridiculed in Austen's fiction for their unnatural</w:t>
      </w:r>
      <w:r w:rsidR="009B28E6" w:rsidRPr="005072E8">
        <w:rPr>
          <w:rFonts w:ascii="Bookman Old Style" w:hAnsi="Bookman Old Style"/>
          <w:lang w:val="en-GB"/>
        </w:rPr>
        <w:t xml:space="preserve">ness, </w:t>
      </w:r>
      <w:r w:rsidRPr="005072E8">
        <w:rPr>
          <w:rFonts w:ascii="Bookman Old Style" w:hAnsi="Bookman Old Style"/>
          <w:lang w:val="en-GB"/>
        </w:rPr>
        <w:t>especially in the juvenilia: she ‘parodies the ecstatic tone of sensibility, which finds the world either amazingly horrid or infinitely superior, and she mocks characters who are overwhelmed by their sensitive and palpitating bodies’ (Todd 1986: 145). She abandons the epistolary</w:t>
      </w:r>
      <w:r w:rsidR="0004155C" w:rsidRPr="005072E8">
        <w:rPr>
          <w:rFonts w:ascii="Bookman Old Style" w:hAnsi="Bookman Old Style"/>
          <w:lang w:val="en-GB"/>
        </w:rPr>
        <w:t xml:space="preserve"> and fragmented</w:t>
      </w:r>
      <w:r w:rsidRPr="005072E8">
        <w:rPr>
          <w:rFonts w:ascii="Bookman Old Style" w:hAnsi="Bookman Old Style"/>
          <w:lang w:val="en-GB"/>
        </w:rPr>
        <w:t xml:space="preserve"> form of many sentimental novels</w:t>
      </w:r>
      <w:r w:rsidR="001F7EB6" w:rsidRPr="005072E8">
        <w:rPr>
          <w:rFonts w:ascii="Bookman Old Style" w:hAnsi="Bookman Old Style"/>
          <w:lang w:val="en-GB"/>
        </w:rPr>
        <w:t xml:space="preserve">, such as Henry Mackenzie’s </w:t>
      </w:r>
      <w:r w:rsidR="001F7EB6" w:rsidRPr="005072E8">
        <w:rPr>
          <w:rFonts w:ascii="Bookman Old Style" w:hAnsi="Bookman Old Style"/>
          <w:i/>
          <w:iCs/>
          <w:lang w:val="en"/>
        </w:rPr>
        <w:t>Julia de Roubigné</w:t>
      </w:r>
      <w:r w:rsidR="001F7EB6" w:rsidRPr="005072E8">
        <w:rPr>
          <w:rFonts w:ascii="Bookman Old Style" w:hAnsi="Bookman Old Style"/>
          <w:lang w:val="en"/>
        </w:rPr>
        <w:t xml:space="preserve"> (1777), </w:t>
      </w:r>
      <w:r w:rsidRPr="005072E8">
        <w:rPr>
          <w:rFonts w:ascii="Bookman Old Style" w:hAnsi="Bookman Old Style"/>
          <w:lang w:val="en-GB"/>
        </w:rPr>
        <w:t>in order to exploit the possibilities of a third-person narrator</w:t>
      </w:r>
      <w:r w:rsidR="0004155C" w:rsidRPr="005072E8">
        <w:rPr>
          <w:rFonts w:ascii="Bookman Old Style" w:hAnsi="Bookman Old Style"/>
          <w:lang w:val="en-GB"/>
        </w:rPr>
        <w:t xml:space="preserve"> and a carefully planned </w:t>
      </w:r>
      <w:r w:rsidR="008507C7" w:rsidRPr="005072E8">
        <w:rPr>
          <w:rFonts w:ascii="Bookman Old Style" w:hAnsi="Bookman Old Style"/>
          <w:lang w:val="en-GB"/>
        </w:rPr>
        <w:t>plot</w:t>
      </w:r>
      <w:r w:rsidRPr="005072E8">
        <w:rPr>
          <w:rFonts w:ascii="Bookman Old Style" w:hAnsi="Bookman Old Style"/>
          <w:lang w:val="en-GB"/>
        </w:rPr>
        <w:t>.</w:t>
      </w:r>
      <w:r w:rsidR="00D90B2F" w:rsidRPr="005072E8">
        <w:rPr>
          <w:rFonts w:ascii="Bookman Old Style" w:hAnsi="Bookman Old Style"/>
          <w:lang w:val="en-GB"/>
        </w:rPr>
        <w:t xml:space="preserve"> </w:t>
      </w:r>
    </w:p>
    <w:p w:rsidR="00745BF5" w:rsidRPr="005072E8" w:rsidRDefault="00E12C6A" w:rsidP="00745BF5">
      <w:pPr>
        <w:spacing w:line="360" w:lineRule="auto"/>
        <w:ind w:firstLine="720"/>
        <w:contextualSpacing/>
        <w:jc w:val="both"/>
        <w:rPr>
          <w:rFonts w:ascii="Bookman Old Style" w:eastAsia="Times New Roman" w:hAnsi="Bookman Old Style" w:cs="Arial"/>
          <w:lang w:val="en-GB" w:eastAsia="en-GB"/>
        </w:rPr>
      </w:pPr>
      <w:r w:rsidRPr="005072E8">
        <w:rPr>
          <w:rFonts w:ascii="Bookman Old Style" w:hAnsi="Bookman Old Style"/>
          <w:lang w:val="en-GB"/>
        </w:rPr>
        <w:t>The cult of sensibility was criticised and eventually rej</w:t>
      </w:r>
      <w:r w:rsidR="00133F5D" w:rsidRPr="005072E8">
        <w:rPr>
          <w:rFonts w:ascii="Bookman Old Style" w:hAnsi="Bookman Old Style"/>
          <w:lang w:val="en-GB"/>
        </w:rPr>
        <w:t>ected at the end of the century</w:t>
      </w:r>
      <w:r w:rsidR="00501084" w:rsidRPr="005072E8">
        <w:rPr>
          <w:rFonts w:ascii="Bookman Old Style" w:hAnsi="Bookman Old Style"/>
          <w:lang w:val="en-GB"/>
        </w:rPr>
        <w:t>, and</w:t>
      </w:r>
      <w:r w:rsidR="00133F5D" w:rsidRPr="005072E8">
        <w:rPr>
          <w:rFonts w:ascii="Bookman Old Style" w:hAnsi="Bookman Old Style"/>
          <w:lang w:val="en-GB"/>
        </w:rPr>
        <w:t xml:space="preserve"> Jane Austen </w:t>
      </w:r>
      <w:r w:rsidR="00C91AE9" w:rsidRPr="005072E8">
        <w:rPr>
          <w:rFonts w:ascii="Bookman Old Style" w:hAnsi="Bookman Old Style"/>
          <w:lang w:val="en-GB"/>
        </w:rPr>
        <w:t xml:space="preserve">has been considered </w:t>
      </w:r>
      <w:r w:rsidR="00133F5D" w:rsidRPr="005072E8">
        <w:rPr>
          <w:rFonts w:ascii="Bookman Old Style" w:hAnsi="Bookman Old Style"/>
          <w:lang w:val="en-GB"/>
        </w:rPr>
        <w:t xml:space="preserve">as an important figure in the change of attitude towards </w:t>
      </w:r>
      <w:r w:rsidR="00C01EF5" w:rsidRPr="005072E8">
        <w:rPr>
          <w:rFonts w:ascii="Bookman Old Style" w:hAnsi="Bookman Old Style"/>
          <w:lang w:val="en-GB"/>
        </w:rPr>
        <w:t>it</w:t>
      </w:r>
      <w:r w:rsidR="00133F5D" w:rsidRPr="005072E8">
        <w:rPr>
          <w:rFonts w:ascii="Bookman Old Style" w:hAnsi="Bookman Old Style"/>
          <w:lang w:val="en-GB"/>
        </w:rPr>
        <w:t xml:space="preserve"> (</w:t>
      </w:r>
      <w:r w:rsidR="00C91AE9" w:rsidRPr="005072E8">
        <w:rPr>
          <w:rFonts w:ascii="Bookman Old Style" w:hAnsi="Bookman Old Style"/>
          <w:lang w:val="en-GB"/>
        </w:rPr>
        <w:t xml:space="preserve">Todd </w:t>
      </w:r>
      <w:r w:rsidR="00AF779F" w:rsidRPr="005072E8">
        <w:rPr>
          <w:rFonts w:ascii="Bookman Old Style" w:hAnsi="Bookman Old Style"/>
          <w:lang w:val="en-GB"/>
        </w:rPr>
        <w:t xml:space="preserve">1986: 144-45), together with figures such as Mary Wollstonecraft, who in her </w:t>
      </w:r>
      <w:r w:rsidR="00AF779F" w:rsidRPr="005072E8">
        <w:rPr>
          <w:rFonts w:ascii="Bookman Old Style" w:hAnsi="Bookman Old Style"/>
          <w:i/>
          <w:lang w:val="en-GB"/>
        </w:rPr>
        <w:t>Vindication of the Rights of Woman</w:t>
      </w:r>
      <w:r w:rsidR="00AF779F" w:rsidRPr="005072E8">
        <w:rPr>
          <w:rFonts w:ascii="Bookman Old Style" w:hAnsi="Bookman Old Style"/>
          <w:lang w:val="en-GB"/>
        </w:rPr>
        <w:t xml:space="preserve"> (1792) also helped to undermine</w:t>
      </w:r>
      <w:r w:rsidR="005F7BBD" w:rsidRPr="005072E8">
        <w:rPr>
          <w:rFonts w:ascii="Bookman Old Style" w:hAnsi="Bookman Old Style"/>
          <w:lang w:val="en-GB"/>
        </w:rPr>
        <w:t xml:space="preserve"> the conventions of sensibility</w:t>
      </w:r>
      <w:r w:rsidR="0004155C" w:rsidRPr="005072E8">
        <w:rPr>
          <w:rFonts w:ascii="Bookman Old Style" w:hAnsi="Bookman Old Style"/>
          <w:lang w:val="en-GB"/>
        </w:rPr>
        <w:t xml:space="preserve"> (</w:t>
      </w:r>
      <w:r w:rsidR="0004155C" w:rsidRPr="005072E8">
        <w:rPr>
          <w:rFonts w:ascii="Bookman Old Style" w:hAnsi="Bookman Old Style" w:cs="Code"/>
          <w:lang w:val="en-GB"/>
        </w:rPr>
        <w:t>Barker-Benfield 1992: xxx)</w:t>
      </w:r>
      <w:r w:rsidR="005F7BBD" w:rsidRPr="005072E8">
        <w:rPr>
          <w:rFonts w:ascii="Bookman Old Style" w:hAnsi="Bookman Old Style"/>
          <w:lang w:val="en-GB"/>
        </w:rPr>
        <w:t xml:space="preserve">, </w:t>
      </w:r>
      <w:r w:rsidR="0004155C" w:rsidRPr="005072E8">
        <w:rPr>
          <w:rFonts w:ascii="Bookman Old Style" w:hAnsi="Bookman Old Style"/>
          <w:lang w:val="en-GB"/>
        </w:rPr>
        <w:t xml:space="preserve">such as the </w:t>
      </w:r>
      <w:r w:rsidR="00C01EF5" w:rsidRPr="005072E8">
        <w:rPr>
          <w:rFonts w:ascii="Bookman Old Style" w:hAnsi="Bookman Old Style"/>
          <w:lang w:val="en-GB"/>
        </w:rPr>
        <w:t xml:space="preserve">encouragement of an </w:t>
      </w:r>
      <w:r w:rsidR="0004155C" w:rsidRPr="005072E8">
        <w:rPr>
          <w:rFonts w:ascii="Bookman Old Style" w:hAnsi="Bookman Old Style"/>
          <w:lang w:val="en-GB"/>
        </w:rPr>
        <w:t xml:space="preserve">excess of feeling, </w:t>
      </w:r>
      <w:r w:rsidR="005F7BBD" w:rsidRPr="005072E8">
        <w:rPr>
          <w:rFonts w:ascii="Bookman Old Style" w:hAnsi="Bookman Old Style"/>
          <w:lang w:val="en-GB"/>
        </w:rPr>
        <w:t>which did damage to women because it was not accompanied by the cultivation of reason</w:t>
      </w:r>
      <w:r w:rsidR="005F7BBD" w:rsidRPr="005072E8">
        <w:rPr>
          <w:rFonts w:ascii="Bookman Old Style" w:hAnsi="Bookman Old Style" w:cs="Code"/>
          <w:lang w:val="en-GB"/>
        </w:rPr>
        <w:t>.</w:t>
      </w:r>
      <w:r w:rsidR="00AF779F" w:rsidRPr="005072E8">
        <w:rPr>
          <w:rFonts w:ascii="Bookman Old Style" w:hAnsi="Bookman Old Style"/>
          <w:lang w:val="en-GB"/>
        </w:rPr>
        <w:t xml:space="preserve"> </w:t>
      </w:r>
      <w:r w:rsidR="00C91AE9" w:rsidRPr="005072E8">
        <w:rPr>
          <w:rFonts w:ascii="Bookman Old Style" w:hAnsi="Bookman Old Style"/>
          <w:lang w:val="en-GB"/>
        </w:rPr>
        <w:t>S</w:t>
      </w:r>
      <w:r w:rsidR="0091143B" w:rsidRPr="005072E8">
        <w:rPr>
          <w:rFonts w:ascii="Bookman Old Style" w:hAnsi="Bookman Old Style" w:cs="Times New Roman"/>
          <w:lang w:val="en-GB" w:bidi="he-IL"/>
        </w:rPr>
        <w:t xml:space="preserve">entimentality and its fiction </w:t>
      </w:r>
      <w:r w:rsidR="0091143B" w:rsidRPr="005072E8">
        <w:rPr>
          <w:rFonts w:ascii="Bookman Old Style" w:hAnsi="Bookman Old Style"/>
          <w:lang w:val="en-GB"/>
        </w:rPr>
        <w:t>became associated with the provinces, the under-educated, the ill-bred, and w</w:t>
      </w:r>
      <w:r w:rsidR="00C01EF5" w:rsidRPr="005072E8">
        <w:rPr>
          <w:rFonts w:ascii="Bookman Old Style" w:hAnsi="Bookman Old Style"/>
          <w:lang w:val="en-GB"/>
        </w:rPr>
        <w:t>omen like Lucy Steele in Austen’</w:t>
      </w:r>
      <w:r w:rsidR="0091143B" w:rsidRPr="005072E8">
        <w:rPr>
          <w:rFonts w:ascii="Bookman Old Style" w:hAnsi="Bookman Old Style"/>
          <w:lang w:val="en-GB"/>
        </w:rPr>
        <w:t xml:space="preserve">s </w:t>
      </w:r>
      <w:r w:rsidR="0091143B" w:rsidRPr="005072E8">
        <w:rPr>
          <w:rFonts w:ascii="Bookman Old Style" w:hAnsi="Bookman Old Style"/>
          <w:i/>
          <w:lang w:val="en-GB"/>
        </w:rPr>
        <w:t>SS</w:t>
      </w:r>
      <w:r w:rsidR="0091143B" w:rsidRPr="005072E8">
        <w:rPr>
          <w:rFonts w:ascii="Bookman Old Style" w:hAnsi="Bookman Old Style"/>
          <w:lang w:val="en-GB"/>
        </w:rPr>
        <w:t>. In addition, there was anxiety at the possible effects of</w:t>
      </w:r>
      <w:r w:rsidR="00C01EF5" w:rsidRPr="005072E8">
        <w:rPr>
          <w:rFonts w:ascii="Bookman Old Style" w:hAnsi="Bookman Old Style"/>
          <w:lang w:val="en-GB"/>
        </w:rPr>
        <w:t xml:space="preserve"> sentimental fiction upon women’</w:t>
      </w:r>
      <w:r w:rsidR="0091143B" w:rsidRPr="005072E8">
        <w:rPr>
          <w:rFonts w:ascii="Bookman Old Style" w:hAnsi="Bookman Old Style"/>
          <w:lang w:val="en-GB"/>
        </w:rPr>
        <w:t>s minds, especially when the novel became the predominant form (Todd 1986: 134). Although sensibility was consid</w:t>
      </w:r>
      <w:r w:rsidR="00C01EF5" w:rsidRPr="005072E8">
        <w:rPr>
          <w:rFonts w:ascii="Bookman Old Style" w:hAnsi="Bookman Old Style"/>
          <w:lang w:val="en-GB"/>
        </w:rPr>
        <w:t>ered to have changed the nation’</w:t>
      </w:r>
      <w:r w:rsidR="0091143B" w:rsidRPr="005072E8">
        <w:rPr>
          <w:rFonts w:ascii="Bookman Old Style" w:hAnsi="Bookman Old Style"/>
          <w:lang w:val="en-GB"/>
        </w:rPr>
        <w:t xml:space="preserve">s manners, making them more soft and gentle, it was also viewed as having had the same effect on morality: it had loosened or softened principles, permitting immorality, and this was recognised from all quarters, both conservative and radical, religious and atheist (Todd 1986: 137). The cult of sensibility, however, helped to shape a new outlook on the world which influenced </w:t>
      </w:r>
      <w:r w:rsidR="005A12F3" w:rsidRPr="005072E8">
        <w:rPr>
          <w:rFonts w:ascii="Bookman Old Style" w:hAnsi="Bookman Old Style"/>
          <w:lang w:val="en-GB"/>
        </w:rPr>
        <w:t xml:space="preserve">Jane </w:t>
      </w:r>
      <w:r w:rsidR="0091143B" w:rsidRPr="005072E8">
        <w:rPr>
          <w:rFonts w:ascii="Bookman Old Style" w:hAnsi="Bookman Old Style"/>
          <w:lang w:val="en-GB"/>
        </w:rPr>
        <w:t>Austen’s writings.</w:t>
      </w:r>
      <w:r w:rsidR="0091143B" w:rsidRPr="005072E8">
        <w:rPr>
          <w:rFonts w:ascii="Bookman Old Style" w:hAnsi="Bookman Old Style" w:cs="Times New Roman"/>
          <w:lang w:val="en-GB" w:bidi="he-IL"/>
        </w:rPr>
        <w:t xml:space="preserve"> </w:t>
      </w:r>
      <w:r w:rsidR="0091143B" w:rsidRPr="005072E8">
        <w:rPr>
          <w:rFonts w:ascii="Bookman Old Style" w:hAnsi="Bookman Old Style"/>
          <w:lang w:val="en-GB"/>
        </w:rPr>
        <w:t xml:space="preserve">Brissenden sums up </w:t>
      </w:r>
      <w:r w:rsidR="005A12F3" w:rsidRPr="005072E8">
        <w:rPr>
          <w:rFonts w:ascii="Bookman Old Style" w:hAnsi="Bookman Old Style"/>
          <w:lang w:val="en-GB"/>
        </w:rPr>
        <w:t>Austen’s</w:t>
      </w:r>
      <w:r w:rsidR="00501084" w:rsidRPr="005072E8">
        <w:rPr>
          <w:rFonts w:ascii="Bookman Old Style" w:hAnsi="Bookman Old Style"/>
          <w:lang w:val="en-GB"/>
        </w:rPr>
        <w:t xml:space="preserve"> indebtedness to sensibility by stating that her</w:t>
      </w:r>
      <w:r w:rsidR="0091143B" w:rsidRPr="005072E8">
        <w:rPr>
          <w:rFonts w:ascii="Bookman Old Style" w:hAnsi="Bookman Old Style"/>
          <w:lang w:val="en-GB"/>
        </w:rPr>
        <w:t xml:space="preserve"> </w:t>
      </w:r>
      <w:r w:rsidR="00501084" w:rsidRPr="005072E8">
        <w:rPr>
          <w:rFonts w:ascii="Bookman Old Style" w:hAnsi="Bookman Old Style"/>
          <w:lang w:val="en-GB"/>
        </w:rPr>
        <w:t>‘</w:t>
      </w:r>
      <w:r w:rsidR="0091143B" w:rsidRPr="005072E8">
        <w:rPr>
          <w:rFonts w:ascii="Bookman Old Style" w:hAnsi="Bookman Old Style"/>
          <w:lang w:val="en-GB"/>
        </w:rPr>
        <w:t xml:space="preserve">work grows out of, is a </w:t>
      </w:r>
      <w:r w:rsidR="0091143B" w:rsidRPr="005072E8">
        <w:rPr>
          <w:rFonts w:ascii="Bookman Old Style" w:hAnsi="Bookman Old Style"/>
          <w:lang w:val="en-GB"/>
        </w:rPr>
        <w:lastRenderedPageBreak/>
        <w:t>reaction against and an assimilation of, the English [sentimental] novel of the la</w:t>
      </w:r>
      <w:r w:rsidR="00274AF8" w:rsidRPr="005072E8">
        <w:rPr>
          <w:rFonts w:ascii="Bookman Old Style" w:hAnsi="Bookman Old Style"/>
          <w:lang w:val="en-GB"/>
        </w:rPr>
        <w:t xml:space="preserve">te eighteenth century’ (1974: </w:t>
      </w:r>
      <w:r w:rsidR="0091143B" w:rsidRPr="005072E8">
        <w:rPr>
          <w:rFonts w:ascii="Bookman Old Style" w:hAnsi="Bookman Old Style"/>
          <w:lang w:val="en-GB"/>
        </w:rPr>
        <w:t>97).</w:t>
      </w:r>
      <w:r w:rsidR="00501084" w:rsidRPr="005072E8">
        <w:rPr>
          <w:rFonts w:ascii="Bookman Old Style" w:hAnsi="Bookman Old Style"/>
          <w:lang w:val="en-GB"/>
        </w:rPr>
        <w:t xml:space="preserve"> </w:t>
      </w:r>
      <w:r w:rsidR="00745BF5" w:rsidRPr="005072E8">
        <w:rPr>
          <w:rFonts w:ascii="Bookman Old Style" w:eastAsia="Times New Roman" w:hAnsi="Bookman Old Style" w:cs="Arial"/>
          <w:lang w:val="en-GB" w:eastAsia="en-GB"/>
        </w:rPr>
        <w:t xml:space="preserve">She develops the sentimental novel in a number of ways, the most relevant to this research being narrative technique. </w:t>
      </w:r>
    </w:p>
    <w:p w:rsidR="00745BF5" w:rsidRPr="005072E8" w:rsidRDefault="00745BF5" w:rsidP="00745BF5">
      <w:pPr>
        <w:spacing w:line="360" w:lineRule="auto"/>
        <w:ind w:firstLine="720"/>
        <w:contextualSpacing/>
        <w:jc w:val="both"/>
        <w:rPr>
          <w:rFonts w:ascii="Bookman Old Style" w:hAnsi="Bookman Old Style"/>
          <w:lang w:val="en-GB"/>
        </w:rPr>
      </w:pPr>
      <w:r w:rsidRPr="005072E8">
        <w:rPr>
          <w:rFonts w:ascii="Bookman Old Style" w:eastAsia="Times New Roman" w:hAnsi="Bookman Old Style" w:cs="Arial"/>
          <w:lang w:val="en-GB" w:eastAsia="en-GB"/>
        </w:rPr>
        <w:t>Some of these developments and connections have been noted in this section:</w:t>
      </w:r>
      <w:r w:rsidRPr="005072E8">
        <w:rPr>
          <w:rFonts w:ascii="Bookman Old Style" w:hAnsi="Bookman Old Style"/>
          <w:lang w:val="en-GB"/>
        </w:rPr>
        <w:t xml:space="preserve"> Austen abandons the epistolary, fragmented form of sentimental novels to create third-person well-structured plots. Several stereotypes associated with the heroines of sensibility, such as the deluded female or contrasting pairs of heroines, are developed by her in a much more complex way; and she adds a similar depth and complexity to the exploration of female consciousness and the creation of a perceiving point of view. Unlike sentimental </w:t>
      </w:r>
      <w:r w:rsidRPr="005072E8">
        <w:rPr>
          <w:rFonts w:ascii="Bookman Old Style" w:hAnsi="Bookman Old Style" w:cs="Times New Roman"/>
          <w:lang w:val="en-GB" w:bidi="he-IL"/>
        </w:rPr>
        <w:t xml:space="preserve">heroines, her characters are accountable for their choices and situations. </w:t>
      </w:r>
      <w:r w:rsidRPr="005072E8">
        <w:rPr>
          <w:rFonts w:ascii="Bookman Old Style" w:hAnsi="Bookman Old Style"/>
          <w:lang w:val="en-GB"/>
        </w:rPr>
        <w:t>In general, Austen’s realistic characters, and her insightful analysis of everyday life, contrast with the flat and idealised worlds of the novels of sensibility.</w:t>
      </w:r>
    </w:p>
    <w:p w:rsidR="00745BF5" w:rsidRPr="005072E8" w:rsidRDefault="00745BF5" w:rsidP="00745BF5">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role and effects of sensory perception, explored by sentimental literature, are also present in Austen’s fiction, but her emphasis does not lie on external manifestations such as tears or fainting, but on what sensation and perception tell us about the perceiving character. </w:t>
      </w:r>
      <w:r w:rsidRPr="005072E8">
        <w:rPr>
          <w:rFonts w:ascii="Bookman Old Style" w:eastAsia="Bookman Old Style" w:hAnsi="Bookman Old Style" w:cs="Bookman Old Style"/>
          <w:lang w:val="en-GB"/>
        </w:rPr>
        <w:t>H</w:t>
      </w:r>
      <w:r w:rsidRPr="005072E8">
        <w:rPr>
          <w:rFonts w:ascii="Bookman Old Style" w:hAnsi="Bookman Old Style" w:cs="TimesNewRomanPSMT"/>
          <w:lang w:val="en-GB" w:eastAsia="zh-CN"/>
        </w:rPr>
        <w:t xml:space="preserve">er fiction reflects the contemporary </w:t>
      </w:r>
      <w:r w:rsidRPr="005072E8">
        <w:rPr>
          <w:rFonts w:ascii="Bookman Old Style" w:hAnsi="Bookman Old Style" w:cs="Times New Roman"/>
          <w:lang w:val="en-GB" w:bidi="he-IL"/>
        </w:rPr>
        <w:t xml:space="preserve">importance of sight in the fact that </w:t>
      </w:r>
      <w:r w:rsidRPr="005072E8">
        <w:rPr>
          <w:rFonts w:ascii="Bookman Old Style" w:eastAsia="Bookman Old Style" w:hAnsi="Bookman Old Style" w:cs="Bookman Old Style"/>
          <w:lang w:val="en-GB"/>
        </w:rPr>
        <w:t xml:space="preserve">visual perception is the predominant type of NP in all of her novels. However, the typically masculine capacities of active sight and hearing are given to female characters, </w:t>
      </w:r>
      <w:proofErr w:type="gramStart"/>
      <w:r w:rsidRPr="005072E8">
        <w:rPr>
          <w:rFonts w:ascii="Bookman Old Style" w:eastAsia="Bookman Old Style" w:hAnsi="Bookman Old Style" w:cs="Bookman Old Style"/>
          <w:lang w:val="en-GB"/>
        </w:rPr>
        <w:t>who</w:t>
      </w:r>
      <w:proofErr w:type="gramEnd"/>
      <w:r w:rsidRPr="005072E8">
        <w:rPr>
          <w:rFonts w:ascii="Bookman Old Style" w:eastAsia="Bookman Old Style" w:hAnsi="Bookman Old Style" w:cs="Bookman Old Style"/>
          <w:lang w:val="en-GB"/>
        </w:rPr>
        <w:t xml:space="preserve"> are thus empowered with reason, empirical insight and authority. At the same time, her heroines reflect a human reality, common to men and women alike, in their sometimes misguided or mistaken perceptions.</w:t>
      </w:r>
    </w:p>
    <w:p w:rsidR="00745BF5" w:rsidRPr="005072E8" w:rsidRDefault="00745BF5" w:rsidP="00745BF5">
      <w:pPr>
        <w:spacing w:line="360" w:lineRule="auto"/>
        <w:ind w:firstLine="720"/>
        <w:contextualSpacing/>
        <w:jc w:val="both"/>
        <w:rPr>
          <w:rFonts w:ascii="Bookman Old Style" w:hAnsi="Bookman Old Style"/>
          <w:lang w:val="en-GB"/>
        </w:rPr>
      </w:pPr>
      <w:r w:rsidRPr="005072E8">
        <w:rPr>
          <w:rFonts w:ascii="Bookman Old Style" w:hAnsi="Bookman Old Style"/>
          <w:lang w:val="en-GB"/>
        </w:rPr>
        <w:t>Austen’s use of NP has also been argued here to develop the contemporary interest in the responses of</w:t>
      </w:r>
      <w:r w:rsidRPr="005072E8">
        <w:rPr>
          <w:rFonts w:ascii="Bookman Old Style" w:eastAsia="Times New Roman" w:hAnsi="Bookman Old Style" w:cs="Arial"/>
          <w:lang w:val="en-GB" w:eastAsia="en-GB"/>
        </w:rPr>
        <w:t xml:space="preserve"> </w:t>
      </w:r>
      <w:r w:rsidRPr="005072E8">
        <w:rPr>
          <w:rFonts w:ascii="Bookman Old Style" w:hAnsi="Bookman Old Style"/>
          <w:lang w:val="en-GB"/>
        </w:rPr>
        <w:t>the body to the environment, with NP being a vehicle for expressing emotion, and suggesting a certain implied physicality. I</w:t>
      </w:r>
      <w:r w:rsidRPr="005072E8">
        <w:rPr>
          <w:rFonts w:ascii="Bookman Old Style" w:hAnsi="Bookman Old Style" w:cs="SFRM1200"/>
          <w:lang w:val="en-GB"/>
        </w:rPr>
        <w:t>n her novels, the female character is not just the recipient of others’ looks and touches, but also an active onlooker and feeler.</w:t>
      </w:r>
      <w:r w:rsidRPr="005072E8">
        <w:rPr>
          <w:rFonts w:ascii="Bookman Old Style" w:eastAsia="Bookman Old Style" w:hAnsi="Bookman Old Style" w:cs="Bookman Old Style"/>
          <w:lang w:val="en-GB"/>
        </w:rPr>
        <w:t xml:space="preserve"> Austen gives a “voice” to female perception, presenting sensory experience from a woman’s bodily, cognitive and moral point of view. </w:t>
      </w:r>
      <w:r w:rsidRPr="005072E8">
        <w:rPr>
          <w:rFonts w:ascii="Bookman Old Style" w:hAnsi="Bookman Old Style"/>
          <w:lang w:val="en-GB"/>
        </w:rPr>
        <w:t xml:space="preserve">The following section discusses Austen’s use of NP in relation to the narratives of two of her contemporaries.  </w:t>
      </w:r>
    </w:p>
    <w:p w:rsidR="00E5769B" w:rsidRPr="005072E8" w:rsidRDefault="00E5769B" w:rsidP="00501BAD">
      <w:pPr>
        <w:spacing w:line="360" w:lineRule="auto"/>
        <w:jc w:val="both"/>
        <w:rPr>
          <w:rFonts w:ascii="Bookman Old Style" w:hAnsi="Bookman Old Style" w:cs="Times New Roman"/>
          <w:sz w:val="28"/>
          <w:szCs w:val="28"/>
          <w:lang w:val="en-GB" w:bidi="he-IL"/>
        </w:rPr>
      </w:pPr>
      <w:r w:rsidRPr="005072E8">
        <w:rPr>
          <w:rFonts w:asciiTheme="majorHAnsi" w:hAnsiTheme="majorHAnsi"/>
          <w:b/>
          <w:sz w:val="28"/>
          <w:szCs w:val="28"/>
          <w:lang w:val="en-GB"/>
        </w:rPr>
        <w:lastRenderedPageBreak/>
        <w:t>3</w:t>
      </w:r>
      <w:r w:rsidR="002A11CE" w:rsidRPr="005072E8">
        <w:rPr>
          <w:rFonts w:asciiTheme="majorHAnsi" w:hAnsiTheme="majorHAnsi"/>
          <w:b/>
          <w:sz w:val="28"/>
          <w:szCs w:val="28"/>
          <w:lang w:val="en-GB"/>
        </w:rPr>
        <w:t>.2.1</w:t>
      </w:r>
      <w:r w:rsidR="00FF2CA1" w:rsidRPr="005072E8">
        <w:rPr>
          <w:rFonts w:asciiTheme="majorHAnsi" w:hAnsiTheme="majorHAnsi"/>
          <w:b/>
          <w:sz w:val="28"/>
          <w:szCs w:val="28"/>
          <w:lang w:val="en-GB"/>
        </w:rPr>
        <w:t xml:space="preserve"> Sterne, Burney and Austen</w:t>
      </w:r>
    </w:p>
    <w:p w:rsidR="002A4149" w:rsidRPr="005072E8" w:rsidRDefault="00A73DE9" w:rsidP="00501BAD">
      <w:pPr>
        <w:spacing w:line="360" w:lineRule="auto"/>
        <w:contextualSpacing/>
        <w:jc w:val="both"/>
        <w:rPr>
          <w:rFonts w:ascii="Bookman Old Style" w:hAnsi="Bookman Old Style"/>
          <w:lang w:val="en-GB"/>
        </w:rPr>
      </w:pPr>
      <w:r w:rsidRPr="005072E8">
        <w:rPr>
          <w:rFonts w:ascii="Bookman Old Style" w:hAnsi="Bookman Old Style"/>
          <w:lang w:val="en-GB"/>
        </w:rPr>
        <w:t>Jane Austen had a variety of literary influe</w:t>
      </w:r>
      <w:r w:rsidR="00F06B28" w:rsidRPr="005072E8">
        <w:rPr>
          <w:rFonts w:ascii="Bookman Old Style" w:hAnsi="Bookman Old Style"/>
          <w:lang w:val="en-GB"/>
        </w:rPr>
        <w:t>nces, as discussed in 3.1.2. S</w:t>
      </w:r>
      <w:r w:rsidR="00850D9A" w:rsidRPr="005072E8">
        <w:rPr>
          <w:rFonts w:ascii="Bookman Old Style" w:hAnsi="Bookman Old Style"/>
          <w:lang w:val="en-GB"/>
        </w:rPr>
        <w:t>ome of them</w:t>
      </w:r>
      <w:r w:rsidRPr="005072E8">
        <w:rPr>
          <w:rFonts w:ascii="Bookman Old Style" w:hAnsi="Bookman Old Style"/>
          <w:lang w:val="en-GB"/>
        </w:rPr>
        <w:t xml:space="preserve"> belong to the tradition of the novel of sensibility. </w:t>
      </w:r>
      <w:r w:rsidR="00133104" w:rsidRPr="005072E8">
        <w:rPr>
          <w:rFonts w:ascii="Bookman Old Style" w:hAnsi="Bookman Old Style"/>
          <w:lang w:val="en-GB"/>
        </w:rPr>
        <w:t xml:space="preserve">Richardson </w:t>
      </w:r>
      <w:r w:rsidR="00277B78" w:rsidRPr="005072E8">
        <w:rPr>
          <w:rFonts w:ascii="Bookman Old Style" w:hAnsi="Bookman Old Style"/>
          <w:lang w:val="en-GB"/>
        </w:rPr>
        <w:t xml:space="preserve">in particular </w:t>
      </w:r>
      <w:r w:rsidR="00133104" w:rsidRPr="005072E8">
        <w:rPr>
          <w:rFonts w:ascii="Bookman Old Style" w:hAnsi="Bookman Old Style"/>
          <w:lang w:val="en-GB"/>
        </w:rPr>
        <w:t xml:space="preserve">can be considered as the most important representative of early sentimental fiction, ‘for in the mid-eighteenth century his novels made the new form serious and respectable’ (Todd 1986: 66). Richardson can </w:t>
      </w:r>
      <w:r w:rsidR="00277B78" w:rsidRPr="005072E8">
        <w:rPr>
          <w:rFonts w:ascii="Bookman Old Style" w:hAnsi="Bookman Old Style"/>
          <w:lang w:val="en-GB"/>
        </w:rPr>
        <w:t xml:space="preserve">also </w:t>
      </w:r>
      <w:r w:rsidR="00133104" w:rsidRPr="005072E8">
        <w:rPr>
          <w:rFonts w:ascii="Bookman Old Style" w:hAnsi="Bookman Old Style"/>
          <w:lang w:val="en-GB"/>
        </w:rPr>
        <w:t>be considered Austen'</w:t>
      </w:r>
      <w:r w:rsidR="00277B78" w:rsidRPr="005072E8">
        <w:rPr>
          <w:rFonts w:ascii="Bookman Old Style" w:hAnsi="Bookman Old Style"/>
          <w:lang w:val="en-GB"/>
        </w:rPr>
        <w:t>s predecessor in the sense that ‘</w:t>
      </w:r>
      <w:r w:rsidR="00133104" w:rsidRPr="005072E8">
        <w:rPr>
          <w:rFonts w:ascii="Bookman Old Style" w:hAnsi="Bookman Old Style"/>
          <w:lang w:val="en-GB"/>
        </w:rPr>
        <w:t>he produces an account of the inner conflicts of morally sensitive individuals which for dramatic, psychological vividness and minuteness of de</w:t>
      </w:r>
      <w:r w:rsidR="00277B78" w:rsidRPr="005072E8">
        <w:rPr>
          <w:rFonts w:ascii="Bookman Old Style" w:hAnsi="Bookman Old Style"/>
          <w:lang w:val="en-GB"/>
        </w:rPr>
        <w:t xml:space="preserve">tail is new in English fiction’ </w:t>
      </w:r>
      <w:r w:rsidR="00133104" w:rsidRPr="005072E8">
        <w:rPr>
          <w:rFonts w:ascii="Bookman Old Style" w:hAnsi="Bookman Old Style"/>
          <w:lang w:val="en-GB"/>
        </w:rPr>
        <w:t>(</w:t>
      </w:r>
      <w:r w:rsidR="00274AF8" w:rsidRPr="005072E8">
        <w:rPr>
          <w:rFonts w:ascii="Bookman Old Style" w:hAnsi="Bookman Old Style"/>
          <w:lang w:val="en-GB"/>
        </w:rPr>
        <w:t>Brissenden 1974: 3</w:t>
      </w:r>
      <w:r w:rsidR="00133104" w:rsidRPr="005072E8">
        <w:rPr>
          <w:rFonts w:ascii="Bookman Old Style" w:hAnsi="Bookman Old Style"/>
          <w:lang w:val="en-GB"/>
        </w:rPr>
        <w:t>5</w:t>
      </w:r>
      <w:r w:rsidRPr="005072E8">
        <w:rPr>
          <w:rFonts w:ascii="Bookman Old Style" w:hAnsi="Bookman Old Style"/>
          <w:lang w:val="en-GB"/>
        </w:rPr>
        <w:t>)</w:t>
      </w:r>
      <w:r w:rsidR="00133104" w:rsidRPr="005072E8">
        <w:rPr>
          <w:rFonts w:ascii="Bookman Old Style" w:hAnsi="Bookman Old Style"/>
          <w:lang w:val="en-GB"/>
        </w:rPr>
        <w:t>.</w:t>
      </w:r>
      <w:r w:rsidRPr="005072E8">
        <w:rPr>
          <w:rFonts w:ascii="Bookman Old Style" w:hAnsi="Bookman Old Style"/>
          <w:lang w:val="en-GB"/>
        </w:rPr>
        <w:t xml:space="preserve"> </w:t>
      </w:r>
      <w:r w:rsidR="00A86B96" w:rsidRPr="005072E8">
        <w:rPr>
          <w:rFonts w:ascii="Bookman Old Style" w:hAnsi="Bookman Old Style"/>
          <w:lang w:val="en-GB"/>
        </w:rPr>
        <w:t xml:space="preserve">He used the epistolary form to explore the nature and expression of sensibility, but, more importantly, </w:t>
      </w:r>
      <w:r w:rsidR="00230CB6" w:rsidRPr="005072E8">
        <w:rPr>
          <w:rFonts w:ascii="Bookman Old Style" w:hAnsi="Bookman Old Style"/>
          <w:lang w:val="en-GB"/>
        </w:rPr>
        <w:t xml:space="preserve">the nature of </w:t>
      </w:r>
      <w:r w:rsidR="003E7DCB" w:rsidRPr="005072E8">
        <w:rPr>
          <w:rFonts w:ascii="Bookman Old Style" w:hAnsi="Bookman Old Style"/>
          <w:lang w:val="en-GB"/>
        </w:rPr>
        <w:t>female consciousness</w:t>
      </w:r>
      <w:r w:rsidR="000A33B8" w:rsidRPr="005072E8">
        <w:rPr>
          <w:rFonts w:ascii="Bookman Old Style" w:hAnsi="Bookman Old Style"/>
          <w:lang w:val="en-GB"/>
        </w:rPr>
        <w:t>.</w:t>
      </w:r>
      <w:r w:rsidR="00F06B28" w:rsidRPr="005072E8">
        <w:rPr>
          <w:rFonts w:ascii="Bookman Old Style" w:hAnsi="Bookman Old Style"/>
          <w:lang w:val="en-GB"/>
        </w:rPr>
        <w:t xml:space="preserve"> </w:t>
      </w:r>
      <w:r w:rsidR="00A86B96" w:rsidRPr="005072E8">
        <w:rPr>
          <w:rFonts w:ascii="Bookman Old Style" w:hAnsi="Bookman Old Style"/>
          <w:lang w:val="en-GB"/>
        </w:rPr>
        <w:t xml:space="preserve">Austen is known to have enjoyed reading </w:t>
      </w:r>
      <w:r w:rsidR="009D4D4E" w:rsidRPr="005072E8">
        <w:rPr>
          <w:rFonts w:ascii="Bookman Old Style" w:hAnsi="Bookman Old Style"/>
          <w:lang w:val="en-GB"/>
        </w:rPr>
        <w:t>him</w:t>
      </w:r>
      <w:r w:rsidR="00A86B96" w:rsidRPr="005072E8">
        <w:rPr>
          <w:rFonts w:ascii="Bookman Old Style" w:hAnsi="Bookman Old Style"/>
          <w:lang w:val="en-GB"/>
        </w:rPr>
        <w:t xml:space="preserve"> and she even adapted</w:t>
      </w:r>
      <w:r w:rsidR="00F06B28" w:rsidRPr="005072E8">
        <w:rPr>
          <w:rFonts w:ascii="Bookman Old Style" w:hAnsi="Bookman Old Style"/>
          <w:lang w:val="en-GB"/>
        </w:rPr>
        <w:t xml:space="preserve"> his novel</w:t>
      </w:r>
      <w:r w:rsidR="00A86B96" w:rsidRPr="005072E8">
        <w:rPr>
          <w:rFonts w:ascii="Bookman Old Style" w:hAnsi="Bookman Old Style"/>
          <w:lang w:val="en-GB"/>
        </w:rPr>
        <w:t xml:space="preserve"> </w:t>
      </w:r>
      <w:r w:rsidR="00A86B96" w:rsidRPr="005072E8">
        <w:rPr>
          <w:rFonts w:ascii="Bookman Old Style" w:hAnsi="Bookman Old Style"/>
          <w:i/>
          <w:lang w:val="en-GB"/>
        </w:rPr>
        <w:t>Sir Charles Grandison</w:t>
      </w:r>
      <w:r w:rsidR="00A86B96" w:rsidRPr="005072E8">
        <w:rPr>
          <w:rFonts w:ascii="Bookman Old Style" w:hAnsi="Bookman Old Style"/>
          <w:lang w:val="en-GB"/>
        </w:rPr>
        <w:t xml:space="preserve"> </w:t>
      </w:r>
      <w:r w:rsidR="00F06B28" w:rsidRPr="005072E8">
        <w:rPr>
          <w:rFonts w:ascii="Bookman Old Style" w:hAnsi="Bookman Old Style"/>
          <w:lang w:val="en-GB"/>
        </w:rPr>
        <w:t xml:space="preserve">(1753) </w:t>
      </w:r>
      <w:r w:rsidR="00A86B96" w:rsidRPr="005072E8">
        <w:rPr>
          <w:rFonts w:ascii="Bookman Old Style" w:hAnsi="Bookman Old Style" w:cs="Arial"/>
          <w:shd w:val="clear" w:color="auto" w:fill="FFFFFF"/>
          <w:lang w:val="en-GB"/>
        </w:rPr>
        <w:t xml:space="preserve">into a play of the same name </w:t>
      </w:r>
      <w:r w:rsidR="00A86B96" w:rsidRPr="005072E8">
        <w:rPr>
          <w:rFonts w:ascii="Bookman Old Style" w:hAnsi="Bookman Old Style"/>
          <w:lang w:val="en-GB"/>
        </w:rPr>
        <w:t>(</w:t>
      </w:r>
      <w:r w:rsidR="00A86B96" w:rsidRPr="005072E8">
        <w:rPr>
          <w:rFonts w:ascii="Bookman Old Style" w:hAnsi="Bookman Old Style" w:cs="Arial"/>
          <w:shd w:val="clear" w:color="auto" w:fill="FFFFFF"/>
          <w:lang w:val="en-GB"/>
        </w:rPr>
        <w:t>Doody 1983</w:t>
      </w:r>
      <w:r w:rsidR="00001FB0" w:rsidRPr="005072E8">
        <w:rPr>
          <w:rFonts w:ascii="Bookman Old Style" w:hAnsi="Bookman Old Style" w:cs="Arial"/>
          <w:shd w:val="clear" w:color="auto" w:fill="FFFFFF"/>
          <w:lang w:val="en-GB"/>
        </w:rPr>
        <w:t>): ‘</w:t>
      </w:r>
      <w:r w:rsidR="001437E1" w:rsidRPr="005072E8">
        <w:rPr>
          <w:rFonts w:ascii="Bookman Old Style" w:hAnsi="Bookman Old Style"/>
          <w:lang w:val="en-GB"/>
        </w:rPr>
        <w:t>Every circumstance narrated in Sir Charles Grandison, all that was ever said or done in the cedar parlour, was familiar to her; and the wedding days of Lady L. and Lady G. were as well remembered as if they had been living friends</w:t>
      </w:r>
      <w:r w:rsidR="00530B57" w:rsidRPr="005072E8">
        <w:rPr>
          <w:rFonts w:ascii="Bookman Old Style" w:hAnsi="Bookman Old Style"/>
          <w:lang w:val="en-GB"/>
        </w:rPr>
        <w:t>’ (Austen-Leigh 1886:</w:t>
      </w:r>
      <w:r w:rsidR="00850D9A" w:rsidRPr="005072E8">
        <w:rPr>
          <w:rFonts w:ascii="Bookman Old Style" w:hAnsi="Bookman Old Style"/>
          <w:lang w:val="en-GB"/>
        </w:rPr>
        <w:t xml:space="preserve"> 84</w:t>
      </w:r>
      <w:r w:rsidR="001437E1" w:rsidRPr="005072E8">
        <w:rPr>
          <w:rFonts w:ascii="Bookman Old Style" w:hAnsi="Bookman Old Style"/>
          <w:lang w:val="en-GB"/>
        </w:rPr>
        <w:t>)</w:t>
      </w:r>
      <w:r w:rsidR="00001FB0" w:rsidRPr="005072E8">
        <w:rPr>
          <w:rFonts w:ascii="Bookman Old Style" w:hAnsi="Bookman Old Style"/>
          <w:lang w:val="en-GB"/>
        </w:rPr>
        <w:t>.</w:t>
      </w:r>
      <w:r w:rsidR="00230CB6" w:rsidRPr="005072E8">
        <w:rPr>
          <w:rFonts w:ascii="Bookman Old Style" w:hAnsi="Bookman Old Style"/>
          <w:lang w:val="en-GB"/>
        </w:rPr>
        <w:t> However, Richardson’s prose is less suitable for a comparison in terms of NP, because of its epistolary form</w:t>
      </w:r>
      <w:r w:rsidR="009D4D4E" w:rsidRPr="005072E8">
        <w:rPr>
          <w:rFonts w:ascii="Bookman Old Style" w:hAnsi="Bookman Old Style"/>
          <w:lang w:val="en-GB"/>
        </w:rPr>
        <w:t xml:space="preserve">: ‘When a story is told through letters, the first-person phenomenon of experience is reported in a first-person narrative while it is still fresh. The narrative unfolds with the events, and the outcome is unknown to the narrator’ (Lodge 2003: 44). </w:t>
      </w:r>
      <w:r w:rsidR="00230CB6" w:rsidRPr="005072E8">
        <w:rPr>
          <w:rFonts w:ascii="Bookman Old Style" w:hAnsi="Bookman Old Style"/>
          <w:lang w:val="en-GB"/>
        </w:rPr>
        <w:t xml:space="preserve">Jane Austen began writing fiction </w:t>
      </w:r>
      <w:r w:rsidR="00354716" w:rsidRPr="005072E8">
        <w:rPr>
          <w:rFonts w:ascii="Bookman Old Style" w:hAnsi="Bookman Old Style"/>
          <w:lang w:val="en-GB"/>
        </w:rPr>
        <w:t>in epistolary form as well</w:t>
      </w:r>
      <w:r w:rsidR="00230CB6" w:rsidRPr="005072E8">
        <w:rPr>
          <w:rFonts w:ascii="Bookman Old Style" w:hAnsi="Bookman Old Style"/>
          <w:lang w:val="en-GB"/>
        </w:rPr>
        <w:t xml:space="preserve"> (</w:t>
      </w:r>
      <w:r w:rsidR="00230CB6" w:rsidRPr="005072E8">
        <w:rPr>
          <w:rFonts w:ascii="Bookman Old Style" w:hAnsi="Bookman Old Style"/>
          <w:i/>
          <w:iCs/>
          <w:lang w:val="en-GB"/>
        </w:rPr>
        <w:t>Lady Susan</w:t>
      </w:r>
      <w:r w:rsidR="00230CB6" w:rsidRPr="005072E8">
        <w:rPr>
          <w:rFonts w:ascii="Bookman Old Style" w:hAnsi="Bookman Old Style"/>
          <w:lang w:val="en-GB"/>
        </w:rPr>
        <w:t xml:space="preserve">, </w:t>
      </w:r>
      <w:r w:rsidR="0045001C" w:rsidRPr="005072E8">
        <w:rPr>
          <w:rFonts w:ascii="Bookman Old Style" w:hAnsi="Bookman Old Style"/>
          <w:i/>
          <w:iCs/>
          <w:lang w:val="en-GB"/>
        </w:rPr>
        <w:t>Love and Fr</w:t>
      </w:r>
      <w:r w:rsidR="00230CB6" w:rsidRPr="005072E8">
        <w:rPr>
          <w:rFonts w:ascii="Bookman Old Style" w:hAnsi="Bookman Old Style"/>
          <w:i/>
          <w:iCs/>
          <w:lang w:val="en-GB"/>
        </w:rPr>
        <w:t>e</w:t>
      </w:r>
      <w:r w:rsidR="0045001C" w:rsidRPr="005072E8">
        <w:rPr>
          <w:rFonts w:ascii="Bookman Old Style" w:hAnsi="Bookman Old Style"/>
          <w:i/>
          <w:iCs/>
          <w:lang w:val="en-GB"/>
        </w:rPr>
        <w:t>i</w:t>
      </w:r>
      <w:r w:rsidR="00230CB6" w:rsidRPr="005072E8">
        <w:rPr>
          <w:rFonts w:ascii="Bookman Old Style" w:hAnsi="Bookman Old Style"/>
          <w:i/>
          <w:iCs/>
          <w:lang w:val="en-GB"/>
        </w:rPr>
        <w:t>ndship</w:t>
      </w:r>
      <w:r w:rsidR="00230CB6" w:rsidRPr="005072E8">
        <w:rPr>
          <w:rFonts w:ascii="Bookman Old Style" w:hAnsi="Bookman Old Style"/>
          <w:lang w:val="en-GB"/>
        </w:rPr>
        <w:t xml:space="preserve">), but </w:t>
      </w:r>
      <w:r w:rsidR="0045001C" w:rsidRPr="005072E8">
        <w:rPr>
          <w:rFonts w:ascii="Bookman Old Style" w:hAnsi="Bookman Old Style"/>
          <w:lang w:val="en-GB"/>
        </w:rPr>
        <w:t>she probably</w:t>
      </w:r>
      <w:r w:rsidR="00230CB6" w:rsidRPr="005072E8">
        <w:rPr>
          <w:rFonts w:ascii="Bookman Old Style" w:hAnsi="Bookman Old Style"/>
          <w:lang w:val="en-GB"/>
        </w:rPr>
        <w:t xml:space="preserve"> did not consider the letter as an appropriate form for the exploration of psychological tensions (</w:t>
      </w:r>
      <w:r w:rsidR="0045001C" w:rsidRPr="005072E8">
        <w:rPr>
          <w:rFonts w:ascii="Bookman Old Style" w:hAnsi="Bookman Old Style"/>
          <w:lang w:val="en-GB"/>
        </w:rPr>
        <w:t>Bray 2003: 123-</w:t>
      </w:r>
      <w:r w:rsidR="00230CB6" w:rsidRPr="005072E8">
        <w:rPr>
          <w:rFonts w:ascii="Bookman Old Style" w:hAnsi="Bookman Old Style"/>
          <w:lang w:val="en-GB"/>
        </w:rPr>
        <w:t xml:space="preserve">131), </w:t>
      </w:r>
      <w:r w:rsidR="00E15D8F" w:rsidRPr="005072E8">
        <w:rPr>
          <w:rFonts w:ascii="Bookman Old Style" w:hAnsi="Bookman Old Style"/>
          <w:lang w:val="en-GB"/>
        </w:rPr>
        <w:t xml:space="preserve">and </w:t>
      </w:r>
      <w:r w:rsidR="0045001C" w:rsidRPr="005072E8">
        <w:rPr>
          <w:rFonts w:ascii="Bookman Old Style" w:hAnsi="Bookman Old Style"/>
          <w:lang w:val="en-GB"/>
        </w:rPr>
        <w:t xml:space="preserve">so she </w:t>
      </w:r>
      <w:r w:rsidR="00E15D8F" w:rsidRPr="005072E8">
        <w:rPr>
          <w:rFonts w:ascii="Bookman Old Style" w:hAnsi="Bookman Old Style"/>
          <w:lang w:val="en-GB"/>
        </w:rPr>
        <w:t xml:space="preserve">eventually </w:t>
      </w:r>
      <w:r w:rsidR="0045001C" w:rsidRPr="005072E8">
        <w:rPr>
          <w:rFonts w:ascii="Bookman Old Style" w:hAnsi="Bookman Old Style"/>
          <w:lang w:val="en-GB"/>
        </w:rPr>
        <w:t>abandoned it.</w:t>
      </w:r>
      <w:r w:rsidR="00230CB6" w:rsidRPr="005072E8">
        <w:rPr>
          <w:rFonts w:ascii="Bookman Old Style" w:hAnsi="Bookman Old Style"/>
          <w:lang w:val="en-GB"/>
        </w:rPr>
        <w:t xml:space="preserve"> </w:t>
      </w:r>
    </w:p>
    <w:p w:rsidR="00406B1A" w:rsidRPr="005072E8" w:rsidRDefault="005B0E3D" w:rsidP="00501BAD">
      <w:pPr>
        <w:spacing w:line="360" w:lineRule="auto"/>
        <w:ind w:firstLine="720"/>
        <w:contextualSpacing/>
        <w:jc w:val="both"/>
        <w:rPr>
          <w:rFonts w:ascii="Bookman Old Style" w:hAnsi="Bookman Old Style"/>
          <w:lang w:val="en-GB"/>
        </w:rPr>
      </w:pPr>
      <w:r w:rsidRPr="005072E8">
        <w:rPr>
          <w:rFonts w:ascii="Bookman Old Style" w:hAnsi="Bookman Old Style" w:cs="SFRM1200"/>
          <w:lang w:val="en-GB"/>
        </w:rPr>
        <w:t>The prose of</w:t>
      </w:r>
      <w:r w:rsidR="00E15D8F" w:rsidRPr="005072E8">
        <w:rPr>
          <w:rFonts w:ascii="Bookman Old Style" w:hAnsi="Bookman Old Style" w:cs="SFRM1200"/>
          <w:lang w:val="en-GB"/>
        </w:rPr>
        <w:t xml:space="preserve"> </w:t>
      </w:r>
      <w:r w:rsidR="004E0222" w:rsidRPr="005072E8">
        <w:rPr>
          <w:rFonts w:ascii="Bookman Old Style" w:hAnsi="Bookman Old Style" w:cs="SFRM1200"/>
          <w:lang w:val="en-GB"/>
        </w:rPr>
        <w:t>Sterne</w:t>
      </w:r>
      <w:r w:rsidR="008257E2" w:rsidRPr="005072E8">
        <w:rPr>
          <w:rFonts w:ascii="Bookman Old Style" w:hAnsi="Bookman Old Style" w:cs="SFRM1200"/>
          <w:lang w:val="en-GB"/>
        </w:rPr>
        <w:t xml:space="preserve"> </w:t>
      </w:r>
      <w:r w:rsidR="008257E2" w:rsidRPr="005072E8">
        <w:rPr>
          <w:rFonts w:ascii="Bookman Old Style" w:hAnsi="Bookman Old Style" w:cs="Arial"/>
          <w:lang w:val="en-GB"/>
        </w:rPr>
        <w:t>(1713-1768)</w:t>
      </w:r>
      <w:r w:rsidR="007B0B8D" w:rsidRPr="005072E8">
        <w:rPr>
          <w:rFonts w:ascii="Bookman Old Style" w:hAnsi="Bookman Old Style" w:cs="SFRM1200"/>
          <w:lang w:val="en-GB"/>
        </w:rPr>
        <w:t xml:space="preserve">, in contrast, though written in the first-person, </w:t>
      </w:r>
      <w:r w:rsidR="00A974B9" w:rsidRPr="005072E8">
        <w:rPr>
          <w:rFonts w:ascii="Bookman Old Style" w:hAnsi="Bookman Old Style" w:cs="SFRM1200"/>
          <w:lang w:val="en-GB"/>
        </w:rPr>
        <w:t xml:space="preserve">is </w:t>
      </w:r>
      <w:r w:rsidR="00907A10" w:rsidRPr="005072E8">
        <w:rPr>
          <w:rFonts w:ascii="Bookman Old Style" w:hAnsi="Bookman Old Style" w:cs="SFRM1200"/>
          <w:lang w:val="en-GB"/>
        </w:rPr>
        <w:t>closer</w:t>
      </w:r>
      <w:r w:rsidR="00A974B9" w:rsidRPr="005072E8">
        <w:rPr>
          <w:rFonts w:ascii="Bookman Old Style" w:hAnsi="Bookman Old Style" w:cs="SFRM1200"/>
          <w:lang w:val="en-GB"/>
        </w:rPr>
        <w:t xml:space="preserve"> to Austen’s novels in it</w:t>
      </w:r>
      <w:r w:rsidR="00354716" w:rsidRPr="005072E8">
        <w:rPr>
          <w:rFonts w:ascii="Bookman Old Style" w:hAnsi="Bookman Old Style" w:cs="SFRM1200"/>
          <w:lang w:val="en-GB"/>
        </w:rPr>
        <w:t>s</w:t>
      </w:r>
      <w:r w:rsidR="00A974B9" w:rsidRPr="005072E8">
        <w:rPr>
          <w:rFonts w:ascii="Bookman Old Style" w:hAnsi="Bookman Old Style" w:cs="SFRM1200"/>
          <w:lang w:val="en-GB"/>
        </w:rPr>
        <w:t xml:space="preserve"> use of</w:t>
      </w:r>
      <w:r w:rsidR="007B0B8D" w:rsidRPr="005072E8">
        <w:rPr>
          <w:rFonts w:ascii="Bookman Old Style" w:hAnsi="Bookman Old Style" w:cs="SFRM1200"/>
          <w:lang w:val="en-GB"/>
        </w:rPr>
        <w:t xml:space="preserve"> a</w:t>
      </w:r>
      <w:r w:rsidR="009D4D4E" w:rsidRPr="005072E8">
        <w:rPr>
          <w:rFonts w:ascii="Bookman Old Style" w:hAnsi="Bookman Old Style" w:cs="SFRM1200"/>
          <w:lang w:val="en-GB"/>
        </w:rPr>
        <w:t xml:space="preserve"> </w:t>
      </w:r>
      <w:r w:rsidR="00314F07" w:rsidRPr="005072E8">
        <w:rPr>
          <w:rFonts w:ascii="Bookman Old Style" w:hAnsi="Bookman Old Style" w:cs="SFRM1200"/>
          <w:lang w:val="en-GB"/>
        </w:rPr>
        <w:t xml:space="preserve">narrator that mediates </w:t>
      </w:r>
      <w:r w:rsidR="007B0B8D" w:rsidRPr="005072E8">
        <w:rPr>
          <w:rFonts w:ascii="Bookman Old Style" w:hAnsi="Bookman Old Style" w:cs="SFRM1200"/>
          <w:lang w:val="en-GB"/>
        </w:rPr>
        <w:t xml:space="preserve">the presentation of </w:t>
      </w:r>
      <w:r w:rsidR="00094212" w:rsidRPr="005072E8">
        <w:rPr>
          <w:rFonts w:ascii="Bookman Old Style" w:hAnsi="Bookman Old Style" w:cs="SFRM1200"/>
          <w:lang w:val="en-GB"/>
        </w:rPr>
        <w:t>a series of</w:t>
      </w:r>
      <w:r w:rsidR="009D4D4E" w:rsidRPr="005072E8">
        <w:rPr>
          <w:rFonts w:ascii="Bookman Old Style" w:hAnsi="Bookman Old Style" w:cs="SFRM1200"/>
          <w:lang w:val="en-GB"/>
        </w:rPr>
        <w:t xml:space="preserve"> </w:t>
      </w:r>
      <w:r w:rsidR="007B0B8D" w:rsidRPr="005072E8">
        <w:rPr>
          <w:rFonts w:ascii="Bookman Old Style" w:hAnsi="Bookman Old Style" w:cs="SFRM1200"/>
          <w:lang w:val="en-GB"/>
        </w:rPr>
        <w:t>events</w:t>
      </w:r>
      <w:r w:rsidR="00314F07" w:rsidRPr="005072E8">
        <w:rPr>
          <w:rFonts w:ascii="Bookman Old Style" w:hAnsi="Bookman Old Style" w:cs="SFRM1200"/>
          <w:lang w:val="en-GB"/>
        </w:rPr>
        <w:t xml:space="preserve"> along a plot line</w:t>
      </w:r>
      <w:r w:rsidR="009D4D4E" w:rsidRPr="005072E8">
        <w:rPr>
          <w:rFonts w:ascii="Bookman Old Style" w:hAnsi="Bookman Old Style" w:cs="SFRM1200"/>
          <w:lang w:val="en-GB"/>
        </w:rPr>
        <w:t xml:space="preserve">. </w:t>
      </w:r>
      <w:r w:rsidR="007B0B8D" w:rsidRPr="005072E8">
        <w:rPr>
          <w:rFonts w:ascii="Bookman Old Style" w:hAnsi="Bookman Old Style" w:cs="SFRM1200"/>
          <w:lang w:val="en-GB"/>
        </w:rPr>
        <w:t>Sterne</w:t>
      </w:r>
      <w:r w:rsidR="004E0222" w:rsidRPr="005072E8">
        <w:rPr>
          <w:rFonts w:ascii="Bookman Old Style" w:hAnsi="Bookman Old Style" w:cs="SFRM1200"/>
          <w:lang w:val="en-GB"/>
        </w:rPr>
        <w:t xml:space="preserve"> came to be known as the quintessential man of sentiment, and attained great fame in the eighteenth century (Mullan 1988: 151). His novels were o</w:t>
      </w:r>
      <w:r w:rsidR="000F58A7" w:rsidRPr="005072E8">
        <w:rPr>
          <w:rFonts w:ascii="Bookman Old Style" w:hAnsi="Bookman Old Style" w:cs="SFRM1200"/>
          <w:lang w:val="en-GB"/>
        </w:rPr>
        <w:t>ften simultaneously condemned for</w:t>
      </w:r>
      <w:r w:rsidR="004E0222" w:rsidRPr="005072E8">
        <w:rPr>
          <w:rFonts w:ascii="Bookman Old Style" w:hAnsi="Bookman Old Style" w:cs="SFRM1200"/>
          <w:lang w:val="en-GB"/>
        </w:rPr>
        <w:t xml:space="preserve"> their obscenity and moral unreliability, and praised for the mastery in the description of feeling (Mullan 1988: 152-153). </w:t>
      </w:r>
      <w:r w:rsidR="00D137C8" w:rsidRPr="005072E8">
        <w:rPr>
          <w:rFonts w:ascii="Bookman Old Style" w:hAnsi="Bookman Old Style"/>
          <w:lang w:val="en-GB"/>
        </w:rPr>
        <w:t xml:space="preserve">In his </w:t>
      </w:r>
      <w:r w:rsidR="00D137C8" w:rsidRPr="005072E8">
        <w:rPr>
          <w:rFonts w:ascii="Bookman Old Style" w:hAnsi="Bookman Old Style"/>
          <w:i/>
          <w:lang w:val="en-GB"/>
        </w:rPr>
        <w:t>A Sentimental Journey Through France and Italy</w:t>
      </w:r>
      <w:r w:rsidR="00D137C8" w:rsidRPr="005072E8">
        <w:rPr>
          <w:rFonts w:ascii="Bookman Old Style" w:hAnsi="Bookman Old Style"/>
          <w:lang w:val="en-GB"/>
        </w:rPr>
        <w:t xml:space="preserve"> </w:t>
      </w:r>
      <w:r w:rsidR="00F10968" w:rsidRPr="005072E8">
        <w:rPr>
          <w:rFonts w:ascii="Bookman Old Style" w:hAnsi="Bookman Old Style"/>
          <w:lang w:val="en-GB"/>
        </w:rPr>
        <w:t>(1768</w:t>
      </w:r>
      <w:r w:rsidR="00D137C8" w:rsidRPr="005072E8">
        <w:rPr>
          <w:rFonts w:ascii="Bookman Old Style" w:hAnsi="Bookman Old Style"/>
          <w:lang w:val="en-GB"/>
        </w:rPr>
        <w:t>), t</w:t>
      </w:r>
      <w:r w:rsidR="00A14464" w:rsidRPr="005072E8">
        <w:rPr>
          <w:rFonts w:ascii="Bookman Old Style" w:hAnsi="Bookman Old Style"/>
          <w:lang w:val="en-GB"/>
        </w:rPr>
        <w:t xml:space="preserve">he narrator and main character, </w:t>
      </w:r>
      <w:r w:rsidR="00A974B9" w:rsidRPr="005072E8">
        <w:rPr>
          <w:rFonts w:ascii="Bookman Old Style" w:hAnsi="Bookman Old Style"/>
          <w:lang w:val="en-GB"/>
        </w:rPr>
        <w:t xml:space="preserve">the British </w:t>
      </w:r>
      <w:r w:rsidR="00406B1A" w:rsidRPr="005072E8">
        <w:rPr>
          <w:rFonts w:ascii="Bookman Old Style" w:hAnsi="Bookman Old Style"/>
          <w:lang w:val="en-GB"/>
        </w:rPr>
        <w:t>cleric</w:t>
      </w:r>
      <w:r w:rsidR="00A974B9" w:rsidRPr="005072E8">
        <w:rPr>
          <w:rFonts w:ascii="Bookman Old Style" w:hAnsi="Bookman Old Style"/>
          <w:lang w:val="en-GB"/>
        </w:rPr>
        <w:t xml:space="preserve"> </w:t>
      </w:r>
      <w:r w:rsidR="00A14464" w:rsidRPr="005072E8">
        <w:rPr>
          <w:rFonts w:ascii="Bookman Old Style" w:hAnsi="Bookman Old Style"/>
          <w:lang w:val="en-GB"/>
        </w:rPr>
        <w:t xml:space="preserve">Yorick, </w:t>
      </w:r>
      <w:r w:rsidR="00A14464" w:rsidRPr="005072E8">
        <w:rPr>
          <w:rFonts w:ascii="Bookman Old Style" w:hAnsi="Bookman Old Style"/>
          <w:lang w:val="en-GB"/>
        </w:rPr>
        <w:lastRenderedPageBreak/>
        <w:t>tells of</w:t>
      </w:r>
      <w:r w:rsidR="00A974B9" w:rsidRPr="005072E8">
        <w:rPr>
          <w:rFonts w:ascii="Bookman Old Style" w:hAnsi="Bookman Old Style"/>
          <w:lang w:val="en-GB"/>
        </w:rPr>
        <w:t xml:space="preserve"> his adventures abroad</w:t>
      </w:r>
      <w:r w:rsidR="00D137C8" w:rsidRPr="005072E8">
        <w:rPr>
          <w:rFonts w:ascii="Bookman Old Style" w:hAnsi="Bookman Old Style"/>
          <w:lang w:val="en-GB"/>
        </w:rPr>
        <w:t xml:space="preserve"> </w:t>
      </w:r>
      <w:r w:rsidR="00406B1A" w:rsidRPr="005072E8">
        <w:rPr>
          <w:rFonts w:ascii="Bookman Old Style" w:hAnsi="Bookman Old Style"/>
          <w:lang w:val="en-GB"/>
        </w:rPr>
        <w:t>through</w:t>
      </w:r>
      <w:r w:rsidR="00A974B9" w:rsidRPr="005072E8">
        <w:rPr>
          <w:rFonts w:ascii="Bookman Old Style" w:hAnsi="Bookman Old Style"/>
          <w:lang w:val="en-GB"/>
        </w:rPr>
        <w:t xml:space="preserve"> a series of</w:t>
      </w:r>
      <w:r w:rsidR="002412B0" w:rsidRPr="005072E8">
        <w:rPr>
          <w:rFonts w:ascii="Bookman Old Style" w:hAnsi="Bookman Old Style"/>
          <w:lang w:val="en-GB"/>
        </w:rPr>
        <w:t xml:space="preserve"> encounters with various people, especially women.</w:t>
      </w:r>
      <w:r w:rsidR="00A14464" w:rsidRPr="005072E8">
        <w:rPr>
          <w:rFonts w:ascii="Bookman Old Style" w:hAnsi="Bookman Old Style"/>
          <w:lang w:val="en-GB"/>
        </w:rPr>
        <w:t xml:space="preserve"> </w:t>
      </w:r>
      <w:r w:rsidR="00A974B9" w:rsidRPr="005072E8">
        <w:rPr>
          <w:rFonts w:ascii="Bookman Old Style" w:hAnsi="Bookman Old Style"/>
          <w:lang w:val="en-GB"/>
        </w:rPr>
        <w:t xml:space="preserve">The novel is highly fragmented, </w:t>
      </w:r>
      <w:r w:rsidR="005551F4" w:rsidRPr="005072E8">
        <w:rPr>
          <w:rFonts w:ascii="Bookman Old Style" w:hAnsi="Bookman Old Style"/>
          <w:lang w:val="en-GB"/>
        </w:rPr>
        <w:t>consisting of isolated episodes;</w:t>
      </w:r>
      <w:r w:rsidR="00A974B9" w:rsidRPr="005072E8">
        <w:rPr>
          <w:rFonts w:ascii="Bookman Old Style" w:hAnsi="Bookman Old Style"/>
          <w:lang w:val="en-GB"/>
        </w:rPr>
        <w:t xml:space="preserve"> the unifying </w:t>
      </w:r>
      <w:r w:rsidR="005551F4" w:rsidRPr="005072E8">
        <w:rPr>
          <w:rFonts w:ascii="Bookman Old Style" w:hAnsi="Bookman Old Style"/>
          <w:lang w:val="en-GB"/>
        </w:rPr>
        <w:t>thread is</w:t>
      </w:r>
      <w:r w:rsidR="00A974B9" w:rsidRPr="005072E8">
        <w:rPr>
          <w:rFonts w:ascii="Bookman Old Style" w:hAnsi="Bookman Old Style"/>
          <w:lang w:val="en-GB"/>
        </w:rPr>
        <w:t xml:space="preserve"> Yorick’s physical and emotional responses to </w:t>
      </w:r>
      <w:r w:rsidR="00406B1A" w:rsidRPr="005072E8">
        <w:rPr>
          <w:rFonts w:ascii="Bookman Old Style" w:hAnsi="Bookman Old Style"/>
          <w:lang w:val="en-GB"/>
        </w:rPr>
        <w:t>his experiences</w:t>
      </w:r>
      <w:r w:rsidR="00A974B9" w:rsidRPr="005072E8">
        <w:rPr>
          <w:rFonts w:ascii="Bookman Old Style" w:hAnsi="Bookman Old Style"/>
          <w:lang w:val="en-GB"/>
        </w:rPr>
        <w:t>.</w:t>
      </w:r>
      <w:r w:rsidR="00A643AB" w:rsidRPr="005072E8">
        <w:rPr>
          <w:rFonts w:ascii="Bookman Old Style" w:hAnsi="Bookman Old Style"/>
          <w:lang w:val="en-GB"/>
        </w:rPr>
        <w:t xml:space="preserve"> As mentioned earlier, </w:t>
      </w:r>
      <w:r w:rsidR="005551F4" w:rsidRPr="005072E8">
        <w:rPr>
          <w:rFonts w:ascii="Bookman Old Style" w:hAnsi="Bookman Old Style"/>
          <w:lang w:val="en-GB"/>
        </w:rPr>
        <w:t xml:space="preserve">in Austen </w:t>
      </w:r>
      <w:r w:rsidR="00A643AB" w:rsidRPr="005072E8">
        <w:rPr>
          <w:rFonts w:ascii="Bookman Old Style" w:hAnsi="Bookman Old Style"/>
          <w:lang w:val="en-GB"/>
        </w:rPr>
        <w:t>novels external action is subordinated to interior experience</w:t>
      </w:r>
      <w:r w:rsidR="00094212" w:rsidRPr="005072E8">
        <w:rPr>
          <w:rFonts w:ascii="Bookman Old Style" w:hAnsi="Bookman Old Style"/>
          <w:lang w:val="en-GB"/>
        </w:rPr>
        <w:t xml:space="preserve"> as well, but</w:t>
      </w:r>
      <w:r w:rsidR="002412B0" w:rsidRPr="005072E8">
        <w:rPr>
          <w:rFonts w:ascii="Bookman Old Style" w:hAnsi="Bookman Old Style"/>
          <w:lang w:val="en-GB"/>
        </w:rPr>
        <w:t xml:space="preserve"> her narrative</w:t>
      </w:r>
      <w:r w:rsidR="005551F4" w:rsidRPr="005072E8">
        <w:rPr>
          <w:rFonts w:ascii="Bookman Old Style" w:hAnsi="Bookman Old Style"/>
          <w:lang w:val="en-GB"/>
        </w:rPr>
        <w:t>s are carefully structured</w:t>
      </w:r>
      <w:r w:rsidR="00A643AB" w:rsidRPr="005072E8">
        <w:rPr>
          <w:rFonts w:ascii="Bookman Old Style" w:hAnsi="Bookman Old Style"/>
          <w:lang w:val="en-GB"/>
        </w:rPr>
        <w:t>.</w:t>
      </w:r>
      <w:r w:rsidR="00094212" w:rsidRPr="005072E8">
        <w:rPr>
          <w:rFonts w:ascii="Bookman Old Style" w:hAnsi="Bookman Old Style"/>
          <w:lang w:val="en-GB"/>
        </w:rPr>
        <w:t xml:space="preserve"> In contrast, s</w:t>
      </w:r>
      <w:r w:rsidR="00A974B9" w:rsidRPr="005072E8">
        <w:rPr>
          <w:rFonts w:ascii="Bookman Old Style" w:hAnsi="Bookman Old Style"/>
          <w:lang w:val="en-GB"/>
        </w:rPr>
        <w:t xml:space="preserve">ensation in </w:t>
      </w:r>
      <w:r w:rsidR="005551F4" w:rsidRPr="005072E8">
        <w:rPr>
          <w:rFonts w:ascii="Bookman Old Style" w:hAnsi="Bookman Old Style"/>
          <w:lang w:val="en-GB"/>
        </w:rPr>
        <w:t>Sterne’s fiction</w:t>
      </w:r>
      <w:r w:rsidR="00CF7D10" w:rsidRPr="005072E8">
        <w:rPr>
          <w:rFonts w:ascii="Bookman Old Style" w:hAnsi="Bookman Old Style"/>
          <w:lang w:val="en-GB"/>
        </w:rPr>
        <w:t xml:space="preserve">, as in other sentimental novels, </w:t>
      </w:r>
      <w:r w:rsidR="00A974B9" w:rsidRPr="005072E8">
        <w:rPr>
          <w:rFonts w:ascii="Bookman Old Style" w:hAnsi="Bookman Old Style"/>
          <w:lang w:val="en-GB"/>
        </w:rPr>
        <w:t>is ‘the basic unit of experience; it replaces adventure as the basic unit of nar</w:t>
      </w:r>
      <w:r w:rsidR="00406B1A" w:rsidRPr="005072E8">
        <w:rPr>
          <w:rFonts w:ascii="Bookman Old Style" w:hAnsi="Bookman Old Style"/>
          <w:lang w:val="en-GB"/>
        </w:rPr>
        <w:t>rative’ (Van Sant 1993: 100). Yorick is the typical hero of sensibility, who</w:t>
      </w:r>
      <w:r w:rsidR="00A974B9" w:rsidRPr="005072E8">
        <w:rPr>
          <w:rFonts w:ascii="Bookman Old Style" w:hAnsi="Bookman Old Style"/>
          <w:lang w:val="en-GB"/>
        </w:rPr>
        <w:t xml:space="preserve"> has </w:t>
      </w:r>
      <w:r w:rsidR="00406B1A" w:rsidRPr="005072E8">
        <w:rPr>
          <w:rFonts w:ascii="Bookman Old Style" w:hAnsi="Bookman Old Style"/>
          <w:lang w:val="en-GB"/>
        </w:rPr>
        <w:t>heightened powers of perception</w:t>
      </w:r>
      <w:r w:rsidR="00A974B9" w:rsidRPr="005072E8">
        <w:rPr>
          <w:rFonts w:ascii="Bookman Old Style" w:hAnsi="Bookman Old Style"/>
          <w:lang w:val="en-GB"/>
        </w:rPr>
        <w:t xml:space="preserve"> and an acuteness of feeling. This includes a delicate sexual impulse, as illustrated by some of </w:t>
      </w:r>
      <w:r w:rsidR="00406B1A" w:rsidRPr="005072E8">
        <w:rPr>
          <w:rFonts w:ascii="Bookman Old Style" w:hAnsi="Bookman Old Style"/>
          <w:lang w:val="en-GB"/>
        </w:rPr>
        <w:t xml:space="preserve">his </w:t>
      </w:r>
      <w:r w:rsidR="00A974B9" w:rsidRPr="005072E8">
        <w:rPr>
          <w:rFonts w:ascii="Bookman Old Style" w:hAnsi="Bookman Old Style"/>
          <w:lang w:val="en-GB"/>
        </w:rPr>
        <w:t xml:space="preserve">adventures (Van Sant 1993: 107). </w:t>
      </w:r>
      <w:r w:rsidR="00A643AB" w:rsidRPr="005072E8">
        <w:rPr>
          <w:rFonts w:ascii="Bookman Old Style" w:hAnsi="Bookman Old Style"/>
          <w:lang w:val="en-GB"/>
        </w:rPr>
        <w:t xml:space="preserve"> </w:t>
      </w:r>
    </w:p>
    <w:p w:rsidR="00634243" w:rsidRPr="005072E8" w:rsidRDefault="00354716" w:rsidP="00CC4F18">
      <w:pPr>
        <w:spacing w:line="360" w:lineRule="auto"/>
        <w:ind w:firstLine="720"/>
        <w:contextualSpacing/>
        <w:jc w:val="both"/>
        <w:rPr>
          <w:rFonts w:ascii="Bookman Old Style" w:hAnsi="Bookman Old Style"/>
          <w:lang w:val="en-GB"/>
        </w:rPr>
      </w:pPr>
      <w:r w:rsidRPr="005072E8">
        <w:rPr>
          <w:rFonts w:ascii="Bookman Old Style" w:hAnsi="Bookman Old Style" w:cs="SFRM1200"/>
          <w:lang w:val="en-GB"/>
        </w:rPr>
        <w:t xml:space="preserve">It is possible to identify passages of </w:t>
      </w:r>
      <w:r w:rsidR="00D137C8" w:rsidRPr="005072E8">
        <w:rPr>
          <w:rFonts w:ascii="Bookman Old Style" w:hAnsi="Bookman Old Style" w:cs="SFRM1200"/>
          <w:lang w:val="en-GB"/>
        </w:rPr>
        <w:t xml:space="preserve">NP in </w:t>
      </w:r>
      <w:r w:rsidR="00CF7D10" w:rsidRPr="005072E8">
        <w:rPr>
          <w:rFonts w:ascii="Bookman Old Style" w:hAnsi="Bookman Old Style" w:cs="SFRM1200"/>
          <w:lang w:val="en-GB"/>
        </w:rPr>
        <w:t>this narrative,</w:t>
      </w:r>
      <w:r w:rsidR="00893E92" w:rsidRPr="005072E8">
        <w:rPr>
          <w:rFonts w:ascii="Bookman Old Style" w:hAnsi="Bookman Old Style" w:cs="SFRM1200"/>
          <w:lang w:val="en-GB"/>
        </w:rPr>
        <w:t xml:space="preserve"> and indeed NP is used quite extensively,</w:t>
      </w:r>
      <w:r w:rsidR="00CF7D10" w:rsidRPr="005072E8">
        <w:rPr>
          <w:rFonts w:ascii="Bookman Old Style" w:hAnsi="Bookman Old Style" w:cs="SFRM1200"/>
          <w:lang w:val="en-GB"/>
        </w:rPr>
        <w:t xml:space="preserve"> although it </w:t>
      </w:r>
      <w:r w:rsidR="00BE5D98" w:rsidRPr="005072E8">
        <w:rPr>
          <w:rFonts w:ascii="Bookman Old Style" w:hAnsi="Bookman Old Style" w:cs="SFRM1200"/>
          <w:lang w:val="en-GB"/>
        </w:rPr>
        <w:t xml:space="preserve">is </w:t>
      </w:r>
      <w:r w:rsidR="00CF7D10" w:rsidRPr="005072E8">
        <w:rPr>
          <w:rFonts w:ascii="Bookman Old Style" w:hAnsi="Bookman Old Style"/>
          <w:lang w:val="en-GB"/>
        </w:rPr>
        <w:t xml:space="preserve">difficult to </w:t>
      </w:r>
      <w:r w:rsidR="00BE5D98" w:rsidRPr="005072E8">
        <w:rPr>
          <w:rFonts w:ascii="Bookman Old Style" w:hAnsi="Bookman Old Style"/>
          <w:lang w:val="en-GB"/>
        </w:rPr>
        <w:t xml:space="preserve">distinguish </w:t>
      </w:r>
      <w:r w:rsidR="00893E92" w:rsidRPr="005072E8">
        <w:rPr>
          <w:rFonts w:ascii="Bookman Old Style" w:hAnsi="Bookman Old Style"/>
          <w:lang w:val="en-GB"/>
        </w:rPr>
        <w:t>it</w:t>
      </w:r>
      <w:r w:rsidRPr="005072E8">
        <w:rPr>
          <w:rFonts w:ascii="Bookman Old Style" w:hAnsi="Bookman Old Style"/>
          <w:lang w:val="en-GB"/>
        </w:rPr>
        <w:t xml:space="preserve"> </w:t>
      </w:r>
      <w:r w:rsidR="00BE5D98" w:rsidRPr="005072E8">
        <w:rPr>
          <w:rFonts w:ascii="Bookman Old Style" w:hAnsi="Bookman Old Style"/>
          <w:lang w:val="en-GB"/>
        </w:rPr>
        <w:t xml:space="preserve">from pure </w:t>
      </w:r>
      <w:r w:rsidR="00707722" w:rsidRPr="005072E8">
        <w:rPr>
          <w:rFonts w:ascii="Bookman Old Style" w:hAnsi="Bookman Old Style"/>
          <w:lang w:val="en-GB"/>
        </w:rPr>
        <w:t>narration</w:t>
      </w:r>
      <w:r w:rsidR="005551F4" w:rsidRPr="005072E8">
        <w:rPr>
          <w:rFonts w:ascii="Bookman Old Style" w:hAnsi="Bookman Old Style"/>
          <w:lang w:val="en-GB"/>
        </w:rPr>
        <w:t>; t</w:t>
      </w:r>
      <w:r w:rsidR="00707722" w:rsidRPr="005072E8">
        <w:rPr>
          <w:rFonts w:ascii="Bookman Old Style" w:hAnsi="Bookman Old Style"/>
          <w:lang w:val="en-GB"/>
        </w:rPr>
        <w:t>hat is, it is difficult to separate the narrating character from the experiencing character</w:t>
      </w:r>
      <w:r w:rsidR="00893E92" w:rsidRPr="005072E8">
        <w:rPr>
          <w:rFonts w:ascii="Bookman Old Style" w:hAnsi="Bookman Old Style"/>
          <w:lang w:val="en-GB"/>
        </w:rPr>
        <w:t>, because Sterne writes in the first person</w:t>
      </w:r>
      <w:r w:rsidR="00707722" w:rsidRPr="005072E8">
        <w:rPr>
          <w:rFonts w:ascii="Bookman Old Style" w:hAnsi="Bookman Old Style"/>
          <w:lang w:val="en-GB"/>
        </w:rPr>
        <w:t xml:space="preserve">. However, </w:t>
      </w:r>
      <w:r w:rsidR="002A03AC" w:rsidRPr="005072E8">
        <w:rPr>
          <w:rFonts w:ascii="Bookman Old Style" w:hAnsi="Bookman Old Style"/>
          <w:lang w:val="en-GB"/>
        </w:rPr>
        <w:t>in several</w:t>
      </w:r>
      <w:r w:rsidR="00707722" w:rsidRPr="005072E8">
        <w:rPr>
          <w:rFonts w:ascii="Bookman Old Style" w:hAnsi="Bookman Old Style"/>
          <w:lang w:val="en-GB"/>
        </w:rPr>
        <w:t xml:space="preserve"> instances </w:t>
      </w:r>
      <w:r w:rsidR="00634243" w:rsidRPr="005072E8">
        <w:rPr>
          <w:rFonts w:ascii="Bookman Old Style" w:hAnsi="Bookman Old Style"/>
          <w:lang w:val="en-GB"/>
        </w:rPr>
        <w:t>a perception i</w:t>
      </w:r>
      <w:r w:rsidR="005551F4" w:rsidRPr="005072E8">
        <w:rPr>
          <w:rFonts w:ascii="Bookman Old Style" w:hAnsi="Bookman Old Style"/>
          <w:lang w:val="en-GB"/>
        </w:rPr>
        <w:t xml:space="preserve">ndicator or the textual context, </w:t>
      </w:r>
      <w:r w:rsidR="00634243" w:rsidRPr="005072E8">
        <w:rPr>
          <w:rFonts w:ascii="Bookman Old Style" w:hAnsi="Bookman Old Style"/>
          <w:lang w:val="en-GB"/>
        </w:rPr>
        <w:t>or both</w:t>
      </w:r>
      <w:r w:rsidR="005551F4" w:rsidRPr="005072E8">
        <w:rPr>
          <w:rFonts w:ascii="Bookman Old Style" w:hAnsi="Bookman Old Style"/>
          <w:lang w:val="en-GB"/>
        </w:rPr>
        <w:t>,</w:t>
      </w:r>
      <w:r w:rsidR="00634243" w:rsidRPr="005072E8">
        <w:rPr>
          <w:rFonts w:ascii="Bookman Old Style" w:hAnsi="Bookman Old Style"/>
          <w:lang w:val="en-GB"/>
        </w:rPr>
        <w:t xml:space="preserve"> make it clear that the narratorial voice is sticking to the impression produced by a </w:t>
      </w:r>
      <w:r w:rsidR="005551F4" w:rsidRPr="005072E8">
        <w:rPr>
          <w:rFonts w:ascii="Bookman Old Style" w:hAnsi="Bookman Old Style"/>
          <w:lang w:val="en-GB"/>
        </w:rPr>
        <w:t xml:space="preserve">sense </w:t>
      </w:r>
      <w:r w:rsidR="00634243" w:rsidRPr="005072E8">
        <w:rPr>
          <w:rFonts w:ascii="Bookman Old Style" w:hAnsi="Bookman Old Style"/>
          <w:lang w:val="en-GB"/>
        </w:rPr>
        <w:t>perceptio</w:t>
      </w:r>
      <w:r w:rsidR="005551F4" w:rsidRPr="005072E8">
        <w:rPr>
          <w:rFonts w:ascii="Bookman Old Style" w:hAnsi="Bookman Old Style"/>
          <w:lang w:val="en-GB"/>
        </w:rPr>
        <w:t>n at the moment of</w:t>
      </w:r>
      <w:r w:rsidR="002412B0" w:rsidRPr="005072E8">
        <w:rPr>
          <w:rFonts w:ascii="Bookman Old Style" w:hAnsi="Bookman Old Style"/>
          <w:lang w:val="en-GB"/>
        </w:rPr>
        <w:t xml:space="preserve"> experiencing </w:t>
      </w:r>
      <w:r w:rsidR="0074364D" w:rsidRPr="005072E8">
        <w:rPr>
          <w:rFonts w:ascii="Bookman Old Style" w:hAnsi="Bookman Old Style"/>
          <w:lang w:val="en-GB"/>
        </w:rPr>
        <w:t>it</w:t>
      </w:r>
      <w:r w:rsidR="002412B0" w:rsidRPr="005072E8">
        <w:rPr>
          <w:rFonts w:ascii="Bookman Old Style" w:hAnsi="Bookman Old Style"/>
          <w:lang w:val="en-GB"/>
        </w:rPr>
        <w:t xml:space="preserve">. Through the use of NP </w:t>
      </w:r>
      <w:r w:rsidR="00634243" w:rsidRPr="005072E8">
        <w:rPr>
          <w:rFonts w:ascii="Bookman Old Style" w:hAnsi="Bookman Old Style"/>
          <w:lang w:val="en-GB"/>
        </w:rPr>
        <w:t xml:space="preserve">the narrative gains in vividness and immediacy: </w:t>
      </w:r>
      <w:r w:rsidR="00CF7D10" w:rsidRPr="005072E8">
        <w:rPr>
          <w:rFonts w:ascii="Bookman Old Style" w:hAnsi="Bookman Old Style"/>
          <w:lang w:val="en-GB"/>
        </w:rPr>
        <w:t xml:space="preserve"> </w:t>
      </w:r>
    </w:p>
    <w:p w:rsidR="00CC4F18" w:rsidRPr="005072E8" w:rsidRDefault="00C95B2A" w:rsidP="000A6319">
      <w:pPr>
        <w:pStyle w:val="ListParagraph"/>
        <w:numPr>
          <w:ilvl w:val="0"/>
          <w:numId w:val="41"/>
        </w:numPr>
        <w:spacing w:line="240" w:lineRule="auto"/>
        <w:ind w:left="1066"/>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w:t>
      </w:r>
      <w:r w:rsidR="00634243" w:rsidRPr="005072E8">
        <w:rPr>
          <w:rFonts w:ascii="Bookman Old Style" w:hAnsi="Bookman Old Style"/>
          <w:lang w:val="en-GB"/>
        </w:rPr>
        <w:t>When we had got to the door of the Remise, she withdrew her hand from across her forehe</w:t>
      </w:r>
      <w:r w:rsidR="00114B76" w:rsidRPr="005072E8">
        <w:rPr>
          <w:rFonts w:ascii="Bookman Old Style" w:hAnsi="Bookman Old Style"/>
          <w:lang w:val="en-GB"/>
        </w:rPr>
        <w:t>ad, and let me see the original</w:t>
      </w:r>
      <w:r w:rsidR="00634243" w:rsidRPr="005072E8">
        <w:rPr>
          <w:rFonts w:ascii="Bookman Old Style" w:hAnsi="Bookman Old Style"/>
          <w:lang w:val="en-GB"/>
        </w:rPr>
        <w:t>—</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00634243" w:rsidRPr="005072E8">
        <w:rPr>
          <w:rFonts w:ascii="Bookman Old Style" w:hAnsi="Bookman Old Style"/>
          <w:u w:val="single"/>
          <w:lang w:val="en-GB"/>
        </w:rPr>
        <w:t>it was a face of about six</w:t>
      </w:r>
      <w:r w:rsidR="00114B76" w:rsidRPr="005072E8">
        <w:rPr>
          <w:rFonts w:ascii="Bookman Old Style" w:hAnsi="Bookman Old Style"/>
          <w:u w:val="single"/>
          <w:lang w:val="en-GB"/>
        </w:rPr>
        <w:t xml:space="preserve"> and twenty</w:t>
      </w:r>
      <w:r w:rsidR="00634243" w:rsidRPr="005072E8">
        <w:rPr>
          <w:rFonts w:ascii="Bookman Old Style" w:hAnsi="Bookman Old Style"/>
          <w:u w:val="single"/>
          <w:lang w:val="en-GB"/>
        </w:rPr>
        <w:t xml:space="preserve">—of a clear transparent brown, simply set off </w:t>
      </w:r>
      <w:r w:rsidR="00114B76" w:rsidRPr="005072E8">
        <w:rPr>
          <w:rFonts w:ascii="Bookman Old Style" w:hAnsi="Bookman Old Style"/>
          <w:u w:val="single"/>
          <w:lang w:val="en-GB"/>
        </w:rPr>
        <w:t>without rouge or powder</w:t>
      </w:r>
      <w:r w:rsidRPr="005072E8">
        <w:rPr>
          <w:rFonts w:ascii="Bookman Old Style" w:hAnsi="Bookman Old Style"/>
          <w:u w:val="single"/>
          <w:lang w:val="en-GB"/>
        </w:rPr>
        <w:t>—</w:t>
      </w:r>
      <w:r w:rsidR="00634243" w:rsidRPr="005072E8">
        <w:rPr>
          <w:rFonts w:ascii="Bookman Old Style" w:hAnsi="Bookman Old Style"/>
          <w:u w:val="single"/>
          <w:lang w:val="en-GB"/>
        </w:rPr>
        <w:t>it was not critically handsome, but there was that in it</w:t>
      </w:r>
      <w:r w:rsidR="00634243" w:rsidRPr="005072E8">
        <w:rPr>
          <w:rFonts w:ascii="Bookman Old Style" w:hAnsi="Bookman Old Style"/>
          <w:lang w:val="en-GB"/>
        </w:rPr>
        <w:t xml:space="preserve">, </w:t>
      </w:r>
      <w:r w:rsidR="009202B3" w:rsidRPr="005072E8">
        <w:rPr>
          <w:rFonts w:ascii="Bookman Old Style" w:hAnsi="Bookman Old Style"/>
          <w:vertAlign w:val="superscript"/>
          <w:lang w:val="en-GB"/>
        </w:rPr>
        <w:t>[PN: NI]</w:t>
      </w:r>
      <w:r w:rsidR="009202B3" w:rsidRPr="005072E8">
        <w:rPr>
          <w:rFonts w:ascii="Bookman Old Style" w:hAnsi="Bookman Old Style"/>
          <w:lang w:val="en-GB"/>
        </w:rPr>
        <w:t xml:space="preserve"> </w:t>
      </w:r>
      <w:r w:rsidR="00114B76" w:rsidRPr="005072E8">
        <w:rPr>
          <w:rFonts w:ascii="Bookman Old Style" w:hAnsi="Bookman Old Style"/>
          <w:lang w:val="en-GB"/>
        </w:rPr>
        <w:t>which</w:t>
      </w:r>
      <w:r w:rsidR="00634243" w:rsidRPr="005072E8">
        <w:rPr>
          <w:rFonts w:ascii="Bookman Old Style" w:hAnsi="Bookman Old Style"/>
          <w:lang w:val="en-GB"/>
        </w:rPr>
        <w:t xml:space="preserve"> in the frame of mind I was </w:t>
      </w:r>
      <w:r w:rsidR="00114B76" w:rsidRPr="005072E8">
        <w:rPr>
          <w:rFonts w:ascii="Bookman Old Style" w:hAnsi="Bookman Old Style"/>
          <w:lang w:val="en-GB"/>
        </w:rPr>
        <w:t>in, attached me much more to it</w:t>
      </w:r>
      <w:r w:rsidR="00931B87" w:rsidRPr="005072E8">
        <w:rPr>
          <w:rFonts w:ascii="Bookman Old Style" w:hAnsi="Bookman Old Style"/>
          <w:lang w:val="en-GB"/>
        </w:rPr>
        <w:t>—</w:t>
      </w:r>
      <w:r w:rsidR="009202B3" w:rsidRPr="005072E8">
        <w:rPr>
          <w:rFonts w:ascii="Bookman Old Style" w:hAnsi="Bookman Old Style"/>
          <w:vertAlign w:val="superscript"/>
          <w:lang w:val="en-GB"/>
        </w:rPr>
        <w:t>[NP]</w:t>
      </w:r>
      <w:r w:rsidR="009202B3" w:rsidRPr="005072E8">
        <w:rPr>
          <w:rFonts w:ascii="Bookman Old Style" w:hAnsi="Bookman Old Style"/>
          <w:lang w:val="en-GB"/>
        </w:rPr>
        <w:t xml:space="preserve"> </w:t>
      </w:r>
      <w:r w:rsidR="00634243" w:rsidRPr="005072E8">
        <w:rPr>
          <w:rFonts w:ascii="Bookman Old Style" w:hAnsi="Bookman Old Style"/>
          <w:u w:val="single"/>
          <w:lang w:val="en-GB"/>
        </w:rPr>
        <w:t>it was interesting</w:t>
      </w:r>
      <w:r w:rsidR="00634243" w:rsidRPr="005072E8">
        <w:rPr>
          <w:rFonts w:ascii="Bookman Old Style" w:hAnsi="Bookman Old Style"/>
          <w:lang w:val="en-GB"/>
        </w:rPr>
        <w:t xml:space="preserve">.  </w:t>
      </w:r>
    </w:p>
    <w:p w:rsidR="00634243" w:rsidRPr="005072E8" w:rsidRDefault="00634243" w:rsidP="00CC4F18">
      <w:pPr>
        <w:pStyle w:val="ListParagraph"/>
        <w:spacing w:line="360" w:lineRule="auto"/>
        <w:ind w:left="1066"/>
        <w:contextualSpacing w:val="0"/>
        <w:jc w:val="right"/>
        <w:rPr>
          <w:rFonts w:ascii="Bookman Old Style" w:hAnsi="Bookman Old Style"/>
          <w:lang w:val="en-GB"/>
        </w:rPr>
      </w:pPr>
      <w:r w:rsidRPr="005072E8">
        <w:rPr>
          <w:rFonts w:ascii="Bookman Old Style" w:hAnsi="Bookman Old Style"/>
          <w:lang w:val="en-GB"/>
        </w:rPr>
        <w:t>(</w:t>
      </w:r>
      <w:r w:rsidR="00114B76" w:rsidRPr="005072E8">
        <w:rPr>
          <w:rFonts w:ascii="Bookman Old Style" w:hAnsi="Bookman Old Style"/>
          <w:lang w:val="en-GB"/>
        </w:rPr>
        <w:t>Sterne 2003 [1768]: 15</w:t>
      </w:r>
      <w:r w:rsidRPr="005072E8">
        <w:rPr>
          <w:rFonts w:ascii="Bookman Old Style" w:hAnsi="Bookman Old Style"/>
          <w:lang w:val="en-GB"/>
        </w:rPr>
        <w:t>)</w:t>
      </w:r>
    </w:p>
    <w:p w:rsidR="0074364D" w:rsidRPr="005072E8" w:rsidRDefault="00F64B02" w:rsidP="0074364D">
      <w:pPr>
        <w:spacing w:line="360" w:lineRule="auto"/>
        <w:contextualSpacing/>
        <w:jc w:val="both"/>
        <w:rPr>
          <w:rFonts w:ascii="Bookman Old Style" w:hAnsi="Bookman Old Style"/>
          <w:lang w:val="en-GB"/>
        </w:rPr>
      </w:pPr>
      <w:r w:rsidRPr="005072E8">
        <w:rPr>
          <w:rFonts w:ascii="Bookman Old Style" w:eastAsia="Times New Roman" w:hAnsi="Bookman Old Style" w:cs="Arial"/>
          <w:lang w:val="en-GB" w:eastAsia="en-GB"/>
        </w:rPr>
        <w:t xml:space="preserve">In the case of Sterne </w:t>
      </w:r>
      <w:r w:rsidR="0004266C" w:rsidRPr="005072E8">
        <w:rPr>
          <w:rFonts w:ascii="Bookman Old Style" w:eastAsia="Times New Roman" w:hAnsi="Bookman Old Style" w:cs="Arial"/>
          <w:lang w:val="en-GB" w:eastAsia="en-GB"/>
        </w:rPr>
        <w:t>(</w:t>
      </w:r>
      <w:r w:rsidRPr="005072E8">
        <w:rPr>
          <w:rFonts w:ascii="Bookman Old Style" w:eastAsia="Times New Roman" w:hAnsi="Bookman Old Style" w:cs="Arial"/>
          <w:lang w:val="en-GB" w:eastAsia="en-GB"/>
        </w:rPr>
        <w:t xml:space="preserve">and </w:t>
      </w:r>
      <w:r w:rsidR="00556179" w:rsidRPr="005072E8">
        <w:rPr>
          <w:rFonts w:ascii="Bookman Old Style" w:eastAsia="Times New Roman" w:hAnsi="Bookman Old Style" w:cs="Arial"/>
          <w:lang w:val="en-GB" w:eastAsia="en-GB"/>
        </w:rPr>
        <w:t xml:space="preserve">Frances </w:t>
      </w:r>
      <w:r w:rsidRPr="005072E8">
        <w:rPr>
          <w:rFonts w:ascii="Bookman Old Style" w:eastAsia="Times New Roman" w:hAnsi="Bookman Old Style" w:cs="Arial"/>
          <w:lang w:val="en-GB" w:eastAsia="en-GB"/>
        </w:rPr>
        <w:t>Burney</w:t>
      </w:r>
      <w:r w:rsidR="0004266C" w:rsidRPr="005072E8">
        <w:rPr>
          <w:rFonts w:ascii="Bookman Old Style" w:eastAsia="Times New Roman" w:hAnsi="Bookman Old Style" w:cs="Arial"/>
          <w:lang w:val="en-GB" w:eastAsia="en-GB"/>
        </w:rPr>
        <w:t xml:space="preserve">, </w:t>
      </w:r>
      <w:r w:rsidR="00556179" w:rsidRPr="005072E8">
        <w:rPr>
          <w:rFonts w:ascii="Bookman Old Style" w:eastAsia="Times New Roman" w:hAnsi="Bookman Old Style" w:cs="Arial"/>
          <w:lang w:val="en-GB" w:eastAsia="en-GB"/>
        </w:rPr>
        <w:t>discussed later in this section)</w:t>
      </w:r>
      <w:r w:rsidRPr="005072E8">
        <w:rPr>
          <w:rFonts w:ascii="Bookman Old Style" w:eastAsia="Times New Roman" w:hAnsi="Bookman Old Style" w:cs="Arial"/>
          <w:lang w:val="en-GB" w:eastAsia="en-GB"/>
        </w:rPr>
        <w:t xml:space="preserve">, </w:t>
      </w:r>
      <w:r w:rsidR="002A03AC" w:rsidRPr="005072E8">
        <w:rPr>
          <w:rFonts w:ascii="Bookman Old Style" w:eastAsia="Times New Roman" w:hAnsi="Bookman Old Style" w:cs="Arial"/>
          <w:lang w:val="en-GB" w:eastAsia="en-GB"/>
        </w:rPr>
        <w:t xml:space="preserve">a manual analysis of the data </w:t>
      </w:r>
      <w:r w:rsidRPr="005072E8">
        <w:rPr>
          <w:rFonts w:ascii="Bookman Old Style" w:eastAsia="Times New Roman" w:hAnsi="Bookman Old Style" w:cs="Arial"/>
          <w:lang w:val="en-GB" w:eastAsia="en-GB"/>
        </w:rPr>
        <w:t xml:space="preserve">was conducted </w:t>
      </w:r>
      <w:r w:rsidR="002A03AC" w:rsidRPr="005072E8">
        <w:rPr>
          <w:rFonts w:ascii="Bookman Old Style" w:eastAsia="Times New Roman" w:hAnsi="Bookman Old Style" w:cs="Arial"/>
          <w:lang w:val="en-GB" w:eastAsia="en-GB"/>
        </w:rPr>
        <w:t>but the results</w:t>
      </w:r>
      <w:r w:rsidRPr="005072E8">
        <w:rPr>
          <w:rFonts w:ascii="Bookman Old Style" w:eastAsia="Times New Roman" w:hAnsi="Bookman Old Style" w:cs="Arial"/>
          <w:lang w:val="en-GB" w:eastAsia="en-GB"/>
        </w:rPr>
        <w:t xml:space="preserve"> were not quantified</w:t>
      </w:r>
      <w:r w:rsidR="009068DB" w:rsidRPr="005072E8">
        <w:rPr>
          <w:rFonts w:ascii="Bookman Old Style" w:eastAsia="Times New Roman" w:hAnsi="Bookman Old Style" w:cs="Arial"/>
          <w:lang w:val="en-GB" w:eastAsia="en-GB"/>
        </w:rPr>
        <w:t xml:space="preserve"> as it was done with Austen’s novels. </w:t>
      </w:r>
      <w:r w:rsidR="0004266C" w:rsidRPr="005072E8">
        <w:rPr>
          <w:rFonts w:ascii="Bookman Old Style" w:eastAsia="Times New Roman" w:hAnsi="Bookman Old Style" w:cs="Arial"/>
          <w:lang w:val="en-GB" w:eastAsia="en-GB"/>
        </w:rPr>
        <w:t>S</w:t>
      </w:r>
      <w:r w:rsidRPr="005072E8">
        <w:rPr>
          <w:rFonts w:ascii="Bookman Old Style" w:eastAsia="Times New Roman" w:hAnsi="Bookman Old Style" w:cs="Arial"/>
          <w:lang w:val="en-GB" w:eastAsia="en-GB"/>
        </w:rPr>
        <w:t xml:space="preserve">everal representative examples of NP were </w:t>
      </w:r>
      <w:r w:rsidR="00AC0CFC" w:rsidRPr="005072E8">
        <w:rPr>
          <w:rFonts w:ascii="Bookman Old Style" w:eastAsia="Times New Roman" w:hAnsi="Bookman Old Style" w:cs="Arial"/>
          <w:lang w:val="en-GB" w:eastAsia="en-GB"/>
        </w:rPr>
        <w:t xml:space="preserve">picked </w:t>
      </w:r>
      <w:r w:rsidR="0004266C" w:rsidRPr="005072E8">
        <w:rPr>
          <w:rFonts w:ascii="Bookman Old Style" w:eastAsia="Times New Roman" w:hAnsi="Bookman Old Style" w:cs="Arial"/>
          <w:lang w:val="en-GB" w:eastAsia="en-GB"/>
        </w:rPr>
        <w:t xml:space="preserve">for stylistic analysis, </w:t>
      </w:r>
      <w:r w:rsidRPr="005072E8">
        <w:rPr>
          <w:rFonts w:ascii="Bookman Old Style" w:eastAsia="Times New Roman" w:hAnsi="Bookman Old Style" w:cs="Arial"/>
          <w:lang w:val="en-GB" w:eastAsia="en-GB"/>
        </w:rPr>
        <w:t>and</w:t>
      </w:r>
      <w:r w:rsidR="002A03AC" w:rsidRPr="005072E8">
        <w:rPr>
          <w:rFonts w:ascii="Bookman Old Style" w:eastAsia="Times New Roman" w:hAnsi="Bookman Old Style" w:cs="Arial"/>
          <w:lang w:val="en-GB" w:eastAsia="en-GB"/>
        </w:rPr>
        <w:t xml:space="preserve"> recurrent </w:t>
      </w:r>
      <w:r w:rsidR="0004266C" w:rsidRPr="005072E8">
        <w:rPr>
          <w:rFonts w:ascii="Bookman Old Style" w:eastAsia="Times New Roman" w:hAnsi="Bookman Old Style" w:cs="Arial"/>
          <w:lang w:val="en-GB" w:eastAsia="en-GB"/>
        </w:rPr>
        <w:t>features and</w:t>
      </w:r>
      <w:r w:rsidR="002A03AC" w:rsidRPr="005072E8">
        <w:rPr>
          <w:rFonts w:ascii="Bookman Old Style" w:eastAsia="Times New Roman" w:hAnsi="Bookman Old Style" w:cs="Arial"/>
          <w:lang w:val="en-GB" w:eastAsia="en-GB"/>
        </w:rPr>
        <w:t xml:space="preserve"> patterns of occurrence</w:t>
      </w:r>
      <w:r w:rsidRPr="005072E8">
        <w:rPr>
          <w:rFonts w:ascii="Bookman Old Style" w:eastAsia="Times New Roman" w:hAnsi="Bookman Old Style" w:cs="Arial"/>
          <w:lang w:val="en-GB" w:eastAsia="en-GB"/>
        </w:rPr>
        <w:t xml:space="preserve"> were </w:t>
      </w:r>
      <w:r w:rsidR="00AC0CFC" w:rsidRPr="005072E8">
        <w:rPr>
          <w:rFonts w:ascii="Bookman Old Style" w:eastAsia="Times New Roman" w:hAnsi="Bookman Old Style" w:cs="Arial"/>
          <w:lang w:val="en-GB" w:eastAsia="en-GB"/>
        </w:rPr>
        <w:t>identifi</w:t>
      </w:r>
      <w:r w:rsidR="009068DB" w:rsidRPr="005072E8">
        <w:rPr>
          <w:rFonts w:ascii="Bookman Old Style" w:eastAsia="Times New Roman" w:hAnsi="Bookman Old Style" w:cs="Arial"/>
          <w:lang w:val="en-GB" w:eastAsia="en-GB"/>
        </w:rPr>
        <w:t>ed</w:t>
      </w:r>
      <w:r w:rsidR="0004266C" w:rsidRPr="005072E8">
        <w:rPr>
          <w:rFonts w:ascii="Bookman Old Style" w:eastAsia="Times New Roman" w:hAnsi="Bookman Old Style" w:cs="Arial"/>
          <w:lang w:val="en-GB" w:eastAsia="en-GB"/>
        </w:rPr>
        <w:t>.</w:t>
      </w:r>
      <w:r w:rsidR="002A03AC" w:rsidRPr="005072E8">
        <w:rPr>
          <w:rFonts w:ascii="Bookman Old Style" w:eastAsia="Times New Roman" w:hAnsi="Bookman Old Style" w:cs="Arial"/>
          <w:lang w:val="en-GB" w:eastAsia="en-GB"/>
        </w:rPr>
        <w:t xml:space="preserve"> </w:t>
      </w:r>
      <w:r w:rsidR="005551F4" w:rsidRPr="005072E8">
        <w:rPr>
          <w:rFonts w:ascii="Bookman Old Style" w:hAnsi="Bookman Old Style"/>
          <w:lang w:val="en-GB"/>
        </w:rPr>
        <w:t>In this passage</w:t>
      </w:r>
      <w:r w:rsidR="00354716" w:rsidRPr="005072E8">
        <w:rPr>
          <w:rFonts w:ascii="Bookman Old Style" w:hAnsi="Bookman Old Style"/>
          <w:lang w:val="en-GB"/>
        </w:rPr>
        <w:t>, a first-person form of</w:t>
      </w:r>
      <w:r w:rsidR="005551F4" w:rsidRPr="005072E8">
        <w:rPr>
          <w:rFonts w:ascii="Bookman Old Style" w:hAnsi="Bookman Old Style"/>
          <w:lang w:val="en-GB"/>
        </w:rPr>
        <w:t xml:space="preserve"> NP is clearly identifiable because it is preceded and</w:t>
      </w:r>
      <w:r w:rsidR="00232A80" w:rsidRPr="005072E8">
        <w:rPr>
          <w:rFonts w:ascii="Bookman Old Style" w:hAnsi="Bookman Old Style"/>
          <w:lang w:val="en-GB"/>
        </w:rPr>
        <w:t xml:space="preserve"> triggered by the perception indicator ‘see’</w:t>
      </w:r>
      <w:r w:rsidR="005551F4" w:rsidRPr="005072E8">
        <w:rPr>
          <w:rFonts w:ascii="Bookman Old Style" w:hAnsi="Bookman Old Style"/>
          <w:lang w:val="en-GB"/>
        </w:rPr>
        <w:t xml:space="preserve"> in sentence 1</w:t>
      </w:r>
      <w:r w:rsidR="00232A80" w:rsidRPr="005072E8">
        <w:rPr>
          <w:rFonts w:ascii="Bookman Old Style" w:hAnsi="Bookman Old Style"/>
          <w:lang w:val="en-GB"/>
        </w:rPr>
        <w:t xml:space="preserve">. </w:t>
      </w:r>
      <w:r w:rsidR="00A06DBA" w:rsidRPr="005072E8">
        <w:rPr>
          <w:rFonts w:ascii="Bookman Old Style" w:hAnsi="Bookman Old Style"/>
          <w:lang w:val="en-GB"/>
        </w:rPr>
        <w:t>Yorick-</w:t>
      </w:r>
      <w:r w:rsidR="00CC4F18" w:rsidRPr="005072E8">
        <w:rPr>
          <w:rFonts w:ascii="Bookman Old Style" w:hAnsi="Bookman Old Style"/>
          <w:lang w:val="en-GB"/>
        </w:rPr>
        <w:t>narrator makes it explicit that he is narrating from ‘the frame of mind I was in’</w:t>
      </w:r>
      <w:r w:rsidR="00A06DBA" w:rsidRPr="005072E8">
        <w:rPr>
          <w:rFonts w:ascii="Bookman Old Style" w:hAnsi="Bookman Old Style"/>
          <w:lang w:val="en-GB"/>
        </w:rPr>
        <w:t xml:space="preserve"> at the time the events took place, that is, from the </w:t>
      </w:r>
      <w:r w:rsidR="005551F4" w:rsidRPr="005072E8">
        <w:rPr>
          <w:rFonts w:ascii="Bookman Old Style" w:hAnsi="Bookman Old Style"/>
          <w:lang w:val="en-GB"/>
        </w:rPr>
        <w:t>persp</w:t>
      </w:r>
      <w:r w:rsidR="0074364D" w:rsidRPr="005072E8">
        <w:rPr>
          <w:rFonts w:ascii="Bookman Old Style" w:hAnsi="Bookman Old Style"/>
          <w:lang w:val="en-GB"/>
        </w:rPr>
        <w:t>ective of Yorick-character. Accordingly,</w:t>
      </w:r>
      <w:r w:rsidR="00931B87" w:rsidRPr="005072E8">
        <w:rPr>
          <w:rFonts w:ascii="Bookman Old Style" w:hAnsi="Bookman Old Style"/>
          <w:lang w:val="en-GB"/>
        </w:rPr>
        <w:t xml:space="preserve"> he</w:t>
      </w:r>
      <w:r w:rsidR="00CC4F18" w:rsidRPr="005072E8">
        <w:rPr>
          <w:rFonts w:ascii="Bookman Old Style" w:hAnsi="Bookman Old Style"/>
          <w:lang w:val="en-GB"/>
        </w:rPr>
        <w:t xml:space="preserve"> sticks to his evaluations at that time, which are </w:t>
      </w:r>
      <w:r w:rsidR="00A06DBA" w:rsidRPr="005072E8">
        <w:rPr>
          <w:rFonts w:ascii="Bookman Old Style" w:hAnsi="Bookman Old Style"/>
          <w:lang w:val="en-GB"/>
        </w:rPr>
        <w:t xml:space="preserve">still </w:t>
      </w:r>
      <w:r w:rsidR="00CC4F18" w:rsidRPr="005072E8">
        <w:rPr>
          <w:rFonts w:ascii="Bookman Old Style" w:hAnsi="Bookman Old Style"/>
          <w:lang w:val="en-GB"/>
        </w:rPr>
        <w:t>indistinct</w:t>
      </w:r>
      <w:r w:rsidR="00A06DBA" w:rsidRPr="005072E8">
        <w:rPr>
          <w:rFonts w:ascii="Bookman Old Style" w:hAnsi="Bookman Old Style"/>
          <w:lang w:val="en-GB"/>
        </w:rPr>
        <w:t xml:space="preserve"> as the </w:t>
      </w:r>
      <w:r w:rsidR="00A06DBA" w:rsidRPr="005072E8">
        <w:rPr>
          <w:rFonts w:ascii="Bookman Old Style" w:hAnsi="Bookman Old Style"/>
          <w:lang w:val="en-GB"/>
        </w:rPr>
        <w:lastRenderedPageBreak/>
        <w:t>lady gradually unveils her face</w:t>
      </w:r>
      <w:r w:rsidR="00931B87" w:rsidRPr="005072E8">
        <w:rPr>
          <w:rFonts w:ascii="Bookman Old Style" w:hAnsi="Bookman Old Style"/>
          <w:lang w:val="en-GB"/>
        </w:rPr>
        <w:t xml:space="preserve">: he </w:t>
      </w:r>
      <w:r w:rsidR="0074364D" w:rsidRPr="005072E8">
        <w:rPr>
          <w:rFonts w:ascii="Bookman Old Style" w:hAnsi="Bookman Old Style"/>
          <w:lang w:val="en-GB"/>
        </w:rPr>
        <w:t>estimate</w:t>
      </w:r>
      <w:r w:rsidR="00931B87" w:rsidRPr="005072E8">
        <w:rPr>
          <w:rFonts w:ascii="Bookman Old Style" w:hAnsi="Bookman Old Style"/>
          <w:lang w:val="en-GB"/>
        </w:rPr>
        <w:t>s her age (‘about six-and-twenty</w:t>
      </w:r>
      <w:r w:rsidR="005551F4" w:rsidRPr="005072E8">
        <w:rPr>
          <w:rFonts w:ascii="Bookman Old Style" w:hAnsi="Bookman Old Style"/>
          <w:lang w:val="en-GB"/>
        </w:rPr>
        <w:t>’</w:t>
      </w:r>
      <w:r w:rsidR="00931B87" w:rsidRPr="005072E8">
        <w:rPr>
          <w:rFonts w:ascii="Bookman Old Style" w:hAnsi="Bookman Old Style"/>
          <w:lang w:val="en-GB"/>
        </w:rPr>
        <w:t xml:space="preserve">), </w:t>
      </w:r>
      <w:r w:rsidR="00A06DBA" w:rsidRPr="005072E8">
        <w:rPr>
          <w:rFonts w:ascii="Bookman Old Style" w:hAnsi="Bookman Old Style"/>
          <w:lang w:val="en-GB"/>
        </w:rPr>
        <w:t>does not know how to interpret the qualities of that face (</w:t>
      </w:r>
      <w:r w:rsidR="005551F4" w:rsidRPr="005072E8">
        <w:rPr>
          <w:rFonts w:ascii="Bookman Old Style" w:hAnsi="Bookman Old Style"/>
          <w:lang w:val="en-GB"/>
        </w:rPr>
        <w:t xml:space="preserve">he </w:t>
      </w:r>
      <w:r w:rsidR="00E11509" w:rsidRPr="005072E8">
        <w:rPr>
          <w:rFonts w:ascii="Bookman Old Style" w:hAnsi="Bookman Old Style"/>
          <w:lang w:val="en-GB"/>
        </w:rPr>
        <w:t>uses</w:t>
      </w:r>
      <w:r w:rsidR="005551F4" w:rsidRPr="005072E8">
        <w:rPr>
          <w:rFonts w:ascii="Bookman Old Style" w:hAnsi="Bookman Old Style"/>
          <w:lang w:val="en-GB"/>
        </w:rPr>
        <w:t xml:space="preserve"> </w:t>
      </w:r>
      <w:r w:rsidR="00A06DBA" w:rsidRPr="005072E8">
        <w:rPr>
          <w:rFonts w:ascii="Bookman Old Style" w:hAnsi="Bookman Old Style"/>
          <w:lang w:val="en-GB"/>
        </w:rPr>
        <w:t>an</w:t>
      </w:r>
      <w:r w:rsidR="00CC4F18" w:rsidRPr="005072E8">
        <w:rPr>
          <w:rFonts w:ascii="Bookman Old Style" w:hAnsi="Bookman Old Style"/>
          <w:lang w:val="en-GB"/>
        </w:rPr>
        <w:t xml:space="preserve"> indeterminate pronoun </w:t>
      </w:r>
      <w:r w:rsidR="00A06DBA" w:rsidRPr="005072E8">
        <w:rPr>
          <w:rFonts w:ascii="Bookman Old Style" w:hAnsi="Bookman Old Style"/>
          <w:lang w:val="en-GB"/>
        </w:rPr>
        <w:t xml:space="preserve">in </w:t>
      </w:r>
      <w:r w:rsidR="00CC4F18" w:rsidRPr="005072E8">
        <w:rPr>
          <w:rFonts w:ascii="Bookman Old Style" w:hAnsi="Bookman Old Style"/>
          <w:lang w:val="en-GB"/>
        </w:rPr>
        <w:t xml:space="preserve">‘there was </w:t>
      </w:r>
      <w:r w:rsidR="00CC4F18" w:rsidRPr="005072E8">
        <w:rPr>
          <w:rFonts w:ascii="Bookman Old Style" w:hAnsi="Bookman Old Style"/>
          <w:i/>
          <w:lang w:val="en-GB"/>
        </w:rPr>
        <w:t>that</w:t>
      </w:r>
      <w:r w:rsidR="00CC4F18" w:rsidRPr="005072E8">
        <w:rPr>
          <w:rFonts w:ascii="Bookman Old Style" w:hAnsi="Bookman Old Style"/>
          <w:lang w:val="en-GB"/>
        </w:rPr>
        <w:t xml:space="preserve"> in it’)</w:t>
      </w:r>
      <w:r w:rsidR="00931B87" w:rsidRPr="005072E8">
        <w:rPr>
          <w:rFonts w:ascii="Bookman Old Style" w:hAnsi="Bookman Old Style"/>
          <w:lang w:val="en-GB"/>
        </w:rPr>
        <w:t>, and summarises</w:t>
      </w:r>
      <w:r w:rsidR="00CC4F18" w:rsidRPr="005072E8">
        <w:rPr>
          <w:rFonts w:ascii="Bookman Old Style" w:hAnsi="Bookman Old Style"/>
          <w:lang w:val="en-GB"/>
        </w:rPr>
        <w:t xml:space="preserve"> his impression </w:t>
      </w:r>
      <w:r w:rsidR="00A06DBA" w:rsidRPr="005072E8">
        <w:rPr>
          <w:rFonts w:ascii="Bookman Old Style" w:hAnsi="Bookman Old Style"/>
          <w:lang w:val="en-GB"/>
        </w:rPr>
        <w:t xml:space="preserve">of the face </w:t>
      </w:r>
      <w:r w:rsidR="00CC4F18" w:rsidRPr="005072E8">
        <w:rPr>
          <w:rFonts w:ascii="Bookman Old Style" w:hAnsi="Bookman Old Style"/>
          <w:lang w:val="en-GB"/>
        </w:rPr>
        <w:t>as</w:t>
      </w:r>
      <w:r w:rsidR="00A06DBA" w:rsidRPr="005072E8">
        <w:rPr>
          <w:rFonts w:ascii="Bookman Old Style" w:hAnsi="Bookman Old Style"/>
          <w:lang w:val="en-GB"/>
        </w:rPr>
        <w:t xml:space="preserve"> overall</w:t>
      </w:r>
      <w:r w:rsidR="00CC4F18" w:rsidRPr="005072E8">
        <w:rPr>
          <w:rFonts w:ascii="Bookman Old Style" w:hAnsi="Bookman Old Style"/>
          <w:lang w:val="en-GB"/>
        </w:rPr>
        <w:t xml:space="preserve"> ‘interesting’</w:t>
      </w:r>
      <w:r w:rsidR="00931B87" w:rsidRPr="005072E8">
        <w:rPr>
          <w:rFonts w:ascii="Bookman Old Style" w:hAnsi="Bookman Old Style"/>
          <w:lang w:val="en-GB"/>
        </w:rPr>
        <w:t xml:space="preserve"> becau</w:t>
      </w:r>
      <w:r w:rsidR="00A06DBA" w:rsidRPr="005072E8">
        <w:rPr>
          <w:rFonts w:ascii="Bookman Old Style" w:hAnsi="Bookman Old Style"/>
          <w:lang w:val="en-GB"/>
        </w:rPr>
        <w:t>se that is how her face ap</w:t>
      </w:r>
      <w:r w:rsidR="00E11509" w:rsidRPr="005072E8">
        <w:rPr>
          <w:rFonts w:ascii="Bookman Old Style" w:hAnsi="Bookman Old Style"/>
          <w:lang w:val="en-GB"/>
        </w:rPr>
        <w:t>peared</w:t>
      </w:r>
      <w:r w:rsidR="00931B87" w:rsidRPr="005072E8">
        <w:rPr>
          <w:rFonts w:ascii="Bookman Old Style" w:hAnsi="Bookman Old Style"/>
          <w:lang w:val="en-GB"/>
        </w:rPr>
        <w:t xml:space="preserve"> to him then</w:t>
      </w:r>
      <w:r w:rsidR="00CC4F18" w:rsidRPr="005072E8">
        <w:rPr>
          <w:rFonts w:ascii="Bookman Old Style" w:hAnsi="Bookman Old Style"/>
          <w:lang w:val="en-GB"/>
        </w:rPr>
        <w:t xml:space="preserve">. </w:t>
      </w:r>
      <w:r w:rsidR="000B10A0" w:rsidRPr="005072E8">
        <w:rPr>
          <w:rFonts w:ascii="Bookman Old Style" w:hAnsi="Bookman Old Style"/>
          <w:lang w:val="en-GB"/>
        </w:rPr>
        <w:t>Other evaluations occur: ‘clear transparent brown’, ‘simply set off’, ‘not critically handsome’, which probably refer to his e</w:t>
      </w:r>
      <w:r w:rsidR="00054AFE" w:rsidRPr="005072E8">
        <w:rPr>
          <w:rFonts w:ascii="Bookman Old Style" w:hAnsi="Bookman Old Style"/>
          <w:lang w:val="en-GB"/>
        </w:rPr>
        <w:t xml:space="preserve">valuations at the time as well. </w:t>
      </w:r>
    </w:p>
    <w:p w:rsidR="0046664D" w:rsidRPr="005072E8" w:rsidRDefault="0074364D" w:rsidP="0074364D">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punctuation used is very similar to that observed in Austen</w:t>
      </w:r>
      <w:r w:rsidR="00E11509" w:rsidRPr="005072E8">
        <w:rPr>
          <w:rFonts w:ascii="Bookman Old Style" w:hAnsi="Bookman Old Style"/>
          <w:lang w:val="en-GB"/>
        </w:rPr>
        <w:t>, too</w:t>
      </w:r>
      <w:r w:rsidRPr="005072E8">
        <w:rPr>
          <w:rFonts w:ascii="Bookman Old Style" w:hAnsi="Bookman Old Style"/>
          <w:lang w:val="en-GB"/>
        </w:rPr>
        <w:t xml:space="preserve">: </w:t>
      </w:r>
      <w:r w:rsidR="00054AFE" w:rsidRPr="005072E8">
        <w:rPr>
          <w:rFonts w:ascii="Bookman Old Style" w:hAnsi="Bookman Old Style"/>
          <w:lang w:val="en-GB"/>
        </w:rPr>
        <w:t xml:space="preserve">in this passage, dashes </w:t>
      </w:r>
      <w:r w:rsidR="005551F4" w:rsidRPr="005072E8">
        <w:rPr>
          <w:rFonts w:ascii="Bookman Old Style" w:hAnsi="Bookman Old Style"/>
          <w:lang w:val="en-GB"/>
        </w:rPr>
        <w:t>occur</w:t>
      </w:r>
      <w:r w:rsidR="00054AFE" w:rsidRPr="005072E8">
        <w:rPr>
          <w:rFonts w:ascii="Bookman Old Style" w:hAnsi="Bookman Old Style"/>
          <w:lang w:val="en-GB"/>
        </w:rPr>
        <w:t xml:space="preserve"> as soon as N ends and the representation of consciousness begins. The different dashes probably separate different perceptions and different stages in his evaluation of the</w:t>
      </w:r>
      <w:r w:rsidR="00092764" w:rsidRPr="005072E8">
        <w:rPr>
          <w:rFonts w:ascii="Bookman Old Style" w:hAnsi="Bookman Old Style"/>
          <w:lang w:val="en-GB"/>
        </w:rPr>
        <w:t xml:space="preserve"> lady’s</w:t>
      </w:r>
      <w:r w:rsidR="00054AFE" w:rsidRPr="005072E8">
        <w:rPr>
          <w:rFonts w:ascii="Bookman Old Style" w:hAnsi="Bookman Old Style"/>
          <w:lang w:val="en-GB"/>
        </w:rPr>
        <w:t xml:space="preserve"> face </w:t>
      </w:r>
      <w:r w:rsidR="005551F4" w:rsidRPr="005072E8">
        <w:rPr>
          <w:rFonts w:ascii="Bookman Old Style" w:hAnsi="Bookman Old Style"/>
          <w:lang w:val="en-GB"/>
        </w:rPr>
        <w:t>(‘</w:t>
      </w:r>
      <w:r w:rsidR="00E33828" w:rsidRPr="005072E8">
        <w:rPr>
          <w:rFonts w:ascii="Bookman Old Style" w:hAnsi="Bookman Old Style"/>
          <w:lang w:val="en-GB"/>
        </w:rPr>
        <w:t>about six and</w:t>
      </w:r>
      <w:r w:rsidR="00E11509" w:rsidRPr="005072E8">
        <w:rPr>
          <w:rFonts w:ascii="Bookman Old Style" w:hAnsi="Bookman Old Style"/>
          <w:lang w:val="en-GB"/>
        </w:rPr>
        <w:t xml:space="preserve"> </w:t>
      </w:r>
      <w:r w:rsidR="00E33828" w:rsidRPr="005072E8">
        <w:rPr>
          <w:rFonts w:ascii="Bookman Old Style" w:hAnsi="Bookman Old Style"/>
          <w:lang w:val="en-GB"/>
        </w:rPr>
        <w:t>twenty</w:t>
      </w:r>
      <w:r w:rsidR="005551F4" w:rsidRPr="005072E8">
        <w:rPr>
          <w:rFonts w:ascii="Bookman Old Style" w:hAnsi="Bookman Old Style"/>
          <w:lang w:val="en-GB"/>
        </w:rPr>
        <w:t>—of a clear transparent brown</w:t>
      </w:r>
      <w:r w:rsidR="000E31B1" w:rsidRPr="005072E8">
        <w:rPr>
          <w:rFonts w:ascii="Bookman Old Style" w:hAnsi="Bookman Old Style"/>
          <w:lang w:val="en-GB"/>
        </w:rPr>
        <w:t>’</w:t>
      </w:r>
      <w:r w:rsidR="005551F4" w:rsidRPr="005072E8">
        <w:rPr>
          <w:rFonts w:ascii="Bookman Old Style" w:hAnsi="Bookman Old Style"/>
          <w:lang w:val="en-GB"/>
        </w:rPr>
        <w:t xml:space="preserve">, </w:t>
      </w:r>
      <w:r w:rsidR="000E31B1" w:rsidRPr="005072E8">
        <w:rPr>
          <w:rFonts w:ascii="Bookman Old Style" w:hAnsi="Bookman Old Style"/>
          <w:lang w:val="en-GB"/>
        </w:rPr>
        <w:t>‘</w:t>
      </w:r>
      <w:r w:rsidR="00E33828" w:rsidRPr="005072E8">
        <w:rPr>
          <w:rFonts w:ascii="Bookman Old Style" w:hAnsi="Bookman Old Style"/>
          <w:lang w:val="en-GB"/>
        </w:rPr>
        <w:t>without rouge or powder</w:t>
      </w:r>
      <w:r w:rsidR="005551F4" w:rsidRPr="005072E8">
        <w:rPr>
          <w:rFonts w:ascii="Bookman Old Style" w:hAnsi="Bookman Old Style"/>
          <w:lang w:val="en-GB"/>
        </w:rPr>
        <w:t xml:space="preserve">—it was not critically handsome’) </w:t>
      </w:r>
      <w:r w:rsidR="00054AFE" w:rsidRPr="005072E8">
        <w:rPr>
          <w:rFonts w:ascii="Bookman Old Style" w:hAnsi="Bookman Old Style"/>
          <w:lang w:val="en-GB"/>
        </w:rPr>
        <w:t xml:space="preserve">until he comes </w:t>
      </w:r>
      <w:r w:rsidR="00092764" w:rsidRPr="005072E8">
        <w:rPr>
          <w:rFonts w:ascii="Bookman Old Style" w:hAnsi="Bookman Old Style"/>
          <w:lang w:val="en-GB"/>
        </w:rPr>
        <w:t>to the conclusion that it i</w:t>
      </w:r>
      <w:r w:rsidR="00054AFE" w:rsidRPr="005072E8">
        <w:rPr>
          <w:rFonts w:ascii="Bookman Old Style" w:hAnsi="Bookman Old Style"/>
          <w:lang w:val="en-GB"/>
        </w:rPr>
        <w:t>s interesting.</w:t>
      </w:r>
      <w:r w:rsidR="004C1F73" w:rsidRPr="005072E8">
        <w:rPr>
          <w:rFonts w:ascii="Bookman Old Style" w:hAnsi="Bookman Old Style"/>
          <w:lang w:val="en-GB"/>
        </w:rPr>
        <w:t xml:space="preserve"> </w:t>
      </w:r>
      <w:r w:rsidR="0046664D" w:rsidRPr="005072E8">
        <w:rPr>
          <w:rFonts w:ascii="Bookman Old Style" w:hAnsi="Bookman Old Style"/>
          <w:lang w:val="en-GB"/>
        </w:rPr>
        <w:t xml:space="preserve">Finally, </w:t>
      </w:r>
      <w:r w:rsidR="00701219" w:rsidRPr="005072E8">
        <w:rPr>
          <w:rFonts w:ascii="Bookman Old Style" w:hAnsi="Bookman Old Style"/>
          <w:lang w:val="en-GB"/>
        </w:rPr>
        <w:t xml:space="preserve">note that </w:t>
      </w:r>
      <w:r w:rsidR="0046664D" w:rsidRPr="005072E8">
        <w:rPr>
          <w:rFonts w:ascii="Bookman Old Style" w:hAnsi="Bookman Old Style"/>
          <w:lang w:val="en-GB"/>
        </w:rPr>
        <w:t xml:space="preserve">the </w:t>
      </w:r>
      <w:r w:rsidR="000E31B1" w:rsidRPr="005072E8">
        <w:rPr>
          <w:rFonts w:ascii="Bookman Old Style" w:hAnsi="Bookman Old Style"/>
          <w:lang w:val="en-GB"/>
        </w:rPr>
        <w:t xml:space="preserve">underlined </w:t>
      </w:r>
      <w:r w:rsidR="0046664D" w:rsidRPr="005072E8">
        <w:rPr>
          <w:rFonts w:ascii="Bookman Old Style" w:hAnsi="Bookman Old Style"/>
          <w:lang w:val="en-GB"/>
        </w:rPr>
        <w:t>cla</w:t>
      </w:r>
      <w:r w:rsidR="00092764" w:rsidRPr="005072E8">
        <w:rPr>
          <w:rFonts w:ascii="Bookman Old Style" w:hAnsi="Bookman Old Style"/>
          <w:lang w:val="en-GB"/>
        </w:rPr>
        <w:t>uses are short</w:t>
      </w:r>
      <w:r w:rsidR="00701219" w:rsidRPr="005072E8">
        <w:rPr>
          <w:rFonts w:ascii="Bookman Old Style" w:hAnsi="Bookman Old Style"/>
          <w:lang w:val="en-GB"/>
        </w:rPr>
        <w:t>er</w:t>
      </w:r>
      <w:r w:rsidR="0046664D" w:rsidRPr="005072E8">
        <w:rPr>
          <w:rFonts w:ascii="Bookman Old Style" w:hAnsi="Bookman Old Style"/>
          <w:lang w:val="en-GB"/>
        </w:rPr>
        <w:t xml:space="preserve"> and simple</w:t>
      </w:r>
      <w:r w:rsidR="000E31B1" w:rsidRPr="005072E8">
        <w:rPr>
          <w:rFonts w:ascii="Bookman Old Style" w:hAnsi="Bookman Old Style"/>
          <w:lang w:val="en-GB"/>
        </w:rPr>
        <w:t>r</w:t>
      </w:r>
      <w:r w:rsidR="0046664D" w:rsidRPr="005072E8">
        <w:rPr>
          <w:rFonts w:ascii="Bookman Old Style" w:hAnsi="Bookman Old Style"/>
          <w:lang w:val="en-GB"/>
        </w:rPr>
        <w:t xml:space="preserve"> in syntactic terms, in contrast with N</w:t>
      </w:r>
      <w:r w:rsidR="00701219" w:rsidRPr="005072E8">
        <w:rPr>
          <w:rFonts w:ascii="Bookman Old Style" w:hAnsi="Bookman Old Style"/>
          <w:lang w:val="en-GB"/>
        </w:rPr>
        <w:t xml:space="preserve"> and PN which contain subordination: </w:t>
      </w:r>
      <w:r w:rsidR="000E31B1" w:rsidRPr="005072E8">
        <w:rPr>
          <w:rFonts w:ascii="Bookman Old Style" w:hAnsi="Bookman Old Style"/>
          <w:lang w:val="en-GB"/>
        </w:rPr>
        <w:t xml:space="preserve">N contains a temporal clause, </w:t>
      </w:r>
      <w:r w:rsidR="0046664D" w:rsidRPr="005072E8">
        <w:rPr>
          <w:rFonts w:ascii="Bookman Old Style" w:hAnsi="Bookman Old Style"/>
          <w:lang w:val="en-GB"/>
        </w:rPr>
        <w:t>‘When we had got to the door of the Remise’</w:t>
      </w:r>
      <w:r w:rsidR="000E31B1" w:rsidRPr="005072E8">
        <w:rPr>
          <w:rFonts w:ascii="Bookman Old Style" w:hAnsi="Bookman Old Style"/>
          <w:lang w:val="en-GB"/>
        </w:rPr>
        <w:t>,</w:t>
      </w:r>
      <w:r w:rsidR="0046664D" w:rsidRPr="005072E8">
        <w:rPr>
          <w:rFonts w:ascii="Bookman Old Style" w:hAnsi="Bookman Old Style"/>
          <w:lang w:val="en-GB"/>
        </w:rPr>
        <w:t xml:space="preserve"> attached to the main clause ‘she withdrew her hand from across her forehead</w:t>
      </w:r>
      <w:r w:rsidR="00092764" w:rsidRPr="005072E8">
        <w:rPr>
          <w:rFonts w:ascii="Bookman Old Style" w:hAnsi="Bookman Old Style"/>
          <w:lang w:val="en-GB"/>
        </w:rPr>
        <w:t>’</w:t>
      </w:r>
      <w:r w:rsidR="0073421A" w:rsidRPr="005072E8">
        <w:rPr>
          <w:rFonts w:ascii="Bookman Old Style" w:hAnsi="Bookman Old Style"/>
          <w:lang w:val="en-GB"/>
        </w:rPr>
        <w:t>;</w:t>
      </w:r>
      <w:r w:rsidR="000E31B1" w:rsidRPr="005072E8">
        <w:rPr>
          <w:rFonts w:ascii="Bookman Old Style" w:hAnsi="Bookman Old Style"/>
          <w:lang w:val="en-GB"/>
        </w:rPr>
        <w:t xml:space="preserve"> and</w:t>
      </w:r>
      <w:r w:rsidR="00701219" w:rsidRPr="005072E8">
        <w:rPr>
          <w:rFonts w:ascii="Bookman Old Style" w:hAnsi="Bookman Old Style"/>
          <w:lang w:val="en-GB"/>
        </w:rPr>
        <w:t xml:space="preserve"> PN</w:t>
      </w:r>
      <w:r w:rsidR="0073421A" w:rsidRPr="005072E8">
        <w:rPr>
          <w:rFonts w:ascii="Bookman Old Style" w:hAnsi="Bookman Old Style"/>
          <w:lang w:val="en-GB"/>
        </w:rPr>
        <w:t xml:space="preserve"> is made up of a relative clause (‘which […] attached me much more to it’) containing another relative clause inside (‘the frame of mind [which] I was in’)</w:t>
      </w:r>
      <w:r w:rsidR="00092764" w:rsidRPr="005072E8">
        <w:rPr>
          <w:rFonts w:ascii="Bookman Old Style" w:hAnsi="Bookman Old Style"/>
          <w:lang w:val="en-GB"/>
        </w:rPr>
        <w:t>.</w:t>
      </w:r>
    </w:p>
    <w:p w:rsidR="000E3B0E" w:rsidRPr="005072E8" w:rsidRDefault="000E3B0E" w:rsidP="004C1F73">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above example </w:t>
      </w:r>
      <w:r w:rsidR="00F92EFF" w:rsidRPr="005072E8">
        <w:rPr>
          <w:rFonts w:ascii="Bookman Old Style" w:hAnsi="Bookman Old Style"/>
          <w:lang w:val="en-GB"/>
        </w:rPr>
        <w:t xml:space="preserve">can be compared with </w:t>
      </w:r>
      <w:r w:rsidR="00F51D65" w:rsidRPr="005072E8">
        <w:rPr>
          <w:rFonts w:ascii="Bookman Old Style" w:hAnsi="Bookman Old Style"/>
          <w:lang w:val="en-GB"/>
        </w:rPr>
        <w:t>a passage</w:t>
      </w:r>
      <w:r w:rsidR="00F92EFF" w:rsidRPr="005072E8">
        <w:rPr>
          <w:rFonts w:ascii="Bookman Old Style" w:hAnsi="Bookman Old Style"/>
          <w:lang w:val="en-GB"/>
        </w:rPr>
        <w:t xml:space="preserve"> from </w:t>
      </w:r>
      <w:r w:rsidR="00F92EFF" w:rsidRPr="005072E8">
        <w:rPr>
          <w:rFonts w:ascii="Bookman Old Style" w:hAnsi="Bookman Old Style"/>
          <w:i/>
          <w:lang w:val="en-GB"/>
        </w:rPr>
        <w:t>E</w:t>
      </w:r>
      <w:r w:rsidR="00F92EFF" w:rsidRPr="005072E8">
        <w:rPr>
          <w:rFonts w:ascii="Bookman Old Style" w:hAnsi="Bookman Old Style"/>
          <w:lang w:val="en-GB"/>
        </w:rPr>
        <w:t xml:space="preserve"> in which perception </w:t>
      </w:r>
      <w:r w:rsidR="000E31B1" w:rsidRPr="005072E8">
        <w:rPr>
          <w:rFonts w:ascii="Bookman Old Style" w:hAnsi="Bookman Old Style"/>
          <w:lang w:val="en-GB"/>
        </w:rPr>
        <w:t xml:space="preserve">is </w:t>
      </w:r>
      <w:r w:rsidR="00B05BE2" w:rsidRPr="005072E8">
        <w:rPr>
          <w:rFonts w:ascii="Bookman Old Style" w:hAnsi="Bookman Old Style"/>
          <w:lang w:val="en-GB"/>
        </w:rPr>
        <w:t xml:space="preserve">similarly </w:t>
      </w:r>
      <w:r w:rsidR="000E31B1" w:rsidRPr="005072E8">
        <w:rPr>
          <w:rFonts w:ascii="Bookman Old Style" w:hAnsi="Bookman Old Style"/>
          <w:lang w:val="en-GB"/>
        </w:rPr>
        <w:t>represented as</w:t>
      </w:r>
      <w:r w:rsidR="00F92EFF" w:rsidRPr="005072E8">
        <w:rPr>
          <w:rFonts w:ascii="Bookman Old Style" w:hAnsi="Bookman Old Style"/>
          <w:lang w:val="en-GB"/>
        </w:rPr>
        <w:t xml:space="preserve"> indistinct,</w:t>
      </w:r>
      <w:r w:rsidR="000E31B1" w:rsidRPr="005072E8">
        <w:rPr>
          <w:rFonts w:ascii="Bookman Old Style" w:hAnsi="Bookman Old Style"/>
          <w:lang w:val="en-GB"/>
        </w:rPr>
        <w:t xml:space="preserve"> confused,</w:t>
      </w:r>
      <w:r w:rsidR="00F92EFF" w:rsidRPr="005072E8">
        <w:rPr>
          <w:rFonts w:ascii="Bookman Old Style" w:hAnsi="Bookman Old Style"/>
          <w:lang w:val="en-GB"/>
        </w:rPr>
        <w:t xml:space="preserve"> </w:t>
      </w:r>
      <w:r w:rsidR="000E31B1" w:rsidRPr="005072E8">
        <w:rPr>
          <w:rFonts w:ascii="Bookman Old Style" w:hAnsi="Bookman Old Style"/>
          <w:lang w:val="en-GB"/>
        </w:rPr>
        <w:t>to</w:t>
      </w:r>
      <w:r w:rsidR="00F92EFF" w:rsidRPr="005072E8">
        <w:rPr>
          <w:rFonts w:ascii="Bookman Old Style" w:hAnsi="Bookman Old Style"/>
          <w:lang w:val="en-GB"/>
        </w:rPr>
        <w:t xml:space="preserve"> show that Austen’s narrators </w:t>
      </w:r>
      <w:r w:rsidR="00253F69" w:rsidRPr="005072E8">
        <w:rPr>
          <w:rFonts w:ascii="Bookman Old Style" w:hAnsi="Bookman Old Style"/>
          <w:lang w:val="en-GB"/>
        </w:rPr>
        <w:t xml:space="preserve">tend to </w:t>
      </w:r>
      <w:r w:rsidR="00F92EFF" w:rsidRPr="005072E8">
        <w:rPr>
          <w:rFonts w:ascii="Bookman Old Style" w:hAnsi="Bookman Old Style"/>
          <w:lang w:val="en-GB"/>
        </w:rPr>
        <w:t>confor</w:t>
      </w:r>
      <w:r w:rsidR="00EB17CE" w:rsidRPr="005072E8">
        <w:rPr>
          <w:rFonts w:ascii="Bookman Old Style" w:hAnsi="Bookman Old Style"/>
          <w:lang w:val="en-GB"/>
        </w:rPr>
        <w:t>m to the experiencing character</w:t>
      </w:r>
      <w:r w:rsidR="00F92EFF" w:rsidRPr="005072E8">
        <w:rPr>
          <w:rFonts w:ascii="Bookman Old Style" w:hAnsi="Bookman Old Style"/>
          <w:lang w:val="en-GB"/>
        </w:rPr>
        <w:t>s</w:t>
      </w:r>
      <w:r w:rsidR="00EB17CE" w:rsidRPr="005072E8">
        <w:rPr>
          <w:rFonts w:ascii="Bookman Old Style" w:hAnsi="Bookman Old Style"/>
          <w:lang w:val="en-GB"/>
        </w:rPr>
        <w:t>’</w:t>
      </w:r>
      <w:r w:rsidR="00F92EFF" w:rsidRPr="005072E8">
        <w:rPr>
          <w:rFonts w:ascii="Bookman Old Style" w:hAnsi="Bookman Old Style"/>
          <w:lang w:val="en-GB"/>
        </w:rPr>
        <w:t xml:space="preserve"> perspective</w:t>
      </w:r>
      <w:r w:rsidR="00F51D65" w:rsidRPr="005072E8">
        <w:rPr>
          <w:rFonts w:ascii="Bookman Old Style" w:hAnsi="Bookman Old Style"/>
          <w:lang w:val="en-GB"/>
        </w:rPr>
        <w:t xml:space="preserve"> too</w:t>
      </w:r>
      <w:r w:rsidR="0046664D" w:rsidRPr="005072E8">
        <w:rPr>
          <w:rFonts w:ascii="Bookman Old Style" w:hAnsi="Bookman Old Style"/>
          <w:lang w:val="en-GB"/>
        </w:rPr>
        <w:t xml:space="preserve">, and </w:t>
      </w:r>
      <w:r w:rsidR="00F51D65" w:rsidRPr="005072E8">
        <w:rPr>
          <w:rFonts w:ascii="Bookman Old Style" w:hAnsi="Bookman Old Style"/>
          <w:lang w:val="en-GB"/>
        </w:rPr>
        <w:t xml:space="preserve">that </w:t>
      </w:r>
      <w:r w:rsidR="00073BEB" w:rsidRPr="005072E8">
        <w:rPr>
          <w:rFonts w:ascii="Bookman Old Style" w:hAnsi="Bookman Old Style"/>
          <w:lang w:val="en-GB"/>
        </w:rPr>
        <w:t xml:space="preserve">her use of </w:t>
      </w:r>
      <w:r w:rsidR="00F51D65" w:rsidRPr="005072E8">
        <w:rPr>
          <w:rFonts w:ascii="Bookman Old Style" w:hAnsi="Bookman Old Style"/>
          <w:lang w:val="en-GB"/>
        </w:rPr>
        <w:t>NP presents</w:t>
      </w:r>
      <w:r w:rsidR="0046664D" w:rsidRPr="005072E8">
        <w:rPr>
          <w:rFonts w:ascii="Bookman Old Style" w:hAnsi="Bookman Old Style"/>
          <w:lang w:val="en-GB"/>
        </w:rPr>
        <w:t xml:space="preserve"> similar stylistic features</w:t>
      </w:r>
      <w:r w:rsidR="00F92EFF" w:rsidRPr="005072E8">
        <w:rPr>
          <w:rFonts w:ascii="Bookman Old Style" w:hAnsi="Bookman Old Style"/>
          <w:lang w:val="en-GB"/>
        </w:rPr>
        <w:t>:</w:t>
      </w:r>
    </w:p>
    <w:p w:rsidR="0010105B" w:rsidRPr="005072E8" w:rsidRDefault="0010105B" w:rsidP="000A6319">
      <w:pPr>
        <w:pStyle w:val="ListParagraph"/>
        <w:numPr>
          <w:ilvl w:val="0"/>
          <w:numId w:val="41"/>
        </w:numPr>
        <w:spacing w:before="100" w:beforeAutospacing="1" w:after="100" w:afterAutospacing="1"/>
        <w:jc w:val="both"/>
        <w:rPr>
          <w:rFonts w:ascii="Bookman Old Style" w:hAnsi="Bookman Old Style"/>
          <w:lang w:val="en-GB"/>
        </w:rPr>
      </w:pPr>
      <w:r w:rsidRPr="005072E8">
        <w:rPr>
          <w:rFonts w:ascii="Bookman Old Style" w:hAnsi="Bookman Old Style"/>
          <w:vertAlign w:val="superscript"/>
          <w:lang w:val="en-GB"/>
        </w:rPr>
        <w:t xml:space="preserve">1 </w:t>
      </w:r>
      <w:r w:rsidR="008975B6" w:rsidRPr="005072E8">
        <w:rPr>
          <w:rFonts w:ascii="Bookman Old Style" w:hAnsi="Bookman Old Style"/>
          <w:vertAlign w:val="superscript"/>
          <w:lang w:val="en-GB"/>
        </w:rPr>
        <w:t>[FIS]</w:t>
      </w:r>
      <w:r w:rsidR="00E33828" w:rsidRPr="005072E8">
        <w:rPr>
          <w:rFonts w:ascii="Bookman Old Style" w:hAnsi="Bookman Old Style"/>
          <w:lang w:val="en-GB"/>
        </w:rPr>
        <w:t xml:space="preserve"> “The ladies were all at home.”</w:t>
      </w:r>
      <w:r w:rsidR="008975B6" w:rsidRPr="005072E8">
        <w:rPr>
          <w:rFonts w:ascii="Bookman Old Style" w:hAnsi="Bookman Old Style"/>
          <w:lang w:val="en-GB"/>
        </w:rPr>
        <w:t xml:space="preserve"> </w:t>
      </w:r>
      <w:r w:rsidRPr="005072E8">
        <w:rPr>
          <w:rFonts w:ascii="Bookman Old Style" w:hAnsi="Bookman Old Style"/>
          <w:vertAlign w:val="superscript"/>
          <w:lang w:val="en-GB"/>
        </w:rPr>
        <w:t xml:space="preserve">2 </w:t>
      </w:r>
      <w:r w:rsidR="008975B6"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8975B6" w:rsidRPr="005072E8">
        <w:rPr>
          <w:rFonts w:ascii="Bookman Old Style" w:hAnsi="Bookman Old Style"/>
          <w:vertAlign w:val="superscript"/>
          <w:lang w:val="en-GB"/>
        </w:rPr>
        <w:t>]</w:t>
      </w:r>
      <w:r w:rsidR="008975B6" w:rsidRPr="005072E8">
        <w:rPr>
          <w:rFonts w:ascii="Bookman Old Style" w:hAnsi="Bookman Old Style"/>
          <w:lang w:val="en-GB"/>
        </w:rPr>
        <w:t xml:space="preserve"> She </w:t>
      </w:r>
      <w:r w:rsidR="00253F69" w:rsidRPr="005072E8">
        <w:rPr>
          <w:rFonts w:ascii="Bookman Old Style" w:hAnsi="Bookman Old Style"/>
          <w:lang w:val="en-GB"/>
        </w:rPr>
        <w:t xml:space="preserve">[Emma] </w:t>
      </w:r>
      <w:r w:rsidR="008975B6" w:rsidRPr="005072E8">
        <w:rPr>
          <w:rFonts w:ascii="Bookman Old Style" w:hAnsi="Bookman Old Style"/>
          <w:lang w:val="en-GB"/>
        </w:rPr>
        <w:t xml:space="preserve">had never rejoiced at the sound before, nor ever before entered the passage, nor walked up the stairs, with any wish of giving pleasure, but in conferring obligation, or of deriving it, except in subsequent ridicule. </w:t>
      </w:r>
    </w:p>
    <w:p w:rsidR="0010105B" w:rsidRPr="005072E8" w:rsidRDefault="0010105B" w:rsidP="0010105B">
      <w:pPr>
        <w:pStyle w:val="ListParagraph"/>
        <w:spacing w:before="100" w:beforeAutospacing="1" w:after="100" w:afterAutospacing="1"/>
        <w:ind w:left="1068"/>
        <w:jc w:val="both"/>
        <w:rPr>
          <w:rFonts w:ascii="Bookman Old Style" w:hAnsi="Bookman Old Style"/>
          <w:lang w:val="en-GB"/>
        </w:rPr>
      </w:pPr>
      <w:r w:rsidRPr="005072E8">
        <w:rPr>
          <w:rFonts w:ascii="Bookman Old Style" w:hAnsi="Bookman Old Style"/>
          <w:vertAlign w:val="superscript"/>
          <w:lang w:val="en-GB"/>
        </w:rPr>
        <w:t>3 [NP]</w:t>
      </w:r>
      <w:r w:rsidRPr="005072E8">
        <w:rPr>
          <w:rFonts w:ascii="Bookman Old Style" w:hAnsi="Bookman Old Style"/>
          <w:lang w:val="en-GB"/>
        </w:rPr>
        <w:t xml:space="preserve"> </w:t>
      </w:r>
      <w:r w:rsidR="008975B6" w:rsidRPr="005072E8">
        <w:rPr>
          <w:rFonts w:ascii="Bookman Old Style" w:hAnsi="Bookman Old Style"/>
          <w:u w:val="single"/>
          <w:lang w:val="en-GB"/>
        </w:rPr>
        <w:t>There was a bustle on her approach; a good deal of moving and talking</w:t>
      </w:r>
      <w:r w:rsidR="008975B6" w:rsidRPr="005072E8">
        <w:rPr>
          <w:rFonts w:ascii="Bookman Old Style" w:hAnsi="Bookman Old Style"/>
          <w:lang w:val="en-GB"/>
        </w:rPr>
        <w:t xml:space="preserve">. </w:t>
      </w:r>
      <w:r w:rsidR="00757345" w:rsidRPr="005072E8">
        <w:rPr>
          <w:rFonts w:ascii="Bookman Old Style" w:hAnsi="Bookman Old Style"/>
          <w:vertAlign w:val="superscript"/>
          <w:lang w:val="en-GB"/>
        </w:rPr>
        <w:t>4</w:t>
      </w:r>
      <w:r w:rsidR="00757345" w:rsidRPr="005072E8">
        <w:rPr>
          <w:rFonts w:ascii="Bookman Old Style" w:hAnsi="Bookman Old Style"/>
          <w:lang w:val="en-GB"/>
        </w:rPr>
        <w:t xml:space="preserve"> </w:t>
      </w:r>
      <w:r w:rsidR="008975B6" w:rsidRPr="005072E8">
        <w:rPr>
          <w:rFonts w:ascii="Bookman Old Style" w:hAnsi="Bookman Old Style"/>
          <w:vertAlign w:val="superscript"/>
          <w:lang w:val="en-GB"/>
        </w:rPr>
        <w:t>[PN</w:t>
      </w:r>
      <w:r w:rsidR="00073BEB" w:rsidRPr="005072E8">
        <w:rPr>
          <w:rFonts w:ascii="Bookman Old Style" w:hAnsi="Bookman Old Style"/>
          <w:vertAlign w:val="superscript"/>
          <w:lang w:val="en-GB"/>
        </w:rPr>
        <w:t>:</w:t>
      </w:r>
      <w:r w:rsidR="008975B6" w:rsidRPr="005072E8">
        <w:rPr>
          <w:rFonts w:ascii="Bookman Old Style" w:hAnsi="Bookman Old Style"/>
          <w:vertAlign w:val="superscript"/>
          <w:lang w:val="en-GB"/>
        </w:rPr>
        <w:t xml:space="preserve"> PERCEPTION]</w:t>
      </w:r>
      <w:r w:rsidR="00E33828" w:rsidRPr="005072E8">
        <w:rPr>
          <w:rFonts w:ascii="Bookman Old Style" w:hAnsi="Bookman Old Style"/>
          <w:lang w:val="en-GB"/>
        </w:rPr>
        <w:t xml:space="preserve"> She heard Miss Bates’</w:t>
      </w:r>
      <w:r w:rsidR="00757345" w:rsidRPr="005072E8">
        <w:rPr>
          <w:rFonts w:ascii="Bookman Old Style" w:hAnsi="Bookman Old Style"/>
          <w:lang w:val="en-GB"/>
        </w:rPr>
        <w:t xml:space="preserve">s voice, </w:t>
      </w:r>
      <w:r w:rsidR="00757345" w:rsidRPr="005072E8">
        <w:rPr>
          <w:rFonts w:ascii="Bookman Old Style" w:hAnsi="Bookman Old Style"/>
          <w:vertAlign w:val="superscript"/>
          <w:lang w:val="en-GB"/>
        </w:rPr>
        <w:t>[NP]</w:t>
      </w:r>
      <w:r w:rsidR="00757345" w:rsidRPr="005072E8">
        <w:rPr>
          <w:rFonts w:ascii="Bookman Old Style" w:hAnsi="Bookman Old Style"/>
          <w:lang w:val="en-GB"/>
        </w:rPr>
        <w:t xml:space="preserve"> </w:t>
      </w:r>
      <w:r w:rsidR="008975B6" w:rsidRPr="005072E8">
        <w:rPr>
          <w:rFonts w:ascii="Bookman Old Style" w:hAnsi="Bookman Old Style"/>
          <w:u w:val="single"/>
          <w:lang w:val="en-GB"/>
        </w:rPr>
        <w:t>something was to be done in a hurry</w:t>
      </w:r>
      <w:r w:rsidR="00E33828" w:rsidRPr="005072E8">
        <w:rPr>
          <w:rFonts w:ascii="Bookman Old Style" w:hAnsi="Bookman Old Style"/>
          <w:lang w:val="en-GB"/>
        </w:rPr>
        <w:t>.</w:t>
      </w:r>
    </w:p>
    <w:p w:rsidR="008975B6" w:rsidRPr="005072E8" w:rsidRDefault="008975B6" w:rsidP="0010105B">
      <w:pPr>
        <w:pStyle w:val="ListParagraph"/>
        <w:spacing w:before="100" w:beforeAutospacing="1" w:after="100" w:afterAutospacing="1"/>
        <w:ind w:left="1068"/>
        <w:jc w:val="right"/>
        <w:rPr>
          <w:rFonts w:ascii="Bookman Old Style" w:hAnsi="Bookman Old Style"/>
          <w:lang w:val="en-GB"/>
        </w:rPr>
      </w:pPr>
      <w:r w:rsidRPr="005072E8">
        <w:rPr>
          <w:rFonts w:ascii="Bookman Old Style" w:hAnsi="Bookman Old Style"/>
          <w:lang w:val="en-GB"/>
        </w:rPr>
        <w:t>(</w:t>
      </w:r>
      <w:r w:rsidR="00A0380E" w:rsidRPr="005072E8">
        <w:rPr>
          <w:rFonts w:ascii="Bookman Old Style" w:hAnsi="Bookman Old Style"/>
          <w:lang w:val="en-GB"/>
        </w:rPr>
        <w:t>Austen 1996 [1816]</w:t>
      </w:r>
      <w:r w:rsidR="00757345" w:rsidRPr="005072E8">
        <w:rPr>
          <w:rFonts w:ascii="Bookman Old Style" w:hAnsi="Bookman Old Style"/>
          <w:lang w:val="en-GB"/>
        </w:rPr>
        <w:t xml:space="preserve">: </w:t>
      </w:r>
      <w:r w:rsidR="00380199" w:rsidRPr="005072E8">
        <w:rPr>
          <w:rFonts w:ascii="Bookman Old Style" w:hAnsi="Bookman Old Style"/>
          <w:lang w:val="en-GB"/>
        </w:rPr>
        <w:t>311</w:t>
      </w:r>
      <w:r w:rsidRPr="005072E8">
        <w:rPr>
          <w:rFonts w:ascii="Bookman Old Style" w:hAnsi="Bookman Old Style"/>
          <w:lang w:val="en-GB"/>
        </w:rPr>
        <w:t>)</w:t>
      </w:r>
    </w:p>
    <w:p w:rsidR="00A81B59" w:rsidRPr="005072E8" w:rsidRDefault="00EB4E94" w:rsidP="00A81B59">
      <w:pPr>
        <w:spacing w:line="360" w:lineRule="auto"/>
        <w:contextualSpacing/>
        <w:jc w:val="both"/>
        <w:rPr>
          <w:rFonts w:ascii="Bookman Old Style" w:hAnsi="Bookman Old Style"/>
          <w:lang w:val="en-GB"/>
        </w:rPr>
      </w:pPr>
      <w:r w:rsidRPr="005072E8">
        <w:rPr>
          <w:rFonts w:ascii="Bookman Old Style" w:hAnsi="Bookman Old Style"/>
          <w:lang w:val="en-GB"/>
        </w:rPr>
        <w:t>In this example</w:t>
      </w:r>
      <w:r w:rsidR="00B05BE2" w:rsidRPr="005072E8">
        <w:rPr>
          <w:rFonts w:ascii="Bookman Old Style" w:hAnsi="Bookman Old Style"/>
          <w:lang w:val="en-GB"/>
        </w:rPr>
        <w:t>,</w:t>
      </w:r>
      <w:r w:rsidRPr="005072E8">
        <w:rPr>
          <w:rFonts w:ascii="Bookman Old Style" w:hAnsi="Bookman Old Style"/>
          <w:lang w:val="en-GB"/>
        </w:rPr>
        <w:t xml:space="preserve"> perception is auditory. </w:t>
      </w:r>
      <w:r w:rsidR="00264811" w:rsidRPr="005072E8">
        <w:rPr>
          <w:rFonts w:ascii="Bookman Old Style" w:hAnsi="Bookman Old Style"/>
          <w:lang w:val="en-GB"/>
        </w:rPr>
        <w:t xml:space="preserve">Emma is not quite sure of what she is hearing: there is a ‘bustle’, ‘a good deal of moving and talking’ and she only catches part of a </w:t>
      </w:r>
      <w:r w:rsidR="00A91DBA" w:rsidRPr="005072E8">
        <w:rPr>
          <w:rFonts w:ascii="Bookman Old Style" w:hAnsi="Bookman Old Style"/>
          <w:lang w:val="en-GB"/>
        </w:rPr>
        <w:t>speech stating that</w:t>
      </w:r>
      <w:r w:rsidR="00264811" w:rsidRPr="005072E8">
        <w:rPr>
          <w:rFonts w:ascii="Bookman Old Style" w:hAnsi="Bookman Old Style"/>
          <w:lang w:val="en-GB"/>
        </w:rPr>
        <w:t xml:space="preserve"> ‘something’ </w:t>
      </w:r>
      <w:r w:rsidR="00A91DBA" w:rsidRPr="005072E8">
        <w:rPr>
          <w:rFonts w:ascii="Bookman Old Style" w:hAnsi="Bookman Old Style"/>
          <w:lang w:val="en-GB"/>
        </w:rPr>
        <w:t xml:space="preserve">must be done </w:t>
      </w:r>
      <w:r w:rsidR="00A91DBA" w:rsidRPr="005072E8">
        <w:rPr>
          <w:rFonts w:ascii="Bookman Old Style" w:hAnsi="Bookman Old Style"/>
          <w:lang w:val="en-GB"/>
        </w:rPr>
        <w:lastRenderedPageBreak/>
        <w:t>quickly. The narrator</w:t>
      </w:r>
      <w:r w:rsidR="00DB21CF" w:rsidRPr="005072E8">
        <w:rPr>
          <w:rFonts w:ascii="Bookman Old Style" w:hAnsi="Bookman Old Style"/>
          <w:lang w:val="en-GB"/>
        </w:rPr>
        <w:t>ial voice</w:t>
      </w:r>
      <w:r w:rsidR="00A91DBA" w:rsidRPr="005072E8">
        <w:rPr>
          <w:rFonts w:ascii="Bookman Old Style" w:hAnsi="Bookman Old Style"/>
          <w:lang w:val="en-GB"/>
        </w:rPr>
        <w:t xml:space="preserve"> could have told us what Mis</w:t>
      </w:r>
      <w:r w:rsidR="001D4CC1" w:rsidRPr="005072E8">
        <w:rPr>
          <w:rFonts w:ascii="Bookman Old Style" w:hAnsi="Bookman Old Style"/>
          <w:lang w:val="en-GB"/>
        </w:rPr>
        <w:t>s Bates is actually saying, but</w:t>
      </w:r>
      <w:r w:rsidR="00DB21CF" w:rsidRPr="005072E8">
        <w:rPr>
          <w:rFonts w:ascii="Bookman Old Style" w:hAnsi="Bookman Old Style"/>
          <w:lang w:val="en-GB"/>
        </w:rPr>
        <w:t xml:space="preserve"> prefers to keep the </w:t>
      </w:r>
      <w:r w:rsidR="00A91DBA" w:rsidRPr="005072E8">
        <w:rPr>
          <w:rFonts w:ascii="Bookman Old Style" w:hAnsi="Bookman Old Style"/>
          <w:lang w:val="en-GB"/>
        </w:rPr>
        <w:t xml:space="preserve">perspective </w:t>
      </w:r>
      <w:r w:rsidR="00DB21CF" w:rsidRPr="005072E8">
        <w:rPr>
          <w:rFonts w:ascii="Bookman Old Style" w:hAnsi="Bookman Old Style"/>
          <w:lang w:val="en-GB"/>
        </w:rPr>
        <w:t>anchored in Emma’s perceptual consciousness.</w:t>
      </w:r>
      <w:r w:rsidR="00A91DBA" w:rsidRPr="005072E8">
        <w:rPr>
          <w:rFonts w:ascii="Bookman Old Style" w:hAnsi="Bookman Old Style"/>
          <w:lang w:val="en-GB"/>
        </w:rPr>
        <w:t xml:space="preserve"> The </w:t>
      </w:r>
      <w:r w:rsidR="007C6BF9" w:rsidRPr="005072E8">
        <w:rPr>
          <w:rFonts w:ascii="Bookman Old Style" w:hAnsi="Bookman Old Style"/>
          <w:lang w:val="en-GB"/>
        </w:rPr>
        <w:t xml:space="preserve">two </w:t>
      </w:r>
      <w:r w:rsidR="00A91DBA" w:rsidRPr="005072E8">
        <w:rPr>
          <w:rFonts w:ascii="Bookman Old Style" w:hAnsi="Bookman Old Style"/>
          <w:lang w:val="en-GB"/>
        </w:rPr>
        <w:t xml:space="preserve">clauses </w:t>
      </w:r>
      <w:r w:rsidR="00904AFC" w:rsidRPr="005072E8">
        <w:rPr>
          <w:rFonts w:ascii="Bookman Old Style" w:hAnsi="Bookman Old Style"/>
          <w:lang w:val="en-GB"/>
        </w:rPr>
        <w:t xml:space="preserve">in sentence 3 </w:t>
      </w:r>
      <w:r w:rsidR="00A91DBA" w:rsidRPr="005072E8">
        <w:rPr>
          <w:rFonts w:ascii="Bookman Old Style" w:hAnsi="Bookman Old Style"/>
          <w:lang w:val="en-GB"/>
        </w:rPr>
        <w:t xml:space="preserve">are short and simple, </w:t>
      </w:r>
      <w:r w:rsidR="00B20005" w:rsidRPr="005072E8">
        <w:rPr>
          <w:rFonts w:ascii="Bookman Old Style" w:hAnsi="Bookman Old Style"/>
          <w:lang w:val="en-GB"/>
        </w:rPr>
        <w:t xml:space="preserve">like Sterne’s, </w:t>
      </w:r>
      <w:r w:rsidR="00A91DBA" w:rsidRPr="005072E8">
        <w:rPr>
          <w:rFonts w:ascii="Bookman Old Style" w:hAnsi="Bookman Old Style"/>
          <w:lang w:val="en-GB"/>
        </w:rPr>
        <w:t>and juxtaposed to one another</w:t>
      </w:r>
      <w:r w:rsidR="007C6BF9" w:rsidRPr="005072E8">
        <w:rPr>
          <w:rFonts w:ascii="Bookman Old Style" w:hAnsi="Bookman Old Style"/>
          <w:lang w:val="en-GB"/>
        </w:rPr>
        <w:t xml:space="preserve"> through a semi-colon (</w:t>
      </w:r>
      <w:r w:rsidR="00CC6008" w:rsidRPr="005072E8">
        <w:rPr>
          <w:rFonts w:ascii="Bookman Old Style" w:hAnsi="Bookman Old Style"/>
          <w:lang w:val="en-GB"/>
        </w:rPr>
        <w:t xml:space="preserve">note that </w:t>
      </w:r>
      <w:r w:rsidR="007C6BF9" w:rsidRPr="005072E8">
        <w:rPr>
          <w:rFonts w:ascii="Bookman Old Style" w:hAnsi="Bookman Old Style"/>
          <w:lang w:val="en-GB"/>
        </w:rPr>
        <w:t>the second claus</w:t>
      </w:r>
      <w:r w:rsidR="00CC6008" w:rsidRPr="005072E8">
        <w:rPr>
          <w:rFonts w:ascii="Bookman Old Style" w:hAnsi="Bookman Old Style"/>
          <w:lang w:val="en-GB"/>
        </w:rPr>
        <w:t>e</w:t>
      </w:r>
      <w:r w:rsidR="00C45CF2" w:rsidRPr="005072E8">
        <w:rPr>
          <w:rFonts w:ascii="Bookman Old Style" w:hAnsi="Bookman Old Style"/>
          <w:lang w:val="en-GB"/>
        </w:rPr>
        <w:t xml:space="preserve">, </w:t>
      </w:r>
      <w:r w:rsidR="00904AFC" w:rsidRPr="005072E8">
        <w:rPr>
          <w:rFonts w:ascii="Bookman Old Style" w:hAnsi="Bookman Old Style"/>
          <w:lang w:val="en-GB"/>
        </w:rPr>
        <w:t>‘</w:t>
      </w:r>
      <w:r w:rsidR="00C45CF2" w:rsidRPr="005072E8">
        <w:rPr>
          <w:rFonts w:ascii="Bookman Old Style" w:hAnsi="Bookman Old Style"/>
          <w:lang w:val="en-GB"/>
        </w:rPr>
        <w:t>a good deal of moving and talking</w:t>
      </w:r>
      <w:r w:rsidR="00904AFC" w:rsidRPr="005072E8">
        <w:rPr>
          <w:rFonts w:ascii="Bookman Old Style" w:hAnsi="Bookman Old Style"/>
          <w:lang w:val="en-GB"/>
        </w:rPr>
        <w:t>’,</w:t>
      </w:r>
      <w:r w:rsidR="00CC6008" w:rsidRPr="005072E8">
        <w:rPr>
          <w:rFonts w:ascii="Bookman Old Style" w:hAnsi="Bookman Old Style"/>
          <w:lang w:val="en-GB"/>
        </w:rPr>
        <w:t xml:space="preserve"> omits the verb ‘There was’</w:t>
      </w:r>
      <w:r w:rsidR="007C6BF9" w:rsidRPr="005072E8">
        <w:rPr>
          <w:rFonts w:ascii="Bookman Old Style" w:hAnsi="Bookman Old Style"/>
          <w:lang w:val="en-GB"/>
        </w:rPr>
        <w:t>)</w:t>
      </w:r>
      <w:r w:rsidR="005144C2" w:rsidRPr="005072E8">
        <w:rPr>
          <w:rFonts w:ascii="Bookman Old Style" w:hAnsi="Bookman Old Style"/>
          <w:lang w:val="en-GB"/>
        </w:rPr>
        <w:t xml:space="preserve">, in contrast with sentence 2 in the first paragraph, which </w:t>
      </w:r>
      <w:r w:rsidR="004E2546" w:rsidRPr="005072E8">
        <w:rPr>
          <w:rFonts w:ascii="Bookman Old Style" w:hAnsi="Bookman Old Style"/>
          <w:lang w:val="en-GB"/>
        </w:rPr>
        <w:t>is longer and more complex: two</w:t>
      </w:r>
      <w:r w:rsidRPr="005072E8">
        <w:rPr>
          <w:rFonts w:ascii="Bookman Old Style" w:hAnsi="Bookman Old Style"/>
          <w:lang w:val="en-GB"/>
        </w:rPr>
        <w:t xml:space="preserve"> parallel</w:t>
      </w:r>
      <w:r w:rsidR="004E2546" w:rsidRPr="005072E8">
        <w:rPr>
          <w:rFonts w:ascii="Bookman Old Style" w:hAnsi="Bookman Old Style"/>
          <w:lang w:val="en-GB"/>
        </w:rPr>
        <w:t xml:space="preserve"> non-finite clauses are attached to ‘wish’ (‘of giving pleasure’, ‘of deriving it’) and one more </w:t>
      </w:r>
      <w:r w:rsidR="007C6BF9" w:rsidRPr="005072E8">
        <w:rPr>
          <w:rFonts w:ascii="Bookman Old Style" w:hAnsi="Bookman Old Style"/>
          <w:lang w:val="en-GB"/>
        </w:rPr>
        <w:t xml:space="preserve">non-finite clause </w:t>
      </w:r>
      <w:r w:rsidR="004E2546" w:rsidRPr="005072E8">
        <w:rPr>
          <w:rFonts w:ascii="Bookman Old Style" w:hAnsi="Bookman Old Style"/>
          <w:lang w:val="en-GB"/>
        </w:rPr>
        <w:t>attached to the preposition ‘in’ (‘conferring obligation’). T</w:t>
      </w:r>
      <w:r w:rsidRPr="005072E8">
        <w:rPr>
          <w:rFonts w:ascii="Bookman Old Style" w:hAnsi="Bookman Old Style"/>
          <w:lang w:val="en-GB"/>
        </w:rPr>
        <w:t>he structure of these claus</w:t>
      </w:r>
      <w:r w:rsidR="00B20005" w:rsidRPr="005072E8">
        <w:rPr>
          <w:rFonts w:ascii="Bookman Old Style" w:hAnsi="Bookman Old Style"/>
          <w:lang w:val="en-GB"/>
        </w:rPr>
        <w:t>es is also semantically symmetrical</w:t>
      </w:r>
      <w:r w:rsidRPr="005072E8">
        <w:rPr>
          <w:rFonts w:ascii="Bookman Old Style" w:hAnsi="Bookman Old Style"/>
          <w:lang w:val="en-GB"/>
        </w:rPr>
        <w:t>: ‘of giving pleasure, but in conferring obligation’, ‘of deriving it, except in subsequent ridicule’. This suggests the narrator’s perspective, in contrast with NP, which stick</w:t>
      </w:r>
      <w:r w:rsidR="00CA6042" w:rsidRPr="005072E8">
        <w:rPr>
          <w:rFonts w:ascii="Bookman Old Style" w:hAnsi="Bookman Old Style"/>
          <w:lang w:val="en-GB"/>
        </w:rPr>
        <w:t>s to Emma’s perspective and</w:t>
      </w:r>
      <w:r w:rsidRPr="005072E8">
        <w:rPr>
          <w:rFonts w:ascii="Bookman Old Style" w:hAnsi="Bookman Old Style"/>
          <w:lang w:val="en-GB"/>
        </w:rPr>
        <w:t xml:space="preserve"> uses </w:t>
      </w:r>
      <w:r w:rsidR="00CA6042" w:rsidRPr="005072E8">
        <w:rPr>
          <w:rFonts w:ascii="Bookman Old Style" w:hAnsi="Bookman Old Style"/>
          <w:lang w:val="en-GB"/>
        </w:rPr>
        <w:t xml:space="preserve">more </w:t>
      </w:r>
      <w:r w:rsidRPr="005072E8">
        <w:rPr>
          <w:rFonts w:ascii="Bookman Old Style" w:hAnsi="Bookman Old Style"/>
          <w:lang w:val="en-GB"/>
        </w:rPr>
        <w:t>colloquial language (‘a good deal of’).</w:t>
      </w:r>
      <w:r w:rsidR="001D4CC1" w:rsidRPr="005072E8">
        <w:rPr>
          <w:rFonts w:ascii="Bookman Old Style" w:hAnsi="Bookman Old Style"/>
          <w:lang w:val="en-GB"/>
        </w:rPr>
        <w:t xml:space="preserve"> </w:t>
      </w:r>
    </w:p>
    <w:p w:rsidR="004E0222" w:rsidRPr="005072E8" w:rsidRDefault="001D36C6" w:rsidP="00EC28FD">
      <w:pPr>
        <w:spacing w:line="360" w:lineRule="auto"/>
        <w:ind w:firstLine="708"/>
        <w:jc w:val="both"/>
        <w:rPr>
          <w:rFonts w:ascii="Bookman Old Style" w:hAnsi="Bookman Old Style"/>
          <w:lang w:val="en-GB"/>
        </w:rPr>
      </w:pPr>
      <w:r w:rsidRPr="005072E8">
        <w:rPr>
          <w:rFonts w:ascii="Bookman Old Style" w:hAnsi="Bookman Old Style"/>
          <w:lang w:val="en-GB"/>
        </w:rPr>
        <w:t>It</w:t>
      </w:r>
      <w:r w:rsidR="004C1F73" w:rsidRPr="005072E8">
        <w:rPr>
          <w:rFonts w:ascii="Bookman Old Style" w:hAnsi="Bookman Old Style"/>
          <w:lang w:val="en-GB"/>
        </w:rPr>
        <w:t xml:space="preserve"> has been argued that in </w:t>
      </w:r>
      <w:r w:rsidR="005144C2" w:rsidRPr="005072E8">
        <w:rPr>
          <w:rFonts w:ascii="Bookman Old Style" w:hAnsi="Bookman Old Style"/>
          <w:i/>
          <w:lang w:val="en-GB"/>
        </w:rPr>
        <w:t>A Sentimental Journey</w:t>
      </w:r>
      <w:r w:rsidR="005144C2" w:rsidRPr="005072E8">
        <w:rPr>
          <w:rFonts w:ascii="Bookman Old Style" w:hAnsi="Bookman Old Style"/>
          <w:lang w:val="en-GB"/>
        </w:rPr>
        <w:t xml:space="preserve"> </w:t>
      </w:r>
      <w:r w:rsidR="00707722" w:rsidRPr="005072E8">
        <w:rPr>
          <w:rFonts w:ascii="Bookman Old Style" w:hAnsi="Bookman Old Style"/>
          <w:lang w:val="en-GB"/>
        </w:rPr>
        <w:t>many episodes ar</w:t>
      </w:r>
      <w:r w:rsidR="004C1F73" w:rsidRPr="005072E8">
        <w:rPr>
          <w:rFonts w:ascii="Bookman Old Style" w:hAnsi="Bookman Old Style"/>
          <w:lang w:val="en-GB"/>
        </w:rPr>
        <w:t xml:space="preserve">e based on tactile experiences </w:t>
      </w:r>
      <w:r w:rsidR="00801DE4" w:rsidRPr="005072E8">
        <w:rPr>
          <w:rFonts w:ascii="Bookman Old Style" w:hAnsi="Bookman Old Style"/>
          <w:lang w:val="en-GB"/>
        </w:rPr>
        <w:t xml:space="preserve">(Van Sant 1993: 98), </w:t>
      </w:r>
      <w:r w:rsidRPr="005072E8">
        <w:rPr>
          <w:rFonts w:ascii="Bookman Old Style" w:hAnsi="Bookman Old Style"/>
          <w:lang w:val="en-GB"/>
        </w:rPr>
        <w:t xml:space="preserve">and </w:t>
      </w:r>
      <w:r w:rsidR="0088108F" w:rsidRPr="005072E8">
        <w:rPr>
          <w:rFonts w:ascii="Bookman Old Style" w:hAnsi="Bookman Old Style"/>
          <w:lang w:val="en-GB"/>
        </w:rPr>
        <w:t xml:space="preserve">yet </w:t>
      </w:r>
      <w:r w:rsidR="00801DE4" w:rsidRPr="005072E8">
        <w:rPr>
          <w:rFonts w:ascii="Bookman Old Style" w:hAnsi="Bookman Old Style"/>
          <w:lang w:val="en-GB"/>
        </w:rPr>
        <w:t>the instances of NP found are</w:t>
      </w:r>
      <w:r w:rsidR="007C6BF9" w:rsidRPr="005072E8">
        <w:rPr>
          <w:rFonts w:ascii="Bookman Old Style" w:hAnsi="Bookman Old Style"/>
          <w:lang w:val="en-GB"/>
        </w:rPr>
        <w:t xml:space="preserve"> predominantly</w:t>
      </w:r>
      <w:r w:rsidR="00801DE4" w:rsidRPr="005072E8">
        <w:rPr>
          <w:rFonts w:ascii="Bookman Old Style" w:hAnsi="Bookman Old Style"/>
          <w:lang w:val="en-GB"/>
        </w:rPr>
        <w:t xml:space="preserve"> visual. This once again underlines the importance of visuality in this century, especially in connection with </w:t>
      </w:r>
      <w:r w:rsidR="007145BE" w:rsidRPr="005072E8">
        <w:rPr>
          <w:rFonts w:ascii="Bookman Old Style" w:hAnsi="Bookman Old Style"/>
          <w:lang w:val="en-GB"/>
        </w:rPr>
        <w:t>compassion and</w:t>
      </w:r>
      <w:r w:rsidR="008810A3" w:rsidRPr="005072E8">
        <w:rPr>
          <w:rFonts w:ascii="Bookman Old Style" w:hAnsi="Bookman Old Style"/>
          <w:lang w:val="en-GB"/>
        </w:rPr>
        <w:t xml:space="preserve"> what Hume terms ‘sympathy’</w:t>
      </w:r>
      <w:r w:rsidR="004B6733" w:rsidRPr="005072E8">
        <w:rPr>
          <w:rFonts w:ascii="Bookman Old Style" w:hAnsi="Bookman Old Style"/>
          <w:lang w:val="en-GB"/>
        </w:rPr>
        <w:t xml:space="preserve"> throughout his </w:t>
      </w:r>
      <w:r w:rsidR="004B6733" w:rsidRPr="005072E8">
        <w:rPr>
          <w:rFonts w:ascii="Bookman Old Style" w:hAnsi="Bookman Old Style"/>
          <w:i/>
          <w:lang w:val="en-GB"/>
        </w:rPr>
        <w:t>Treatise</w:t>
      </w:r>
      <w:r w:rsidR="007C6BF9" w:rsidRPr="005072E8">
        <w:rPr>
          <w:rFonts w:ascii="Bookman Old Style" w:hAnsi="Bookman Old Style"/>
          <w:lang w:val="en-GB"/>
        </w:rPr>
        <w:t xml:space="preserve"> </w:t>
      </w:r>
      <w:r w:rsidR="00503C0D" w:rsidRPr="005072E8">
        <w:rPr>
          <w:rFonts w:ascii="Bookman Old Style" w:hAnsi="Bookman Old Style"/>
          <w:lang w:val="en-GB"/>
        </w:rPr>
        <w:t xml:space="preserve">(1739) </w:t>
      </w:r>
      <w:r w:rsidR="008810A3" w:rsidRPr="005072E8">
        <w:rPr>
          <w:rFonts w:ascii="Bookman Old Style" w:hAnsi="Bookman Old Style"/>
          <w:lang w:val="en-GB"/>
        </w:rPr>
        <w:t>which is based on the perception of a resemblance between another person and our idea of ourselves (Pinch 1996: 35): ‘In that case resemblance converts the idea</w:t>
      </w:r>
      <w:r w:rsidR="004B6733" w:rsidRPr="005072E8">
        <w:rPr>
          <w:rFonts w:ascii="Bookman Old Style" w:hAnsi="Bookman Old Style"/>
          <w:lang w:val="en-GB"/>
        </w:rPr>
        <w:t xml:space="preserve"> into an impression [a sense experience]’ </w:t>
      </w:r>
      <w:r w:rsidR="008810A3" w:rsidRPr="005072E8">
        <w:rPr>
          <w:rFonts w:ascii="Bookman Old Style" w:hAnsi="Bookman Old Style"/>
          <w:lang w:val="en-GB"/>
        </w:rPr>
        <w:t>(</w:t>
      </w:r>
      <w:r w:rsidR="00503C0D" w:rsidRPr="005072E8">
        <w:rPr>
          <w:rFonts w:ascii="Bookman Old Style" w:hAnsi="Bookman Old Style"/>
          <w:lang w:val="en-GB"/>
        </w:rPr>
        <w:t>Hume 1739: II. 139</w:t>
      </w:r>
      <w:r w:rsidR="008810A3" w:rsidRPr="005072E8">
        <w:rPr>
          <w:rFonts w:ascii="Bookman Old Style" w:hAnsi="Bookman Old Style"/>
          <w:lang w:val="en-GB"/>
        </w:rPr>
        <w:t xml:space="preserve">). That is, the perception of a feeling in another who is seen as resembling the perceiver in some way can trigger a similar sensation </w:t>
      </w:r>
      <w:r w:rsidR="004B6733" w:rsidRPr="005072E8">
        <w:rPr>
          <w:rFonts w:ascii="Bookman Old Style" w:hAnsi="Bookman Old Style"/>
          <w:lang w:val="en-GB"/>
        </w:rPr>
        <w:t xml:space="preserve">(of pain, for example) </w:t>
      </w:r>
      <w:r w:rsidR="008810A3" w:rsidRPr="005072E8">
        <w:rPr>
          <w:rFonts w:ascii="Bookman Old Style" w:hAnsi="Bookman Old Style"/>
          <w:lang w:val="en-GB"/>
        </w:rPr>
        <w:t xml:space="preserve">in the perceiver. </w:t>
      </w:r>
      <w:r w:rsidR="004B6733" w:rsidRPr="005072E8">
        <w:rPr>
          <w:rFonts w:ascii="Bookman Old Style" w:hAnsi="Bookman Old Style" w:cs="Arial"/>
          <w:lang w:val="en-GB"/>
        </w:rPr>
        <w:t xml:space="preserve">The act of looking in particular is important in order to share another person’s feelings. </w:t>
      </w:r>
      <w:r w:rsidR="0088108F" w:rsidRPr="005072E8">
        <w:rPr>
          <w:rFonts w:ascii="Bookman Old Style" w:hAnsi="Bookman Old Style" w:cs="Arial"/>
          <w:lang w:val="en-GB"/>
        </w:rPr>
        <w:t xml:space="preserve">At another point in the narrative, </w:t>
      </w:r>
      <w:r w:rsidR="004B6733" w:rsidRPr="005072E8">
        <w:rPr>
          <w:rFonts w:ascii="Bookman Old Style" w:hAnsi="Bookman Old Style"/>
          <w:lang w:val="en-GB"/>
        </w:rPr>
        <w:t xml:space="preserve">Yorick hears about </w:t>
      </w:r>
      <w:r w:rsidR="00A81B59" w:rsidRPr="005072E8">
        <w:rPr>
          <w:rFonts w:ascii="Bookman Old Style" w:hAnsi="Bookman Old Style"/>
          <w:lang w:val="en-GB"/>
        </w:rPr>
        <w:t>Maria</w:t>
      </w:r>
      <w:r w:rsidR="004B6733" w:rsidRPr="005072E8">
        <w:rPr>
          <w:rFonts w:ascii="Bookman Old Style" w:hAnsi="Bookman Old Style"/>
          <w:lang w:val="en-GB"/>
        </w:rPr>
        <w:t>,</w:t>
      </w:r>
      <w:r w:rsidR="00A81B59" w:rsidRPr="005072E8">
        <w:rPr>
          <w:rFonts w:ascii="Bookman Old Style" w:hAnsi="Bookman Old Style"/>
          <w:lang w:val="en-GB"/>
        </w:rPr>
        <w:t xml:space="preserve"> a special </w:t>
      </w:r>
      <w:r w:rsidR="004B6733" w:rsidRPr="005072E8">
        <w:rPr>
          <w:rFonts w:ascii="Bookman Old Style" w:hAnsi="Bookman Old Style"/>
          <w:lang w:val="en-GB"/>
        </w:rPr>
        <w:t>woman</w:t>
      </w:r>
      <w:r w:rsidR="00A81B59" w:rsidRPr="005072E8">
        <w:rPr>
          <w:rFonts w:ascii="Bookman Old Style" w:hAnsi="Bookman Old Style"/>
          <w:lang w:val="en-GB"/>
        </w:rPr>
        <w:t xml:space="preserve"> </w:t>
      </w:r>
      <w:r w:rsidR="0088108F" w:rsidRPr="005072E8">
        <w:rPr>
          <w:rFonts w:ascii="Bookman Old Style" w:hAnsi="Bookman Old Style"/>
          <w:lang w:val="en-GB"/>
        </w:rPr>
        <w:t>who has suffered greatly and has</w:t>
      </w:r>
      <w:r w:rsidR="00A81B59" w:rsidRPr="005072E8">
        <w:rPr>
          <w:rFonts w:ascii="Bookman Old Style" w:hAnsi="Bookman Old Style"/>
          <w:lang w:val="en-GB"/>
        </w:rPr>
        <w:t xml:space="preserve"> mental </w:t>
      </w:r>
      <w:r w:rsidR="0088108F" w:rsidRPr="005072E8">
        <w:rPr>
          <w:rFonts w:ascii="Bookman Old Style" w:hAnsi="Bookman Old Style"/>
          <w:lang w:val="en-GB"/>
        </w:rPr>
        <w:t xml:space="preserve">health </w:t>
      </w:r>
      <w:r w:rsidR="00A81B59" w:rsidRPr="005072E8">
        <w:rPr>
          <w:rFonts w:ascii="Bookman Old Style" w:hAnsi="Bookman Old Style"/>
          <w:lang w:val="en-GB"/>
        </w:rPr>
        <w:t xml:space="preserve">problems, and </w:t>
      </w:r>
      <w:r w:rsidR="004B6733" w:rsidRPr="005072E8">
        <w:rPr>
          <w:rFonts w:ascii="Bookman Old Style" w:hAnsi="Bookman Old Style"/>
          <w:lang w:val="en-GB"/>
        </w:rPr>
        <w:t>he</w:t>
      </w:r>
      <w:r w:rsidR="00A81B59" w:rsidRPr="005072E8">
        <w:rPr>
          <w:rFonts w:ascii="Bookman Old Style" w:hAnsi="Bookman Old Style"/>
          <w:lang w:val="en-GB"/>
        </w:rPr>
        <w:t xml:space="preserve"> searches for her on purpose to be touched by her misfortunes</w:t>
      </w:r>
      <w:r w:rsidR="00A66DEA" w:rsidRPr="005072E8">
        <w:rPr>
          <w:rFonts w:ascii="Bookman Old Style" w:hAnsi="Bookman Old Style"/>
          <w:lang w:val="en-GB"/>
        </w:rPr>
        <w:t>:</w:t>
      </w:r>
    </w:p>
    <w:p w:rsidR="004E0222" w:rsidRPr="005072E8" w:rsidRDefault="000A171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w:t>
      </w:r>
      <w:r w:rsidR="004E0222" w:rsidRPr="005072E8">
        <w:rPr>
          <w:rFonts w:ascii="Bookman Old Style" w:hAnsi="Bookman Old Style"/>
          <w:lang w:val="en-GB"/>
        </w:rPr>
        <w:t xml:space="preserve">When we had got within half a league of Moulines, at a little opening in the road leading to a thicket, </w:t>
      </w:r>
      <w:r w:rsidRPr="005072E8">
        <w:rPr>
          <w:rFonts w:ascii="Bookman Old Style" w:hAnsi="Bookman Old Style"/>
          <w:vertAlign w:val="superscript"/>
          <w:lang w:val="en-GB"/>
        </w:rPr>
        <w:t>[PN: PERCEPTION]</w:t>
      </w:r>
      <w:r w:rsidRPr="005072E8">
        <w:rPr>
          <w:rFonts w:ascii="Bookman Old Style" w:hAnsi="Bookman Old Style"/>
          <w:lang w:val="en-GB"/>
        </w:rPr>
        <w:t xml:space="preserve"> </w:t>
      </w:r>
      <w:r w:rsidR="004E0222" w:rsidRPr="005072E8">
        <w:rPr>
          <w:rFonts w:ascii="Bookman Old Style" w:hAnsi="Bookman Old Style"/>
          <w:lang w:val="en-GB"/>
        </w:rPr>
        <w:t>I discovered poor Maria sitting under a poplar—</w:t>
      </w:r>
      <w:r w:rsidR="004E0222" w:rsidRPr="005072E8">
        <w:rPr>
          <w:rFonts w:ascii="Bookman Old Style" w:hAnsi="Bookman Old Style"/>
          <w:u w:val="single"/>
          <w:lang w:val="en-GB"/>
        </w:rPr>
        <w:t>she was sitting with her elbow in her lap, and her head leaning on o</w:t>
      </w:r>
      <w:r w:rsidR="00CD6B7D" w:rsidRPr="005072E8">
        <w:rPr>
          <w:rFonts w:ascii="Bookman Old Style" w:hAnsi="Bookman Old Style"/>
          <w:u w:val="single"/>
          <w:lang w:val="en-GB"/>
        </w:rPr>
        <w:t>ne side within her hand—</w:t>
      </w:r>
      <w:r w:rsidR="004E0222" w:rsidRPr="005072E8">
        <w:rPr>
          <w:rFonts w:ascii="Bookman Old Style" w:hAnsi="Bookman Old Style"/>
          <w:u w:val="single"/>
          <w:lang w:val="en-GB"/>
        </w:rPr>
        <w:t>a small brook ran at the foot of the tree</w:t>
      </w:r>
      <w:r w:rsidR="004E0222" w:rsidRPr="005072E8">
        <w:rPr>
          <w:rFonts w:ascii="Bookman Old Style" w:hAnsi="Bookman Old Style"/>
          <w:lang w:val="en-GB"/>
        </w:rPr>
        <w:t>.</w:t>
      </w:r>
      <w:r w:rsidR="004E0222" w:rsidRPr="005072E8">
        <w:rPr>
          <w:rFonts w:ascii="Bookman Old Style" w:hAnsi="Bookman Old Style"/>
          <w:b/>
          <w:lang w:val="en-GB"/>
        </w:rPr>
        <w:t xml:space="preserve"> </w:t>
      </w:r>
    </w:p>
    <w:p w:rsidR="004E0222" w:rsidRPr="005072E8" w:rsidRDefault="00F64632" w:rsidP="00CD6B7D">
      <w:pPr>
        <w:pStyle w:val="ListParagraph"/>
        <w:spacing w:line="360" w:lineRule="auto"/>
        <w:ind w:left="1066"/>
        <w:jc w:val="right"/>
        <w:rPr>
          <w:rFonts w:ascii="Bookman Old Style" w:hAnsi="Bookman Old Style"/>
          <w:lang w:val="en-GB"/>
        </w:rPr>
      </w:pPr>
      <w:r w:rsidRPr="005072E8">
        <w:rPr>
          <w:rFonts w:ascii="Bookman Old Style" w:hAnsi="Bookman Old Style"/>
          <w:lang w:val="en-GB"/>
        </w:rPr>
        <w:t xml:space="preserve"> (Sterne 2003 [1768]: 95</w:t>
      </w:r>
      <w:r w:rsidR="004E0222" w:rsidRPr="005072E8">
        <w:rPr>
          <w:rFonts w:ascii="Bookman Old Style" w:hAnsi="Bookman Old Style"/>
          <w:lang w:val="en-GB"/>
        </w:rPr>
        <w:t>)</w:t>
      </w:r>
    </w:p>
    <w:p w:rsidR="00A16342" w:rsidRPr="005072E8" w:rsidRDefault="009542D3" w:rsidP="008150C8">
      <w:pPr>
        <w:spacing w:line="360" w:lineRule="auto"/>
        <w:contextualSpacing/>
        <w:jc w:val="both"/>
        <w:rPr>
          <w:rFonts w:ascii="Bookman Old Style" w:hAnsi="Bookman Old Style"/>
          <w:lang w:val="en-GB"/>
        </w:rPr>
      </w:pPr>
      <w:r w:rsidRPr="005072E8">
        <w:rPr>
          <w:rFonts w:ascii="Bookman Old Style" w:hAnsi="Bookman Old Style"/>
          <w:lang w:val="en-GB"/>
        </w:rPr>
        <w:t xml:space="preserve">NP is </w:t>
      </w:r>
      <w:r w:rsidR="00543147" w:rsidRPr="005072E8">
        <w:rPr>
          <w:rFonts w:ascii="Bookman Old Style" w:hAnsi="Bookman Old Style"/>
          <w:lang w:val="en-GB"/>
        </w:rPr>
        <w:t>once again easy</w:t>
      </w:r>
      <w:r w:rsidRPr="005072E8">
        <w:rPr>
          <w:rFonts w:ascii="Bookman Old Style" w:hAnsi="Bookman Old Style"/>
          <w:lang w:val="en-GB"/>
        </w:rPr>
        <w:t xml:space="preserve"> to distinguish because it is </w:t>
      </w:r>
      <w:r w:rsidR="007C6BF9" w:rsidRPr="005072E8">
        <w:rPr>
          <w:rFonts w:ascii="Bookman Old Style" w:hAnsi="Bookman Old Style"/>
          <w:lang w:val="en-GB"/>
        </w:rPr>
        <w:t xml:space="preserve">preceded by PN representing perception, </w:t>
      </w:r>
      <w:r w:rsidRPr="005072E8">
        <w:rPr>
          <w:rFonts w:ascii="Bookman Old Style" w:hAnsi="Bookman Old Style"/>
          <w:lang w:val="en-GB"/>
        </w:rPr>
        <w:t>with</w:t>
      </w:r>
      <w:r w:rsidR="00232A80" w:rsidRPr="005072E8">
        <w:rPr>
          <w:rFonts w:ascii="Bookman Old Style" w:hAnsi="Bookman Old Style"/>
          <w:lang w:val="en-GB"/>
        </w:rPr>
        <w:t xml:space="preserve"> the perception indicator ‘discovered’. </w:t>
      </w:r>
      <w:r w:rsidR="008150C8" w:rsidRPr="005072E8">
        <w:rPr>
          <w:rFonts w:ascii="Bookman Old Style" w:hAnsi="Bookman Old Style"/>
          <w:lang w:val="en-GB"/>
        </w:rPr>
        <w:lastRenderedPageBreak/>
        <w:t xml:space="preserve">Markers of the experiencing character’s consciousness </w:t>
      </w:r>
      <w:r w:rsidR="006868DF" w:rsidRPr="005072E8">
        <w:rPr>
          <w:rFonts w:ascii="Bookman Old Style" w:hAnsi="Bookman Old Style"/>
          <w:lang w:val="en-GB"/>
        </w:rPr>
        <w:t>are the c</w:t>
      </w:r>
      <w:r w:rsidR="0031030C" w:rsidRPr="005072E8">
        <w:rPr>
          <w:rFonts w:ascii="Bookman Old Style" w:hAnsi="Bookman Old Style"/>
          <w:lang w:val="en-GB"/>
        </w:rPr>
        <w:t>ontinuous aspect</w:t>
      </w:r>
      <w:r w:rsidR="006868DF" w:rsidRPr="005072E8">
        <w:rPr>
          <w:rFonts w:ascii="Bookman Old Style" w:hAnsi="Bookman Old Style"/>
          <w:lang w:val="en-GB"/>
        </w:rPr>
        <w:t xml:space="preserve"> </w:t>
      </w:r>
      <w:r w:rsidR="00543147" w:rsidRPr="005072E8">
        <w:rPr>
          <w:rFonts w:ascii="Bookman Old Style" w:hAnsi="Bookman Old Style"/>
          <w:lang w:val="en-GB"/>
        </w:rPr>
        <w:t>and a present participle</w:t>
      </w:r>
      <w:r w:rsidR="007C6BF9" w:rsidRPr="005072E8">
        <w:rPr>
          <w:rFonts w:ascii="Bookman Old Style" w:hAnsi="Bookman Old Style"/>
          <w:lang w:val="en-GB"/>
        </w:rPr>
        <w:t xml:space="preserve"> </w:t>
      </w:r>
      <w:r w:rsidR="006868DF" w:rsidRPr="005072E8">
        <w:rPr>
          <w:rFonts w:ascii="Bookman Old Style" w:hAnsi="Bookman Old Style"/>
          <w:lang w:val="en-GB"/>
        </w:rPr>
        <w:t>(‘was sitting’, ‘leaning’) and the use of dashes</w:t>
      </w:r>
      <w:r w:rsidR="001610C2" w:rsidRPr="005072E8">
        <w:rPr>
          <w:rFonts w:ascii="Bookman Old Style" w:hAnsi="Bookman Old Style"/>
          <w:lang w:val="en-GB"/>
        </w:rPr>
        <w:t xml:space="preserve">. </w:t>
      </w:r>
      <w:r w:rsidRPr="005072E8">
        <w:rPr>
          <w:rFonts w:ascii="Bookman Old Style" w:hAnsi="Bookman Old Style"/>
          <w:lang w:val="en-GB"/>
        </w:rPr>
        <w:t>The picture of Maria rendere</w:t>
      </w:r>
      <w:r w:rsidR="001610C2" w:rsidRPr="005072E8">
        <w:rPr>
          <w:rFonts w:ascii="Bookman Old Style" w:hAnsi="Bookman Old Style"/>
          <w:lang w:val="en-GB"/>
        </w:rPr>
        <w:t xml:space="preserve">d here </w:t>
      </w:r>
      <w:r w:rsidR="00357866" w:rsidRPr="005072E8">
        <w:rPr>
          <w:rFonts w:ascii="Bookman Old Style" w:hAnsi="Bookman Old Style"/>
          <w:lang w:val="en-GB"/>
        </w:rPr>
        <w:t>has a</w:t>
      </w:r>
      <w:r w:rsidR="001610C2" w:rsidRPr="005072E8">
        <w:rPr>
          <w:rFonts w:ascii="Bookman Old Style" w:hAnsi="Bookman Old Style"/>
          <w:lang w:val="en-GB"/>
        </w:rPr>
        <w:t xml:space="preserve"> bucolic</w:t>
      </w:r>
      <w:r w:rsidR="00357866" w:rsidRPr="005072E8">
        <w:rPr>
          <w:rFonts w:ascii="Bookman Old Style" w:hAnsi="Bookman Old Style"/>
          <w:lang w:val="en-GB"/>
        </w:rPr>
        <w:t xml:space="preserve"> air</w:t>
      </w:r>
      <w:r w:rsidR="00A16342" w:rsidRPr="005072E8">
        <w:rPr>
          <w:rFonts w:ascii="Bookman Old Style" w:hAnsi="Bookman Old Style"/>
          <w:lang w:val="en-GB"/>
        </w:rPr>
        <w:t xml:space="preserve">: she is outside the </w:t>
      </w:r>
      <w:r w:rsidR="00357866" w:rsidRPr="005072E8">
        <w:rPr>
          <w:rFonts w:ascii="Bookman Old Style" w:hAnsi="Bookman Old Style"/>
          <w:lang w:val="en-GB"/>
        </w:rPr>
        <w:t>town</w:t>
      </w:r>
      <w:r w:rsidR="00A16342" w:rsidRPr="005072E8">
        <w:rPr>
          <w:rFonts w:ascii="Bookman Old Style" w:hAnsi="Bookman Old Style"/>
          <w:lang w:val="en-GB"/>
        </w:rPr>
        <w:t>, under a tree and beside a</w:t>
      </w:r>
      <w:r w:rsidR="00543147" w:rsidRPr="005072E8">
        <w:rPr>
          <w:rFonts w:ascii="Bookman Old Style" w:hAnsi="Bookman Old Style"/>
          <w:lang w:val="en-GB"/>
        </w:rPr>
        <w:t xml:space="preserve"> little</w:t>
      </w:r>
      <w:r w:rsidR="00A16342" w:rsidRPr="005072E8">
        <w:rPr>
          <w:rFonts w:ascii="Bookman Old Style" w:hAnsi="Bookman Old Style"/>
          <w:lang w:val="en-GB"/>
        </w:rPr>
        <w:t xml:space="preserve"> stream. Her pos</w:t>
      </w:r>
      <w:r w:rsidR="00357866" w:rsidRPr="005072E8">
        <w:rPr>
          <w:rFonts w:ascii="Bookman Old Style" w:hAnsi="Bookman Old Style"/>
          <w:lang w:val="en-GB"/>
        </w:rPr>
        <w:t>ition is one of reflection, dejection</w:t>
      </w:r>
      <w:r w:rsidR="00A16342" w:rsidRPr="005072E8">
        <w:rPr>
          <w:rFonts w:ascii="Bookman Old Style" w:hAnsi="Bookman Old Style"/>
          <w:lang w:val="en-GB"/>
        </w:rPr>
        <w:t xml:space="preserve"> and solitude. Yorick knows that both her lover and her goat have abandoned</w:t>
      </w:r>
      <w:r w:rsidR="00357866" w:rsidRPr="005072E8">
        <w:rPr>
          <w:rFonts w:ascii="Bookman Old Style" w:hAnsi="Bookman Old Style"/>
          <w:lang w:val="en-GB"/>
        </w:rPr>
        <w:t xml:space="preserve"> her, and perhaps his perception</w:t>
      </w:r>
      <w:r w:rsidR="00A16342" w:rsidRPr="005072E8">
        <w:rPr>
          <w:rFonts w:ascii="Bookman Old Style" w:hAnsi="Bookman Old Style"/>
          <w:lang w:val="en-GB"/>
        </w:rPr>
        <w:t xml:space="preserve"> evoke</w:t>
      </w:r>
      <w:r w:rsidR="00357866" w:rsidRPr="005072E8">
        <w:rPr>
          <w:rFonts w:ascii="Bookman Old Style" w:hAnsi="Bookman Old Style"/>
          <w:lang w:val="en-GB"/>
        </w:rPr>
        <w:t>s</w:t>
      </w:r>
      <w:r w:rsidR="00A16342" w:rsidRPr="005072E8">
        <w:rPr>
          <w:rFonts w:ascii="Bookman Old Style" w:hAnsi="Bookman Old Style"/>
          <w:lang w:val="en-GB"/>
        </w:rPr>
        <w:t xml:space="preserve"> an implicit feeli</w:t>
      </w:r>
      <w:r w:rsidR="00921BA1" w:rsidRPr="005072E8">
        <w:rPr>
          <w:rFonts w:ascii="Bookman Old Style" w:hAnsi="Bookman Old Style"/>
          <w:lang w:val="en-GB"/>
        </w:rPr>
        <w:t xml:space="preserve">ng of awe at the beauty and </w:t>
      </w:r>
      <w:r w:rsidR="00A16342" w:rsidRPr="005072E8">
        <w:rPr>
          <w:rFonts w:ascii="Bookman Old Style" w:hAnsi="Bookman Old Style"/>
          <w:lang w:val="en-GB"/>
        </w:rPr>
        <w:t xml:space="preserve">sadness of the scene. </w:t>
      </w:r>
      <w:r w:rsidR="00921BA1" w:rsidRPr="005072E8">
        <w:rPr>
          <w:rFonts w:ascii="Bookman Old Style" w:hAnsi="Bookman Old Style"/>
          <w:lang w:val="en-GB"/>
        </w:rPr>
        <w:t xml:space="preserve">The fact that he </w:t>
      </w:r>
      <w:r w:rsidR="00357866" w:rsidRPr="005072E8">
        <w:rPr>
          <w:rFonts w:ascii="Bookman Old Style" w:hAnsi="Bookman Old Style"/>
          <w:lang w:val="en-GB"/>
        </w:rPr>
        <w:t>feels</w:t>
      </w:r>
      <w:r w:rsidR="00921BA1" w:rsidRPr="005072E8">
        <w:rPr>
          <w:rFonts w:ascii="Bookman Old Style" w:hAnsi="Bookman Old Style"/>
          <w:lang w:val="en-GB"/>
        </w:rPr>
        <w:t xml:space="preserve"> touched is</w:t>
      </w:r>
      <w:r w:rsidR="00A16342" w:rsidRPr="005072E8">
        <w:rPr>
          <w:rFonts w:ascii="Bookman Old Style" w:hAnsi="Bookman Old Style"/>
          <w:lang w:val="en-GB"/>
        </w:rPr>
        <w:t xml:space="preserve"> made explicit a bit later, </w:t>
      </w:r>
      <w:r w:rsidR="00921BA1" w:rsidRPr="005072E8">
        <w:rPr>
          <w:rFonts w:ascii="Bookman Old Style" w:hAnsi="Bookman Old Style"/>
          <w:lang w:val="en-GB"/>
        </w:rPr>
        <w:t>when he</w:t>
      </w:r>
      <w:r w:rsidR="00357866" w:rsidRPr="005072E8">
        <w:rPr>
          <w:rFonts w:ascii="Bookman Old Style" w:hAnsi="Bookman Old Style"/>
          <w:lang w:val="en-GB"/>
        </w:rPr>
        <w:t xml:space="preserve"> sits down by her</w:t>
      </w:r>
      <w:r w:rsidR="001610C2" w:rsidRPr="005072E8">
        <w:rPr>
          <w:rFonts w:ascii="Bookman Old Style" w:hAnsi="Bookman Old Style"/>
          <w:lang w:val="en-GB"/>
        </w:rPr>
        <w:t xml:space="preserve"> to </w:t>
      </w:r>
      <w:r w:rsidR="00921BA1" w:rsidRPr="005072E8">
        <w:rPr>
          <w:rFonts w:ascii="Bookman Old Style" w:hAnsi="Bookman Old Style"/>
          <w:lang w:val="en-GB"/>
        </w:rPr>
        <w:t>hear her story: ‘</w:t>
      </w:r>
      <w:r w:rsidR="00A16342" w:rsidRPr="005072E8">
        <w:rPr>
          <w:rFonts w:ascii="Bookman Old Style" w:hAnsi="Bookman Old Style"/>
          <w:lang w:val="en-GB"/>
        </w:rPr>
        <w:t>as I did it</w:t>
      </w:r>
      <w:r w:rsidR="00921BA1" w:rsidRPr="005072E8">
        <w:rPr>
          <w:rFonts w:ascii="Bookman Old Style" w:hAnsi="Bookman Old Style"/>
          <w:lang w:val="en-GB"/>
        </w:rPr>
        <w:t xml:space="preserve"> [wipe her tears]</w:t>
      </w:r>
      <w:r w:rsidR="00A16342" w:rsidRPr="005072E8">
        <w:rPr>
          <w:rFonts w:ascii="Bookman Old Style" w:hAnsi="Bookman Old Style"/>
          <w:lang w:val="en-GB"/>
        </w:rPr>
        <w:t xml:space="preserve">, I felt such undescribable emotions within me, as I am sure could not be accounted for from any combinations of matter and </w:t>
      </w:r>
      <w:r w:rsidR="00921BA1" w:rsidRPr="005072E8">
        <w:rPr>
          <w:rFonts w:ascii="Bookman Old Style" w:hAnsi="Bookman Old Style"/>
          <w:lang w:val="en-GB"/>
        </w:rPr>
        <w:t>motion’</w:t>
      </w:r>
      <w:r w:rsidR="00357866" w:rsidRPr="005072E8">
        <w:rPr>
          <w:rFonts w:ascii="Bookman Old Style" w:hAnsi="Bookman Old Style"/>
          <w:lang w:val="en-GB"/>
        </w:rPr>
        <w:t xml:space="preserve"> (</w:t>
      </w:r>
      <w:r w:rsidR="00AD2145" w:rsidRPr="005072E8">
        <w:rPr>
          <w:rFonts w:ascii="Bookman Old Style" w:hAnsi="Bookman Old Style"/>
          <w:lang w:val="en-GB"/>
        </w:rPr>
        <w:t>2003 [1768]: 95</w:t>
      </w:r>
      <w:r w:rsidR="00921BA1" w:rsidRPr="005072E8">
        <w:rPr>
          <w:rFonts w:ascii="Bookman Old Style" w:hAnsi="Bookman Old Style"/>
          <w:lang w:val="en-GB"/>
        </w:rPr>
        <w:t xml:space="preserve">). </w:t>
      </w:r>
    </w:p>
    <w:p w:rsidR="004B26AC" w:rsidRPr="005072E8" w:rsidRDefault="00EC28FD" w:rsidP="0028147F">
      <w:pPr>
        <w:spacing w:line="360" w:lineRule="auto"/>
        <w:ind w:firstLine="708"/>
        <w:contextualSpacing/>
        <w:jc w:val="both"/>
        <w:rPr>
          <w:rFonts w:ascii="Bookman Old Style" w:hAnsi="Bookman Old Style" w:cs="Times New Roman"/>
          <w:lang w:val="en-GB" w:bidi="he-IL"/>
        </w:rPr>
      </w:pPr>
      <w:r w:rsidRPr="005072E8">
        <w:rPr>
          <w:rFonts w:ascii="Bookman Old Style" w:hAnsi="Bookman Old Style" w:cs="SFRM1200"/>
          <w:lang w:val="en-GB"/>
        </w:rPr>
        <w:t>Sympathy</w:t>
      </w:r>
      <w:r w:rsidR="00316CE4" w:rsidRPr="005072E8">
        <w:rPr>
          <w:rFonts w:ascii="Bookman Old Style" w:hAnsi="Bookman Old Style" w:cs="SFRM1200"/>
          <w:lang w:val="en-GB"/>
        </w:rPr>
        <w:t>, Hume argues</w:t>
      </w:r>
      <w:r w:rsidR="004440C3" w:rsidRPr="005072E8">
        <w:rPr>
          <w:rFonts w:ascii="Bookman Old Style" w:hAnsi="Bookman Old Style" w:cs="SFRM1200"/>
          <w:lang w:val="en-GB"/>
        </w:rPr>
        <w:t xml:space="preserve"> in his </w:t>
      </w:r>
      <w:r w:rsidR="004440C3" w:rsidRPr="005072E8">
        <w:rPr>
          <w:rFonts w:ascii="Bookman Old Style" w:hAnsi="Bookman Old Style" w:cs="SFRM1200"/>
          <w:i/>
          <w:lang w:val="en-GB"/>
        </w:rPr>
        <w:t>Treatise</w:t>
      </w:r>
      <w:r w:rsidR="00316CE4" w:rsidRPr="005072E8">
        <w:rPr>
          <w:rFonts w:ascii="Bookman Old Style" w:hAnsi="Bookman Old Style" w:cs="SFRM1200"/>
          <w:lang w:val="en-GB"/>
        </w:rPr>
        <w:t>,</w:t>
      </w:r>
      <w:r w:rsidR="004440C3" w:rsidRPr="005072E8">
        <w:rPr>
          <w:rFonts w:ascii="Bookman Old Style" w:hAnsi="Bookman Old Style" w:cs="SFRM1200"/>
          <w:lang w:val="en-GB"/>
        </w:rPr>
        <w:t xml:space="preserve"> is a universal quali</w:t>
      </w:r>
      <w:r w:rsidR="00094212" w:rsidRPr="005072E8">
        <w:rPr>
          <w:rFonts w:ascii="Bookman Old Style" w:hAnsi="Bookman Old Style" w:cs="SFRM1200"/>
          <w:lang w:val="en-GB"/>
        </w:rPr>
        <w:t>ty</w:t>
      </w:r>
      <w:r w:rsidRPr="005072E8">
        <w:rPr>
          <w:rFonts w:ascii="Bookman Old Style" w:hAnsi="Bookman Old Style" w:cs="SFRM1200"/>
          <w:lang w:val="en-GB"/>
        </w:rPr>
        <w:t xml:space="preserve">: </w:t>
      </w:r>
      <w:r w:rsidR="00EB5FC7" w:rsidRPr="005072E8">
        <w:rPr>
          <w:rFonts w:ascii="Bookman Old Style" w:hAnsi="Bookman Old Style" w:cs="SFRM1200"/>
          <w:lang w:val="en-GB"/>
        </w:rPr>
        <w:t xml:space="preserve">‘Now ’tis obvious, that </w:t>
      </w:r>
      <w:r w:rsidRPr="005072E8">
        <w:rPr>
          <w:rFonts w:ascii="Bookman Old Style" w:hAnsi="Bookman Old Style" w:cs="SFRM1200"/>
          <w:lang w:val="en-GB"/>
        </w:rPr>
        <w:t>nature has preserv’d a great resemblance among all human creatures, and that we never remark any passion or principle in others, of which, in some degree or other, we may not find a parallel in ourselves’ (</w:t>
      </w:r>
      <w:r w:rsidR="00EB5FC7" w:rsidRPr="005072E8">
        <w:rPr>
          <w:rFonts w:ascii="Bookman Old Style" w:hAnsi="Bookman Old Style" w:cs="SFRM1200"/>
          <w:lang w:val="en-GB"/>
        </w:rPr>
        <w:t>1739: II. 75</w:t>
      </w:r>
      <w:r w:rsidRPr="005072E8">
        <w:rPr>
          <w:rFonts w:ascii="Bookman Old Style" w:hAnsi="Bookman Old Style" w:cs="SFRM1200"/>
          <w:lang w:val="en-GB"/>
        </w:rPr>
        <w:t xml:space="preserve">). </w:t>
      </w:r>
      <w:r w:rsidR="002C082F" w:rsidRPr="005072E8">
        <w:rPr>
          <w:rFonts w:ascii="Bookman Old Style" w:hAnsi="Bookman Old Style" w:cs="Times New Roman"/>
          <w:lang w:val="en-GB" w:bidi="he-IL"/>
        </w:rPr>
        <w:t>In Austen</w:t>
      </w:r>
      <w:r w:rsidR="004440C3" w:rsidRPr="005072E8">
        <w:rPr>
          <w:rFonts w:ascii="Bookman Old Style" w:hAnsi="Bookman Old Style" w:cs="Times New Roman"/>
          <w:lang w:val="en-GB" w:bidi="he-IL"/>
        </w:rPr>
        <w:t>’s novels</w:t>
      </w:r>
      <w:r w:rsidR="002C082F" w:rsidRPr="005072E8">
        <w:rPr>
          <w:rFonts w:ascii="Bookman Old Style" w:hAnsi="Bookman Old Style" w:cs="Times New Roman"/>
          <w:lang w:val="en-GB" w:bidi="he-IL"/>
        </w:rPr>
        <w:t>,</w:t>
      </w:r>
      <w:r w:rsidRPr="005072E8">
        <w:rPr>
          <w:rFonts w:ascii="Bookman Old Style" w:hAnsi="Bookman Old Style" w:cs="Times New Roman"/>
          <w:lang w:val="en-GB" w:bidi="he-IL"/>
        </w:rPr>
        <w:t xml:space="preserve"> ‘sympathy involves at leas</w:t>
      </w:r>
      <w:r w:rsidR="00094212" w:rsidRPr="005072E8">
        <w:rPr>
          <w:rFonts w:ascii="Bookman Old Style" w:hAnsi="Bookman Old Style" w:cs="Times New Roman"/>
          <w:lang w:val="en-GB" w:bidi="he-IL"/>
        </w:rPr>
        <w:t>t a presumed sharing of emotion</w:t>
      </w:r>
      <w:r w:rsidRPr="005072E8">
        <w:rPr>
          <w:rFonts w:ascii="Bookman Old Style" w:hAnsi="Bookman Old Style" w:cs="Times New Roman"/>
          <w:lang w:val="en-GB" w:bidi="he-IL"/>
        </w:rPr>
        <w:t>’ (Dadlez 2009: 77). For a character to experience sympathy, he/she must be aware of the circumstances (the causes of the emotion) and the behaviour (the effects of that emotion) of the char</w:t>
      </w:r>
      <w:r w:rsidR="00316CE4" w:rsidRPr="005072E8">
        <w:rPr>
          <w:rFonts w:ascii="Bookman Old Style" w:hAnsi="Bookman Old Style" w:cs="Times New Roman"/>
          <w:lang w:val="en-GB" w:bidi="he-IL"/>
        </w:rPr>
        <w:t>acter with whom he/she sympathis</w:t>
      </w:r>
      <w:r w:rsidRPr="005072E8">
        <w:rPr>
          <w:rFonts w:ascii="Bookman Old Style" w:hAnsi="Bookman Old Style" w:cs="Times New Roman"/>
          <w:lang w:val="en-GB" w:bidi="he-IL"/>
        </w:rPr>
        <w:t>es (Dadlez 2009: 77).</w:t>
      </w:r>
      <w:r w:rsidR="00823AB3" w:rsidRPr="005072E8">
        <w:rPr>
          <w:rFonts w:ascii="Bookman Old Style" w:hAnsi="Bookman Old Style" w:cs="Times New Roman"/>
          <w:lang w:val="en-GB" w:bidi="he-IL"/>
        </w:rPr>
        <w:t xml:space="preserve"> Fanny and Anne are </w:t>
      </w:r>
      <w:r w:rsidR="002C082F" w:rsidRPr="005072E8">
        <w:rPr>
          <w:rFonts w:ascii="Bookman Old Style" w:hAnsi="Bookman Old Style" w:cs="Times New Roman"/>
          <w:lang w:val="en-GB" w:bidi="he-IL"/>
        </w:rPr>
        <w:t xml:space="preserve">two of </w:t>
      </w:r>
      <w:r w:rsidR="00823AB3" w:rsidRPr="005072E8">
        <w:rPr>
          <w:rFonts w:ascii="Bookman Old Style" w:hAnsi="Bookman Old Style" w:cs="Times New Roman"/>
          <w:lang w:val="en-GB" w:bidi="he-IL"/>
        </w:rPr>
        <w:t>the Austen heroines who feel most sympathy for their fellow characters.</w:t>
      </w:r>
      <w:r w:rsidR="00896B01" w:rsidRPr="005072E8">
        <w:rPr>
          <w:rFonts w:ascii="Bookman Old Style" w:hAnsi="Bookman Old Style" w:cs="Times New Roman"/>
          <w:lang w:val="en-GB" w:bidi="he-IL"/>
        </w:rPr>
        <w:t xml:space="preserve"> Their observations, like Yorick’s, </w:t>
      </w:r>
      <w:r w:rsidR="004B26AC" w:rsidRPr="005072E8">
        <w:rPr>
          <w:rFonts w:ascii="Bookman Old Style" w:hAnsi="Bookman Old Style" w:cs="Times New Roman"/>
          <w:lang w:val="en-GB" w:bidi="he-IL"/>
        </w:rPr>
        <w:t xml:space="preserve">are necessary to experience this sense of </w:t>
      </w:r>
      <w:r w:rsidR="00FB2BBB" w:rsidRPr="005072E8">
        <w:rPr>
          <w:rFonts w:ascii="Bookman Old Style" w:hAnsi="Bookman Old Style" w:cs="Times New Roman"/>
          <w:lang w:val="en-GB" w:bidi="he-IL"/>
        </w:rPr>
        <w:t xml:space="preserve">identification, </w:t>
      </w:r>
      <w:r w:rsidR="004B26AC" w:rsidRPr="005072E8">
        <w:rPr>
          <w:rFonts w:ascii="Bookman Old Style" w:hAnsi="Bookman Old Style" w:cs="Times New Roman"/>
          <w:lang w:val="en-GB" w:bidi="he-IL"/>
        </w:rPr>
        <w:t xml:space="preserve">fellowship and compassion. For instance, </w:t>
      </w:r>
      <w:r w:rsidR="0028147F" w:rsidRPr="005072E8">
        <w:rPr>
          <w:rFonts w:ascii="Bookman Old Style" w:hAnsi="Bookman Old Style" w:cs="Times New Roman"/>
          <w:lang w:val="en-GB" w:bidi="he-IL"/>
        </w:rPr>
        <w:t>Fanny often needs only to look at Edmund to under</w:t>
      </w:r>
      <w:r w:rsidR="00896B01" w:rsidRPr="005072E8">
        <w:rPr>
          <w:rFonts w:ascii="Bookman Old Style" w:hAnsi="Bookman Old Style" w:cs="Times New Roman"/>
          <w:lang w:val="en-GB" w:bidi="he-IL"/>
        </w:rPr>
        <w:t>stand the reasons for his feelings and</w:t>
      </w:r>
      <w:r w:rsidR="007A68DC" w:rsidRPr="005072E8">
        <w:rPr>
          <w:rFonts w:ascii="Bookman Old Style" w:hAnsi="Bookman Old Style" w:cs="Times New Roman"/>
          <w:lang w:val="en-GB" w:bidi="he-IL"/>
        </w:rPr>
        <w:t xml:space="preserve"> feel the same as him</w:t>
      </w:r>
      <w:r w:rsidR="0028147F" w:rsidRPr="005072E8">
        <w:rPr>
          <w:rFonts w:ascii="Bookman Old Style" w:hAnsi="Bookman Old Style" w:cs="Times New Roman"/>
          <w:lang w:val="en-GB" w:bidi="he-IL"/>
        </w:rPr>
        <w:t xml:space="preserve">: </w:t>
      </w:r>
      <w:r w:rsidR="004B26AC" w:rsidRPr="005072E8">
        <w:rPr>
          <w:rFonts w:ascii="Bookman Old Style" w:hAnsi="Bookman Old Style"/>
          <w:vertAlign w:val="superscript"/>
          <w:lang w:val="en-GB"/>
        </w:rPr>
        <w:t xml:space="preserve">1 [N] </w:t>
      </w:r>
      <w:r w:rsidR="004B26AC" w:rsidRPr="005072E8">
        <w:rPr>
          <w:rFonts w:ascii="Bookman Old Style" w:hAnsi="Bookman Old Style"/>
          <w:lang w:val="en-GB"/>
        </w:rPr>
        <w:t xml:space="preserve">She looked at him, </w:t>
      </w:r>
      <w:r w:rsidR="004B26AC" w:rsidRPr="005072E8">
        <w:rPr>
          <w:rFonts w:ascii="Bookman Old Style" w:hAnsi="Bookman Old Style"/>
          <w:vertAlign w:val="superscript"/>
          <w:lang w:val="en-GB"/>
        </w:rPr>
        <w:t>[NP]</w:t>
      </w:r>
      <w:r w:rsidR="004B26AC" w:rsidRPr="005072E8">
        <w:rPr>
          <w:rFonts w:ascii="Bookman Old Style" w:hAnsi="Bookman Old Style"/>
          <w:lang w:val="en-GB"/>
        </w:rPr>
        <w:t xml:space="preserve"> </w:t>
      </w:r>
      <w:r w:rsidR="004B26AC" w:rsidRPr="005072E8">
        <w:rPr>
          <w:rFonts w:ascii="Bookman Old Style" w:hAnsi="Bookman Old Style"/>
          <w:u w:val="single"/>
          <w:lang w:val="en-GB"/>
        </w:rPr>
        <w:t xml:space="preserve">but </w:t>
      </w:r>
      <w:r w:rsidR="004B26AC" w:rsidRPr="005072E8">
        <w:rPr>
          <w:rFonts w:ascii="Bookman Old Style" w:hAnsi="Bookman Old Style"/>
          <w:bCs/>
          <w:u w:val="single"/>
          <w:lang w:val="en-GB"/>
        </w:rPr>
        <w:t>he was leaning back [in the seat of the carriage], sunk in a deeper gloom than ever, and with eyes closed</w:t>
      </w:r>
      <w:r w:rsidR="004B26AC" w:rsidRPr="005072E8">
        <w:rPr>
          <w:rFonts w:ascii="Bookman Old Style" w:hAnsi="Bookman Old Style"/>
          <w:b/>
          <w:bCs/>
          <w:lang w:val="en-GB"/>
        </w:rPr>
        <w:t xml:space="preserve"> </w:t>
      </w:r>
      <w:r w:rsidR="004B26AC" w:rsidRPr="005072E8">
        <w:rPr>
          <w:rFonts w:ascii="Bookman Old Style" w:hAnsi="Bookman Old Style"/>
          <w:bCs/>
          <w:vertAlign w:val="superscript"/>
          <w:lang w:val="en-GB"/>
        </w:rPr>
        <w:t>[FIT]</w:t>
      </w:r>
      <w:r w:rsidR="004B26AC" w:rsidRPr="005072E8">
        <w:rPr>
          <w:rFonts w:ascii="Bookman Old Style" w:hAnsi="Bookman Old Style"/>
          <w:b/>
          <w:bCs/>
          <w:lang w:val="en-GB"/>
        </w:rPr>
        <w:t xml:space="preserve"> </w:t>
      </w:r>
      <w:r w:rsidR="004B26AC" w:rsidRPr="005072E8">
        <w:rPr>
          <w:rFonts w:ascii="Bookman Old Style" w:hAnsi="Bookman Old Style"/>
          <w:bCs/>
          <w:lang w:val="en-GB"/>
        </w:rPr>
        <w:t>as if the view of cheerfulness oppressed him, and the lovely scenes of home must be shut out</w:t>
      </w:r>
      <w:r w:rsidR="004B26AC" w:rsidRPr="005072E8">
        <w:rPr>
          <w:rFonts w:ascii="Bookman Old Style" w:hAnsi="Bookman Old Style"/>
          <w:lang w:val="en-GB"/>
        </w:rPr>
        <w:t xml:space="preserve">. </w:t>
      </w:r>
      <w:r w:rsidR="004B26AC" w:rsidRPr="005072E8">
        <w:rPr>
          <w:rFonts w:ascii="Bookman Old Style" w:hAnsi="Bookman Old Style"/>
          <w:vertAlign w:val="superscript"/>
          <w:lang w:val="en-GB"/>
        </w:rPr>
        <w:t>2</w:t>
      </w:r>
      <w:r w:rsidR="004B26AC" w:rsidRPr="005072E8">
        <w:rPr>
          <w:rFonts w:ascii="Bookman Old Style" w:hAnsi="Bookman Old Style"/>
          <w:lang w:val="en-GB"/>
        </w:rPr>
        <w:t xml:space="preserve"> </w:t>
      </w:r>
      <w:r w:rsidR="004B26AC" w:rsidRPr="005072E8">
        <w:rPr>
          <w:rFonts w:ascii="Bookman Old Style" w:hAnsi="Bookman Old Style"/>
          <w:vertAlign w:val="superscript"/>
          <w:lang w:val="en-GB"/>
        </w:rPr>
        <w:t>[PN: NI]</w:t>
      </w:r>
      <w:r w:rsidR="0028147F" w:rsidRPr="005072E8">
        <w:rPr>
          <w:rFonts w:ascii="Bookman Old Style" w:hAnsi="Bookman Old Style"/>
          <w:lang w:val="en-GB"/>
        </w:rPr>
        <w:t xml:space="preserve"> It made her m</w:t>
      </w:r>
      <w:r w:rsidR="00896B01" w:rsidRPr="005072E8">
        <w:rPr>
          <w:rFonts w:ascii="Bookman Old Style" w:hAnsi="Bookman Old Style"/>
          <w:lang w:val="en-GB"/>
        </w:rPr>
        <w:t>elancholy again</w:t>
      </w:r>
      <w:r w:rsidR="00E21357" w:rsidRPr="005072E8">
        <w:rPr>
          <w:rFonts w:ascii="Bookman Old Style" w:hAnsi="Bookman Old Style"/>
          <w:lang w:val="en-GB"/>
        </w:rPr>
        <w:t>’ (Austen 1996 [1814]: 369</w:t>
      </w:r>
      <w:r w:rsidR="0028147F" w:rsidRPr="005072E8">
        <w:rPr>
          <w:rFonts w:ascii="Bookman Old Style" w:hAnsi="Bookman Old Style"/>
          <w:lang w:val="en-GB"/>
        </w:rPr>
        <w:t>).</w:t>
      </w:r>
      <w:r w:rsidR="007A68DC" w:rsidRPr="005072E8">
        <w:rPr>
          <w:rFonts w:ascii="Bookman Old Style" w:hAnsi="Bookman Old Style" w:cs="Times New Roman"/>
          <w:lang w:val="en-GB" w:bidi="he-IL"/>
        </w:rPr>
        <w:t xml:space="preserve"> </w:t>
      </w:r>
      <w:r w:rsidR="00C0492E" w:rsidRPr="005072E8">
        <w:rPr>
          <w:rFonts w:ascii="Bookman Old Style" w:hAnsi="Bookman Old Style" w:cs="Times New Roman"/>
          <w:lang w:val="en-GB" w:bidi="he-IL"/>
        </w:rPr>
        <w:t xml:space="preserve">Fanny’s perception, expressed through the past continuous aspect, provokes </w:t>
      </w:r>
      <w:r w:rsidR="00896B01" w:rsidRPr="005072E8">
        <w:rPr>
          <w:rFonts w:ascii="Bookman Old Style" w:hAnsi="Bookman Old Style" w:cs="Times New Roman"/>
          <w:lang w:val="en-GB" w:bidi="he-IL"/>
        </w:rPr>
        <w:t>‘melancholy’ even though she has</w:t>
      </w:r>
      <w:r w:rsidR="00C0492E" w:rsidRPr="005072E8">
        <w:rPr>
          <w:rFonts w:ascii="Bookman Old Style" w:hAnsi="Bookman Old Style" w:cs="Times New Roman"/>
          <w:lang w:val="en-GB" w:bidi="he-IL"/>
        </w:rPr>
        <w:t xml:space="preserve"> felt happy in the immediately preceding sentences: ‘</w:t>
      </w:r>
      <w:r w:rsidR="00C0492E" w:rsidRPr="005072E8">
        <w:rPr>
          <w:rFonts w:ascii="Bookman Old Style" w:hAnsi="Bookman Old Style"/>
          <w:lang w:val="en-GB"/>
        </w:rPr>
        <w:t>when they entered the Park</w:t>
      </w:r>
      <w:r w:rsidR="00E21357" w:rsidRPr="005072E8">
        <w:rPr>
          <w:rFonts w:ascii="Bookman Old Style" w:hAnsi="Bookman Old Style"/>
          <w:lang w:val="en-GB"/>
        </w:rPr>
        <w:t>,</w:t>
      </w:r>
      <w:r w:rsidR="00C0492E" w:rsidRPr="005072E8">
        <w:rPr>
          <w:rFonts w:ascii="Bookman Old Style" w:hAnsi="Bookman Old Style"/>
          <w:lang w:val="en-GB"/>
        </w:rPr>
        <w:t xml:space="preserve"> her perceptions and her pleasures wer</w:t>
      </w:r>
      <w:r w:rsidR="00E21357" w:rsidRPr="005072E8">
        <w:rPr>
          <w:rFonts w:ascii="Bookman Old Style" w:hAnsi="Bookman Old Style"/>
          <w:lang w:val="en-GB"/>
        </w:rPr>
        <w:t>e of the keenest sort’ (1996 [1814]: 368-369</w:t>
      </w:r>
      <w:r w:rsidR="00C0492E" w:rsidRPr="005072E8">
        <w:rPr>
          <w:rFonts w:ascii="Bookman Old Style" w:hAnsi="Bookman Old Style"/>
          <w:lang w:val="en-GB"/>
        </w:rPr>
        <w:t>). This</w:t>
      </w:r>
      <w:r w:rsidR="007A68DC" w:rsidRPr="005072E8">
        <w:rPr>
          <w:rFonts w:ascii="Bookman Old Style" w:hAnsi="Bookman Old Style" w:cs="Times New Roman"/>
          <w:lang w:val="en-GB" w:bidi="he-IL"/>
        </w:rPr>
        <w:t xml:space="preserve"> passage is analysed in more detail in Chapter 5</w:t>
      </w:r>
      <w:r w:rsidR="00753F78" w:rsidRPr="005072E8">
        <w:rPr>
          <w:rFonts w:ascii="Bookman Old Style" w:hAnsi="Bookman Old Style" w:cs="Times New Roman"/>
          <w:lang w:val="en-GB" w:bidi="he-IL"/>
        </w:rPr>
        <w:t xml:space="preserve"> (</w:t>
      </w:r>
      <w:r w:rsidR="001C4DA2" w:rsidRPr="005072E8">
        <w:rPr>
          <w:rFonts w:ascii="Bookman Old Style" w:hAnsi="Bookman Old Style" w:cs="Times New Roman"/>
          <w:lang w:val="en-GB" w:bidi="he-IL"/>
        </w:rPr>
        <w:t>Example 52</w:t>
      </w:r>
      <w:r w:rsidR="00753F78" w:rsidRPr="005072E8">
        <w:rPr>
          <w:rFonts w:ascii="Bookman Old Style" w:hAnsi="Bookman Old Style" w:cs="Times New Roman"/>
          <w:lang w:val="en-GB" w:bidi="he-IL"/>
        </w:rPr>
        <w:t>)</w:t>
      </w:r>
      <w:r w:rsidR="007A68DC" w:rsidRPr="005072E8">
        <w:rPr>
          <w:rFonts w:ascii="Bookman Old Style" w:hAnsi="Bookman Old Style" w:cs="Times New Roman"/>
          <w:lang w:val="en-GB" w:bidi="he-IL"/>
        </w:rPr>
        <w:t>.</w:t>
      </w:r>
    </w:p>
    <w:p w:rsidR="004B26AC" w:rsidRPr="005072E8" w:rsidRDefault="003C6552" w:rsidP="00ED4AAB">
      <w:pPr>
        <w:spacing w:line="360" w:lineRule="auto"/>
        <w:ind w:firstLine="708"/>
        <w:contextualSpacing/>
        <w:jc w:val="both"/>
        <w:rPr>
          <w:rFonts w:ascii="Bookman Old Style" w:hAnsi="Bookman Old Style" w:cs="SFRM1200"/>
          <w:lang w:val="en-GB"/>
        </w:rPr>
      </w:pPr>
      <w:r w:rsidRPr="005072E8">
        <w:rPr>
          <w:rFonts w:ascii="Bookman Old Style" w:hAnsi="Bookman Old Style" w:cs="Times New Roman"/>
          <w:lang w:val="en-GB" w:bidi="he-IL"/>
        </w:rPr>
        <w:lastRenderedPageBreak/>
        <w:t>Sterne endows places</w:t>
      </w:r>
      <w:r w:rsidR="00616B8D" w:rsidRPr="005072E8">
        <w:rPr>
          <w:rFonts w:ascii="Bookman Old Style" w:hAnsi="Bookman Old Style" w:cs="Times New Roman"/>
          <w:lang w:val="en-GB" w:bidi="he-IL"/>
        </w:rPr>
        <w:t>, objects</w:t>
      </w:r>
      <w:r w:rsidRPr="005072E8">
        <w:rPr>
          <w:rFonts w:ascii="Bookman Old Style" w:hAnsi="Bookman Old Style" w:cs="Times New Roman"/>
          <w:lang w:val="en-GB" w:bidi="he-IL"/>
        </w:rPr>
        <w:t xml:space="preserve"> and landscapes with a figural, sometimes symbolic meaning, a feature which is also found in passages of NP in Austen</w:t>
      </w:r>
      <w:r w:rsidR="00616B8D" w:rsidRPr="005072E8">
        <w:rPr>
          <w:rFonts w:ascii="Bookman Old Style" w:hAnsi="Bookman Old Style" w:cs="Times New Roman"/>
          <w:lang w:val="en-GB" w:bidi="he-IL"/>
        </w:rPr>
        <w:t xml:space="preserve">, especially in </w:t>
      </w:r>
      <w:r w:rsidR="00616B8D" w:rsidRPr="005072E8">
        <w:rPr>
          <w:rFonts w:ascii="Bookman Old Style" w:hAnsi="Bookman Old Style" w:cs="Times New Roman"/>
          <w:i/>
          <w:lang w:val="en-GB" w:bidi="he-IL"/>
        </w:rPr>
        <w:t>NA</w:t>
      </w:r>
      <w:r w:rsidR="00616B8D" w:rsidRPr="005072E8">
        <w:rPr>
          <w:rFonts w:ascii="Bookman Old Style" w:hAnsi="Bookman Old Style" w:cs="Times New Roman"/>
          <w:lang w:val="en-GB" w:bidi="he-IL"/>
        </w:rPr>
        <w:t xml:space="preserve"> and the later novels, as shown in 4.3 and Chapters 5 and 6</w:t>
      </w:r>
      <w:r w:rsidRPr="005072E8">
        <w:rPr>
          <w:rFonts w:ascii="Bookman Old Style" w:hAnsi="Bookman Old Style" w:cs="Times New Roman"/>
          <w:lang w:val="en-GB" w:bidi="he-IL"/>
        </w:rPr>
        <w:t xml:space="preserve">. In the following instance, the many hues of red seem to </w:t>
      </w:r>
      <w:r w:rsidR="00BC619F" w:rsidRPr="005072E8">
        <w:rPr>
          <w:rFonts w:ascii="Bookman Old Style" w:hAnsi="Bookman Old Style" w:cs="Times New Roman"/>
          <w:lang w:val="en-GB" w:bidi="he-IL"/>
        </w:rPr>
        <w:t xml:space="preserve">add to the scene’s romantic atmosphere, even hinting at </w:t>
      </w:r>
      <w:r w:rsidR="00896B01" w:rsidRPr="005072E8">
        <w:rPr>
          <w:rFonts w:ascii="Bookman Old Style" w:hAnsi="Bookman Old Style" w:cs="Times New Roman"/>
          <w:lang w:val="en-GB" w:bidi="he-IL"/>
        </w:rPr>
        <w:t>physical</w:t>
      </w:r>
      <w:r w:rsidRPr="005072E8">
        <w:rPr>
          <w:rFonts w:ascii="Bookman Old Style" w:hAnsi="Bookman Old Style" w:cs="Times New Roman"/>
          <w:lang w:val="en-GB" w:bidi="he-IL"/>
        </w:rPr>
        <w:t xml:space="preserve"> </w:t>
      </w:r>
      <w:r w:rsidR="00BC619F" w:rsidRPr="005072E8">
        <w:rPr>
          <w:rFonts w:ascii="Bookman Old Style" w:hAnsi="Bookman Old Style" w:cs="Times New Roman"/>
          <w:lang w:val="en-GB" w:bidi="he-IL"/>
        </w:rPr>
        <w:t>desire</w:t>
      </w:r>
      <w:r w:rsidR="005741BE" w:rsidRPr="005072E8">
        <w:rPr>
          <w:rFonts w:ascii="Bookman Old Style" w:hAnsi="Bookman Old Style" w:cs="Times New Roman"/>
          <w:lang w:val="en-GB" w:bidi="he-IL"/>
        </w:rPr>
        <w:t>, between Yorick and a maid</w:t>
      </w:r>
      <w:r w:rsidR="00D71352" w:rsidRPr="005072E8">
        <w:rPr>
          <w:rFonts w:ascii="Bookman Old Style" w:hAnsi="Bookman Old Style" w:cs="Times New Roman"/>
          <w:lang w:val="en-GB" w:bidi="he-IL"/>
        </w:rPr>
        <w:t>. The episode is called ‘The Temptation’, which may be interpreted as having sensual connotations as well</w:t>
      </w:r>
      <w:r w:rsidR="00BC619F" w:rsidRPr="005072E8">
        <w:rPr>
          <w:rFonts w:ascii="Bookman Old Style" w:hAnsi="Bookman Old Style" w:cs="Times New Roman"/>
          <w:lang w:val="en-GB" w:bidi="he-IL"/>
        </w:rPr>
        <w:t>:</w:t>
      </w:r>
    </w:p>
    <w:p w:rsidR="004E0222" w:rsidRPr="005072E8" w:rsidRDefault="005741BE" w:rsidP="000A6319">
      <w:pPr>
        <w:pStyle w:val="ListParagraph"/>
        <w:numPr>
          <w:ilvl w:val="0"/>
          <w:numId w:val="41"/>
        </w:numPr>
        <w:ind w:left="851" w:hanging="491"/>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w:t>
      </w:r>
      <w:r w:rsidR="004E0222" w:rsidRPr="005072E8">
        <w:rPr>
          <w:rFonts w:ascii="Bookman Old Style" w:hAnsi="Bookman Old Style"/>
          <w:lang w:val="en-GB"/>
        </w:rPr>
        <w:t xml:space="preserve">As the fair </w:t>
      </w:r>
      <w:r w:rsidR="004E0222" w:rsidRPr="005072E8">
        <w:rPr>
          <w:rFonts w:ascii="Bookman Old Style" w:hAnsi="Bookman Old Style"/>
          <w:i/>
          <w:lang w:val="en-GB"/>
        </w:rPr>
        <w:t>fille de chambre</w:t>
      </w:r>
      <w:r w:rsidR="004E0222" w:rsidRPr="005072E8">
        <w:rPr>
          <w:rFonts w:ascii="Bookman Old Style" w:hAnsi="Bookman Old Style"/>
          <w:lang w:val="en-GB"/>
        </w:rPr>
        <w:t xml:space="preserve"> was so near my door she turned back, and went into the room with me for a moment or two whilst I wrote a card. </w:t>
      </w:r>
    </w:p>
    <w:p w:rsidR="00BC619F" w:rsidRPr="005072E8" w:rsidRDefault="005741BE" w:rsidP="004E0222">
      <w:pPr>
        <w:pStyle w:val="ListParagraph"/>
        <w:ind w:left="851"/>
        <w:jc w:val="both"/>
        <w:rPr>
          <w:rFonts w:ascii="Bookman Old Style" w:hAnsi="Bookman Old Style"/>
          <w:lang w:val="en-GB"/>
        </w:rPr>
      </w:pPr>
      <w:r w:rsidRPr="005072E8">
        <w:rPr>
          <w:rFonts w:ascii="Bookman Old Style" w:hAnsi="Bookman Old Style"/>
          <w:vertAlign w:val="superscript"/>
          <w:lang w:val="en-GB"/>
        </w:rPr>
        <w:t>2 [NP]</w:t>
      </w:r>
      <w:r w:rsidRPr="005072E8">
        <w:rPr>
          <w:rFonts w:ascii="Bookman Old Style" w:hAnsi="Bookman Old Style"/>
          <w:lang w:val="en-GB"/>
        </w:rPr>
        <w:t xml:space="preserve"> </w:t>
      </w:r>
      <w:r w:rsidR="004E0222" w:rsidRPr="005072E8">
        <w:rPr>
          <w:rFonts w:ascii="Bookman Old Style" w:hAnsi="Bookman Old Style"/>
          <w:u w:val="single"/>
          <w:lang w:val="en-GB"/>
        </w:rPr>
        <w:t xml:space="preserve">It was a fine still evening in the </w:t>
      </w:r>
      <w:r w:rsidR="00120E1F" w:rsidRPr="005072E8">
        <w:rPr>
          <w:rFonts w:ascii="Bookman Old Style" w:hAnsi="Bookman Old Style"/>
          <w:u w:val="single"/>
          <w:lang w:val="en-GB"/>
        </w:rPr>
        <w:t>latter end of the month of May—</w:t>
      </w:r>
      <w:r w:rsidR="004E0222" w:rsidRPr="005072E8">
        <w:rPr>
          <w:rFonts w:ascii="Bookman Old Style" w:hAnsi="Bookman Old Style"/>
          <w:u w:val="single"/>
          <w:lang w:val="en-GB"/>
        </w:rPr>
        <w:t>the crimson window curtains</w:t>
      </w:r>
      <w:r w:rsidR="004E0222"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w:t>
      </w:r>
      <w:r w:rsidR="004E0222" w:rsidRPr="005072E8">
        <w:rPr>
          <w:rFonts w:ascii="Bookman Old Style" w:hAnsi="Bookman Old Style"/>
          <w:lang w:val="en-GB"/>
        </w:rPr>
        <w:t xml:space="preserve">(which were of the same colour as those of the bed) </w:t>
      </w:r>
      <w:r w:rsidR="00FB2BBB" w:rsidRPr="005072E8">
        <w:rPr>
          <w:rFonts w:ascii="Bookman Old Style" w:hAnsi="Bookman Old Style"/>
          <w:vertAlign w:val="superscript"/>
          <w:lang w:val="en-GB"/>
        </w:rPr>
        <w:t>[NP]</w:t>
      </w:r>
      <w:r w:rsidR="00FB2BBB" w:rsidRPr="005072E8">
        <w:rPr>
          <w:rFonts w:ascii="Bookman Old Style" w:hAnsi="Bookman Old Style"/>
          <w:lang w:val="en-GB"/>
        </w:rPr>
        <w:t xml:space="preserve"> </w:t>
      </w:r>
      <w:r w:rsidR="004E0222" w:rsidRPr="005072E8">
        <w:rPr>
          <w:rFonts w:ascii="Bookman Old Style" w:hAnsi="Bookman Old Style"/>
          <w:u w:val="single"/>
          <w:lang w:val="en-GB"/>
        </w:rPr>
        <w:t>were dra</w:t>
      </w:r>
      <w:r w:rsidR="00120E1F" w:rsidRPr="005072E8">
        <w:rPr>
          <w:rFonts w:ascii="Bookman Old Style" w:hAnsi="Bookman Old Style"/>
          <w:u w:val="single"/>
          <w:lang w:val="en-GB"/>
        </w:rPr>
        <w:t>wn close—</w:t>
      </w:r>
      <w:r w:rsidR="00C51F5D" w:rsidRPr="005072E8">
        <w:rPr>
          <w:rFonts w:ascii="Bookman Old Style" w:hAnsi="Bookman Old Style"/>
          <w:u w:val="single"/>
          <w:lang w:val="en-GB"/>
        </w:rPr>
        <w:t>the sun was setting</w:t>
      </w:r>
      <w:r w:rsidR="004E0222" w:rsidRPr="005072E8">
        <w:rPr>
          <w:rFonts w:ascii="Bookman Old Style" w:hAnsi="Bookman Old Style"/>
          <w:u w:val="single"/>
          <w:lang w:val="en-GB"/>
        </w:rPr>
        <w:t xml:space="preserve"> and reflected through them so warm a tint into the fair </w:t>
      </w:r>
      <w:r w:rsidR="004E0222" w:rsidRPr="005072E8">
        <w:rPr>
          <w:rFonts w:ascii="Bookman Old Style" w:hAnsi="Bookman Old Style"/>
          <w:i/>
          <w:u w:val="single"/>
          <w:lang w:val="en-GB"/>
        </w:rPr>
        <w:t>fille de chambre</w:t>
      </w:r>
      <w:r w:rsidR="00C51F5D" w:rsidRPr="005072E8">
        <w:rPr>
          <w:rFonts w:ascii="Bookman Old Style" w:hAnsi="Bookman Old Style"/>
          <w:u w:val="single"/>
          <w:lang w:val="en-GB"/>
        </w:rPr>
        <w:t>’</w:t>
      </w:r>
      <w:r w:rsidR="004E0222" w:rsidRPr="005072E8">
        <w:rPr>
          <w:rFonts w:ascii="Bookman Old Style" w:hAnsi="Bookman Old Style"/>
          <w:u w:val="single"/>
          <w:lang w:val="en-GB"/>
        </w:rPr>
        <w:t>s face</w:t>
      </w:r>
      <w:r w:rsidR="00C51F5D" w:rsidRPr="005072E8">
        <w:rPr>
          <w:rFonts w:ascii="Bookman Old Style" w:hAnsi="Bookman Old Style"/>
          <w:lang w:val="en-GB"/>
        </w:rPr>
        <w:t>—</w:t>
      </w:r>
      <w:r w:rsidRPr="005072E8">
        <w:rPr>
          <w:rFonts w:ascii="Bookman Old Style" w:hAnsi="Bookman Old Style"/>
          <w:vertAlign w:val="superscript"/>
          <w:lang w:val="en-GB"/>
        </w:rPr>
        <w:t>[PN: IT]</w:t>
      </w:r>
      <w:r w:rsidRPr="005072E8">
        <w:rPr>
          <w:rFonts w:ascii="Bookman Old Style" w:hAnsi="Bookman Old Style"/>
          <w:lang w:val="en-GB"/>
        </w:rPr>
        <w:t xml:space="preserve"> </w:t>
      </w:r>
      <w:r w:rsidR="00D71352" w:rsidRPr="005072E8">
        <w:rPr>
          <w:rFonts w:ascii="Bookman Old Style" w:hAnsi="Bookman Old Style"/>
          <w:lang w:val="en-GB"/>
        </w:rPr>
        <w:t>I thought she blush’</w:t>
      </w:r>
      <w:r w:rsidR="00120E1F" w:rsidRPr="005072E8">
        <w:rPr>
          <w:rFonts w:ascii="Bookman Old Style" w:hAnsi="Bookman Old Style"/>
          <w:lang w:val="en-GB"/>
        </w:rPr>
        <w:t>d—</w:t>
      </w:r>
      <w:r w:rsidRPr="005072E8">
        <w:rPr>
          <w:rFonts w:ascii="Bookman Old Style" w:hAnsi="Bookman Old Style"/>
          <w:vertAlign w:val="superscript"/>
          <w:lang w:val="en-GB"/>
        </w:rPr>
        <w:t>[PN: NI]</w:t>
      </w:r>
      <w:r w:rsidRPr="005072E8">
        <w:rPr>
          <w:rFonts w:ascii="Bookman Old Style" w:hAnsi="Bookman Old Style"/>
          <w:lang w:val="en-GB"/>
        </w:rPr>
        <w:t xml:space="preserve"> </w:t>
      </w:r>
      <w:r w:rsidR="004E0222" w:rsidRPr="005072E8">
        <w:rPr>
          <w:rFonts w:ascii="Bookman Old Style" w:hAnsi="Bookman Old Style"/>
          <w:lang w:val="en-GB"/>
        </w:rPr>
        <w:t xml:space="preserve">the idea of it </w:t>
      </w:r>
      <w:r w:rsidRPr="005072E8">
        <w:rPr>
          <w:rFonts w:ascii="Bookman Old Style" w:hAnsi="Bookman Old Style"/>
          <w:vertAlign w:val="superscript"/>
          <w:lang w:val="en-GB"/>
        </w:rPr>
        <w:t>[N]</w:t>
      </w:r>
      <w:r w:rsidRPr="005072E8">
        <w:rPr>
          <w:rFonts w:ascii="Bookman Old Style" w:hAnsi="Bookman Old Style"/>
          <w:lang w:val="en-GB"/>
        </w:rPr>
        <w:t xml:space="preserve"> </w:t>
      </w:r>
      <w:r w:rsidR="004E0222" w:rsidRPr="005072E8">
        <w:rPr>
          <w:rFonts w:ascii="Bookman Old Style" w:hAnsi="Bookman Old Style"/>
          <w:lang w:val="en-GB"/>
        </w:rPr>
        <w:t>made me blush myself</w:t>
      </w:r>
      <w:r w:rsidR="00120E1F" w:rsidRPr="005072E8">
        <w:rPr>
          <w:rFonts w:ascii="Bookman Old Style" w:hAnsi="Bookman Old Style"/>
          <w:lang w:val="en-GB"/>
        </w:rPr>
        <w:t>—</w:t>
      </w:r>
      <w:r w:rsidRPr="005072E8">
        <w:rPr>
          <w:rFonts w:ascii="Bookman Old Style" w:hAnsi="Bookman Old Style"/>
          <w:vertAlign w:val="superscript"/>
          <w:lang w:val="en-GB"/>
        </w:rPr>
        <w:t>[NP</w:t>
      </w:r>
      <w:r w:rsidR="00522387" w:rsidRPr="005072E8">
        <w:rPr>
          <w:rFonts w:ascii="Bookman Old Style" w:hAnsi="Bookman Old Style"/>
          <w:vertAlign w:val="superscript"/>
          <w:lang w:val="en-GB"/>
        </w:rPr>
        <w:t>: AWARENESS</w:t>
      </w:r>
      <w:r w:rsidRPr="005072E8">
        <w:rPr>
          <w:rFonts w:ascii="Bookman Old Style" w:hAnsi="Bookman Old Style"/>
          <w:vertAlign w:val="superscript"/>
          <w:lang w:val="en-GB"/>
        </w:rPr>
        <w:t>]</w:t>
      </w:r>
      <w:r w:rsidRPr="005072E8">
        <w:rPr>
          <w:rFonts w:ascii="Bookman Old Style" w:hAnsi="Bookman Old Style"/>
          <w:lang w:val="en-GB"/>
        </w:rPr>
        <w:t xml:space="preserve"> </w:t>
      </w:r>
      <w:r w:rsidR="004E0222" w:rsidRPr="005072E8">
        <w:rPr>
          <w:rFonts w:ascii="Bookman Old Style" w:hAnsi="Bookman Old Style"/>
          <w:u w:val="single"/>
          <w:lang w:val="en-GB"/>
        </w:rPr>
        <w:t>we were quite alone</w:t>
      </w:r>
      <w:r w:rsidR="004E0222"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w:t>
      </w:r>
      <w:r w:rsidR="004E0222" w:rsidRPr="005072E8">
        <w:rPr>
          <w:rFonts w:ascii="Bookman Old Style" w:hAnsi="Bookman Old Style"/>
          <w:lang w:val="en-GB"/>
        </w:rPr>
        <w:t xml:space="preserve">and that super-induced a second blush before the first could get off. </w:t>
      </w:r>
    </w:p>
    <w:p w:rsidR="004E0222" w:rsidRPr="005072E8" w:rsidRDefault="004E0222" w:rsidP="00BC619F">
      <w:pPr>
        <w:pStyle w:val="ListParagraph"/>
        <w:spacing w:line="360" w:lineRule="auto"/>
        <w:ind w:left="851"/>
        <w:contextualSpacing w:val="0"/>
        <w:jc w:val="right"/>
        <w:rPr>
          <w:rFonts w:ascii="Bookman Old Style" w:hAnsi="Bookman Old Style"/>
          <w:lang w:val="en-GB"/>
        </w:rPr>
      </w:pPr>
      <w:r w:rsidRPr="005072E8">
        <w:rPr>
          <w:rFonts w:ascii="Bookman Old Style" w:hAnsi="Bookman Old Style"/>
          <w:lang w:val="en-GB"/>
        </w:rPr>
        <w:t>(</w:t>
      </w:r>
      <w:r w:rsidR="00085164" w:rsidRPr="005072E8">
        <w:rPr>
          <w:rFonts w:ascii="Bookman Old Style" w:hAnsi="Bookman Old Style"/>
          <w:lang w:val="en-GB"/>
        </w:rPr>
        <w:t>Sterne 2003 [1768]</w:t>
      </w:r>
      <w:r w:rsidR="005741BE" w:rsidRPr="005072E8">
        <w:rPr>
          <w:rFonts w:ascii="Bookman Old Style" w:hAnsi="Bookman Old Style"/>
          <w:lang w:val="en-GB"/>
        </w:rPr>
        <w:t xml:space="preserve">: </w:t>
      </w:r>
      <w:r w:rsidR="00085164" w:rsidRPr="005072E8">
        <w:rPr>
          <w:rFonts w:ascii="Bookman Old Style" w:hAnsi="Bookman Old Style"/>
          <w:lang w:val="en-GB"/>
        </w:rPr>
        <w:t>76-77</w:t>
      </w:r>
      <w:r w:rsidR="005741BE" w:rsidRPr="005072E8">
        <w:rPr>
          <w:rFonts w:ascii="Bookman Old Style" w:hAnsi="Bookman Old Style"/>
          <w:lang w:val="en-GB"/>
        </w:rPr>
        <w:t>, original italics</w:t>
      </w:r>
      <w:r w:rsidRPr="005072E8">
        <w:rPr>
          <w:rFonts w:ascii="Bookman Old Style" w:hAnsi="Bookman Old Style"/>
          <w:lang w:val="en-GB"/>
        </w:rPr>
        <w:t>)</w:t>
      </w:r>
    </w:p>
    <w:p w:rsidR="00B95645" w:rsidRPr="005072E8" w:rsidRDefault="00094212" w:rsidP="00753F78">
      <w:pPr>
        <w:spacing w:line="360" w:lineRule="auto"/>
        <w:contextualSpacing/>
        <w:jc w:val="both"/>
        <w:rPr>
          <w:rFonts w:ascii="Bookman Old Style" w:hAnsi="Bookman Old Style"/>
          <w:lang w:val="en-GB"/>
        </w:rPr>
      </w:pPr>
      <w:r w:rsidRPr="005072E8">
        <w:rPr>
          <w:rFonts w:ascii="Bookman Old Style" w:hAnsi="Bookman Old Style"/>
          <w:lang w:val="en-GB"/>
        </w:rPr>
        <w:t>Yorick’s</w:t>
      </w:r>
      <w:r w:rsidR="00522387" w:rsidRPr="005072E8">
        <w:rPr>
          <w:rFonts w:ascii="Bookman Old Style" w:hAnsi="Bookman Old Style"/>
          <w:lang w:val="en-GB"/>
        </w:rPr>
        <w:t xml:space="preserve"> v</w:t>
      </w:r>
      <w:r w:rsidR="00BD7532" w:rsidRPr="005072E8">
        <w:rPr>
          <w:rFonts w:ascii="Bookman Old Style" w:hAnsi="Bookman Old Style"/>
          <w:lang w:val="en-GB"/>
        </w:rPr>
        <w:t xml:space="preserve">isual perceptions of the crimson curtains, which shed a red light </w:t>
      </w:r>
      <w:r w:rsidR="00522387" w:rsidRPr="005072E8">
        <w:rPr>
          <w:rFonts w:ascii="Bookman Old Style" w:hAnsi="Bookman Old Style"/>
          <w:lang w:val="en-GB"/>
        </w:rPr>
        <w:t xml:space="preserve">into the room, and the probable blush of the maid under the same light, make </w:t>
      </w:r>
      <w:r w:rsidRPr="005072E8">
        <w:rPr>
          <w:rFonts w:ascii="Bookman Old Style" w:hAnsi="Bookman Old Style"/>
          <w:lang w:val="en-GB"/>
        </w:rPr>
        <w:t>him</w:t>
      </w:r>
      <w:r w:rsidR="00522387" w:rsidRPr="005072E8">
        <w:rPr>
          <w:rFonts w:ascii="Bookman Old Style" w:hAnsi="Bookman Old Style"/>
          <w:lang w:val="en-GB"/>
        </w:rPr>
        <w:t xml:space="preserve"> blush himself. There is also an instance of awareness, perhaps connected with visual perception (‘we were quite alone’) which </w:t>
      </w:r>
      <w:r w:rsidR="00861805" w:rsidRPr="005072E8">
        <w:rPr>
          <w:rFonts w:ascii="Bookman Old Style" w:hAnsi="Bookman Old Style"/>
          <w:lang w:val="en-GB"/>
        </w:rPr>
        <w:t>may have</w:t>
      </w:r>
      <w:r w:rsidR="00522387" w:rsidRPr="005072E8">
        <w:rPr>
          <w:rFonts w:ascii="Bookman Old Style" w:hAnsi="Bookman Old Style"/>
          <w:lang w:val="en-GB"/>
        </w:rPr>
        <w:t xml:space="preserve"> </w:t>
      </w:r>
      <w:r w:rsidR="00896B01" w:rsidRPr="005072E8">
        <w:rPr>
          <w:rFonts w:ascii="Bookman Old Style" w:hAnsi="Bookman Old Style"/>
          <w:lang w:val="en-GB"/>
        </w:rPr>
        <w:t>sensual</w:t>
      </w:r>
      <w:r w:rsidR="00522387" w:rsidRPr="005072E8">
        <w:rPr>
          <w:rFonts w:ascii="Bookman Old Style" w:hAnsi="Bookman Old Style"/>
          <w:lang w:val="en-GB"/>
        </w:rPr>
        <w:t xml:space="preserve"> connotations</w:t>
      </w:r>
      <w:r w:rsidR="00896B01" w:rsidRPr="005072E8">
        <w:rPr>
          <w:rFonts w:ascii="Bookman Old Style" w:hAnsi="Bookman Old Style"/>
          <w:lang w:val="en-GB"/>
        </w:rPr>
        <w:t xml:space="preserve"> too</w:t>
      </w:r>
      <w:r w:rsidR="00522387" w:rsidRPr="005072E8">
        <w:rPr>
          <w:rFonts w:ascii="Bookman Old Style" w:hAnsi="Bookman Old Style"/>
          <w:lang w:val="en-GB"/>
        </w:rPr>
        <w:t xml:space="preserve">. </w:t>
      </w:r>
      <w:r w:rsidR="00FB2BBB" w:rsidRPr="005072E8">
        <w:rPr>
          <w:rFonts w:ascii="Bookman Old Style" w:hAnsi="Bookman Old Style"/>
          <w:lang w:val="en-GB"/>
        </w:rPr>
        <w:t>A</w:t>
      </w:r>
      <w:r w:rsidR="00522387" w:rsidRPr="005072E8">
        <w:rPr>
          <w:rFonts w:ascii="Bookman Old Style" w:hAnsi="Bookman Old Style"/>
          <w:lang w:val="en-GB"/>
        </w:rPr>
        <w:t>gain</w:t>
      </w:r>
      <w:r w:rsidR="00896B01" w:rsidRPr="005072E8">
        <w:rPr>
          <w:rFonts w:ascii="Bookman Old Style" w:hAnsi="Bookman Old Style"/>
          <w:lang w:val="en-GB"/>
        </w:rPr>
        <w:t xml:space="preserve"> NP features</w:t>
      </w:r>
      <w:r w:rsidR="00522387" w:rsidRPr="005072E8">
        <w:rPr>
          <w:rFonts w:ascii="Bookman Old Style" w:hAnsi="Bookman Old Style"/>
          <w:lang w:val="en-GB"/>
        </w:rPr>
        <w:t xml:space="preserve"> the past continuous </w:t>
      </w:r>
      <w:r w:rsidR="005A6126" w:rsidRPr="005072E8">
        <w:rPr>
          <w:rFonts w:ascii="Bookman Old Style" w:hAnsi="Bookman Old Style"/>
          <w:lang w:val="en-GB"/>
        </w:rPr>
        <w:t xml:space="preserve">aspect and </w:t>
      </w:r>
      <w:r w:rsidR="00FB2BBB" w:rsidRPr="005072E8">
        <w:rPr>
          <w:rFonts w:ascii="Bookman Old Style" w:hAnsi="Bookman Old Style"/>
          <w:lang w:val="en-GB"/>
        </w:rPr>
        <w:t xml:space="preserve">several </w:t>
      </w:r>
      <w:r w:rsidR="005A6126" w:rsidRPr="005072E8">
        <w:rPr>
          <w:rFonts w:ascii="Bookman Old Style" w:hAnsi="Bookman Old Style"/>
          <w:lang w:val="en-GB"/>
        </w:rPr>
        <w:t>dashes, conveying the sense that we are the</w:t>
      </w:r>
      <w:r w:rsidR="00861805" w:rsidRPr="005072E8">
        <w:rPr>
          <w:rFonts w:ascii="Bookman Old Style" w:hAnsi="Bookman Old Style"/>
          <w:lang w:val="en-GB"/>
        </w:rPr>
        <w:t>re with the experiencing Yorick</w:t>
      </w:r>
      <w:r w:rsidR="005A6126" w:rsidRPr="005072E8">
        <w:rPr>
          <w:rFonts w:ascii="Bookman Old Style" w:hAnsi="Bookman Old Style"/>
          <w:lang w:val="en-GB"/>
        </w:rPr>
        <w:t xml:space="preserve"> at the same time the events unfold. </w:t>
      </w:r>
      <w:r w:rsidR="00753F78" w:rsidRPr="005072E8">
        <w:rPr>
          <w:rFonts w:ascii="Bookman Old Style" w:hAnsi="Bookman Old Style"/>
          <w:lang w:val="en-GB"/>
        </w:rPr>
        <w:t xml:space="preserve">In the following passage from Austen’s </w:t>
      </w:r>
      <w:r w:rsidR="00753F78" w:rsidRPr="005072E8">
        <w:rPr>
          <w:rFonts w:ascii="Bookman Old Style" w:hAnsi="Bookman Old Style"/>
          <w:i/>
          <w:lang w:val="en-GB"/>
        </w:rPr>
        <w:t>MP</w:t>
      </w:r>
      <w:r w:rsidR="00753F78" w:rsidRPr="005072E8">
        <w:rPr>
          <w:rFonts w:ascii="Bookman Old Style" w:hAnsi="Bookman Old Style"/>
          <w:lang w:val="en-GB"/>
        </w:rPr>
        <w:t>, a similar figural or symbolic meaning is attributed to the perception of the sun and the room where Fanny is</w:t>
      </w:r>
      <w:r w:rsidR="00B95645" w:rsidRPr="005072E8">
        <w:rPr>
          <w:rFonts w:ascii="Bookman Old Style" w:hAnsi="Bookman Old Style"/>
          <w:lang w:val="en-GB"/>
        </w:rPr>
        <w:t xml:space="preserve">: </w:t>
      </w:r>
    </w:p>
    <w:p w:rsidR="00B95645" w:rsidRPr="005072E8" w:rsidRDefault="00AF164D"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w:t>
      </w:r>
      <w:r w:rsidR="00B95645" w:rsidRPr="005072E8">
        <w:rPr>
          <w:rFonts w:ascii="Bookman Old Style" w:hAnsi="Bookman Old Style"/>
          <w:vertAlign w:val="superscript"/>
          <w:lang w:val="en-GB"/>
        </w:rPr>
        <w:t xml:space="preserve"> [PN: NI] </w:t>
      </w:r>
      <w:r w:rsidR="00B95645" w:rsidRPr="005072E8">
        <w:rPr>
          <w:rFonts w:ascii="Bookman Old Style" w:hAnsi="Bookman Old Style"/>
          <w:lang w:val="en-GB"/>
        </w:rPr>
        <w:t xml:space="preserve">She was deep in other musing. </w:t>
      </w:r>
      <w:r w:rsidRPr="005072E8">
        <w:rPr>
          <w:rFonts w:ascii="Bookman Old Style" w:hAnsi="Bookman Old Style"/>
          <w:vertAlign w:val="superscript"/>
          <w:lang w:val="en-GB"/>
        </w:rPr>
        <w:t>2</w:t>
      </w:r>
      <w:r w:rsidR="00B95645" w:rsidRPr="005072E8">
        <w:rPr>
          <w:rFonts w:ascii="Bookman Old Style" w:hAnsi="Bookman Old Style"/>
          <w:vertAlign w:val="superscript"/>
          <w:lang w:val="en-GB"/>
        </w:rPr>
        <w:t xml:space="preserve"> [PN: NRTA] </w:t>
      </w:r>
      <w:r w:rsidR="00B95645" w:rsidRPr="005072E8">
        <w:rPr>
          <w:rFonts w:ascii="Bookman Old Style" w:hAnsi="Bookman Old Style"/>
          <w:lang w:val="en-GB"/>
        </w:rPr>
        <w:t xml:space="preserve">The remembrance of her first evening in that room, </w:t>
      </w:r>
      <w:r w:rsidR="00BB49D5" w:rsidRPr="005072E8">
        <w:rPr>
          <w:rFonts w:ascii="Bookman Old Style" w:hAnsi="Bookman Old Style"/>
          <w:lang w:val="en-GB"/>
        </w:rPr>
        <w:t>of her father and his newspaper</w:t>
      </w:r>
      <w:r w:rsidR="00B95645" w:rsidRPr="005072E8">
        <w:rPr>
          <w:rFonts w:ascii="Bookman Old Style" w:hAnsi="Bookman Old Style"/>
          <w:lang w:val="en-GB"/>
        </w:rPr>
        <w:t xml:space="preserve"> came across her. </w:t>
      </w:r>
      <w:r w:rsidRPr="005072E8">
        <w:rPr>
          <w:rFonts w:ascii="Bookman Old Style" w:hAnsi="Bookman Old Style"/>
          <w:vertAlign w:val="superscript"/>
          <w:lang w:val="en-GB"/>
        </w:rPr>
        <w:t>3</w:t>
      </w:r>
      <w:r w:rsidR="00E147F6" w:rsidRPr="005072E8">
        <w:rPr>
          <w:rFonts w:ascii="Bookman Old Style" w:hAnsi="Bookman Old Style"/>
          <w:vertAlign w:val="superscript"/>
          <w:lang w:val="en-GB"/>
        </w:rPr>
        <w:t xml:space="preserve"> [NP + NP: AWARENESS]</w:t>
      </w:r>
      <w:r w:rsidR="00E147F6" w:rsidRPr="005072E8">
        <w:rPr>
          <w:rFonts w:ascii="Bookman Old Style" w:hAnsi="Bookman Old Style"/>
          <w:lang w:val="en-GB"/>
        </w:rPr>
        <w:t xml:space="preserve"> </w:t>
      </w:r>
      <w:r w:rsidR="00B95645" w:rsidRPr="005072E8">
        <w:rPr>
          <w:rFonts w:ascii="Bookman Old Style" w:hAnsi="Bookman Old Style"/>
          <w:u w:val="single"/>
          <w:lang w:val="en-GB"/>
        </w:rPr>
        <w:t xml:space="preserve">No candle was </w:t>
      </w:r>
      <w:r w:rsidR="00B95645" w:rsidRPr="005072E8">
        <w:rPr>
          <w:rFonts w:ascii="Bookman Old Style" w:hAnsi="Bookman Old Style"/>
          <w:i/>
          <w:u w:val="single"/>
          <w:lang w:val="en-GB"/>
        </w:rPr>
        <w:t>now</w:t>
      </w:r>
      <w:r w:rsidR="00B95645" w:rsidRPr="005072E8">
        <w:rPr>
          <w:rFonts w:ascii="Bookman Old Style" w:hAnsi="Bookman Old Style"/>
          <w:u w:val="single"/>
          <w:lang w:val="en-GB"/>
        </w:rPr>
        <w:t xml:space="preserve"> wanted</w:t>
      </w:r>
      <w:r w:rsidR="00B95645" w:rsidRPr="005072E8">
        <w:rPr>
          <w:rFonts w:ascii="Bookman Old Style" w:hAnsi="Bookman Old Style"/>
          <w:lang w:val="en-GB"/>
        </w:rPr>
        <w:t xml:space="preserve">. </w:t>
      </w:r>
      <w:r w:rsidRPr="005072E8">
        <w:rPr>
          <w:rFonts w:ascii="Bookman Old Style" w:hAnsi="Bookman Old Style"/>
          <w:vertAlign w:val="superscript"/>
          <w:lang w:val="en-GB"/>
        </w:rPr>
        <w:t>4</w:t>
      </w:r>
      <w:r w:rsidR="00B95645" w:rsidRPr="005072E8">
        <w:rPr>
          <w:rFonts w:ascii="Bookman Old Style" w:hAnsi="Bookman Old Style"/>
          <w:vertAlign w:val="superscript"/>
          <w:lang w:val="en-GB"/>
        </w:rPr>
        <w:t xml:space="preserve"> </w:t>
      </w:r>
      <w:r w:rsidR="00B95645" w:rsidRPr="005072E8">
        <w:rPr>
          <w:rFonts w:ascii="Bookman Old Style" w:hAnsi="Bookman Old Style"/>
          <w:bCs/>
          <w:u w:val="single"/>
          <w:lang w:val="en-GB"/>
        </w:rPr>
        <w:t>The sun was yet an hour and half above the horizon</w:t>
      </w:r>
      <w:r w:rsidR="00B95645" w:rsidRPr="005072E8">
        <w:rPr>
          <w:rFonts w:ascii="Bookman Old Style" w:hAnsi="Bookman Old Style"/>
          <w:bCs/>
          <w:lang w:val="en-GB"/>
        </w:rPr>
        <w:t xml:space="preserve">. </w:t>
      </w:r>
      <w:r w:rsidR="00B95645" w:rsidRPr="005072E8">
        <w:rPr>
          <w:rFonts w:ascii="Bookman Old Style" w:hAnsi="Bookman Old Style"/>
          <w:bCs/>
          <w:vertAlign w:val="superscript"/>
          <w:lang w:val="en-GB"/>
        </w:rPr>
        <w:t>5 [PN: IT]</w:t>
      </w:r>
      <w:r w:rsidR="00B95645" w:rsidRPr="005072E8">
        <w:rPr>
          <w:rFonts w:ascii="Bookman Old Style" w:hAnsi="Bookman Old Style"/>
          <w:lang w:val="en-GB"/>
        </w:rPr>
        <w:t xml:space="preserve"> She felt that she had, indeed, been three months there; </w:t>
      </w:r>
      <w:r w:rsidR="00B95645" w:rsidRPr="005072E8">
        <w:rPr>
          <w:rFonts w:ascii="Bookman Old Style" w:hAnsi="Bookman Old Style"/>
          <w:vertAlign w:val="superscript"/>
          <w:lang w:val="en-GB"/>
        </w:rPr>
        <w:t xml:space="preserve">[N] </w:t>
      </w:r>
      <w:r w:rsidR="00BB49D5" w:rsidRPr="005072E8">
        <w:rPr>
          <w:rFonts w:ascii="Bookman Old Style" w:hAnsi="Bookman Old Style"/>
          <w:lang w:val="en-GB"/>
        </w:rPr>
        <w:t>and the sun’</w:t>
      </w:r>
      <w:r w:rsidR="00B95645" w:rsidRPr="005072E8">
        <w:rPr>
          <w:rFonts w:ascii="Bookman Old Style" w:hAnsi="Bookman Old Style"/>
          <w:lang w:val="en-GB"/>
        </w:rPr>
        <w:t xml:space="preserve">s rays falling strongly into the parlour, </w:t>
      </w:r>
      <w:r w:rsidR="00B95645" w:rsidRPr="005072E8">
        <w:rPr>
          <w:rFonts w:ascii="Bookman Old Style" w:hAnsi="Bookman Old Style"/>
          <w:vertAlign w:val="superscript"/>
          <w:lang w:val="en-GB"/>
        </w:rPr>
        <w:t>[PN: NI]</w:t>
      </w:r>
      <w:r w:rsidR="00B95645" w:rsidRPr="005072E8">
        <w:rPr>
          <w:rFonts w:ascii="Bookman Old Style" w:hAnsi="Bookman Old Style"/>
          <w:lang w:val="en-GB"/>
        </w:rPr>
        <w:t xml:space="preserve"> instead of cheering, made her still more melancholy</w:t>
      </w:r>
      <w:r w:rsidR="00BB49D5" w:rsidRPr="005072E8">
        <w:rPr>
          <w:rFonts w:ascii="Bookman Old Style" w:hAnsi="Bookman Old Style"/>
          <w:lang w:val="en-GB"/>
        </w:rPr>
        <w:t>;</w:t>
      </w:r>
      <w:r w:rsidR="00B95645" w:rsidRPr="005072E8">
        <w:rPr>
          <w:rFonts w:ascii="Bookman Old Style" w:hAnsi="Bookman Old Style"/>
          <w:lang w:val="en-GB"/>
        </w:rPr>
        <w:t xml:space="preserve"> for sun</w:t>
      </w:r>
      <w:r w:rsidR="00BB49D5" w:rsidRPr="005072E8">
        <w:rPr>
          <w:rFonts w:ascii="Bookman Old Style" w:hAnsi="Bookman Old Style"/>
          <w:lang w:val="en-GB"/>
        </w:rPr>
        <w:t>-</w:t>
      </w:r>
      <w:r w:rsidR="00B95645" w:rsidRPr="005072E8">
        <w:rPr>
          <w:rFonts w:ascii="Bookman Old Style" w:hAnsi="Bookman Old Style"/>
          <w:lang w:val="en-GB"/>
        </w:rPr>
        <w:t xml:space="preserve">shine appeared to her a totally different thing in a town and in the country. </w:t>
      </w:r>
      <w:r w:rsidRPr="005072E8">
        <w:rPr>
          <w:rFonts w:ascii="Bookman Old Style" w:hAnsi="Bookman Old Style"/>
          <w:vertAlign w:val="superscript"/>
          <w:lang w:val="en-GB"/>
        </w:rPr>
        <w:t>6 [NP-</w:t>
      </w:r>
      <w:r w:rsidR="00B95645" w:rsidRPr="005072E8">
        <w:rPr>
          <w:rFonts w:ascii="Bookman Old Style" w:hAnsi="Bookman Old Style"/>
          <w:vertAlign w:val="superscript"/>
          <w:lang w:val="en-GB"/>
        </w:rPr>
        <w:t>FIT]</w:t>
      </w:r>
      <w:r w:rsidR="00B95645" w:rsidRPr="005072E8">
        <w:rPr>
          <w:rFonts w:ascii="Bookman Old Style" w:hAnsi="Bookman Old Style"/>
          <w:lang w:val="en-GB"/>
        </w:rPr>
        <w:t xml:space="preserve"> </w:t>
      </w:r>
      <w:r w:rsidR="00B95645" w:rsidRPr="005072E8">
        <w:rPr>
          <w:rFonts w:ascii="Bookman Old Style" w:hAnsi="Bookman Old Style"/>
          <w:u w:val="single"/>
          <w:lang w:val="en-GB"/>
        </w:rPr>
        <w:t>H</w:t>
      </w:r>
      <w:r w:rsidR="00BB49D5" w:rsidRPr="005072E8">
        <w:rPr>
          <w:rFonts w:ascii="Bookman Old Style" w:hAnsi="Bookman Old Style"/>
          <w:u w:val="single"/>
          <w:lang w:val="en-GB"/>
        </w:rPr>
        <w:t>ere, its power was only a glare,</w:t>
      </w:r>
      <w:r w:rsidR="00B95645" w:rsidRPr="005072E8">
        <w:rPr>
          <w:rFonts w:ascii="Bookman Old Style" w:hAnsi="Bookman Old Style"/>
          <w:u w:val="single"/>
          <w:lang w:val="en-GB"/>
        </w:rPr>
        <w:t xml:space="preserve"> a stifling, sickly glare, serving but to bring forward stains and dirt that might otherwise have slept. </w:t>
      </w:r>
      <w:r w:rsidRPr="005072E8">
        <w:rPr>
          <w:rFonts w:ascii="Bookman Old Style" w:hAnsi="Bookman Old Style"/>
          <w:u w:val="single"/>
          <w:vertAlign w:val="superscript"/>
          <w:lang w:val="en-GB"/>
        </w:rPr>
        <w:t>7</w:t>
      </w:r>
      <w:r w:rsidR="00B95645" w:rsidRPr="005072E8">
        <w:rPr>
          <w:rFonts w:ascii="Bookman Old Style" w:hAnsi="Bookman Old Style"/>
          <w:u w:val="single"/>
          <w:vertAlign w:val="superscript"/>
          <w:lang w:val="en-GB"/>
        </w:rPr>
        <w:t xml:space="preserve"> </w:t>
      </w:r>
      <w:r w:rsidR="00B95645" w:rsidRPr="005072E8">
        <w:rPr>
          <w:rFonts w:ascii="Bookman Old Style" w:hAnsi="Bookman Old Style"/>
          <w:u w:val="single"/>
          <w:lang w:val="en-GB"/>
        </w:rPr>
        <w:t>There was neither health nor gaiety in sun</w:t>
      </w:r>
      <w:r w:rsidR="00BB49D5" w:rsidRPr="005072E8">
        <w:rPr>
          <w:rFonts w:ascii="Bookman Old Style" w:hAnsi="Bookman Old Style"/>
          <w:u w:val="single"/>
          <w:lang w:val="en-GB"/>
        </w:rPr>
        <w:t>-</w:t>
      </w:r>
      <w:r w:rsidR="00B95645" w:rsidRPr="005072E8">
        <w:rPr>
          <w:rFonts w:ascii="Bookman Old Style" w:hAnsi="Bookman Old Style"/>
          <w:u w:val="single"/>
          <w:lang w:val="en-GB"/>
        </w:rPr>
        <w:t>shine in a town</w:t>
      </w:r>
      <w:r w:rsidR="00B95645" w:rsidRPr="005072E8">
        <w:rPr>
          <w:rFonts w:ascii="Bookman Old Style" w:hAnsi="Bookman Old Style"/>
          <w:lang w:val="en-GB"/>
        </w:rPr>
        <w:t xml:space="preserve">. </w:t>
      </w:r>
      <w:r w:rsidR="00F1490A" w:rsidRPr="005072E8">
        <w:rPr>
          <w:rFonts w:ascii="Bookman Old Style" w:hAnsi="Bookman Old Style"/>
          <w:lang w:val="en-GB"/>
        </w:rPr>
        <w:t xml:space="preserve"> </w:t>
      </w:r>
    </w:p>
    <w:p w:rsidR="00B95645" w:rsidRPr="005072E8" w:rsidRDefault="00AF164D" w:rsidP="00753F78">
      <w:pPr>
        <w:pStyle w:val="ListParagraph"/>
        <w:spacing w:before="100" w:beforeAutospacing="1" w:after="100" w:afterAutospacing="1" w:line="360" w:lineRule="auto"/>
        <w:contextualSpacing w:val="0"/>
        <w:jc w:val="right"/>
        <w:rPr>
          <w:rFonts w:ascii="Bookman Old Style" w:hAnsi="Bookman Old Style"/>
          <w:lang w:val="en-GB"/>
        </w:rPr>
      </w:pPr>
      <w:r w:rsidRPr="005072E8">
        <w:rPr>
          <w:rFonts w:ascii="Bookman Old Style" w:hAnsi="Bookman Old Style"/>
          <w:lang w:val="en-GB"/>
        </w:rPr>
        <w:t>(Austen 1996 [1814]: 362</w:t>
      </w:r>
      <w:r w:rsidR="00753F78" w:rsidRPr="005072E8">
        <w:rPr>
          <w:rFonts w:ascii="Bookman Old Style" w:hAnsi="Bookman Old Style"/>
          <w:lang w:val="en-GB"/>
        </w:rPr>
        <w:t>, original italics</w:t>
      </w:r>
      <w:r w:rsidR="00B95645" w:rsidRPr="005072E8">
        <w:rPr>
          <w:rFonts w:ascii="Bookman Old Style" w:hAnsi="Bookman Old Style"/>
          <w:lang w:val="en-GB"/>
        </w:rPr>
        <w:t>)</w:t>
      </w:r>
    </w:p>
    <w:p w:rsidR="00616257" w:rsidRPr="005072E8" w:rsidRDefault="00B95645" w:rsidP="00421008">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lastRenderedPageBreak/>
        <w:t xml:space="preserve">In the sentence ‘No candle was </w:t>
      </w:r>
      <w:r w:rsidRPr="005072E8">
        <w:rPr>
          <w:rFonts w:ascii="Bookman Old Style" w:hAnsi="Bookman Old Style"/>
          <w:i/>
          <w:lang w:val="en-GB"/>
        </w:rPr>
        <w:t>now</w:t>
      </w:r>
      <w:r w:rsidRPr="005072E8">
        <w:rPr>
          <w:rFonts w:ascii="Bookman Old Style" w:hAnsi="Bookman Old Style"/>
          <w:lang w:val="en-GB"/>
        </w:rPr>
        <w:t xml:space="preserve"> wanted’ Fanny becomes aware of the passage of time by comparing the amount of sunlight in the present summer day to the day when she first </w:t>
      </w:r>
      <w:r w:rsidR="00FB2BBB" w:rsidRPr="005072E8">
        <w:rPr>
          <w:rFonts w:ascii="Bookman Old Style" w:hAnsi="Bookman Old Style"/>
          <w:lang w:val="en-GB"/>
        </w:rPr>
        <w:t>came to stay with</w:t>
      </w:r>
      <w:r w:rsidRPr="005072E8">
        <w:rPr>
          <w:rFonts w:ascii="Bookman Old Style" w:hAnsi="Bookman Old Style"/>
          <w:lang w:val="en-GB"/>
        </w:rPr>
        <w:t xml:space="preserve"> her family a few months earlier. Her awareness of this change leads her to observe the sun in sentence 4: ‘</w:t>
      </w:r>
      <w:r w:rsidRPr="005072E8">
        <w:rPr>
          <w:rFonts w:ascii="Bookman Old Style" w:hAnsi="Bookman Old Style"/>
          <w:bCs/>
          <w:lang w:val="en-GB"/>
        </w:rPr>
        <w:t>The sun was yet an hour and half above the horizon’</w:t>
      </w:r>
      <w:r w:rsidRPr="005072E8">
        <w:rPr>
          <w:rFonts w:ascii="Bookman Old Style" w:hAnsi="Bookman Old Style"/>
          <w:lang w:val="en-GB"/>
        </w:rPr>
        <w:t xml:space="preserve">. The fact that she is observing is not explicitly stated, and therefore this sentence could be considered </w:t>
      </w:r>
      <w:r w:rsidR="00AD4EA8" w:rsidRPr="005072E8">
        <w:rPr>
          <w:rFonts w:ascii="Bookman Old Style" w:hAnsi="Bookman Old Style"/>
          <w:lang w:val="en-GB"/>
        </w:rPr>
        <w:t>as another instance of awareness</w:t>
      </w:r>
      <w:r w:rsidR="009F3DC4" w:rsidRPr="005072E8">
        <w:rPr>
          <w:rFonts w:ascii="Bookman Old Style" w:hAnsi="Bookman Old Style"/>
          <w:lang w:val="en-GB"/>
        </w:rPr>
        <w:t>, or could even be read as</w:t>
      </w:r>
      <w:r w:rsidR="00AD4EA8" w:rsidRPr="005072E8">
        <w:rPr>
          <w:rFonts w:ascii="Bookman Old Style" w:hAnsi="Bookman Old Style"/>
          <w:lang w:val="en-GB"/>
        </w:rPr>
        <w:t xml:space="preserve"> </w:t>
      </w:r>
      <w:r w:rsidRPr="005072E8">
        <w:rPr>
          <w:rFonts w:ascii="Bookman Old Style" w:hAnsi="Bookman Old Style"/>
          <w:lang w:val="en-GB"/>
        </w:rPr>
        <w:t>N.</w:t>
      </w:r>
      <w:r w:rsidR="00AD4EA8" w:rsidRPr="005072E8">
        <w:rPr>
          <w:rFonts w:ascii="Bookman Old Style" w:hAnsi="Bookman Old Style"/>
          <w:lang w:val="en-GB"/>
        </w:rPr>
        <w:t xml:space="preserve"> </w:t>
      </w:r>
      <w:r w:rsidRPr="005072E8">
        <w:rPr>
          <w:rFonts w:ascii="Bookman Old Style" w:hAnsi="Bookman Old Style"/>
          <w:lang w:val="en-GB"/>
        </w:rPr>
        <w:t xml:space="preserve">However, the description does not seem intended as a faithful narratorial account of the </w:t>
      </w:r>
      <w:r w:rsidR="0051048D" w:rsidRPr="005072E8">
        <w:rPr>
          <w:rFonts w:ascii="Bookman Old Style" w:hAnsi="Bookman Old Style"/>
          <w:lang w:val="en-GB"/>
        </w:rPr>
        <w:t>position of</w:t>
      </w:r>
      <w:r w:rsidR="00FB2BBB" w:rsidRPr="005072E8">
        <w:rPr>
          <w:rFonts w:ascii="Bookman Old Style" w:hAnsi="Bookman Old Style"/>
          <w:lang w:val="en-GB"/>
        </w:rPr>
        <w:t xml:space="preserve"> the sun; </w:t>
      </w:r>
      <w:r w:rsidR="0051048D" w:rsidRPr="005072E8">
        <w:rPr>
          <w:rFonts w:ascii="Bookman Old Style" w:hAnsi="Bookman Old Style"/>
          <w:lang w:val="en-GB"/>
        </w:rPr>
        <w:t xml:space="preserve">in fact </w:t>
      </w:r>
      <w:r w:rsidR="0044410C" w:rsidRPr="005072E8">
        <w:rPr>
          <w:rFonts w:ascii="Bookman Old Style" w:hAnsi="Bookman Old Style"/>
          <w:lang w:val="en-GB"/>
        </w:rPr>
        <w:t>it</w:t>
      </w:r>
      <w:r w:rsidRPr="005072E8">
        <w:rPr>
          <w:rFonts w:ascii="Bookman Old Style" w:hAnsi="Bookman Old Style"/>
          <w:lang w:val="en-GB"/>
        </w:rPr>
        <w:t xml:space="preserve"> could be regarded as </w:t>
      </w:r>
      <w:r w:rsidR="00FB2BBB" w:rsidRPr="005072E8">
        <w:rPr>
          <w:rFonts w:ascii="Bookman Old Style" w:hAnsi="Bookman Old Style"/>
          <w:lang w:val="en-GB"/>
        </w:rPr>
        <w:t>irrelevant were it not intended as a rendition</w:t>
      </w:r>
      <w:r w:rsidRPr="005072E8">
        <w:rPr>
          <w:rFonts w:ascii="Bookman Old Style" w:hAnsi="Bookman Old Style"/>
          <w:lang w:val="en-GB"/>
        </w:rPr>
        <w:t xml:space="preserve"> of Fanny’s visual perception, as well as a reflection of the feelings arising from that perception. The impression NP gives in this instance is of external sunlight becoming inner darkness: </w:t>
      </w:r>
      <w:r w:rsidR="0044410C" w:rsidRPr="005072E8">
        <w:rPr>
          <w:rFonts w:ascii="Bookman Old Style" w:hAnsi="Bookman Old Style"/>
          <w:lang w:val="en-GB"/>
        </w:rPr>
        <w:t>Fanny’s</w:t>
      </w:r>
      <w:r w:rsidRPr="005072E8">
        <w:rPr>
          <w:rFonts w:ascii="Bookman Old Style" w:hAnsi="Bookman Old Style"/>
          <w:lang w:val="en-GB"/>
        </w:rPr>
        <w:t xml:space="preserve"> sadness is not alleviated by the sight of the sun, and the concomitant realisation ‘that she had, indeed, been three months there’ (sentence 5) sinks her even more into her own </w:t>
      </w:r>
      <w:r w:rsidR="0051048D" w:rsidRPr="005072E8">
        <w:rPr>
          <w:rFonts w:ascii="Bookman Old Style" w:hAnsi="Bookman Old Style"/>
          <w:lang w:val="en-GB"/>
        </w:rPr>
        <w:t xml:space="preserve">pain and sense of confinement. </w:t>
      </w:r>
      <w:r w:rsidRPr="005072E8">
        <w:rPr>
          <w:rFonts w:ascii="Bookman Old Style" w:hAnsi="Bookman Old Style"/>
          <w:lang w:val="en-GB"/>
        </w:rPr>
        <w:t xml:space="preserve">The rest of sentence 5 renders other thoughts and feelings in PN (‘melancholy’). Sentences 6 and 7 have been </w:t>
      </w:r>
      <w:r w:rsidR="0051048D" w:rsidRPr="005072E8">
        <w:rPr>
          <w:rFonts w:ascii="Bookman Old Style" w:hAnsi="Bookman Old Style"/>
          <w:lang w:val="en-GB"/>
        </w:rPr>
        <w:t xml:space="preserve">tagged </w:t>
      </w:r>
      <w:r w:rsidRPr="005072E8">
        <w:rPr>
          <w:rFonts w:ascii="Bookman Old Style" w:hAnsi="Bookman Old Style"/>
          <w:lang w:val="en-GB"/>
        </w:rPr>
        <w:t>as NP</w:t>
      </w:r>
      <w:r w:rsidR="0051048D" w:rsidRPr="005072E8">
        <w:rPr>
          <w:rFonts w:ascii="Bookman Old Style" w:hAnsi="Bookman Old Style"/>
          <w:lang w:val="en-GB"/>
        </w:rPr>
        <w:t>-</w:t>
      </w:r>
      <w:r w:rsidRPr="005072E8">
        <w:rPr>
          <w:rFonts w:ascii="Bookman Old Style" w:hAnsi="Bookman Old Style"/>
          <w:lang w:val="en-GB"/>
        </w:rPr>
        <w:t>FIT, as they contain a series of reflections which simultaneously refer to Fanny’s ongoing sight of the sun. For example, the clause ‘</w:t>
      </w:r>
      <w:r w:rsidR="00BB49D5" w:rsidRPr="005072E8">
        <w:rPr>
          <w:rFonts w:ascii="Bookman Old Style" w:hAnsi="Bookman Old Style"/>
          <w:lang w:val="en-GB"/>
        </w:rPr>
        <w:t>its power was only a glare,</w:t>
      </w:r>
      <w:r w:rsidRPr="005072E8">
        <w:rPr>
          <w:rFonts w:ascii="Bookman Old Style" w:hAnsi="Bookman Old Style"/>
          <w:lang w:val="en-GB"/>
        </w:rPr>
        <w:t xml:space="preserve"> a stifling, sickly glare’ portrays the way she </w:t>
      </w:r>
      <w:r w:rsidR="0044410C" w:rsidRPr="005072E8">
        <w:rPr>
          <w:rFonts w:ascii="Bookman Old Style" w:hAnsi="Bookman Old Style"/>
          <w:lang w:val="en-GB"/>
        </w:rPr>
        <w:t>perceives</w:t>
      </w:r>
      <w:r w:rsidRPr="005072E8">
        <w:rPr>
          <w:rFonts w:ascii="Bookman Old Style" w:hAnsi="Bookman Old Style"/>
          <w:lang w:val="en-GB"/>
        </w:rPr>
        <w:t xml:space="preserve"> the light, at the same time it expresses an inner </w:t>
      </w:r>
      <w:r w:rsidR="0044410C" w:rsidRPr="005072E8">
        <w:rPr>
          <w:rFonts w:ascii="Bookman Old Style" w:hAnsi="Bookman Old Style"/>
          <w:lang w:val="en-GB"/>
        </w:rPr>
        <w:t>complaint. T</w:t>
      </w:r>
      <w:r w:rsidRPr="005072E8">
        <w:rPr>
          <w:rFonts w:ascii="Bookman Old Style" w:hAnsi="Bookman Old Style"/>
          <w:lang w:val="en-GB"/>
        </w:rPr>
        <w:t xml:space="preserve">he </w:t>
      </w:r>
      <w:r w:rsidR="00BB49D5" w:rsidRPr="005072E8">
        <w:rPr>
          <w:rFonts w:ascii="Bookman Old Style" w:hAnsi="Bookman Old Style"/>
          <w:lang w:val="en-GB"/>
        </w:rPr>
        <w:t xml:space="preserve">commas </w:t>
      </w:r>
      <w:r w:rsidR="00094212" w:rsidRPr="005072E8">
        <w:rPr>
          <w:rFonts w:ascii="Bookman Old Style" w:hAnsi="Bookman Old Style"/>
          <w:lang w:val="en-GB"/>
        </w:rPr>
        <w:t>probably represent</w:t>
      </w:r>
      <w:r w:rsidR="00BB49D5" w:rsidRPr="005072E8">
        <w:rPr>
          <w:rFonts w:ascii="Bookman Old Style" w:hAnsi="Bookman Old Style"/>
          <w:lang w:val="en-GB"/>
        </w:rPr>
        <w:t xml:space="preserve"> mental</w:t>
      </w:r>
      <w:r w:rsidR="00094212" w:rsidRPr="005072E8">
        <w:rPr>
          <w:rFonts w:ascii="Bookman Old Style" w:hAnsi="Bookman Old Style"/>
          <w:lang w:val="en-GB"/>
        </w:rPr>
        <w:t xml:space="preserve"> pauses</w:t>
      </w:r>
      <w:r w:rsidRPr="005072E8">
        <w:rPr>
          <w:rFonts w:ascii="Bookman Old Style" w:hAnsi="Bookman Old Style"/>
          <w:lang w:val="en-GB"/>
        </w:rPr>
        <w:t xml:space="preserve">, and the emphatic repetition and negative evaluation of ‘glare’ </w:t>
      </w:r>
      <w:r w:rsidR="00094212" w:rsidRPr="005072E8">
        <w:rPr>
          <w:rFonts w:ascii="Bookman Old Style" w:hAnsi="Bookman Old Style"/>
          <w:lang w:val="en-GB"/>
        </w:rPr>
        <w:t xml:space="preserve">suggest </w:t>
      </w:r>
      <w:r w:rsidRPr="005072E8">
        <w:rPr>
          <w:rFonts w:ascii="Bookman Old Style" w:hAnsi="Bookman Old Style"/>
          <w:lang w:val="en-GB"/>
        </w:rPr>
        <w:t xml:space="preserve">disgust. </w:t>
      </w:r>
    </w:p>
    <w:p w:rsidR="005B51B7" w:rsidRPr="005072E8" w:rsidRDefault="00E25B72" w:rsidP="00232A80">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ab/>
        <w:t xml:space="preserve">Finally, it can be argued that the ambiguity of NP has different narrative effects in Sterne and Austen. </w:t>
      </w:r>
      <w:r w:rsidR="004521CF" w:rsidRPr="005072E8">
        <w:rPr>
          <w:rFonts w:ascii="Bookman Old Style" w:hAnsi="Bookman Old Style"/>
          <w:lang w:val="en-GB"/>
        </w:rPr>
        <w:t xml:space="preserve">As has been pointed out above, it is difficult to distinguish between the narrating and the experiencing character in Sterne’s </w:t>
      </w:r>
      <w:r w:rsidR="004521CF" w:rsidRPr="005072E8">
        <w:rPr>
          <w:rFonts w:ascii="Bookman Old Style" w:hAnsi="Bookman Old Style"/>
          <w:i/>
          <w:lang w:val="en-GB"/>
        </w:rPr>
        <w:t>A Sentimental Journey</w:t>
      </w:r>
      <w:r w:rsidR="004521CF" w:rsidRPr="005072E8">
        <w:rPr>
          <w:rFonts w:ascii="Bookman Old Style" w:hAnsi="Bookman Old Style"/>
          <w:lang w:val="en-GB"/>
        </w:rPr>
        <w:t xml:space="preserve">, because they both </w:t>
      </w:r>
      <w:r w:rsidR="00FF532F" w:rsidRPr="005072E8">
        <w:rPr>
          <w:rFonts w:ascii="Bookman Old Style" w:hAnsi="Bookman Old Style"/>
          <w:lang w:val="en-GB"/>
        </w:rPr>
        <w:t>refer to an ‘I’.</w:t>
      </w:r>
      <w:r w:rsidR="00115BFA" w:rsidRPr="005072E8">
        <w:rPr>
          <w:rFonts w:ascii="Bookman Old Style" w:hAnsi="Bookman Old Style"/>
          <w:lang w:val="en-GB"/>
        </w:rPr>
        <w:t xml:space="preserve"> In any case, even in obvious instances of first-person NP, such as the ones analysed above, there does not seem to be any essential disparity in the viewpoints of the narrating and the experiencing self. </w:t>
      </w:r>
      <w:r w:rsidR="00FF532F" w:rsidRPr="005072E8">
        <w:rPr>
          <w:rFonts w:ascii="Bookman Old Style" w:hAnsi="Bookman Old Style"/>
          <w:lang w:val="en-GB"/>
        </w:rPr>
        <w:t>In contrast,</w:t>
      </w:r>
      <w:r w:rsidR="00232A80" w:rsidRPr="005072E8">
        <w:rPr>
          <w:rFonts w:ascii="Bookman Old Style" w:hAnsi="Bookman Old Style"/>
          <w:lang w:val="en-GB"/>
        </w:rPr>
        <w:t xml:space="preserve"> as will be more fully illustrated in later chapters,</w:t>
      </w:r>
      <w:r w:rsidR="00FF532F" w:rsidRPr="005072E8">
        <w:rPr>
          <w:rFonts w:ascii="Bookman Old Style" w:hAnsi="Bookman Old Style"/>
          <w:lang w:val="en-GB"/>
        </w:rPr>
        <w:t xml:space="preserve"> the presence of two different pe</w:t>
      </w:r>
      <w:r w:rsidR="00115BFA" w:rsidRPr="005072E8">
        <w:rPr>
          <w:rFonts w:ascii="Bookman Old Style" w:hAnsi="Bookman Old Style"/>
          <w:lang w:val="en-GB"/>
        </w:rPr>
        <w:t>rspectives in Austen’s fiction (</w:t>
      </w:r>
      <w:r w:rsidR="00FF532F" w:rsidRPr="005072E8">
        <w:rPr>
          <w:rFonts w:ascii="Bookman Old Style" w:hAnsi="Bookman Old Style"/>
          <w:lang w:val="en-GB"/>
        </w:rPr>
        <w:t>that of the narrator and that of the character) potentially poses more interpretative challenges, causing greater ambiguity and un</w:t>
      </w:r>
      <w:r w:rsidR="00115BFA" w:rsidRPr="005072E8">
        <w:rPr>
          <w:rFonts w:ascii="Bookman Old Style" w:hAnsi="Bookman Old Style"/>
          <w:lang w:val="en-GB"/>
        </w:rPr>
        <w:t>reliability and sometimes irony</w:t>
      </w:r>
      <w:r w:rsidR="00FF532F" w:rsidRPr="005072E8">
        <w:rPr>
          <w:rFonts w:ascii="Bookman Old Style" w:hAnsi="Bookman Old Style"/>
          <w:lang w:val="en-GB"/>
        </w:rPr>
        <w:t xml:space="preserve">. </w:t>
      </w:r>
    </w:p>
    <w:p w:rsidR="00F472A7" w:rsidRPr="005072E8" w:rsidRDefault="00453DD3" w:rsidP="005571B6">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lastRenderedPageBreak/>
        <w:t xml:space="preserve">In conclusion, </w:t>
      </w:r>
      <w:r w:rsidR="00C81EC0" w:rsidRPr="005072E8">
        <w:rPr>
          <w:rFonts w:ascii="Bookman Old Style" w:hAnsi="Bookman Old Style"/>
          <w:lang w:val="en-GB"/>
        </w:rPr>
        <w:t>Yorick-narrator seems to appeal to the reader's sensibility through the visual and tactile experiences of Yorick-character, to favour identification with his experiences and awaken similar emotions. Yorick may be morally reprehensible in some of his flirtations with women, and yet, even if some characters present moral and intellectual deficiencies, the narrator can provoke the reader's sympathy by making them the centre of consciousne</w:t>
      </w:r>
      <w:r w:rsidR="00D41436" w:rsidRPr="005072E8">
        <w:rPr>
          <w:rFonts w:ascii="Bookman Old Style" w:hAnsi="Bookman Old Style"/>
          <w:lang w:val="en-GB"/>
        </w:rPr>
        <w:t xml:space="preserve">ss (Leech and Short 1981: 347). </w:t>
      </w:r>
      <w:r w:rsidR="00C81EC0" w:rsidRPr="005072E8">
        <w:rPr>
          <w:rFonts w:ascii="Bookman Old Style" w:hAnsi="Bookman Old Style"/>
          <w:lang w:val="en-GB"/>
        </w:rPr>
        <w:t>Similarly, Austen exploits the idea of reader identification through the particu</w:t>
      </w:r>
      <w:r w:rsidRPr="005072E8">
        <w:rPr>
          <w:rFonts w:ascii="Bookman Old Style" w:hAnsi="Bookman Old Style"/>
          <w:lang w:val="en-GB"/>
        </w:rPr>
        <w:t>larisation of a point of view</w:t>
      </w:r>
      <w:r w:rsidR="00D41436" w:rsidRPr="005072E8">
        <w:rPr>
          <w:rFonts w:ascii="Bookman Old Style" w:hAnsi="Bookman Old Style"/>
          <w:lang w:val="en-GB"/>
        </w:rPr>
        <w:t xml:space="preserve">, even in the case of </w:t>
      </w:r>
      <w:r w:rsidR="001D6AEA" w:rsidRPr="005072E8">
        <w:rPr>
          <w:rFonts w:ascii="Bookman Old Style" w:hAnsi="Bookman Old Style"/>
          <w:lang w:val="en-GB"/>
        </w:rPr>
        <w:t xml:space="preserve">deluded or self-important characters such as </w:t>
      </w:r>
      <w:r w:rsidR="00D41436" w:rsidRPr="005072E8">
        <w:rPr>
          <w:rFonts w:ascii="Bookman Old Style" w:hAnsi="Bookman Old Style"/>
          <w:lang w:val="en-GB"/>
        </w:rPr>
        <w:t>Emma</w:t>
      </w:r>
      <w:r w:rsidR="001D6AEA" w:rsidRPr="005072E8">
        <w:rPr>
          <w:rFonts w:ascii="Bookman Old Style" w:hAnsi="Bookman Old Style"/>
          <w:lang w:val="en-GB"/>
        </w:rPr>
        <w:t>.</w:t>
      </w:r>
      <w:r w:rsidR="00D41436" w:rsidRPr="005072E8">
        <w:rPr>
          <w:rFonts w:ascii="Bookman Old Style" w:hAnsi="Bookman Old Style"/>
          <w:lang w:val="en-GB"/>
        </w:rPr>
        <w:t xml:space="preserve"> </w:t>
      </w:r>
      <w:r w:rsidR="00616257" w:rsidRPr="005072E8">
        <w:rPr>
          <w:rFonts w:ascii="Bookman Old Style" w:hAnsi="Bookman Old Style" w:cs="Times New Roman"/>
          <w:lang w:val="en-GB"/>
        </w:rPr>
        <w:t xml:space="preserve">Flavin concludes that at the end of each Austen novel ‘the narrator’s affinity for or detachment from each character corresponds to the amount of FID each is granted’ (1987: 145); and Semino and Short argue that the effect of FID is to make ‘the reader feel close to the character’s thinking process’ (2004: 15). </w:t>
      </w:r>
      <w:r w:rsidR="00E14CB7" w:rsidRPr="005072E8">
        <w:rPr>
          <w:rFonts w:ascii="Bookman Old Style" w:hAnsi="Bookman Old Style" w:cs="Times New Roman"/>
          <w:lang w:val="en-GB"/>
        </w:rPr>
        <w:t>The same co</w:t>
      </w:r>
      <w:r w:rsidR="00F472A7" w:rsidRPr="005072E8">
        <w:rPr>
          <w:rFonts w:ascii="Bookman Old Style" w:hAnsi="Bookman Old Style" w:cs="Times New Roman"/>
          <w:lang w:val="en-GB"/>
        </w:rPr>
        <w:t>nclusions can be applied to NP, which</w:t>
      </w:r>
      <w:r w:rsidR="00C81EC0" w:rsidRPr="005072E8">
        <w:rPr>
          <w:rFonts w:ascii="Bookman Old Style" w:hAnsi="Bookman Old Style"/>
          <w:lang w:val="en-GB"/>
        </w:rPr>
        <w:t xml:space="preserve"> can be considered as another technical innovation which both </w:t>
      </w:r>
      <w:r w:rsidR="00F472A7" w:rsidRPr="005072E8">
        <w:rPr>
          <w:rFonts w:ascii="Bookman Old Style" w:hAnsi="Bookman Old Style"/>
          <w:lang w:val="en-GB"/>
        </w:rPr>
        <w:t>Austen</w:t>
      </w:r>
      <w:r w:rsidR="00C81EC0" w:rsidRPr="005072E8">
        <w:rPr>
          <w:rFonts w:ascii="Bookman Old Style" w:hAnsi="Bookman Old Style"/>
          <w:lang w:val="en-GB"/>
        </w:rPr>
        <w:t xml:space="preserve"> and Sterne use quite extensively. </w:t>
      </w:r>
    </w:p>
    <w:p w:rsidR="005571B6" w:rsidRPr="005072E8" w:rsidRDefault="00D8670C" w:rsidP="005571B6">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Common to Sterne and Austen is also t</w:t>
      </w:r>
      <w:r w:rsidR="00A14E1E" w:rsidRPr="005072E8">
        <w:rPr>
          <w:rFonts w:ascii="Bookman Old Style" w:hAnsi="Bookman Old Style"/>
          <w:lang w:val="en-GB"/>
        </w:rPr>
        <w:t>he</w:t>
      </w:r>
      <w:r w:rsidR="00453DD3" w:rsidRPr="005072E8">
        <w:rPr>
          <w:rFonts w:ascii="Bookman Old Style" w:hAnsi="Bookman Old Style"/>
          <w:lang w:val="en-GB"/>
        </w:rPr>
        <w:t xml:space="preserve"> use</w:t>
      </w:r>
      <w:r w:rsidR="00A14E1E" w:rsidRPr="005072E8">
        <w:rPr>
          <w:rFonts w:ascii="Bookman Old Style" w:hAnsi="Bookman Old Style"/>
          <w:lang w:val="en-GB"/>
        </w:rPr>
        <w:t xml:space="preserve"> of</w:t>
      </w:r>
      <w:r w:rsidR="00453DD3" w:rsidRPr="005072E8">
        <w:rPr>
          <w:rFonts w:ascii="Bookman Old Style" w:hAnsi="Bookman Old Style"/>
          <w:lang w:val="en-GB"/>
        </w:rPr>
        <w:t xml:space="preserve"> </w:t>
      </w:r>
      <w:r w:rsidR="00F02A13" w:rsidRPr="005072E8">
        <w:rPr>
          <w:rFonts w:ascii="Bookman Old Style" w:hAnsi="Bookman Old Style"/>
          <w:lang w:val="en-GB"/>
        </w:rPr>
        <w:t>commas, dashes and semi-colons,</w:t>
      </w:r>
      <w:r w:rsidR="00453DD3" w:rsidRPr="005072E8">
        <w:rPr>
          <w:rFonts w:ascii="Bookman Old Style" w:hAnsi="Bookman Old Style"/>
          <w:lang w:val="en-GB"/>
        </w:rPr>
        <w:t xml:space="preserve"> and syntactic simplicity </w:t>
      </w:r>
      <w:r w:rsidR="00F472A7" w:rsidRPr="005072E8">
        <w:rPr>
          <w:rFonts w:ascii="Bookman Old Style" w:hAnsi="Bookman Old Style"/>
          <w:lang w:val="en-GB"/>
        </w:rPr>
        <w:t>in passages of NP</w:t>
      </w:r>
      <w:r w:rsidR="00453DD3" w:rsidRPr="005072E8">
        <w:rPr>
          <w:rFonts w:ascii="Bookman Old Style" w:hAnsi="Bookman Old Style"/>
          <w:lang w:val="en-GB"/>
        </w:rPr>
        <w:t>.</w:t>
      </w:r>
      <w:r w:rsidR="005571B6" w:rsidRPr="005072E8">
        <w:rPr>
          <w:rFonts w:ascii="Bookman Old Style" w:hAnsi="Bookman Old Style"/>
          <w:lang w:val="en-GB"/>
        </w:rPr>
        <w:t xml:space="preserve"> </w:t>
      </w:r>
      <w:r w:rsidR="00453DD3" w:rsidRPr="005072E8">
        <w:rPr>
          <w:rFonts w:ascii="Bookman Old Style" w:hAnsi="Bookman Old Style"/>
          <w:lang w:val="en-GB"/>
        </w:rPr>
        <w:t xml:space="preserve">However, their </w:t>
      </w:r>
      <w:r w:rsidR="00115BFA" w:rsidRPr="005072E8">
        <w:rPr>
          <w:rFonts w:ascii="Bookman Old Style" w:hAnsi="Bookman Old Style"/>
          <w:lang w:val="en-GB"/>
        </w:rPr>
        <w:t>style</w:t>
      </w:r>
      <w:r w:rsidR="00453DD3" w:rsidRPr="005072E8">
        <w:rPr>
          <w:rFonts w:ascii="Bookman Old Style" w:hAnsi="Bookman Old Style"/>
          <w:lang w:val="en-GB"/>
        </w:rPr>
        <w:t xml:space="preserve"> is different in many ways, especially as Sterne writes in the first person and she uses the third person. </w:t>
      </w:r>
      <w:r w:rsidR="0072038E" w:rsidRPr="005072E8">
        <w:rPr>
          <w:rFonts w:ascii="Bookman Old Style" w:hAnsi="Bookman Old Style"/>
          <w:lang w:val="en-GB"/>
        </w:rPr>
        <w:t xml:space="preserve">In contrast with the specific </w:t>
      </w:r>
      <w:r w:rsidR="00115BFA" w:rsidRPr="005072E8">
        <w:rPr>
          <w:rFonts w:ascii="Bookman Old Style" w:hAnsi="Bookman Old Style"/>
          <w:lang w:val="en-GB"/>
        </w:rPr>
        <w:t xml:space="preserve">patterns of occurrence of </w:t>
      </w:r>
      <w:r w:rsidR="00453DD3" w:rsidRPr="005072E8">
        <w:rPr>
          <w:rFonts w:ascii="Bookman Old Style" w:hAnsi="Bookman Old Style"/>
          <w:lang w:val="en-GB"/>
        </w:rPr>
        <w:t>NP</w:t>
      </w:r>
      <w:r w:rsidR="00115BFA" w:rsidRPr="005072E8">
        <w:rPr>
          <w:rFonts w:ascii="Bookman Old Style" w:hAnsi="Bookman Old Style"/>
          <w:lang w:val="en-GB"/>
        </w:rPr>
        <w:t xml:space="preserve"> in Austen, the technique</w:t>
      </w:r>
      <w:r w:rsidR="00453DD3" w:rsidRPr="005072E8">
        <w:rPr>
          <w:rFonts w:ascii="Bookman Old Style" w:hAnsi="Bookman Old Style"/>
          <w:lang w:val="en-GB"/>
        </w:rPr>
        <w:t xml:space="preserve"> </w:t>
      </w:r>
      <w:r w:rsidR="00F472A7" w:rsidRPr="005072E8">
        <w:rPr>
          <w:rFonts w:ascii="Bookman Old Style" w:hAnsi="Bookman Old Style"/>
          <w:lang w:val="en-GB"/>
        </w:rPr>
        <w:t>is</w:t>
      </w:r>
      <w:r w:rsidR="00453DD3" w:rsidRPr="005072E8">
        <w:rPr>
          <w:rFonts w:ascii="Bookman Old Style" w:hAnsi="Bookman Old Style"/>
          <w:lang w:val="en-GB"/>
        </w:rPr>
        <w:t xml:space="preserve"> used </w:t>
      </w:r>
      <w:r w:rsidR="001D6AEA" w:rsidRPr="005072E8">
        <w:rPr>
          <w:rFonts w:ascii="Bookman Old Style" w:hAnsi="Bookman Old Style"/>
          <w:lang w:val="en-GB"/>
        </w:rPr>
        <w:t>quit</w:t>
      </w:r>
      <w:r w:rsidR="00F472A7" w:rsidRPr="005072E8">
        <w:rPr>
          <w:rFonts w:ascii="Bookman Old Style" w:hAnsi="Bookman Old Style"/>
          <w:lang w:val="en-GB"/>
        </w:rPr>
        <w:t xml:space="preserve">e uniformly in </w:t>
      </w:r>
      <w:r w:rsidR="00F472A7" w:rsidRPr="005072E8">
        <w:rPr>
          <w:rFonts w:ascii="Bookman Old Style" w:hAnsi="Bookman Old Style"/>
          <w:i/>
          <w:lang w:val="en-GB"/>
        </w:rPr>
        <w:t>A Sentimental Journey</w:t>
      </w:r>
      <w:r w:rsidR="00115BFA" w:rsidRPr="005072E8">
        <w:rPr>
          <w:rFonts w:ascii="Bookman Old Style" w:hAnsi="Bookman Old Style"/>
          <w:lang w:val="en-GB"/>
        </w:rPr>
        <w:t>. Since the latter</w:t>
      </w:r>
      <w:r w:rsidR="001D6AEA" w:rsidRPr="005072E8">
        <w:rPr>
          <w:rFonts w:ascii="Bookman Old Style" w:hAnsi="Bookman Old Style"/>
          <w:lang w:val="en-GB"/>
        </w:rPr>
        <w:t xml:space="preserve"> is made up of isolated episodes and </w:t>
      </w:r>
      <w:r w:rsidR="00F472A7" w:rsidRPr="005072E8">
        <w:rPr>
          <w:rFonts w:ascii="Bookman Old Style" w:hAnsi="Bookman Old Style"/>
          <w:lang w:val="en-GB"/>
        </w:rPr>
        <w:t>presents</w:t>
      </w:r>
      <w:r w:rsidR="001D6AEA" w:rsidRPr="005072E8">
        <w:rPr>
          <w:rFonts w:ascii="Bookman Old Style" w:hAnsi="Bookman Old Style"/>
          <w:lang w:val="en-GB"/>
        </w:rPr>
        <w:t xml:space="preserve"> no climax in </w:t>
      </w:r>
      <w:r w:rsidR="00F472A7" w:rsidRPr="005072E8">
        <w:rPr>
          <w:rFonts w:ascii="Bookman Old Style" w:hAnsi="Bookman Old Style"/>
          <w:lang w:val="en-GB"/>
        </w:rPr>
        <w:t xml:space="preserve">the same sense </w:t>
      </w:r>
      <w:r w:rsidR="001D6AEA" w:rsidRPr="005072E8">
        <w:rPr>
          <w:rFonts w:ascii="Bookman Old Style" w:hAnsi="Bookman Old Style"/>
          <w:lang w:val="en-GB"/>
        </w:rPr>
        <w:t>Austen’s novels</w:t>
      </w:r>
      <w:r w:rsidR="00F472A7" w:rsidRPr="005072E8">
        <w:rPr>
          <w:rFonts w:ascii="Bookman Old Style" w:hAnsi="Bookman Old Style"/>
          <w:lang w:val="en-GB"/>
        </w:rPr>
        <w:t xml:space="preserve"> do</w:t>
      </w:r>
      <w:r w:rsidR="00115BFA" w:rsidRPr="005072E8">
        <w:rPr>
          <w:rFonts w:ascii="Bookman Old Style" w:hAnsi="Bookman Old Style"/>
          <w:lang w:val="en-GB"/>
        </w:rPr>
        <w:t>,</w:t>
      </w:r>
      <w:r w:rsidR="001D6AEA" w:rsidRPr="005072E8">
        <w:rPr>
          <w:rFonts w:ascii="Bookman Old Style" w:hAnsi="Bookman Old Style"/>
          <w:lang w:val="en-GB"/>
        </w:rPr>
        <w:t xml:space="preserve"> the</w:t>
      </w:r>
      <w:r w:rsidR="005571B6" w:rsidRPr="005072E8">
        <w:rPr>
          <w:rFonts w:ascii="Bookman Old Style" w:hAnsi="Bookman Old Style"/>
          <w:lang w:val="en-GB"/>
        </w:rPr>
        <w:t xml:space="preserve"> </w:t>
      </w:r>
      <w:r w:rsidR="001D6AEA" w:rsidRPr="005072E8">
        <w:rPr>
          <w:rFonts w:ascii="Bookman Old Style" w:hAnsi="Bookman Old Style"/>
          <w:lang w:val="en-GB"/>
        </w:rPr>
        <w:t>effects of NP</w:t>
      </w:r>
      <w:r w:rsidRPr="005072E8">
        <w:rPr>
          <w:rFonts w:ascii="Bookman Old Style" w:hAnsi="Bookman Old Style"/>
          <w:lang w:val="en-GB"/>
        </w:rPr>
        <w:t xml:space="preserve"> observed in her novels</w:t>
      </w:r>
      <w:r w:rsidR="005571B6" w:rsidRPr="005072E8">
        <w:rPr>
          <w:rFonts w:ascii="Bookman Old Style" w:hAnsi="Bookman Old Style"/>
          <w:lang w:val="en-GB"/>
        </w:rPr>
        <w:t>,</w:t>
      </w:r>
      <w:r w:rsidR="001D6AEA" w:rsidRPr="005072E8">
        <w:rPr>
          <w:rFonts w:ascii="Bookman Old Style" w:hAnsi="Bookman Old Style"/>
          <w:lang w:val="en-GB"/>
        </w:rPr>
        <w:t xml:space="preserve"> such as the intensification of emotion</w:t>
      </w:r>
      <w:r w:rsidR="005571B6" w:rsidRPr="005072E8">
        <w:rPr>
          <w:rFonts w:ascii="Bookman Old Style" w:hAnsi="Bookman Old Style"/>
          <w:lang w:val="en-GB"/>
        </w:rPr>
        <w:t>,</w:t>
      </w:r>
      <w:r w:rsidR="001D6AEA" w:rsidRPr="005072E8">
        <w:rPr>
          <w:rFonts w:ascii="Bookman Old Style" w:hAnsi="Bookman Old Style"/>
          <w:lang w:val="en-GB"/>
        </w:rPr>
        <w:t xml:space="preserve"> seem less evident or relevant to </w:t>
      </w:r>
      <w:r w:rsidRPr="005072E8">
        <w:rPr>
          <w:rFonts w:ascii="Bookman Old Style" w:hAnsi="Bookman Old Style"/>
          <w:lang w:val="en-GB"/>
        </w:rPr>
        <w:t xml:space="preserve">his </w:t>
      </w:r>
      <w:r w:rsidR="00D1554B" w:rsidRPr="005072E8">
        <w:rPr>
          <w:rFonts w:ascii="Bookman Old Style" w:hAnsi="Bookman Old Style"/>
          <w:lang w:val="en-GB"/>
        </w:rPr>
        <w:t>plot</w:t>
      </w:r>
      <w:r w:rsidR="001D6AEA" w:rsidRPr="005072E8">
        <w:rPr>
          <w:rFonts w:ascii="Bookman Old Style" w:hAnsi="Bookman Old Style"/>
          <w:lang w:val="en-GB"/>
        </w:rPr>
        <w:t>.</w:t>
      </w:r>
      <w:r w:rsidR="00E25B72" w:rsidRPr="005072E8">
        <w:rPr>
          <w:rFonts w:ascii="Bookman Old Style" w:hAnsi="Bookman Old Style"/>
          <w:lang w:val="en-GB"/>
        </w:rPr>
        <w:t xml:space="preserve"> Moreover, the ambiguity of NP in their respective fictions has different effects: in particular, the use of a narrator reporting on a character’s perception in the third person </w:t>
      </w:r>
      <w:r w:rsidR="00F472A7" w:rsidRPr="005072E8">
        <w:rPr>
          <w:rFonts w:ascii="Bookman Old Style" w:hAnsi="Bookman Old Style"/>
          <w:lang w:val="en-GB"/>
        </w:rPr>
        <w:t xml:space="preserve">often </w:t>
      </w:r>
      <w:r w:rsidR="00E25B72" w:rsidRPr="005072E8">
        <w:rPr>
          <w:rFonts w:ascii="Bookman Old Style" w:hAnsi="Bookman Old Style"/>
          <w:lang w:val="en-GB"/>
        </w:rPr>
        <w:t>results in the presence of two</w:t>
      </w:r>
      <w:r w:rsidRPr="005072E8">
        <w:rPr>
          <w:rFonts w:ascii="Bookman Old Style" w:hAnsi="Bookman Old Style"/>
          <w:lang w:val="en-GB"/>
        </w:rPr>
        <w:t xml:space="preserve"> different perspectives, which </w:t>
      </w:r>
      <w:r w:rsidR="00E25B72" w:rsidRPr="005072E8">
        <w:rPr>
          <w:rFonts w:ascii="Bookman Old Style" w:hAnsi="Bookman Old Style"/>
          <w:lang w:val="en-GB"/>
        </w:rPr>
        <w:t>sometimes casts doubt on the character or lead</w:t>
      </w:r>
      <w:r w:rsidRPr="005072E8">
        <w:rPr>
          <w:rFonts w:ascii="Bookman Old Style" w:hAnsi="Bookman Old Style"/>
          <w:lang w:val="en-GB"/>
        </w:rPr>
        <w:t>s</w:t>
      </w:r>
      <w:r w:rsidR="00E25B72" w:rsidRPr="005072E8">
        <w:rPr>
          <w:rFonts w:ascii="Bookman Old Style" w:hAnsi="Bookman Old Style"/>
          <w:lang w:val="en-GB"/>
        </w:rPr>
        <w:t xml:space="preserve"> to irony. These effects cannot be found in Sterne’s prose, </w:t>
      </w:r>
      <w:r w:rsidR="00BD550D" w:rsidRPr="005072E8">
        <w:rPr>
          <w:rFonts w:ascii="Bookman Old Style" w:hAnsi="Bookman Old Style"/>
          <w:lang w:val="en-GB"/>
        </w:rPr>
        <w:t>as there is no essential dissimilarity between the narrating and the experiencing “I”.</w:t>
      </w:r>
    </w:p>
    <w:p w:rsidR="00263534" w:rsidRPr="005072E8" w:rsidRDefault="00232A80" w:rsidP="005E62A1">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The</w:t>
      </w:r>
      <w:r w:rsidR="004E0222" w:rsidRPr="005072E8">
        <w:rPr>
          <w:rFonts w:ascii="Bookman Old Style" w:hAnsi="Bookman Old Style"/>
          <w:lang w:val="en-GB"/>
        </w:rPr>
        <w:t xml:space="preserve"> women novelists who followed the tradition inaugurated by Richardson </w:t>
      </w:r>
      <w:r w:rsidRPr="005072E8">
        <w:rPr>
          <w:rFonts w:ascii="Bookman Old Style" w:hAnsi="Bookman Old Style"/>
          <w:lang w:val="en-GB"/>
        </w:rPr>
        <w:t>were particularly influential</w:t>
      </w:r>
      <w:r w:rsidR="00136D3A" w:rsidRPr="005072E8">
        <w:rPr>
          <w:rFonts w:ascii="Bookman Old Style" w:hAnsi="Bookman Old Style"/>
          <w:lang w:val="en-GB"/>
        </w:rPr>
        <w:t xml:space="preserve"> o</w:t>
      </w:r>
      <w:r w:rsidRPr="005072E8">
        <w:rPr>
          <w:rFonts w:ascii="Bookman Old Style" w:hAnsi="Bookman Old Style"/>
          <w:lang w:val="en-GB"/>
        </w:rPr>
        <w:t xml:space="preserve">n </w:t>
      </w:r>
      <w:r w:rsidR="004E0222" w:rsidRPr="005072E8">
        <w:rPr>
          <w:rFonts w:ascii="Bookman Old Style" w:hAnsi="Bookman Old Style"/>
          <w:lang w:val="en-GB"/>
        </w:rPr>
        <w:t xml:space="preserve">Austen (Bradbrook 1967: 89). These include Eliza Haywood, </w:t>
      </w:r>
      <w:r w:rsidRPr="005072E8">
        <w:rPr>
          <w:rFonts w:ascii="Bookman Old Style" w:hAnsi="Bookman Old Style"/>
          <w:lang w:val="en-GB"/>
        </w:rPr>
        <w:t xml:space="preserve">Charlotte Smith </w:t>
      </w:r>
      <w:r w:rsidR="004E0222" w:rsidRPr="005072E8">
        <w:rPr>
          <w:rFonts w:ascii="Bookman Old Style" w:hAnsi="Bookman Old Style"/>
          <w:lang w:val="en-GB"/>
        </w:rPr>
        <w:t xml:space="preserve">and, most importantly, Fanny </w:t>
      </w:r>
      <w:r w:rsidR="00A14E1E" w:rsidRPr="005072E8">
        <w:rPr>
          <w:rFonts w:ascii="Bookman Old Style" w:hAnsi="Bookman Old Style"/>
          <w:lang w:val="en-GB"/>
        </w:rPr>
        <w:t>Burney</w:t>
      </w:r>
      <w:r w:rsidR="007E2EC3" w:rsidRPr="005072E8">
        <w:rPr>
          <w:rFonts w:ascii="Bookman Old Style" w:hAnsi="Bookman Old Style"/>
          <w:lang w:val="en-GB"/>
        </w:rPr>
        <w:t xml:space="preserve"> (Wiltshire 2001: 77)</w:t>
      </w:r>
      <w:r w:rsidR="00A14E1E" w:rsidRPr="005072E8">
        <w:rPr>
          <w:rFonts w:ascii="Bookman Old Style" w:hAnsi="Bookman Old Style"/>
          <w:lang w:val="en-GB"/>
        </w:rPr>
        <w:t xml:space="preserve">. </w:t>
      </w:r>
      <w:r w:rsidR="00D1554B" w:rsidRPr="005072E8">
        <w:rPr>
          <w:rFonts w:ascii="Bookman Old Style" w:hAnsi="Bookman Old Style"/>
          <w:lang w:val="en-GB"/>
        </w:rPr>
        <w:t xml:space="preserve">Walder presents </w:t>
      </w:r>
      <w:r w:rsidRPr="005072E8">
        <w:rPr>
          <w:rFonts w:ascii="Bookman Old Style" w:hAnsi="Bookman Old Style"/>
          <w:lang w:val="en-GB"/>
        </w:rPr>
        <w:t xml:space="preserve">these female writers </w:t>
      </w:r>
      <w:r w:rsidR="00D1554B" w:rsidRPr="005072E8">
        <w:rPr>
          <w:rFonts w:ascii="Bookman Old Style" w:hAnsi="Bookman Old Style"/>
          <w:lang w:val="en-GB"/>
        </w:rPr>
        <w:lastRenderedPageBreak/>
        <w:t>as being ‘evidently much closer in period and interest to Austen</w:t>
      </w:r>
      <w:r w:rsidR="00115BFA" w:rsidRPr="005072E8">
        <w:rPr>
          <w:rFonts w:ascii="Bookman Old Style" w:hAnsi="Bookman Old Style"/>
          <w:lang w:val="en-GB"/>
        </w:rPr>
        <w:t xml:space="preserve">’ </w:t>
      </w:r>
      <w:r w:rsidR="00D1554B" w:rsidRPr="005072E8">
        <w:rPr>
          <w:rFonts w:ascii="Bookman Old Style" w:hAnsi="Bookman Old Style"/>
          <w:lang w:val="en-GB"/>
        </w:rPr>
        <w:t>than the novels of well-known major e</w:t>
      </w:r>
      <w:r w:rsidR="00115BFA" w:rsidRPr="005072E8">
        <w:rPr>
          <w:rFonts w:ascii="Bookman Old Style" w:hAnsi="Bookman Old Style"/>
          <w:lang w:val="en-GB"/>
        </w:rPr>
        <w:t>ighteenth-century male writers</w:t>
      </w:r>
      <w:r w:rsidR="00D1554B" w:rsidRPr="005072E8">
        <w:rPr>
          <w:rFonts w:ascii="Bookman Old Style" w:hAnsi="Bookman Old Style"/>
          <w:lang w:val="en-GB"/>
        </w:rPr>
        <w:t xml:space="preserve"> (</w:t>
      </w:r>
      <w:r w:rsidR="00115BFA" w:rsidRPr="005072E8">
        <w:rPr>
          <w:rFonts w:ascii="Bookman Old Style" w:hAnsi="Bookman Old Style"/>
          <w:lang w:val="en-GB"/>
        </w:rPr>
        <w:t>1995: 24</w:t>
      </w:r>
      <w:r w:rsidR="00D1554B" w:rsidRPr="005072E8">
        <w:rPr>
          <w:rFonts w:ascii="Bookman Old Style" w:hAnsi="Bookman Old Style"/>
          <w:lang w:val="en-GB"/>
        </w:rPr>
        <w:t xml:space="preserve">). </w:t>
      </w:r>
      <w:r w:rsidR="004E0222" w:rsidRPr="005072E8">
        <w:rPr>
          <w:rFonts w:ascii="Bookman Old Style" w:hAnsi="Bookman Old Style"/>
          <w:lang w:val="en-GB"/>
        </w:rPr>
        <w:t>The r</w:t>
      </w:r>
      <w:r w:rsidR="00B90BB6" w:rsidRPr="005072E8">
        <w:rPr>
          <w:rFonts w:ascii="Bookman Old Style" w:hAnsi="Bookman Old Style"/>
          <w:lang w:val="en-GB"/>
        </w:rPr>
        <w:t>elationship of Austen to Burney</w:t>
      </w:r>
      <w:r w:rsidR="008257E2" w:rsidRPr="005072E8">
        <w:rPr>
          <w:rFonts w:ascii="Bookman Old Style" w:hAnsi="Bookman Old Style" w:cs="Arial"/>
          <w:lang w:val="en-GB"/>
        </w:rPr>
        <w:t xml:space="preserve"> </w:t>
      </w:r>
      <w:r w:rsidR="004E0222" w:rsidRPr="005072E8">
        <w:rPr>
          <w:rFonts w:ascii="Bookman Old Style" w:hAnsi="Bookman Old Style"/>
          <w:lang w:val="en-GB"/>
        </w:rPr>
        <w:t xml:space="preserve">is easier to trace than that with other predecessors (Bradbrook 1967: 108). </w:t>
      </w:r>
      <w:r w:rsidR="003C0D78" w:rsidRPr="005072E8">
        <w:rPr>
          <w:rFonts w:ascii="Bookman Old Style" w:hAnsi="Bookman Old Style"/>
          <w:lang w:val="en-GB"/>
        </w:rPr>
        <w:t>In fact ‘</w:t>
      </w:r>
      <w:r w:rsidR="0018455A" w:rsidRPr="005072E8">
        <w:rPr>
          <w:rFonts w:ascii="Bookman Old Style" w:hAnsi="Bookman Old Style"/>
          <w:lang w:val="en-GB"/>
        </w:rPr>
        <w:t xml:space="preserve">probably her most important antecedent was Burney, whose </w:t>
      </w:r>
      <w:r w:rsidR="0018455A" w:rsidRPr="005072E8">
        <w:rPr>
          <w:rFonts w:ascii="Bookman Old Style" w:hAnsi="Bookman Old Style"/>
          <w:i/>
          <w:lang w:val="en-GB"/>
        </w:rPr>
        <w:t>Cecilia</w:t>
      </w:r>
      <w:r w:rsidR="0018455A" w:rsidRPr="005072E8">
        <w:rPr>
          <w:rFonts w:ascii="Bookman Old Style" w:hAnsi="Bookman Old Style"/>
          <w:lang w:val="en-GB"/>
        </w:rPr>
        <w:t xml:space="preserve"> provided the title of </w:t>
      </w:r>
      <w:r w:rsidR="0018455A" w:rsidRPr="005072E8">
        <w:rPr>
          <w:rFonts w:ascii="Bookman Old Style" w:hAnsi="Bookman Old Style"/>
          <w:i/>
          <w:lang w:val="en-GB"/>
        </w:rPr>
        <w:t>Pride and Prejudice</w:t>
      </w:r>
      <w:r w:rsidR="0018455A" w:rsidRPr="005072E8">
        <w:rPr>
          <w:rFonts w:ascii="Bookman Old Style" w:hAnsi="Bookman Old Style"/>
          <w:lang w:val="en-GB"/>
        </w:rPr>
        <w:t xml:space="preserve"> and whose work undoubte</w:t>
      </w:r>
      <w:r w:rsidR="003C0D78" w:rsidRPr="005072E8">
        <w:rPr>
          <w:rFonts w:ascii="Bookman Old Style" w:hAnsi="Bookman Old Style"/>
          <w:lang w:val="en-GB"/>
        </w:rPr>
        <w:t>dly acted as a direct influence’</w:t>
      </w:r>
      <w:r w:rsidR="0018455A" w:rsidRPr="005072E8">
        <w:rPr>
          <w:rFonts w:ascii="Bookman Old Style" w:hAnsi="Bookman Old Style"/>
          <w:lang w:val="en-GB"/>
        </w:rPr>
        <w:t xml:space="preserve"> (Walder 1995: 25)</w:t>
      </w:r>
      <w:r w:rsidR="003C0D78" w:rsidRPr="005072E8">
        <w:rPr>
          <w:rFonts w:ascii="Bookman Old Style" w:hAnsi="Bookman Old Style"/>
          <w:lang w:val="en-GB"/>
        </w:rPr>
        <w:t>.</w:t>
      </w:r>
      <w:r w:rsidRPr="005072E8">
        <w:rPr>
          <w:rFonts w:ascii="Bookman Old Style" w:hAnsi="Bookman Old Style"/>
          <w:lang w:val="en-GB"/>
        </w:rPr>
        <w:t xml:space="preserve"> </w:t>
      </w:r>
      <w:r w:rsidR="00263534" w:rsidRPr="005072E8">
        <w:rPr>
          <w:rFonts w:ascii="Bookman Old Style" w:hAnsi="Bookman Old Style"/>
          <w:lang w:val="en-GB"/>
        </w:rPr>
        <w:t>S</w:t>
      </w:r>
      <w:r w:rsidR="004E0222" w:rsidRPr="005072E8">
        <w:rPr>
          <w:rFonts w:ascii="Bookman Old Style" w:hAnsi="Bookman Old Style"/>
          <w:lang w:val="en-GB"/>
        </w:rPr>
        <w:t>ensory perception has an impo</w:t>
      </w:r>
      <w:r w:rsidR="00263534" w:rsidRPr="005072E8">
        <w:rPr>
          <w:rFonts w:ascii="Bookman Old Style" w:hAnsi="Bookman Old Style"/>
          <w:lang w:val="en-GB"/>
        </w:rPr>
        <w:t xml:space="preserve">rtant place in Burney’s fiction, especially visual perception, being </w:t>
      </w:r>
      <w:r w:rsidR="004E0222" w:rsidRPr="005072E8">
        <w:rPr>
          <w:rFonts w:ascii="Bookman Old Style" w:hAnsi="Bookman Old Style"/>
          <w:lang w:val="en-GB"/>
        </w:rPr>
        <w:t xml:space="preserve">an important source of information for </w:t>
      </w:r>
      <w:r w:rsidR="00263534" w:rsidRPr="005072E8">
        <w:rPr>
          <w:rFonts w:ascii="Bookman Old Style" w:hAnsi="Bookman Old Style"/>
          <w:lang w:val="en-GB"/>
        </w:rPr>
        <w:t xml:space="preserve">her heroines </w:t>
      </w:r>
      <w:r w:rsidR="004E0222" w:rsidRPr="005072E8">
        <w:rPr>
          <w:rFonts w:ascii="Bookman Old Style" w:hAnsi="Bookman Old Style"/>
          <w:lang w:val="en-GB"/>
        </w:rPr>
        <w:t>Camilla and Cecilia</w:t>
      </w:r>
      <w:r w:rsidR="00263534" w:rsidRPr="005072E8">
        <w:rPr>
          <w:rFonts w:ascii="Bookman Old Style" w:hAnsi="Bookman Old Style"/>
          <w:lang w:val="en-GB"/>
        </w:rPr>
        <w:t xml:space="preserve">. However, </w:t>
      </w:r>
      <w:r w:rsidR="00464CB6" w:rsidRPr="005072E8">
        <w:rPr>
          <w:rFonts w:ascii="Bookman Old Style" w:hAnsi="Bookman Old Style"/>
          <w:lang w:val="en-GB"/>
        </w:rPr>
        <w:t>her</w:t>
      </w:r>
      <w:r w:rsidR="00263534" w:rsidRPr="005072E8">
        <w:rPr>
          <w:rFonts w:ascii="Bookman Old Style" w:hAnsi="Bookman Old Style"/>
          <w:lang w:val="en-GB"/>
        </w:rPr>
        <w:t xml:space="preserve"> use of NP is scarce. As in Austen’s fiction,</w:t>
      </w:r>
      <w:r w:rsidR="004E0222" w:rsidRPr="005072E8">
        <w:rPr>
          <w:rFonts w:ascii="Bookman Old Style" w:hAnsi="Bookman Old Style"/>
          <w:lang w:val="en-GB"/>
        </w:rPr>
        <w:t xml:space="preserve"> </w:t>
      </w:r>
      <w:r w:rsidR="00263534" w:rsidRPr="005072E8">
        <w:rPr>
          <w:rFonts w:ascii="Bookman Old Style" w:hAnsi="Bookman Old Style"/>
          <w:lang w:val="en-GB"/>
        </w:rPr>
        <w:t xml:space="preserve">figural perception </w:t>
      </w:r>
      <w:r w:rsidR="004E0222" w:rsidRPr="005072E8">
        <w:rPr>
          <w:rFonts w:ascii="Bookman Old Style" w:hAnsi="Bookman Old Style"/>
          <w:lang w:val="en-GB"/>
        </w:rPr>
        <w:t>is mostly represented</w:t>
      </w:r>
      <w:r w:rsidR="00263534" w:rsidRPr="005072E8">
        <w:rPr>
          <w:rFonts w:ascii="Bookman Old Style" w:hAnsi="Bookman Old Style"/>
          <w:lang w:val="en-GB"/>
        </w:rPr>
        <w:t xml:space="preserve"> through </w:t>
      </w:r>
      <w:r w:rsidR="00464CB6" w:rsidRPr="005072E8">
        <w:rPr>
          <w:rFonts w:ascii="Bookman Old Style" w:hAnsi="Bookman Old Style"/>
          <w:lang w:val="en-GB"/>
        </w:rPr>
        <w:t>PN</w:t>
      </w:r>
      <w:r w:rsidR="004E0222" w:rsidRPr="005072E8">
        <w:rPr>
          <w:rFonts w:ascii="Bookman Old Style" w:hAnsi="Bookman Old Style"/>
          <w:lang w:val="en-GB"/>
        </w:rPr>
        <w:t>, using verbs o</w:t>
      </w:r>
      <w:r w:rsidR="00763B1D" w:rsidRPr="005072E8">
        <w:rPr>
          <w:rFonts w:ascii="Bookman Old Style" w:hAnsi="Bookman Old Style"/>
          <w:lang w:val="en-GB"/>
        </w:rPr>
        <w:t xml:space="preserve">f perception and summarisation. </w:t>
      </w:r>
      <w:r w:rsidR="00263534" w:rsidRPr="005072E8">
        <w:rPr>
          <w:rFonts w:ascii="Bookman Old Style" w:hAnsi="Bookman Old Style"/>
          <w:lang w:val="en-GB"/>
        </w:rPr>
        <w:t>In the following example</w:t>
      </w:r>
      <w:r w:rsidR="002752A4" w:rsidRPr="005072E8">
        <w:rPr>
          <w:rFonts w:ascii="Bookman Old Style" w:hAnsi="Bookman Old Style"/>
          <w:lang w:val="en-GB"/>
        </w:rPr>
        <w:t xml:space="preserve"> from </w:t>
      </w:r>
      <w:r w:rsidR="002752A4" w:rsidRPr="005072E8">
        <w:rPr>
          <w:rFonts w:ascii="Bookman Old Style" w:hAnsi="Bookman Old Style"/>
          <w:i/>
          <w:lang w:val="en-GB"/>
        </w:rPr>
        <w:t>Cecilia</w:t>
      </w:r>
      <w:r w:rsidR="002752A4" w:rsidRPr="005072E8">
        <w:rPr>
          <w:rFonts w:ascii="Bookman Old Style" w:hAnsi="Bookman Old Style"/>
          <w:lang w:val="en-GB"/>
        </w:rPr>
        <w:t xml:space="preserve"> (1782)</w:t>
      </w:r>
      <w:r w:rsidR="00263534" w:rsidRPr="005072E8">
        <w:rPr>
          <w:rFonts w:ascii="Bookman Old Style" w:hAnsi="Bookman Old Style"/>
          <w:lang w:val="en-GB"/>
        </w:rPr>
        <w:t>, Mr Monckton is angry because h</w:t>
      </w:r>
      <w:r w:rsidR="00763B1D" w:rsidRPr="005072E8">
        <w:rPr>
          <w:rFonts w:ascii="Bookman Old Style" w:hAnsi="Bookman Old Style"/>
          <w:lang w:val="en-GB"/>
        </w:rPr>
        <w:t>e</w:t>
      </w:r>
      <w:r w:rsidR="002752A4" w:rsidRPr="005072E8">
        <w:rPr>
          <w:rFonts w:ascii="Bookman Old Style" w:hAnsi="Bookman Old Style"/>
          <w:lang w:val="en-GB"/>
        </w:rPr>
        <w:t xml:space="preserve"> wanted to sit next to Cecilia</w:t>
      </w:r>
      <w:r w:rsidR="005E62A1" w:rsidRPr="005072E8">
        <w:rPr>
          <w:rFonts w:ascii="Bookman Old Style" w:hAnsi="Bookman Old Style"/>
          <w:lang w:val="en-GB"/>
        </w:rPr>
        <w:t>, whom he secretly intends to marry,</w:t>
      </w:r>
      <w:r w:rsidR="002752A4" w:rsidRPr="005072E8">
        <w:rPr>
          <w:rFonts w:ascii="Bookman Old Style" w:hAnsi="Bookman Old Style"/>
          <w:lang w:val="en-GB"/>
        </w:rPr>
        <w:t xml:space="preserve"> </w:t>
      </w:r>
      <w:r w:rsidR="00263534" w:rsidRPr="005072E8">
        <w:rPr>
          <w:rFonts w:ascii="Bookman Old Style" w:hAnsi="Bookman Old Style"/>
          <w:lang w:val="en-GB"/>
        </w:rPr>
        <w:t xml:space="preserve">but Morrice has frustrated his plan by noisily jumping over the sofa and planting himself next to her. When Morrice </w:t>
      </w:r>
      <w:r w:rsidR="00763B1D" w:rsidRPr="005072E8">
        <w:rPr>
          <w:rFonts w:ascii="Bookman Old Style" w:hAnsi="Bookman Old Style"/>
          <w:lang w:val="en-GB"/>
        </w:rPr>
        <w:t>perceives</w:t>
      </w:r>
      <w:r w:rsidR="00263534" w:rsidRPr="005072E8">
        <w:rPr>
          <w:rFonts w:ascii="Bookman Old Style" w:hAnsi="Bookman Old Style"/>
          <w:lang w:val="en-GB"/>
        </w:rPr>
        <w:t xml:space="preserve"> Mr Monckton’s anger, he gives up his seat to him:</w:t>
      </w:r>
    </w:p>
    <w:p w:rsidR="00263534" w:rsidRPr="005072E8" w:rsidRDefault="008C17D1" w:rsidP="000A631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val="en-GB" w:eastAsia="en-GB"/>
        </w:rPr>
      </w:pPr>
      <w:r w:rsidRPr="005072E8">
        <w:rPr>
          <w:rFonts w:ascii="Bookman Old Style" w:eastAsia="Times New Roman" w:hAnsi="Bookman Old Style" w:cs="Courier New"/>
          <w:vertAlign w:val="superscript"/>
          <w:lang w:val="en-GB" w:eastAsia="en-GB"/>
        </w:rPr>
        <w:t>1</w:t>
      </w:r>
      <w:r w:rsidR="00263534" w:rsidRPr="005072E8">
        <w:rPr>
          <w:rFonts w:ascii="Bookman Old Style" w:eastAsia="Times New Roman" w:hAnsi="Bookman Old Style" w:cs="Courier New"/>
          <w:vertAlign w:val="superscript"/>
          <w:lang w:val="en-GB" w:eastAsia="en-GB"/>
        </w:rPr>
        <w:t xml:space="preserve"> [PN:NI] </w:t>
      </w:r>
      <w:r w:rsidR="00263534" w:rsidRPr="005072E8">
        <w:rPr>
          <w:rFonts w:ascii="Bookman Old Style" w:eastAsia="Times New Roman" w:hAnsi="Bookman Old Style" w:cs="Courier New"/>
          <w:lang w:val="en-GB" w:eastAsia="en-GB"/>
        </w:rPr>
        <w:t xml:space="preserve">Morrice, who </w:t>
      </w:r>
      <w:r w:rsidR="00263534" w:rsidRPr="005072E8">
        <w:rPr>
          <w:rFonts w:ascii="Bookman Old Style" w:eastAsia="Times New Roman" w:hAnsi="Bookman Old Style" w:cs="Courier New"/>
          <w:bCs/>
          <w:lang w:val="en-GB" w:eastAsia="en-GB"/>
        </w:rPr>
        <w:t>wished</w:t>
      </w:r>
      <w:r w:rsidR="00263534" w:rsidRPr="005072E8">
        <w:rPr>
          <w:rFonts w:ascii="Bookman Old Style" w:eastAsia="Times New Roman" w:hAnsi="Bookman Old Style" w:cs="Courier New"/>
          <w:lang w:val="en-GB" w:eastAsia="en-GB"/>
        </w:rPr>
        <w:t xml:space="preserve"> nothing so little as disobliging Mr</w:t>
      </w:r>
      <w:r w:rsidR="003A1498" w:rsidRPr="005072E8">
        <w:rPr>
          <w:rFonts w:ascii="Bookman Old Style" w:eastAsia="Times New Roman" w:hAnsi="Bookman Old Style" w:cs="Courier New"/>
          <w:lang w:val="en-GB" w:eastAsia="en-GB"/>
        </w:rPr>
        <w:t>.</w:t>
      </w:r>
      <w:r w:rsidR="00263534" w:rsidRPr="005072E8">
        <w:rPr>
          <w:rFonts w:ascii="Bookman Old Style" w:eastAsia="Times New Roman" w:hAnsi="Bookman Old Style" w:cs="Courier New"/>
          <w:lang w:val="en-GB" w:eastAsia="en-GB"/>
        </w:rPr>
        <w:t xml:space="preserve"> Monckton, </w:t>
      </w:r>
      <w:r w:rsidR="00763B1D" w:rsidRPr="005072E8">
        <w:rPr>
          <w:rFonts w:ascii="Bookman Old Style" w:eastAsia="Times New Roman" w:hAnsi="Bookman Old Style" w:cs="Courier New"/>
          <w:vertAlign w:val="superscript"/>
          <w:lang w:val="en-GB" w:eastAsia="en-GB"/>
        </w:rPr>
        <w:t>[N</w:t>
      </w:r>
      <w:r w:rsidR="00263534" w:rsidRPr="005072E8">
        <w:rPr>
          <w:rFonts w:ascii="Bookman Old Style" w:eastAsia="Times New Roman" w:hAnsi="Bookman Old Style" w:cs="Courier New"/>
          <w:vertAlign w:val="superscript"/>
          <w:lang w:val="en-GB" w:eastAsia="en-GB"/>
        </w:rPr>
        <w:t xml:space="preserve">] </w:t>
      </w:r>
      <w:r w:rsidR="00263534" w:rsidRPr="005072E8">
        <w:rPr>
          <w:rFonts w:ascii="Bookman Old Style" w:eastAsia="Times New Roman" w:hAnsi="Bookman Old Style" w:cs="Courier New"/>
          <w:lang w:val="en-GB" w:eastAsia="en-GB"/>
        </w:rPr>
        <w:t>and whose behaviour was merely the result of l</w:t>
      </w:r>
      <w:r w:rsidR="003A1498" w:rsidRPr="005072E8">
        <w:rPr>
          <w:rFonts w:ascii="Bookman Old Style" w:eastAsia="Times New Roman" w:hAnsi="Bookman Old Style" w:cs="Courier New"/>
          <w:lang w:val="en-GB" w:eastAsia="en-GB"/>
        </w:rPr>
        <w:t>evity</w:t>
      </w:r>
      <w:r w:rsidR="00263534" w:rsidRPr="005072E8">
        <w:rPr>
          <w:rFonts w:ascii="Bookman Old Style" w:eastAsia="Times New Roman" w:hAnsi="Bookman Old Style" w:cs="Courier New"/>
          <w:lang w:val="en-GB" w:eastAsia="en-GB"/>
        </w:rPr>
        <w:t xml:space="preserve"> and a want of early education, </w:t>
      </w:r>
      <w:r w:rsidR="00263534" w:rsidRPr="005072E8">
        <w:rPr>
          <w:rFonts w:ascii="Bookman Old Style" w:eastAsia="Times New Roman" w:hAnsi="Bookman Old Style" w:cs="Courier New"/>
          <w:vertAlign w:val="superscript"/>
          <w:lang w:val="en-GB" w:eastAsia="en-GB"/>
        </w:rPr>
        <w:t xml:space="preserve">[PN: </w:t>
      </w:r>
      <w:r w:rsidR="00763B1D" w:rsidRPr="005072E8">
        <w:rPr>
          <w:rFonts w:ascii="Bookman Old Style" w:eastAsia="Times New Roman" w:hAnsi="Bookman Old Style" w:cs="Courier New"/>
          <w:vertAlign w:val="superscript"/>
          <w:lang w:val="en-GB" w:eastAsia="en-GB"/>
        </w:rPr>
        <w:t>PERCEPTION</w:t>
      </w:r>
      <w:r w:rsidR="00263534" w:rsidRPr="005072E8">
        <w:rPr>
          <w:rFonts w:ascii="Bookman Old Style" w:eastAsia="Times New Roman" w:hAnsi="Bookman Old Style" w:cs="Courier New"/>
          <w:vertAlign w:val="superscript"/>
          <w:lang w:val="en-GB" w:eastAsia="en-GB"/>
        </w:rPr>
        <w:t xml:space="preserve">] </w:t>
      </w:r>
      <w:r w:rsidR="00263534" w:rsidRPr="005072E8">
        <w:rPr>
          <w:rFonts w:ascii="Bookman Old Style" w:eastAsia="Times New Roman" w:hAnsi="Bookman Old Style" w:cs="Courier New"/>
          <w:lang w:val="en-GB" w:eastAsia="en-GB"/>
        </w:rPr>
        <w:t xml:space="preserve">no sooner </w:t>
      </w:r>
      <w:r w:rsidR="00263534" w:rsidRPr="005072E8">
        <w:rPr>
          <w:rFonts w:ascii="Bookman Old Style" w:eastAsia="Times New Roman" w:hAnsi="Bookman Old Style" w:cs="Courier New"/>
          <w:bCs/>
          <w:lang w:val="en-GB" w:eastAsia="en-GB"/>
        </w:rPr>
        <w:t>perceived</w:t>
      </w:r>
      <w:r w:rsidR="00263534" w:rsidRPr="005072E8">
        <w:rPr>
          <w:rFonts w:ascii="Bookman Old Style" w:eastAsia="Times New Roman" w:hAnsi="Bookman Old Style" w:cs="Courier New"/>
          <w:lang w:val="en-GB" w:eastAsia="en-GB"/>
        </w:rPr>
        <w:t xml:space="preserve"> his displeasure, </w:t>
      </w:r>
      <w:r w:rsidR="00263534" w:rsidRPr="005072E8">
        <w:rPr>
          <w:rFonts w:ascii="Bookman Old Style" w:eastAsia="Times New Roman" w:hAnsi="Bookman Old Style" w:cs="Courier New"/>
          <w:vertAlign w:val="superscript"/>
          <w:lang w:val="en-GB" w:eastAsia="en-GB"/>
        </w:rPr>
        <w:t xml:space="preserve">[N] </w:t>
      </w:r>
      <w:r w:rsidR="00263534" w:rsidRPr="005072E8">
        <w:rPr>
          <w:rFonts w:ascii="Bookman Old Style" w:eastAsia="Times New Roman" w:hAnsi="Bookman Old Style" w:cs="Courier New"/>
          <w:lang w:val="en-GB" w:eastAsia="en-GB"/>
        </w:rPr>
        <w:t xml:space="preserve">than rising with yet more agility than he had seated himself, he resumed the obsequiousness of which </w:t>
      </w:r>
      <w:r w:rsidR="00263534" w:rsidRPr="005072E8">
        <w:rPr>
          <w:rFonts w:ascii="Bookman Old Style" w:eastAsia="Times New Roman" w:hAnsi="Bookman Old Style" w:cs="Courier New"/>
          <w:bCs/>
          <w:lang w:val="en-GB" w:eastAsia="en-GB"/>
        </w:rPr>
        <w:t>an uncommon flow of spirits had robbed him</w:t>
      </w:r>
      <w:r w:rsidR="00263534" w:rsidRPr="005072E8">
        <w:rPr>
          <w:rFonts w:ascii="Bookman Old Style" w:eastAsia="Times New Roman" w:hAnsi="Bookman Old Style" w:cs="Courier New"/>
          <w:lang w:val="en-GB" w:eastAsia="en-GB"/>
        </w:rPr>
        <w:t xml:space="preserve">, </w:t>
      </w:r>
      <w:r w:rsidR="00263534" w:rsidRPr="005072E8">
        <w:rPr>
          <w:rFonts w:ascii="Bookman Old Style" w:eastAsia="Times New Roman" w:hAnsi="Bookman Old Style" w:cs="Courier New"/>
          <w:vertAlign w:val="superscript"/>
          <w:lang w:val="en-GB" w:eastAsia="en-GB"/>
        </w:rPr>
        <w:t>[PN:</w:t>
      </w:r>
      <w:r w:rsidR="0045685E" w:rsidRPr="005072E8">
        <w:rPr>
          <w:rFonts w:ascii="Bookman Old Style" w:eastAsia="Times New Roman" w:hAnsi="Bookman Old Style" w:cs="Courier New"/>
          <w:vertAlign w:val="superscript"/>
          <w:lang w:val="en-GB" w:eastAsia="en-GB"/>
        </w:rPr>
        <w:t xml:space="preserve"> NI,</w:t>
      </w:r>
      <w:r w:rsidR="00263534" w:rsidRPr="005072E8">
        <w:rPr>
          <w:rFonts w:ascii="Bookman Old Style" w:eastAsia="Times New Roman" w:hAnsi="Bookman Old Style" w:cs="Courier New"/>
          <w:vertAlign w:val="superscript"/>
          <w:lang w:val="en-GB" w:eastAsia="en-GB"/>
        </w:rPr>
        <w:t xml:space="preserve"> </w:t>
      </w:r>
      <w:r w:rsidR="0045685E" w:rsidRPr="005072E8">
        <w:rPr>
          <w:rFonts w:ascii="Bookman Old Style" w:eastAsia="Times New Roman" w:hAnsi="Bookman Old Style" w:cs="Courier New"/>
          <w:vertAlign w:val="superscript"/>
          <w:lang w:val="en-GB" w:eastAsia="en-GB"/>
        </w:rPr>
        <w:t>UNCONSCIOUS</w:t>
      </w:r>
      <w:r w:rsidR="00263534" w:rsidRPr="005072E8">
        <w:rPr>
          <w:rFonts w:ascii="Bookman Old Style" w:eastAsia="Times New Roman" w:hAnsi="Bookman Old Style" w:cs="Courier New"/>
          <w:vertAlign w:val="superscript"/>
          <w:lang w:val="en-GB" w:eastAsia="en-GB"/>
        </w:rPr>
        <w:t xml:space="preserve">] </w:t>
      </w:r>
      <w:r w:rsidR="00263534" w:rsidRPr="005072E8">
        <w:rPr>
          <w:rFonts w:ascii="Bookman Old Style" w:eastAsia="Times New Roman" w:hAnsi="Bookman Old Style" w:cs="Courier New"/>
          <w:lang w:val="en-GB" w:eastAsia="en-GB"/>
        </w:rPr>
        <w:t xml:space="preserve">and </w:t>
      </w:r>
      <w:r w:rsidR="00263534" w:rsidRPr="005072E8">
        <w:rPr>
          <w:rFonts w:ascii="Bookman Old Style" w:eastAsia="Times New Roman" w:hAnsi="Bookman Old Style" w:cs="Courier New"/>
          <w:bCs/>
          <w:lang w:val="en-GB" w:eastAsia="en-GB"/>
        </w:rPr>
        <w:t>guessing</w:t>
      </w:r>
      <w:r w:rsidR="00263534" w:rsidRPr="005072E8">
        <w:rPr>
          <w:rFonts w:ascii="Bookman Old Style" w:eastAsia="Times New Roman" w:hAnsi="Bookman Old Style" w:cs="Courier New"/>
          <w:lang w:val="en-GB" w:eastAsia="en-GB"/>
        </w:rPr>
        <w:t xml:space="preserve"> no other subject for his anger than the disturbance he [Morrice] had made, </w:t>
      </w:r>
      <w:r w:rsidR="00263534" w:rsidRPr="005072E8">
        <w:rPr>
          <w:rFonts w:ascii="Bookman Old Style" w:eastAsia="Times New Roman" w:hAnsi="Bookman Old Style" w:cs="Courier New"/>
          <w:vertAlign w:val="superscript"/>
          <w:lang w:val="en-GB" w:eastAsia="en-GB"/>
        </w:rPr>
        <w:t xml:space="preserve">[N] </w:t>
      </w:r>
      <w:r w:rsidR="00263534" w:rsidRPr="005072E8">
        <w:rPr>
          <w:rFonts w:ascii="Bookman Old Style" w:eastAsia="Times New Roman" w:hAnsi="Bookman Old Style" w:cs="Courier New"/>
          <w:lang w:val="en-GB" w:eastAsia="en-GB"/>
        </w:rPr>
        <w:t xml:space="preserve">he bowed almost to the ground, first to him, and afterwards to Cecilia, </w:t>
      </w:r>
      <w:r w:rsidR="00263534" w:rsidRPr="005072E8">
        <w:rPr>
          <w:rFonts w:ascii="Bookman Old Style" w:eastAsia="Times New Roman" w:hAnsi="Bookman Old Style" w:cs="Courier New"/>
          <w:vertAlign w:val="superscript"/>
          <w:lang w:val="en-GB" w:eastAsia="en-GB"/>
        </w:rPr>
        <w:t xml:space="preserve">[NRSA] </w:t>
      </w:r>
      <w:r w:rsidR="00263534" w:rsidRPr="005072E8">
        <w:rPr>
          <w:rFonts w:ascii="Bookman Old Style" w:eastAsia="Times New Roman" w:hAnsi="Bookman Old Style" w:cs="Courier New"/>
          <w:lang w:val="en-GB" w:eastAsia="en-GB"/>
        </w:rPr>
        <w:t xml:space="preserve">most respectfully begging pardon of them both for his frolic, and </w:t>
      </w:r>
      <w:r w:rsidR="00263534" w:rsidRPr="005072E8">
        <w:rPr>
          <w:rFonts w:ascii="Bookman Old Style" w:eastAsia="Times New Roman" w:hAnsi="Bookman Old Style" w:cs="Courier New"/>
          <w:vertAlign w:val="superscript"/>
          <w:lang w:val="en-GB" w:eastAsia="en-GB"/>
        </w:rPr>
        <w:t xml:space="preserve">[IS] </w:t>
      </w:r>
      <w:r w:rsidR="00263534" w:rsidRPr="005072E8">
        <w:rPr>
          <w:rFonts w:ascii="Bookman Old Style" w:eastAsia="Times New Roman" w:hAnsi="Bookman Old Style" w:cs="Courier New"/>
          <w:lang w:val="en-GB" w:eastAsia="en-GB"/>
        </w:rPr>
        <w:t xml:space="preserve">protesting he had no notion he should have made such a noise! </w:t>
      </w:r>
    </w:p>
    <w:p w:rsidR="005359CD" w:rsidRPr="005072E8" w:rsidRDefault="00763B1D" w:rsidP="006A70A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right"/>
        <w:rPr>
          <w:rFonts w:ascii="Bookman Old Style" w:eastAsia="Times New Roman" w:hAnsi="Bookman Old Style" w:cs="Courier New"/>
          <w:lang w:val="en-GB" w:eastAsia="en-GB"/>
        </w:rPr>
      </w:pPr>
      <w:r w:rsidRPr="005072E8">
        <w:rPr>
          <w:rFonts w:ascii="Bookman Old Style" w:eastAsia="Times New Roman" w:hAnsi="Bookman Old Style" w:cs="Courier New"/>
          <w:lang w:val="en-GB" w:eastAsia="en-GB"/>
        </w:rPr>
        <w:t xml:space="preserve">(Burney </w:t>
      </w:r>
      <w:r w:rsidR="002752A4" w:rsidRPr="005072E8">
        <w:rPr>
          <w:rFonts w:ascii="Bookman Old Style" w:eastAsia="Times New Roman" w:hAnsi="Bookman Old Style" w:cs="Courier New"/>
          <w:lang w:val="en-GB" w:eastAsia="en-GB"/>
        </w:rPr>
        <w:t>1782</w:t>
      </w:r>
      <w:r w:rsidR="00263534" w:rsidRPr="005072E8">
        <w:rPr>
          <w:rFonts w:ascii="Bookman Old Style" w:eastAsia="Times New Roman" w:hAnsi="Bookman Old Style" w:cs="Courier New"/>
          <w:lang w:val="en-GB" w:eastAsia="en-GB"/>
        </w:rPr>
        <w:t>:</w:t>
      </w:r>
      <w:r w:rsidR="00BD514C" w:rsidRPr="005072E8">
        <w:rPr>
          <w:rFonts w:ascii="Bookman Old Style" w:eastAsia="Times New Roman" w:hAnsi="Bookman Old Style" w:cs="Courier New"/>
          <w:lang w:val="en-GB" w:eastAsia="en-GB"/>
        </w:rPr>
        <w:t xml:space="preserve"> </w:t>
      </w:r>
      <w:r w:rsidR="00796328" w:rsidRPr="005072E8">
        <w:rPr>
          <w:rFonts w:ascii="Bookman Old Style" w:eastAsia="Times New Roman" w:hAnsi="Bookman Old Style" w:cs="Courier New"/>
          <w:lang w:val="en-GB" w:eastAsia="en-GB"/>
        </w:rPr>
        <w:t xml:space="preserve">I. I. X. </w:t>
      </w:r>
      <w:r w:rsidR="00BD514C" w:rsidRPr="005072E8">
        <w:rPr>
          <w:rFonts w:ascii="Bookman Old Style" w:eastAsia="Times New Roman" w:hAnsi="Bookman Old Style" w:cs="Courier New"/>
          <w:lang w:val="en-GB" w:eastAsia="en-GB"/>
        </w:rPr>
        <w:t>1</w:t>
      </w:r>
      <w:r w:rsidR="00263534" w:rsidRPr="005072E8">
        <w:rPr>
          <w:rFonts w:ascii="Bookman Old Style" w:eastAsia="Times New Roman" w:hAnsi="Bookman Old Style" w:cs="Courier New"/>
          <w:lang w:val="en-GB" w:eastAsia="en-GB"/>
        </w:rPr>
        <w:t>4</w:t>
      </w:r>
      <w:r w:rsidR="00BD514C" w:rsidRPr="005072E8">
        <w:rPr>
          <w:rFonts w:ascii="Bookman Old Style" w:eastAsia="Times New Roman" w:hAnsi="Bookman Old Style" w:cs="Courier New"/>
          <w:lang w:val="en-GB" w:eastAsia="en-GB"/>
        </w:rPr>
        <w:t>2-143</w:t>
      </w:r>
      <w:r w:rsidR="006A70A3" w:rsidRPr="005072E8">
        <w:rPr>
          <w:rFonts w:ascii="Bookman Old Style" w:eastAsia="Times New Roman" w:hAnsi="Bookman Old Style" w:cs="Courier New"/>
          <w:lang w:val="en-GB" w:eastAsia="en-GB"/>
        </w:rPr>
        <w:t>)</w:t>
      </w:r>
    </w:p>
    <w:p w:rsidR="00217A04" w:rsidRPr="005072E8" w:rsidRDefault="0045685E" w:rsidP="006A70A3">
      <w:pPr>
        <w:spacing w:line="360" w:lineRule="auto"/>
        <w:contextualSpacing/>
        <w:jc w:val="both"/>
        <w:rPr>
          <w:rFonts w:ascii="Bookman Old Style" w:hAnsi="Bookman Old Style"/>
          <w:lang w:val="en-GB"/>
        </w:rPr>
      </w:pPr>
      <w:r w:rsidRPr="005072E8">
        <w:rPr>
          <w:rFonts w:ascii="Bookman Old Style" w:hAnsi="Bookman Old Style"/>
          <w:lang w:val="en-GB"/>
        </w:rPr>
        <w:t xml:space="preserve">This passage illustrates </w:t>
      </w:r>
      <w:r w:rsidR="00F97FF6" w:rsidRPr="005072E8">
        <w:rPr>
          <w:rFonts w:ascii="Bookman Old Style" w:hAnsi="Bookman Old Style"/>
          <w:lang w:val="en-GB"/>
        </w:rPr>
        <w:t xml:space="preserve">the </w:t>
      </w:r>
      <w:r w:rsidRPr="005072E8">
        <w:rPr>
          <w:rFonts w:ascii="Bookman Old Style" w:hAnsi="Bookman Old Style"/>
          <w:lang w:val="en-GB"/>
        </w:rPr>
        <w:t>features which characterise</w:t>
      </w:r>
      <w:r w:rsidR="00F97FF6" w:rsidRPr="005072E8">
        <w:rPr>
          <w:rFonts w:ascii="Bookman Old Style" w:hAnsi="Bookman Old Style"/>
          <w:lang w:val="en-GB"/>
        </w:rPr>
        <w:t xml:space="preserve"> the representation of consciousness in </w:t>
      </w:r>
      <w:r w:rsidR="00F97FF6" w:rsidRPr="005072E8">
        <w:rPr>
          <w:rFonts w:ascii="Bookman Old Style" w:hAnsi="Bookman Old Style"/>
          <w:i/>
          <w:lang w:val="en-GB"/>
        </w:rPr>
        <w:t>Cecilia</w:t>
      </w:r>
      <w:r w:rsidR="00464CB6" w:rsidRPr="005072E8">
        <w:rPr>
          <w:rFonts w:ascii="Bookman Old Style" w:hAnsi="Bookman Old Style"/>
          <w:iCs/>
          <w:lang w:val="en-GB"/>
        </w:rPr>
        <w:t xml:space="preserve">. </w:t>
      </w:r>
      <w:r w:rsidR="00F97FF6" w:rsidRPr="005072E8">
        <w:rPr>
          <w:rFonts w:ascii="Bookman Old Style" w:hAnsi="Bookman Old Style"/>
          <w:lang w:val="en-GB"/>
        </w:rPr>
        <w:t xml:space="preserve">To begin with, sentences are usually long and complex, which suggests the narrator’s style and viewpoint: here, one sentence occupies a whole paragraph. Other features which introduce distance and reveal a prominent narratorial point of view are the use of the characters’ proper names, the subordination of thoughts, perceptions and emotions to verbs of consciousness (‘wished’, ‘perceived’, ‘guessing’), and the use </w:t>
      </w:r>
      <w:r w:rsidRPr="005072E8">
        <w:rPr>
          <w:rFonts w:ascii="Bookman Old Style" w:hAnsi="Bookman Old Style"/>
          <w:lang w:val="en-GB"/>
        </w:rPr>
        <w:t>of elaborate syntax and lexis (</w:t>
      </w:r>
      <w:r w:rsidR="00F97FF6" w:rsidRPr="005072E8">
        <w:rPr>
          <w:rFonts w:ascii="Bookman Old Style" w:hAnsi="Bookman Old Style"/>
          <w:lang w:val="en-GB"/>
        </w:rPr>
        <w:t>‘</w:t>
      </w:r>
      <w:r w:rsidR="00F97FF6" w:rsidRPr="005072E8">
        <w:rPr>
          <w:rFonts w:ascii="Bookman Old Style" w:eastAsia="Times New Roman" w:hAnsi="Bookman Old Style" w:cs="Courier New"/>
          <w:lang w:val="en-GB" w:eastAsia="en-GB"/>
        </w:rPr>
        <w:t xml:space="preserve">resumed the obsequiousness of which </w:t>
      </w:r>
      <w:r w:rsidR="00F97FF6" w:rsidRPr="005072E8">
        <w:rPr>
          <w:rFonts w:ascii="Bookman Old Style" w:eastAsia="Times New Roman" w:hAnsi="Bookman Old Style" w:cs="Courier New"/>
          <w:bCs/>
          <w:lang w:val="en-GB" w:eastAsia="en-GB"/>
        </w:rPr>
        <w:t xml:space="preserve">an uncommon flow of spirits had robbed him’). </w:t>
      </w:r>
      <w:r w:rsidR="00263534" w:rsidRPr="005072E8">
        <w:rPr>
          <w:rFonts w:ascii="Bookman Old Style" w:hAnsi="Bookman Old Style"/>
          <w:lang w:val="en-GB"/>
        </w:rPr>
        <w:t xml:space="preserve">Additionally, </w:t>
      </w:r>
      <w:r w:rsidRPr="005072E8">
        <w:rPr>
          <w:rFonts w:ascii="Bookman Old Style" w:hAnsi="Bookman Old Style"/>
          <w:lang w:val="en-GB"/>
        </w:rPr>
        <w:t>this passage</w:t>
      </w:r>
      <w:r w:rsidR="00263534" w:rsidRPr="005072E8">
        <w:rPr>
          <w:rFonts w:ascii="Bookman Old Style" w:hAnsi="Bookman Old Style"/>
          <w:lang w:val="en-GB"/>
        </w:rPr>
        <w:t xml:space="preserve"> features an explicit commentary of the narrator (‘whose </w:t>
      </w:r>
      <w:r w:rsidR="00263534" w:rsidRPr="005072E8">
        <w:rPr>
          <w:rFonts w:ascii="Bookman Old Style" w:eastAsia="Times New Roman" w:hAnsi="Bookman Old Style" w:cs="Courier New"/>
          <w:lang w:val="en-GB" w:eastAsia="en-GB"/>
        </w:rPr>
        <w:t xml:space="preserve">behaviour was merely the result of levity and a want of early education’), and the </w:t>
      </w:r>
      <w:r w:rsidR="00263534" w:rsidRPr="005072E8">
        <w:rPr>
          <w:rFonts w:ascii="Bookman Old Style" w:eastAsia="Times New Roman" w:hAnsi="Bookman Old Style" w:cs="Courier New"/>
          <w:lang w:val="en-GB" w:eastAsia="en-GB"/>
        </w:rPr>
        <w:lastRenderedPageBreak/>
        <w:t>presentation of a fact of which Morrice is unaware</w:t>
      </w:r>
      <w:r w:rsidR="00263534" w:rsidRPr="005072E8">
        <w:rPr>
          <w:rFonts w:ascii="Bookman Old Style" w:hAnsi="Bookman Old Style"/>
          <w:lang w:val="en-GB"/>
        </w:rPr>
        <w:t xml:space="preserve"> (‘guessing no other subject for his anger’). It also shows that Cecilia is not the only character whose consciousness is represented, despite being the central character. </w:t>
      </w:r>
    </w:p>
    <w:p w:rsidR="00796328" w:rsidRPr="005072E8" w:rsidRDefault="004B2BE9" w:rsidP="00B57983">
      <w:pPr>
        <w:spacing w:line="360" w:lineRule="auto"/>
        <w:ind w:firstLine="720"/>
        <w:contextualSpacing/>
        <w:jc w:val="both"/>
        <w:rPr>
          <w:rFonts w:ascii="Bookman Old Style" w:eastAsia="Times New Roman" w:hAnsi="Bookman Old Style" w:cs="Courier New"/>
          <w:lang w:val="en-GB" w:eastAsia="en-GB"/>
        </w:rPr>
      </w:pPr>
      <w:r w:rsidRPr="005072E8">
        <w:rPr>
          <w:rFonts w:ascii="Bookman Old Style" w:hAnsi="Bookman Old Style"/>
          <w:lang w:val="en-GB"/>
        </w:rPr>
        <w:t>These features occur in</w:t>
      </w:r>
      <w:r w:rsidR="0072038E" w:rsidRPr="005072E8">
        <w:rPr>
          <w:rFonts w:ascii="Bookman Old Style" w:hAnsi="Bookman Old Style"/>
          <w:lang w:val="en-GB"/>
        </w:rPr>
        <w:t xml:space="preserve"> Austen’s fiction too, but generally not in NP. </w:t>
      </w:r>
      <w:r w:rsidR="00217A04" w:rsidRPr="005072E8">
        <w:rPr>
          <w:rFonts w:ascii="Bookman Old Style" w:hAnsi="Bookman Old Style"/>
          <w:lang w:val="en-GB"/>
        </w:rPr>
        <w:t>S</w:t>
      </w:r>
      <w:r w:rsidR="004A506E" w:rsidRPr="005072E8">
        <w:rPr>
          <w:rFonts w:ascii="Bookman Old Style" w:hAnsi="Bookman Old Style"/>
          <w:lang w:val="en-GB"/>
        </w:rPr>
        <w:t>everal examples of NP can be found</w:t>
      </w:r>
      <w:r w:rsidR="00217A04" w:rsidRPr="005072E8">
        <w:rPr>
          <w:rFonts w:ascii="Bookman Old Style" w:hAnsi="Bookman Old Style"/>
          <w:lang w:val="en-GB"/>
        </w:rPr>
        <w:t xml:space="preserve"> in Burney’s fiction</w:t>
      </w:r>
      <w:r w:rsidR="004A506E" w:rsidRPr="005072E8">
        <w:rPr>
          <w:rFonts w:ascii="Bookman Old Style" w:hAnsi="Bookman Old Style"/>
          <w:lang w:val="en-GB"/>
        </w:rPr>
        <w:t>,</w:t>
      </w:r>
      <w:r w:rsidR="00464CB6" w:rsidRPr="005072E8">
        <w:rPr>
          <w:rFonts w:ascii="Bookman Old Style" w:hAnsi="Bookman Old Style"/>
          <w:lang w:val="en-GB"/>
        </w:rPr>
        <w:t xml:space="preserve"> </w:t>
      </w:r>
      <w:r w:rsidR="004A506E" w:rsidRPr="005072E8">
        <w:rPr>
          <w:rFonts w:ascii="Bookman Old Style" w:hAnsi="Bookman Old Style"/>
          <w:lang w:val="en-GB"/>
        </w:rPr>
        <w:t>which suggests an incipien</w:t>
      </w:r>
      <w:r w:rsidR="008C17D1" w:rsidRPr="005072E8">
        <w:rPr>
          <w:rFonts w:ascii="Bookman Old Style" w:hAnsi="Bookman Old Style"/>
          <w:lang w:val="en-GB"/>
        </w:rPr>
        <w:t xml:space="preserve">t development of the </w:t>
      </w:r>
      <w:r w:rsidRPr="005072E8">
        <w:rPr>
          <w:rFonts w:ascii="Bookman Old Style" w:hAnsi="Bookman Old Style"/>
          <w:lang w:val="en-GB"/>
        </w:rPr>
        <w:t>technique, but they are</w:t>
      </w:r>
      <w:r w:rsidR="004A506E" w:rsidRPr="005072E8">
        <w:rPr>
          <w:rFonts w:ascii="Bookman Old Style" w:hAnsi="Bookman Old Style"/>
          <w:lang w:val="en-GB"/>
        </w:rPr>
        <w:t xml:space="preserve"> </w:t>
      </w:r>
      <w:r w:rsidR="00BB244B" w:rsidRPr="005072E8">
        <w:rPr>
          <w:rFonts w:ascii="Bookman Old Style" w:hAnsi="Bookman Old Style"/>
          <w:lang w:val="en-GB"/>
        </w:rPr>
        <w:t>very</w:t>
      </w:r>
      <w:r w:rsidRPr="005072E8">
        <w:rPr>
          <w:rFonts w:ascii="Bookman Old Style" w:hAnsi="Bookman Old Style"/>
          <w:lang w:val="en-GB"/>
        </w:rPr>
        <w:t xml:space="preserve"> occasional</w:t>
      </w:r>
      <w:r w:rsidR="004A506E" w:rsidRPr="005072E8">
        <w:rPr>
          <w:rFonts w:ascii="Bookman Old Style" w:hAnsi="Bookman Old Style"/>
          <w:lang w:val="en-GB"/>
        </w:rPr>
        <w:t xml:space="preserve">, and in the majority of cases seem to be placed in a context which renders them ambiguous between </w:t>
      </w:r>
      <w:r w:rsidR="008C17D1" w:rsidRPr="005072E8">
        <w:rPr>
          <w:rFonts w:ascii="Bookman Old Style" w:hAnsi="Bookman Old Style"/>
          <w:lang w:val="en-GB"/>
        </w:rPr>
        <w:t>NP</w:t>
      </w:r>
      <w:r w:rsidR="004A506E" w:rsidRPr="005072E8">
        <w:rPr>
          <w:rFonts w:ascii="Bookman Old Style" w:hAnsi="Bookman Old Style"/>
          <w:lang w:val="en-GB"/>
        </w:rPr>
        <w:t xml:space="preserve"> and </w:t>
      </w:r>
      <w:r w:rsidR="008C17D1" w:rsidRPr="005072E8">
        <w:rPr>
          <w:rFonts w:ascii="Bookman Old Style" w:hAnsi="Bookman Old Style"/>
          <w:lang w:val="en-GB"/>
        </w:rPr>
        <w:t>N, especially because of their</w:t>
      </w:r>
      <w:r w:rsidR="004A506E" w:rsidRPr="005072E8">
        <w:rPr>
          <w:rFonts w:ascii="Bookman Old Style" w:eastAsia="Times New Roman" w:hAnsi="Bookman Old Style" w:cs="Courier New"/>
          <w:lang w:val="en-GB" w:eastAsia="en-GB"/>
        </w:rPr>
        <w:t xml:space="preserve"> mixture of </w:t>
      </w:r>
      <w:r w:rsidR="008C17D1" w:rsidRPr="005072E8">
        <w:rPr>
          <w:rFonts w:ascii="Bookman Old Style" w:eastAsia="Times New Roman" w:hAnsi="Bookman Old Style" w:cs="Courier New"/>
          <w:lang w:val="en-GB" w:eastAsia="en-GB"/>
        </w:rPr>
        <w:t xml:space="preserve">markers of </w:t>
      </w:r>
      <w:r w:rsidR="004A506E" w:rsidRPr="005072E8">
        <w:rPr>
          <w:rFonts w:ascii="Bookman Old Style" w:eastAsia="Times New Roman" w:hAnsi="Bookman Old Style" w:cs="Courier New"/>
          <w:lang w:val="en-GB" w:eastAsia="en-GB"/>
        </w:rPr>
        <w:t>figural perception and narratorial</w:t>
      </w:r>
      <w:r w:rsidR="00BB244B" w:rsidRPr="005072E8">
        <w:rPr>
          <w:rFonts w:ascii="Bookman Old Style" w:eastAsia="Times New Roman" w:hAnsi="Bookman Old Style" w:cs="Courier New"/>
          <w:lang w:val="en-GB" w:eastAsia="en-GB"/>
        </w:rPr>
        <w:t xml:space="preserve"> language</w:t>
      </w:r>
      <w:r w:rsidR="004A506E" w:rsidRPr="005072E8">
        <w:rPr>
          <w:rFonts w:ascii="Bookman Old Style" w:eastAsia="Times New Roman" w:hAnsi="Bookman Old Style" w:cs="Courier New"/>
          <w:lang w:val="en-GB" w:eastAsia="en-GB"/>
        </w:rPr>
        <w:t>:</w:t>
      </w:r>
    </w:p>
    <w:p w:rsidR="004A506E" w:rsidRPr="005072E8" w:rsidRDefault="008C17D1" w:rsidP="000A631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val="en-GB" w:eastAsia="en-GB"/>
        </w:rPr>
      </w:pPr>
      <w:r w:rsidRPr="005072E8">
        <w:rPr>
          <w:rFonts w:ascii="Bookman Old Style" w:eastAsia="Times New Roman" w:hAnsi="Bookman Old Style" w:cs="Courier New"/>
          <w:vertAlign w:val="superscript"/>
          <w:lang w:val="en-GB" w:eastAsia="en-GB"/>
        </w:rPr>
        <w:t>1</w:t>
      </w:r>
      <w:r w:rsidR="004A506E" w:rsidRPr="005072E8">
        <w:rPr>
          <w:rFonts w:ascii="Bookman Old Style" w:eastAsia="Times New Roman" w:hAnsi="Bookman Old Style" w:cs="Courier New"/>
          <w:vertAlign w:val="superscript"/>
          <w:lang w:val="en-GB" w:eastAsia="en-GB"/>
        </w:rPr>
        <w:t xml:space="preserve"> [N] </w:t>
      </w:r>
      <w:r w:rsidR="004A506E" w:rsidRPr="005072E8">
        <w:rPr>
          <w:rFonts w:ascii="Bookman Old Style" w:eastAsia="Times New Roman" w:hAnsi="Bookman Old Style" w:cs="Courier New"/>
          <w:lang w:val="en-GB" w:eastAsia="en-GB"/>
        </w:rPr>
        <w:t>Cecilia stopt to look at her</w:t>
      </w:r>
      <w:r w:rsidR="00BB244B" w:rsidRPr="005072E8">
        <w:rPr>
          <w:rFonts w:ascii="Bookman Old Style" w:eastAsia="Times New Roman" w:hAnsi="Bookman Old Style" w:cs="Courier New"/>
          <w:lang w:val="en-GB" w:eastAsia="en-GB"/>
        </w:rPr>
        <w:t xml:space="preserve"> [a homeless woman]</w:t>
      </w:r>
      <w:r w:rsidR="004A506E" w:rsidRPr="005072E8">
        <w:rPr>
          <w:rFonts w:ascii="Bookman Old Style" w:eastAsia="Times New Roman" w:hAnsi="Bookman Old Style" w:cs="Courier New"/>
          <w:lang w:val="en-GB" w:eastAsia="en-GB"/>
        </w:rPr>
        <w:t xml:space="preserve">: </w:t>
      </w:r>
      <w:r w:rsidR="004A506E" w:rsidRPr="005072E8">
        <w:rPr>
          <w:rFonts w:ascii="Bookman Old Style" w:eastAsia="Times New Roman" w:hAnsi="Bookman Old Style" w:cs="Courier New"/>
          <w:vertAlign w:val="superscript"/>
          <w:lang w:val="en-GB" w:eastAsia="en-GB"/>
        </w:rPr>
        <w:t xml:space="preserve">[NP] </w:t>
      </w:r>
      <w:r w:rsidR="004A506E" w:rsidRPr="005072E8">
        <w:rPr>
          <w:rFonts w:ascii="Bookman Old Style" w:eastAsia="Times New Roman" w:hAnsi="Bookman Old Style" w:cs="Courier New"/>
          <w:u w:val="single"/>
          <w:lang w:val="en-GB" w:eastAsia="en-GB"/>
        </w:rPr>
        <w:t>her dress, though parsimonious, was too neat for a beggar</w:t>
      </w:r>
      <w:r w:rsidR="00796328" w:rsidRPr="005072E8">
        <w:rPr>
          <w:rFonts w:ascii="Bookman Old Style" w:eastAsia="Times New Roman" w:hAnsi="Bookman Old Style" w:cs="Courier New"/>
          <w:lang w:val="en-GB" w:eastAsia="en-GB"/>
        </w:rPr>
        <w:t>,</w:t>
      </w:r>
      <w:r w:rsidR="004A506E" w:rsidRPr="005072E8">
        <w:rPr>
          <w:rFonts w:ascii="Bookman Old Style" w:eastAsia="Times New Roman" w:hAnsi="Bookman Old Style" w:cs="Courier New"/>
          <w:lang w:val="en-GB" w:eastAsia="en-GB"/>
        </w:rPr>
        <w:t xml:space="preserve"> </w:t>
      </w:r>
      <w:r w:rsidR="004A506E" w:rsidRPr="005072E8">
        <w:rPr>
          <w:rFonts w:ascii="Bookman Old Style" w:eastAsia="Times New Roman" w:hAnsi="Bookman Old Style" w:cs="Courier New"/>
          <w:vertAlign w:val="superscript"/>
          <w:lang w:val="en-GB" w:eastAsia="en-GB"/>
        </w:rPr>
        <w:t xml:space="preserve">[PN: NRTA] </w:t>
      </w:r>
      <w:r w:rsidR="004A506E" w:rsidRPr="005072E8">
        <w:rPr>
          <w:rFonts w:ascii="Bookman Old Style" w:eastAsia="Times New Roman" w:hAnsi="Bookman Old Style" w:cs="Courier New"/>
          <w:lang w:val="en-GB" w:eastAsia="en-GB"/>
        </w:rPr>
        <w:t>and she considered a moment what she could</w:t>
      </w:r>
      <w:r w:rsidR="004A506E" w:rsidRPr="005072E8">
        <w:rPr>
          <w:rFonts w:ascii="Bookman Old Style" w:eastAsia="Times New Roman" w:hAnsi="Bookman Old Style" w:cs="Courier New"/>
          <w:i/>
          <w:lang w:val="en-GB" w:eastAsia="en-GB"/>
        </w:rPr>
        <w:t xml:space="preserve"> </w:t>
      </w:r>
      <w:r w:rsidR="004A506E" w:rsidRPr="005072E8">
        <w:rPr>
          <w:rFonts w:ascii="Bookman Old Style" w:eastAsia="Times New Roman" w:hAnsi="Bookman Old Style" w:cs="Courier New"/>
          <w:lang w:val="en-GB" w:eastAsia="en-GB"/>
        </w:rPr>
        <w:t xml:space="preserve">offer her. </w:t>
      </w:r>
      <w:r w:rsidRPr="005072E8">
        <w:rPr>
          <w:rFonts w:ascii="Bookman Old Style" w:eastAsia="Times New Roman" w:hAnsi="Bookman Old Style" w:cs="Courier New"/>
          <w:vertAlign w:val="superscript"/>
          <w:lang w:val="en-GB" w:eastAsia="en-GB"/>
        </w:rPr>
        <w:t>2</w:t>
      </w:r>
      <w:r w:rsidR="004A506E" w:rsidRPr="005072E8">
        <w:rPr>
          <w:rFonts w:ascii="Bookman Old Style" w:eastAsia="Times New Roman" w:hAnsi="Bookman Old Style" w:cs="Courier New"/>
          <w:vertAlign w:val="superscript"/>
          <w:lang w:val="en-GB" w:eastAsia="en-GB"/>
        </w:rPr>
        <w:t xml:space="preserve"> [</w:t>
      </w:r>
      <w:r w:rsidR="00BB244B" w:rsidRPr="005072E8">
        <w:rPr>
          <w:rFonts w:ascii="Bookman Old Style" w:eastAsia="Times New Roman" w:hAnsi="Bookman Old Style" w:cs="Courier New"/>
          <w:vertAlign w:val="superscript"/>
          <w:lang w:val="en-GB" w:eastAsia="en-GB"/>
        </w:rPr>
        <w:t xml:space="preserve">AMBIGUOUS </w:t>
      </w:r>
      <w:r w:rsidR="004A506E" w:rsidRPr="005072E8">
        <w:rPr>
          <w:rFonts w:ascii="Bookman Old Style" w:eastAsia="Times New Roman" w:hAnsi="Bookman Old Style" w:cs="Courier New"/>
          <w:vertAlign w:val="superscript"/>
          <w:lang w:val="en-GB" w:eastAsia="en-GB"/>
        </w:rPr>
        <w:t>NP</w:t>
      </w:r>
      <w:r w:rsidR="00BB244B" w:rsidRPr="005072E8">
        <w:rPr>
          <w:rFonts w:ascii="Bookman Old Style" w:eastAsia="Times New Roman" w:hAnsi="Bookman Old Style" w:cs="Courier New"/>
          <w:vertAlign w:val="superscript"/>
          <w:lang w:val="en-GB" w:eastAsia="en-GB"/>
        </w:rPr>
        <w:t>/N</w:t>
      </w:r>
      <w:r w:rsidR="004A506E" w:rsidRPr="005072E8">
        <w:rPr>
          <w:rFonts w:ascii="Bookman Old Style" w:eastAsia="Times New Roman" w:hAnsi="Bookman Old Style" w:cs="Courier New"/>
          <w:vertAlign w:val="superscript"/>
          <w:lang w:val="en-GB" w:eastAsia="en-GB"/>
        </w:rPr>
        <w:t xml:space="preserve">] </w:t>
      </w:r>
      <w:proofErr w:type="gramStart"/>
      <w:r w:rsidR="004A506E" w:rsidRPr="005072E8">
        <w:rPr>
          <w:rFonts w:ascii="Bookman Old Style" w:eastAsia="Times New Roman" w:hAnsi="Bookman Old Style" w:cs="Courier New"/>
          <w:u w:val="single"/>
          <w:lang w:val="en-GB" w:eastAsia="en-GB"/>
        </w:rPr>
        <w:t>The</w:t>
      </w:r>
      <w:proofErr w:type="gramEnd"/>
      <w:r w:rsidR="004A506E" w:rsidRPr="005072E8">
        <w:rPr>
          <w:rFonts w:ascii="Bookman Old Style" w:eastAsia="Times New Roman" w:hAnsi="Bookman Old Style" w:cs="Courier New"/>
          <w:u w:val="single"/>
          <w:lang w:val="en-GB" w:eastAsia="en-GB"/>
        </w:rPr>
        <w:t xml:space="preserve"> poor woman continued to move forward, but with a slowness of pace that indicated extreme weakness; and, as she approached and raised her head, she exhibited a counte</w:t>
      </w:r>
      <w:r w:rsidR="00796328" w:rsidRPr="005072E8">
        <w:rPr>
          <w:rFonts w:ascii="Bookman Old Style" w:eastAsia="Times New Roman" w:hAnsi="Bookman Old Style" w:cs="Courier New"/>
          <w:u w:val="single"/>
          <w:lang w:val="en-GB" w:eastAsia="en-GB"/>
        </w:rPr>
        <w:t>nance so wretched, and a complect</w:t>
      </w:r>
      <w:r w:rsidR="004A506E" w:rsidRPr="005072E8">
        <w:rPr>
          <w:rFonts w:ascii="Bookman Old Style" w:eastAsia="Times New Roman" w:hAnsi="Bookman Old Style" w:cs="Courier New"/>
          <w:u w:val="single"/>
          <w:lang w:val="en-GB" w:eastAsia="en-GB"/>
        </w:rPr>
        <w:t>ion so sickly</w:t>
      </w:r>
      <w:r w:rsidR="004A506E" w:rsidRPr="005072E8">
        <w:rPr>
          <w:rFonts w:ascii="Bookman Old Style" w:eastAsia="Times New Roman" w:hAnsi="Bookman Old Style" w:cs="Courier New"/>
          <w:lang w:val="en-GB" w:eastAsia="en-GB"/>
        </w:rPr>
        <w:t xml:space="preserve">, </w:t>
      </w:r>
      <w:r w:rsidR="004A506E" w:rsidRPr="005072E8">
        <w:rPr>
          <w:rFonts w:ascii="Bookman Old Style" w:eastAsia="Times New Roman" w:hAnsi="Bookman Old Style" w:cs="Courier New"/>
          <w:vertAlign w:val="superscript"/>
          <w:lang w:val="en-GB" w:eastAsia="en-GB"/>
        </w:rPr>
        <w:t xml:space="preserve">[PN: NI] </w:t>
      </w:r>
      <w:r w:rsidR="004A506E" w:rsidRPr="005072E8">
        <w:rPr>
          <w:rFonts w:ascii="Bookman Old Style" w:eastAsia="Times New Roman" w:hAnsi="Bookman Old Style" w:cs="Courier New"/>
          <w:lang w:val="en-GB" w:eastAsia="en-GB"/>
        </w:rPr>
        <w:t>that Cecilia was impressed</w:t>
      </w:r>
      <w:r w:rsidR="004A506E" w:rsidRPr="005072E8">
        <w:rPr>
          <w:rFonts w:ascii="Bookman Old Style" w:eastAsia="Times New Roman" w:hAnsi="Bookman Old Style" w:cs="Courier New"/>
          <w:i/>
          <w:lang w:val="en-GB" w:eastAsia="en-GB"/>
        </w:rPr>
        <w:t xml:space="preserve"> </w:t>
      </w:r>
      <w:r w:rsidR="004A506E" w:rsidRPr="005072E8">
        <w:rPr>
          <w:rFonts w:ascii="Bookman Old Style" w:eastAsia="Times New Roman" w:hAnsi="Bookman Old Style" w:cs="Courier New"/>
          <w:lang w:val="en-GB" w:eastAsia="en-GB"/>
        </w:rPr>
        <w:t xml:space="preserve">with horror at the sight. </w:t>
      </w:r>
    </w:p>
    <w:p w:rsidR="00796328" w:rsidRPr="005072E8" w:rsidRDefault="008B2BC2" w:rsidP="00B5798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right"/>
        <w:rPr>
          <w:rFonts w:ascii="Bookman Old Style" w:eastAsia="Times New Roman" w:hAnsi="Bookman Old Style" w:cs="Courier New"/>
          <w:lang w:val="en-GB" w:eastAsia="en-GB"/>
        </w:rPr>
      </w:pPr>
      <w:r w:rsidRPr="005072E8">
        <w:rPr>
          <w:rFonts w:ascii="Bookman Old Style" w:eastAsia="Times New Roman" w:hAnsi="Bookman Old Style" w:cs="Courier New"/>
          <w:lang w:val="en-GB" w:eastAsia="en-GB"/>
        </w:rPr>
        <w:t>(Burney</w:t>
      </w:r>
      <w:r w:rsidR="00796328" w:rsidRPr="005072E8">
        <w:rPr>
          <w:rFonts w:ascii="Bookman Old Style" w:eastAsia="Times New Roman" w:hAnsi="Bookman Old Style" w:cs="Courier New"/>
          <w:lang w:val="en-GB" w:eastAsia="en-GB"/>
        </w:rPr>
        <w:t xml:space="preserve"> 1782</w:t>
      </w:r>
      <w:r w:rsidR="004A506E" w:rsidRPr="005072E8">
        <w:rPr>
          <w:rFonts w:ascii="Bookman Old Style" w:eastAsia="Times New Roman" w:hAnsi="Bookman Old Style" w:cs="Courier New"/>
          <w:lang w:val="en-GB" w:eastAsia="en-GB"/>
        </w:rPr>
        <w:t xml:space="preserve">: </w:t>
      </w:r>
      <w:r w:rsidR="00796328" w:rsidRPr="005072E8">
        <w:rPr>
          <w:rFonts w:ascii="Bookman Old Style" w:eastAsia="Times New Roman" w:hAnsi="Bookman Old Style" w:cs="Courier New"/>
          <w:lang w:val="en-GB" w:eastAsia="en-GB"/>
        </w:rPr>
        <w:t>I. I. IX. 121)</w:t>
      </w:r>
    </w:p>
    <w:p w:rsidR="00C5418C" w:rsidRPr="005072E8" w:rsidRDefault="004A506E" w:rsidP="00B57983">
      <w:pPr>
        <w:spacing w:line="360" w:lineRule="auto"/>
        <w:contextualSpacing/>
        <w:jc w:val="both"/>
        <w:rPr>
          <w:rFonts w:ascii="Bookman Old Style" w:hAnsi="Bookman Old Style"/>
          <w:lang w:val="en-GB"/>
        </w:rPr>
      </w:pPr>
      <w:r w:rsidRPr="005072E8">
        <w:rPr>
          <w:rFonts w:ascii="Bookman Old Style" w:eastAsia="Times New Roman" w:hAnsi="Bookman Old Style" w:cs="Courier New"/>
          <w:lang w:val="en-GB" w:eastAsia="en-GB"/>
        </w:rPr>
        <w:t xml:space="preserve">There is a perception indicator at the beginning of sentence 1 (‘stopt to </w:t>
      </w:r>
      <w:r w:rsidR="004949B8" w:rsidRPr="005072E8">
        <w:rPr>
          <w:rFonts w:ascii="Bookman Old Style" w:eastAsia="Times New Roman" w:hAnsi="Bookman Old Style" w:cs="Courier New"/>
          <w:lang w:val="en-GB" w:eastAsia="en-GB"/>
        </w:rPr>
        <w:t xml:space="preserve">look at her’), and after a </w:t>
      </w:r>
      <w:r w:rsidRPr="005072E8">
        <w:rPr>
          <w:rFonts w:ascii="Bookman Old Style" w:eastAsia="Times New Roman" w:hAnsi="Bookman Old Style" w:cs="Courier New"/>
          <w:lang w:val="en-GB" w:eastAsia="en-GB"/>
        </w:rPr>
        <w:t>colon Cecilia’s perception is portrayed directly in what can be considered a clear example of NP. In contrast, sentence 2 is not straightforward: there are some mark</w:t>
      </w:r>
      <w:r w:rsidR="006C25A5" w:rsidRPr="005072E8">
        <w:rPr>
          <w:rFonts w:ascii="Bookman Old Style" w:eastAsia="Times New Roman" w:hAnsi="Bookman Old Style" w:cs="Courier New"/>
          <w:lang w:val="en-GB" w:eastAsia="en-GB"/>
        </w:rPr>
        <w:t>er</w:t>
      </w:r>
      <w:r w:rsidRPr="005072E8">
        <w:rPr>
          <w:rFonts w:ascii="Bookman Old Style" w:eastAsia="Times New Roman" w:hAnsi="Bookman Old Style" w:cs="Courier New"/>
          <w:lang w:val="en-GB" w:eastAsia="en-GB"/>
        </w:rPr>
        <w:t>s of figural idiom which point to Cecilia’s consciousness, such as the epithet ‘poor woman’, or the epistemic modal ‘indicated’. The</w:t>
      </w:r>
      <w:r w:rsidR="008C17D1" w:rsidRPr="005072E8">
        <w:rPr>
          <w:rFonts w:ascii="Bookman Old Style" w:eastAsia="Times New Roman" w:hAnsi="Bookman Old Style" w:cs="Courier New"/>
          <w:lang w:val="en-GB" w:eastAsia="en-GB"/>
        </w:rPr>
        <w:t>re is also the fact that she</w:t>
      </w:r>
      <w:r w:rsidRPr="005072E8">
        <w:rPr>
          <w:rFonts w:ascii="Bookman Old Style" w:eastAsia="Times New Roman" w:hAnsi="Bookman Old Style" w:cs="Courier New"/>
          <w:lang w:val="en-GB" w:eastAsia="en-GB"/>
        </w:rPr>
        <w:t xml:space="preserve"> is observing this woman all this time. However, the language employed is rather formal (‘slowness of pace’, ‘exhibited a countenance’), and the syntax is arranged in a complex fashion (for example, note the parallelism of ‘a counte</w:t>
      </w:r>
      <w:r w:rsidR="004949B8" w:rsidRPr="005072E8">
        <w:rPr>
          <w:rFonts w:ascii="Bookman Old Style" w:eastAsia="Times New Roman" w:hAnsi="Bookman Old Style" w:cs="Courier New"/>
          <w:lang w:val="en-GB" w:eastAsia="en-GB"/>
        </w:rPr>
        <w:t>nance so wretched, and a complect</w:t>
      </w:r>
      <w:r w:rsidRPr="005072E8">
        <w:rPr>
          <w:rFonts w:ascii="Bookman Old Style" w:eastAsia="Times New Roman" w:hAnsi="Bookman Old Style" w:cs="Courier New"/>
          <w:lang w:val="en-GB" w:eastAsia="en-GB"/>
        </w:rPr>
        <w:t>ion so sickly’). In addition, the character’s name is used at the end, and the deictic centre is not that of Cecilia, but the deictic position of an e</w:t>
      </w:r>
      <w:r w:rsidR="006C25A5" w:rsidRPr="005072E8">
        <w:rPr>
          <w:rFonts w:ascii="Bookman Old Style" w:eastAsia="Times New Roman" w:hAnsi="Bookman Old Style" w:cs="Courier New"/>
          <w:lang w:val="en-GB" w:eastAsia="en-GB"/>
        </w:rPr>
        <w:t>xternal observer (that is, the narrator):</w:t>
      </w:r>
      <w:r w:rsidRPr="005072E8">
        <w:rPr>
          <w:rFonts w:ascii="Bookman Old Style" w:eastAsia="Times New Roman" w:hAnsi="Bookman Old Style" w:cs="Courier New"/>
          <w:lang w:val="en-GB" w:eastAsia="en-GB"/>
        </w:rPr>
        <w:t xml:space="preserve"> ‘move forward’ is used instead of, </w:t>
      </w:r>
      <w:r w:rsidR="00BB244B" w:rsidRPr="005072E8">
        <w:rPr>
          <w:rFonts w:ascii="Bookman Old Style" w:eastAsia="Times New Roman" w:hAnsi="Bookman Old Style" w:cs="Courier New"/>
          <w:lang w:val="en-GB" w:eastAsia="en-GB"/>
        </w:rPr>
        <w:t>for example,</w:t>
      </w:r>
      <w:r w:rsidRPr="005072E8">
        <w:rPr>
          <w:rFonts w:ascii="Bookman Old Style" w:eastAsia="Times New Roman" w:hAnsi="Bookman Old Style" w:cs="Courier New"/>
          <w:lang w:val="en-GB" w:eastAsia="en-GB"/>
        </w:rPr>
        <w:t xml:space="preserve"> ‘come cl</w:t>
      </w:r>
      <w:r w:rsidR="008C17D1" w:rsidRPr="005072E8">
        <w:rPr>
          <w:rFonts w:ascii="Bookman Old Style" w:eastAsia="Times New Roman" w:hAnsi="Bookman Old Style" w:cs="Courier New"/>
          <w:lang w:val="en-GB" w:eastAsia="en-GB"/>
        </w:rPr>
        <w:t>oser’. These features, although</w:t>
      </w:r>
      <w:r w:rsidRPr="005072E8">
        <w:rPr>
          <w:rFonts w:ascii="Bookman Old Style" w:eastAsia="Times New Roman" w:hAnsi="Bookman Old Style" w:cs="Courier New"/>
          <w:lang w:val="en-GB" w:eastAsia="en-GB"/>
        </w:rPr>
        <w:t xml:space="preserve"> representing what Cecilia sees, do not perhaps reflect the way her mind perceives the world,</w:t>
      </w:r>
      <w:r w:rsidR="00BB244B" w:rsidRPr="005072E8">
        <w:rPr>
          <w:rFonts w:ascii="Bookman Old Style" w:eastAsia="Times New Roman" w:hAnsi="Bookman Old Style" w:cs="Courier New"/>
          <w:lang w:val="en-GB" w:eastAsia="en-GB"/>
        </w:rPr>
        <w:t xml:space="preserve"> from her own perspective. </w:t>
      </w:r>
      <w:r w:rsidR="006C25A5" w:rsidRPr="005072E8">
        <w:rPr>
          <w:rFonts w:ascii="Bookman Old Style" w:eastAsia="Times New Roman" w:hAnsi="Bookman Old Style" w:cs="Courier New"/>
          <w:lang w:val="en-GB" w:eastAsia="en-GB"/>
        </w:rPr>
        <w:t xml:space="preserve">Instances of NP like this </w:t>
      </w:r>
      <w:r w:rsidR="00AA7609" w:rsidRPr="005072E8">
        <w:rPr>
          <w:rFonts w:ascii="Bookman Old Style" w:hAnsi="Bookman Old Style"/>
          <w:lang w:val="en-GB"/>
        </w:rPr>
        <w:t>can be said to be still in an “embryonic”</w:t>
      </w:r>
      <w:r w:rsidRPr="005072E8">
        <w:rPr>
          <w:rFonts w:ascii="Bookman Old Style" w:hAnsi="Bookman Old Style"/>
          <w:lang w:val="en-GB"/>
        </w:rPr>
        <w:t xml:space="preserve"> state, in the sense that although they represent the </w:t>
      </w:r>
      <w:r w:rsidRPr="005072E8">
        <w:rPr>
          <w:rFonts w:ascii="Bookman Old Style" w:hAnsi="Bookman Old Style"/>
          <w:iCs/>
          <w:lang w:val="en-GB"/>
        </w:rPr>
        <w:t>content</w:t>
      </w:r>
      <w:r w:rsidRPr="005072E8">
        <w:rPr>
          <w:rFonts w:ascii="Bookman Old Style" w:hAnsi="Bookman Old Style"/>
          <w:lang w:val="en-GB"/>
        </w:rPr>
        <w:t xml:space="preserve"> of a character’s perception, the ex</w:t>
      </w:r>
      <w:r w:rsidR="008C17D1" w:rsidRPr="005072E8">
        <w:rPr>
          <w:rFonts w:ascii="Bookman Old Style" w:hAnsi="Bookman Old Style"/>
          <w:lang w:val="en-GB"/>
        </w:rPr>
        <w:t xml:space="preserve">pression </w:t>
      </w:r>
      <w:r w:rsidRPr="005072E8">
        <w:rPr>
          <w:rFonts w:ascii="Bookman Old Style" w:hAnsi="Bookman Old Style"/>
          <w:lang w:val="en-GB"/>
        </w:rPr>
        <w:t>conforms more to the narrator’s style</w:t>
      </w:r>
      <w:r w:rsidR="00C5418C" w:rsidRPr="005072E8">
        <w:rPr>
          <w:rFonts w:ascii="Bookman Old Style" w:hAnsi="Bookman Old Style"/>
          <w:lang w:val="en-GB"/>
        </w:rPr>
        <w:t xml:space="preserve">. </w:t>
      </w:r>
    </w:p>
    <w:p w:rsidR="00435E7C" w:rsidRPr="005072E8" w:rsidRDefault="00C5418C" w:rsidP="00435E7C">
      <w:pPr>
        <w:spacing w:line="360" w:lineRule="auto"/>
        <w:ind w:firstLine="708"/>
        <w:contextualSpacing/>
        <w:jc w:val="both"/>
        <w:rPr>
          <w:rFonts w:ascii="Bookman Old Style" w:hAnsi="Bookman Old Style"/>
          <w:lang w:val="en-GB"/>
        </w:rPr>
      </w:pPr>
      <w:r w:rsidRPr="005072E8">
        <w:rPr>
          <w:rFonts w:ascii="Bookman Old Style" w:hAnsi="Bookman Old Style"/>
          <w:lang w:val="en-GB"/>
        </w:rPr>
        <w:lastRenderedPageBreak/>
        <w:t>It must be noted, however, that</w:t>
      </w:r>
      <w:r w:rsidR="00336766" w:rsidRPr="005072E8">
        <w:rPr>
          <w:rFonts w:ascii="Bookman Old Style" w:hAnsi="Bookman Old Style"/>
          <w:lang w:val="en-GB"/>
        </w:rPr>
        <w:t xml:space="preserve"> the context</w:t>
      </w:r>
      <w:r w:rsidR="00515C10" w:rsidRPr="005072E8">
        <w:rPr>
          <w:rFonts w:ascii="Bookman Old Style" w:hAnsi="Bookman Old Style"/>
          <w:lang w:val="en-GB"/>
        </w:rPr>
        <w:t>s</w:t>
      </w:r>
      <w:r w:rsidR="00336766" w:rsidRPr="005072E8">
        <w:rPr>
          <w:rFonts w:ascii="Bookman Old Style" w:hAnsi="Bookman Old Style"/>
          <w:lang w:val="en-GB"/>
        </w:rPr>
        <w:t xml:space="preserve"> where NP occurs in Burney’</w:t>
      </w:r>
      <w:r w:rsidR="00515C10" w:rsidRPr="005072E8">
        <w:rPr>
          <w:rFonts w:ascii="Bookman Old Style" w:hAnsi="Bookman Old Style"/>
          <w:lang w:val="en-GB"/>
        </w:rPr>
        <w:t>s narratives are similar to those found in Austen. Indeed,</w:t>
      </w:r>
      <w:r w:rsidRPr="005072E8">
        <w:rPr>
          <w:rFonts w:ascii="Bookman Old Style" w:hAnsi="Bookman Old Style"/>
          <w:lang w:val="en-GB"/>
        </w:rPr>
        <w:t xml:space="preserve"> whenever NP occurs,</w:t>
      </w:r>
      <w:r w:rsidR="00336766" w:rsidRPr="005072E8">
        <w:rPr>
          <w:rFonts w:ascii="Bookman Old Style" w:hAnsi="Bookman Old Style"/>
          <w:lang w:val="en-GB"/>
        </w:rPr>
        <w:t xml:space="preserve"> it seems to do so at emotional moments: in the above passage, Cecilia is observing a ‘poor woman’ and NP may be said to convey </w:t>
      </w:r>
      <w:r w:rsidR="008C17D1" w:rsidRPr="005072E8">
        <w:rPr>
          <w:rFonts w:ascii="Bookman Old Style" w:hAnsi="Bookman Old Style"/>
          <w:lang w:val="en-GB"/>
        </w:rPr>
        <w:t>feelings of compassion</w:t>
      </w:r>
      <w:r w:rsidR="00336766" w:rsidRPr="005072E8">
        <w:rPr>
          <w:rFonts w:ascii="Bookman Old Style" w:hAnsi="Bookman Old Style"/>
          <w:lang w:val="en-GB"/>
        </w:rPr>
        <w:t xml:space="preserve"> and a desire to help. </w:t>
      </w:r>
      <w:r w:rsidR="008C17D1" w:rsidRPr="005072E8">
        <w:rPr>
          <w:rFonts w:ascii="Bookman Old Style" w:hAnsi="Bookman Old Style"/>
          <w:lang w:val="en-GB"/>
        </w:rPr>
        <w:t xml:space="preserve">Cecilia’s ‘horror’ at the ‘wretched’ and ‘sickly’ aspect of the lady’s face is explicitly reported by the narrator in the </w:t>
      </w:r>
      <w:r w:rsidR="003C3C56" w:rsidRPr="005072E8">
        <w:rPr>
          <w:rFonts w:ascii="Bookman Old Style" w:hAnsi="Bookman Old Style"/>
          <w:lang w:val="en-GB"/>
        </w:rPr>
        <w:t>last clause</w:t>
      </w:r>
      <w:r w:rsidR="006C25A5" w:rsidRPr="005072E8">
        <w:rPr>
          <w:rFonts w:ascii="Bookman Old Style" w:hAnsi="Bookman Old Style"/>
          <w:lang w:val="en-GB"/>
        </w:rPr>
        <w:t xml:space="preserve">. </w:t>
      </w:r>
      <w:r w:rsidR="00336766" w:rsidRPr="005072E8">
        <w:rPr>
          <w:rFonts w:ascii="Bookman Old Style" w:hAnsi="Bookman Old Style"/>
          <w:lang w:val="en-GB"/>
        </w:rPr>
        <w:t>NP in Burney’s fiction is also used to convey a character’s alertness and attentiveness to his/her environment</w:t>
      </w:r>
      <w:r w:rsidR="006C25A5" w:rsidRPr="005072E8">
        <w:rPr>
          <w:rFonts w:ascii="Bookman Old Style" w:hAnsi="Bookman Old Style"/>
          <w:lang w:val="en-GB"/>
        </w:rPr>
        <w:t xml:space="preserve">; a feature which </w:t>
      </w:r>
      <w:r w:rsidR="008C17D1" w:rsidRPr="005072E8">
        <w:rPr>
          <w:rFonts w:ascii="Bookman Old Style" w:hAnsi="Bookman Old Style"/>
          <w:lang w:val="en-GB"/>
        </w:rPr>
        <w:t>can</w:t>
      </w:r>
      <w:r w:rsidR="006C25A5" w:rsidRPr="005072E8">
        <w:rPr>
          <w:rFonts w:ascii="Bookman Old Style" w:hAnsi="Bookman Old Style"/>
          <w:lang w:val="en-GB"/>
        </w:rPr>
        <w:t xml:space="preserve"> be observed in Austen</w:t>
      </w:r>
      <w:r w:rsidR="003C3C56" w:rsidRPr="005072E8">
        <w:rPr>
          <w:rFonts w:ascii="Bookman Old Style" w:hAnsi="Bookman Old Style"/>
          <w:lang w:val="en-GB"/>
        </w:rPr>
        <w:t xml:space="preserve"> as well</w:t>
      </w:r>
      <w:r w:rsidR="00336766" w:rsidRPr="005072E8">
        <w:rPr>
          <w:rFonts w:ascii="Bookman Old Style" w:hAnsi="Bookman Old Style"/>
          <w:lang w:val="en-GB"/>
        </w:rPr>
        <w:t>:</w:t>
      </w:r>
    </w:p>
    <w:p w:rsidR="00BB244B" w:rsidRPr="005072E8" w:rsidRDefault="008C17D1" w:rsidP="000A631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val="en-GB" w:eastAsia="en-GB"/>
        </w:rPr>
      </w:pPr>
      <w:r w:rsidRPr="005072E8">
        <w:rPr>
          <w:rFonts w:ascii="Bookman Old Style" w:eastAsia="Times New Roman" w:hAnsi="Bookman Old Style" w:cs="Courier New"/>
          <w:vertAlign w:val="superscript"/>
          <w:lang w:val="en-GB" w:eastAsia="en-GB"/>
        </w:rPr>
        <w:t xml:space="preserve">1 </w:t>
      </w:r>
      <w:r w:rsidR="004A506E" w:rsidRPr="005072E8">
        <w:rPr>
          <w:rFonts w:ascii="Bookman Old Style" w:eastAsia="Times New Roman" w:hAnsi="Bookman Old Style" w:cs="Courier New"/>
          <w:vertAlign w:val="superscript"/>
          <w:lang w:val="en-GB" w:eastAsia="en-GB"/>
        </w:rPr>
        <w:t xml:space="preserve">[N] </w:t>
      </w:r>
      <w:r w:rsidR="004A506E" w:rsidRPr="005072E8">
        <w:rPr>
          <w:rFonts w:ascii="Bookman Old Style" w:eastAsia="Times New Roman" w:hAnsi="Bookman Old Style" w:cs="Courier New"/>
          <w:lang w:val="en-GB" w:eastAsia="en-GB"/>
        </w:rPr>
        <w:t xml:space="preserve">Yet was he [Mr Monckton] not idle; </w:t>
      </w:r>
      <w:r w:rsidR="004A506E" w:rsidRPr="005072E8">
        <w:rPr>
          <w:rFonts w:ascii="Bookman Old Style" w:eastAsia="Times New Roman" w:hAnsi="Bookman Old Style" w:cs="Courier New"/>
          <w:vertAlign w:val="superscript"/>
          <w:lang w:val="en-GB" w:eastAsia="en-GB"/>
        </w:rPr>
        <w:t xml:space="preserve">[PN: </w:t>
      </w:r>
      <w:r w:rsidR="008B2BC2" w:rsidRPr="005072E8">
        <w:rPr>
          <w:rFonts w:ascii="Bookman Old Style" w:eastAsia="Times New Roman" w:hAnsi="Bookman Old Style" w:cs="Courier New"/>
          <w:vertAlign w:val="superscript"/>
          <w:lang w:val="en-GB" w:eastAsia="en-GB"/>
        </w:rPr>
        <w:t>PERCEPTION</w:t>
      </w:r>
      <w:r w:rsidR="004A506E" w:rsidRPr="005072E8">
        <w:rPr>
          <w:rFonts w:ascii="Bookman Old Style" w:eastAsia="Times New Roman" w:hAnsi="Bookman Old Style" w:cs="Courier New"/>
          <w:vertAlign w:val="superscript"/>
          <w:lang w:val="en-GB" w:eastAsia="en-GB"/>
        </w:rPr>
        <w:t xml:space="preserve">] </w:t>
      </w:r>
      <w:r w:rsidR="004A506E" w:rsidRPr="005072E8">
        <w:rPr>
          <w:rFonts w:ascii="Bookman Old Style" w:eastAsia="Times New Roman" w:hAnsi="Bookman Old Style" w:cs="Courier New"/>
          <w:lang w:val="en-GB" w:eastAsia="en-GB"/>
        </w:rPr>
        <w:t xml:space="preserve">the sight of Sir Robert </w:t>
      </w:r>
      <w:r w:rsidR="008B2BC2" w:rsidRPr="005072E8">
        <w:rPr>
          <w:rFonts w:ascii="Bookman Old Style" w:eastAsia="Times New Roman" w:hAnsi="Bookman Old Style" w:cs="Courier New"/>
          <w:vertAlign w:val="superscript"/>
          <w:lang w:val="en-GB" w:eastAsia="en-GB"/>
        </w:rPr>
        <w:t xml:space="preserve">[PN: NI] </w:t>
      </w:r>
      <w:r w:rsidR="004A506E" w:rsidRPr="005072E8">
        <w:rPr>
          <w:rFonts w:ascii="Bookman Old Style" w:eastAsia="Times New Roman" w:hAnsi="Bookman Old Style" w:cs="Courier New"/>
          <w:lang w:val="en-GB" w:eastAsia="en-GB"/>
        </w:rPr>
        <w:t xml:space="preserve">gave abundant employment to his penetration, which was immediately at work, to discover the motive of his visit: but this, with all his sagacity, was not easily decided; </w:t>
      </w:r>
      <w:r w:rsidR="004A506E" w:rsidRPr="005072E8">
        <w:rPr>
          <w:rFonts w:ascii="Bookman Old Style" w:eastAsia="Times New Roman" w:hAnsi="Bookman Old Style" w:cs="Courier New"/>
          <w:vertAlign w:val="superscript"/>
          <w:lang w:val="en-GB" w:eastAsia="en-GB"/>
        </w:rPr>
        <w:t xml:space="preserve">[NP] </w:t>
      </w:r>
      <w:r w:rsidR="004A506E" w:rsidRPr="005072E8">
        <w:rPr>
          <w:rFonts w:ascii="Bookman Old Style" w:eastAsia="Times New Roman" w:hAnsi="Bookman Old Style" w:cs="Courier New"/>
          <w:u w:val="single"/>
          <w:lang w:val="en-GB" w:eastAsia="en-GB"/>
        </w:rPr>
        <w:t xml:space="preserve">for though the constant direction of his </w:t>
      </w:r>
      <w:r w:rsidR="004A506E" w:rsidRPr="005072E8">
        <w:rPr>
          <w:rFonts w:ascii="Bookman Old Style" w:eastAsia="Times New Roman" w:hAnsi="Bookman Old Style" w:cs="Courier New"/>
          <w:iCs/>
          <w:u w:val="single"/>
          <w:lang w:val="en-GB" w:eastAsia="en-GB"/>
        </w:rPr>
        <w:t xml:space="preserve">[Sir Robert’s] </w:t>
      </w:r>
      <w:r w:rsidR="004A506E" w:rsidRPr="005072E8">
        <w:rPr>
          <w:rFonts w:ascii="Bookman Old Style" w:eastAsia="Times New Roman" w:hAnsi="Bookman Old Style" w:cs="Courier New"/>
          <w:u w:val="single"/>
          <w:lang w:val="en-GB" w:eastAsia="en-GB"/>
        </w:rPr>
        <w:t>eyes towards Cecilia, proved, at least, that he was not insensible of her beauty, his carelessness whether or not she was hurt by his examination, the little pains he took to converse with her, and the invariable assurance and negligence of his manners, seemed strongly to demonstrate an indifference to the sentiments he inspired, totally incompatible with the solicitude of affection</w:t>
      </w:r>
      <w:r w:rsidR="004A506E" w:rsidRPr="005072E8">
        <w:rPr>
          <w:rFonts w:ascii="Bookman Old Style" w:eastAsia="Times New Roman" w:hAnsi="Bookman Old Style" w:cs="Courier New"/>
          <w:lang w:val="en-GB" w:eastAsia="en-GB"/>
        </w:rPr>
        <w:t xml:space="preserve">. </w:t>
      </w:r>
    </w:p>
    <w:p w:rsidR="00AE094F" w:rsidRPr="005072E8" w:rsidRDefault="008C17D1" w:rsidP="00AE094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jc w:val="both"/>
        <w:rPr>
          <w:rFonts w:ascii="Bookman Old Style" w:eastAsia="Times New Roman" w:hAnsi="Bookman Old Style" w:cs="Courier New"/>
          <w:lang w:val="en-GB" w:eastAsia="en-GB"/>
        </w:rPr>
      </w:pPr>
      <w:r w:rsidRPr="005072E8">
        <w:rPr>
          <w:rFonts w:ascii="Bookman Old Style" w:eastAsia="Times New Roman" w:hAnsi="Bookman Old Style" w:cs="Courier New"/>
          <w:vertAlign w:val="superscript"/>
          <w:lang w:val="en-GB" w:eastAsia="en-GB"/>
        </w:rPr>
        <w:t xml:space="preserve">2 </w:t>
      </w:r>
      <w:r w:rsidR="004A506E" w:rsidRPr="005072E8">
        <w:rPr>
          <w:rFonts w:ascii="Bookman Old Style" w:eastAsia="Times New Roman" w:hAnsi="Bookman Old Style" w:cs="Courier New"/>
          <w:vertAlign w:val="superscript"/>
          <w:lang w:val="en-GB" w:eastAsia="en-GB"/>
        </w:rPr>
        <w:t xml:space="preserve">[PN: </w:t>
      </w:r>
      <w:r w:rsidR="008B2BC2" w:rsidRPr="005072E8">
        <w:rPr>
          <w:rFonts w:ascii="Bookman Old Style" w:eastAsia="Times New Roman" w:hAnsi="Bookman Old Style" w:cs="Courier New"/>
          <w:vertAlign w:val="superscript"/>
          <w:lang w:val="en-GB" w:eastAsia="en-GB"/>
        </w:rPr>
        <w:t>PERCEPTION</w:t>
      </w:r>
      <w:r w:rsidR="004A506E" w:rsidRPr="005072E8">
        <w:rPr>
          <w:rFonts w:ascii="Bookman Old Style" w:eastAsia="Times New Roman" w:hAnsi="Bookman Old Style" w:cs="Courier New"/>
          <w:vertAlign w:val="superscript"/>
          <w:lang w:val="en-GB" w:eastAsia="en-GB"/>
        </w:rPr>
        <w:t xml:space="preserve">] </w:t>
      </w:r>
      <w:r w:rsidR="004A506E" w:rsidRPr="005072E8">
        <w:rPr>
          <w:rFonts w:ascii="Bookman Old Style" w:eastAsia="Times New Roman" w:hAnsi="Bookman Old Style" w:cs="Courier New"/>
          <w:lang w:val="en-GB" w:eastAsia="en-GB"/>
        </w:rPr>
        <w:t xml:space="preserve">In Cecilia he had nothing to observe but what his knowledge of her character prepared him to expect, a shame no less indignant than modest at the freedom with which she saw herself surveyed. </w:t>
      </w:r>
    </w:p>
    <w:p w:rsidR="007C6418" w:rsidRPr="005072E8" w:rsidRDefault="00871544" w:rsidP="00435E7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68"/>
        <w:contextualSpacing w:val="0"/>
        <w:jc w:val="right"/>
        <w:rPr>
          <w:rFonts w:ascii="Bookman Old Style" w:eastAsia="Times New Roman" w:hAnsi="Bookman Old Style" w:cs="Courier New"/>
          <w:lang w:val="en-GB" w:eastAsia="en-GB"/>
        </w:rPr>
      </w:pPr>
      <w:r w:rsidRPr="005072E8">
        <w:rPr>
          <w:rFonts w:ascii="Bookman Old Style" w:eastAsia="Times New Roman" w:hAnsi="Bookman Old Style" w:cs="Courier New"/>
          <w:lang w:val="en-GB" w:eastAsia="en-GB"/>
        </w:rPr>
        <w:t>(Burney 1782: I. I. VII.</w:t>
      </w:r>
      <w:r w:rsidR="004D0FBA" w:rsidRPr="005072E8">
        <w:rPr>
          <w:rFonts w:ascii="Bookman Old Style" w:eastAsia="Times New Roman" w:hAnsi="Bookman Old Style" w:cs="Courier New"/>
          <w:lang w:val="en-GB" w:eastAsia="en-GB"/>
        </w:rPr>
        <w:t xml:space="preserve"> 99</w:t>
      </w:r>
      <w:r w:rsidR="00435E7C" w:rsidRPr="005072E8">
        <w:rPr>
          <w:rFonts w:ascii="Bookman Old Style" w:eastAsia="Times New Roman" w:hAnsi="Bookman Old Style" w:cs="Courier New"/>
          <w:lang w:val="en-GB" w:eastAsia="en-GB"/>
        </w:rPr>
        <w:t>)</w:t>
      </w:r>
    </w:p>
    <w:p w:rsidR="00C5418C" w:rsidRPr="005072E8" w:rsidRDefault="004A506E" w:rsidP="00A65FAA">
      <w:pPr>
        <w:spacing w:line="360" w:lineRule="auto"/>
        <w:contextualSpacing/>
        <w:jc w:val="both"/>
        <w:rPr>
          <w:rFonts w:ascii="Bookman Old Style" w:hAnsi="Bookman Old Style"/>
          <w:lang w:val="en-GB"/>
        </w:rPr>
      </w:pPr>
      <w:r w:rsidRPr="005072E8">
        <w:rPr>
          <w:rFonts w:ascii="Bookman Old Style" w:hAnsi="Bookman Old Style"/>
          <w:lang w:val="en-GB"/>
        </w:rPr>
        <w:t xml:space="preserve">The passage starts with </w:t>
      </w:r>
      <w:r w:rsidR="0039296B" w:rsidRPr="005072E8">
        <w:rPr>
          <w:rFonts w:ascii="Bookman Old Style" w:hAnsi="Bookman Old Style"/>
          <w:lang w:val="en-GB"/>
        </w:rPr>
        <w:t>quite</w:t>
      </w:r>
      <w:r w:rsidRPr="005072E8">
        <w:rPr>
          <w:rFonts w:ascii="Bookman Old Style" w:hAnsi="Bookman Old Style"/>
          <w:lang w:val="en-GB"/>
        </w:rPr>
        <w:t xml:space="preserve"> </w:t>
      </w:r>
      <w:r w:rsidR="0039296B" w:rsidRPr="005072E8">
        <w:rPr>
          <w:rFonts w:ascii="Bookman Old Style" w:hAnsi="Bookman Old Style"/>
          <w:lang w:val="en-GB"/>
        </w:rPr>
        <w:t xml:space="preserve">an </w:t>
      </w:r>
      <w:r w:rsidRPr="005072E8">
        <w:rPr>
          <w:rFonts w:ascii="Bookman Old Style" w:hAnsi="Bookman Old Style"/>
          <w:lang w:val="en-GB"/>
        </w:rPr>
        <w:t xml:space="preserve">elaborate perception indicator (‘the </w:t>
      </w:r>
      <w:r w:rsidRPr="005072E8">
        <w:rPr>
          <w:rFonts w:ascii="Bookman Old Style" w:eastAsia="Times New Roman" w:hAnsi="Bookman Old Style" w:cs="Courier New"/>
          <w:lang w:val="en-GB" w:eastAsia="en-GB"/>
        </w:rPr>
        <w:t>sight of Sir Robert gave abundan</w:t>
      </w:r>
      <w:r w:rsidR="00D923F1" w:rsidRPr="005072E8">
        <w:rPr>
          <w:rFonts w:ascii="Bookman Old Style" w:eastAsia="Times New Roman" w:hAnsi="Bookman Old Style" w:cs="Courier New"/>
          <w:lang w:val="en-GB" w:eastAsia="en-GB"/>
        </w:rPr>
        <w:t>t employment to his penetration</w:t>
      </w:r>
      <w:r w:rsidRPr="005072E8">
        <w:rPr>
          <w:rFonts w:ascii="Bookman Old Style" w:hAnsi="Bookman Old Style"/>
          <w:lang w:val="en-GB"/>
        </w:rPr>
        <w:t xml:space="preserve">’), which </w:t>
      </w:r>
      <w:r w:rsidR="00AA7609" w:rsidRPr="005072E8">
        <w:rPr>
          <w:rFonts w:ascii="Bookman Old Style" w:hAnsi="Bookman Old Style"/>
          <w:lang w:val="en-GB"/>
        </w:rPr>
        <w:t xml:space="preserve">helps to read </w:t>
      </w:r>
      <w:r w:rsidRPr="005072E8">
        <w:rPr>
          <w:rFonts w:ascii="Bookman Old Style" w:hAnsi="Bookman Old Style"/>
          <w:lang w:val="en-GB"/>
        </w:rPr>
        <w:t>the subsequent clause</w:t>
      </w:r>
      <w:r w:rsidR="001E2600" w:rsidRPr="005072E8">
        <w:rPr>
          <w:rFonts w:ascii="Bookman Old Style" w:hAnsi="Bookman Old Style"/>
          <w:lang w:val="en-GB"/>
        </w:rPr>
        <w:t>s</w:t>
      </w:r>
      <w:r w:rsidR="00AA7609" w:rsidRPr="005072E8">
        <w:rPr>
          <w:rFonts w:ascii="Bookman Old Style" w:hAnsi="Bookman Old Style"/>
          <w:lang w:val="en-GB"/>
        </w:rPr>
        <w:t xml:space="preserve"> as NP</w:t>
      </w:r>
      <w:r w:rsidR="0039296B" w:rsidRPr="005072E8">
        <w:rPr>
          <w:rFonts w:ascii="Bookman Old Style" w:hAnsi="Bookman Old Style"/>
          <w:lang w:val="en-GB"/>
        </w:rPr>
        <w:t xml:space="preserve">. </w:t>
      </w:r>
      <w:r w:rsidR="001E2600" w:rsidRPr="005072E8">
        <w:rPr>
          <w:rFonts w:ascii="Bookman Old Style" w:hAnsi="Bookman Old Style"/>
          <w:lang w:val="en-GB"/>
        </w:rPr>
        <w:t xml:space="preserve">These </w:t>
      </w:r>
      <w:r w:rsidR="008C17D1" w:rsidRPr="005072E8">
        <w:rPr>
          <w:rFonts w:ascii="Bookman Old Style" w:hAnsi="Bookman Old Style"/>
          <w:lang w:val="en-GB"/>
        </w:rPr>
        <w:t xml:space="preserve">clauses </w:t>
      </w:r>
      <w:r w:rsidR="001E2600" w:rsidRPr="005072E8">
        <w:rPr>
          <w:rFonts w:ascii="Bookman Old Style" w:hAnsi="Bookman Old Style"/>
          <w:lang w:val="en-GB"/>
        </w:rPr>
        <w:t>are</w:t>
      </w:r>
      <w:r w:rsidRPr="005072E8">
        <w:rPr>
          <w:rFonts w:ascii="Bookman Old Style" w:hAnsi="Bookman Old Style"/>
          <w:lang w:val="en-GB"/>
        </w:rPr>
        <w:t xml:space="preserve"> long and </w:t>
      </w:r>
      <w:r w:rsidR="0039296B" w:rsidRPr="005072E8">
        <w:rPr>
          <w:rFonts w:ascii="Bookman Old Style" w:hAnsi="Bookman Old Style"/>
          <w:lang w:val="en-GB"/>
        </w:rPr>
        <w:t>complex</w:t>
      </w:r>
      <w:r w:rsidRPr="005072E8">
        <w:rPr>
          <w:rFonts w:ascii="Bookman Old Style" w:hAnsi="Bookman Old Style"/>
          <w:lang w:val="en-GB"/>
        </w:rPr>
        <w:t xml:space="preserve">: </w:t>
      </w:r>
      <w:r w:rsidR="001E2600" w:rsidRPr="005072E8">
        <w:rPr>
          <w:rFonts w:ascii="Bookman Old Style" w:hAnsi="Bookman Old Style"/>
          <w:lang w:val="en-GB"/>
        </w:rPr>
        <w:t>NP</w:t>
      </w:r>
      <w:r w:rsidRPr="005072E8">
        <w:rPr>
          <w:rFonts w:ascii="Bookman Old Style" w:hAnsi="Bookman Old Style"/>
          <w:lang w:val="en-GB"/>
        </w:rPr>
        <w:t xml:space="preserve"> starts with a subordinate clause (‘for though the constan</w:t>
      </w:r>
      <w:r w:rsidR="00AA7609" w:rsidRPr="005072E8">
        <w:rPr>
          <w:rFonts w:ascii="Bookman Old Style" w:hAnsi="Bookman Old Style"/>
          <w:lang w:val="en-GB"/>
        </w:rPr>
        <w:t>t direction of his eyes [...]’)</w:t>
      </w:r>
      <w:r w:rsidR="000C4989" w:rsidRPr="005072E8">
        <w:rPr>
          <w:rFonts w:ascii="Bookman Old Style" w:hAnsi="Bookman Old Style"/>
          <w:lang w:val="en-GB"/>
        </w:rPr>
        <w:t xml:space="preserve"> containing a </w:t>
      </w:r>
      <w:r w:rsidR="000C4989" w:rsidRPr="005072E8">
        <w:rPr>
          <w:rFonts w:ascii="Bookman Old Style" w:hAnsi="Bookman Old Style"/>
          <w:i/>
          <w:lang w:val="en-GB"/>
        </w:rPr>
        <w:t>that-</w:t>
      </w:r>
      <w:r w:rsidR="00D923F1" w:rsidRPr="005072E8">
        <w:rPr>
          <w:rFonts w:ascii="Bookman Old Style" w:hAnsi="Bookman Old Style"/>
          <w:lang w:val="en-GB"/>
        </w:rPr>
        <w:t xml:space="preserve"> </w:t>
      </w:r>
      <w:r w:rsidR="000C4989" w:rsidRPr="005072E8">
        <w:rPr>
          <w:rFonts w:ascii="Bookman Old Style" w:hAnsi="Bookman Old Style"/>
          <w:lang w:val="en-GB"/>
        </w:rPr>
        <w:t>clause (‘t</w:t>
      </w:r>
      <w:r w:rsidR="00AA7609" w:rsidRPr="005072E8">
        <w:rPr>
          <w:rFonts w:ascii="Bookman Old Style" w:eastAsia="Times New Roman" w:hAnsi="Bookman Old Style" w:cs="Courier New"/>
          <w:lang w:val="en-GB" w:eastAsia="en-GB"/>
        </w:rPr>
        <w:t>hat he was not insensible of her beauty</w:t>
      </w:r>
      <w:r w:rsidR="000C4989" w:rsidRPr="005072E8">
        <w:rPr>
          <w:rFonts w:ascii="Bookman Old Style" w:hAnsi="Bookman Old Style"/>
          <w:lang w:val="en-GB"/>
        </w:rPr>
        <w:t>’)</w:t>
      </w:r>
      <w:r w:rsidR="008C17D1" w:rsidRPr="005072E8">
        <w:rPr>
          <w:rFonts w:ascii="Bookman Old Style" w:hAnsi="Bookman Old Style"/>
          <w:lang w:val="en-GB"/>
        </w:rPr>
        <w:t>;</w:t>
      </w:r>
      <w:r w:rsidRPr="005072E8">
        <w:rPr>
          <w:rFonts w:ascii="Bookman Old Style" w:hAnsi="Bookman Old Style"/>
          <w:lang w:val="en-GB"/>
        </w:rPr>
        <w:t xml:space="preserve"> and the main clause </w:t>
      </w:r>
      <w:r w:rsidR="00D923F1" w:rsidRPr="005072E8">
        <w:rPr>
          <w:rFonts w:ascii="Bookman Old Style" w:hAnsi="Bookman Old Style"/>
          <w:lang w:val="en-GB"/>
        </w:rPr>
        <w:t>(‘</w:t>
      </w:r>
      <w:r w:rsidR="00D923F1" w:rsidRPr="005072E8">
        <w:rPr>
          <w:rFonts w:ascii="Bookman Old Style" w:eastAsia="Times New Roman" w:hAnsi="Bookman Old Style" w:cs="Courier New"/>
          <w:lang w:val="en-GB" w:eastAsia="en-GB"/>
        </w:rPr>
        <w:t>his carelessness […] seemed strongly to demonstrate an indifference to the sentiments’) contains a relative clause (‘[which] he inspired, totally incompatible with the solicitude of affection’) plus a</w:t>
      </w:r>
      <w:r w:rsidR="0039296B" w:rsidRPr="005072E8">
        <w:rPr>
          <w:rFonts w:ascii="Bookman Old Style" w:eastAsia="Times New Roman" w:hAnsi="Bookman Old Style" w:cs="Courier New"/>
          <w:lang w:val="en-GB" w:eastAsia="en-GB"/>
        </w:rPr>
        <w:t>n adverbial subordinate clause (‘whether or not she was hurt by his examination, the little pains […]</w:t>
      </w:r>
      <w:r w:rsidR="00C97148" w:rsidRPr="005072E8">
        <w:rPr>
          <w:rFonts w:ascii="Bookman Old Style" w:eastAsia="Times New Roman" w:hAnsi="Bookman Old Style" w:cs="Courier New"/>
          <w:lang w:val="en-GB" w:eastAsia="en-GB"/>
        </w:rPr>
        <w:t>,</w:t>
      </w:r>
      <w:r w:rsidR="0039296B" w:rsidRPr="005072E8">
        <w:rPr>
          <w:rFonts w:ascii="Bookman Old Style" w:eastAsia="Times New Roman" w:hAnsi="Bookman Old Style" w:cs="Courier New"/>
          <w:lang w:val="en-GB" w:eastAsia="en-GB"/>
        </w:rPr>
        <w:t xml:space="preserve"> and the invariable assurance and negligence of his manners’)</w:t>
      </w:r>
      <w:r w:rsidR="001E2600" w:rsidRPr="005072E8">
        <w:rPr>
          <w:rFonts w:ascii="Bookman Old Style" w:eastAsia="Times New Roman" w:hAnsi="Bookman Old Style" w:cs="Courier New"/>
          <w:lang w:val="en-GB" w:eastAsia="en-GB"/>
        </w:rPr>
        <w:t>,</w:t>
      </w:r>
      <w:r w:rsidR="0039296B" w:rsidRPr="005072E8">
        <w:rPr>
          <w:rFonts w:ascii="Bookman Old Style" w:eastAsia="Times New Roman" w:hAnsi="Bookman Old Style" w:cs="Courier New"/>
          <w:lang w:val="en-GB" w:eastAsia="en-GB"/>
        </w:rPr>
        <w:t xml:space="preserve"> in turn containing a relative clause (‘[which] he took to converse with her’).</w:t>
      </w:r>
      <w:r w:rsidR="0039296B" w:rsidRPr="005072E8">
        <w:rPr>
          <w:rFonts w:ascii="Bookman Old Style" w:hAnsi="Bookman Old Style"/>
          <w:lang w:val="en-GB"/>
        </w:rPr>
        <w:t xml:space="preserve"> </w:t>
      </w:r>
      <w:r w:rsidRPr="005072E8">
        <w:rPr>
          <w:rFonts w:ascii="Bookman Old Style" w:hAnsi="Bookman Old Style"/>
          <w:lang w:val="en-GB"/>
        </w:rPr>
        <w:t xml:space="preserve">The lexis is also quite formal (‘invariable assurance and negligence of his manners’, ‘indifference to the sentiment he inspired, totally incompatible with the </w:t>
      </w:r>
      <w:r w:rsidRPr="005072E8">
        <w:rPr>
          <w:rFonts w:ascii="Bookman Old Style" w:hAnsi="Bookman Old Style"/>
          <w:lang w:val="en-GB"/>
        </w:rPr>
        <w:lastRenderedPageBreak/>
        <w:t>solicitude of affection’). For these reasons, NP in this example is not very different</w:t>
      </w:r>
      <w:r w:rsidR="001E2600" w:rsidRPr="005072E8">
        <w:rPr>
          <w:rFonts w:ascii="Bookman Old Style" w:hAnsi="Bookman Old Style"/>
          <w:lang w:val="en-GB"/>
        </w:rPr>
        <w:t xml:space="preserve"> from the sentence following it (PN)</w:t>
      </w:r>
      <w:r w:rsidRPr="005072E8">
        <w:rPr>
          <w:rFonts w:ascii="Bookman Old Style" w:hAnsi="Bookman Old Style"/>
          <w:lang w:val="en-GB"/>
        </w:rPr>
        <w:t xml:space="preserve"> which also represents Mr Monckton’s observation of Cecilia in a formal fashion (‘a shame no less indignant than modest’). The only difference lies in the latter’s use of an introduction with the verb ‘observe’. </w:t>
      </w:r>
      <w:r w:rsidR="00A65FAA" w:rsidRPr="005072E8">
        <w:rPr>
          <w:rFonts w:ascii="Bookman Old Style" w:hAnsi="Bookman Old Style"/>
          <w:lang w:val="en-GB"/>
        </w:rPr>
        <w:t>The evaluations contained in NP</w:t>
      </w:r>
      <w:r w:rsidR="00C5418C" w:rsidRPr="005072E8">
        <w:rPr>
          <w:rFonts w:ascii="Bookman Old Style" w:hAnsi="Bookman Old Style"/>
          <w:lang w:val="en-GB"/>
        </w:rPr>
        <w:t xml:space="preserve"> </w:t>
      </w:r>
      <w:r w:rsidR="00A65FAA" w:rsidRPr="005072E8">
        <w:rPr>
          <w:rFonts w:ascii="Bookman Old Style" w:hAnsi="Bookman Old Style"/>
          <w:lang w:val="en-GB"/>
        </w:rPr>
        <w:t>(</w:t>
      </w:r>
      <w:r w:rsidR="00C5418C" w:rsidRPr="005072E8">
        <w:rPr>
          <w:rFonts w:ascii="Bookman Old Style" w:hAnsi="Bookman Old Style"/>
          <w:lang w:val="en-GB"/>
        </w:rPr>
        <w:t>‘insensible of her beauty’, ‘carelessness’, ‘indifference’</w:t>
      </w:r>
      <w:r w:rsidR="00A65FAA" w:rsidRPr="005072E8">
        <w:rPr>
          <w:rFonts w:ascii="Bookman Old Style" w:hAnsi="Bookman Old Style"/>
          <w:lang w:val="en-GB"/>
        </w:rPr>
        <w:t>)</w:t>
      </w:r>
      <w:r w:rsidR="00C5418C" w:rsidRPr="005072E8">
        <w:rPr>
          <w:rFonts w:ascii="Bookman Old Style" w:hAnsi="Bookman Old Style"/>
          <w:lang w:val="en-GB"/>
        </w:rPr>
        <w:t xml:space="preserve"> are</w:t>
      </w:r>
      <w:r w:rsidR="00515C10" w:rsidRPr="005072E8">
        <w:rPr>
          <w:rFonts w:ascii="Bookman Old Style" w:hAnsi="Bookman Old Style"/>
          <w:lang w:val="en-GB"/>
        </w:rPr>
        <w:t xml:space="preserve"> </w:t>
      </w:r>
      <w:r w:rsidR="00C5418C" w:rsidRPr="005072E8">
        <w:rPr>
          <w:rFonts w:ascii="Bookman Old Style" w:hAnsi="Bookman Old Style"/>
          <w:lang w:val="en-GB"/>
        </w:rPr>
        <w:t>indicative of Mr Monckton’s assessment of Sir Robert.</w:t>
      </w:r>
      <w:r w:rsidR="00C5418C" w:rsidRPr="005072E8">
        <w:rPr>
          <w:rFonts w:ascii="Bookman Old Style" w:eastAsia="Times New Roman" w:hAnsi="Bookman Old Style" w:cs="Courier New"/>
          <w:lang w:val="en-GB" w:eastAsia="en-GB"/>
        </w:rPr>
        <w:t xml:space="preserve"> The proof that these expressions belong to </w:t>
      </w:r>
      <w:r w:rsidR="00C97148" w:rsidRPr="005072E8">
        <w:rPr>
          <w:rFonts w:ascii="Bookman Old Style" w:eastAsia="Times New Roman" w:hAnsi="Bookman Old Style" w:cs="Courier New"/>
          <w:lang w:val="en-GB" w:eastAsia="en-GB"/>
        </w:rPr>
        <w:t>his</w:t>
      </w:r>
      <w:r w:rsidR="00C5418C" w:rsidRPr="005072E8">
        <w:rPr>
          <w:rFonts w:ascii="Bookman Old Style" w:eastAsia="Times New Roman" w:hAnsi="Bookman Old Style" w:cs="Courier New"/>
          <w:lang w:val="en-GB" w:eastAsia="en-GB"/>
        </w:rPr>
        <w:t xml:space="preserve"> consciousness is that they are redundant for the reader: at this point of the narrative, the narrator has already made it clear that Sir Robert </w:t>
      </w:r>
      <w:r w:rsidR="00C97148" w:rsidRPr="005072E8">
        <w:rPr>
          <w:rFonts w:ascii="Bookman Old Style" w:eastAsia="Times New Roman" w:hAnsi="Bookman Old Style" w:cs="Courier New"/>
          <w:lang w:val="en-GB" w:eastAsia="en-GB"/>
        </w:rPr>
        <w:t xml:space="preserve">often </w:t>
      </w:r>
      <w:r w:rsidR="00C5418C" w:rsidRPr="005072E8">
        <w:rPr>
          <w:rFonts w:ascii="Bookman Old Style" w:eastAsia="Times New Roman" w:hAnsi="Bookman Old Style" w:cs="Courier New"/>
          <w:lang w:val="en-GB" w:eastAsia="en-GB"/>
        </w:rPr>
        <w:t xml:space="preserve">stares at Cecilia with insolence. Mr Monckton’s perceptions </w:t>
      </w:r>
      <w:r w:rsidR="004D7FD7" w:rsidRPr="005072E8">
        <w:rPr>
          <w:rFonts w:ascii="Bookman Old Style" w:eastAsia="Times New Roman" w:hAnsi="Bookman Old Style" w:cs="Courier New"/>
          <w:lang w:val="en-GB" w:eastAsia="en-GB"/>
        </w:rPr>
        <w:t>s</w:t>
      </w:r>
      <w:r w:rsidR="00C5418C" w:rsidRPr="005072E8">
        <w:rPr>
          <w:rFonts w:ascii="Bookman Old Style" w:eastAsia="Times New Roman" w:hAnsi="Bookman Old Style" w:cs="Courier New"/>
          <w:lang w:val="en-GB" w:eastAsia="en-GB"/>
        </w:rPr>
        <w:t>erve to confirm Sir Robert’s attitudes, and contribute to express his watchfulness and apprehension at the realisation that he has a rival.</w:t>
      </w:r>
    </w:p>
    <w:p w:rsidR="004A506E" w:rsidRPr="005072E8" w:rsidRDefault="004A506E" w:rsidP="002B36A8">
      <w:pPr>
        <w:spacing w:line="360" w:lineRule="auto"/>
        <w:ind w:firstLine="720"/>
        <w:contextualSpacing/>
        <w:jc w:val="both"/>
        <w:rPr>
          <w:rFonts w:ascii="Bookman Old Style" w:hAnsi="Bookman Old Style"/>
          <w:lang w:val="en-GB"/>
        </w:rPr>
      </w:pPr>
      <w:r w:rsidRPr="005072E8">
        <w:rPr>
          <w:rFonts w:ascii="Bookman Old Style" w:eastAsia="Times New Roman" w:hAnsi="Bookman Old Style" w:cs="Courier New"/>
          <w:lang w:val="en-GB" w:eastAsia="en-GB"/>
        </w:rPr>
        <w:t xml:space="preserve">The formal ambiguity between </w:t>
      </w:r>
      <w:r w:rsidR="002B36A8" w:rsidRPr="005072E8">
        <w:rPr>
          <w:rFonts w:ascii="Bookman Old Style" w:eastAsia="Times New Roman" w:hAnsi="Bookman Old Style" w:cs="Courier New"/>
          <w:lang w:val="en-GB" w:eastAsia="en-GB"/>
        </w:rPr>
        <w:t>NP and N</w:t>
      </w:r>
      <w:r w:rsidRPr="005072E8">
        <w:rPr>
          <w:rFonts w:ascii="Bookman Old Style" w:eastAsia="Times New Roman" w:hAnsi="Bookman Old Style" w:cs="Courier New"/>
          <w:lang w:val="en-GB" w:eastAsia="en-GB"/>
        </w:rPr>
        <w:t xml:space="preserve"> </w:t>
      </w:r>
      <w:r w:rsidR="00515C10" w:rsidRPr="005072E8">
        <w:rPr>
          <w:rFonts w:ascii="Bookman Old Style" w:eastAsia="Times New Roman" w:hAnsi="Bookman Old Style" w:cs="Courier New"/>
          <w:lang w:val="en-GB" w:eastAsia="en-GB"/>
        </w:rPr>
        <w:t xml:space="preserve">in Burney’s fiction </w:t>
      </w:r>
      <w:r w:rsidRPr="005072E8">
        <w:rPr>
          <w:rFonts w:ascii="Bookman Old Style" w:eastAsia="Times New Roman" w:hAnsi="Bookman Old Style" w:cs="Courier New"/>
          <w:lang w:val="en-GB" w:eastAsia="en-GB"/>
        </w:rPr>
        <w:t xml:space="preserve">is increased by the constant evaluation of the characters </w:t>
      </w:r>
      <w:r w:rsidR="00FB31F8" w:rsidRPr="005072E8">
        <w:rPr>
          <w:rFonts w:ascii="Bookman Old Style" w:eastAsia="Times New Roman" w:hAnsi="Bookman Old Style" w:cs="Courier New"/>
          <w:lang w:val="en-GB" w:eastAsia="en-GB"/>
        </w:rPr>
        <w:t>on the part of</w:t>
      </w:r>
      <w:r w:rsidRPr="005072E8">
        <w:rPr>
          <w:rFonts w:ascii="Bookman Old Style" w:eastAsia="Times New Roman" w:hAnsi="Bookman Old Style" w:cs="Courier New"/>
          <w:lang w:val="en-GB" w:eastAsia="en-GB"/>
        </w:rPr>
        <w:t xml:space="preserve"> the</w:t>
      </w:r>
      <w:r w:rsidRPr="005072E8">
        <w:rPr>
          <w:rFonts w:ascii="Bookman Old Style" w:hAnsi="Bookman Old Style"/>
          <w:lang w:val="en-GB"/>
        </w:rPr>
        <w:t xml:space="preserve"> narrator</w:t>
      </w:r>
      <w:r w:rsidR="00FB31F8" w:rsidRPr="005072E8">
        <w:rPr>
          <w:rFonts w:ascii="Bookman Old Style" w:hAnsi="Bookman Old Style"/>
          <w:lang w:val="en-GB"/>
        </w:rPr>
        <w:t xml:space="preserve"> (which may sound figural)</w:t>
      </w:r>
      <w:r w:rsidRPr="005072E8">
        <w:rPr>
          <w:rFonts w:ascii="Bookman Old Style" w:hAnsi="Bookman Old Style"/>
          <w:lang w:val="en-GB"/>
        </w:rPr>
        <w:t xml:space="preserve">, and the fact that the narrator displays the same opinions as Cecilia. </w:t>
      </w:r>
      <w:r w:rsidR="00643A17" w:rsidRPr="005072E8">
        <w:rPr>
          <w:rFonts w:ascii="Bookman Old Style" w:hAnsi="Bookman Old Style"/>
          <w:lang w:val="en-GB"/>
        </w:rPr>
        <w:t xml:space="preserve">Moreover, </w:t>
      </w:r>
      <w:r w:rsidR="00B6206C" w:rsidRPr="005072E8">
        <w:rPr>
          <w:rFonts w:ascii="Bookman Old Style" w:hAnsi="Bookman Old Style"/>
          <w:lang w:val="en-GB"/>
        </w:rPr>
        <w:t>N</w:t>
      </w:r>
      <w:r w:rsidR="00643A17" w:rsidRPr="005072E8">
        <w:rPr>
          <w:rFonts w:ascii="Bookman Old Style" w:hAnsi="Bookman Old Style"/>
          <w:lang w:val="en-GB"/>
        </w:rPr>
        <w:t xml:space="preserve"> very often makes use of devices which usually appear in NP, s</w:t>
      </w:r>
      <w:r w:rsidR="00501205" w:rsidRPr="005072E8">
        <w:rPr>
          <w:rFonts w:ascii="Bookman Old Style" w:hAnsi="Bookman Old Style"/>
          <w:lang w:val="en-GB"/>
        </w:rPr>
        <w:t xml:space="preserve">uch as the past continuous aspect and </w:t>
      </w:r>
      <w:r w:rsidR="00643A17" w:rsidRPr="005072E8">
        <w:rPr>
          <w:rFonts w:ascii="Bookman Old Style" w:hAnsi="Bookman Old Style"/>
          <w:lang w:val="en-GB"/>
        </w:rPr>
        <w:t xml:space="preserve">expressions of subjectivity and modality such as ‘seem’, ‘look’ or ‘evidently’, which increases the overlap between figural and narratorial points of view: </w:t>
      </w:r>
    </w:p>
    <w:p w:rsidR="004A506E" w:rsidRPr="005072E8" w:rsidRDefault="00501205" w:rsidP="000A631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val="en-GB" w:eastAsia="en-GB"/>
        </w:rPr>
      </w:pPr>
      <w:r w:rsidRPr="005072E8">
        <w:rPr>
          <w:rFonts w:ascii="Bookman Old Style" w:eastAsia="Times New Roman" w:hAnsi="Bookman Old Style" w:cs="Courier New"/>
          <w:vertAlign w:val="superscript"/>
          <w:lang w:val="en-GB" w:eastAsia="en-GB"/>
        </w:rPr>
        <w:t>1</w:t>
      </w:r>
      <w:r w:rsidR="004A506E" w:rsidRPr="005072E8">
        <w:rPr>
          <w:rFonts w:ascii="Bookman Old Style" w:eastAsia="Times New Roman" w:hAnsi="Bookman Old Style" w:cs="Courier New"/>
          <w:vertAlign w:val="superscript"/>
          <w:lang w:val="en-GB" w:eastAsia="en-GB"/>
        </w:rPr>
        <w:t xml:space="preserve"> [PN: NI] </w:t>
      </w:r>
      <w:r w:rsidR="004A506E" w:rsidRPr="005072E8">
        <w:rPr>
          <w:rFonts w:ascii="Bookman Old Style" w:eastAsia="Times New Roman" w:hAnsi="Bookman Old Style" w:cs="Courier New"/>
          <w:lang w:val="en-GB" w:eastAsia="en-GB"/>
        </w:rPr>
        <w:t>Mr</w:t>
      </w:r>
      <w:r w:rsidRPr="005072E8">
        <w:rPr>
          <w:rFonts w:ascii="Bookman Old Style" w:eastAsia="Times New Roman" w:hAnsi="Bookman Old Style" w:cs="Courier New"/>
          <w:lang w:val="en-GB" w:eastAsia="en-GB"/>
        </w:rPr>
        <w:t>.</w:t>
      </w:r>
      <w:r w:rsidR="004A506E" w:rsidRPr="005072E8">
        <w:rPr>
          <w:rFonts w:ascii="Bookman Old Style" w:eastAsia="Times New Roman" w:hAnsi="Bookman Old Style" w:cs="Courier New"/>
          <w:lang w:val="en-GB" w:eastAsia="en-GB"/>
        </w:rPr>
        <w:t xml:space="preserve"> Arnott, though extremely gratified that she [Cecilia] consulted him, </w:t>
      </w:r>
      <w:r w:rsidR="004A506E" w:rsidRPr="005072E8">
        <w:rPr>
          <w:rFonts w:ascii="Bookman Old Style" w:eastAsia="Times New Roman" w:hAnsi="Bookman Old Style" w:cs="Courier New"/>
          <w:vertAlign w:val="superscript"/>
          <w:lang w:val="en-GB" w:eastAsia="en-GB"/>
        </w:rPr>
        <w:t xml:space="preserve">[N] </w:t>
      </w:r>
      <w:r w:rsidR="004A506E" w:rsidRPr="005072E8">
        <w:rPr>
          <w:rFonts w:ascii="Bookman Old Style" w:eastAsia="Times New Roman" w:hAnsi="Bookman Old Style" w:cs="Courier New"/>
          <w:i/>
          <w:iCs/>
          <w:lang w:val="en-GB" w:eastAsia="en-GB"/>
        </w:rPr>
        <w:t>betrayed by his looks</w:t>
      </w:r>
      <w:r w:rsidR="004A506E" w:rsidRPr="005072E8">
        <w:rPr>
          <w:rFonts w:ascii="Bookman Old Style" w:eastAsia="Times New Roman" w:hAnsi="Bookman Old Style" w:cs="Courier New"/>
          <w:lang w:val="en-GB" w:eastAsia="en-GB"/>
        </w:rPr>
        <w:t xml:space="preserve"> </w:t>
      </w:r>
      <w:proofErr w:type="gramStart"/>
      <w:r w:rsidR="004A506E" w:rsidRPr="005072E8">
        <w:rPr>
          <w:rFonts w:ascii="Bookman Old Style" w:eastAsia="Times New Roman" w:hAnsi="Bookman Old Style" w:cs="Courier New"/>
          <w:lang w:val="en-GB" w:eastAsia="en-GB"/>
        </w:rPr>
        <w:t>an</w:t>
      </w:r>
      <w:proofErr w:type="gramEnd"/>
      <w:r w:rsidR="004A506E" w:rsidRPr="005072E8">
        <w:rPr>
          <w:rFonts w:ascii="Bookman Old Style" w:eastAsia="Times New Roman" w:hAnsi="Bookman Old Style" w:cs="Courier New"/>
          <w:lang w:val="en-GB" w:eastAsia="en-GB"/>
        </w:rPr>
        <w:t xml:space="preserve"> hopelessness of success </w:t>
      </w:r>
      <w:r w:rsidR="004A506E" w:rsidRPr="005072E8">
        <w:rPr>
          <w:rFonts w:ascii="Bookman Old Style" w:eastAsia="Times New Roman" w:hAnsi="Bookman Old Style" w:cs="Courier New"/>
          <w:vertAlign w:val="superscript"/>
          <w:lang w:val="en-GB" w:eastAsia="en-GB"/>
        </w:rPr>
        <w:t xml:space="preserve">[PN: NI] </w:t>
      </w:r>
      <w:r w:rsidR="004A506E" w:rsidRPr="005072E8">
        <w:rPr>
          <w:rFonts w:ascii="Bookman Old Style" w:eastAsia="Times New Roman" w:hAnsi="Bookman Old Style" w:cs="Courier New"/>
          <w:lang w:val="en-GB" w:eastAsia="en-GB"/>
        </w:rPr>
        <w:t xml:space="preserve">that damped all her expectations. </w:t>
      </w:r>
      <w:r w:rsidRPr="005072E8">
        <w:rPr>
          <w:rFonts w:ascii="Bookman Old Style" w:eastAsia="Times New Roman" w:hAnsi="Bookman Old Style" w:cs="Courier New"/>
          <w:vertAlign w:val="superscript"/>
          <w:lang w:val="en-GB" w:eastAsia="en-GB"/>
        </w:rPr>
        <w:t>2</w:t>
      </w:r>
      <w:r w:rsidR="004A506E" w:rsidRPr="005072E8">
        <w:rPr>
          <w:rFonts w:ascii="Bookman Old Style" w:eastAsia="Times New Roman" w:hAnsi="Bookman Old Style" w:cs="Courier New"/>
          <w:vertAlign w:val="superscript"/>
          <w:lang w:val="en-GB" w:eastAsia="en-GB"/>
        </w:rPr>
        <w:t xml:space="preserve"> [NRSA] </w:t>
      </w:r>
      <w:r w:rsidR="004A506E" w:rsidRPr="005072E8">
        <w:rPr>
          <w:rFonts w:ascii="Bookman Old Style" w:eastAsia="Times New Roman" w:hAnsi="Bookman Old Style" w:cs="Courier New"/>
          <w:lang w:val="en-GB" w:eastAsia="en-GB"/>
        </w:rPr>
        <w:t>He promised, however, to speak to Mr</w:t>
      </w:r>
      <w:r w:rsidR="002C4DE5" w:rsidRPr="005072E8">
        <w:rPr>
          <w:rFonts w:ascii="Bookman Old Style" w:eastAsia="Times New Roman" w:hAnsi="Bookman Old Style" w:cs="Courier New"/>
          <w:lang w:val="en-GB" w:eastAsia="en-GB"/>
        </w:rPr>
        <w:t>.</w:t>
      </w:r>
      <w:r w:rsidR="004A506E" w:rsidRPr="005072E8">
        <w:rPr>
          <w:rFonts w:ascii="Bookman Old Style" w:eastAsia="Times New Roman" w:hAnsi="Bookman Old Style" w:cs="Courier New"/>
          <w:lang w:val="en-GB" w:eastAsia="en-GB"/>
        </w:rPr>
        <w:t xml:space="preserve"> Harrel upon the subject, </w:t>
      </w:r>
      <w:r w:rsidR="004A506E" w:rsidRPr="005072E8">
        <w:rPr>
          <w:rFonts w:ascii="Bookman Old Style" w:eastAsia="Times New Roman" w:hAnsi="Bookman Old Style" w:cs="Courier New"/>
          <w:vertAlign w:val="superscript"/>
          <w:lang w:val="en-GB" w:eastAsia="en-GB"/>
        </w:rPr>
        <w:t xml:space="preserve">[N] </w:t>
      </w:r>
      <w:r w:rsidR="004A506E" w:rsidRPr="005072E8">
        <w:rPr>
          <w:rFonts w:ascii="Bookman Old Style" w:eastAsia="Times New Roman" w:hAnsi="Bookman Old Style" w:cs="Courier New"/>
          <w:lang w:val="en-GB" w:eastAsia="en-GB"/>
        </w:rPr>
        <w:t xml:space="preserve">but the promise was </w:t>
      </w:r>
      <w:r w:rsidR="004A506E" w:rsidRPr="005072E8">
        <w:rPr>
          <w:rFonts w:ascii="Bookman Old Style" w:eastAsia="Times New Roman" w:hAnsi="Bookman Old Style" w:cs="Courier New"/>
          <w:i/>
          <w:iCs/>
          <w:lang w:val="en-GB" w:eastAsia="en-GB"/>
        </w:rPr>
        <w:t xml:space="preserve">evidently </w:t>
      </w:r>
      <w:r w:rsidR="004A506E" w:rsidRPr="005072E8">
        <w:rPr>
          <w:rFonts w:ascii="Bookman Old Style" w:eastAsia="Times New Roman" w:hAnsi="Bookman Old Style" w:cs="Courier New"/>
          <w:lang w:val="en-GB" w:eastAsia="en-GB"/>
        </w:rPr>
        <w:t xml:space="preserve">given to oblige the fair mediatrix, </w:t>
      </w:r>
      <w:r w:rsidR="004A506E" w:rsidRPr="005072E8">
        <w:rPr>
          <w:rFonts w:ascii="Bookman Old Style" w:eastAsia="Times New Roman" w:hAnsi="Bookman Old Style" w:cs="Courier New"/>
          <w:vertAlign w:val="superscript"/>
          <w:lang w:val="en-GB" w:eastAsia="en-GB"/>
        </w:rPr>
        <w:t xml:space="preserve">[PN: NI] </w:t>
      </w:r>
      <w:r w:rsidR="004A506E" w:rsidRPr="005072E8">
        <w:rPr>
          <w:rFonts w:ascii="Bookman Old Style" w:eastAsia="Times New Roman" w:hAnsi="Bookman Old Style" w:cs="Courier New"/>
          <w:lang w:val="en-GB" w:eastAsia="en-GB"/>
        </w:rPr>
        <w:t>without any hope of advantage to the cause.</w:t>
      </w:r>
    </w:p>
    <w:p w:rsidR="007C6418" w:rsidRPr="005072E8" w:rsidRDefault="007C6418" w:rsidP="002C4DE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right"/>
        <w:rPr>
          <w:rFonts w:ascii="Bookman Old Style" w:eastAsia="Times New Roman" w:hAnsi="Bookman Old Style" w:cs="Courier New"/>
          <w:lang w:val="en-GB" w:eastAsia="en-GB"/>
        </w:rPr>
      </w:pPr>
      <w:r w:rsidRPr="005072E8">
        <w:rPr>
          <w:rFonts w:ascii="Bookman Old Style" w:eastAsia="Times New Roman" w:hAnsi="Bookman Old Style" w:cs="Courier New"/>
          <w:lang w:val="en-GB" w:eastAsia="en-GB"/>
        </w:rPr>
        <w:t>(Burney, 1782: I. I. XI. 150</w:t>
      </w:r>
      <w:r w:rsidR="00B6206C" w:rsidRPr="005072E8">
        <w:rPr>
          <w:rFonts w:ascii="Bookman Old Style" w:eastAsia="Times New Roman" w:hAnsi="Bookman Old Style" w:cs="Courier New"/>
          <w:lang w:val="en-GB" w:eastAsia="en-GB"/>
        </w:rPr>
        <w:t>, added italics</w:t>
      </w:r>
      <w:r w:rsidR="002C4DE5" w:rsidRPr="005072E8">
        <w:rPr>
          <w:rFonts w:ascii="Bookman Old Style" w:eastAsia="Times New Roman" w:hAnsi="Bookman Old Style" w:cs="Courier New"/>
          <w:lang w:val="en-GB" w:eastAsia="en-GB"/>
        </w:rPr>
        <w:t>)</w:t>
      </w:r>
    </w:p>
    <w:p w:rsidR="00A2008C" w:rsidRPr="005072E8" w:rsidRDefault="00C80D89" w:rsidP="002C4DE5">
      <w:pPr>
        <w:spacing w:line="360" w:lineRule="auto"/>
        <w:contextualSpacing/>
        <w:jc w:val="both"/>
        <w:rPr>
          <w:rFonts w:ascii="Bookman Old Style" w:hAnsi="Bookman Old Style"/>
          <w:lang w:val="en-GB"/>
        </w:rPr>
      </w:pPr>
      <w:r w:rsidRPr="005072E8">
        <w:rPr>
          <w:rFonts w:ascii="Bookman Old Style" w:hAnsi="Bookman Old Style"/>
          <w:lang w:val="en-GB"/>
        </w:rPr>
        <w:t>It</w:t>
      </w:r>
      <w:r w:rsidR="004A506E" w:rsidRPr="005072E8">
        <w:rPr>
          <w:rFonts w:ascii="Bookman Old Style" w:hAnsi="Bookman Old Style"/>
          <w:lang w:val="en-GB"/>
        </w:rPr>
        <w:t xml:space="preserve"> could be said that both sentences 1 and 2 contain Cecilia’s perceptions of Mr Arnott: ‘his looks’ speak of his hopelessness, and he is ‘evidently’ giving a promise only to please her. However, other devices do not really conform to Cecilia’s perception, but betray the narrator’s point of view. To begin with, sentence 1 is </w:t>
      </w:r>
      <w:r w:rsidR="00E40366" w:rsidRPr="005072E8">
        <w:rPr>
          <w:rFonts w:ascii="Bookman Old Style" w:hAnsi="Bookman Old Style"/>
          <w:lang w:val="en-GB"/>
        </w:rPr>
        <w:t>a narratorial report in formal terms</w:t>
      </w:r>
      <w:r w:rsidR="004A506E" w:rsidRPr="005072E8">
        <w:rPr>
          <w:rFonts w:ascii="Bookman Old Style" w:hAnsi="Bookman Old Style"/>
          <w:lang w:val="en-GB"/>
        </w:rPr>
        <w:t>: i</w:t>
      </w:r>
      <w:r w:rsidRPr="005072E8">
        <w:rPr>
          <w:rFonts w:ascii="Bookman Old Style" w:hAnsi="Bookman Old Style"/>
          <w:lang w:val="en-GB"/>
        </w:rPr>
        <w:t>t first represents Mr Arnott’s actual feelings in PN</w:t>
      </w:r>
      <w:r w:rsidR="004A506E" w:rsidRPr="005072E8">
        <w:rPr>
          <w:rFonts w:ascii="Bookman Old Style" w:hAnsi="Bookman Old Style"/>
          <w:lang w:val="en-GB"/>
        </w:rPr>
        <w:t xml:space="preserve"> (‘though extremely gratified’), then his appearance </w:t>
      </w:r>
      <w:r w:rsidRPr="005072E8">
        <w:rPr>
          <w:rFonts w:ascii="Bookman Old Style" w:hAnsi="Bookman Old Style"/>
          <w:lang w:val="en-GB"/>
        </w:rPr>
        <w:t>in</w:t>
      </w:r>
      <w:r w:rsidR="004A506E" w:rsidRPr="005072E8">
        <w:rPr>
          <w:rFonts w:ascii="Bookman Old Style" w:hAnsi="Bookman Old Style"/>
          <w:lang w:val="en-GB"/>
        </w:rPr>
        <w:t xml:space="preserve"> Cecilia</w:t>
      </w:r>
      <w:r w:rsidRPr="005072E8">
        <w:rPr>
          <w:rFonts w:ascii="Bookman Old Style" w:hAnsi="Bookman Old Style"/>
          <w:lang w:val="en-GB"/>
        </w:rPr>
        <w:t>’s eyes</w:t>
      </w:r>
      <w:r w:rsidR="00501205" w:rsidRPr="005072E8">
        <w:rPr>
          <w:rFonts w:ascii="Bookman Old Style" w:hAnsi="Bookman Old Style"/>
          <w:lang w:val="en-GB"/>
        </w:rPr>
        <w:t>, and then her</w:t>
      </w:r>
      <w:r w:rsidR="004A506E" w:rsidRPr="005072E8">
        <w:rPr>
          <w:rFonts w:ascii="Bookman Old Style" w:hAnsi="Bookman Old Style"/>
          <w:lang w:val="en-GB"/>
        </w:rPr>
        <w:t xml:space="preserve"> feelings (‘damped all her expectations’). Secondly, the designation ‘fair mediatrix’ in sentence 2 is not likely to </w:t>
      </w:r>
      <w:r w:rsidRPr="005072E8">
        <w:rPr>
          <w:rFonts w:ascii="Bookman Old Style" w:hAnsi="Bookman Old Style"/>
          <w:lang w:val="en-GB"/>
        </w:rPr>
        <w:t xml:space="preserve">belong to Cecilia’s view of </w:t>
      </w:r>
      <w:r w:rsidR="0076741B" w:rsidRPr="005072E8">
        <w:rPr>
          <w:rFonts w:ascii="Bookman Old Style" w:hAnsi="Bookman Old Style"/>
          <w:lang w:val="en-GB"/>
        </w:rPr>
        <w:t>herself,</w:t>
      </w:r>
      <w:r w:rsidR="004A506E" w:rsidRPr="005072E8">
        <w:rPr>
          <w:rFonts w:ascii="Bookman Old Style" w:hAnsi="Bookman Old Style"/>
          <w:lang w:val="en-GB"/>
        </w:rPr>
        <w:t xml:space="preserve"> </w:t>
      </w:r>
      <w:r w:rsidR="0076741B" w:rsidRPr="005072E8">
        <w:rPr>
          <w:rFonts w:ascii="Bookman Old Style" w:hAnsi="Bookman Old Style"/>
          <w:lang w:val="en-GB"/>
        </w:rPr>
        <w:t xml:space="preserve">and </w:t>
      </w:r>
      <w:r w:rsidR="004A506E" w:rsidRPr="005072E8">
        <w:rPr>
          <w:rFonts w:ascii="Bookman Old Style" w:hAnsi="Bookman Old Style"/>
          <w:lang w:val="en-GB"/>
        </w:rPr>
        <w:t xml:space="preserve">therefore, turns this statement into </w:t>
      </w:r>
      <w:r w:rsidRPr="005072E8">
        <w:rPr>
          <w:rFonts w:ascii="Bookman Old Style" w:hAnsi="Bookman Old Style"/>
          <w:lang w:val="en-GB"/>
        </w:rPr>
        <w:t>N</w:t>
      </w:r>
      <w:r w:rsidR="003B0AF5" w:rsidRPr="005072E8">
        <w:rPr>
          <w:rFonts w:ascii="Bookman Old Style" w:hAnsi="Bookman Old Style"/>
          <w:lang w:val="en-GB"/>
        </w:rPr>
        <w:t xml:space="preserve">; or perhaps more accurately, into coloured narrative (CN). </w:t>
      </w:r>
      <w:r w:rsidR="00A2008C" w:rsidRPr="005072E8">
        <w:rPr>
          <w:rFonts w:ascii="Bookman Old Style" w:hAnsi="Bookman Old Style"/>
          <w:lang w:val="en-GB"/>
        </w:rPr>
        <w:lastRenderedPageBreak/>
        <w:t>T</w:t>
      </w:r>
      <w:r w:rsidR="00B6206C" w:rsidRPr="005072E8">
        <w:rPr>
          <w:rFonts w:ascii="Bookman Old Style" w:hAnsi="Bookman Old Style"/>
          <w:lang w:val="en-GB"/>
        </w:rPr>
        <w:t xml:space="preserve">he conflation between </w:t>
      </w:r>
      <w:r w:rsidR="00A2008C" w:rsidRPr="005072E8">
        <w:rPr>
          <w:rFonts w:ascii="Bookman Old Style" w:hAnsi="Bookman Old Style"/>
          <w:lang w:val="en-GB"/>
        </w:rPr>
        <w:t xml:space="preserve">narratorial and figural </w:t>
      </w:r>
      <w:r w:rsidR="003B0AF5" w:rsidRPr="005072E8">
        <w:rPr>
          <w:rFonts w:ascii="Bookman Old Style" w:hAnsi="Bookman Old Style"/>
          <w:lang w:val="en-GB"/>
        </w:rPr>
        <w:t>view</w:t>
      </w:r>
      <w:r w:rsidR="00B6206C" w:rsidRPr="005072E8">
        <w:rPr>
          <w:rFonts w:ascii="Bookman Old Style" w:hAnsi="Bookman Old Style"/>
          <w:lang w:val="en-GB"/>
        </w:rPr>
        <w:t xml:space="preserve">points </w:t>
      </w:r>
      <w:r w:rsidR="0076741B" w:rsidRPr="005072E8">
        <w:rPr>
          <w:rFonts w:ascii="Bookman Old Style" w:hAnsi="Bookman Old Style"/>
          <w:lang w:val="en-GB"/>
        </w:rPr>
        <w:t xml:space="preserve">in Burney’s fiction </w:t>
      </w:r>
      <w:r w:rsidR="00A2008C" w:rsidRPr="005072E8">
        <w:rPr>
          <w:rFonts w:ascii="Bookman Old Style" w:hAnsi="Bookman Old Style"/>
          <w:lang w:val="en-GB"/>
        </w:rPr>
        <w:t xml:space="preserve">is often </w:t>
      </w:r>
      <w:r w:rsidR="00501205" w:rsidRPr="005072E8">
        <w:rPr>
          <w:rFonts w:ascii="Bookman Old Style" w:hAnsi="Bookman Old Style"/>
          <w:lang w:val="en-GB"/>
        </w:rPr>
        <w:t xml:space="preserve">so complete </w:t>
      </w:r>
      <w:r w:rsidR="00B6206C" w:rsidRPr="005072E8">
        <w:rPr>
          <w:rFonts w:ascii="Bookman Old Style" w:hAnsi="Bookman Old Style"/>
          <w:lang w:val="en-GB"/>
        </w:rPr>
        <w:t xml:space="preserve">that </w:t>
      </w:r>
      <w:r w:rsidR="0076741B" w:rsidRPr="005072E8">
        <w:rPr>
          <w:rFonts w:ascii="Bookman Old Style" w:hAnsi="Bookman Old Style"/>
          <w:lang w:val="en-GB"/>
        </w:rPr>
        <w:t>it</w:t>
      </w:r>
      <w:r w:rsidR="00B6206C" w:rsidRPr="005072E8">
        <w:rPr>
          <w:rFonts w:ascii="Bookman Old Style" w:hAnsi="Bookman Old Style"/>
          <w:lang w:val="en-GB"/>
        </w:rPr>
        <w:t xml:space="preserve"> seems impossible </w:t>
      </w:r>
      <w:r w:rsidR="0076741B" w:rsidRPr="005072E8">
        <w:rPr>
          <w:rFonts w:ascii="Bookman Old Style" w:hAnsi="Bookman Old Style"/>
          <w:lang w:val="en-GB"/>
        </w:rPr>
        <w:t xml:space="preserve">to distinguish between them; </w:t>
      </w:r>
      <w:r w:rsidR="00B6206C" w:rsidRPr="005072E8">
        <w:rPr>
          <w:rFonts w:ascii="Bookman Old Style" w:hAnsi="Bookman Old Style"/>
          <w:lang w:val="en-GB"/>
        </w:rPr>
        <w:t>perhaps</w:t>
      </w:r>
      <w:r w:rsidR="0076741B" w:rsidRPr="005072E8">
        <w:rPr>
          <w:rFonts w:ascii="Bookman Old Style" w:hAnsi="Bookman Old Style"/>
          <w:lang w:val="en-GB"/>
        </w:rPr>
        <w:t xml:space="preserve"> it is</w:t>
      </w:r>
      <w:r w:rsidR="00B6206C" w:rsidRPr="005072E8">
        <w:rPr>
          <w:rFonts w:ascii="Bookman Old Style" w:hAnsi="Bookman Old Style"/>
          <w:lang w:val="en-GB"/>
        </w:rPr>
        <w:t xml:space="preserve"> irrelevant</w:t>
      </w:r>
      <w:r w:rsidR="003B0AF5" w:rsidRPr="005072E8">
        <w:rPr>
          <w:rFonts w:ascii="Bookman Old Style" w:hAnsi="Bookman Old Style"/>
          <w:lang w:val="en-GB"/>
        </w:rPr>
        <w:t xml:space="preserve"> to do so</w:t>
      </w:r>
      <w:r w:rsidR="0076741B" w:rsidRPr="005072E8">
        <w:rPr>
          <w:rFonts w:ascii="Bookman Old Style" w:hAnsi="Bookman Old Style"/>
          <w:lang w:val="en-GB"/>
        </w:rPr>
        <w:t xml:space="preserve">, given that ambiguity </w:t>
      </w:r>
      <w:r w:rsidR="003B0AF5" w:rsidRPr="005072E8">
        <w:rPr>
          <w:rFonts w:ascii="Bookman Old Style" w:hAnsi="Bookman Old Style"/>
          <w:lang w:val="en-GB"/>
        </w:rPr>
        <w:t xml:space="preserve">does not lead to unreliability, as it does in Austen’s </w:t>
      </w:r>
      <w:r w:rsidR="003B0AF5" w:rsidRPr="005072E8">
        <w:rPr>
          <w:rFonts w:ascii="Bookman Old Style" w:hAnsi="Bookman Old Style"/>
          <w:i/>
          <w:lang w:val="en-GB"/>
        </w:rPr>
        <w:t>NA</w:t>
      </w:r>
      <w:r w:rsidR="003B0AF5" w:rsidRPr="005072E8">
        <w:rPr>
          <w:rFonts w:ascii="Bookman Old Style" w:hAnsi="Bookman Old Style"/>
          <w:lang w:val="en-GB"/>
        </w:rPr>
        <w:t xml:space="preserve"> and </w:t>
      </w:r>
      <w:r w:rsidR="003B0AF5" w:rsidRPr="005072E8">
        <w:rPr>
          <w:rFonts w:ascii="Bookman Old Style" w:hAnsi="Bookman Old Style"/>
          <w:i/>
          <w:lang w:val="en-GB"/>
        </w:rPr>
        <w:t>E</w:t>
      </w:r>
      <w:r w:rsidR="003B0AF5" w:rsidRPr="005072E8">
        <w:rPr>
          <w:rFonts w:ascii="Bookman Old Style" w:hAnsi="Bookman Old Style"/>
          <w:lang w:val="en-GB"/>
        </w:rPr>
        <w:t>.</w:t>
      </w:r>
      <w:r w:rsidR="00E40366" w:rsidRPr="005072E8">
        <w:rPr>
          <w:rFonts w:ascii="Bookman Old Style" w:hAnsi="Bookman Old Style"/>
          <w:lang w:val="en-GB"/>
        </w:rPr>
        <w:t xml:space="preserve"> </w:t>
      </w:r>
    </w:p>
    <w:p w:rsidR="004E0222" w:rsidRPr="005072E8" w:rsidRDefault="00B6206C" w:rsidP="00F06586">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In contrast, although </w:t>
      </w:r>
      <w:r w:rsidR="00C136F0" w:rsidRPr="005072E8">
        <w:rPr>
          <w:rFonts w:ascii="Bookman Old Style" w:hAnsi="Bookman Old Style"/>
          <w:lang w:val="en-GB"/>
        </w:rPr>
        <w:t>PN is still the predominant technique in Austen’s novels, she also</w:t>
      </w:r>
      <w:r w:rsidR="00C136F0" w:rsidRPr="005072E8">
        <w:rPr>
          <w:rFonts w:ascii="Bookman Old Style" w:hAnsi="Bookman Old Style" w:cstheme="minorHAnsi"/>
          <w:lang w:val="en-GB"/>
        </w:rPr>
        <w:t xml:space="preserve"> </w:t>
      </w:r>
      <w:r w:rsidR="003B0AF5" w:rsidRPr="005072E8">
        <w:rPr>
          <w:rFonts w:ascii="Bookman Old Style" w:hAnsi="Bookman Old Style" w:cstheme="minorHAnsi"/>
          <w:lang w:val="en-GB"/>
        </w:rPr>
        <w:t xml:space="preserve">greatly </w:t>
      </w:r>
      <w:r w:rsidR="00C136F0" w:rsidRPr="005072E8">
        <w:rPr>
          <w:rFonts w:ascii="Bookman Old Style" w:hAnsi="Bookman Old Style" w:cstheme="minorHAnsi"/>
          <w:lang w:val="en-GB"/>
        </w:rPr>
        <w:t xml:space="preserve">develops NP, </w:t>
      </w:r>
      <w:r w:rsidR="003B0AF5" w:rsidRPr="005072E8">
        <w:rPr>
          <w:rFonts w:ascii="Bookman Old Style" w:hAnsi="Bookman Old Style" w:cstheme="minorHAnsi"/>
          <w:lang w:val="en-GB"/>
        </w:rPr>
        <w:t>which allows her</w:t>
      </w:r>
      <w:r w:rsidR="00C136F0" w:rsidRPr="005072E8">
        <w:rPr>
          <w:rFonts w:ascii="Bookman Old Style" w:hAnsi="Bookman Old Style" w:cstheme="minorHAnsi"/>
          <w:lang w:val="en-GB"/>
        </w:rPr>
        <w:t xml:space="preserve"> narrator</w:t>
      </w:r>
      <w:r w:rsidR="003B0AF5" w:rsidRPr="005072E8">
        <w:rPr>
          <w:rFonts w:ascii="Bookman Old Style" w:hAnsi="Bookman Old Style" w:cstheme="minorHAnsi"/>
          <w:lang w:val="en-GB"/>
        </w:rPr>
        <w:t>s</w:t>
      </w:r>
      <w:r w:rsidR="00C136F0" w:rsidRPr="005072E8">
        <w:rPr>
          <w:rFonts w:ascii="Bookman Old Style" w:hAnsi="Bookman Old Style" w:cstheme="minorHAnsi"/>
          <w:lang w:val="en-GB"/>
        </w:rPr>
        <w:t xml:space="preserve"> to present a character’s sensory experiences with more immediacy</w:t>
      </w:r>
      <w:r w:rsidRPr="005072E8">
        <w:rPr>
          <w:rFonts w:ascii="Bookman Old Style" w:hAnsi="Bookman Old Style" w:cstheme="minorHAnsi"/>
          <w:lang w:val="en-GB"/>
        </w:rPr>
        <w:t xml:space="preserve"> and </w:t>
      </w:r>
      <w:r w:rsidR="00C136F0" w:rsidRPr="005072E8">
        <w:rPr>
          <w:rFonts w:ascii="Bookman Old Style" w:hAnsi="Bookman Old Style" w:cstheme="minorHAnsi"/>
          <w:lang w:val="en-GB"/>
        </w:rPr>
        <w:t xml:space="preserve">a greater </w:t>
      </w:r>
      <w:r w:rsidR="00790EDD" w:rsidRPr="005072E8">
        <w:rPr>
          <w:rFonts w:ascii="Bookman Old Style" w:hAnsi="Bookman Old Style" w:cstheme="minorHAnsi"/>
          <w:lang w:val="en-GB"/>
        </w:rPr>
        <w:t xml:space="preserve">emotional </w:t>
      </w:r>
      <w:r w:rsidR="00C136F0" w:rsidRPr="005072E8">
        <w:rPr>
          <w:rFonts w:ascii="Bookman Old Style" w:hAnsi="Bookman Old Style" w:cstheme="minorHAnsi"/>
          <w:lang w:val="en-GB"/>
        </w:rPr>
        <w:t>subtlety</w:t>
      </w:r>
      <w:r w:rsidRPr="005072E8">
        <w:rPr>
          <w:rFonts w:ascii="Bookman Old Style" w:hAnsi="Bookman Old Style" w:cstheme="minorHAnsi"/>
          <w:lang w:val="en-GB"/>
        </w:rPr>
        <w:t>.</w:t>
      </w:r>
      <w:r w:rsidR="00C136F0" w:rsidRPr="005072E8">
        <w:rPr>
          <w:rFonts w:ascii="Bookman Old Style" w:hAnsi="Bookman Old Style" w:cstheme="minorHAnsi"/>
          <w:lang w:val="en-GB"/>
        </w:rPr>
        <w:t xml:space="preserve"> </w:t>
      </w:r>
      <w:r w:rsidR="00E40366" w:rsidRPr="005072E8">
        <w:rPr>
          <w:rFonts w:ascii="Bookman Old Style" w:hAnsi="Bookman Old Style" w:cstheme="minorHAnsi"/>
          <w:lang w:val="en-GB"/>
        </w:rPr>
        <w:t>Austen’s</w:t>
      </w:r>
      <w:r w:rsidR="00790EDD" w:rsidRPr="005072E8">
        <w:rPr>
          <w:rFonts w:ascii="Bookman Old Style" w:hAnsi="Bookman Old Style" w:cstheme="minorHAnsi"/>
          <w:lang w:val="en-GB"/>
        </w:rPr>
        <w:t xml:space="preserve"> </w:t>
      </w:r>
      <w:r w:rsidR="00F06586" w:rsidRPr="005072E8">
        <w:rPr>
          <w:rFonts w:ascii="Bookman Old Style" w:hAnsi="Bookman Old Style"/>
          <w:lang w:val="en-GB"/>
        </w:rPr>
        <w:t>skill</w:t>
      </w:r>
      <w:r w:rsidR="00687DBB" w:rsidRPr="005072E8">
        <w:rPr>
          <w:rFonts w:ascii="Bookman Old Style" w:hAnsi="Bookman Old Style"/>
          <w:lang w:val="en-GB"/>
        </w:rPr>
        <w:t xml:space="preserve"> </w:t>
      </w:r>
      <w:r w:rsidR="00F06586" w:rsidRPr="005072E8">
        <w:rPr>
          <w:rFonts w:ascii="Bookman Old Style" w:hAnsi="Bookman Old Style"/>
          <w:lang w:val="en-GB"/>
        </w:rPr>
        <w:t>‘</w:t>
      </w:r>
      <w:r w:rsidR="00687DBB" w:rsidRPr="005072E8">
        <w:rPr>
          <w:rFonts w:ascii="Bookman Old Style" w:hAnsi="Bookman Old Style"/>
          <w:lang w:val="en-GB"/>
        </w:rPr>
        <w:t>in transforming the material that Fanny Burney supplied is particularly apparent when there is a direct verbal reminiscence or use of an almost identical situation’ (Bradbrook 1967: 100). In the following passage</w:t>
      </w:r>
      <w:r w:rsidR="004A506E" w:rsidRPr="005072E8">
        <w:rPr>
          <w:rFonts w:ascii="Bookman Old Style" w:hAnsi="Bookman Old Style"/>
          <w:lang w:val="en-GB"/>
        </w:rPr>
        <w:t>s</w:t>
      </w:r>
      <w:r w:rsidR="00687DBB" w:rsidRPr="005072E8">
        <w:rPr>
          <w:rFonts w:ascii="Bookman Old Style" w:hAnsi="Bookman Old Style"/>
          <w:lang w:val="en-GB"/>
        </w:rPr>
        <w:t xml:space="preserve">, </w:t>
      </w:r>
      <w:r w:rsidR="004A506E" w:rsidRPr="005072E8">
        <w:rPr>
          <w:rFonts w:ascii="Bookman Old Style" w:hAnsi="Bookman Old Style"/>
          <w:lang w:val="en-GB"/>
        </w:rPr>
        <w:t xml:space="preserve">one from Burney’s </w:t>
      </w:r>
      <w:r w:rsidR="004A506E" w:rsidRPr="005072E8">
        <w:rPr>
          <w:rFonts w:ascii="Bookman Old Style" w:hAnsi="Bookman Old Style"/>
          <w:i/>
          <w:lang w:val="en-GB"/>
        </w:rPr>
        <w:t>Camilla</w:t>
      </w:r>
      <w:r w:rsidR="00F02A13" w:rsidRPr="005072E8">
        <w:rPr>
          <w:rFonts w:ascii="Bookman Old Style" w:hAnsi="Bookman Old Style"/>
          <w:lang w:val="en-GB"/>
        </w:rPr>
        <w:t xml:space="preserve"> (1796</w:t>
      </w:r>
      <w:r w:rsidR="00E40366" w:rsidRPr="005072E8">
        <w:rPr>
          <w:rFonts w:ascii="Bookman Old Style" w:hAnsi="Bookman Old Style"/>
          <w:lang w:val="en-GB"/>
        </w:rPr>
        <w:t>),</w:t>
      </w:r>
      <w:r w:rsidR="004A506E" w:rsidRPr="005072E8">
        <w:rPr>
          <w:rFonts w:ascii="Bookman Old Style" w:hAnsi="Bookman Old Style"/>
          <w:lang w:val="en-GB"/>
        </w:rPr>
        <w:t xml:space="preserve"> the other from Austen’s </w:t>
      </w:r>
      <w:r w:rsidR="004A506E" w:rsidRPr="005072E8">
        <w:rPr>
          <w:rFonts w:ascii="Bookman Old Style" w:hAnsi="Bookman Old Style"/>
          <w:i/>
          <w:lang w:val="en-GB"/>
        </w:rPr>
        <w:t>E</w:t>
      </w:r>
      <w:r w:rsidR="004A506E" w:rsidRPr="005072E8">
        <w:rPr>
          <w:rFonts w:ascii="Bookman Old Style" w:hAnsi="Bookman Old Style"/>
          <w:lang w:val="en-GB"/>
        </w:rPr>
        <w:t>, the heroes</w:t>
      </w:r>
      <w:r w:rsidR="00B671DF" w:rsidRPr="005072E8">
        <w:rPr>
          <w:rFonts w:ascii="Bookman Old Style" w:hAnsi="Bookman Old Style"/>
          <w:lang w:val="en-GB"/>
        </w:rPr>
        <w:t xml:space="preserve"> Edgar </w:t>
      </w:r>
      <w:r w:rsidR="004A506E" w:rsidRPr="005072E8">
        <w:rPr>
          <w:rFonts w:ascii="Bookman Old Style" w:hAnsi="Bookman Old Style"/>
          <w:lang w:val="en-GB"/>
        </w:rPr>
        <w:t>and Mr Knightley</w:t>
      </w:r>
      <w:r w:rsidR="00B671DF" w:rsidRPr="005072E8">
        <w:rPr>
          <w:rFonts w:ascii="Bookman Old Style" w:hAnsi="Bookman Old Style"/>
          <w:lang w:val="en-GB"/>
        </w:rPr>
        <w:t xml:space="preserve"> </w:t>
      </w:r>
      <w:r w:rsidR="004A506E" w:rsidRPr="005072E8">
        <w:rPr>
          <w:rFonts w:ascii="Bookman Old Style" w:hAnsi="Bookman Old Style"/>
          <w:lang w:val="en-GB"/>
        </w:rPr>
        <w:t>take the hand</w:t>
      </w:r>
      <w:r w:rsidR="00F06586" w:rsidRPr="005072E8">
        <w:rPr>
          <w:rFonts w:ascii="Bookman Old Style" w:hAnsi="Bookman Old Style"/>
          <w:lang w:val="en-GB"/>
        </w:rPr>
        <w:t>s</w:t>
      </w:r>
      <w:r w:rsidR="004A506E" w:rsidRPr="005072E8">
        <w:rPr>
          <w:rFonts w:ascii="Bookman Old Style" w:hAnsi="Bookman Old Style"/>
          <w:lang w:val="en-GB"/>
        </w:rPr>
        <w:t xml:space="preserve"> of their </w:t>
      </w:r>
      <w:r w:rsidR="00F06586" w:rsidRPr="005072E8">
        <w:rPr>
          <w:rFonts w:ascii="Bookman Old Style" w:hAnsi="Bookman Old Style"/>
          <w:lang w:val="en-GB"/>
        </w:rPr>
        <w:t xml:space="preserve">respective </w:t>
      </w:r>
      <w:r w:rsidR="004A506E" w:rsidRPr="005072E8">
        <w:rPr>
          <w:rFonts w:ascii="Bookman Old Style" w:hAnsi="Bookman Old Style"/>
          <w:lang w:val="en-GB"/>
        </w:rPr>
        <w:t>heroine</w:t>
      </w:r>
      <w:r w:rsidR="00F06586" w:rsidRPr="005072E8">
        <w:rPr>
          <w:rFonts w:ascii="Bookman Old Style" w:hAnsi="Bookman Old Style"/>
          <w:lang w:val="en-GB"/>
        </w:rPr>
        <w:t>s</w:t>
      </w:r>
      <w:r w:rsidR="004A506E" w:rsidRPr="005072E8">
        <w:rPr>
          <w:rFonts w:ascii="Bookman Old Style" w:hAnsi="Bookman Old Style"/>
          <w:lang w:val="en-GB"/>
        </w:rPr>
        <w:t xml:space="preserve"> </w:t>
      </w:r>
      <w:r w:rsidR="00F06586" w:rsidRPr="005072E8">
        <w:rPr>
          <w:rFonts w:ascii="Bookman Old Style" w:hAnsi="Bookman Old Style"/>
          <w:lang w:val="en-GB"/>
        </w:rPr>
        <w:t>with the intention of kissing them</w:t>
      </w:r>
      <w:r w:rsidR="001504C7" w:rsidRPr="005072E8">
        <w:rPr>
          <w:rFonts w:ascii="Bookman Old Style" w:hAnsi="Bookman Old Style"/>
          <w:lang w:val="en-GB"/>
        </w:rPr>
        <w:t>,</w:t>
      </w:r>
      <w:r w:rsidR="00F06586" w:rsidRPr="005072E8">
        <w:rPr>
          <w:rFonts w:ascii="Bookman Old Style" w:hAnsi="Bookman Old Style"/>
          <w:lang w:val="en-GB"/>
        </w:rPr>
        <w:t xml:space="preserve"> but suddenly drop them</w:t>
      </w:r>
      <w:r w:rsidR="004A506E" w:rsidRPr="005072E8">
        <w:rPr>
          <w:rFonts w:ascii="Bookman Old Style" w:hAnsi="Bookman Old Style"/>
          <w:lang w:val="en-GB"/>
        </w:rPr>
        <w:t xml:space="preserve">. Austen’s text contains NP </w:t>
      </w:r>
      <w:r w:rsidR="00790EDD" w:rsidRPr="005072E8">
        <w:rPr>
          <w:rFonts w:ascii="Bookman Old Style" w:hAnsi="Bookman Old Style"/>
          <w:lang w:val="en-GB"/>
        </w:rPr>
        <w:t xml:space="preserve">(and FIT) </w:t>
      </w:r>
      <w:r w:rsidR="004A506E" w:rsidRPr="005072E8">
        <w:rPr>
          <w:rFonts w:ascii="Bookman Old Style" w:hAnsi="Bookman Old Style"/>
          <w:lang w:val="en-GB"/>
        </w:rPr>
        <w:t xml:space="preserve">while Burney’s does not. </w:t>
      </w:r>
      <w:r w:rsidR="00687DBB" w:rsidRPr="005072E8">
        <w:rPr>
          <w:rFonts w:ascii="Bookman Old Style" w:hAnsi="Bookman Old Style"/>
          <w:lang w:val="en-GB"/>
        </w:rPr>
        <w:t xml:space="preserve">Bradbrook’s </w:t>
      </w:r>
      <w:r w:rsidR="004A506E" w:rsidRPr="005072E8">
        <w:rPr>
          <w:rFonts w:ascii="Bookman Old Style" w:hAnsi="Bookman Old Style"/>
          <w:lang w:val="en-GB"/>
        </w:rPr>
        <w:t>comparison of</w:t>
      </w:r>
      <w:r w:rsidR="00687DBB" w:rsidRPr="005072E8">
        <w:rPr>
          <w:rFonts w:ascii="Bookman Old Style" w:hAnsi="Bookman Old Style"/>
          <w:lang w:val="en-GB"/>
        </w:rPr>
        <w:t xml:space="preserve"> </w:t>
      </w:r>
      <w:r w:rsidR="004A506E" w:rsidRPr="005072E8">
        <w:rPr>
          <w:rFonts w:ascii="Bookman Old Style" w:hAnsi="Bookman Old Style"/>
          <w:lang w:val="en-GB"/>
        </w:rPr>
        <w:t xml:space="preserve">the different effect of these passages (1967: 100-102) </w:t>
      </w:r>
      <w:r w:rsidR="00BD550D" w:rsidRPr="005072E8">
        <w:rPr>
          <w:rFonts w:ascii="Bookman Old Style" w:hAnsi="Bookman Old Style"/>
          <w:lang w:val="en-GB"/>
        </w:rPr>
        <w:t xml:space="preserve">does not </w:t>
      </w:r>
      <w:r w:rsidR="007B6B7C" w:rsidRPr="005072E8">
        <w:rPr>
          <w:rFonts w:ascii="Bookman Old Style" w:hAnsi="Bookman Old Style"/>
          <w:lang w:val="en-GB"/>
        </w:rPr>
        <w:t>go into</w:t>
      </w:r>
      <w:r w:rsidR="00501205" w:rsidRPr="005072E8">
        <w:rPr>
          <w:rFonts w:ascii="Bookman Old Style" w:hAnsi="Bookman Old Style"/>
          <w:lang w:val="en-GB"/>
        </w:rPr>
        <w:t xml:space="preserve"> stylistic features</w:t>
      </w:r>
      <w:r w:rsidR="007B6B7C" w:rsidRPr="005072E8">
        <w:rPr>
          <w:rFonts w:ascii="Bookman Old Style" w:hAnsi="Bookman Old Style"/>
          <w:lang w:val="en-GB"/>
        </w:rPr>
        <w:t xml:space="preserve"> in depth</w:t>
      </w:r>
      <w:r w:rsidR="00E40366" w:rsidRPr="005072E8">
        <w:rPr>
          <w:rFonts w:ascii="Bookman Old Style" w:hAnsi="Bookman Old Style"/>
          <w:lang w:val="en-GB"/>
        </w:rPr>
        <w:t xml:space="preserve">, </w:t>
      </w:r>
      <w:r w:rsidR="00BD550D" w:rsidRPr="005072E8">
        <w:rPr>
          <w:rFonts w:ascii="Bookman Old Style" w:hAnsi="Bookman Old Style"/>
          <w:lang w:val="en-GB"/>
        </w:rPr>
        <w:t xml:space="preserve">and so </w:t>
      </w:r>
      <w:r w:rsidR="00E40366" w:rsidRPr="005072E8">
        <w:rPr>
          <w:rFonts w:ascii="Bookman Old Style" w:hAnsi="Bookman Old Style"/>
          <w:lang w:val="en-GB"/>
        </w:rPr>
        <w:t>his commentary is</w:t>
      </w:r>
      <w:r w:rsidR="00687DBB" w:rsidRPr="005072E8">
        <w:rPr>
          <w:rFonts w:ascii="Bookman Old Style" w:hAnsi="Bookman Old Style"/>
          <w:lang w:val="en-GB"/>
        </w:rPr>
        <w:t xml:space="preserve"> </w:t>
      </w:r>
      <w:r w:rsidR="004A506E" w:rsidRPr="005072E8">
        <w:rPr>
          <w:rFonts w:ascii="Bookman Old Style" w:hAnsi="Bookman Old Style"/>
          <w:lang w:val="en-GB"/>
        </w:rPr>
        <w:t xml:space="preserve">here </w:t>
      </w:r>
      <w:r w:rsidR="00687DBB" w:rsidRPr="005072E8">
        <w:rPr>
          <w:rFonts w:ascii="Bookman Old Style" w:hAnsi="Bookman Old Style"/>
          <w:lang w:val="en-GB"/>
        </w:rPr>
        <w:t xml:space="preserve">complemented with a more detailed analysis </w:t>
      </w:r>
      <w:r w:rsidR="00BD550D" w:rsidRPr="005072E8">
        <w:rPr>
          <w:rFonts w:ascii="Bookman Old Style" w:hAnsi="Bookman Old Style"/>
          <w:lang w:val="en-GB"/>
        </w:rPr>
        <w:t xml:space="preserve">of the specific textual elements by which </w:t>
      </w:r>
      <w:r w:rsidR="00687DBB" w:rsidRPr="005072E8">
        <w:rPr>
          <w:rFonts w:ascii="Bookman Old Style" w:hAnsi="Bookman Old Style"/>
          <w:lang w:val="en-GB"/>
        </w:rPr>
        <w:t xml:space="preserve">Austen’s text gains in vividness and </w:t>
      </w:r>
      <w:r w:rsidR="00BD550D" w:rsidRPr="005072E8">
        <w:rPr>
          <w:rFonts w:ascii="Bookman Old Style" w:hAnsi="Bookman Old Style"/>
          <w:lang w:val="en-GB"/>
        </w:rPr>
        <w:t>emotion</w:t>
      </w:r>
      <w:r w:rsidR="00501205" w:rsidRPr="005072E8">
        <w:rPr>
          <w:rFonts w:ascii="Bookman Old Style" w:hAnsi="Bookman Old Style"/>
          <w:lang w:val="en-GB"/>
        </w:rPr>
        <w:t>. O</w:t>
      </w:r>
      <w:r w:rsidR="00211D6E" w:rsidRPr="005072E8">
        <w:rPr>
          <w:rFonts w:ascii="Bookman Old Style" w:hAnsi="Bookman Old Style"/>
          <w:lang w:val="en-GB"/>
        </w:rPr>
        <w:t xml:space="preserve">ne main </w:t>
      </w:r>
      <w:r w:rsidR="00E40366" w:rsidRPr="005072E8">
        <w:rPr>
          <w:rFonts w:ascii="Bookman Old Style" w:hAnsi="Bookman Old Style"/>
          <w:lang w:val="en-GB"/>
        </w:rPr>
        <w:t xml:space="preserve">way </w:t>
      </w:r>
      <w:r w:rsidR="00501205" w:rsidRPr="005072E8">
        <w:rPr>
          <w:rFonts w:ascii="Bookman Old Style" w:hAnsi="Bookman Old Style"/>
          <w:lang w:val="en-GB"/>
        </w:rPr>
        <w:t>of achieving these effects is</w:t>
      </w:r>
      <w:r w:rsidR="00211D6E" w:rsidRPr="005072E8">
        <w:rPr>
          <w:rFonts w:ascii="Bookman Old Style" w:hAnsi="Bookman Old Style"/>
          <w:lang w:val="en-GB"/>
        </w:rPr>
        <w:t xml:space="preserve"> NP</w:t>
      </w:r>
      <w:r w:rsidR="00687DBB" w:rsidRPr="005072E8">
        <w:rPr>
          <w:rFonts w:ascii="Bookman Old Style" w:hAnsi="Bookman Old Style"/>
          <w:lang w:val="en-GB"/>
        </w:rPr>
        <w:t>:</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Penetrated by this unexpected openness and compliance, </w:t>
      </w:r>
      <w:r w:rsidRPr="005072E8">
        <w:rPr>
          <w:rFonts w:ascii="Bookman Old Style" w:hAnsi="Bookman Old Style"/>
          <w:vertAlign w:val="superscript"/>
          <w:lang w:val="en-GB"/>
        </w:rPr>
        <w:t>[N]</w:t>
      </w:r>
      <w:r w:rsidRPr="005072E8">
        <w:rPr>
          <w:rFonts w:ascii="Bookman Old Style" w:hAnsi="Bookman Old Style"/>
          <w:lang w:val="en-GB"/>
        </w:rPr>
        <w:t xml:space="preserve"> he [Edgar] snatched her hand, with intent to press it to his lips; </w:t>
      </w:r>
      <w:r w:rsidRPr="005072E8">
        <w:rPr>
          <w:rFonts w:ascii="Bookman Old Style" w:hAnsi="Bookman Old Style"/>
          <w:vertAlign w:val="superscript"/>
          <w:lang w:val="en-GB"/>
        </w:rPr>
        <w:t>[PN: IT]</w:t>
      </w:r>
      <w:r w:rsidRPr="005072E8">
        <w:rPr>
          <w:rFonts w:ascii="Bookman Old Style" w:hAnsi="Bookman Old Style"/>
          <w:lang w:val="en-GB"/>
        </w:rPr>
        <w:t xml:space="preserve"> but again the recollection he had seen that liberty accorded to Sir Sedley, </w:t>
      </w:r>
      <w:r w:rsidRPr="005072E8">
        <w:rPr>
          <w:rFonts w:ascii="Bookman Old Style" w:hAnsi="Bookman Old Style"/>
          <w:vertAlign w:val="superscript"/>
          <w:lang w:val="en-GB"/>
        </w:rPr>
        <w:t>[PN: PERCEPTION]</w:t>
      </w:r>
      <w:r w:rsidRPr="005072E8">
        <w:rPr>
          <w:rFonts w:ascii="Bookman Old Style" w:hAnsi="Bookman Old Style"/>
          <w:lang w:val="en-GB"/>
        </w:rPr>
        <w:t xml:space="preserve"> joined to the sight of his writing, </w:t>
      </w:r>
      <w:r w:rsidRPr="005072E8">
        <w:rPr>
          <w:rFonts w:ascii="Bookman Old Style" w:hAnsi="Bookman Old Style"/>
          <w:vertAlign w:val="superscript"/>
          <w:lang w:val="en-GB"/>
        </w:rPr>
        <w:t>[N]</w:t>
      </w:r>
      <w:r w:rsidR="0063080D" w:rsidRPr="005072E8">
        <w:rPr>
          <w:rFonts w:ascii="Bookman Old Style" w:hAnsi="Bookman Old Style"/>
          <w:lang w:val="en-GB"/>
        </w:rPr>
        <w:t xml:space="preserve"> checked him;</w:t>
      </w:r>
      <w:r w:rsidRPr="005072E8">
        <w:rPr>
          <w:rFonts w:ascii="Bookman Old Style" w:hAnsi="Bookman Old Style"/>
          <w:lang w:val="en-GB"/>
        </w:rPr>
        <w:t xml:space="preserve"> he let it go; bowed his thanks with a look of grateful respect, and attempting no more to stop her, walked towards the summer-house, to peruse the letters.</w:t>
      </w:r>
    </w:p>
    <w:p w:rsidR="004E0222" w:rsidRPr="005072E8" w:rsidRDefault="004E0222" w:rsidP="004E0222">
      <w:pPr>
        <w:pStyle w:val="ListParagraph"/>
        <w:spacing w:line="240" w:lineRule="auto"/>
        <w:jc w:val="right"/>
        <w:rPr>
          <w:rFonts w:ascii="Bookman Old Style" w:hAnsi="Bookman Old Style"/>
          <w:lang w:val="en-GB"/>
        </w:rPr>
      </w:pPr>
      <w:r w:rsidRPr="005072E8">
        <w:rPr>
          <w:rFonts w:ascii="Bookman Old Style" w:hAnsi="Bookman Old Style"/>
          <w:lang w:val="en-GB"/>
        </w:rPr>
        <w:t>(</w:t>
      </w:r>
      <w:r w:rsidR="0063080D" w:rsidRPr="005072E8">
        <w:rPr>
          <w:rFonts w:ascii="Bookman Old Style" w:hAnsi="Bookman Old Style"/>
          <w:lang w:val="en-GB"/>
        </w:rPr>
        <w:t>Burney 2009 [1796]: 576</w:t>
      </w:r>
      <w:r w:rsidRPr="005072E8">
        <w:rPr>
          <w:rFonts w:ascii="Bookman Old Style" w:hAnsi="Bookman Old Style"/>
          <w:lang w:val="en-GB"/>
        </w:rPr>
        <w:t>)</w:t>
      </w:r>
    </w:p>
    <w:p w:rsidR="004E0222" w:rsidRPr="005072E8" w:rsidRDefault="004E0222" w:rsidP="004E0222">
      <w:pPr>
        <w:pStyle w:val="ListParagraph"/>
        <w:spacing w:line="360" w:lineRule="auto"/>
        <w:jc w:val="right"/>
        <w:rPr>
          <w:rFonts w:ascii="Bookman Old Style" w:hAnsi="Bookman Old Style"/>
          <w:lang w:val="en-GB"/>
        </w:rPr>
      </w:pP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00B93436" w:rsidRPr="005072E8">
        <w:rPr>
          <w:rFonts w:ascii="Bookman Old Style" w:hAnsi="Bookman Old Style"/>
          <w:lang w:val="en-GB"/>
        </w:rPr>
        <w:t xml:space="preserve"> Emma’</w:t>
      </w:r>
      <w:r w:rsidRPr="005072E8">
        <w:rPr>
          <w:rFonts w:ascii="Bookman Old Style" w:hAnsi="Bookman Old Style"/>
          <w:lang w:val="en-GB"/>
        </w:rPr>
        <w:t>s colour was heightened by this unjust praise; and with a smile, and shake of the head, which spoke much, she looked at Mr. Knightley.—</w:t>
      </w:r>
      <w:r w:rsidRPr="005072E8">
        <w:rPr>
          <w:rFonts w:ascii="Bookman Old Style" w:hAnsi="Bookman Old Style"/>
          <w:vertAlign w:val="superscript"/>
          <w:lang w:val="en-GB"/>
        </w:rPr>
        <w:t>2 [NP-FIT]</w:t>
      </w:r>
      <w:r w:rsidRPr="005072E8">
        <w:rPr>
          <w:rFonts w:ascii="Bookman Old Style" w:hAnsi="Bookman Old Style"/>
          <w:lang w:val="en-GB"/>
        </w:rPr>
        <w:t xml:space="preserve"> </w:t>
      </w:r>
      <w:r w:rsidRPr="005072E8">
        <w:rPr>
          <w:rFonts w:ascii="Bookman Old Style" w:hAnsi="Bookman Old Style"/>
          <w:u w:val="single"/>
          <w:lang w:val="en-GB"/>
        </w:rPr>
        <w:t>It seemed as if there were an instantaneous impression in her favour, as if his e</w:t>
      </w:r>
      <w:r w:rsidR="00EF2856" w:rsidRPr="005072E8">
        <w:rPr>
          <w:rFonts w:ascii="Bookman Old Style" w:hAnsi="Bookman Old Style"/>
          <w:u w:val="single"/>
          <w:lang w:val="en-GB"/>
        </w:rPr>
        <w:t>yes received the truth from her’</w:t>
      </w:r>
      <w:r w:rsidRPr="005072E8">
        <w:rPr>
          <w:rFonts w:ascii="Bookman Old Style" w:hAnsi="Bookman Old Style"/>
          <w:u w:val="single"/>
          <w:lang w:val="en-GB"/>
        </w:rPr>
        <w:t>s, and all that had passed of good in her feelings were at once caught and honoured</w:t>
      </w:r>
      <w:r w:rsidRPr="005072E8">
        <w:rPr>
          <w:rFonts w:ascii="Bookman Old Style" w:hAnsi="Bookman Old Style"/>
          <w:lang w:val="en-GB"/>
        </w:rPr>
        <w:t>.—</w:t>
      </w:r>
      <w:r w:rsidRPr="005072E8">
        <w:rPr>
          <w:rFonts w:ascii="Bookman Old Style" w:hAnsi="Bookman Old Style"/>
          <w:vertAlign w:val="superscript"/>
          <w:lang w:val="en-GB"/>
        </w:rPr>
        <w:t>3 [NP]</w:t>
      </w:r>
      <w:r w:rsidRPr="005072E8">
        <w:rPr>
          <w:rFonts w:ascii="Bookman Old Style" w:hAnsi="Bookman Old Style"/>
          <w:lang w:val="en-GB"/>
        </w:rPr>
        <w:t xml:space="preserve"> </w:t>
      </w:r>
      <w:r w:rsidRPr="005072E8">
        <w:rPr>
          <w:rFonts w:ascii="Bookman Old Style" w:hAnsi="Bookman Old Style"/>
          <w:u w:val="single"/>
          <w:lang w:val="en-GB"/>
        </w:rPr>
        <w:t>He looked at her with a glow of regard</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4 [PN: NI] </w:t>
      </w:r>
      <w:r w:rsidRPr="005072E8">
        <w:rPr>
          <w:rFonts w:ascii="Bookman Old Style" w:hAnsi="Bookman Old Style"/>
          <w:lang w:val="en-GB"/>
        </w:rPr>
        <w:t>She was warmly gratified—and in another moment still more so, by a little movement of more than common friendliness on his part.—</w:t>
      </w:r>
      <w:r w:rsidRPr="005072E8">
        <w:rPr>
          <w:rFonts w:ascii="Bookman Old Style" w:hAnsi="Bookman Old Style"/>
          <w:vertAlign w:val="superscript"/>
          <w:lang w:val="en-GB"/>
        </w:rPr>
        <w:t>5 [NP]</w:t>
      </w:r>
      <w:r w:rsidRPr="005072E8">
        <w:rPr>
          <w:rFonts w:ascii="Bookman Old Style" w:hAnsi="Bookman Old Style"/>
          <w:lang w:val="en-GB"/>
        </w:rPr>
        <w:t xml:space="preserve"> </w:t>
      </w:r>
      <w:r w:rsidRPr="005072E8">
        <w:rPr>
          <w:rFonts w:ascii="Bookman Old Style" w:hAnsi="Bookman Old Style"/>
          <w:u w:val="single"/>
          <w:lang w:val="en-GB"/>
        </w:rPr>
        <w:t>He took her hand</w:t>
      </w:r>
      <w:r w:rsidRPr="005072E8">
        <w:rPr>
          <w:rFonts w:ascii="Bookman Old Style" w:hAnsi="Bookman Old Style"/>
          <w:lang w:val="en-GB"/>
        </w:rPr>
        <w:t>;—</w:t>
      </w:r>
      <w:r w:rsidRPr="005072E8">
        <w:rPr>
          <w:rFonts w:ascii="Bookman Old Style" w:hAnsi="Bookman Old Style"/>
          <w:vertAlign w:val="superscript"/>
          <w:lang w:val="en-GB"/>
        </w:rPr>
        <w:t>[FIT]</w:t>
      </w:r>
      <w:r w:rsidRPr="005072E8">
        <w:rPr>
          <w:rFonts w:ascii="Bookman Old Style" w:hAnsi="Bookman Old Style"/>
          <w:lang w:val="en-GB"/>
        </w:rPr>
        <w:t xml:space="preserve"> whether she had not herself made the first motion, she could not say—she might, perhaps, have rather offered it—</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but he took her hand, pressed it, and certainly was on the point of carrying it to his lips—when</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from some fancy or other,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he suddenly let it go</w:t>
      </w:r>
      <w:r w:rsidRPr="005072E8">
        <w:rPr>
          <w:rFonts w:ascii="Bookman Old Style" w:hAnsi="Bookman Old Style"/>
          <w:lang w:val="en-GB"/>
        </w:rPr>
        <w:t>.—</w:t>
      </w:r>
      <w:r w:rsidRPr="005072E8">
        <w:rPr>
          <w:rFonts w:ascii="Bookman Old Style" w:hAnsi="Bookman Old Style"/>
          <w:vertAlign w:val="superscript"/>
          <w:lang w:val="en-GB"/>
        </w:rPr>
        <w:t>6 [FIT]</w:t>
      </w:r>
      <w:r w:rsidRPr="005072E8">
        <w:rPr>
          <w:rFonts w:ascii="Bookman Old Style" w:hAnsi="Bookman Old Style"/>
          <w:lang w:val="en-GB"/>
        </w:rPr>
        <w:t xml:space="preserve"> Why he should feel such a scruple, why </w:t>
      </w:r>
      <w:r w:rsidRPr="005072E8">
        <w:rPr>
          <w:rFonts w:ascii="Bookman Old Style" w:hAnsi="Bookman Old Style"/>
          <w:lang w:val="en-GB"/>
        </w:rPr>
        <w:lastRenderedPageBreak/>
        <w:t>he should change his mind when it was all but done, she could not perceive.—</w:t>
      </w:r>
      <w:r w:rsidRPr="005072E8">
        <w:rPr>
          <w:rFonts w:ascii="Bookman Old Style" w:hAnsi="Bookman Old Style"/>
          <w:vertAlign w:val="superscript"/>
          <w:lang w:val="en-GB"/>
        </w:rPr>
        <w:t>7</w:t>
      </w:r>
      <w:r w:rsidRPr="005072E8">
        <w:rPr>
          <w:rFonts w:ascii="Bookman Old Style" w:hAnsi="Bookman Old Style"/>
          <w:lang w:val="en-GB"/>
        </w:rPr>
        <w:t xml:space="preserve"> He would have judged better, she thought, if he had not stopped.—</w:t>
      </w:r>
      <w:r w:rsidRPr="005072E8">
        <w:rPr>
          <w:rFonts w:ascii="Bookman Old Style" w:hAnsi="Bookman Old Style"/>
          <w:vertAlign w:val="superscript"/>
          <w:lang w:val="en-GB"/>
        </w:rPr>
        <w:t xml:space="preserve">8 </w:t>
      </w:r>
      <w:r w:rsidRPr="005072E8">
        <w:rPr>
          <w:rFonts w:ascii="Bookman Old Style" w:hAnsi="Bookman Old Style"/>
          <w:lang w:val="en-GB"/>
        </w:rPr>
        <w:t xml:space="preserve">The intention, however, was indubitable; and whether it was that his manners had in general so little gallantry, or however else it happened, but she thought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nothing became him more.</w:t>
      </w:r>
      <w:r w:rsidRPr="005072E8">
        <w:rPr>
          <w:rFonts w:ascii="Bookman Old Style" w:hAnsi="Bookman Old Style"/>
          <w:lang w:val="en-GB"/>
        </w:rPr>
        <w:t>—</w:t>
      </w:r>
      <w:r w:rsidRPr="005072E8">
        <w:rPr>
          <w:rFonts w:ascii="Bookman Old Style" w:hAnsi="Bookman Old Style"/>
          <w:vertAlign w:val="superscript"/>
          <w:lang w:val="en-GB"/>
        </w:rPr>
        <w:t>9</w:t>
      </w:r>
      <w:r w:rsidRPr="005072E8">
        <w:rPr>
          <w:rFonts w:ascii="Bookman Old Style" w:hAnsi="Bookman Old Style"/>
          <w:lang w:val="en-GB"/>
        </w:rPr>
        <w:t xml:space="preserve"> </w:t>
      </w:r>
      <w:r w:rsidRPr="005072E8">
        <w:rPr>
          <w:rFonts w:ascii="Bookman Old Style" w:hAnsi="Bookman Old Style"/>
          <w:u w:val="single"/>
          <w:lang w:val="en-GB"/>
        </w:rPr>
        <w:t>It was with him, of so simple, yet so dignified a nature.</w:t>
      </w:r>
      <w:r w:rsidRPr="005072E8">
        <w:rPr>
          <w:rFonts w:ascii="Bookman Old Style" w:hAnsi="Bookman Old Style"/>
          <w:lang w:val="en-GB"/>
        </w:rPr>
        <w:t>—</w:t>
      </w:r>
      <w:r w:rsidRPr="005072E8">
        <w:rPr>
          <w:rFonts w:ascii="Bookman Old Style" w:hAnsi="Bookman Old Style"/>
          <w:vertAlign w:val="superscript"/>
          <w:lang w:val="en-GB"/>
        </w:rPr>
        <w:t>10 [PN: NI]</w:t>
      </w:r>
      <w:r w:rsidRPr="005072E8">
        <w:rPr>
          <w:rFonts w:ascii="Bookman Old Style" w:hAnsi="Bookman Old Style"/>
          <w:lang w:val="en-GB"/>
        </w:rPr>
        <w:t xml:space="preserve"> She could not but recall the attempt with great satisfaction.</w:t>
      </w:r>
      <w:r w:rsidR="00EF2856" w:rsidRPr="005072E8">
        <w:rPr>
          <w:rFonts w:ascii="Bookman Old Style" w:hAnsi="Bookman Old Style"/>
          <w:lang w:val="en-GB"/>
        </w:rPr>
        <w:t xml:space="preserve"> </w:t>
      </w:r>
      <w:r w:rsidRPr="005072E8">
        <w:rPr>
          <w:rFonts w:ascii="Bookman Old Style" w:hAnsi="Bookman Old Style"/>
          <w:vertAlign w:val="superscript"/>
          <w:lang w:val="en-GB"/>
        </w:rPr>
        <w:t>11</w:t>
      </w:r>
      <w:r w:rsidRPr="005072E8">
        <w:rPr>
          <w:rFonts w:ascii="Bookman Old Style" w:hAnsi="Bookman Old Style"/>
          <w:lang w:val="en-GB"/>
        </w:rPr>
        <w:t xml:space="preserve"> It spoke such perfect amity.—</w:t>
      </w:r>
      <w:r w:rsidRPr="005072E8">
        <w:rPr>
          <w:rFonts w:ascii="Bookman Old Style" w:hAnsi="Bookman Old Style"/>
          <w:vertAlign w:val="superscript"/>
          <w:lang w:val="en-GB"/>
        </w:rPr>
        <w:t>12 [AMBIGUOUS NP/N]</w:t>
      </w:r>
      <w:r w:rsidRPr="005072E8">
        <w:rPr>
          <w:rFonts w:ascii="Bookman Old Style" w:hAnsi="Bookman Old Style"/>
          <w:lang w:val="en-GB"/>
        </w:rPr>
        <w:t xml:space="preserve"> </w:t>
      </w:r>
      <w:r w:rsidRPr="005072E8">
        <w:rPr>
          <w:rFonts w:ascii="Bookman Old Style" w:hAnsi="Bookman Old Style"/>
          <w:u w:val="single"/>
          <w:lang w:val="en-GB"/>
        </w:rPr>
        <w:t>He left them immediately a</w:t>
      </w:r>
      <w:r w:rsidR="00EF2856" w:rsidRPr="005072E8">
        <w:rPr>
          <w:rFonts w:ascii="Bookman Old Style" w:hAnsi="Bookman Old Style"/>
          <w:u w:val="single"/>
          <w:lang w:val="en-GB"/>
        </w:rPr>
        <w:t>fterwards—gone in a moment</w:t>
      </w:r>
      <w:r w:rsidRPr="005072E8">
        <w:rPr>
          <w:rFonts w:ascii="Bookman Old Style" w:hAnsi="Bookman Old Style"/>
          <w:lang w:val="en-GB"/>
        </w:rPr>
        <w:t xml:space="preserve">. </w:t>
      </w:r>
    </w:p>
    <w:p w:rsidR="004E0222" w:rsidRPr="005072E8" w:rsidRDefault="00EF2856"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1996 [1816]: 317-318</w:t>
      </w:r>
      <w:r w:rsidR="004E0222" w:rsidRPr="005072E8">
        <w:rPr>
          <w:rFonts w:ascii="Bookman Old Style" w:hAnsi="Bookman Old Style"/>
          <w:lang w:val="en-GB"/>
        </w:rPr>
        <w:t>)</w:t>
      </w:r>
    </w:p>
    <w:p w:rsidR="004A6C44" w:rsidRPr="005072E8" w:rsidRDefault="00790EDD" w:rsidP="00B438BF">
      <w:pPr>
        <w:spacing w:line="360" w:lineRule="auto"/>
        <w:contextualSpacing/>
        <w:jc w:val="both"/>
        <w:rPr>
          <w:rFonts w:ascii="Bookman Old Style" w:hAnsi="Bookman Old Style"/>
          <w:lang w:val="en-GB"/>
        </w:rPr>
      </w:pPr>
      <w:r w:rsidRPr="005072E8">
        <w:rPr>
          <w:rFonts w:ascii="Bookman Old Style" w:hAnsi="Bookman Old Style"/>
          <w:lang w:val="en-GB"/>
        </w:rPr>
        <w:t>Edgar and Mr Knightley</w:t>
      </w:r>
      <w:r w:rsidR="00F06586" w:rsidRPr="005072E8">
        <w:rPr>
          <w:rFonts w:ascii="Bookman Old Style" w:hAnsi="Bookman Old Style"/>
          <w:lang w:val="en-GB"/>
        </w:rPr>
        <w:t xml:space="preserve"> </w:t>
      </w:r>
      <w:r w:rsidR="00956E21" w:rsidRPr="005072E8">
        <w:rPr>
          <w:rFonts w:ascii="Bookman Old Style" w:hAnsi="Bookman Old Style"/>
          <w:lang w:val="en-GB"/>
        </w:rPr>
        <w:t xml:space="preserve">are </w:t>
      </w:r>
      <w:r w:rsidR="004A6C44" w:rsidRPr="005072E8">
        <w:rPr>
          <w:rFonts w:ascii="Bookman Old Style" w:hAnsi="Bookman Old Style"/>
          <w:lang w:val="en-GB"/>
        </w:rPr>
        <w:t xml:space="preserve">each </w:t>
      </w:r>
      <w:r w:rsidR="00956E21" w:rsidRPr="005072E8">
        <w:rPr>
          <w:rFonts w:ascii="Bookman Old Style" w:hAnsi="Bookman Old Style"/>
          <w:lang w:val="en-GB"/>
        </w:rPr>
        <w:t>jealous of another man</w:t>
      </w:r>
      <w:r w:rsidR="00386E4F" w:rsidRPr="005072E8">
        <w:rPr>
          <w:rFonts w:ascii="Bookman Old Style" w:hAnsi="Bookman Old Style"/>
          <w:lang w:val="en-GB"/>
        </w:rPr>
        <w:t xml:space="preserve"> </w:t>
      </w:r>
      <w:r w:rsidR="004A6C44" w:rsidRPr="005072E8">
        <w:rPr>
          <w:rFonts w:ascii="Bookman Old Style" w:hAnsi="Bookman Old Style"/>
          <w:lang w:val="en-GB"/>
        </w:rPr>
        <w:t>at this point</w:t>
      </w:r>
      <w:r w:rsidR="00956E21" w:rsidRPr="005072E8">
        <w:rPr>
          <w:rFonts w:ascii="Bookman Old Style" w:hAnsi="Bookman Old Style"/>
          <w:lang w:val="en-GB"/>
        </w:rPr>
        <w:t>, and t</w:t>
      </w:r>
      <w:r w:rsidR="00F06586" w:rsidRPr="005072E8">
        <w:rPr>
          <w:rFonts w:ascii="Bookman Old Style" w:hAnsi="Bookman Old Style"/>
          <w:lang w:val="en-GB"/>
        </w:rPr>
        <w:t>heir</w:t>
      </w:r>
      <w:r w:rsidR="004E0222" w:rsidRPr="005072E8">
        <w:rPr>
          <w:rFonts w:ascii="Bookman Old Style" w:hAnsi="Bookman Old Style"/>
          <w:lang w:val="en-GB"/>
        </w:rPr>
        <w:t xml:space="preserve"> ‘actions are almost the same, the result of a similar mingling of hope </w:t>
      </w:r>
      <w:r w:rsidRPr="005072E8">
        <w:rPr>
          <w:rFonts w:ascii="Bookman Old Style" w:hAnsi="Bookman Old Style"/>
          <w:lang w:val="en-GB"/>
        </w:rPr>
        <w:t>a</w:t>
      </w:r>
      <w:r w:rsidR="00386E4F" w:rsidRPr="005072E8">
        <w:rPr>
          <w:rFonts w:ascii="Bookman Old Style" w:hAnsi="Bookman Old Style"/>
          <w:lang w:val="en-GB"/>
        </w:rPr>
        <w:t xml:space="preserve">nd fear’ (Bradbrook 1967: 101). However, </w:t>
      </w:r>
      <w:r w:rsidR="004E0222" w:rsidRPr="005072E8">
        <w:rPr>
          <w:rFonts w:ascii="Bookman Old Style" w:hAnsi="Bookman Old Style"/>
          <w:lang w:val="en-GB"/>
        </w:rPr>
        <w:t>the way these actions are represented makes a great difference. The differences concern, first, focalisation: Burney’s text focuses more on external action (p</w:t>
      </w:r>
      <w:r w:rsidR="00125470" w:rsidRPr="005072E8">
        <w:rPr>
          <w:rFonts w:ascii="Bookman Old Style" w:hAnsi="Bookman Old Style"/>
          <w:lang w:val="en-GB"/>
        </w:rPr>
        <w:t>redominance of N) while Austen</w:t>
      </w:r>
      <w:r w:rsidR="001B40DE" w:rsidRPr="005072E8">
        <w:rPr>
          <w:rFonts w:ascii="Bookman Old Style" w:hAnsi="Bookman Old Style"/>
          <w:lang w:val="en-GB"/>
        </w:rPr>
        <w:t>’s</w:t>
      </w:r>
      <w:r w:rsidR="004E0222" w:rsidRPr="005072E8">
        <w:rPr>
          <w:rFonts w:ascii="Bookman Old Style" w:hAnsi="Bookman Old Style"/>
          <w:lang w:val="en-GB"/>
        </w:rPr>
        <w:t xml:space="preserve"> focus</w:t>
      </w:r>
      <w:r w:rsidR="00125470" w:rsidRPr="005072E8">
        <w:rPr>
          <w:rFonts w:ascii="Bookman Old Style" w:hAnsi="Bookman Old Style"/>
          <w:lang w:val="en-GB"/>
        </w:rPr>
        <w:t>es on</w:t>
      </w:r>
      <w:r w:rsidR="004E0222" w:rsidRPr="005072E8">
        <w:rPr>
          <w:rFonts w:ascii="Bookman Old Style" w:hAnsi="Bookman Old Style"/>
          <w:lang w:val="en-GB"/>
        </w:rPr>
        <w:t xml:space="preserve"> the response of </w:t>
      </w:r>
      <w:r w:rsidRPr="005072E8">
        <w:rPr>
          <w:rFonts w:ascii="Bookman Old Style" w:hAnsi="Bookman Old Style"/>
          <w:lang w:val="en-GB"/>
        </w:rPr>
        <w:t xml:space="preserve">figural </w:t>
      </w:r>
      <w:r w:rsidR="004E0222" w:rsidRPr="005072E8">
        <w:rPr>
          <w:rFonts w:ascii="Bookman Old Style" w:hAnsi="Bookman Old Style"/>
          <w:lang w:val="en-GB"/>
        </w:rPr>
        <w:t>consciousness to external events; Burney is interested i</w:t>
      </w:r>
      <w:r w:rsidR="00125470" w:rsidRPr="005072E8">
        <w:rPr>
          <w:rFonts w:ascii="Bookman Old Style" w:hAnsi="Bookman Old Style"/>
          <w:lang w:val="en-GB"/>
        </w:rPr>
        <w:t>n the hero’s consciousness (‘Penetrated’, ‘recollection’, ‘the sight of his writing</w:t>
      </w:r>
      <w:r w:rsidR="004A6C44" w:rsidRPr="005072E8">
        <w:rPr>
          <w:rFonts w:ascii="Bookman Old Style" w:hAnsi="Bookman Old Style"/>
          <w:lang w:val="en-GB"/>
        </w:rPr>
        <w:t>’),</w:t>
      </w:r>
      <w:r w:rsidR="00D011B5" w:rsidRPr="005072E8">
        <w:rPr>
          <w:rFonts w:ascii="Bookman Old Style" w:hAnsi="Bookman Old Style"/>
          <w:lang w:val="en-GB"/>
        </w:rPr>
        <w:t xml:space="preserve"> </w:t>
      </w:r>
      <w:r w:rsidR="004E0222" w:rsidRPr="005072E8">
        <w:rPr>
          <w:rFonts w:ascii="Bookman Old Style" w:hAnsi="Bookman Old Style"/>
          <w:lang w:val="en-GB"/>
        </w:rPr>
        <w:t>Austen in the heroine’s</w:t>
      </w:r>
      <w:r w:rsidR="00D011B5" w:rsidRPr="005072E8">
        <w:rPr>
          <w:rFonts w:ascii="Bookman Old Style" w:hAnsi="Bookman Old Style"/>
          <w:lang w:val="en-GB"/>
        </w:rPr>
        <w:t xml:space="preserve"> (‘She was warmly gratified’)</w:t>
      </w:r>
      <w:r w:rsidR="004E0222" w:rsidRPr="005072E8">
        <w:rPr>
          <w:rFonts w:ascii="Bookman Old Style" w:hAnsi="Bookman Old Style"/>
          <w:lang w:val="en-GB"/>
        </w:rPr>
        <w:t>; Burney’s text displays a narratorial perspective in the representation of feelings and perceptions (PN), while Austen uses an array of techniques</w:t>
      </w:r>
      <w:r w:rsidR="00956E21" w:rsidRPr="005072E8">
        <w:rPr>
          <w:rFonts w:ascii="Bookman Old Style" w:hAnsi="Bookman Old Style"/>
          <w:lang w:val="en-GB"/>
        </w:rPr>
        <w:t xml:space="preserve">, mostly character-oriented (NP, </w:t>
      </w:r>
      <w:r w:rsidR="004E0222" w:rsidRPr="005072E8">
        <w:rPr>
          <w:rFonts w:ascii="Bookman Old Style" w:hAnsi="Bookman Old Style"/>
          <w:lang w:val="en-GB"/>
        </w:rPr>
        <w:t>FIT). Secondly, the way in which clauses and sentences are arranged determines not only the stylistic texture of each passage</w:t>
      </w:r>
      <w:r w:rsidR="00D011B5" w:rsidRPr="005072E8">
        <w:rPr>
          <w:rFonts w:ascii="Bookman Old Style" w:hAnsi="Bookman Old Style"/>
          <w:lang w:val="en-GB"/>
        </w:rPr>
        <w:t>,</w:t>
      </w:r>
      <w:r w:rsidR="004E0222" w:rsidRPr="005072E8">
        <w:rPr>
          <w:rFonts w:ascii="Bookman Old Style" w:hAnsi="Bookman Old Style"/>
          <w:lang w:val="en-GB"/>
        </w:rPr>
        <w:t xml:space="preserve"> but also </w:t>
      </w:r>
      <w:r w:rsidR="00A44BE3" w:rsidRPr="005072E8">
        <w:rPr>
          <w:rFonts w:ascii="Bookman Old Style" w:hAnsi="Bookman Old Style"/>
          <w:lang w:val="en-GB"/>
        </w:rPr>
        <w:t>its</w:t>
      </w:r>
      <w:r w:rsidR="004E0222" w:rsidRPr="005072E8">
        <w:rPr>
          <w:rFonts w:ascii="Bookman Old Style" w:hAnsi="Bookman Old Style"/>
          <w:lang w:val="en-GB"/>
        </w:rPr>
        <w:t xml:space="preserve"> narrative effects: the first text comprises </w:t>
      </w:r>
      <w:r w:rsidR="00B22C12" w:rsidRPr="005072E8">
        <w:rPr>
          <w:rFonts w:ascii="Bookman Old Style" w:hAnsi="Bookman Old Style"/>
          <w:lang w:val="en-GB"/>
        </w:rPr>
        <w:t xml:space="preserve">only </w:t>
      </w:r>
      <w:r w:rsidR="004E0222" w:rsidRPr="005072E8">
        <w:rPr>
          <w:rFonts w:ascii="Bookman Old Style" w:hAnsi="Bookman Old Style"/>
          <w:lang w:val="en-GB"/>
        </w:rPr>
        <w:t>one long sentence, with an</w:t>
      </w:r>
      <w:r w:rsidR="004A6C44" w:rsidRPr="005072E8">
        <w:rPr>
          <w:rFonts w:ascii="Bookman Old Style" w:hAnsi="Bookman Old Style"/>
          <w:lang w:val="en-GB"/>
        </w:rPr>
        <w:t xml:space="preserve"> occasional break by a </w:t>
      </w:r>
      <w:r w:rsidR="004E0222" w:rsidRPr="005072E8">
        <w:rPr>
          <w:rFonts w:ascii="Bookman Old Style" w:hAnsi="Bookman Old Style"/>
          <w:lang w:val="en-GB"/>
        </w:rPr>
        <w:t xml:space="preserve">semi-colon. In contrast, the second text is made up of shorter </w:t>
      </w:r>
      <w:r w:rsidRPr="005072E8">
        <w:rPr>
          <w:rFonts w:ascii="Bookman Old Style" w:hAnsi="Bookman Old Style"/>
          <w:lang w:val="en-GB"/>
        </w:rPr>
        <w:t xml:space="preserve">clauses and </w:t>
      </w:r>
      <w:r w:rsidR="004E0222" w:rsidRPr="005072E8">
        <w:rPr>
          <w:rFonts w:ascii="Bookman Old Style" w:hAnsi="Bookman Old Style"/>
          <w:lang w:val="en-GB"/>
        </w:rPr>
        <w:t>sentences, regularly</w:t>
      </w:r>
      <w:r w:rsidR="002921CF" w:rsidRPr="005072E8">
        <w:rPr>
          <w:rFonts w:ascii="Bookman Old Style" w:hAnsi="Bookman Old Style"/>
          <w:lang w:val="en-GB"/>
        </w:rPr>
        <w:t xml:space="preserve"> separated by </w:t>
      </w:r>
      <w:r w:rsidR="00B22C12" w:rsidRPr="005072E8">
        <w:rPr>
          <w:rFonts w:ascii="Bookman Old Style" w:hAnsi="Bookman Old Style"/>
          <w:lang w:val="en-GB"/>
        </w:rPr>
        <w:t>dashes</w:t>
      </w:r>
      <w:r w:rsidR="002921CF" w:rsidRPr="005072E8">
        <w:rPr>
          <w:rFonts w:ascii="Bookman Old Style" w:hAnsi="Bookman Old Style"/>
          <w:lang w:val="en-GB"/>
        </w:rPr>
        <w:t xml:space="preserve"> and semi-colons</w:t>
      </w:r>
      <w:r w:rsidR="00B22C12" w:rsidRPr="005072E8">
        <w:rPr>
          <w:rFonts w:ascii="Bookman Old Style" w:hAnsi="Bookman Old Style"/>
          <w:lang w:val="en-GB"/>
        </w:rPr>
        <w:t>, which add</w:t>
      </w:r>
      <w:r w:rsidR="004E0222" w:rsidRPr="005072E8">
        <w:rPr>
          <w:rFonts w:ascii="Bookman Old Style" w:hAnsi="Bookman Old Style"/>
          <w:lang w:val="en-GB"/>
        </w:rPr>
        <w:t xml:space="preserve"> rhythm and a figural air to the passage (‘He left them immediately afterwards—gone in a moment’). </w:t>
      </w:r>
    </w:p>
    <w:p w:rsidR="004E0222" w:rsidRPr="005072E8" w:rsidRDefault="004E0222" w:rsidP="00BB630C">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Many of these clauses and sentences are NP, </w:t>
      </w:r>
      <w:r w:rsidR="00A44BE3" w:rsidRPr="005072E8">
        <w:rPr>
          <w:rFonts w:ascii="Bookman Old Style" w:hAnsi="Bookman Old Style"/>
          <w:lang w:val="en-GB"/>
        </w:rPr>
        <w:t xml:space="preserve">and </w:t>
      </w:r>
      <w:r w:rsidRPr="005072E8">
        <w:rPr>
          <w:rFonts w:ascii="Bookman Old Style" w:hAnsi="Bookman Old Style"/>
          <w:lang w:val="en-GB"/>
        </w:rPr>
        <w:t xml:space="preserve">so it can be argued that the </w:t>
      </w:r>
      <w:r w:rsidR="004A6C44" w:rsidRPr="005072E8">
        <w:rPr>
          <w:rFonts w:ascii="Bookman Old Style" w:hAnsi="Bookman Old Style"/>
          <w:lang w:val="en-GB"/>
        </w:rPr>
        <w:t xml:space="preserve">qualities of </w:t>
      </w:r>
      <w:r w:rsidRPr="005072E8">
        <w:rPr>
          <w:rFonts w:ascii="Bookman Old Style" w:hAnsi="Bookman Old Style"/>
          <w:lang w:val="en-GB"/>
        </w:rPr>
        <w:t xml:space="preserve">rhythm </w:t>
      </w:r>
      <w:r w:rsidR="004A6C44" w:rsidRPr="005072E8">
        <w:rPr>
          <w:rFonts w:ascii="Bookman Old Style" w:hAnsi="Bookman Old Style"/>
          <w:lang w:val="en-GB"/>
        </w:rPr>
        <w:t xml:space="preserve">and vividness </w:t>
      </w:r>
      <w:r w:rsidRPr="005072E8">
        <w:rPr>
          <w:rFonts w:ascii="Bookman Old Style" w:hAnsi="Bookman Old Style"/>
          <w:lang w:val="en-GB"/>
        </w:rPr>
        <w:t xml:space="preserve">of the Austen text </w:t>
      </w:r>
      <w:r w:rsidR="007D16DE" w:rsidRPr="005072E8">
        <w:rPr>
          <w:rFonts w:ascii="Bookman Old Style" w:hAnsi="Bookman Old Style"/>
          <w:lang w:val="en-GB"/>
        </w:rPr>
        <w:t xml:space="preserve">are </w:t>
      </w:r>
      <w:r w:rsidRPr="005072E8">
        <w:rPr>
          <w:rFonts w:ascii="Bookman Old Style" w:hAnsi="Bookman Old Style"/>
          <w:lang w:val="en-GB"/>
        </w:rPr>
        <w:t>partly achieved through this technique. Bradbrook notes how in this passage ‘the very rhythms of Jane Austen’s prose suggest the bold, decisive movements of her hero, and how the short sentences and staccato clauses convey Emma</w:t>
      </w:r>
      <w:r w:rsidR="00AF5FE8" w:rsidRPr="005072E8">
        <w:rPr>
          <w:rFonts w:ascii="Bookman Old Style" w:hAnsi="Bookman Old Style"/>
          <w:lang w:val="en-GB"/>
        </w:rPr>
        <w:t xml:space="preserve">’s flutterings, too’ (1967: </w:t>
      </w:r>
      <w:r w:rsidRPr="005072E8">
        <w:rPr>
          <w:rFonts w:ascii="Bookman Old Style" w:hAnsi="Bookman Old Style"/>
          <w:lang w:val="en-GB"/>
        </w:rPr>
        <w:t>102). What he does not note, however, is that even those ‘bold, decisive movements’ of Mr Knightley, which apparently look like narration</w:t>
      </w:r>
      <w:r w:rsidR="00BB630C" w:rsidRPr="005072E8">
        <w:rPr>
          <w:rFonts w:ascii="Bookman Old Style" w:hAnsi="Bookman Old Style"/>
          <w:lang w:val="en-GB"/>
        </w:rPr>
        <w:t xml:space="preserve"> (‘he took her hand’)</w:t>
      </w:r>
      <w:r w:rsidRPr="005072E8">
        <w:rPr>
          <w:rFonts w:ascii="Bookman Old Style" w:hAnsi="Bookman Old Style"/>
          <w:lang w:val="en-GB"/>
        </w:rPr>
        <w:t>, are equally conveyed from Emma’s viewpoint</w:t>
      </w:r>
      <w:r w:rsidR="000E253A" w:rsidRPr="005072E8">
        <w:rPr>
          <w:rFonts w:ascii="Bookman Old Style" w:hAnsi="Bookman Old Style"/>
          <w:lang w:val="en-GB"/>
        </w:rPr>
        <w:t xml:space="preserve"> (NP)</w:t>
      </w:r>
      <w:r w:rsidRPr="005072E8">
        <w:rPr>
          <w:rFonts w:ascii="Bookman Old Style" w:hAnsi="Bookman Old Style"/>
          <w:lang w:val="en-GB"/>
        </w:rPr>
        <w:t xml:space="preserve">, which does </w:t>
      </w:r>
      <w:r w:rsidR="00BB630C" w:rsidRPr="005072E8">
        <w:rPr>
          <w:rFonts w:ascii="Bookman Old Style" w:hAnsi="Bookman Old Style"/>
          <w:lang w:val="en-GB"/>
        </w:rPr>
        <w:t xml:space="preserve">not happen in </w:t>
      </w:r>
      <w:r w:rsidR="00BB630C" w:rsidRPr="005072E8">
        <w:rPr>
          <w:rFonts w:ascii="Bookman Old Style" w:hAnsi="Bookman Old Style"/>
          <w:lang w:val="en-GB"/>
        </w:rPr>
        <w:lastRenderedPageBreak/>
        <w:t xml:space="preserve">the Burney text. </w:t>
      </w:r>
      <w:r w:rsidR="00B438BF" w:rsidRPr="005072E8">
        <w:rPr>
          <w:rFonts w:ascii="Bookman Old Style" w:hAnsi="Bookman Old Style"/>
          <w:lang w:val="en-GB"/>
        </w:rPr>
        <w:t>In addition, the events described in NP have a diff</w:t>
      </w:r>
      <w:r w:rsidR="007D16DE" w:rsidRPr="005072E8">
        <w:rPr>
          <w:rFonts w:ascii="Bookman Old Style" w:hAnsi="Bookman Old Style"/>
          <w:lang w:val="en-GB"/>
        </w:rPr>
        <w:t>erent emotional impact from those</w:t>
      </w:r>
      <w:r w:rsidR="00BE1346" w:rsidRPr="005072E8">
        <w:rPr>
          <w:rFonts w:ascii="Bookman Old Style" w:hAnsi="Bookman Old Style"/>
          <w:lang w:val="en-GB"/>
        </w:rPr>
        <w:t xml:space="preserve"> of Burney’s text:</w:t>
      </w:r>
      <w:r w:rsidR="00B438BF" w:rsidRPr="005072E8">
        <w:rPr>
          <w:rFonts w:ascii="Bookman Old Style" w:hAnsi="Bookman Old Style"/>
          <w:lang w:val="en-GB"/>
        </w:rPr>
        <w:t xml:space="preserve"> </w:t>
      </w:r>
      <w:r w:rsidRPr="005072E8">
        <w:rPr>
          <w:rFonts w:ascii="Bookman Old Style" w:hAnsi="Bookman Old Style"/>
          <w:lang w:val="en-GB"/>
        </w:rPr>
        <w:t xml:space="preserve">Edgar’s </w:t>
      </w:r>
      <w:r w:rsidR="00A44BE3" w:rsidRPr="005072E8">
        <w:rPr>
          <w:rFonts w:ascii="Bookman Old Style" w:hAnsi="Bookman Old Style"/>
          <w:lang w:val="en-GB"/>
        </w:rPr>
        <w:t>perceptions and state of mind</w:t>
      </w:r>
      <w:r w:rsidRPr="005072E8">
        <w:rPr>
          <w:rFonts w:ascii="Bookman Old Style" w:hAnsi="Bookman Old Style"/>
          <w:lang w:val="en-GB"/>
        </w:rPr>
        <w:t xml:space="preserve"> </w:t>
      </w:r>
      <w:r w:rsidR="00A44BE3" w:rsidRPr="005072E8">
        <w:rPr>
          <w:rFonts w:ascii="Bookman Old Style" w:hAnsi="Bookman Old Style"/>
          <w:lang w:val="en-GB"/>
        </w:rPr>
        <w:t>are</w:t>
      </w:r>
      <w:r w:rsidRPr="005072E8">
        <w:rPr>
          <w:rFonts w:ascii="Bookman Old Style" w:hAnsi="Bookman Old Style"/>
          <w:lang w:val="en-GB"/>
        </w:rPr>
        <w:t xml:space="preserve"> followed by a </w:t>
      </w:r>
      <w:r w:rsidR="00A44BE3" w:rsidRPr="005072E8">
        <w:rPr>
          <w:rFonts w:ascii="Bookman Old Style" w:hAnsi="Bookman Old Style"/>
          <w:lang w:val="en-GB"/>
        </w:rPr>
        <w:t xml:space="preserve">narratorial </w:t>
      </w:r>
      <w:r w:rsidRPr="005072E8">
        <w:rPr>
          <w:rFonts w:ascii="Bookman Old Style" w:hAnsi="Bookman Old Style"/>
          <w:lang w:val="en-GB"/>
        </w:rPr>
        <w:t>description of his actions (‘he let it go; bowed his thanks with a look of grateful r</w:t>
      </w:r>
      <w:r w:rsidR="00923505" w:rsidRPr="005072E8">
        <w:rPr>
          <w:rFonts w:ascii="Bookman Old Style" w:hAnsi="Bookman Old Style"/>
          <w:lang w:val="en-GB"/>
        </w:rPr>
        <w:t>espect</w:t>
      </w:r>
      <w:r w:rsidR="00A44BE3" w:rsidRPr="005072E8">
        <w:rPr>
          <w:rFonts w:ascii="Bookman Old Style" w:hAnsi="Bookman Old Style"/>
          <w:lang w:val="en-GB"/>
        </w:rPr>
        <w:t>’), with no further report of the emotional implications of the event</w:t>
      </w:r>
      <w:r w:rsidRPr="005072E8">
        <w:rPr>
          <w:rFonts w:ascii="Bookman Old Style" w:hAnsi="Bookman Old Style"/>
          <w:lang w:val="en-GB"/>
        </w:rPr>
        <w:t xml:space="preserve">. In contrast, Emma’s thoughts and perceptions, </w:t>
      </w:r>
      <w:r w:rsidR="00B438BF" w:rsidRPr="005072E8">
        <w:rPr>
          <w:rFonts w:ascii="Bookman Old Style" w:hAnsi="Bookman Old Style"/>
          <w:lang w:val="en-GB"/>
        </w:rPr>
        <w:t>preceded by the perception indicato</w:t>
      </w:r>
      <w:r w:rsidR="00E547C5" w:rsidRPr="005072E8">
        <w:rPr>
          <w:rFonts w:ascii="Bookman Old Style" w:hAnsi="Bookman Old Style"/>
          <w:lang w:val="en-GB"/>
        </w:rPr>
        <w:t xml:space="preserve">r ‘she looked at Mr. Knightley’, </w:t>
      </w:r>
      <w:r w:rsidR="00A44BE3" w:rsidRPr="005072E8">
        <w:rPr>
          <w:rFonts w:ascii="Bookman Old Style" w:hAnsi="Bookman Old Style"/>
          <w:lang w:val="en-GB"/>
        </w:rPr>
        <w:t>are charged with emotional significance. They</w:t>
      </w:r>
      <w:r w:rsidRPr="005072E8">
        <w:rPr>
          <w:rFonts w:ascii="Bookman Old Style" w:hAnsi="Bookman Old Style"/>
          <w:lang w:val="en-GB"/>
        </w:rPr>
        <w:t xml:space="preserve"> are often combined (NP-</w:t>
      </w:r>
      <w:r w:rsidR="00A44BE3" w:rsidRPr="005072E8">
        <w:rPr>
          <w:rFonts w:ascii="Bookman Old Style" w:hAnsi="Bookman Old Style"/>
          <w:lang w:val="en-GB"/>
        </w:rPr>
        <w:t>FIT): f</w:t>
      </w:r>
      <w:r w:rsidRPr="005072E8">
        <w:rPr>
          <w:rFonts w:ascii="Bookman Old Style" w:hAnsi="Bookman Old Style"/>
          <w:lang w:val="en-GB"/>
        </w:rPr>
        <w:t>or instance, sentence 2 blends thought and perception in a way that is not found in the Burney text: ‘It seemed as if there were an instantaneous impression in her favour, as if his e</w:t>
      </w:r>
      <w:r w:rsidR="00E72736" w:rsidRPr="005072E8">
        <w:rPr>
          <w:rFonts w:ascii="Bookman Old Style" w:hAnsi="Bookman Old Style"/>
          <w:lang w:val="en-GB"/>
        </w:rPr>
        <w:t>yes received the truth from her’s</w:t>
      </w:r>
      <w:r w:rsidR="00E547C5" w:rsidRPr="005072E8">
        <w:rPr>
          <w:rFonts w:ascii="Bookman Old Style" w:hAnsi="Bookman Old Style"/>
          <w:lang w:val="en-GB"/>
        </w:rPr>
        <w:t xml:space="preserve">’. </w:t>
      </w:r>
      <w:r w:rsidRPr="005072E8">
        <w:rPr>
          <w:rFonts w:ascii="Bookman Old Style" w:hAnsi="Bookman Old Style"/>
          <w:lang w:val="en-GB"/>
        </w:rPr>
        <w:t xml:space="preserve">The epistemic modal ‘seem’ </w:t>
      </w:r>
      <w:r w:rsidR="00923505" w:rsidRPr="005072E8">
        <w:rPr>
          <w:rFonts w:ascii="Bookman Old Style" w:hAnsi="Bookman Old Style"/>
          <w:lang w:val="en-GB"/>
        </w:rPr>
        <w:t>indicate</w:t>
      </w:r>
      <w:r w:rsidRPr="005072E8">
        <w:rPr>
          <w:rFonts w:ascii="Bookman Old Style" w:hAnsi="Bookman Old Style"/>
          <w:lang w:val="en-GB"/>
        </w:rPr>
        <w:t>s Emma’s mental conjectures, which are based on a concomitant visual perc</w:t>
      </w:r>
      <w:r w:rsidR="00923505" w:rsidRPr="005072E8">
        <w:rPr>
          <w:rFonts w:ascii="Bookman Old Style" w:hAnsi="Bookman Old Style"/>
          <w:lang w:val="en-GB"/>
        </w:rPr>
        <w:t xml:space="preserve">eption of Mr Knightley’s eyes. </w:t>
      </w:r>
      <w:r w:rsidRPr="005072E8">
        <w:rPr>
          <w:rFonts w:ascii="Bookman Old Style" w:hAnsi="Bookman Old Style"/>
          <w:lang w:val="en-GB"/>
        </w:rPr>
        <w:t xml:space="preserve">NP in sentences 3 and 5 represents tactile and visual perceptions (‘He looked at her with a glow of regard’, ‘He took her hand, pressed it, and certainly was on the point of carrying it to his lips—when, from some fancy or other, he suddenly let it go’). </w:t>
      </w:r>
      <w:r w:rsidR="00A44BE3" w:rsidRPr="005072E8">
        <w:rPr>
          <w:rFonts w:ascii="Bookman Old Style" w:hAnsi="Bookman Old Style"/>
          <w:lang w:val="en-GB"/>
        </w:rPr>
        <w:t>A</w:t>
      </w:r>
      <w:r w:rsidRPr="005072E8">
        <w:rPr>
          <w:rFonts w:ascii="Bookman Old Style" w:hAnsi="Bookman Old Style"/>
          <w:lang w:val="en-GB"/>
        </w:rPr>
        <w:t xml:space="preserve">nother epistemic modal </w:t>
      </w:r>
      <w:r w:rsidR="00A44BE3" w:rsidRPr="005072E8">
        <w:rPr>
          <w:rFonts w:ascii="Bookman Old Style" w:hAnsi="Bookman Old Style"/>
          <w:lang w:val="en-GB"/>
        </w:rPr>
        <w:t>is used</w:t>
      </w:r>
      <w:r w:rsidR="00BE1346" w:rsidRPr="005072E8">
        <w:rPr>
          <w:rFonts w:ascii="Bookman Old Style" w:hAnsi="Bookman Old Style"/>
          <w:lang w:val="en-GB"/>
        </w:rPr>
        <w:t xml:space="preserve"> here</w:t>
      </w:r>
      <w:r w:rsidR="00A44BE3" w:rsidRPr="005072E8">
        <w:rPr>
          <w:rFonts w:ascii="Bookman Old Style" w:hAnsi="Bookman Old Style"/>
          <w:lang w:val="en-GB"/>
        </w:rPr>
        <w:t xml:space="preserve"> </w:t>
      </w:r>
      <w:r w:rsidRPr="005072E8">
        <w:rPr>
          <w:rFonts w:ascii="Bookman Old Style" w:hAnsi="Bookman Old Style"/>
          <w:lang w:val="en-GB"/>
        </w:rPr>
        <w:t>(‘certainly’)</w:t>
      </w:r>
      <w:r w:rsidR="00A44BE3" w:rsidRPr="005072E8">
        <w:rPr>
          <w:rFonts w:ascii="Bookman Old Style" w:hAnsi="Bookman Old Style"/>
          <w:lang w:val="en-GB"/>
        </w:rPr>
        <w:t>,</w:t>
      </w:r>
      <w:r w:rsidRPr="005072E8">
        <w:rPr>
          <w:rFonts w:ascii="Bookman Old Style" w:hAnsi="Bookman Old Style"/>
          <w:lang w:val="en-GB"/>
        </w:rPr>
        <w:t xml:space="preserve"> and </w:t>
      </w:r>
      <w:r w:rsidR="00A44BE3" w:rsidRPr="005072E8">
        <w:rPr>
          <w:rFonts w:ascii="Bookman Old Style" w:hAnsi="Bookman Old Style"/>
          <w:lang w:val="en-GB"/>
        </w:rPr>
        <w:t>‘suddenly’ suggests</w:t>
      </w:r>
      <w:r w:rsidRPr="005072E8">
        <w:rPr>
          <w:rFonts w:ascii="Bookman Old Style" w:hAnsi="Bookman Old Style"/>
          <w:lang w:val="en-GB"/>
        </w:rPr>
        <w:t xml:space="preserve"> movement, absence of touch and perhaps also Emma’s surprise and disappointment. </w:t>
      </w:r>
      <w:r w:rsidR="00923505" w:rsidRPr="005072E8">
        <w:rPr>
          <w:rFonts w:ascii="Bookman Old Style" w:hAnsi="Bookman Old Style"/>
          <w:lang w:val="en-GB"/>
        </w:rPr>
        <w:t>All of</w:t>
      </w:r>
      <w:r w:rsidRPr="005072E8">
        <w:rPr>
          <w:rFonts w:ascii="Bookman Old Style" w:hAnsi="Bookman Old Style"/>
          <w:lang w:val="en-GB"/>
        </w:rPr>
        <w:t xml:space="preserve"> these perceptions may be interpreted by the reader as </w:t>
      </w:r>
      <w:r w:rsidR="00B438BF" w:rsidRPr="005072E8">
        <w:rPr>
          <w:rFonts w:ascii="Bookman Old Style" w:hAnsi="Bookman Old Style"/>
          <w:lang w:val="en-GB"/>
        </w:rPr>
        <w:t>conveying</w:t>
      </w:r>
      <w:r w:rsidRPr="005072E8">
        <w:rPr>
          <w:rFonts w:ascii="Bookman Old Style" w:hAnsi="Bookman Old Style"/>
          <w:lang w:val="en-GB"/>
        </w:rPr>
        <w:t xml:space="preserve"> Emma’s </w:t>
      </w:r>
      <w:r w:rsidR="00923505" w:rsidRPr="005072E8">
        <w:rPr>
          <w:rFonts w:ascii="Bookman Old Style" w:hAnsi="Bookman Old Style"/>
          <w:lang w:val="en-GB"/>
        </w:rPr>
        <w:t xml:space="preserve">happiness at Mr Knightley’s forgiveness, and a </w:t>
      </w:r>
      <w:r w:rsidRPr="005072E8">
        <w:rPr>
          <w:rFonts w:ascii="Bookman Old Style" w:hAnsi="Bookman Old Style"/>
          <w:lang w:val="en-GB"/>
        </w:rPr>
        <w:t>desire for</w:t>
      </w:r>
      <w:r w:rsidR="00923505" w:rsidRPr="005072E8">
        <w:rPr>
          <w:rFonts w:ascii="Bookman Old Style" w:hAnsi="Bookman Old Style"/>
          <w:lang w:val="en-GB"/>
        </w:rPr>
        <w:t xml:space="preserve"> his</w:t>
      </w:r>
      <w:r w:rsidRPr="005072E8">
        <w:rPr>
          <w:rFonts w:ascii="Bookman Old Style" w:hAnsi="Bookman Old Style"/>
          <w:lang w:val="en-GB"/>
        </w:rPr>
        <w:t xml:space="preserve"> attention and physical affection; </w:t>
      </w:r>
      <w:r w:rsidR="00A44BE3" w:rsidRPr="005072E8">
        <w:rPr>
          <w:rFonts w:ascii="Bookman Old Style" w:hAnsi="Bookman Old Style"/>
          <w:lang w:val="en-GB"/>
        </w:rPr>
        <w:t>a desire which is</w:t>
      </w:r>
      <w:r w:rsidRPr="005072E8">
        <w:rPr>
          <w:rFonts w:ascii="Bookman Old Style" w:hAnsi="Bookman Old Style"/>
          <w:lang w:val="en-GB"/>
        </w:rPr>
        <w:t xml:space="preserve"> implicitly conveyed in FIT in sentence 7 (‘He would have judged better, she thought, if he had not stopped’).</w:t>
      </w:r>
      <w:r w:rsidR="008C2F52" w:rsidRPr="005072E8">
        <w:rPr>
          <w:rFonts w:ascii="Bookman Old Style" w:hAnsi="Bookman Old Style"/>
          <w:lang w:val="en-GB"/>
        </w:rPr>
        <w:t xml:space="preserve"> </w:t>
      </w:r>
    </w:p>
    <w:p w:rsidR="00453DD3" w:rsidRPr="005072E8" w:rsidRDefault="00630A03" w:rsidP="00630A03">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short, t</w:t>
      </w:r>
      <w:r w:rsidR="004E0222" w:rsidRPr="005072E8">
        <w:rPr>
          <w:rFonts w:ascii="Bookman Old Style" w:hAnsi="Bookman Old Style"/>
          <w:lang w:val="en-GB"/>
        </w:rPr>
        <w:t xml:space="preserve">he second text is much longer, yet represents figural consciousness </w:t>
      </w:r>
      <w:r w:rsidR="00BB630C" w:rsidRPr="005072E8">
        <w:rPr>
          <w:rFonts w:ascii="Bookman Old Style" w:hAnsi="Bookman Old Style"/>
          <w:lang w:val="en-GB"/>
        </w:rPr>
        <w:t xml:space="preserve">with a more intensified rhythm and </w:t>
      </w:r>
      <w:r w:rsidR="004E0222" w:rsidRPr="005072E8">
        <w:rPr>
          <w:rFonts w:ascii="Bookman Old Style" w:hAnsi="Bookman Old Style"/>
          <w:lang w:val="en-GB"/>
        </w:rPr>
        <w:t>in much greater depth,</w:t>
      </w:r>
      <w:r w:rsidRPr="005072E8">
        <w:rPr>
          <w:rFonts w:ascii="Bookman Old Style" w:hAnsi="Bookman Old Style"/>
          <w:lang w:val="en-GB"/>
        </w:rPr>
        <w:t xml:space="preserve"> </w:t>
      </w:r>
      <w:r w:rsidR="007D16DE" w:rsidRPr="005072E8">
        <w:rPr>
          <w:rFonts w:ascii="Bookman Old Style" w:hAnsi="Bookman Old Style"/>
          <w:lang w:val="en-GB"/>
        </w:rPr>
        <w:t>and as a result has more</w:t>
      </w:r>
      <w:r w:rsidR="004E0222" w:rsidRPr="005072E8">
        <w:rPr>
          <w:rFonts w:ascii="Bookman Old Style" w:hAnsi="Bookman Old Style"/>
          <w:lang w:val="en-GB"/>
        </w:rPr>
        <w:t xml:space="preserve"> </w:t>
      </w:r>
      <w:r w:rsidR="00BB630C" w:rsidRPr="005072E8">
        <w:rPr>
          <w:rFonts w:ascii="Bookman Old Style" w:hAnsi="Bookman Old Style"/>
          <w:lang w:val="en-GB"/>
        </w:rPr>
        <w:t xml:space="preserve">of an </w:t>
      </w:r>
      <w:r w:rsidR="004E0222" w:rsidRPr="005072E8">
        <w:rPr>
          <w:rFonts w:ascii="Bookman Old Style" w:hAnsi="Bookman Old Style"/>
          <w:lang w:val="en-GB"/>
        </w:rPr>
        <w:t>emotional</w:t>
      </w:r>
      <w:r w:rsidR="00224928" w:rsidRPr="005072E8">
        <w:rPr>
          <w:rFonts w:ascii="Bookman Old Style" w:hAnsi="Bookman Old Style"/>
          <w:lang w:val="en-GB"/>
        </w:rPr>
        <w:t xml:space="preserve"> impact and a greater significance</w:t>
      </w:r>
      <w:r w:rsidR="00CC16E3" w:rsidRPr="005072E8">
        <w:rPr>
          <w:rFonts w:ascii="Bookman Old Style" w:hAnsi="Bookman Old Style"/>
          <w:lang w:val="en-GB"/>
        </w:rPr>
        <w:t xml:space="preserve"> in the advancement of the plot</w:t>
      </w:r>
      <w:r w:rsidR="004E0222" w:rsidRPr="005072E8">
        <w:rPr>
          <w:rFonts w:ascii="Bookman Old Style" w:hAnsi="Bookman Old Style"/>
          <w:lang w:val="en-GB"/>
        </w:rPr>
        <w:t xml:space="preserve">: ‘The quality of the writing, particularly the use of rhythm, is what makes the scene between Emma and Mr Knightley so vivid’ (Bradbrook 1967: 102). In contrast, ‘Edgar’s actions are comparatively conventional and unexciting, and Fanny Burney views the situation externally as just another incident in the story, which we do not share or take part in, as we do in </w:t>
      </w:r>
      <w:r w:rsidR="004E0222" w:rsidRPr="005072E8">
        <w:rPr>
          <w:rFonts w:ascii="Bookman Old Style" w:hAnsi="Bookman Old Style"/>
          <w:i/>
          <w:lang w:val="en-GB"/>
        </w:rPr>
        <w:t>Emma</w:t>
      </w:r>
      <w:r w:rsidR="004E0222" w:rsidRPr="005072E8">
        <w:rPr>
          <w:rFonts w:ascii="Bookman Old Style" w:hAnsi="Bookman Old Style"/>
          <w:lang w:val="en-GB"/>
        </w:rPr>
        <w:t xml:space="preserve">’ (Bradbrook 1967: 102). The use of NP, together with FIT, sets this scene apart from others, granting the reader access to Emma’s consciousness, representing the fictional world </w:t>
      </w:r>
      <w:r w:rsidR="007D16DE" w:rsidRPr="005072E8">
        <w:rPr>
          <w:rFonts w:ascii="Bookman Old Style" w:hAnsi="Bookman Old Style"/>
          <w:lang w:val="en-GB"/>
        </w:rPr>
        <w:t xml:space="preserve">through her visual and tactile perceptions </w:t>
      </w:r>
      <w:r w:rsidR="004E0222" w:rsidRPr="005072E8">
        <w:rPr>
          <w:rFonts w:ascii="Bookman Old Style" w:hAnsi="Bookman Old Style"/>
          <w:lang w:val="en-GB"/>
        </w:rPr>
        <w:t xml:space="preserve">in a highly mimetic fashion, and investing </w:t>
      </w:r>
      <w:r w:rsidR="00CC16E3" w:rsidRPr="005072E8">
        <w:rPr>
          <w:rFonts w:ascii="Bookman Old Style" w:hAnsi="Bookman Old Style"/>
          <w:lang w:val="en-GB"/>
        </w:rPr>
        <w:t xml:space="preserve">Mr Knightley’s actions </w:t>
      </w:r>
      <w:r w:rsidR="004E0222" w:rsidRPr="005072E8">
        <w:rPr>
          <w:rFonts w:ascii="Bookman Old Style" w:hAnsi="Bookman Old Style"/>
          <w:lang w:val="en-GB"/>
        </w:rPr>
        <w:t>with a special emotional significance, b</w:t>
      </w:r>
      <w:r w:rsidR="00C45893" w:rsidRPr="005072E8">
        <w:rPr>
          <w:rFonts w:ascii="Bookman Old Style" w:hAnsi="Bookman Old Style"/>
          <w:lang w:val="en-GB"/>
        </w:rPr>
        <w:t xml:space="preserve">oth </w:t>
      </w:r>
      <w:r w:rsidR="00C45893" w:rsidRPr="005072E8">
        <w:rPr>
          <w:rFonts w:ascii="Bookman Old Style" w:hAnsi="Bookman Old Style"/>
          <w:lang w:val="en-GB"/>
        </w:rPr>
        <w:lastRenderedPageBreak/>
        <w:t>for Emma and for the reader</w:t>
      </w:r>
      <w:r w:rsidR="004E0222" w:rsidRPr="005072E8">
        <w:rPr>
          <w:rFonts w:ascii="Bookman Old Style" w:hAnsi="Bookman Old Style"/>
          <w:lang w:val="en-GB"/>
        </w:rPr>
        <w:t xml:space="preserve">. </w:t>
      </w:r>
      <w:r w:rsidR="00B438BF" w:rsidRPr="005072E8">
        <w:rPr>
          <w:rFonts w:ascii="Bookman Old Style" w:hAnsi="Bookman Old Style"/>
          <w:lang w:val="en-GB"/>
        </w:rPr>
        <w:t xml:space="preserve">This passage is </w:t>
      </w:r>
      <w:r w:rsidR="007D16DE" w:rsidRPr="005072E8">
        <w:rPr>
          <w:rFonts w:ascii="Bookman Old Style" w:hAnsi="Bookman Old Style"/>
          <w:lang w:val="en-GB"/>
        </w:rPr>
        <w:t xml:space="preserve">further analysed in Chapter 6 </w:t>
      </w:r>
      <w:r w:rsidR="00B438BF" w:rsidRPr="005072E8">
        <w:rPr>
          <w:rFonts w:ascii="Bookman Old Style" w:hAnsi="Bookman Old Style"/>
          <w:lang w:val="en-GB"/>
        </w:rPr>
        <w:t xml:space="preserve">for a discussion of </w:t>
      </w:r>
      <w:r w:rsidRPr="005072E8">
        <w:rPr>
          <w:rFonts w:ascii="Bookman Old Style" w:hAnsi="Bookman Old Style"/>
          <w:lang w:val="en-GB"/>
        </w:rPr>
        <w:t xml:space="preserve">the implications of </w:t>
      </w:r>
      <w:r w:rsidR="00B438BF" w:rsidRPr="005072E8">
        <w:rPr>
          <w:rFonts w:ascii="Bookman Old Style" w:hAnsi="Bookman Old Style"/>
          <w:lang w:val="en-GB"/>
        </w:rPr>
        <w:t xml:space="preserve">tactile perception in </w:t>
      </w:r>
      <w:r w:rsidR="00B438BF" w:rsidRPr="005072E8">
        <w:rPr>
          <w:rFonts w:ascii="Bookman Old Style" w:hAnsi="Bookman Old Style"/>
          <w:i/>
          <w:lang w:val="en-GB"/>
        </w:rPr>
        <w:t>E</w:t>
      </w:r>
      <w:r w:rsidR="00B438BF" w:rsidRPr="005072E8">
        <w:rPr>
          <w:rFonts w:ascii="Bookman Old Style" w:hAnsi="Bookman Old Style"/>
          <w:lang w:val="en-GB"/>
        </w:rPr>
        <w:t>.</w:t>
      </w:r>
    </w:p>
    <w:p w:rsidR="00DD4E82" w:rsidRPr="005072E8" w:rsidRDefault="00453DD3" w:rsidP="00494C5A">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In conclusion, </w:t>
      </w:r>
      <w:r w:rsidR="00376793" w:rsidRPr="005072E8">
        <w:rPr>
          <w:rFonts w:ascii="Bookman Old Style" w:hAnsi="Bookman Old Style"/>
          <w:lang w:val="en-GB"/>
        </w:rPr>
        <w:t xml:space="preserve">Austen is </w:t>
      </w:r>
      <w:r w:rsidRPr="005072E8">
        <w:rPr>
          <w:rFonts w:ascii="Bookman Old Style" w:hAnsi="Bookman Old Style"/>
          <w:lang w:val="en-GB"/>
        </w:rPr>
        <w:t xml:space="preserve">similar to Sterne </w:t>
      </w:r>
      <w:r w:rsidR="00D346EC" w:rsidRPr="005072E8">
        <w:rPr>
          <w:rFonts w:ascii="Bookman Old Style" w:hAnsi="Bookman Old Style"/>
          <w:lang w:val="en-GB"/>
        </w:rPr>
        <w:t>in terms of the stylistic features of NP</w:t>
      </w:r>
      <w:r w:rsidRPr="005072E8">
        <w:rPr>
          <w:rFonts w:ascii="Bookman Old Style" w:hAnsi="Bookman Old Style"/>
          <w:lang w:val="en-GB"/>
        </w:rPr>
        <w:t xml:space="preserve">, </w:t>
      </w:r>
      <w:r w:rsidR="00E547C5" w:rsidRPr="005072E8">
        <w:rPr>
          <w:rFonts w:ascii="Bookman Old Style" w:hAnsi="Bookman Old Style"/>
          <w:lang w:val="en-GB"/>
        </w:rPr>
        <w:t>which</w:t>
      </w:r>
      <w:r w:rsidR="005B51B7" w:rsidRPr="005072E8">
        <w:rPr>
          <w:rFonts w:ascii="Bookman Old Style" w:hAnsi="Bookman Old Style"/>
          <w:lang w:val="en-GB"/>
        </w:rPr>
        <w:t xml:space="preserve"> in both writers </w:t>
      </w:r>
      <w:r w:rsidR="00847456" w:rsidRPr="005072E8">
        <w:rPr>
          <w:rFonts w:ascii="Bookman Old Style" w:hAnsi="Bookman Old Style"/>
          <w:lang w:val="en-GB"/>
        </w:rPr>
        <w:t>generally includ</w:t>
      </w:r>
      <w:r w:rsidR="00D346EC" w:rsidRPr="005072E8">
        <w:rPr>
          <w:rFonts w:ascii="Bookman Old Style" w:hAnsi="Bookman Old Style"/>
          <w:lang w:val="en-GB"/>
        </w:rPr>
        <w:t>e</w:t>
      </w:r>
      <w:r w:rsidR="00956E21" w:rsidRPr="005072E8">
        <w:rPr>
          <w:rFonts w:ascii="Bookman Old Style" w:hAnsi="Bookman Old Style"/>
          <w:lang w:val="en-GB"/>
        </w:rPr>
        <w:t>s</w:t>
      </w:r>
      <w:r w:rsidR="00376793" w:rsidRPr="005072E8">
        <w:rPr>
          <w:rFonts w:ascii="Bookman Old Style" w:hAnsi="Bookman Old Style"/>
          <w:lang w:val="en-GB"/>
        </w:rPr>
        <w:t xml:space="preserve"> </w:t>
      </w:r>
      <w:r w:rsidR="00956E21" w:rsidRPr="005072E8">
        <w:rPr>
          <w:rFonts w:ascii="Bookman Old Style" w:hAnsi="Bookman Old Style"/>
          <w:lang w:val="en-GB"/>
        </w:rPr>
        <w:t>punctuation</w:t>
      </w:r>
      <w:r w:rsidR="00F02A13" w:rsidRPr="005072E8">
        <w:rPr>
          <w:rFonts w:ascii="Bookman Old Style" w:hAnsi="Bookman Old Style"/>
          <w:lang w:val="en-GB"/>
        </w:rPr>
        <w:t xml:space="preserve"> such as dashes</w:t>
      </w:r>
      <w:r w:rsidR="00847456" w:rsidRPr="005072E8">
        <w:rPr>
          <w:rFonts w:ascii="Bookman Old Style" w:hAnsi="Bookman Old Style"/>
          <w:lang w:val="en-GB"/>
        </w:rPr>
        <w:t>,</w:t>
      </w:r>
      <w:r w:rsidR="00F02A13" w:rsidRPr="005072E8">
        <w:rPr>
          <w:rFonts w:ascii="Bookman Old Style" w:hAnsi="Bookman Old Style"/>
          <w:lang w:val="en-GB"/>
        </w:rPr>
        <w:t xml:space="preserve"> and</w:t>
      </w:r>
      <w:r w:rsidR="00956E21" w:rsidRPr="005072E8">
        <w:rPr>
          <w:rFonts w:ascii="Bookman Old Style" w:hAnsi="Bookman Old Style"/>
          <w:lang w:val="en-GB"/>
        </w:rPr>
        <w:t xml:space="preserve"> </w:t>
      </w:r>
      <w:r w:rsidR="00376793" w:rsidRPr="005072E8">
        <w:rPr>
          <w:rFonts w:ascii="Bookman Old Style" w:hAnsi="Bookman Old Style"/>
          <w:lang w:val="en-GB"/>
        </w:rPr>
        <w:t>shorter and less elaborate clauses and senten</w:t>
      </w:r>
      <w:r w:rsidR="007C08C2" w:rsidRPr="005072E8">
        <w:rPr>
          <w:rFonts w:ascii="Bookman Old Style" w:hAnsi="Bookman Old Style"/>
          <w:lang w:val="en-GB"/>
        </w:rPr>
        <w:t>c</w:t>
      </w:r>
      <w:r w:rsidR="00376793" w:rsidRPr="005072E8">
        <w:rPr>
          <w:rFonts w:ascii="Bookman Old Style" w:hAnsi="Bookman Old Style"/>
          <w:lang w:val="en-GB"/>
        </w:rPr>
        <w:t>es</w:t>
      </w:r>
      <w:r w:rsidR="00D346EC" w:rsidRPr="005072E8">
        <w:rPr>
          <w:rFonts w:ascii="Bookman Old Style" w:hAnsi="Bookman Old Style"/>
          <w:lang w:val="en-GB"/>
        </w:rPr>
        <w:t xml:space="preserve">, </w:t>
      </w:r>
      <w:r w:rsidR="00956E21" w:rsidRPr="005072E8">
        <w:rPr>
          <w:rFonts w:ascii="Bookman Old Style" w:hAnsi="Bookman Old Style"/>
          <w:lang w:val="en-GB"/>
        </w:rPr>
        <w:t>and invests places and objects with figural meanings</w:t>
      </w:r>
      <w:r w:rsidR="00376793" w:rsidRPr="005072E8">
        <w:rPr>
          <w:rFonts w:ascii="Bookman Old Style" w:hAnsi="Bookman Old Style"/>
          <w:lang w:val="en-GB"/>
        </w:rPr>
        <w:t xml:space="preserve">. </w:t>
      </w:r>
      <w:r w:rsidR="007C08C2" w:rsidRPr="005072E8">
        <w:rPr>
          <w:rFonts w:ascii="Bookman Old Style" w:hAnsi="Bookman Old Style"/>
          <w:lang w:val="en-GB"/>
        </w:rPr>
        <w:t xml:space="preserve">However, </w:t>
      </w:r>
      <w:r w:rsidR="003F75FA" w:rsidRPr="005072E8">
        <w:rPr>
          <w:rFonts w:ascii="Bookman Old Style" w:hAnsi="Bookman Old Style"/>
          <w:lang w:val="en-GB"/>
        </w:rPr>
        <w:t>the fact that</w:t>
      </w:r>
      <w:r w:rsidR="007C08C2" w:rsidRPr="005072E8">
        <w:rPr>
          <w:rFonts w:ascii="Bookman Old Style" w:hAnsi="Bookman Old Style"/>
          <w:lang w:val="en-GB"/>
        </w:rPr>
        <w:t xml:space="preserve"> </w:t>
      </w:r>
      <w:r w:rsidR="003F75FA" w:rsidRPr="005072E8">
        <w:rPr>
          <w:rFonts w:ascii="Bookman Old Style" w:hAnsi="Bookman Old Style"/>
          <w:i/>
          <w:lang w:val="en-GB"/>
        </w:rPr>
        <w:t>A Sentimental Journey</w:t>
      </w:r>
      <w:r w:rsidR="003F75FA" w:rsidRPr="005072E8">
        <w:rPr>
          <w:rFonts w:ascii="Bookman Old Style" w:hAnsi="Bookman Old Style"/>
          <w:lang w:val="en-GB"/>
        </w:rPr>
        <w:t xml:space="preserve"> is</w:t>
      </w:r>
      <w:r w:rsidR="007C08C2" w:rsidRPr="005072E8">
        <w:rPr>
          <w:rFonts w:ascii="Bookman Old Style" w:hAnsi="Bookman Old Style"/>
          <w:lang w:val="en-GB"/>
        </w:rPr>
        <w:t xml:space="preserve"> mo</w:t>
      </w:r>
      <w:r w:rsidR="00956E21" w:rsidRPr="005072E8">
        <w:rPr>
          <w:rFonts w:ascii="Bookman Old Style" w:hAnsi="Bookman Old Style"/>
          <w:lang w:val="en-GB"/>
        </w:rPr>
        <w:t>re fragmented and episodic, and</w:t>
      </w:r>
      <w:r w:rsidR="00D346EC" w:rsidRPr="005072E8">
        <w:rPr>
          <w:rFonts w:ascii="Bookman Old Style" w:hAnsi="Bookman Old Style"/>
          <w:lang w:val="en-GB"/>
        </w:rPr>
        <w:t xml:space="preserve"> </w:t>
      </w:r>
      <w:r w:rsidR="007C08C2" w:rsidRPr="005072E8">
        <w:rPr>
          <w:rFonts w:ascii="Bookman Old Style" w:hAnsi="Bookman Old Style"/>
          <w:lang w:val="en-GB"/>
        </w:rPr>
        <w:t xml:space="preserve">narrated in the first person, </w:t>
      </w:r>
      <w:r w:rsidR="003F75FA" w:rsidRPr="005072E8">
        <w:rPr>
          <w:rFonts w:ascii="Bookman Old Style" w:hAnsi="Bookman Old Style"/>
          <w:lang w:val="en-GB"/>
        </w:rPr>
        <w:t xml:space="preserve">means that </w:t>
      </w:r>
      <w:r w:rsidR="007D16DE" w:rsidRPr="005072E8">
        <w:rPr>
          <w:rFonts w:ascii="Bookman Old Style" w:hAnsi="Bookman Old Style"/>
          <w:lang w:val="en-GB"/>
        </w:rPr>
        <w:t xml:space="preserve">the use of NP does not </w:t>
      </w:r>
      <w:r w:rsidR="005B51B7" w:rsidRPr="005072E8">
        <w:rPr>
          <w:rFonts w:ascii="Bookman Old Style" w:hAnsi="Bookman Old Style"/>
          <w:lang w:val="en-GB"/>
        </w:rPr>
        <w:t xml:space="preserve">have the same emotional force it does in </w:t>
      </w:r>
      <w:r w:rsidR="007C08C2" w:rsidRPr="005072E8">
        <w:rPr>
          <w:rFonts w:ascii="Bookman Old Style" w:hAnsi="Bookman Old Style"/>
          <w:lang w:val="en-GB"/>
        </w:rPr>
        <w:t xml:space="preserve">Austen’s </w:t>
      </w:r>
      <w:r w:rsidR="00677A3D" w:rsidRPr="005072E8">
        <w:rPr>
          <w:rFonts w:ascii="Bookman Old Style" w:hAnsi="Bookman Old Style"/>
          <w:lang w:val="en-GB"/>
        </w:rPr>
        <w:t>carefully constructed plot</w:t>
      </w:r>
      <w:r w:rsidR="003F75FA" w:rsidRPr="005072E8">
        <w:rPr>
          <w:rFonts w:ascii="Bookman Old Style" w:hAnsi="Bookman Old Style"/>
          <w:lang w:val="en-GB"/>
        </w:rPr>
        <w:t>s</w:t>
      </w:r>
      <w:r w:rsidR="00677A3D" w:rsidRPr="005072E8">
        <w:rPr>
          <w:rFonts w:ascii="Bookman Old Style" w:hAnsi="Bookman Old Style"/>
          <w:lang w:val="en-GB"/>
        </w:rPr>
        <w:t xml:space="preserve">, </w:t>
      </w:r>
      <w:r w:rsidR="005B51B7" w:rsidRPr="005072E8">
        <w:rPr>
          <w:rFonts w:ascii="Bookman Old Style" w:hAnsi="Bookman Old Style"/>
          <w:lang w:val="en-GB"/>
        </w:rPr>
        <w:t xml:space="preserve">where it contributes to </w:t>
      </w:r>
      <w:r w:rsidR="00E547C5" w:rsidRPr="005072E8">
        <w:rPr>
          <w:rFonts w:ascii="Bookman Old Style" w:hAnsi="Bookman Old Style"/>
          <w:lang w:val="en-GB"/>
        </w:rPr>
        <w:t>enhance the impact of</w:t>
      </w:r>
      <w:r w:rsidR="00677A3D" w:rsidRPr="005072E8">
        <w:rPr>
          <w:rFonts w:ascii="Bookman Old Style" w:hAnsi="Bookman Old Style"/>
          <w:lang w:val="en-GB"/>
        </w:rPr>
        <w:t xml:space="preserve"> </w:t>
      </w:r>
      <w:r w:rsidR="007D16DE" w:rsidRPr="005072E8">
        <w:rPr>
          <w:rFonts w:ascii="Bookman Old Style" w:hAnsi="Bookman Old Style"/>
          <w:lang w:val="en-GB"/>
        </w:rPr>
        <w:t xml:space="preserve">climactic and </w:t>
      </w:r>
      <w:r w:rsidR="00E547C5" w:rsidRPr="005072E8">
        <w:rPr>
          <w:rFonts w:ascii="Bookman Old Style" w:hAnsi="Bookman Old Style"/>
          <w:lang w:val="en-GB"/>
        </w:rPr>
        <w:t>emotionally intense</w:t>
      </w:r>
      <w:r w:rsidR="00677A3D" w:rsidRPr="005072E8">
        <w:rPr>
          <w:rFonts w:ascii="Bookman Old Style" w:hAnsi="Bookman Old Style"/>
          <w:lang w:val="en-GB"/>
        </w:rPr>
        <w:t xml:space="preserve"> moments. </w:t>
      </w:r>
      <w:r w:rsidR="005B51B7" w:rsidRPr="005072E8">
        <w:rPr>
          <w:rFonts w:ascii="Bookman Old Style" w:hAnsi="Bookman Old Style"/>
          <w:lang w:val="en-GB"/>
        </w:rPr>
        <w:t xml:space="preserve">More importantly, as illustrated in later chapters, NP in Austen presents </w:t>
      </w:r>
      <w:r w:rsidR="007D16DE" w:rsidRPr="005072E8">
        <w:rPr>
          <w:rFonts w:ascii="Bookman Old Style" w:hAnsi="Bookman Old Style"/>
          <w:lang w:val="en-GB"/>
        </w:rPr>
        <w:t>two different</w:t>
      </w:r>
      <w:r w:rsidR="00DD7CFD" w:rsidRPr="005072E8">
        <w:rPr>
          <w:rFonts w:ascii="Bookman Old Style" w:hAnsi="Bookman Old Style"/>
          <w:lang w:val="en-GB"/>
        </w:rPr>
        <w:t xml:space="preserve"> perspectives</w:t>
      </w:r>
      <w:r w:rsidR="005B51B7" w:rsidRPr="005072E8">
        <w:rPr>
          <w:rFonts w:ascii="Bookman Old Style" w:hAnsi="Bookman Old Style"/>
          <w:lang w:val="en-GB"/>
        </w:rPr>
        <w:t xml:space="preserve">, the narrator’s and the character’s, </w:t>
      </w:r>
      <w:r w:rsidR="00E547C5" w:rsidRPr="005072E8">
        <w:rPr>
          <w:rFonts w:ascii="Bookman Old Style" w:hAnsi="Bookman Old Style"/>
          <w:lang w:val="en-GB"/>
        </w:rPr>
        <w:t xml:space="preserve">a feature which often lends itself </w:t>
      </w:r>
      <w:r w:rsidR="005B51B7" w:rsidRPr="005072E8">
        <w:rPr>
          <w:rFonts w:ascii="Bookman Old Style" w:hAnsi="Bookman Old Style"/>
          <w:lang w:val="en-GB"/>
        </w:rPr>
        <w:t>to ambiguity and unreliability, and sometimes irony.</w:t>
      </w:r>
      <w:r w:rsidR="008539F8" w:rsidRPr="005072E8">
        <w:rPr>
          <w:rFonts w:ascii="Bookman Old Style" w:hAnsi="Bookman Old Style"/>
          <w:lang w:val="en-GB"/>
        </w:rPr>
        <w:t xml:space="preserve"> This contrasts with the </w:t>
      </w:r>
      <w:r w:rsidR="00D43614" w:rsidRPr="005072E8">
        <w:rPr>
          <w:rFonts w:ascii="Bookman Old Style" w:hAnsi="Bookman Old Style"/>
          <w:lang w:val="en-GB"/>
        </w:rPr>
        <w:t xml:space="preserve">generally </w:t>
      </w:r>
      <w:r w:rsidR="008539F8" w:rsidRPr="005072E8">
        <w:rPr>
          <w:rFonts w:ascii="Bookman Old Style" w:hAnsi="Bookman Old Style"/>
          <w:lang w:val="en-GB"/>
        </w:rPr>
        <w:t xml:space="preserve">single meaning intended by Sterne’s </w:t>
      </w:r>
      <w:r w:rsidR="00D43614" w:rsidRPr="005072E8">
        <w:rPr>
          <w:rFonts w:ascii="Bookman Old Style" w:hAnsi="Bookman Old Style"/>
          <w:lang w:val="en-GB"/>
        </w:rPr>
        <w:t>first person narrator.</w:t>
      </w:r>
      <w:r w:rsidR="005B51B7" w:rsidRPr="005072E8">
        <w:rPr>
          <w:rFonts w:ascii="Bookman Old Style" w:hAnsi="Bookman Old Style"/>
          <w:lang w:val="en-GB"/>
        </w:rPr>
        <w:t xml:space="preserve"> </w:t>
      </w:r>
      <w:r w:rsidR="007C08C2" w:rsidRPr="005072E8">
        <w:rPr>
          <w:rFonts w:ascii="Bookman Old Style" w:hAnsi="Bookman Old Style"/>
          <w:lang w:val="en-GB"/>
        </w:rPr>
        <w:t>A</w:t>
      </w:r>
      <w:r w:rsidR="00D43614" w:rsidRPr="005072E8">
        <w:rPr>
          <w:rFonts w:ascii="Bookman Old Style" w:hAnsi="Bookman Old Style"/>
          <w:lang w:val="en-GB"/>
        </w:rPr>
        <w:t>s for Burney, A</w:t>
      </w:r>
      <w:r w:rsidR="007C08C2" w:rsidRPr="005072E8">
        <w:rPr>
          <w:rFonts w:ascii="Bookman Old Style" w:hAnsi="Bookman Old Style"/>
          <w:lang w:val="en-GB"/>
        </w:rPr>
        <w:t>usten is</w:t>
      </w:r>
      <w:r w:rsidRPr="005072E8">
        <w:rPr>
          <w:rFonts w:ascii="Bookman Old Style" w:hAnsi="Bookman Old Style"/>
          <w:lang w:val="en-GB"/>
        </w:rPr>
        <w:t xml:space="preserve"> similar to </w:t>
      </w:r>
      <w:r w:rsidR="00D43614" w:rsidRPr="005072E8">
        <w:rPr>
          <w:rFonts w:ascii="Bookman Old Style" w:hAnsi="Bookman Old Style"/>
          <w:lang w:val="en-GB"/>
        </w:rPr>
        <w:t>her in her</w:t>
      </w:r>
      <w:r w:rsidRPr="005072E8">
        <w:rPr>
          <w:rFonts w:ascii="Bookman Old Style" w:hAnsi="Bookman Old Style"/>
          <w:lang w:val="en-GB"/>
        </w:rPr>
        <w:t xml:space="preserve"> preference </w:t>
      </w:r>
      <w:r w:rsidR="00DD7CFD" w:rsidRPr="005072E8">
        <w:rPr>
          <w:rFonts w:ascii="Bookman Old Style" w:hAnsi="Bookman Old Style"/>
          <w:lang w:val="en-GB"/>
        </w:rPr>
        <w:t xml:space="preserve">for the third person, </w:t>
      </w:r>
      <w:r w:rsidR="00677A3D" w:rsidRPr="005072E8">
        <w:rPr>
          <w:rFonts w:ascii="Bookman Old Style" w:hAnsi="Bookman Old Style"/>
          <w:lang w:val="en-GB"/>
        </w:rPr>
        <w:t>and</w:t>
      </w:r>
      <w:r w:rsidR="00D43614" w:rsidRPr="005072E8">
        <w:rPr>
          <w:rFonts w:ascii="Bookman Old Style" w:hAnsi="Bookman Old Style"/>
          <w:lang w:val="en-GB"/>
        </w:rPr>
        <w:t xml:space="preserve"> in her</w:t>
      </w:r>
      <w:r w:rsidR="007C08C2" w:rsidRPr="005072E8">
        <w:rPr>
          <w:rFonts w:ascii="Bookman Old Style" w:hAnsi="Bookman Old Style"/>
          <w:lang w:val="en-GB"/>
        </w:rPr>
        <w:t xml:space="preserve"> use of NP in specific contexts</w:t>
      </w:r>
      <w:r w:rsidRPr="005072E8">
        <w:rPr>
          <w:rFonts w:ascii="Bookman Old Style" w:hAnsi="Bookman Old Style"/>
          <w:lang w:val="en-GB"/>
        </w:rPr>
        <w:t xml:space="preserve"> to </w:t>
      </w:r>
      <w:r w:rsidR="00DD4E82" w:rsidRPr="005072E8">
        <w:rPr>
          <w:rFonts w:ascii="Bookman Old Style" w:hAnsi="Bookman Old Style"/>
          <w:lang w:val="en-GB"/>
        </w:rPr>
        <w:t>foreground</w:t>
      </w:r>
      <w:r w:rsidR="00E547C5" w:rsidRPr="005072E8">
        <w:rPr>
          <w:rFonts w:ascii="Bookman Old Style" w:hAnsi="Bookman Old Style"/>
          <w:lang w:val="en-GB"/>
        </w:rPr>
        <w:t xml:space="preserve"> an observant character and </w:t>
      </w:r>
      <w:r w:rsidRPr="005072E8">
        <w:rPr>
          <w:rFonts w:ascii="Bookman Old Style" w:hAnsi="Bookman Old Style"/>
          <w:lang w:val="en-GB"/>
        </w:rPr>
        <w:t xml:space="preserve">increase the emotional </w:t>
      </w:r>
      <w:r w:rsidR="00E547C5" w:rsidRPr="005072E8">
        <w:rPr>
          <w:rFonts w:ascii="Bookman Old Style" w:hAnsi="Bookman Old Style"/>
          <w:lang w:val="en-GB"/>
        </w:rPr>
        <w:t>effect</w:t>
      </w:r>
      <w:r w:rsidRPr="005072E8">
        <w:rPr>
          <w:rFonts w:ascii="Bookman Old Style" w:hAnsi="Bookman Old Style"/>
          <w:lang w:val="en-GB"/>
        </w:rPr>
        <w:t xml:space="preserve"> of a passage</w:t>
      </w:r>
      <w:r w:rsidR="003F75FA" w:rsidRPr="005072E8">
        <w:rPr>
          <w:rFonts w:ascii="Bookman Old Style" w:hAnsi="Bookman Old Style"/>
          <w:lang w:val="en-GB"/>
        </w:rPr>
        <w:t xml:space="preserve">. </w:t>
      </w:r>
      <w:r w:rsidR="00DD4E82" w:rsidRPr="005072E8">
        <w:rPr>
          <w:rFonts w:ascii="Bookman Old Style" w:hAnsi="Bookman Old Style"/>
          <w:lang w:val="en-GB"/>
        </w:rPr>
        <w:t xml:space="preserve">However, Burney’s NP is </w:t>
      </w:r>
      <w:r w:rsidR="00494C5A" w:rsidRPr="005072E8">
        <w:rPr>
          <w:rFonts w:ascii="Bookman Old Style" w:hAnsi="Bookman Old Style"/>
          <w:lang w:val="en-GB"/>
        </w:rPr>
        <w:t xml:space="preserve">still </w:t>
      </w:r>
      <w:r w:rsidR="00DD4E82" w:rsidRPr="005072E8">
        <w:rPr>
          <w:rFonts w:ascii="Bookman Old Style" w:hAnsi="Bookman Old Style"/>
          <w:lang w:val="en-GB"/>
        </w:rPr>
        <w:t xml:space="preserve">very elaborate, with </w:t>
      </w:r>
      <w:r w:rsidR="00494C5A" w:rsidRPr="005072E8">
        <w:rPr>
          <w:rFonts w:ascii="Bookman Old Style" w:hAnsi="Bookman Old Style"/>
          <w:lang w:val="en-GB"/>
        </w:rPr>
        <w:t xml:space="preserve">very </w:t>
      </w:r>
      <w:r w:rsidR="00DD4E82" w:rsidRPr="005072E8">
        <w:rPr>
          <w:rFonts w:ascii="Bookman Old Style" w:hAnsi="Bookman Old Style"/>
          <w:lang w:val="en-GB"/>
        </w:rPr>
        <w:t>long and complex sentences and a mixture of f</w:t>
      </w:r>
      <w:r w:rsidR="007D16DE" w:rsidRPr="005072E8">
        <w:rPr>
          <w:rFonts w:ascii="Bookman Old Style" w:hAnsi="Bookman Old Style"/>
          <w:lang w:val="en-GB"/>
        </w:rPr>
        <w:t>igural and narratorial features</w:t>
      </w:r>
      <w:r w:rsidR="00494C5A" w:rsidRPr="005072E8">
        <w:rPr>
          <w:rFonts w:ascii="Bookman Old Style" w:hAnsi="Bookman Old Style"/>
          <w:lang w:val="en-GB"/>
        </w:rPr>
        <w:t>.</w:t>
      </w:r>
      <w:r w:rsidR="00DD4E82" w:rsidRPr="005072E8">
        <w:rPr>
          <w:rFonts w:ascii="Bookman Old Style" w:hAnsi="Bookman Old Style"/>
          <w:lang w:val="en-GB"/>
        </w:rPr>
        <w:t xml:space="preserve"> </w:t>
      </w:r>
      <w:r w:rsidR="007C08C2" w:rsidRPr="005072E8">
        <w:rPr>
          <w:rFonts w:ascii="Bookman Old Style" w:hAnsi="Bookman Old Style"/>
          <w:lang w:val="en-GB"/>
        </w:rPr>
        <w:t xml:space="preserve">Overall, </w:t>
      </w:r>
      <w:r w:rsidR="00A013D5" w:rsidRPr="005072E8">
        <w:rPr>
          <w:rFonts w:ascii="Bookman Old Style" w:hAnsi="Bookman Old Style"/>
          <w:lang w:val="en-GB"/>
        </w:rPr>
        <w:t>Au</w:t>
      </w:r>
      <w:r w:rsidR="007C08C2" w:rsidRPr="005072E8">
        <w:rPr>
          <w:rFonts w:ascii="Bookman Old Style" w:hAnsi="Bookman Old Style"/>
          <w:lang w:val="en-GB"/>
        </w:rPr>
        <w:t>sten’s development</w:t>
      </w:r>
      <w:r w:rsidRPr="005072E8">
        <w:rPr>
          <w:rFonts w:ascii="Bookman Old Style" w:hAnsi="Bookman Old Style"/>
          <w:lang w:val="en-GB"/>
        </w:rPr>
        <w:t xml:space="preserve"> of NP</w:t>
      </w:r>
      <w:r w:rsidR="00677A3D" w:rsidRPr="005072E8">
        <w:rPr>
          <w:rFonts w:ascii="Bookman Old Style" w:hAnsi="Bookman Old Style"/>
          <w:lang w:val="en-GB"/>
        </w:rPr>
        <w:t xml:space="preserve"> </w:t>
      </w:r>
      <w:r w:rsidRPr="005072E8">
        <w:rPr>
          <w:rFonts w:ascii="Bookman Old Style" w:hAnsi="Bookman Old Style"/>
          <w:lang w:val="en-GB"/>
        </w:rPr>
        <w:t xml:space="preserve">is </w:t>
      </w:r>
      <w:r w:rsidR="00D43614" w:rsidRPr="005072E8">
        <w:rPr>
          <w:rFonts w:ascii="Bookman Old Style" w:hAnsi="Bookman Old Style"/>
          <w:lang w:val="en-GB"/>
        </w:rPr>
        <w:t>more extensive</w:t>
      </w:r>
      <w:r w:rsidR="00DD7CFD" w:rsidRPr="005072E8">
        <w:rPr>
          <w:rFonts w:ascii="Bookman Old Style" w:hAnsi="Bookman Old Style"/>
          <w:lang w:val="en-GB"/>
        </w:rPr>
        <w:t xml:space="preserve"> and innovative</w:t>
      </w:r>
      <w:r w:rsidR="00494C5A" w:rsidRPr="005072E8">
        <w:rPr>
          <w:rFonts w:ascii="Bookman Old Style" w:hAnsi="Bookman Old Style"/>
          <w:lang w:val="en-GB"/>
        </w:rPr>
        <w:t xml:space="preserve"> than that of Sterne and Burney</w:t>
      </w:r>
      <w:r w:rsidR="00DD7CFD" w:rsidRPr="005072E8">
        <w:rPr>
          <w:rFonts w:ascii="Bookman Old Style" w:hAnsi="Bookman Old Style"/>
          <w:lang w:val="en-GB"/>
        </w:rPr>
        <w:t>,</w:t>
      </w:r>
      <w:r w:rsidRPr="005072E8">
        <w:rPr>
          <w:rFonts w:ascii="Bookman Old Style" w:hAnsi="Bookman Old Style"/>
          <w:lang w:val="en-GB"/>
        </w:rPr>
        <w:t xml:space="preserve"> and </w:t>
      </w:r>
      <w:r w:rsidR="007C08C2" w:rsidRPr="005072E8">
        <w:rPr>
          <w:rFonts w:ascii="Bookman Old Style" w:hAnsi="Bookman Old Style"/>
          <w:lang w:val="en-GB"/>
        </w:rPr>
        <w:t xml:space="preserve">qualitatively </w:t>
      </w:r>
      <w:r w:rsidRPr="005072E8">
        <w:rPr>
          <w:rFonts w:ascii="Bookman Old Style" w:hAnsi="Bookman Old Style"/>
          <w:lang w:val="en-GB"/>
        </w:rPr>
        <w:t>different</w:t>
      </w:r>
      <w:r w:rsidR="003F75FA" w:rsidRPr="005072E8">
        <w:rPr>
          <w:rFonts w:ascii="Bookman Old Style" w:hAnsi="Bookman Old Style"/>
          <w:lang w:val="en-GB"/>
        </w:rPr>
        <w:t>, as the analyses above have illustrated</w:t>
      </w:r>
      <w:r w:rsidR="00494C5A" w:rsidRPr="005072E8">
        <w:rPr>
          <w:rFonts w:ascii="Bookman Old Style" w:hAnsi="Bookman Old Style"/>
          <w:lang w:val="en-GB"/>
        </w:rPr>
        <w:t>.</w:t>
      </w:r>
    </w:p>
    <w:p w:rsidR="0006559A" w:rsidRPr="005072E8" w:rsidRDefault="0006559A" w:rsidP="00232A80">
      <w:pPr>
        <w:spacing w:line="360" w:lineRule="auto"/>
        <w:contextualSpacing/>
        <w:jc w:val="both"/>
        <w:rPr>
          <w:rFonts w:ascii="Bookman Old Style" w:hAnsi="Bookman Old Style" w:cs="David"/>
          <w:b/>
          <w:sz w:val="28"/>
          <w:szCs w:val="28"/>
          <w:lang w:val="en-GB"/>
        </w:rPr>
      </w:pPr>
    </w:p>
    <w:p w:rsidR="00957D84" w:rsidRPr="005072E8" w:rsidRDefault="004E0222" w:rsidP="00232A80">
      <w:pPr>
        <w:spacing w:line="360" w:lineRule="auto"/>
        <w:jc w:val="both"/>
        <w:rPr>
          <w:rStyle w:val="Strong"/>
          <w:rFonts w:asciiTheme="majorHAnsi" w:hAnsiTheme="majorHAnsi" w:cs="David"/>
          <w:bCs w:val="0"/>
          <w:sz w:val="34"/>
          <w:szCs w:val="34"/>
          <w:lang w:val="en-GB"/>
        </w:rPr>
      </w:pPr>
      <w:r w:rsidRPr="005072E8">
        <w:rPr>
          <w:rFonts w:asciiTheme="majorHAnsi" w:hAnsiTheme="majorHAnsi" w:cs="David"/>
          <w:b/>
          <w:sz w:val="34"/>
          <w:szCs w:val="34"/>
          <w:lang w:val="en-GB"/>
        </w:rPr>
        <w:t>3.3 Rev</w:t>
      </w:r>
      <w:bookmarkEnd w:id="4"/>
      <w:r w:rsidR="00D43614" w:rsidRPr="005072E8">
        <w:rPr>
          <w:rFonts w:asciiTheme="majorHAnsi" w:hAnsiTheme="majorHAnsi" w:cs="David"/>
          <w:b/>
          <w:sz w:val="34"/>
          <w:szCs w:val="34"/>
          <w:lang w:val="en-GB"/>
        </w:rPr>
        <w:t>iew</w:t>
      </w:r>
    </w:p>
    <w:p w:rsidR="00A568AF" w:rsidRPr="005072E8" w:rsidRDefault="007506A5" w:rsidP="00941BA4">
      <w:pPr>
        <w:spacing w:line="360" w:lineRule="auto"/>
        <w:contextualSpacing/>
        <w:jc w:val="both"/>
        <w:rPr>
          <w:rFonts w:ascii="Bookman Old Style" w:hAnsi="Bookman Old Style"/>
          <w:lang w:val="en-GB"/>
        </w:rPr>
      </w:pPr>
      <w:r w:rsidRPr="005072E8">
        <w:rPr>
          <w:rFonts w:ascii="Bookman Old Style" w:hAnsi="Bookman Old Style"/>
          <w:lang w:val="en-GB"/>
        </w:rPr>
        <w:t xml:space="preserve">This chapter has discussed the ideas about the senses which were debated in eighteenth-century rationalism and empiricism. </w:t>
      </w:r>
      <w:r w:rsidRPr="005072E8">
        <w:rPr>
          <w:rFonts w:ascii="Bookman Old Style" w:hAnsi="Bookman Old Style" w:cs="Times New Roman"/>
          <w:lang w:val="en-US" w:bidi="he-IL"/>
        </w:rPr>
        <w:t xml:space="preserve">There was considerable intellectual debate about the limits and reliability of what can be known through the senses, and about the role of sensory experience in the modelling of our conception of reality, emotions, health, education and moral action. </w:t>
      </w:r>
      <w:r w:rsidRPr="005072E8">
        <w:rPr>
          <w:rFonts w:ascii="Bookman Old Style" w:hAnsi="Bookman Old Style"/>
          <w:lang w:val="en-GB"/>
        </w:rPr>
        <w:t xml:space="preserve">Common themes to both rationalism and empiricism have emerged in the course of the discussion: a view of the mind as essentially a thinking entity, </w:t>
      </w:r>
      <w:r w:rsidRPr="005072E8">
        <w:rPr>
          <w:rFonts w:ascii="Bookman Old Style" w:hAnsi="Bookman Old Style" w:cs="Times New Roman"/>
          <w:lang w:val="en-GB" w:eastAsia="zh-CN"/>
        </w:rPr>
        <w:t xml:space="preserve">the role of attention and memory in perception, and </w:t>
      </w:r>
      <w:r w:rsidRPr="005072E8">
        <w:rPr>
          <w:rFonts w:ascii="Bookman Old Style" w:hAnsi="Bookman Old Style"/>
          <w:lang w:val="en-GB"/>
        </w:rPr>
        <w:t xml:space="preserve">the intervention of reflection and feelings </w:t>
      </w:r>
      <w:r w:rsidRPr="005072E8">
        <w:rPr>
          <w:rFonts w:ascii="Bookman Old Style" w:hAnsi="Bookman Old Style" w:cs="Times New Roman"/>
          <w:lang w:val="en-GB" w:eastAsia="zh-CN"/>
        </w:rPr>
        <w:t xml:space="preserve">(sensibility, passions, inclinations) in the processing of sensory information, which can lead the mind to error. </w:t>
      </w:r>
      <w:r w:rsidRPr="005072E8">
        <w:rPr>
          <w:rFonts w:ascii="Bookman Old Style" w:hAnsi="Bookman Old Style"/>
          <w:lang w:val="en-GB"/>
        </w:rPr>
        <w:lastRenderedPageBreak/>
        <w:t>Although in principle they were separate concepts, many empiricists, even those of a sceptical and idealist slant, acknowledge</w:t>
      </w:r>
      <w:r w:rsidR="00EE5ED9" w:rsidRPr="005072E8">
        <w:rPr>
          <w:rFonts w:ascii="Bookman Old Style" w:hAnsi="Bookman Old Style"/>
          <w:lang w:val="en-GB"/>
        </w:rPr>
        <w:t>d</w:t>
      </w:r>
      <w:r w:rsidRPr="005072E8">
        <w:rPr>
          <w:rFonts w:ascii="Bookman Old Style" w:hAnsi="Bookman Old Style"/>
          <w:lang w:val="en-GB"/>
        </w:rPr>
        <w:t xml:space="preserve"> the existence of immaterial realities which can be known through intuition (such as the idea of God), and some rationalists acknowledge</w:t>
      </w:r>
      <w:r w:rsidR="00EE5ED9" w:rsidRPr="005072E8">
        <w:rPr>
          <w:rFonts w:ascii="Bookman Old Style" w:hAnsi="Bookman Old Style"/>
          <w:lang w:val="en-GB"/>
        </w:rPr>
        <w:t>d</w:t>
      </w:r>
      <w:r w:rsidRPr="005072E8">
        <w:rPr>
          <w:rFonts w:ascii="Bookman Old Style" w:hAnsi="Bookman Old Style"/>
          <w:lang w:val="en-GB"/>
        </w:rPr>
        <w:t xml:space="preserve"> the importance of the senses. This shows that the boundaries between the two lines of thought often became hazy. </w:t>
      </w:r>
    </w:p>
    <w:p w:rsidR="00A568AF" w:rsidRPr="005072E8" w:rsidRDefault="0006559A" w:rsidP="00941BA4">
      <w:pPr>
        <w:spacing w:line="360" w:lineRule="auto"/>
        <w:ind w:firstLine="720"/>
        <w:contextualSpacing/>
        <w:jc w:val="both"/>
        <w:rPr>
          <w:rFonts w:ascii="Bookman Old Style" w:hAnsi="Bookman Old Style" w:cs="Times New Roman"/>
          <w:lang w:val="en-US" w:bidi="he-IL"/>
        </w:rPr>
      </w:pPr>
      <w:r w:rsidRPr="005072E8">
        <w:rPr>
          <w:rFonts w:ascii="Bookman Old Style" w:hAnsi="Bookman Old Style" w:cs="Times New Roman"/>
          <w:lang w:val="en-US" w:bidi="he-IL"/>
        </w:rPr>
        <w:t>Many</w:t>
      </w:r>
      <w:r w:rsidRPr="005072E8">
        <w:rPr>
          <w:rFonts w:ascii="Bookman Old Style" w:hAnsi="Bookman Old Style" w:cstheme="minorHAnsi"/>
          <w:lang w:val="en-US"/>
        </w:rPr>
        <w:t xml:space="preserve"> of the scientific ideas and debates of the period </w:t>
      </w:r>
      <w:r w:rsidR="007506A5" w:rsidRPr="005072E8">
        <w:rPr>
          <w:rFonts w:ascii="Bookman Old Style" w:hAnsi="Bookman Old Style" w:cs="Times New Roman"/>
          <w:lang w:val="en-GB" w:bidi="he-IL"/>
        </w:rPr>
        <w:t>found a way into popular knowledge through</w:t>
      </w:r>
      <w:r w:rsidR="00DD5261" w:rsidRPr="005072E8">
        <w:rPr>
          <w:rFonts w:ascii="Bookman Old Style" w:hAnsi="Bookman Old Style" w:cs="Times New Roman"/>
          <w:lang w:val="en-GB" w:bidi="he-IL"/>
        </w:rPr>
        <w:t xml:space="preserve"> the institutionalisation of science and</w:t>
      </w:r>
      <w:r w:rsidR="007506A5" w:rsidRPr="005072E8">
        <w:rPr>
          <w:rFonts w:ascii="Bookman Old Style" w:hAnsi="Bookman Old Style" w:cs="Times New Roman"/>
          <w:lang w:val="en-GB" w:bidi="he-IL"/>
        </w:rPr>
        <w:t xml:space="preserve"> allusions in literature and periodical articles. </w:t>
      </w:r>
      <w:r w:rsidRPr="005072E8">
        <w:rPr>
          <w:rFonts w:ascii="Bookman Old Style" w:hAnsi="Bookman Old Style" w:cs="Times New Roman"/>
          <w:lang w:val="en-GB" w:bidi="he-IL"/>
        </w:rPr>
        <w:t>This applies to the ideas about the senses as well.</w:t>
      </w:r>
      <w:r w:rsidRPr="005072E8">
        <w:rPr>
          <w:rFonts w:ascii="Bookman Old Style" w:hAnsi="Bookman Old Style"/>
          <w:lang w:val="en-GB"/>
        </w:rPr>
        <w:t xml:space="preserve"> Sight and touch in particular came to be considered as the most f</w:t>
      </w:r>
      <w:r w:rsidR="00ED05E4" w:rsidRPr="005072E8">
        <w:rPr>
          <w:rFonts w:ascii="Bookman Old Style" w:hAnsi="Bookman Old Style"/>
          <w:lang w:val="en-GB"/>
        </w:rPr>
        <w:t xml:space="preserve">undamental </w:t>
      </w:r>
      <w:r w:rsidR="00ED05E4" w:rsidRPr="005072E8">
        <w:rPr>
          <w:rFonts w:ascii="Bookman Old Style" w:hAnsi="Bookman Old Style"/>
          <w:lang w:val="en-US"/>
        </w:rPr>
        <w:t xml:space="preserve">instruments </w:t>
      </w:r>
      <w:r w:rsidR="00A568AF" w:rsidRPr="005072E8">
        <w:rPr>
          <w:rFonts w:ascii="Bookman Old Style" w:hAnsi="Bookman Old Style"/>
          <w:lang w:val="en-US"/>
        </w:rPr>
        <w:t>for</w:t>
      </w:r>
      <w:r w:rsidR="00ED05E4" w:rsidRPr="005072E8">
        <w:rPr>
          <w:rFonts w:ascii="Bookman Old Style" w:hAnsi="Bookman Old Style"/>
          <w:lang w:val="en-US"/>
        </w:rPr>
        <w:t xml:space="preserve"> understand</w:t>
      </w:r>
      <w:r w:rsidR="00A568AF" w:rsidRPr="005072E8">
        <w:rPr>
          <w:rFonts w:ascii="Bookman Old Style" w:hAnsi="Bookman Old Style"/>
          <w:lang w:val="en-US"/>
        </w:rPr>
        <w:t>ing</w:t>
      </w:r>
      <w:r w:rsidR="00ED05E4" w:rsidRPr="005072E8">
        <w:rPr>
          <w:rFonts w:ascii="Bookman Old Style" w:hAnsi="Bookman Old Style"/>
          <w:lang w:val="en-US"/>
        </w:rPr>
        <w:t xml:space="preserve"> the world.</w:t>
      </w:r>
      <w:r w:rsidRPr="005072E8">
        <w:rPr>
          <w:rFonts w:ascii="Bookman Old Style" w:hAnsi="Bookman Old Style"/>
          <w:lang w:val="en-GB"/>
        </w:rPr>
        <w:t xml:space="preserve"> </w:t>
      </w:r>
      <w:r w:rsidR="00A568AF" w:rsidRPr="005072E8">
        <w:rPr>
          <w:rFonts w:ascii="Bookman Old Style" w:hAnsi="Bookman Old Style"/>
          <w:lang w:val="en-GB"/>
        </w:rPr>
        <w:t>They feature prominently in</w:t>
      </w:r>
      <w:r w:rsidR="00F275E2" w:rsidRPr="005072E8">
        <w:rPr>
          <w:rFonts w:ascii="Bookman Old Style" w:hAnsi="Bookman Old Style"/>
          <w:lang w:val="en-GB"/>
        </w:rPr>
        <w:t xml:space="preserve"> the tradition of sensibility as well, a central </w:t>
      </w:r>
      <w:r w:rsidR="00391DB7" w:rsidRPr="005072E8">
        <w:rPr>
          <w:rFonts w:ascii="Bookman Old Style" w:hAnsi="Bookman Old Style"/>
          <w:lang w:val="en-GB"/>
        </w:rPr>
        <w:t>concept of</w:t>
      </w:r>
      <w:r w:rsidR="00F275E2" w:rsidRPr="005072E8">
        <w:rPr>
          <w:rFonts w:ascii="Bookman Old Style" w:hAnsi="Bookman Old Style"/>
          <w:lang w:val="en-GB"/>
        </w:rPr>
        <w:t xml:space="preserve"> the second half of </w:t>
      </w:r>
      <w:r w:rsidR="00391DB7" w:rsidRPr="005072E8">
        <w:rPr>
          <w:rFonts w:ascii="Bookman Old Style" w:hAnsi="Bookman Old Style"/>
          <w:lang w:val="en-GB"/>
        </w:rPr>
        <w:t xml:space="preserve">the </w:t>
      </w:r>
      <w:r w:rsidR="00F275E2" w:rsidRPr="005072E8">
        <w:rPr>
          <w:rFonts w:ascii="Bookman Old Style" w:hAnsi="Bookman Old Style"/>
          <w:lang w:val="en-GB"/>
        </w:rPr>
        <w:t>eighteenth century</w:t>
      </w:r>
      <w:r w:rsidR="00391DB7" w:rsidRPr="005072E8">
        <w:rPr>
          <w:rFonts w:ascii="Bookman Old Style" w:hAnsi="Bookman Old Style"/>
          <w:lang w:val="en-GB"/>
        </w:rPr>
        <w:t xml:space="preserve"> which</w:t>
      </w:r>
      <w:r w:rsidR="00F275E2" w:rsidRPr="005072E8">
        <w:rPr>
          <w:rFonts w:ascii="Bookman Old Style" w:hAnsi="Bookman Old Style"/>
          <w:lang w:val="en-GB"/>
        </w:rPr>
        <w:t xml:space="preserve"> preached the virtues of an enhanced physical receptiveness </w:t>
      </w:r>
      <w:r w:rsidR="00F275E2" w:rsidRPr="005072E8">
        <w:rPr>
          <w:rFonts w:ascii="Bookman Old Style" w:hAnsi="Bookman Old Style"/>
          <w:shd w:val="clear" w:color="auto" w:fill="FFFFFF"/>
          <w:lang w:val="en-US"/>
        </w:rPr>
        <w:t>in connection with the ability to feel strong emotions and gain deeper insight into oneself and the world.</w:t>
      </w:r>
      <w:r w:rsidR="00F275E2" w:rsidRPr="005072E8">
        <w:rPr>
          <w:rFonts w:ascii="Bookman Old Style" w:hAnsi="Bookman Old Style"/>
          <w:lang w:val="en-GB"/>
        </w:rPr>
        <w:t xml:space="preserve"> </w:t>
      </w:r>
      <w:r w:rsidR="00A568AF" w:rsidRPr="005072E8">
        <w:rPr>
          <w:rFonts w:ascii="Bookman Old Style" w:hAnsi="Bookman Old Style" w:cs="Arial"/>
          <w:lang w:val="en-US"/>
        </w:rPr>
        <w:t xml:space="preserve">The act of looking </w:t>
      </w:r>
      <w:r w:rsidR="00F45880" w:rsidRPr="005072E8">
        <w:rPr>
          <w:rFonts w:ascii="Bookman Old Style" w:hAnsi="Bookman Old Style" w:cs="Arial"/>
          <w:lang w:val="en-US"/>
        </w:rPr>
        <w:t>in the context of sensibility was</w:t>
      </w:r>
      <w:r w:rsidR="00A568AF" w:rsidRPr="005072E8">
        <w:rPr>
          <w:rFonts w:ascii="Bookman Old Style" w:hAnsi="Bookman Old Style" w:cs="Arial"/>
          <w:lang w:val="en-US"/>
        </w:rPr>
        <w:t xml:space="preserve"> important in order to share another person’s feelings</w:t>
      </w:r>
      <w:r w:rsidR="00F45880" w:rsidRPr="005072E8">
        <w:rPr>
          <w:rFonts w:ascii="Bookman Old Style" w:hAnsi="Bookman Old Style" w:cs="Arial"/>
          <w:lang w:val="en-US"/>
        </w:rPr>
        <w:t xml:space="preserve">; </w:t>
      </w:r>
      <w:r w:rsidR="00A568AF" w:rsidRPr="005072E8">
        <w:rPr>
          <w:rFonts w:ascii="Bookman Old Style" w:hAnsi="Bookman Old Style" w:cs="Arial"/>
          <w:lang w:val="en-US"/>
        </w:rPr>
        <w:t xml:space="preserve">what Hume calls ‘sympathy’ throughout his </w:t>
      </w:r>
      <w:r w:rsidR="00A568AF" w:rsidRPr="005072E8">
        <w:rPr>
          <w:rFonts w:ascii="Bookman Old Style" w:hAnsi="Bookman Old Style" w:cs="Arial"/>
          <w:i/>
          <w:lang w:val="en-US"/>
        </w:rPr>
        <w:t>Treatise</w:t>
      </w:r>
      <w:r w:rsidR="00F45880" w:rsidRPr="005072E8">
        <w:rPr>
          <w:rFonts w:ascii="Bookman Old Style" w:hAnsi="Bookman Old Style" w:cs="Arial"/>
          <w:lang w:val="en-US"/>
        </w:rPr>
        <w:t xml:space="preserve">. </w:t>
      </w:r>
      <w:r w:rsidR="00F45880" w:rsidRPr="005072E8">
        <w:rPr>
          <w:rFonts w:ascii="Bookman Old Style" w:hAnsi="Bookman Old Style"/>
          <w:lang w:val="en-GB"/>
        </w:rPr>
        <w:t>The development of more mimetic techniques for representing fictional consciousness, such as FIT and NP</w:t>
      </w:r>
      <w:r w:rsidR="002B4C85" w:rsidRPr="005072E8">
        <w:rPr>
          <w:rFonts w:ascii="Bookman Old Style" w:hAnsi="Bookman Old Style"/>
          <w:lang w:val="en-GB"/>
        </w:rPr>
        <w:t>,</w:t>
      </w:r>
      <w:r w:rsidR="00F45880" w:rsidRPr="005072E8">
        <w:rPr>
          <w:rFonts w:ascii="Bookman Old Style" w:hAnsi="Bookman Old Style"/>
          <w:lang w:val="en-GB"/>
        </w:rPr>
        <w:t xml:space="preserve"> was parallel to the increasing emphasis on the construction of a perceiving point of view through which knowledge of the world could be gained.</w:t>
      </w:r>
    </w:p>
    <w:p w:rsidR="00D73203" w:rsidRPr="005072E8" w:rsidRDefault="00F45880" w:rsidP="00D73203">
      <w:pPr>
        <w:spacing w:line="360" w:lineRule="auto"/>
        <w:ind w:firstLine="720"/>
        <w:contextualSpacing/>
        <w:jc w:val="both"/>
        <w:rPr>
          <w:rFonts w:ascii="Bookman Old Style" w:hAnsi="Bookman Old Style"/>
          <w:lang w:val="en-GB"/>
        </w:rPr>
      </w:pPr>
      <w:r w:rsidRPr="005072E8">
        <w:rPr>
          <w:rFonts w:ascii="Bookman Old Style" w:hAnsi="Bookman Old Style" w:cs="Times New Roman"/>
          <w:lang w:val="en-US" w:bidi="he-IL"/>
        </w:rPr>
        <w:t xml:space="preserve">It has been argued in this chapter </w:t>
      </w:r>
      <w:r w:rsidRPr="005072E8">
        <w:rPr>
          <w:rFonts w:ascii="Bookman Old Style" w:hAnsi="Bookman Old Style"/>
          <w:lang w:val="en-US"/>
        </w:rPr>
        <w:t xml:space="preserve">that Austen’s NP reflects some of the ideas that were being discussed in </w:t>
      </w:r>
      <w:r w:rsidR="00D22024" w:rsidRPr="005072E8">
        <w:rPr>
          <w:rFonts w:ascii="Bookman Old Style" w:hAnsi="Bookman Old Style"/>
          <w:lang w:val="en-US"/>
        </w:rPr>
        <w:t xml:space="preserve">scientific circles, </w:t>
      </w:r>
      <w:r w:rsidR="002B4C85" w:rsidRPr="005072E8">
        <w:rPr>
          <w:rFonts w:ascii="Bookman Old Style" w:hAnsi="Bookman Old Style"/>
          <w:lang w:val="en-US"/>
        </w:rPr>
        <w:t>periodicals, conduct books</w:t>
      </w:r>
      <w:r w:rsidR="00D22024" w:rsidRPr="005072E8">
        <w:rPr>
          <w:rFonts w:ascii="Bookman Old Style" w:hAnsi="Bookman Old Style"/>
          <w:lang w:val="en-US"/>
        </w:rPr>
        <w:t xml:space="preserve"> and sentimental fiction. </w:t>
      </w:r>
      <w:r w:rsidR="00A568AF" w:rsidRPr="005072E8">
        <w:rPr>
          <w:rFonts w:ascii="Bookman Old Style" w:hAnsi="Bookman Old Style" w:cs="Arial"/>
          <w:lang w:val="en-US"/>
        </w:rPr>
        <w:t>T</w:t>
      </w:r>
      <w:r w:rsidR="00A568AF" w:rsidRPr="005072E8">
        <w:rPr>
          <w:rFonts w:ascii="Bookman Old Style" w:hAnsi="Bookman Old Style" w:cs="Times New Roman"/>
          <w:lang w:val="en-US" w:bidi="he-IL"/>
        </w:rPr>
        <w:t xml:space="preserve">he different contemporary standpoints with regard to </w:t>
      </w:r>
      <w:r w:rsidR="00D22024" w:rsidRPr="005072E8">
        <w:rPr>
          <w:rFonts w:ascii="Bookman Old Style" w:hAnsi="Bookman Old Style" w:cs="Times New Roman"/>
          <w:lang w:val="en-US" w:bidi="he-IL"/>
        </w:rPr>
        <w:t xml:space="preserve">the epistemological importance of </w:t>
      </w:r>
      <w:r w:rsidR="00A568AF" w:rsidRPr="005072E8">
        <w:rPr>
          <w:rFonts w:ascii="Bookman Old Style" w:hAnsi="Bookman Old Style" w:cs="Times New Roman"/>
          <w:lang w:val="en-US" w:bidi="he-IL"/>
        </w:rPr>
        <w:t xml:space="preserve">perception can be seen reflected in the double role played by NP in Austen’s texts, as </w:t>
      </w:r>
      <w:r w:rsidR="00A568AF" w:rsidRPr="005072E8">
        <w:rPr>
          <w:rFonts w:ascii="Bookman Old Style" w:hAnsi="Bookman Old Style" w:cs="Times New Roman"/>
          <w:lang w:val="en-GB" w:bidi="he-IL"/>
        </w:rPr>
        <w:t>a crucial source of knowledge and in</w:t>
      </w:r>
      <w:r w:rsidR="00D22024" w:rsidRPr="005072E8">
        <w:rPr>
          <w:rFonts w:ascii="Bookman Old Style" w:hAnsi="Bookman Old Style" w:cs="Times New Roman"/>
          <w:lang w:val="en-GB" w:bidi="he-IL"/>
        </w:rPr>
        <w:t xml:space="preserve">sight, but also a cause </w:t>
      </w:r>
      <w:r w:rsidR="00A568AF" w:rsidRPr="005072E8">
        <w:rPr>
          <w:rFonts w:ascii="Bookman Old Style" w:hAnsi="Bookman Old Style" w:cs="Times New Roman"/>
          <w:lang w:val="en-GB" w:bidi="he-IL"/>
        </w:rPr>
        <w:t>of self-deception</w:t>
      </w:r>
      <w:r w:rsidR="00D22024" w:rsidRPr="005072E8">
        <w:rPr>
          <w:rFonts w:ascii="Bookman Old Style" w:hAnsi="Bookman Old Style" w:cs="Times New Roman"/>
          <w:lang w:val="en-GB" w:bidi="he-IL"/>
        </w:rPr>
        <w:t xml:space="preserve">, as in many cases </w:t>
      </w:r>
      <w:r w:rsidR="00D22024" w:rsidRPr="005072E8">
        <w:rPr>
          <w:rFonts w:ascii="Bookman Old Style" w:eastAsia="Times New Roman" w:hAnsi="Bookman Old Style" w:cs="Times New Roman"/>
          <w:lang w:val="en-US"/>
        </w:rPr>
        <w:t xml:space="preserve">the feelings and judgments of Austen’s heroines </w:t>
      </w:r>
      <w:r w:rsidR="003660BF" w:rsidRPr="005072E8">
        <w:rPr>
          <w:rFonts w:ascii="Bookman Old Style" w:eastAsia="Times New Roman" w:hAnsi="Bookman Old Style" w:cs="Times New Roman"/>
          <w:lang w:val="en-US"/>
        </w:rPr>
        <w:t xml:space="preserve">(and heroes) </w:t>
      </w:r>
      <w:r w:rsidR="00D22024" w:rsidRPr="005072E8">
        <w:rPr>
          <w:rFonts w:ascii="Bookman Old Style" w:eastAsia="Times New Roman" w:hAnsi="Bookman Old Style" w:cs="Times New Roman"/>
          <w:lang w:val="en-US"/>
        </w:rPr>
        <w:t xml:space="preserve">influence their sensory perceptions. The association of the eyes </w:t>
      </w:r>
      <w:r w:rsidR="00A568AF" w:rsidRPr="005072E8">
        <w:rPr>
          <w:rFonts w:ascii="Bookman Old Style" w:hAnsi="Bookman Old Style"/>
          <w:lang w:val="en-US"/>
        </w:rPr>
        <w:t>wi</w:t>
      </w:r>
      <w:r w:rsidR="00D22024" w:rsidRPr="005072E8">
        <w:rPr>
          <w:rFonts w:ascii="Bookman Old Style" w:hAnsi="Bookman Old Style"/>
          <w:lang w:val="en-US"/>
        </w:rPr>
        <w:t xml:space="preserve">th reason, knowledge and morals in periodicals and conduct books may also have influenced </w:t>
      </w:r>
      <w:r w:rsidR="000B0175" w:rsidRPr="005072E8">
        <w:rPr>
          <w:rFonts w:ascii="Bookman Old Style" w:hAnsi="Bookman Old Style"/>
          <w:lang w:val="en-US"/>
        </w:rPr>
        <w:t xml:space="preserve">her </w:t>
      </w:r>
      <w:r w:rsidR="00D22024" w:rsidRPr="005072E8">
        <w:rPr>
          <w:rFonts w:ascii="Bookman Old Style" w:hAnsi="Bookman Old Style"/>
          <w:lang w:val="en-US"/>
        </w:rPr>
        <w:t xml:space="preserve">development of visual perception in her novels. As for sensibility, </w:t>
      </w:r>
      <w:r w:rsidR="00391DB7" w:rsidRPr="005072E8">
        <w:rPr>
          <w:rFonts w:ascii="Bookman Old Style" w:hAnsi="Bookman Old Style"/>
          <w:lang w:val="en-US"/>
        </w:rPr>
        <w:t xml:space="preserve">Austen’s fiction </w:t>
      </w:r>
      <w:r w:rsidR="00E80F6E" w:rsidRPr="005072E8">
        <w:rPr>
          <w:rFonts w:ascii="Bookman Old Style" w:hAnsi="Bookman Old Style"/>
          <w:lang w:val="en-US"/>
        </w:rPr>
        <w:t>inherits from the sentimental novel</w:t>
      </w:r>
      <w:r w:rsidR="00391DB7" w:rsidRPr="005072E8">
        <w:rPr>
          <w:rFonts w:ascii="Bookman Old Style" w:hAnsi="Bookman Old Style"/>
          <w:lang w:val="en-US"/>
        </w:rPr>
        <w:t xml:space="preserve"> an interest in human consciousness, especially female consciousness</w:t>
      </w:r>
      <w:r w:rsidR="00E97E4F" w:rsidRPr="005072E8">
        <w:rPr>
          <w:rFonts w:ascii="Bookman Old Style" w:hAnsi="Bookman Old Style"/>
          <w:lang w:val="en-US"/>
        </w:rPr>
        <w:t xml:space="preserve">, to which </w:t>
      </w:r>
      <w:r w:rsidR="000B0175" w:rsidRPr="005072E8">
        <w:rPr>
          <w:rFonts w:ascii="Bookman Old Style" w:hAnsi="Bookman Old Style"/>
          <w:lang w:val="en-US"/>
        </w:rPr>
        <w:t>she</w:t>
      </w:r>
      <w:r w:rsidR="00E97E4F" w:rsidRPr="005072E8">
        <w:rPr>
          <w:rFonts w:ascii="Bookman Old Style" w:hAnsi="Bookman Old Style"/>
          <w:lang w:val="en-US"/>
        </w:rPr>
        <w:t xml:space="preserve"> gives a n</w:t>
      </w:r>
      <w:r w:rsidR="00EE5ED9" w:rsidRPr="005072E8">
        <w:rPr>
          <w:rFonts w:ascii="Bookman Old Style" w:hAnsi="Bookman Old Style"/>
          <w:lang w:val="en-US"/>
        </w:rPr>
        <w:t>ew profundity and significance</w:t>
      </w:r>
      <w:r w:rsidR="00E80F6E" w:rsidRPr="005072E8">
        <w:rPr>
          <w:rFonts w:ascii="Bookman Old Style" w:hAnsi="Bookman Old Style"/>
          <w:lang w:val="en-GB"/>
        </w:rPr>
        <w:t>.</w:t>
      </w:r>
    </w:p>
    <w:p w:rsidR="00232A80" w:rsidRPr="005072E8" w:rsidRDefault="00E80F6E" w:rsidP="003C4FCC">
      <w:pPr>
        <w:spacing w:line="360" w:lineRule="auto"/>
        <w:ind w:firstLine="720"/>
        <w:contextualSpacing/>
        <w:jc w:val="both"/>
        <w:rPr>
          <w:rFonts w:ascii="Bookman Old Style" w:hAnsi="Bookman Old Style" w:cs="SFRM1200"/>
          <w:lang w:val="en-US" w:eastAsia="zh-CN"/>
        </w:rPr>
      </w:pPr>
      <w:r w:rsidRPr="005072E8">
        <w:rPr>
          <w:rFonts w:ascii="Bookman Old Style" w:hAnsi="Bookman Old Style"/>
          <w:lang w:val="en-GB"/>
        </w:rPr>
        <w:lastRenderedPageBreak/>
        <w:t>However</w:t>
      </w:r>
      <w:r w:rsidR="00ED05E4" w:rsidRPr="005072E8">
        <w:rPr>
          <w:rFonts w:ascii="Bookman Old Style" w:hAnsi="Bookman Old Style"/>
          <w:lang w:val="en-GB"/>
        </w:rPr>
        <w:t xml:space="preserve"> </w:t>
      </w:r>
      <w:r w:rsidR="00D22024" w:rsidRPr="005072E8">
        <w:rPr>
          <w:rFonts w:ascii="Bookman Old Style" w:hAnsi="Bookman Old Style"/>
          <w:lang w:val="en-US"/>
        </w:rPr>
        <w:t>Austen’s</w:t>
      </w:r>
      <w:r w:rsidRPr="005072E8">
        <w:rPr>
          <w:rFonts w:ascii="Bookman Old Style" w:hAnsi="Bookman Old Style"/>
          <w:lang w:val="en-US"/>
        </w:rPr>
        <w:t xml:space="preserve"> fiction displays</w:t>
      </w:r>
      <w:r w:rsidR="00D22024" w:rsidRPr="005072E8">
        <w:rPr>
          <w:rFonts w:ascii="Bookman Old Style" w:hAnsi="Bookman Old Style"/>
          <w:lang w:val="en-US"/>
        </w:rPr>
        <w:t xml:space="preserve"> </w:t>
      </w:r>
      <w:r w:rsidR="003C4FCC" w:rsidRPr="005072E8">
        <w:rPr>
          <w:rFonts w:ascii="Bookman Old Style" w:hAnsi="Bookman Old Style"/>
          <w:lang w:val="en-US"/>
        </w:rPr>
        <w:t xml:space="preserve">a </w:t>
      </w:r>
      <w:r w:rsidR="00D22024" w:rsidRPr="005072E8">
        <w:rPr>
          <w:rFonts w:ascii="Bookman Old Style" w:hAnsi="Bookman Old Style"/>
          <w:lang w:val="en-US"/>
        </w:rPr>
        <w:t xml:space="preserve">greater narrative complexity and maturity. </w:t>
      </w:r>
      <w:r w:rsidRPr="005072E8">
        <w:rPr>
          <w:rFonts w:ascii="Bookman Old Style" w:hAnsi="Bookman Old Style"/>
          <w:lang w:val="en-US"/>
        </w:rPr>
        <w:t xml:space="preserve">Her use of </w:t>
      </w:r>
      <w:r w:rsidRPr="005072E8">
        <w:rPr>
          <w:rFonts w:ascii="Bookman Old Style" w:eastAsia="Bookman Old Style" w:hAnsi="Bookman Old Style" w:cs="Bookman Old Style"/>
          <w:lang w:val="en-US"/>
        </w:rPr>
        <w:t>NP challenges contemporary conventions about the senses in various ways, for example, by presenting heroines who actively look at men</w:t>
      </w:r>
      <w:r w:rsidR="004145BF" w:rsidRPr="005072E8">
        <w:rPr>
          <w:rFonts w:ascii="Bookman Old Style" w:eastAsia="Bookman Old Style" w:hAnsi="Bookman Old Style" w:cs="Bookman Old Style"/>
          <w:lang w:val="en-US"/>
        </w:rPr>
        <w:t xml:space="preserve"> and listen to them, thus defying the conventional masculine authority of sight and touch.</w:t>
      </w:r>
      <w:r w:rsidRPr="005072E8">
        <w:rPr>
          <w:rFonts w:ascii="Bookman Old Style" w:hAnsi="Bookman Old Style"/>
          <w:lang w:val="en-US"/>
        </w:rPr>
        <w:t xml:space="preserve"> </w:t>
      </w:r>
      <w:r w:rsidR="00D73203" w:rsidRPr="005072E8">
        <w:rPr>
          <w:rFonts w:ascii="Bookman Old Style" w:hAnsi="Bookman Old Style" w:cs="Times New Roman"/>
          <w:lang w:val="en-US" w:bidi="he-IL"/>
        </w:rPr>
        <w:t>S</w:t>
      </w:r>
      <w:r w:rsidR="00EE5ED9" w:rsidRPr="005072E8">
        <w:rPr>
          <w:rFonts w:ascii="Bookman Old Style" w:hAnsi="Bookman Old Style" w:cs="Times New Roman"/>
          <w:lang w:val="en-US" w:bidi="he-IL"/>
        </w:rPr>
        <w:t>he</w:t>
      </w:r>
      <w:r w:rsidR="0091001E" w:rsidRPr="005072E8">
        <w:rPr>
          <w:rFonts w:ascii="Bookman Old Style" w:hAnsi="Bookman Old Style" w:cs="Times New Roman"/>
          <w:lang w:val="en-US" w:bidi="he-IL"/>
        </w:rPr>
        <w:t xml:space="preserve"> seems to have</w:t>
      </w:r>
      <w:r w:rsidR="00D73203" w:rsidRPr="005072E8">
        <w:rPr>
          <w:rFonts w:ascii="Bookman Old Style" w:hAnsi="Bookman Old Style"/>
          <w:lang w:val="en-US"/>
        </w:rPr>
        <w:t xml:space="preserve"> discovered in NP an effective way to express the immediacy and vividness of sensory experience (for example, by means of independent syntax and figural language) and </w:t>
      </w:r>
      <w:r w:rsidR="00D73203" w:rsidRPr="005072E8">
        <w:rPr>
          <w:rFonts w:ascii="Bookman Old Style" w:hAnsi="Bookman Old Style" w:cs="Arial"/>
          <w:lang w:val="en-GB"/>
        </w:rPr>
        <w:t>the affective and moral dimension of that experience</w:t>
      </w:r>
      <w:r w:rsidR="00D73203" w:rsidRPr="005072E8">
        <w:rPr>
          <w:rFonts w:ascii="Bookman Old Style" w:hAnsi="Bookman Old Style"/>
          <w:lang w:val="en-US"/>
        </w:rPr>
        <w:t xml:space="preserve">. </w:t>
      </w:r>
      <w:r w:rsidR="00D73203" w:rsidRPr="005072E8">
        <w:rPr>
          <w:rFonts w:ascii="Bookman Old Style" w:hAnsi="Bookman Old Style" w:cs="Times New Roman"/>
          <w:lang w:val="en-US" w:bidi="he-IL"/>
        </w:rPr>
        <w:t>This technique can be</w:t>
      </w:r>
      <w:r w:rsidR="005B0E3D" w:rsidRPr="005072E8">
        <w:rPr>
          <w:rFonts w:ascii="Bookman Old Style" w:hAnsi="Bookman Old Style" w:cs="Times New Roman"/>
          <w:lang w:val="en-US" w:bidi="he-IL"/>
        </w:rPr>
        <w:t xml:space="preserve"> said to constitute an apposite</w:t>
      </w:r>
      <w:r w:rsidR="00D73203" w:rsidRPr="005072E8">
        <w:rPr>
          <w:rFonts w:ascii="Bookman Old Style" w:hAnsi="Bookman Old Style" w:cs="Times New Roman"/>
          <w:lang w:val="en-US" w:bidi="he-IL"/>
        </w:rPr>
        <w:t xml:space="preserve"> narrative expression of contemporary epistemologies of perception in that it blends bodily sensation, consciousness and the external world into a clause or sentence. </w:t>
      </w:r>
      <w:r w:rsidR="006F300B" w:rsidRPr="005072E8">
        <w:rPr>
          <w:rFonts w:ascii="Bookman Old Style" w:hAnsi="Bookman Old Style"/>
          <w:lang w:val="en-US"/>
        </w:rPr>
        <w:t xml:space="preserve">Austen’s </w:t>
      </w:r>
      <w:r w:rsidR="00D73203" w:rsidRPr="005072E8">
        <w:rPr>
          <w:rFonts w:ascii="Bookman Old Style" w:hAnsi="Bookman Old Style"/>
          <w:lang w:val="en-US"/>
        </w:rPr>
        <w:t xml:space="preserve">use </w:t>
      </w:r>
      <w:r w:rsidR="006F300B" w:rsidRPr="005072E8">
        <w:rPr>
          <w:rFonts w:ascii="Bookman Old Style" w:hAnsi="Bookman Old Style"/>
          <w:lang w:val="en-US"/>
        </w:rPr>
        <w:t xml:space="preserve">of NP has been compared </w:t>
      </w:r>
      <w:r w:rsidR="000005EA" w:rsidRPr="005072E8">
        <w:rPr>
          <w:rFonts w:ascii="Bookman Old Style" w:hAnsi="Bookman Old Style"/>
          <w:lang w:val="en-US"/>
        </w:rPr>
        <w:t xml:space="preserve">in this chapter </w:t>
      </w:r>
      <w:r w:rsidR="006F300B" w:rsidRPr="005072E8">
        <w:rPr>
          <w:rFonts w:ascii="Bookman Old Style" w:hAnsi="Bookman Old Style"/>
          <w:lang w:val="en-US"/>
        </w:rPr>
        <w:t>with that of two literary contemporaries,</w:t>
      </w:r>
      <w:r w:rsidR="00D73203" w:rsidRPr="005072E8">
        <w:rPr>
          <w:rFonts w:ascii="Bookman Old Style" w:hAnsi="Bookman Old Style"/>
          <w:lang w:val="en-US"/>
        </w:rPr>
        <w:t xml:space="preserve"> Sterne and Burney</w:t>
      </w:r>
      <w:r w:rsidR="006F300B" w:rsidRPr="005072E8">
        <w:rPr>
          <w:rFonts w:ascii="Bookman Old Style" w:hAnsi="Bookman Old Style"/>
          <w:lang w:val="en-US"/>
        </w:rPr>
        <w:t xml:space="preserve">, showing that </w:t>
      </w:r>
      <w:r w:rsidR="007506A5" w:rsidRPr="005072E8">
        <w:rPr>
          <w:rFonts w:ascii="Bookman Old Style" w:hAnsi="Bookman Old Style"/>
          <w:lang w:val="en-US"/>
        </w:rPr>
        <w:t xml:space="preserve">Austen </w:t>
      </w:r>
      <w:r w:rsidR="006F300B" w:rsidRPr="005072E8">
        <w:rPr>
          <w:rFonts w:ascii="Bookman Old Style" w:hAnsi="Bookman Old Style"/>
          <w:lang w:val="en-US"/>
        </w:rPr>
        <w:t xml:space="preserve">is </w:t>
      </w:r>
      <w:r w:rsidR="007506A5" w:rsidRPr="005072E8">
        <w:rPr>
          <w:rFonts w:ascii="Bookman Old Style" w:hAnsi="Bookman Old Style"/>
          <w:lang w:val="en-US"/>
        </w:rPr>
        <w:t xml:space="preserve">similar to Sterne in </w:t>
      </w:r>
      <w:r w:rsidR="006F300B" w:rsidRPr="005072E8">
        <w:rPr>
          <w:rFonts w:ascii="Bookman Old Style" w:hAnsi="Bookman Old Style"/>
          <w:lang w:val="en-US"/>
        </w:rPr>
        <w:t xml:space="preserve">terms of </w:t>
      </w:r>
      <w:r w:rsidR="007506A5" w:rsidRPr="005072E8">
        <w:rPr>
          <w:rFonts w:ascii="Bookman Old Style" w:hAnsi="Bookman Old Style"/>
          <w:lang w:val="en-US"/>
        </w:rPr>
        <w:t xml:space="preserve">punctuation and </w:t>
      </w:r>
      <w:r w:rsidR="006F300B" w:rsidRPr="005072E8">
        <w:rPr>
          <w:rFonts w:ascii="Bookman Old Style" w:hAnsi="Bookman Old Style"/>
          <w:lang w:val="en-US"/>
        </w:rPr>
        <w:t>the emphasis on</w:t>
      </w:r>
      <w:r w:rsidR="007506A5" w:rsidRPr="005072E8">
        <w:rPr>
          <w:rFonts w:ascii="Bookman Old Style" w:hAnsi="Bookman Old Style"/>
          <w:lang w:val="en-US"/>
        </w:rPr>
        <w:t xml:space="preserve"> the experiencing character’s perspective</w:t>
      </w:r>
      <w:r w:rsidR="003C4FCC" w:rsidRPr="005072E8">
        <w:rPr>
          <w:rFonts w:ascii="Bookman Old Style" w:hAnsi="Bookman Old Style"/>
          <w:lang w:val="en-US"/>
        </w:rPr>
        <w:t xml:space="preserve">, and similar to Burney in her use </w:t>
      </w:r>
      <w:r w:rsidR="006F300B" w:rsidRPr="005072E8">
        <w:rPr>
          <w:rFonts w:ascii="Bookman Old Style" w:hAnsi="Bookman Old Style"/>
          <w:lang w:val="en-US"/>
        </w:rPr>
        <w:t>of NP in specific contexts associated with strong emotion</w:t>
      </w:r>
      <w:r w:rsidR="003C4FCC" w:rsidRPr="005072E8">
        <w:rPr>
          <w:rFonts w:ascii="Bookman Old Style" w:hAnsi="Bookman Old Style"/>
          <w:lang w:val="en-US"/>
        </w:rPr>
        <w:t>.</w:t>
      </w:r>
      <w:r w:rsidR="00DC2ACE" w:rsidRPr="005072E8">
        <w:rPr>
          <w:rFonts w:ascii="Bookman Old Style" w:hAnsi="Bookman Old Style"/>
          <w:lang w:val="en-US"/>
        </w:rPr>
        <w:t xml:space="preserve"> </w:t>
      </w:r>
      <w:r w:rsidR="006F300B" w:rsidRPr="005072E8">
        <w:rPr>
          <w:rFonts w:ascii="Bookman Old Style" w:hAnsi="Bookman Old Style"/>
          <w:lang w:val="en-US"/>
        </w:rPr>
        <w:t xml:space="preserve">However, </w:t>
      </w:r>
      <w:r w:rsidR="00DC2ACE" w:rsidRPr="005072E8">
        <w:rPr>
          <w:rFonts w:ascii="Bookman Old Style" w:hAnsi="Bookman Old Style" w:cstheme="minorHAnsi"/>
          <w:lang w:val="en-GB"/>
        </w:rPr>
        <w:t>Burney</w:t>
      </w:r>
      <w:r w:rsidR="007506A5" w:rsidRPr="005072E8">
        <w:rPr>
          <w:rFonts w:ascii="Bookman Old Style" w:hAnsi="Bookman Old Style"/>
          <w:lang w:val="en-US"/>
        </w:rPr>
        <w:t xml:space="preserve"> uses NP </w:t>
      </w:r>
      <w:r w:rsidR="00DC2ACE" w:rsidRPr="005072E8">
        <w:rPr>
          <w:rFonts w:ascii="Bookman Old Style" w:hAnsi="Bookman Old Style"/>
          <w:lang w:val="en-US"/>
        </w:rPr>
        <w:t xml:space="preserve">very </w:t>
      </w:r>
      <w:r w:rsidR="007506A5" w:rsidRPr="005072E8">
        <w:rPr>
          <w:rFonts w:ascii="Bookman Old Style" w:hAnsi="Bookman Old Style"/>
          <w:lang w:val="en-US"/>
        </w:rPr>
        <w:t xml:space="preserve">sparingly, </w:t>
      </w:r>
      <w:r w:rsidR="003C4FCC" w:rsidRPr="005072E8">
        <w:rPr>
          <w:rFonts w:ascii="Bookman Old Style" w:hAnsi="Bookman Old Style"/>
          <w:lang w:val="en-US"/>
        </w:rPr>
        <w:t xml:space="preserve">and Sterne’s first-person fiction does not display the ambiguity and unreliability </w:t>
      </w:r>
      <w:r w:rsidR="0068346E" w:rsidRPr="005072E8">
        <w:rPr>
          <w:rFonts w:ascii="Bookman Old Style" w:hAnsi="Bookman Old Style"/>
          <w:lang w:val="en-US"/>
        </w:rPr>
        <w:t>often derived from</w:t>
      </w:r>
      <w:r w:rsidR="003C4FCC" w:rsidRPr="005072E8">
        <w:rPr>
          <w:rFonts w:ascii="Bookman Old Style" w:hAnsi="Bookman Old Style"/>
          <w:lang w:val="en-US"/>
        </w:rPr>
        <w:t xml:space="preserve"> Austen’s third-person narratives. </w:t>
      </w:r>
      <w:r w:rsidR="003C4FCC" w:rsidRPr="005072E8">
        <w:rPr>
          <w:rFonts w:ascii="Bookman Old Style" w:hAnsi="Bookman Old Style" w:cs="SFRM1200"/>
          <w:lang w:val="en-US" w:eastAsia="zh-CN"/>
        </w:rPr>
        <w:t xml:space="preserve">Compared to these two writers, Austen </w:t>
      </w:r>
      <w:r w:rsidR="003C4FCC" w:rsidRPr="005072E8">
        <w:rPr>
          <w:rFonts w:ascii="Bookman Old Style" w:hAnsi="Bookman Old Style" w:cstheme="minorHAnsi"/>
          <w:lang w:val="en-GB"/>
        </w:rPr>
        <w:t>deploys</w:t>
      </w:r>
      <w:r w:rsidR="007506A5" w:rsidRPr="005072E8">
        <w:rPr>
          <w:rFonts w:ascii="Bookman Old Style" w:hAnsi="Bookman Old Style" w:cstheme="minorHAnsi"/>
          <w:lang w:val="en-GB"/>
        </w:rPr>
        <w:t xml:space="preserve"> NP </w:t>
      </w:r>
      <w:r w:rsidR="003C4FCC" w:rsidRPr="005072E8">
        <w:rPr>
          <w:rFonts w:ascii="Bookman Old Style" w:hAnsi="Bookman Old Style" w:cstheme="minorHAnsi"/>
          <w:lang w:val="en-GB"/>
        </w:rPr>
        <w:t xml:space="preserve">much </w:t>
      </w:r>
      <w:r w:rsidR="007506A5" w:rsidRPr="005072E8">
        <w:rPr>
          <w:rFonts w:ascii="Bookman Old Style" w:hAnsi="Bookman Old Style" w:cstheme="minorHAnsi"/>
          <w:lang w:val="en-GB"/>
        </w:rPr>
        <w:t xml:space="preserve">more </w:t>
      </w:r>
      <w:r w:rsidR="007506A5" w:rsidRPr="005072E8">
        <w:rPr>
          <w:rFonts w:ascii="Bookman Old Style" w:hAnsi="Bookman Old Style"/>
          <w:lang w:val="en-GB"/>
        </w:rPr>
        <w:t>extensively and with a greater variety of narrative effects</w:t>
      </w:r>
      <w:r w:rsidR="0006559A" w:rsidRPr="005072E8">
        <w:rPr>
          <w:rFonts w:ascii="Bookman Old Style" w:hAnsi="Bookman Old Style"/>
          <w:lang w:val="en-GB"/>
        </w:rPr>
        <w:t xml:space="preserve">. </w:t>
      </w:r>
      <w:r w:rsidR="007506A5" w:rsidRPr="005072E8">
        <w:rPr>
          <w:rFonts w:ascii="Bookman Old Style" w:hAnsi="Bookman Old Style"/>
          <w:lang w:val="en-US"/>
        </w:rPr>
        <w:t xml:space="preserve">The conclusions presented in this chapter are </w:t>
      </w:r>
      <w:r w:rsidR="007506A5" w:rsidRPr="005072E8">
        <w:rPr>
          <w:rFonts w:ascii="Bookman Old Style" w:hAnsi="Bookman Old Style" w:cs="Times New Roman"/>
          <w:lang w:val="en-US" w:bidi="he-IL"/>
        </w:rPr>
        <w:t>more fully illustrated in the rest of the thesis.</w:t>
      </w:r>
      <w:r w:rsidR="007506A5" w:rsidRPr="005072E8">
        <w:rPr>
          <w:rFonts w:ascii="Bookman Old Style" w:hAnsi="Bookman Old Style" w:cs="Times New Roman"/>
          <w:lang w:val="en-US" w:eastAsia="zh-CN"/>
        </w:rPr>
        <w:t xml:space="preserve"> </w:t>
      </w:r>
    </w:p>
    <w:p w:rsidR="003C4FCC" w:rsidRPr="005072E8" w:rsidRDefault="003C4FCC" w:rsidP="004E0222">
      <w:pPr>
        <w:pStyle w:val="Heading2"/>
        <w:rPr>
          <w:rStyle w:val="Strong"/>
          <w:rFonts w:cs="David"/>
          <w:b/>
          <w:color w:val="auto"/>
          <w:sz w:val="48"/>
          <w:szCs w:val="48"/>
          <w:lang w:val="en-US"/>
        </w:rPr>
      </w:pPr>
    </w:p>
    <w:p w:rsidR="003C4FCC" w:rsidRPr="005072E8" w:rsidRDefault="003C4FCC" w:rsidP="004E0222">
      <w:pPr>
        <w:pStyle w:val="Heading2"/>
        <w:rPr>
          <w:rStyle w:val="Strong"/>
          <w:rFonts w:cs="David"/>
          <w:b/>
          <w:color w:val="auto"/>
          <w:sz w:val="48"/>
          <w:szCs w:val="48"/>
          <w:lang w:val="en-US"/>
        </w:rPr>
      </w:pPr>
    </w:p>
    <w:p w:rsidR="00EF00B7" w:rsidRPr="005072E8" w:rsidRDefault="00EF00B7" w:rsidP="00EF00B7">
      <w:pPr>
        <w:rPr>
          <w:lang w:val="en-US" w:eastAsia="en-GB"/>
        </w:rPr>
      </w:pPr>
    </w:p>
    <w:p w:rsidR="00EF00B7" w:rsidRPr="005072E8" w:rsidRDefault="00EF00B7" w:rsidP="00EF00B7">
      <w:pPr>
        <w:rPr>
          <w:lang w:val="en-US" w:eastAsia="en-GB"/>
        </w:rPr>
      </w:pPr>
    </w:p>
    <w:p w:rsidR="00EF00B7" w:rsidRPr="005072E8" w:rsidRDefault="00EF00B7" w:rsidP="00EF00B7">
      <w:pPr>
        <w:rPr>
          <w:lang w:val="en-US" w:eastAsia="en-GB"/>
        </w:rPr>
      </w:pPr>
    </w:p>
    <w:p w:rsidR="00EF00B7" w:rsidRPr="005072E8" w:rsidRDefault="00EF00B7" w:rsidP="00EF00B7">
      <w:pPr>
        <w:rPr>
          <w:lang w:val="en-US" w:eastAsia="en-GB"/>
        </w:rPr>
      </w:pPr>
    </w:p>
    <w:p w:rsidR="00EF00B7" w:rsidRPr="005072E8" w:rsidRDefault="00EF00B7" w:rsidP="00EF00B7">
      <w:pPr>
        <w:rPr>
          <w:lang w:val="en-US" w:eastAsia="en-GB"/>
        </w:rPr>
      </w:pPr>
    </w:p>
    <w:p w:rsidR="00941BA4" w:rsidRPr="005072E8" w:rsidRDefault="00941BA4" w:rsidP="004E0222">
      <w:pPr>
        <w:pStyle w:val="Heading2"/>
        <w:rPr>
          <w:rStyle w:val="Strong"/>
          <w:rFonts w:cs="David"/>
          <w:b/>
          <w:color w:val="auto"/>
          <w:sz w:val="48"/>
          <w:szCs w:val="48"/>
        </w:rPr>
      </w:pPr>
    </w:p>
    <w:p w:rsidR="00941BA4" w:rsidRPr="005072E8" w:rsidRDefault="00941BA4" w:rsidP="004E0222">
      <w:pPr>
        <w:pStyle w:val="Heading2"/>
        <w:rPr>
          <w:rStyle w:val="Strong"/>
          <w:rFonts w:cs="David"/>
          <w:b/>
          <w:color w:val="auto"/>
          <w:sz w:val="48"/>
          <w:szCs w:val="48"/>
        </w:rPr>
      </w:pPr>
    </w:p>
    <w:p w:rsidR="004E0222" w:rsidRPr="005072E8" w:rsidRDefault="000005EA" w:rsidP="004E0222">
      <w:pPr>
        <w:pStyle w:val="Heading2"/>
        <w:rPr>
          <w:b w:val="0"/>
          <w:color w:val="auto"/>
          <w:sz w:val="48"/>
          <w:szCs w:val="48"/>
        </w:rPr>
      </w:pPr>
      <w:r w:rsidRPr="005072E8">
        <w:rPr>
          <w:rStyle w:val="Strong"/>
          <w:rFonts w:cs="David"/>
          <w:b/>
          <w:color w:val="auto"/>
          <w:sz w:val="48"/>
          <w:szCs w:val="48"/>
        </w:rPr>
        <w:t>Cha</w:t>
      </w:r>
      <w:r w:rsidR="004E0222" w:rsidRPr="005072E8">
        <w:rPr>
          <w:rStyle w:val="Strong"/>
          <w:rFonts w:cs="David"/>
          <w:b/>
          <w:color w:val="auto"/>
          <w:sz w:val="48"/>
          <w:szCs w:val="48"/>
        </w:rPr>
        <w:t xml:space="preserve">pter 4   </w:t>
      </w:r>
    </w:p>
    <w:p w:rsidR="003938DD" w:rsidRPr="005072E8" w:rsidRDefault="00804FC5" w:rsidP="003938DD">
      <w:pPr>
        <w:pStyle w:val="Heading2"/>
        <w:rPr>
          <w:rStyle w:val="Strong"/>
          <w:bCs/>
          <w:color w:val="auto"/>
          <w:sz w:val="48"/>
          <w:szCs w:val="48"/>
        </w:rPr>
      </w:pPr>
      <w:r w:rsidRPr="005072E8">
        <w:rPr>
          <w:rStyle w:val="Strong"/>
          <w:rFonts w:cs="David"/>
          <w:b/>
          <w:color w:val="auto"/>
          <w:sz w:val="48"/>
          <w:szCs w:val="48"/>
        </w:rPr>
        <w:t>NP in Austen’s Early N</w:t>
      </w:r>
      <w:r w:rsidR="004E0222" w:rsidRPr="005072E8">
        <w:rPr>
          <w:rStyle w:val="Strong"/>
          <w:rFonts w:cs="David"/>
          <w:b/>
          <w:color w:val="auto"/>
          <w:sz w:val="48"/>
          <w:szCs w:val="48"/>
        </w:rPr>
        <w:t>ovels</w:t>
      </w:r>
    </w:p>
    <w:p w:rsidR="003938DD" w:rsidRPr="005072E8" w:rsidRDefault="003938DD" w:rsidP="003938DD">
      <w:pPr>
        <w:rPr>
          <w:rFonts w:ascii="Bookman Old Style" w:hAnsi="Bookman Old Style"/>
          <w:sz w:val="28"/>
          <w:szCs w:val="28"/>
          <w:lang w:val="en-GB"/>
        </w:rPr>
      </w:pPr>
    </w:p>
    <w:p w:rsidR="004E0222" w:rsidRPr="005072E8" w:rsidRDefault="004E0222" w:rsidP="003938DD">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4.0 Foreword</w:t>
      </w:r>
    </w:p>
    <w:p w:rsidR="004F55F4" w:rsidRPr="005072E8" w:rsidRDefault="004E0222" w:rsidP="004E0222">
      <w:pPr>
        <w:spacing w:line="360" w:lineRule="auto"/>
        <w:contextualSpacing/>
        <w:jc w:val="both"/>
        <w:rPr>
          <w:lang w:val="en-GB"/>
        </w:rPr>
      </w:pPr>
      <w:r w:rsidRPr="005072E8">
        <w:rPr>
          <w:rFonts w:ascii="Bookman Old Style" w:hAnsi="Bookman Old Style"/>
          <w:lang w:val="en-GB"/>
        </w:rPr>
        <w:t xml:space="preserve">This chapter </w:t>
      </w:r>
      <w:r w:rsidR="0068346E" w:rsidRPr="005072E8">
        <w:rPr>
          <w:rFonts w:ascii="Bookman Old Style" w:hAnsi="Bookman Old Style"/>
          <w:lang w:val="en-GB"/>
        </w:rPr>
        <w:t>begins with a short note on Austen’s juvenile works</w:t>
      </w:r>
      <w:r w:rsidR="00454565" w:rsidRPr="005072E8">
        <w:rPr>
          <w:rFonts w:ascii="Bookman Old Style" w:hAnsi="Bookman Old Style"/>
          <w:lang w:val="en-GB"/>
        </w:rPr>
        <w:t>,</w:t>
      </w:r>
      <w:r w:rsidR="0068346E" w:rsidRPr="005072E8">
        <w:rPr>
          <w:rFonts w:ascii="Bookman Old Style" w:hAnsi="Bookman Old Style"/>
          <w:lang w:val="en-GB"/>
        </w:rPr>
        <w:t xml:space="preserve"> her short epistolary novel </w:t>
      </w:r>
      <w:r w:rsidR="0068346E" w:rsidRPr="005072E8">
        <w:rPr>
          <w:rFonts w:ascii="Bookman Old Style" w:hAnsi="Bookman Old Style"/>
          <w:i/>
          <w:lang w:val="en-GB"/>
        </w:rPr>
        <w:t>Lady Susan</w:t>
      </w:r>
      <w:r w:rsidR="0068346E" w:rsidRPr="005072E8">
        <w:rPr>
          <w:rFonts w:ascii="Bookman Old Style" w:hAnsi="Bookman Old Style"/>
          <w:lang w:val="en-GB"/>
        </w:rPr>
        <w:t xml:space="preserve"> (</w:t>
      </w:r>
      <w:r w:rsidR="00454565" w:rsidRPr="005072E8">
        <w:rPr>
          <w:rFonts w:ascii="Bookman Old Style" w:hAnsi="Bookman Old Style"/>
          <w:lang w:val="en-GB"/>
        </w:rPr>
        <w:t>c.</w:t>
      </w:r>
      <w:r w:rsidR="0068346E" w:rsidRPr="005072E8">
        <w:rPr>
          <w:rFonts w:ascii="Bookman Old Style" w:hAnsi="Bookman Old Style"/>
          <w:lang w:val="en-GB"/>
        </w:rPr>
        <w:t xml:space="preserve">1793-1795) and her unfinished third-person novels </w:t>
      </w:r>
      <w:r w:rsidR="0068346E" w:rsidRPr="005072E8">
        <w:rPr>
          <w:rFonts w:ascii="Bookman Old Style" w:hAnsi="Bookman Old Style"/>
          <w:i/>
          <w:lang w:val="en-GB"/>
        </w:rPr>
        <w:t>The Watsons</w:t>
      </w:r>
      <w:r w:rsidR="0068346E" w:rsidRPr="005072E8">
        <w:rPr>
          <w:rFonts w:ascii="Bookman Old Style" w:hAnsi="Bookman Old Style"/>
          <w:lang w:val="en-GB"/>
        </w:rPr>
        <w:t xml:space="preserve"> (1804-1805) and </w:t>
      </w:r>
      <w:r w:rsidR="0068346E" w:rsidRPr="005072E8">
        <w:rPr>
          <w:rFonts w:ascii="Bookman Old Style" w:hAnsi="Bookman Old Style"/>
          <w:i/>
          <w:lang w:val="en-GB"/>
        </w:rPr>
        <w:t>Sanditon</w:t>
      </w:r>
      <w:r w:rsidR="0068346E" w:rsidRPr="005072E8">
        <w:rPr>
          <w:rFonts w:ascii="Bookman Old Style" w:hAnsi="Bookman Old Style"/>
          <w:lang w:val="en-GB"/>
        </w:rPr>
        <w:t xml:space="preserve"> (1817)</w:t>
      </w:r>
      <w:r w:rsidR="001055E9" w:rsidRPr="005072E8">
        <w:rPr>
          <w:rFonts w:ascii="Bookman Old Style" w:hAnsi="Bookman Old Style"/>
          <w:lang w:val="en-GB"/>
        </w:rPr>
        <w:t>, where an incipient use of NP can be observed. The discussion then moves on to</w:t>
      </w:r>
      <w:r w:rsidRPr="005072E8">
        <w:rPr>
          <w:rFonts w:ascii="Bookman Old Style" w:hAnsi="Bookman Old Style"/>
          <w:lang w:val="en-GB"/>
        </w:rPr>
        <w:t xml:space="preserve"> the use of NP in Jane Austen’s first three full-length novels, commonly referred to as the </w:t>
      </w:r>
      <w:r w:rsidR="000B5E2F" w:rsidRPr="005072E8">
        <w:rPr>
          <w:rFonts w:ascii="Bookman Old Style" w:hAnsi="Bookman Old Style"/>
          <w:lang w:val="en-GB"/>
        </w:rPr>
        <w:t xml:space="preserve">early or </w:t>
      </w:r>
      <w:r w:rsidRPr="005072E8">
        <w:rPr>
          <w:rFonts w:ascii="Bookman Old Style" w:hAnsi="Bookman Old Style"/>
          <w:lang w:val="en-GB"/>
        </w:rPr>
        <w:t xml:space="preserve">Steventon novels: </w:t>
      </w:r>
      <w:r w:rsidRPr="005072E8">
        <w:rPr>
          <w:rFonts w:ascii="Bookman Old Style" w:hAnsi="Bookman Old Style"/>
          <w:i/>
          <w:lang w:val="en-GB"/>
        </w:rPr>
        <w:t>SS</w:t>
      </w:r>
      <w:r w:rsidRPr="005072E8">
        <w:rPr>
          <w:rFonts w:ascii="Bookman Old Style" w:hAnsi="Bookman Old Style"/>
          <w:lang w:val="en-GB"/>
        </w:rPr>
        <w:t xml:space="preserve"> (1811), </w:t>
      </w:r>
      <w:r w:rsidRPr="005072E8">
        <w:rPr>
          <w:rFonts w:ascii="Bookman Old Style" w:hAnsi="Bookman Old Style"/>
          <w:i/>
          <w:lang w:val="en-GB"/>
        </w:rPr>
        <w:t>PP</w:t>
      </w:r>
      <w:r w:rsidRPr="005072E8">
        <w:rPr>
          <w:rFonts w:ascii="Bookman Old Style" w:hAnsi="Bookman Old Style"/>
          <w:lang w:val="en-GB"/>
        </w:rPr>
        <w:t xml:space="preserve"> (1813) and </w:t>
      </w:r>
      <w:r w:rsidRPr="005072E8">
        <w:rPr>
          <w:rFonts w:ascii="Bookman Old Style" w:hAnsi="Bookman Old Style"/>
          <w:i/>
          <w:lang w:val="en-GB"/>
        </w:rPr>
        <w:t>NA</w:t>
      </w:r>
      <w:r w:rsidRPr="005072E8">
        <w:rPr>
          <w:rFonts w:ascii="Bookman Old Style" w:hAnsi="Bookman Old Style"/>
          <w:lang w:val="en-GB"/>
        </w:rPr>
        <w:t xml:space="preserve"> (1818). The analysis suggests that NP is most abundant in </w:t>
      </w:r>
      <w:r w:rsidRPr="005072E8">
        <w:rPr>
          <w:rFonts w:ascii="Bookman Old Style" w:hAnsi="Bookman Old Style"/>
          <w:i/>
          <w:lang w:val="en-GB"/>
        </w:rPr>
        <w:t>NA</w:t>
      </w:r>
      <w:r w:rsidRPr="005072E8">
        <w:rPr>
          <w:rFonts w:ascii="Bookman Old Style" w:hAnsi="Bookman Old Style"/>
          <w:lang w:val="en-GB"/>
        </w:rPr>
        <w:t xml:space="preserve">, and that it follows a consistent distribution pattern in the three novels, invariably occurring at moments of intense emotion or suspense, and when the heroine is attentively observing her environment. NP in </w:t>
      </w:r>
      <w:r w:rsidRPr="005072E8">
        <w:rPr>
          <w:rFonts w:ascii="Bookman Old Style" w:hAnsi="Bookman Old Style"/>
          <w:i/>
          <w:lang w:val="en-GB"/>
        </w:rPr>
        <w:t>SS</w:t>
      </w:r>
      <w:r w:rsidRPr="005072E8">
        <w:rPr>
          <w:rFonts w:ascii="Bookman Old Style" w:hAnsi="Bookman Old Style"/>
          <w:lang w:val="en-GB"/>
        </w:rPr>
        <w:t xml:space="preserve"> features a significant amount of collective perceptions, in which Elinor, Marianne and their mother function as a joint perceiving consciousness; NP in </w:t>
      </w:r>
      <w:r w:rsidRPr="005072E8">
        <w:rPr>
          <w:rFonts w:ascii="Bookman Old Style" w:hAnsi="Bookman Old Style"/>
          <w:i/>
          <w:lang w:val="en-GB"/>
        </w:rPr>
        <w:t>NA</w:t>
      </w:r>
      <w:r w:rsidRPr="005072E8">
        <w:rPr>
          <w:rFonts w:ascii="Bookman Old Style" w:hAnsi="Bookman Old Style"/>
          <w:lang w:val="en-GB"/>
        </w:rPr>
        <w:t xml:space="preserve"> is mostly connected with the </w:t>
      </w:r>
      <w:r w:rsidR="005958BD" w:rsidRPr="005072E8">
        <w:rPr>
          <w:rFonts w:ascii="Bookman Old Style" w:hAnsi="Bookman Old Style"/>
          <w:lang w:val="en-GB"/>
        </w:rPr>
        <w:t>aspect of the A</w:t>
      </w:r>
      <w:r w:rsidR="001055E9" w:rsidRPr="005072E8">
        <w:rPr>
          <w:rFonts w:ascii="Bookman Old Style" w:hAnsi="Bookman Old Style"/>
          <w:lang w:val="en-GB"/>
        </w:rPr>
        <w:t>bbey and Catherine’s G</w:t>
      </w:r>
      <w:r w:rsidRPr="005072E8">
        <w:rPr>
          <w:rFonts w:ascii="Bookman Old Style" w:hAnsi="Bookman Old Style"/>
          <w:lang w:val="en-GB"/>
        </w:rPr>
        <w:t xml:space="preserve">othic adventures, and often portrays </w:t>
      </w:r>
      <w:r w:rsidR="001055E9" w:rsidRPr="005072E8">
        <w:rPr>
          <w:rFonts w:ascii="Bookman Old Style" w:hAnsi="Bookman Old Style"/>
          <w:lang w:val="en-GB"/>
        </w:rPr>
        <w:t>self-deceived perceptions;</w:t>
      </w:r>
      <w:r w:rsidRPr="005072E8">
        <w:rPr>
          <w:rFonts w:ascii="Bookman Old Style" w:hAnsi="Bookman Old Style"/>
          <w:lang w:val="en-GB"/>
        </w:rPr>
        <w:t xml:space="preserve"> </w:t>
      </w:r>
      <w:r w:rsidR="004F55F4" w:rsidRPr="005072E8">
        <w:rPr>
          <w:rFonts w:ascii="Bookman Old Style" w:hAnsi="Bookman Old Style"/>
          <w:lang w:val="en-GB"/>
        </w:rPr>
        <w:t xml:space="preserve">and </w:t>
      </w:r>
      <w:r w:rsidRPr="005072E8">
        <w:rPr>
          <w:rFonts w:ascii="Bookman Old Style" w:hAnsi="Bookman Old Style"/>
          <w:lang w:val="en-GB"/>
        </w:rPr>
        <w:t xml:space="preserve">NP in </w:t>
      </w:r>
      <w:r w:rsidR="001055E9" w:rsidRPr="005072E8">
        <w:rPr>
          <w:rFonts w:ascii="Bookman Old Style" w:hAnsi="Bookman Old Style"/>
          <w:i/>
          <w:lang w:val="en-GB"/>
        </w:rPr>
        <w:t>PP</w:t>
      </w:r>
      <w:r w:rsidR="00FE1A4F" w:rsidRPr="005072E8">
        <w:rPr>
          <w:rFonts w:ascii="Bookman Old Style" w:hAnsi="Bookman Old Style"/>
          <w:lang w:val="en-GB"/>
        </w:rPr>
        <w:t xml:space="preserve"> features an </w:t>
      </w:r>
      <w:r w:rsidRPr="005072E8">
        <w:rPr>
          <w:rFonts w:ascii="Bookman Old Style" w:hAnsi="Bookman Old Style"/>
          <w:lang w:val="en-GB"/>
        </w:rPr>
        <w:t>attentive Elizabeth, who often watches and listens to Mr Darcy.</w:t>
      </w:r>
      <w:r w:rsidRPr="005072E8">
        <w:rPr>
          <w:lang w:val="en-GB"/>
        </w:rPr>
        <w:t xml:space="preserve"> </w:t>
      </w:r>
    </w:p>
    <w:p w:rsidR="00494C5A" w:rsidRPr="005072E8" w:rsidRDefault="004E0222" w:rsidP="00494C5A">
      <w:pPr>
        <w:spacing w:line="360" w:lineRule="auto"/>
        <w:ind w:firstLine="720"/>
        <w:contextualSpacing/>
        <w:jc w:val="both"/>
        <w:rPr>
          <w:rStyle w:val="Strong"/>
          <w:rFonts w:ascii="Bookman Old Style" w:hAnsi="Bookman Old Style"/>
          <w:b w:val="0"/>
          <w:bCs w:val="0"/>
          <w:lang w:val="en-GB"/>
        </w:rPr>
      </w:pPr>
      <w:r w:rsidRPr="005072E8">
        <w:rPr>
          <w:rFonts w:ascii="Bookman Old Style" w:hAnsi="Bookman Old Style"/>
          <w:lang w:val="en-GB"/>
        </w:rPr>
        <w:t>Other conclusions are drawn concerning the specific features of perception in each novel. The stylistic similaritie</w:t>
      </w:r>
      <w:r w:rsidR="004F55F4" w:rsidRPr="005072E8">
        <w:rPr>
          <w:rFonts w:ascii="Bookman Old Style" w:hAnsi="Bookman Old Style"/>
          <w:lang w:val="en-GB"/>
        </w:rPr>
        <w:t xml:space="preserve">s and differences between them </w:t>
      </w:r>
      <w:r w:rsidRPr="005072E8">
        <w:rPr>
          <w:rFonts w:ascii="Bookman Old Style" w:hAnsi="Bookman Old Style"/>
          <w:lang w:val="en-GB"/>
        </w:rPr>
        <w:t xml:space="preserve">are also discussed in connection with characterisation and point of view. In particular, there seems to be a correspondence between the way perception is represented and the relationship between narrator and heroine. Thus, in </w:t>
      </w:r>
      <w:r w:rsidRPr="005072E8">
        <w:rPr>
          <w:rFonts w:ascii="Bookman Old Style" w:hAnsi="Bookman Old Style"/>
          <w:i/>
          <w:lang w:val="en-GB"/>
        </w:rPr>
        <w:t>SS</w:t>
      </w:r>
      <w:r w:rsidRPr="005072E8">
        <w:rPr>
          <w:rFonts w:ascii="Bookman Old Style" w:hAnsi="Bookman Old Style"/>
          <w:lang w:val="en-GB"/>
        </w:rPr>
        <w:t xml:space="preserve"> and </w:t>
      </w:r>
      <w:r w:rsidRPr="005072E8">
        <w:rPr>
          <w:rFonts w:ascii="Bookman Old Style" w:hAnsi="Bookman Old Style"/>
          <w:i/>
          <w:lang w:val="en-GB"/>
        </w:rPr>
        <w:t>PP</w:t>
      </w:r>
      <w:r w:rsidRPr="005072E8">
        <w:rPr>
          <w:rFonts w:ascii="Bookman Old Style" w:hAnsi="Bookman Old Style"/>
          <w:lang w:val="en-GB"/>
        </w:rPr>
        <w:t xml:space="preserve">, where the heroine is mostly treated with empathy by the narrator, there is a predominance of psycho-narration (PN) and coloured narrative (CN), techniques which tend to suggest an identification of the narrator with the character’s point of view. In contrast, </w:t>
      </w:r>
      <w:r w:rsidRPr="005072E8">
        <w:rPr>
          <w:rFonts w:ascii="Bookman Old Style" w:hAnsi="Bookman Old Style"/>
          <w:lang w:val="en-GB"/>
        </w:rPr>
        <w:lastRenderedPageBreak/>
        <w:t xml:space="preserve">NP in </w:t>
      </w:r>
      <w:r w:rsidRPr="005072E8">
        <w:rPr>
          <w:rFonts w:ascii="Bookman Old Style" w:hAnsi="Bookman Old Style"/>
          <w:i/>
          <w:lang w:val="en-GB"/>
        </w:rPr>
        <w:t>NA</w:t>
      </w:r>
      <w:r w:rsidRPr="005072E8">
        <w:rPr>
          <w:rFonts w:ascii="Bookman Old Style" w:hAnsi="Bookman Old Style"/>
          <w:lang w:val="en-GB"/>
        </w:rPr>
        <w:t xml:space="preserve"> often suggests the narrator’s </w:t>
      </w:r>
      <w:r w:rsidR="00512163" w:rsidRPr="005072E8">
        <w:rPr>
          <w:rFonts w:ascii="Bookman Old Style" w:hAnsi="Bookman Old Style"/>
          <w:lang w:val="en-GB"/>
        </w:rPr>
        <w:t xml:space="preserve">ironic </w:t>
      </w:r>
      <w:r w:rsidRPr="005072E8">
        <w:rPr>
          <w:rFonts w:ascii="Bookman Old Style" w:hAnsi="Bookman Old Style"/>
          <w:lang w:val="en-GB"/>
        </w:rPr>
        <w:t>distance from Catherine, especially when</w:t>
      </w:r>
      <w:r w:rsidR="00512163" w:rsidRPr="005072E8">
        <w:rPr>
          <w:rFonts w:ascii="Bookman Old Style" w:hAnsi="Bookman Old Style"/>
          <w:lang w:val="en-GB"/>
        </w:rPr>
        <w:t xml:space="preserve"> she is most naïve and deluded. The following sections illustrate the stylistic features which have led to these conclusions; features which make each </w:t>
      </w:r>
      <w:r w:rsidR="001055E9" w:rsidRPr="005072E8">
        <w:rPr>
          <w:rFonts w:ascii="Bookman Old Style" w:hAnsi="Bookman Old Style"/>
          <w:lang w:val="en-GB"/>
        </w:rPr>
        <w:t xml:space="preserve">novel and each heroine </w:t>
      </w:r>
      <w:r w:rsidR="00512163" w:rsidRPr="005072E8">
        <w:rPr>
          <w:rFonts w:ascii="Bookman Old Style" w:hAnsi="Bookman Old Style"/>
          <w:lang w:val="en-GB"/>
        </w:rPr>
        <w:t>unique in terms of sensory perception.</w:t>
      </w:r>
    </w:p>
    <w:p w:rsidR="00494C5A" w:rsidRPr="005072E8" w:rsidRDefault="00494C5A" w:rsidP="00494C5A">
      <w:pPr>
        <w:rPr>
          <w:rFonts w:ascii="Bookman Old Style" w:hAnsi="Bookman Old Style"/>
          <w:sz w:val="28"/>
          <w:szCs w:val="28"/>
          <w:lang w:val="en-GB"/>
        </w:rPr>
      </w:pPr>
    </w:p>
    <w:p w:rsidR="00494C5A" w:rsidRPr="005072E8" w:rsidRDefault="00494C5A" w:rsidP="00DE0ADC">
      <w:pPr>
        <w:spacing w:line="360" w:lineRule="auto"/>
        <w:jc w:val="both"/>
        <w:rPr>
          <w:rFonts w:ascii="Bookman Old Style" w:hAnsi="Bookman Old Style"/>
          <w:lang w:val="en-GB"/>
        </w:rPr>
      </w:pPr>
      <w:r w:rsidRPr="005072E8">
        <w:rPr>
          <w:rFonts w:asciiTheme="majorHAnsi" w:hAnsiTheme="majorHAnsi" w:cs="David"/>
          <w:b/>
          <w:sz w:val="34"/>
          <w:szCs w:val="34"/>
          <w:lang w:val="en-GB"/>
        </w:rPr>
        <w:t>4.1</w:t>
      </w:r>
      <w:r w:rsidR="00DE0ADC" w:rsidRPr="005072E8">
        <w:rPr>
          <w:rFonts w:asciiTheme="majorHAnsi" w:hAnsiTheme="majorHAnsi" w:cs="David"/>
          <w:b/>
          <w:sz w:val="34"/>
          <w:szCs w:val="34"/>
          <w:lang w:val="en-GB"/>
        </w:rPr>
        <w:t xml:space="preserve"> Juvenilia, </w:t>
      </w:r>
      <w:r w:rsidR="00DE0ADC" w:rsidRPr="005072E8">
        <w:rPr>
          <w:rFonts w:asciiTheme="majorHAnsi" w:hAnsiTheme="majorHAnsi" w:cs="David"/>
          <w:b/>
          <w:i/>
          <w:sz w:val="34"/>
          <w:szCs w:val="34"/>
          <w:lang w:val="en-GB"/>
        </w:rPr>
        <w:t>Lady Susan</w:t>
      </w:r>
      <w:r w:rsidR="00DE0ADC" w:rsidRPr="005072E8">
        <w:rPr>
          <w:rFonts w:asciiTheme="majorHAnsi" w:hAnsiTheme="majorHAnsi" w:cs="David"/>
          <w:b/>
          <w:sz w:val="34"/>
          <w:szCs w:val="34"/>
          <w:lang w:val="en-GB"/>
        </w:rPr>
        <w:t xml:space="preserve">, </w:t>
      </w:r>
      <w:r w:rsidR="00DE0ADC" w:rsidRPr="005072E8">
        <w:rPr>
          <w:rFonts w:asciiTheme="majorHAnsi" w:hAnsiTheme="majorHAnsi" w:cs="David"/>
          <w:b/>
          <w:i/>
          <w:sz w:val="34"/>
          <w:szCs w:val="34"/>
          <w:lang w:val="en-GB"/>
        </w:rPr>
        <w:t>The Watsons</w:t>
      </w:r>
      <w:r w:rsidR="00DE0ADC" w:rsidRPr="005072E8">
        <w:rPr>
          <w:rFonts w:asciiTheme="majorHAnsi" w:hAnsiTheme="majorHAnsi" w:cs="David"/>
          <w:b/>
          <w:sz w:val="34"/>
          <w:szCs w:val="34"/>
          <w:lang w:val="en-GB"/>
        </w:rPr>
        <w:t xml:space="preserve">, </w:t>
      </w:r>
      <w:r w:rsidR="00DE0ADC" w:rsidRPr="005072E8">
        <w:rPr>
          <w:rFonts w:asciiTheme="majorHAnsi" w:hAnsiTheme="majorHAnsi" w:cs="David"/>
          <w:b/>
          <w:i/>
          <w:sz w:val="34"/>
          <w:szCs w:val="34"/>
          <w:lang w:val="en-GB"/>
        </w:rPr>
        <w:t>Sanditon</w:t>
      </w:r>
    </w:p>
    <w:p w:rsidR="00494C5A" w:rsidRPr="005072E8" w:rsidRDefault="00494C5A" w:rsidP="00DE0ADC">
      <w:pPr>
        <w:spacing w:line="360" w:lineRule="auto"/>
        <w:jc w:val="both"/>
        <w:rPr>
          <w:rFonts w:ascii="Bookman Old Style" w:hAnsi="Bookman Old Style"/>
          <w:lang w:val="en-GB"/>
        </w:rPr>
      </w:pPr>
      <w:r w:rsidRPr="005072E8">
        <w:rPr>
          <w:rFonts w:ascii="Bookman Old Style" w:hAnsi="Bookman Old Style"/>
          <w:lang w:val="en-GB"/>
        </w:rPr>
        <w:t>Austen’s juvenilia is a collection of plays, letters and stories which she wrote in her teenage years, approximately between 1787 and 1793 (Lascelles 1939: 4</w:t>
      </w:r>
      <w:r w:rsidR="004F55F4" w:rsidRPr="005072E8">
        <w:rPr>
          <w:rFonts w:ascii="Bookman Old Style" w:hAnsi="Bookman Old Style"/>
          <w:lang w:val="en-GB"/>
        </w:rPr>
        <w:t>; Le Faye 2003 [</w:t>
      </w:r>
      <w:r w:rsidR="00D70E65" w:rsidRPr="005072E8">
        <w:rPr>
          <w:rFonts w:ascii="Bookman Old Style" w:hAnsi="Bookman Old Style"/>
          <w:lang w:val="en-GB"/>
        </w:rPr>
        <w:t>1997]: 2, 4</w:t>
      </w:r>
      <w:r w:rsidRPr="005072E8">
        <w:rPr>
          <w:rFonts w:ascii="Bookman Old Style" w:hAnsi="Bookman Old Style"/>
          <w:lang w:val="en-GB"/>
        </w:rPr>
        <w:t xml:space="preserve">), and which later on she copied into three notebooks, </w:t>
      </w:r>
      <w:r w:rsidRPr="005072E8">
        <w:rPr>
          <w:rFonts w:ascii="Bookman Old Style" w:hAnsi="Bookman Old Style"/>
          <w:i/>
          <w:lang w:val="en-GB"/>
        </w:rPr>
        <w:t>Volume the First</w:t>
      </w:r>
      <w:r w:rsidRPr="005072E8">
        <w:rPr>
          <w:rFonts w:ascii="Bookman Old Style" w:hAnsi="Bookman Old Style"/>
          <w:lang w:val="en-GB"/>
        </w:rPr>
        <w:t xml:space="preserve">, </w:t>
      </w:r>
      <w:r w:rsidRPr="005072E8">
        <w:rPr>
          <w:rFonts w:ascii="Bookman Old Style" w:hAnsi="Bookman Old Style"/>
          <w:i/>
          <w:lang w:val="en-GB"/>
        </w:rPr>
        <w:t>Volume the Second</w:t>
      </w:r>
      <w:r w:rsidRPr="005072E8">
        <w:rPr>
          <w:rFonts w:ascii="Bookman Old Style" w:hAnsi="Bookman Old Style"/>
          <w:lang w:val="en-GB"/>
        </w:rPr>
        <w:t xml:space="preserve"> and </w:t>
      </w:r>
      <w:r w:rsidRPr="005072E8">
        <w:rPr>
          <w:rFonts w:ascii="Bookman Old Style" w:hAnsi="Bookman Old Style"/>
          <w:i/>
          <w:lang w:val="en-GB"/>
        </w:rPr>
        <w:t>Volume the Third</w:t>
      </w:r>
      <w:r w:rsidR="00D76EC4" w:rsidRPr="005072E8">
        <w:rPr>
          <w:rFonts w:ascii="Bookman Old Style" w:hAnsi="Bookman Old Style"/>
          <w:lang w:val="en-GB"/>
        </w:rPr>
        <w:t xml:space="preserve"> (Southam 1964: 14</w:t>
      </w:r>
      <w:r w:rsidR="00454565" w:rsidRPr="005072E8">
        <w:rPr>
          <w:rFonts w:ascii="Bookman Old Style" w:hAnsi="Bookman Old Style"/>
          <w:lang w:val="en-GB"/>
        </w:rPr>
        <w:t>-15</w:t>
      </w:r>
      <w:r w:rsidR="00D76EC4" w:rsidRPr="005072E8">
        <w:rPr>
          <w:rFonts w:ascii="Bookman Old Style" w:hAnsi="Bookman Old Style"/>
          <w:lang w:val="en-GB"/>
        </w:rPr>
        <w:t xml:space="preserve">). </w:t>
      </w:r>
      <w:r w:rsidRPr="005072E8">
        <w:rPr>
          <w:rFonts w:ascii="Bookman Old Style" w:hAnsi="Bookman Old Style"/>
          <w:lang w:val="en-GB"/>
        </w:rPr>
        <w:t xml:space="preserve">Some of the most important pieces in this collection are </w:t>
      </w:r>
      <w:r w:rsidRPr="005072E8">
        <w:rPr>
          <w:rFonts w:ascii="Bookman Old Style" w:hAnsi="Bookman Old Style"/>
          <w:i/>
          <w:lang w:val="en-GB"/>
        </w:rPr>
        <w:t>Frederic &amp; Elfrida</w:t>
      </w:r>
      <w:r w:rsidRPr="005072E8">
        <w:rPr>
          <w:rFonts w:ascii="Bookman Old Style" w:hAnsi="Bookman Old Style"/>
          <w:lang w:val="en-GB"/>
        </w:rPr>
        <w:t xml:space="preserve"> and </w:t>
      </w:r>
      <w:r w:rsidRPr="005072E8">
        <w:rPr>
          <w:rFonts w:ascii="Bookman Old Style" w:hAnsi="Bookman Old Style"/>
          <w:i/>
          <w:lang w:val="en-GB"/>
        </w:rPr>
        <w:t>Love and Freindship</w:t>
      </w:r>
      <w:r w:rsidR="001055E9" w:rsidRPr="005072E8">
        <w:rPr>
          <w:rFonts w:ascii="Bookman Old Style" w:hAnsi="Bookman Old Style"/>
          <w:lang w:val="en-GB"/>
        </w:rPr>
        <w:t xml:space="preserve"> [sic].</w:t>
      </w:r>
      <w:r w:rsidRPr="005072E8">
        <w:rPr>
          <w:rFonts w:ascii="Bookman Old Style" w:hAnsi="Bookman Old Style"/>
          <w:lang w:val="en-GB"/>
        </w:rPr>
        <w:t xml:space="preserve"> A manual search has revealed that there are no instances of NP in </w:t>
      </w:r>
      <w:r w:rsidRPr="005072E8">
        <w:rPr>
          <w:rFonts w:ascii="Bookman Old Style" w:hAnsi="Bookman Old Style"/>
          <w:i/>
          <w:lang w:val="en-GB"/>
        </w:rPr>
        <w:t>Frederic &amp; Elfrida</w:t>
      </w:r>
      <w:r w:rsidR="003B7542" w:rsidRPr="005072E8">
        <w:rPr>
          <w:rFonts w:ascii="Bookman Old Style" w:hAnsi="Bookman Old Style"/>
          <w:lang w:val="en-GB"/>
        </w:rPr>
        <w:t xml:space="preserve"> </w:t>
      </w:r>
      <w:r w:rsidR="00B85FE7" w:rsidRPr="005072E8">
        <w:rPr>
          <w:rFonts w:ascii="Bookman Old Style" w:hAnsi="Bookman Old Style"/>
          <w:lang w:val="en-GB"/>
        </w:rPr>
        <w:t>and</w:t>
      </w:r>
      <w:r w:rsidRPr="005072E8">
        <w:rPr>
          <w:rFonts w:ascii="Bookman Old Style" w:hAnsi="Bookman Old Style"/>
          <w:lang w:val="en-GB"/>
        </w:rPr>
        <w:t xml:space="preserve"> </w:t>
      </w:r>
      <w:r w:rsidRPr="005072E8">
        <w:rPr>
          <w:rFonts w:ascii="Bookman Old Style" w:hAnsi="Bookman Old Style"/>
          <w:i/>
          <w:lang w:val="en-GB"/>
        </w:rPr>
        <w:t>Love and Freindship</w:t>
      </w:r>
      <w:r w:rsidR="003B7542" w:rsidRPr="005072E8">
        <w:rPr>
          <w:rFonts w:ascii="Bookman Old Style" w:hAnsi="Bookman Old Style"/>
          <w:lang w:val="en-GB"/>
        </w:rPr>
        <w:t>, and the same applies to the</w:t>
      </w:r>
      <w:r w:rsidR="00B85FE7" w:rsidRPr="005072E8">
        <w:rPr>
          <w:rFonts w:ascii="Bookman Old Style" w:hAnsi="Bookman Old Style"/>
          <w:lang w:val="en-GB"/>
        </w:rPr>
        <w:t xml:space="preserve"> novel </w:t>
      </w:r>
      <w:r w:rsidR="00B85FE7" w:rsidRPr="005072E8">
        <w:rPr>
          <w:rFonts w:ascii="Bookman Old Style" w:hAnsi="Bookman Old Style"/>
          <w:i/>
          <w:lang w:val="en-GB"/>
        </w:rPr>
        <w:t>Lady Susan</w:t>
      </w:r>
      <w:r w:rsidR="00B85FE7" w:rsidRPr="005072E8">
        <w:rPr>
          <w:rFonts w:ascii="Bookman Old Style" w:hAnsi="Bookman Old Style"/>
          <w:lang w:val="en-GB"/>
        </w:rPr>
        <w:t xml:space="preserve"> </w:t>
      </w:r>
      <w:r w:rsidR="003B7542" w:rsidRPr="005072E8">
        <w:rPr>
          <w:rFonts w:ascii="Bookman Old Style" w:hAnsi="Bookman Old Style"/>
          <w:lang w:val="en-GB"/>
        </w:rPr>
        <w:t>and the</w:t>
      </w:r>
      <w:r w:rsidR="00B85FE7" w:rsidRPr="005072E8">
        <w:rPr>
          <w:rFonts w:ascii="Bookman Old Style" w:hAnsi="Bookman Old Style"/>
          <w:lang w:val="en-GB"/>
        </w:rPr>
        <w:t xml:space="preserve"> unfinished </w:t>
      </w:r>
      <w:r w:rsidRPr="005072E8">
        <w:rPr>
          <w:rFonts w:ascii="Bookman Old Style" w:hAnsi="Bookman Old Style"/>
          <w:i/>
          <w:lang w:val="en-GB"/>
        </w:rPr>
        <w:t>Sanditon</w:t>
      </w:r>
      <w:r w:rsidR="003B7542" w:rsidRPr="005072E8">
        <w:rPr>
          <w:rFonts w:ascii="Bookman Old Style" w:hAnsi="Bookman Old Style"/>
          <w:lang w:val="en-GB"/>
        </w:rPr>
        <w:t>. However,</w:t>
      </w:r>
      <w:r w:rsidRPr="005072E8">
        <w:rPr>
          <w:rFonts w:ascii="Bookman Old Style" w:hAnsi="Bookman Old Style"/>
          <w:lang w:val="en-GB"/>
        </w:rPr>
        <w:t xml:space="preserve"> there are </w:t>
      </w:r>
      <w:r w:rsidR="001055E9" w:rsidRPr="005072E8">
        <w:rPr>
          <w:rFonts w:ascii="Bookman Old Style" w:hAnsi="Bookman Old Style"/>
          <w:lang w:val="en-GB"/>
        </w:rPr>
        <w:t>a few</w:t>
      </w:r>
      <w:r w:rsidRPr="005072E8">
        <w:rPr>
          <w:rFonts w:ascii="Bookman Old Style" w:hAnsi="Bookman Old Style"/>
          <w:lang w:val="en-GB"/>
        </w:rPr>
        <w:t xml:space="preserve"> in </w:t>
      </w:r>
      <w:r w:rsidRPr="005072E8">
        <w:rPr>
          <w:rFonts w:ascii="Bookman Old Style" w:hAnsi="Bookman Old Style"/>
          <w:i/>
          <w:lang w:val="en-GB"/>
        </w:rPr>
        <w:t>The Watsons</w:t>
      </w:r>
      <w:r w:rsidR="001055E9" w:rsidRPr="005072E8">
        <w:rPr>
          <w:rFonts w:ascii="Bookman Old Style" w:hAnsi="Bookman Old Style"/>
          <w:lang w:val="en-GB"/>
        </w:rPr>
        <w:t xml:space="preserve"> (they have not been quantified). </w:t>
      </w:r>
      <w:r w:rsidRPr="005072E8">
        <w:rPr>
          <w:rFonts w:ascii="Bookman Old Style" w:hAnsi="Bookman Old Style"/>
          <w:lang w:val="en-GB"/>
        </w:rPr>
        <w:t xml:space="preserve">In the following passage, occurring during a ball, Emma Watson has just promised a little boy to dance with him, but now she has to tell him </w:t>
      </w:r>
      <w:r w:rsidR="001055E9" w:rsidRPr="005072E8">
        <w:rPr>
          <w:rFonts w:ascii="Bookman Old Style" w:hAnsi="Bookman Old Style"/>
          <w:lang w:val="en-GB"/>
        </w:rPr>
        <w:t>he</w:t>
      </w:r>
      <w:r w:rsidRPr="005072E8">
        <w:rPr>
          <w:rFonts w:ascii="Bookman Old Style" w:hAnsi="Bookman Old Style"/>
          <w:lang w:val="en-GB"/>
        </w:rPr>
        <w:t xml:space="preserve"> will </w:t>
      </w:r>
      <w:r w:rsidR="001055E9" w:rsidRPr="005072E8">
        <w:rPr>
          <w:rFonts w:ascii="Bookman Old Style" w:hAnsi="Bookman Old Style"/>
          <w:lang w:val="en-GB"/>
        </w:rPr>
        <w:t>have to wait until</w:t>
      </w:r>
      <w:r w:rsidRPr="005072E8">
        <w:rPr>
          <w:rFonts w:ascii="Bookman Old Style" w:hAnsi="Bookman Old Style"/>
          <w:lang w:val="en-GB"/>
        </w:rPr>
        <w:t xml:space="preserve"> after tea, because she must dance with Colonel Beresford. NP represents her visual perception of the little boy as she is whisked away by the Colonel:</w:t>
      </w:r>
    </w:p>
    <w:p w:rsidR="00494C5A" w:rsidRPr="005072E8" w:rsidRDefault="00494C5A"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And without s</w:t>
      </w:r>
      <w:r w:rsidR="00313192" w:rsidRPr="005072E8">
        <w:rPr>
          <w:rFonts w:ascii="Bookman Old Style" w:hAnsi="Bookman Old Style"/>
          <w:lang w:val="en-GB"/>
        </w:rPr>
        <w:t>taying for an answer, she</w:t>
      </w:r>
      <w:r w:rsidRPr="005072E8">
        <w:rPr>
          <w:rFonts w:ascii="Bookman Old Style" w:hAnsi="Bookman Old Style"/>
          <w:lang w:val="en-GB"/>
        </w:rPr>
        <w:t xml:space="preserve"> turned again to Miss Carr, and in another minute was led by Colonel Beresford to begin the set. </w:t>
      </w:r>
      <w:r w:rsidRPr="005072E8">
        <w:rPr>
          <w:rFonts w:ascii="Bookman Old Style" w:hAnsi="Bookman Old Style"/>
          <w:vertAlign w:val="superscript"/>
          <w:lang w:val="en-GB"/>
        </w:rPr>
        <w:t>2 [PN: NI]</w:t>
      </w:r>
      <w:r w:rsidRPr="005072E8">
        <w:rPr>
          <w:rFonts w:ascii="Bookman Old Style" w:hAnsi="Bookman Old Style"/>
          <w:lang w:val="en-GB"/>
        </w:rPr>
        <w:t xml:space="preserve"> If the poor little boy’s face had in its happiness been interesting to Emma, it was infinitely more so under this sudden reverse;—</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he stood the picture of disappointment, with crimsoned cheeks, quivering lips, and eyes bent on the floor</w:t>
      </w:r>
      <w:r w:rsidRPr="005072E8">
        <w:rPr>
          <w:rFonts w:ascii="Bookman Old Style" w:hAnsi="Bookman Old Style"/>
          <w:lang w:val="en-GB"/>
        </w:rPr>
        <w:t xml:space="preserve">. </w:t>
      </w:r>
    </w:p>
    <w:p w:rsidR="00494C5A" w:rsidRPr="005072E8" w:rsidRDefault="00494C5A" w:rsidP="00494C5A">
      <w:pPr>
        <w:pStyle w:val="ListParagraph"/>
        <w:spacing w:line="360" w:lineRule="auto"/>
        <w:ind w:left="1068"/>
        <w:contextualSpacing w:val="0"/>
        <w:jc w:val="right"/>
        <w:rPr>
          <w:rFonts w:ascii="Bookman Old Style" w:hAnsi="Bookman Old Style"/>
          <w:lang w:val="en-GB"/>
        </w:rPr>
      </w:pPr>
      <w:r w:rsidRPr="005072E8">
        <w:rPr>
          <w:rFonts w:ascii="Bookman Old Style" w:hAnsi="Bookman Old Style"/>
          <w:lang w:val="en-GB"/>
        </w:rPr>
        <w:t>(Austen 1974: 122)</w:t>
      </w:r>
    </w:p>
    <w:p w:rsidR="00494C5A" w:rsidRPr="005072E8" w:rsidRDefault="00494C5A" w:rsidP="00494C5A">
      <w:pPr>
        <w:spacing w:line="360" w:lineRule="auto"/>
        <w:contextualSpacing/>
        <w:jc w:val="both"/>
        <w:rPr>
          <w:rStyle w:val="Strong"/>
          <w:rFonts w:ascii="Bookman Old Style" w:hAnsi="Bookman Old Style"/>
          <w:b w:val="0"/>
          <w:bCs w:val="0"/>
          <w:lang w:val="en-GB"/>
        </w:rPr>
      </w:pPr>
      <w:r w:rsidRPr="005072E8">
        <w:rPr>
          <w:rFonts w:ascii="Bookman Old Style" w:hAnsi="Bookman Old Style"/>
          <w:lang w:val="en-GB"/>
        </w:rPr>
        <w:t>Emma is implicitly set up as a perceiver in sentence 2 by the narrator’s report that the face of the boy was interesting to her. The subsequent description of him, after a dash, is best read as Emma’s visual perception, perhaps conveying sadness and pity. This passage illustrates some of the features of NP which will become apparent in the analysis of Austen’s six major novels, namely</w:t>
      </w:r>
      <w:r w:rsidR="004F55F4" w:rsidRPr="005072E8">
        <w:rPr>
          <w:rFonts w:ascii="Bookman Old Style" w:hAnsi="Bookman Old Style"/>
          <w:lang w:val="en-GB"/>
        </w:rPr>
        <w:t>,</w:t>
      </w:r>
      <w:r w:rsidRPr="005072E8">
        <w:rPr>
          <w:rFonts w:ascii="Bookman Old Style" w:hAnsi="Bookman Old Style"/>
          <w:lang w:val="en-GB"/>
        </w:rPr>
        <w:t xml:space="preserve"> the occurrence of this technique during situations </w:t>
      </w:r>
      <w:r w:rsidRPr="005072E8">
        <w:rPr>
          <w:rFonts w:ascii="Bookman Old Style" w:hAnsi="Bookman Old Style"/>
          <w:lang w:val="en-GB"/>
        </w:rPr>
        <w:lastRenderedPageBreak/>
        <w:t xml:space="preserve">which lend themselves well to observation of others, such as social gatherings, balls, dinners or trips; and the </w:t>
      </w:r>
      <w:r w:rsidR="00313192" w:rsidRPr="005072E8">
        <w:rPr>
          <w:rFonts w:ascii="Bookman Old Style" w:hAnsi="Bookman Old Style"/>
          <w:lang w:val="en-GB"/>
        </w:rPr>
        <w:t xml:space="preserve">implicit </w:t>
      </w:r>
      <w:r w:rsidRPr="005072E8">
        <w:rPr>
          <w:rFonts w:ascii="Bookman Old Style" w:hAnsi="Bookman Old Style"/>
          <w:lang w:val="en-GB"/>
        </w:rPr>
        <w:t>emotional content of perception, sometimes associated with compassion for others. The fact that NP occurs in this novel, begun and then abandoned while Austen was living in Bath, prepares the way for a more fully developed use of this technique in her completed novels.</w:t>
      </w:r>
    </w:p>
    <w:p w:rsidR="00512163" w:rsidRPr="005072E8" w:rsidRDefault="00512163" w:rsidP="00512163">
      <w:pPr>
        <w:rPr>
          <w:rFonts w:ascii="Bookman Old Style" w:hAnsi="Bookman Old Style"/>
          <w:sz w:val="28"/>
          <w:szCs w:val="28"/>
          <w:lang w:val="en-GB"/>
        </w:rPr>
      </w:pPr>
    </w:p>
    <w:p w:rsidR="004E0222" w:rsidRPr="005072E8" w:rsidRDefault="00494C5A" w:rsidP="004E0222">
      <w:pPr>
        <w:spacing w:line="360" w:lineRule="auto"/>
        <w:jc w:val="both"/>
        <w:rPr>
          <w:rFonts w:asciiTheme="majorHAnsi" w:hAnsiTheme="majorHAnsi"/>
          <w:lang w:val="en-GB"/>
        </w:rPr>
      </w:pPr>
      <w:r w:rsidRPr="005072E8">
        <w:rPr>
          <w:rFonts w:asciiTheme="majorHAnsi" w:hAnsiTheme="majorHAnsi" w:cs="David"/>
          <w:b/>
          <w:sz w:val="34"/>
          <w:szCs w:val="34"/>
          <w:lang w:val="en-GB"/>
        </w:rPr>
        <w:t>4.2</w:t>
      </w:r>
      <w:r w:rsidR="004E0222" w:rsidRPr="005072E8">
        <w:rPr>
          <w:rFonts w:asciiTheme="majorHAnsi" w:hAnsiTheme="majorHAnsi" w:cs="David"/>
          <w:b/>
          <w:sz w:val="34"/>
          <w:szCs w:val="34"/>
          <w:lang w:val="en-GB"/>
        </w:rPr>
        <w:t xml:space="preserve"> </w:t>
      </w:r>
      <w:r w:rsidR="004E0222" w:rsidRPr="005072E8">
        <w:rPr>
          <w:rFonts w:asciiTheme="majorHAnsi" w:hAnsiTheme="majorHAnsi" w:cs="David"/>
          <w:b/>
          <w:i/>
          <w:sz w:val="34"/>
          <w:szCs w:val="34"/>
          <w:lang w:val="en-GB"/>
        </w:rPr>
        <w:t>Sense and Sensibility</w:t>
      </w:r>
    </w:p>
    <w:p w:rsidR="004E0222" w:rsidRPr="005072E8" w:rsidRDefault="004E0222" w:rsidP="004E0222">
      <w:pPr>
        <w:spacing w:line="360" w:lineRule="auto"/>
        <w:jc w:val="both"/>
        <w:rPr>
          <w:rFonts w:ascii="Bookman Old Style" w:hAnsi="Bookman Old Style"/>
          <w:lang w:val="en-GB"/>
        </w:rPr>
      </w:pPr>
      <w:r w:rsidRPr="005072E8">
        <w:rPr>
          <w:rFonts w:ascii="Bookman Old Style" w:hAnsi="Bookman Old Style"/>
          <w:lang w:val="en-GB"/>
        </w:rPr>
        <w:t xml:space="preserve">The first manuscript of </w:t>
      </w:r>
      <w:r w:rsidRPr="005072E8">
        <w:rPr>
          <w:rFonts w:ascii="Bookman Old Style" w:hAnsi="Bookman Old Style"/>
          <w:i/>
          <w:lang w:val="en-GB"/>
        </w:rPr>
        <w:t>SS</w:t>
      </w:r>
      <w:r w:rsidR="000A2979" w:rsidRPr="005072E8">
        <w:rPr>
          <w:rFonts w:ascii="Bookman Old Style" w:hAnsi="Bookman Old Style"/>
          <w:lang w:val="en-GB"/>
        </w:rPr>
        <w:t xml:space="preserve"> was written about</w:t>
      </w:r>
      <w:r w:rsidRPr="005072E8">
        <w:rPr>
          <w:rFonts w:ascii="Bookman Old Style" w:hAnsi="Bookman Old Style"/>
          <w:lang w:val="en-GB"/>
        </w:rPr>
        <w:t xml:space="preserve"> 1795 as an epistolary novel entitled </w:t>
      </w:r>
      <w:r w:rsidRPr="005072E8">
        <w:rPr>
          <w:rFonts w:ascii="Bookman Old Style" w:hAnsi="Bookman Old Style"/>
          <w:i/>
          <w:lang w:val="en-GB"/>
        </w:rPr>
        <w:t>Elinor and Marianne</w:t>
      </w:r>
      <w:r w:rsidRPr="005072E8">
        <w:rPr>
          <w:rFonts w:ascii="Bookman Old Style" w:hAnsi="Bookman Old Style"/>
          <w:lang w:val="en-GB"/>
        </w:rPr>
        <w:t xml:space="preserve"> (Mudrick 1952: 38</w:t>
      </w:r>
      <w:r w:rsidR="000A2979" w:rsidRPr="005072E8">
        <w:rPr>
          <w:rFonts w:ascii="Bookman Old Style" w:hAnsi="Bookman Old Style"/>
          <w:lang w:val="en-GB"/>
        </w:rPr>
        <w:t>, n. 2</w:t>
      </w:r>
      <w:r w:rsidRPr="005072E8">
        <w:rPr>
          <w:rFonts w:ascii="Bookman Old Style" w:hAnsi="Bookman Old Style"/>
          <w:lang w:val="en-GB"/>
        </w:rPr>
        <w:t>; Southam</w:t>
      </w:r>
      <w:r w:rsidR="00454565" w:rsidRPr="005072E8">
        <w:rPr>
          <w:rFonts w:ascii="Bookman Old Style" w:hAnsi="Bookman Old Style"/>
          <w:lang w:val="en-GB"/>
        </w:rPr>
        <w:t xml:space="preserve"> </w:t>
      </w:r>
      <w:r w:rsidR="00DA6EF0" w:rsidRPr="005072E8">
        <w:rPr>
          <w:rFonts w:ascii="Bookman Old Style" w:hAnsi="Bookman Old Style"/>
          <w:lang w:val="en-GB"/>
        </w:rPr>
        <w:t xml:space="preserve">1964: </w:t>
      </w:r>
      <w:r w:rsidR="00454565" w:rsidRPr="005072E8">
        <w:rPr>
          <w:rFonts w:ascii="Bookman Old Style" w:hAnsi="Bookman Old Style"/>
          <w:lang w:val="en-GB"/>
        </w:rPr>
        <w:t>54</w:t>
      </w:r>
      <w:r w:rsidRPr="005072E8">
        <w:rPr>
          <w:rFonts w:ascii="Bookman Old Style" w:hAnsi="Bookman Old Style"/>
          <w:lang w:val="en-GB"/>
        </w:rPr>
        <w:t>). It was then rewritte</w:t>
      </w:r>
      <w:r w:rsidR="00C360C1" w:rsidRPr="005072E8">
        <w:rPr>
          <w:rFonts w:ascii="Bookman Old Style" w:hAnsi="Bookman Old Style"/>
          <w:lang w:val="en-GB"/>
        </w:rPr>
        <w:t>n as a third-person narrative between 1797 and 1798, and further revised between 1809 and 19</w:t>
      </w:r>
      <w:r w:rsidRPr="005072E8">
        <w:rPr>
          <w:rFonts w:ascii="Bookman Old Style" w:hAnsi="Bookman Old Style"/>
          <w:lang w:val="en-GB"/>
        </w:rPr>
        <w:t>10 when Jan</w:t>
      </w:r>
      <w:r w:rsidR="00C360C1" w:rsidRPr="005072E8">
        <w:rPr>
          <w:rFonts w:ascii="Bookman Old Style" w:hAnsi="Bookman Old Style"/>
          <w:lang w:val="en-GB"/>
        </w:rPr>
        <w:t>e Austen was living at Chawton (</w:t>
      </w:r>
      <w:r w:rsidRPr="005072E8">
        <w:rPr>
          <w:rFonts w:ascii="Bookman Old Style" w:hAnsi="Bookman Old Style"/>
          <w:lang w:val="en-GB"/>
        </w:rPr>
        <w:t>Southam</w:t>
      </w:r>
      <w:r w:rsidR="00DA6EF0" w:rsidRPr="005072E8">
        <w:rPr>
          <w:rFonts w:ascii="Bookman Old Style" w:hAnsi="Bookman Old Style"/>
          <w:lang w:val="en-GB"/>
        </w:rPr>
        <w:t xml:space="preserve"> 1964</w:t>
      </w:r>
      <w:r w:rsidR="00C360C1" w:rsidRPr="005072E8">
        <w:rPr>
          <w:rFonts w:ascii="Bookman Old Style" w:hAnsi="Bookman Old Style"/>
          <w:lang w:val="en-GB"/>
        </w:rPr>
        <w:t>:</w:t>
      </w:r>
      <w:r w:rsidR="00462410" w:rsidRPr="005072E8">
        <w:rPr>
          <w:rFonts w:ascii="Bookman Old Style" w:hAnsi="Bookman Old Style"/>
          <w:lang w:val="en-GB"/>
        </w:rPr>
        <w:t xml:space="preserve"> 55)</w:t>
      </w:r>
      <w:r w:rsidRPr="005072E8">
        <w:rPr>
          <w:rFonts w:ascii="Bookman Old Style" w:hAnsi="Bookman Old Style"/>
          <w:lang w:val="en-GB"/>
        </w:rPr>
        <w:t>. According to Mudrick</w:t>
      </w:r>
      <w:r w:rsidR="00C360C1" w:rsidRPr="005072E8">
        <w:rPr>
          <w:rFonts w:ascii="Bookman Old Style" w:hAnsi="Bookman Old Style"/>
          <w:lang w:val="en-GB"/>
        </w:rPr>
        <w:t>,</w:t>
      </w:r>
      <w:r w:rsidRPr="005072E8">
        <w:rPr>
          <w:rFonts w:ascii="Bookman Old Style" w:hAnsi="Bookman Old Style"/>
          <w:lang w:val="en-GB"/>
        </w:rPr>
        <w:t xml:space="preserve"> the manuscript was thoroughly revised again shortly before its publication by Thomas Egerton in 1811 (1952: 39</w:t>
      </w:r>
      <w:r w:rsidR="000A2979" w:rsidRPr="005072E8">
        <w:rPr>
          <w:rFonts w:ascii="Bookman Old Style" w:hAnsi="Bookman Old Style"/>
          <w:lang w:val="en-GB"/>
        </w:rPr>
        <w:t>, n. 5</w:t>
      </w:r>
      <w:r w:rsidRPr="005072E8">
        <w:rPr>
          <w:rFonts w:ascii="Bookman Old Style" w:hAnsi="Bookman Old Style"/>
          <w:lang w:val="en-GB"/>
        </w:rPr>
        <w:t xml:space="preserve">). As in all Austen novels, figural perception in </w:t>
      </w:r>
      <w:r w:rsidRPr="005072E8">
        <w:rPr>
          <w:rFonts w:ascii="Bookman Old Style" w:hAnsi="Bookman Old Style"/>
          <w:i/>
          <w:lang w:val="en-GB"/>
        </w:rPr>
        <w:t>SS</w:t>
      </w:r>
      <w:r w:rsidRPr="005072E8">
        <w:rPr>
          <w:rFonts w:ascii="Bookman Old Style" w:hAnsi="Bookman Old Style"/>
          <w:lang w:val="en-GB"/>
        </w:rPr>
        <w:t xml:space="preserve"> is mostly represented by means of explicit reports of perception in PN, such as the following: </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eastAsia="Times New Roman" w:hAnsi="Bookman Old Style" w:cs="Times New Roman"/>
          <w:vertAlign w:val="superscript"/>
          <w:lang w:val="en-GB"/>
        </w:rPr>
        <w:t>1 [PN: NI]</w:t>
      </w:r>
      <w:r w:rsidRPr="005072E8">
        <w:rPr>
          <w:rFonts w:ascii="Bookman Old Style" w:eastAsia="Times New Roman" w:hAnsi="Bookman Old Style" w:cs="Times New Roman"/>
          <w:lang w:val="en-GB"/>
        </w:rPr>
        <w:t xml:space="preserve"> Elinor submitted to the arrangement which counteracted her wishes, with less reluctance than she had expected to feel. </w:t>
      </w:r>
      <w:r w:rsidRPr="005072E8">
        <w:rPr>
          <w:rFonts w:ascii="Bookman Old Style" w:eastAsia="Times New Roman" w:hAnsi="Bookman Old Style" w:cs="Times New Roman"/>
          <w:vertAlign w:val="superscript"/>
          <w:lang w:val="en-GB"/>
        </w:rPr>
        <w:t xml:space="preserve">2 </w:t>
      </w:r>
      <w:r w:rsidRPr="005072E8">
        <w:rPr>
          <w:rFonts w:ascii="Bookman Old Style" w:eastAsia="Times New Roman" w:hAnsi="Bookman Old Style" w:cs="Times New Roman"/>
          <w:lang w:val="en-GB"/>
        </w:rPr>
        <w:t xml:space="preserve">With regard to herself, it was now a matter of unconcern whether she went to town or not, </w:t>
      </w:r>
      <w:r w:rsidRPr="005072E8">
        <w:rPr>
          <w:rFonts w:ascii="Bookman Old Style" w:eastAsia="Times New Roman" w:hAnsi="Bookman Old Style" w:cs="Times New Roman"/>
          <w:vertAlign w:val="superscript"/>
          <w:lang w:val="en-GB"/>
        </w:rPr>
        <w:t>[PN: PERCEPTION]</w:t>
      </w:r>
      <w:r w:rsidRPr="005072E8">
        <w:rPr>
          <w:rFonts w:ascii="Bookman Old Style" w:eastAsia="Times New Roman" w:hAnsi="Bookman Old Style" w:cs="Times New Roman"/>
          <w:lang w:val="en-GB"/>
        </w:rPr>
        <w:t xml:space="preserve"> and when she saw her mother so thoroughly pleased with the plan, and her sister exhilarated by it in look, voice, and manner, restored to all her usual animation, and elevated to more than her usual gaiety, </w:t>
      </w:r>
      <w:r w:rsidRPr="005072E8">
        <w:rPr>
          <w:rFonts w:ascii="Bookman Old Style" w:eastAsia="Times New Roman" w:hAnsi="Bookman Old Style" w:cs="Times New Roman"/>
          <w:vertAlign w:val="superscript"/>
          <w:lang w:val="en-GB"/>
        </w:rPr>
        <w:t>[PN: NI]</w:t>
      </w:r>
      <w:r w:rsidRPr="005072E8">
        <w:rPr>
          <w:rFonts w:ascii="Bookman Old Style" w:eastAsia="Times New Roman" w:hAnsi="Bookman Old Style" w:cs="Times New Roman"/>
          <w:lang w:val="en-GB"/>
        </w:rPr>
        <w:t xml:space="preserve"> she could not be dissatisfied with the cause, and would hardly allow herself to distrust the consequence. </w:t>
      </w:r>
    </w:p>
    <w:p w:rsidR="004E0222" w:rsidRPr="005072E8" w:rsidRDefault="004E0222" w:rsidP="004E0222">
      <w:pPr>
        <w:pStyle w:val="ListParagraph"/>
        <w:spacing w:before="100" w:beforeAutospacing="1" w:after="100" w:afterAutospacing="1" w:line="360" w:lineRule="auto"/>
        <w:jc w:val="right"/>
        <w:rPr>
          <w:rFonts w:ascii="Bookman Old Style" w:eastAsia="Times New Roman" w:hAnsi="Bookman Old Style" w:cs="Times New Roman"/>
          <w:lang w:val="en-GB"/>
        </w:rPr>
      </w:pPr>
      <w:r w:rsidRPr="005072E8">
        <w:rPr>
          <w:rFonts w:ascii="Bookman Old Style" w:hAnsi="Bookman Old Style"/>
          <w:lang w:val="en-GB"/>
        </w:rPr>
        <w:t>(Austen 1995</w:t>
      </w:r>
      <w:r w:rsidR="007F1B87" w:rsidRPr="005072E8">
        <w:rPr>
          <w:rFonts w:ascii="Bookman Old Style" w:hAnsi="Bookman Old Style"/>
          <w:lang w:val="en-GB"/>
        </w:rPr>
        <w:t xml:space="preserve"> [1811]</w:t>
      </w:r>
      <w:r w:rsidRPr="005072E8">
        <w:rPr>
          <w:rFonts w:ascii="Bookman Old Style" w:hAnsi="Bookman Old Style"/>
          <w:lang w:val="en-GB"/>
        </w:rPr>
        <w:t>: 133)</w:t>
      </w:r>
    </w:p>
    <w:p w:rsidR="00C360C1" w:rsidRPr="005072E8" w:rsidRDefault="00C360C1"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Here, </w:t>
      </w:r>
      <w:r w:rsidR="004E0222" w:rsidRPr="005072E8">
        <w:rPr>
          <w:rFonts w:ascii="Bookman Old Style" w:hAnsi="Bookman Old Style"/>
          <w:lang w:val="en-GB"/>
        </w:rPr>
        <w:t xml:space="preserve">Elinor’s perception is explicitly reported with the verb ‘saw’. Although semantically these clauses represent what she sees (her mother and sister looking happy), the elaborate language of the passage suggest the narrator’s discourse and point of view. For example, the proper name of the character is used, and there are syntactic parallelisms containing antithetical expressions and lexical repetition (‘restored to all her usual animation, and elevated to more than her usual gaiety’), which are typical of eighteenth-century prose style. Austen may have imbibed this style from her extensive reading of essays and periodicals, particularly the prose of </w:t>
      </w:r>
      <w:r w:rsidR="004E0222" w:rsidRPr="005072E8">
        <w:rPr>
          <w:rFonts w:ascii="Bookman Old Style" w:hAnsi="Bookman Old Style"/>
          <w:lang w:val="en-GB"/>
        </w:rPr>
        <w:lastRenderedPageBreak/>
        <w:t xml:space="preserve">Dr Johnson (Lascelles 1939: 109; Page 1972: 92). </w:t>
      </w:r>
      <w:r w:rsidR="00896832" w:rsidRPr="005072E8">
        <w:rPr>
          <w:rFonts w:ascii="Bookman Old Style" w:hAnsi="Bookman Old Style"/>
          <w:lang w:val="en-GB"/>
        </w:rPr>
        <w:t xml:space="preserve">The length and syntactic complexity of the passage, containing  several levels of subordination, also favours a narratorial reading: </w:t>
      </w:r>
      <w:r w:rsidRPr="005072E8">
        <w:rPr>
          <w:rFonts w:ascii="Bookman Old Style" w:hAnsi="Bookman Old Style"/>
          <w:lang w:val="en-GB"/>
        </w:rPr>
        <w:t>for example, sentence 2 features three main clauses coordinated by ‘and’ (‘</w:t>
      </w:r>
      <w:r w:rsidRPr="005072E8">
        <w:rPr>
          <w:rFonts w:ascii="Bookman Old Style" w:eastAsia="Times New Roman" w:hAnsi="Bookman Old Style" w:cs="Times New Roman"/>
          <w:lang w:val="en-GB"/>
        </w:rPr>
        <w:t xml:space="preserve">it was now a matter of unconcern’, ‘she could not be dissatisfied with the cause’, ‘would hardly allow herself to distrust the consequence’) and </w:t>
      </w:r>
      <w:r w:rsidR="006036BC" w:rsidRPr="005072E8">
        <w:rPr>
          <w:rFonts w:ascii="Bookman Old Style" w:eastAsia="Times New Roman" w:hAnsi="Bookman Old Style" w:cs="Times New Roman"/>
          <w:lang w:val="en-GB"/>
        </w:rPr>
        <w:t>two subordinated clauses (‘</w:t>
      </w:r>
      <w:r w:rsidRPr="005072E8">
        <w:rPr>
          <w:rFonts w:ascii="Bookman Old Style" w:eastAsia="Times New Roman" w:hAnsi="Bookman Old Style" w:cs="Times New Roman"/>
          <w:lang w:val="en-GB"/>
        </w:rPr>
        <w:t>whether she went to town or not</w:t>
      </w:r>
      <w:r w:rsidR="006036BC"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006036BC"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when she saw her mother</w:t>
      </w:r>
      <w:r w:rsidR="00896832" w:rsidRPr="005072E8">
        <w:rPr>
          <w:rFonts w:ascii="Bookman Old Style" w:eastAsia="Times New Roman" w:hAnsi="Bookman Old Style" w:cs="Times New Roman"/>
          <w:lang w:val="en-GB"/>
        </w:rPr>
        <w:t>’), the latter of which contains four non-finite subordinate clauses (‘</w:t>
      </w:r>
      <w:r w:rsidRPr="005072E8">
        <w:rPr>
          <w:rFonts w:ascii="Bookman Old Style" w:eastAsia="Times New Roman" w:hAnsi="Bookman Old Style" w:cs="Times New Roman"/>
          <w:lang w:val="en-GB"/>
        </w:rPr>
        <w:t>so thoroughly pleased with the plan</w:t>
      </w:r>
      <w:r w:rsidR="00896832"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00896832"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and her sister exhilarated by it in look, voice, and manner</w:t>
      </w:r>
      <w:r w:rsidR="00896832"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00896832"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restored to all her usual animation</w:t>
      </w:r>
      <w:r w:rsidR="00896832"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00896832"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and elevated</w:t>
      </w:r>
      <w:r w:rsidR="00896832" w:rsidRPr="005072E8">
        <w:rPr>
          <w:rFonts w:ascii="Bookman Old Style" w:eastAsia="Times New Roman" w:hAnsi="Bookman Old Style" w:cs="Times New Roman"/>
          <w:lang w:val="en-GB"/>
        </w:rPr>
        <w:t xml:space="preserve"> to more than her usual gaiety’).</w:t>
      </w:r>
    </w:p>
    <w:p w:rsidR="008F1280" w:rsidRPr="005072E8" w:rsidRDefault="004E0222" w:rsidP="008F1280">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In contrast, the use of NP is very sparse in this novel. In fact, </w:t>
      </w:r>
      <w:r w:rsidRPr="005072E8">
        <w:rPr>
          <w:rFonts w:ascii="Bookman Old Style" w:hAnsi="Bookman Old Style"/>
          <w:i/>
          <w:lang w:val="en-GB"/>
        </w:rPr>
        <w:t>SS</w:t>
      </w:r>
      <w:r w:rsidRPr="005072E8">
        <w:rPr>
          <w:rFonts w:ascii="Bookman Old Style" w:hAnsi="Bookman Old Style"/>
          <w:lang w:val="en-GB"/>
        </w:rPr>
        <w:t xml:space="preserve"> is the novel containing the lowest number of passages of NP in Austen’</w:t>
      </w:r>
      <w:r w:rsidR="00E171C3" w:rsidRPr="005072E8">
        <w:rPr>
          <w:rFonts w:ascii="Bookman Old Style" w:hAnsi="Bookman Old Style"/>
          <w:lang w:val="en-GB"/>
        </w:rPr>
        <w:t>s fiction. As shown in Table 1</w:t>
      </w:r>
      <w:r w:rsidR="007E5799" w:rsidRPr="005072E8">
        <w:rPr>
          <w:rFonts w:ascii="Bookman Old Style" w:hAnsi="Bookman Old Style"/>
          <w:lang w:val="en-GB"/>
        </w:rPr>
        <w:t xml:space="preserve"> below</w:t>
      </w:r>
      <w:r w:rsidR="008D05C5" w:rsidRPr="005072E8">
        <w:rPr>
          <w:rFonts w:ascii="Bookman Old Style" w:hAnsi="Bookman Old Style"/>
          <w:lang w:val="en-GB"/>
        </w:rPr>
        <w:t xml:space="preserve">, </w:t>
      </w:r>
      <w:r w:rsidRPr="005072E8">
        <w:rPr>
          <w:rFonts w:ascii="Bookman Old Style" w:hAnsi="Bookman Old Style"/>
          <w:lang w:val="en-GB"/>
        </w:rPr>
        <w:t>2</w:t>
      </w:r>
      <w:r w:rsidR="008D05C5" w:rsidRPr="005072E8">
        <w:rPr>
          <w:rFonts w:ascii="Bookman Old Style" w:hAnsi="Bookman Old Style"/>
          <w:lang w:val="en-GB"/>
        </w:rPr>
        <w:t>7</w:t>
      </w:r>
      <w:r w:rsidRPr="005072E8">
        <w:rPr>
          <w:rFonts w:ascii="Bookman Old Style" w:hAnsi="Bookman Old Style"/>
          <w:lang w:val="en-GB"/>
        </w:rPr>
        <w:t xml:space="preserve"> passages have be</w:t>
      </w:r>
      <w:r w:rsidR="00507EB5" w:rsidRPr="005072E8">
        <w:rPr>
          <w:rFonts w:ascii="Bookman Old Style" w:hAnsi="Bookman Old Style"/>
          <w:lang w:val="en-GB"/>
        </w:rPr>
        <w:t xml:space="preserve">en tagged as straightforward NP, </w:t>
      </w:r>
      <w:r w:rsidRPr="005072E8">
        <w:rPr>
          <w:rFonts w:ascii="Bookman Old Style" w:hAnsi="Bookman Old Style"/>
          <w:lang w:val="en-GB"/>
        </w:rPr>
        <w:t>22 as ambiguous between NP and N</w:t>
      </w:r>
      <w:r w:rsidR="006B206C" w:rsidRPr="005072E8">
        <w:rPr>
          <w:rFonts w:ascii="Bookman Old Style" w:hAnsi="Bookman Old Style"/>
          <w:lang w:val="en-GB"/>
        </w:rPr>
        <w:t>,</w:t>
      </w:r>
      <w:r w:rsidR="004645C7" w:rsidRPr="005072E8">
        <w:rPr>
          <w:rFonts w:ascii="Bookman Old Style" w:hAnsi="Bookman Old Style"/>
          <w:lang w:val="en-GB"/>
        </w:rPr>
        <w:t xml:space="preserve"> and 5 as NP-FIT</w:t>
      </w:r>
      <w:r w:rsidR="006B206C" w:rsidRPr="005072E8">
        <w:rPr>
          <w:rFonts w:ascii="Bookman Old Style" w:hAnsi="Bookman Old Style"/>
          <w:lang w:val="en-GB"/>
        </w:rPr>
        <w:t xml:space="preserve">. This </w:t>
      </w:r>
      <w:r w:rsidRPr="005072E8">
        <w:rPr>
          <w:rFonts w:ascii="Bookman Old Style" w:hAnsi="Bookman Old Style"/>
          <w:lang w:val="en-GB"/>
        </w:rPr>
        <w:t xml:space="preserve">yields </w:t>
      </w:r>
      <w:r w:rsidR="00507EB5" w:rsidRPr="005072E8">
        <w:rPr>
          <w:rFonts w:ascii="Bookman Old Style" w:hAnsi="Bookman Old Style"/>
          <w:lang w:val="en-GB"/>
        </w:rPr>
        <w:t xml:space="preserve">a total of 54 instances and </w:t>
      </w:r>
      <w:r w:rsidR="004645C7" w:rsidRPr="005072E8">
        <w:rPr>
          <w:rFonts w:ascii="Bookman Old Style" w:hAnsi="Bookman Old Style"/>
          <w:lang w:val="en-GB"/>
        </w:rPr>
        <w:t xml:space="preserve">a relative frequency of </w:t>
      </w:r>
      <w:r w:rsidR="0035101B" w:rsidRPr="005072E8">
        <w:rPr>
          <w:rFonts w:ascii="Bookman Old Style" w:hAnsi="Bookman Old Style"/>
          <w:lang w:val="en-GB"/>
        </w:rPr>
        <w:t>[</w:t>
      </w:r>
      <w:r w:rsidR="004645C7" w:rsidRPr="005072E8">
        <w:rPr>
          <w:rFonts w:ascii="Bookman Old Style" w:hAnsi="Bookman Old Style"/>
          <w:lang w:val="en-GB"/>
        </w:rPr>
        <w:t>5</w:t>
      </w:r>
      <w:r w:rsidR="0035101B" w:rsidRPr="005072E8">
        <w:rPr>
          <w:rFonts w:ascii="Bookman Old Style" w:hAnsi="Bookman Old Style"/>
          <w:lang w:val="en-GB"/>
        </w:rPr>
        <w:t>]</w:t>
      </w:r>
      <w:r w:rsidR="00507EB5" w:rsidRPr="005072E8">
        <w:rPr>
          <w:rFonts w:ascii="Bookman Old Style" w:hAnsi="Bookman Old Style"/>
          <w:lang w:val="en-GB"/>
        </w:rPr>
        <w:t xml:space="preserve">. As was explained in Chapter 1, </w:t>
      </w:r>
      <w:r w:rsidR="006B206C" w:rsidRPr="005072E8">
        <w:rPr>
          <w:rFonts w:ascii="Bookman Old Style" w:hAnsi="Bookman Old Style"/>
          <w:lang w:val="en-GB"/>
        </w:rPr>
        <w:t>t</w:t>
      </w:r>
      <w:r w:rsidR="00507EB5" w:rsidRPr="005072E8">
        <w:rPr>
          <w:rFonts w:ascii="Bookman Old Style" w:hAnsi="Bookman Old Style"/>
          <w:lang w:val="en-GB"/>
        </w:rPr>
        <w:t>he relative frequencies of instances of NP in each</w:t>
      </w:r>
      <w:r w:rsidR="006B206C" w:rsidRPr="005072E8">
        <w:rPr>
          <w:rFonts w:ascii="Bookman Old Style" w:hAnsi="Bookman Old Style"/>
          <w:lang w:val="en-GB"/>
        </w:rPr>
        <w:t xml:space="preserve"> Austen</w:t>
      </w:r>
      <w:r w:rsidR="00507EB5" w:rsidRPr="005072E8">
        <w:rPr>
          <w:rFonts w:ascii="Bookman Old Style" w:hAnsi="Bookman Old Style"/>
          <w:lang w:val="en-GB"/>
        </w:rPr>
        <w:t xml:space="preserve"> novel have been calcu</w:t>
      </w:r>
      <w:r w:rsidR="004645C7" w:rsidRPr="005072E8">
        <w:rPr>
          <w:rFonts w:ascii="Bookman Old Style" w:hAnsi="Bookman Old Style"/>
          <w:lang w:val="en-GB"/>
        </w:rPr>
        <w:t xml:space="preserve">lated normalising figures per </w:t>
      </w:r>
      <w:r w:rsidR="0035101B" w:rsidRPr="005072E8">
        <w:rPr>
          <w:rFonts w:ascii="Bookman Old Style" w:hAnsi="Bookman Old Style"/>
          <w:lang w:val="en-GB"/>
        </w:rPr>
        <w:t>thousand words</w:t>
      </w:r>
      <w:r w:rsidR="00507EB5" w:rsidRPr="005072E8">
        <w:rPr>
          <w:rFonts w:ascii="Bookman Old Style" w:hAnsi="Bookman Old Style"/>
          <w:lang w:val="en-GB"/>
        </w:rPr>
        <w:t>, as not all novels and not all chapters</w:t>
      </w:r>
      <w:r w:rsidR="002C22FA" w:rsidRPr="005072E8">
        <w:rPr>
          <w:rFonts w:ascii="Bookman Old Style" w:hAnsi="Bookman Old Style"/>
          <w:lang w:val="en-GB"/>
        </w:rPr>
        <w:t xml:space="preserve"> have the same numbers of words, considering e</w:t>
      </w:r>
      <w:r w:rsidR="006B206C" w:rsidRPr="005072E8">
        <w:rPr>
          <w:rFonts w:ascii="Bookman Old Style" w:hAnsi="Bookman Old Style"/>
          <w:lang w:val="en-GB"/>
        </w:rPr>
        <w:t xml:space="preserve">ach instance of NP as </w:t>
      </w:r>
      <w:r w:rsidR="002C22FA" w:rsidRPr="005072E8">
        <w:rPr>
          <w:rFonts w:ascii="Bookman Old Style" w:hAnsi="Bookman Old Style"/>
          <w:lang w:val="en-GB"/>
        </w:rPr>
        <w:t>one token</w:t>
      </w:r>
      <w:r w:rsidR="006759BF" w:rsidRPr="005072E8">
        <w:rPr>
          <w:rFonts w:ascii="Bookman Old Style" w:hAnsi="Bookman Old Style"/>
          <w:lang w:val="en-GB"/>
        </w:rPr>
        <w:t xml:space="preserve">. </w:t>
      </w:r>
      <w:r w:rsidR="00507EB5" w:rsidRPr="005072E8">
        <w:rPr>
          <w:rFonts w:ascii="Bookman Old Style" w:hAnsi="Bookman Old Style"/>
          <w:lang w:val="en-GB"/>
        </w:rPr>
        <w:t>Burrows (1987</w:t>
      </w:r>
      <w:r w:rsidR="00971F3C" w:rsidRPr="005072E8">
        <w:rPr>
          <w:rFonts w:ascii="Bookman Old Style" w:hAnsi="Bookman Old Style"/>
          <w:lang w:val="en-GB"/>
        </w:rPr>
        <w:t>: xv</w:t>
      </w:r>
      <w:r w:rsidR="00507EB5" w:rsidRPr="005072E8">
        <w:rPr>
          <w:rFonts w:ascii="Bookman Old Style" w:hAnsi="Bookman Old Style"/>
          <w:lang w:val="en-GB"/>
        </w:rPr>
        <w:t xml:space="preserve">) gives the number of words </w:t>
      </w:r>
      <w:r w:rsidR="006B206C" w:rsidRPr="005072E8">
        <w:rPr>
          <w:rFonts w:ascii="Bookman Old Style" w:hAnsi="Bookman Old Style"/>
          <w:lang w:val="en-GB"/>
        </w:rPr>
        <w:t>for</w:t>
      </w:r>
      <w:r w:rsidR="00507EB5" w:rsidRPr="005072E8">
        <w:rPr>
          <w:rFonts w:ascii="Bookman Old Style" w:hAnsi="Bookman Old Style"/>
          <w:lang w:val="en-GB"/>
        </w:rPr>
        <w:t xml:space="preserve"> each of the major Austen novels, breaking down the figu</w:t>
      </w:r>
      <w:r w:rsidR="006B206C" w:rsidRPr="005072E8">
        <w:rPr>
          <w:rFonts w:ascii="Bookman Old Style" w:hAnsi="Bookman Old Style"/>
          <w:lang w:val="en-GB"/>
        </w:rPr>
        <w:t>res for dialogue vs. narration, and h</w:t>
      </w:r>
      <w:r w:rsidR="00507EB5" w:rsidRPr="005072E8">
        <w:rPr>
          <w:rFonts w:ascii="Bookman Old Style" w:hAnsi="Bookman Old Style"/>
          <w:lang w:val="en-GB"/>
        </w:rPr>
        <w:t xml:space="preserve">is data has been used for the normalisation of the results for NP, using the whole novel word-count </w:t>
      </w:r>
      <w:r w:rsidR="006B206C" w:rsidRPr="005072E8">
        <w:rPr>
          <w:rFonts w:ascii="Bookman Old Style" w:hAnsi="Bookman Old Style"/>
          <w:lang w:val="en-GB"/>
        </w:rPr>
        <w:t>(which includes dialogic parts)</w:t>
      </w:r>
      <w:r w:rsidR="00507EB5" w:rsidRPr="005072E8">
        <w:rPr>
          <w:rFonts w:ascii="Bookman Old Style" w:hAnsi="Bookman Old Style"/>
          <w:lang w:val="en-GB"/>
        </w:rPr>
        <w:t>, as NP often occurs in betw</w:t>
      </w:r>
      <w:r w:rsidR="006B206C" w:rsidRPr="005072E8">
        <w:rPr>
          <w:rFonts w:ascii="Bookman Old Style" w:hAnsi="Bookman Old Style"/>
          <w:lang w:val="en-GB"/>
        </w:rPr>
        <w:t xml:space="preserve">een passages of direct speech. </w:t>
      </w:r>
      <w:r w:rsidR="008F1280" w:rsidRPr="005072E8">
        <w:rPr>
          <w:rFonts w:ascii="Bookman Old Style" w:hAnsi="Bookman Old Style"/>
          <w:lang w:val="en-GB"/>
        </w:rPr>
        <w:t>The word count for this novel is 117,641.</w:t>
      </w:r>
    </w:p>
    <w:p w:rsidR="00E7545C" w:rsidRPr="005072E8" w:rsidRDefault="00E7545C" w:rsidP="006B206C">
      <w:pPr>
        <w:spacing w:line="360" w:lineRule="auto"/>
        <w:ind w:firstLine="720"/>
        <w:contextualSpacing/>
        <w:jc w:val="both"/>
        <w:rPr>
          <w:rFonts w:ascii="Bookman Old Style" w:hAnsi="Bookman Old Style"/>
          <w:lang w:val="en-GB"/>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276"/>
        <w:gridCol w:w="1417"/>
      </w:tblGrid>
      <w:tr w:rsidR="005072E8" w:rsidRPr="005072E8" w:rsidTr="00021162">
        <w:tc>
          <w:tcPr>
            <w:tcW w:w="993" w:type="dxa"/>
            <w:shd w:val="clear" w:color="auto" w:fill="auto"/>
          </w:tcPr>
          <w:p w:rsidR="00E7545C" w:rsidRPr="005072E8" w:rsidRDefault="00E7545C" w:rsidP="007D6A8D">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Novel</w:t>
            </w:r>
          </w:p>
          <w:p w:rsidR="00E7545C" w:rsidRPr="005072E8" w:rsidRDefault="00E7545C" w:rsidP="007D6A8D">
            <w:pPr>
              <w:spacing w:after="0" w:line="240" w:lineRule="auto"/>
              <w:contextualSpacing/>
              <w:jc w:val="right"/>
              <w:rPr>
                <w:rFonts w:ascii="Bookman Old Style" w:hAnsi="Bookman Old Style"/>
                <w:b/>
                <w:sz w:val="20"/>
                <w:szCs w:val="20"/>
                <w:lang w:val="en-GB"/>
              </w:rPr>
            </w:pPr>
          </w:p>
        </w:tc>
        <w:tc>
          <w:tcPr>
            <w:tcW w:w="2268" w:type="dxa"/>
            <w:shd w:val="clear" w:color="auto" w:fill="auto"/>
          </w:tcPr>
          <w:p w:rsidR="00E7545C" w:rsidRPr="005072E8" w:rsidRDefault="00E7545C" w:rsidP="007D6A8D">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Straightforward NP</w:t>
            </w:r>
          </w:p>
        </w:tc>
        <w:tc>
          <w:tcPr>
            <w:tcW w:w="2126" w:type="dxa"/>
            <w:shd w:val="clear" w:color="auto" w:fill="auto"/>
          </w:tcPr>
          <w:p w:rsidR="00E7545C" w:rsidRPr="005072E8" w:rsidRDefault="00E7545C" w:rsidP="007D6A8D">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Ambiguous NP-N</w:t>
            </w:r>
          </w:p>
        </w:tc>
        <w:tc>
          <w:tcPr>
            <w:tcW w:w="1276" w:type="dxa"/>
            <w:shd w:val="clear" w:color="auto" w:fill="auto"/>
          </w:tcPr>
          <w:p w:rsidR="00E7545C" w:rsidRPr="005072E8" w:rsidRDefault="00E7545C" w:rsidP="007D6A8D">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NP-FIT</w:t>
            </w:r>
          </w:p>
        </w:tc>
        <w:tc>
          <w:tcPr>
            <w:tcW w:w="1417" w:type="dxa"/>
            <w:shd w:val="clear" w:color="auto" w:fill="auto"/>
          </w:tcPr>
          <w:p w:rsidR="00E7545C" w:rsidRPr="005072E8" w:rsidRDefault="00E7545C" w:rsidP="007D6A8D">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 xml:space="preserve">Total </w:t>
            </w:r>
          </w:p>
        </w:tc>
      </w:tr>
      <w:tr w:rsidR="007358C9" w:rsidRPr="005072E8" w:rsidTr="00021162">
        <w:tc>
          <w:tcPr>
            <w:tcW w:w="993" w:type="dxa"/>
            <w:shd w:val="clear" w:color="auto" w:fill="auto"/>
          </w:tcPr>
          <w:p w:rsidR="00E7545C" w:rsidRPr="005072E8" w:rsidRDefault="00E7545C" w:rsidP="007D6A8D">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SS</w:t>
            </w:r>
          </w:p>
        </w:tc>
        <w:tc>
          <w:tcPr>
            <w:tcW w:w="2268" w:type="dxa"/>
            <w:shd w:val="clear" w:color="auto" w:fill="auto"/>
          </w:tcPr>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[2.3] </w:t>
            </w:r>
          </w:p>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(50%)</w:t>
            </w:r>
          </w:p>
          <w:p w:rsidR="00E7545C" w:rsidRPr="005072E8" w:rsidRDefault="00E7545C" w:rsidP="00B108FA">
            <w:pPr>
              <w:spacing w:after="0" w:line="240" w:lineRule="auto"/>
              <w:rPr>
                <w:rFonts w:ascii="Bookman Old Style" w:hAnsi="Bookman Old Style"/>
                <w:sz w:val="20"/>
                <w:szCs w:val="20"/>
                <w:lang w:val="en-GB"/>
              </w:rPr>
            </w:pPr>
          </w:p>
        </w:tc>
        <w:tc>
          <w:tcPr>
            <w:tcW w:w="2126" w:type="dxa"/>
            <w:shd w:val="clear" w:color="auto" w:fill="auto"/>
          </w:tcPr>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22 [1.9]  </w:t>
            </w:r>
          </w:p>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(41%)</w:t>
            </w:r>
          </w:p>
        </w:tc>
        <w:tc>
          <w:tcPr>
            <w:tcW w:w="1276" w:type="dxa"/>
            <w:shd w:val="clear" w:color="auto" w:fill="auto"/>
          </w:tcPr>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1417" w:type="dxa"/>
            <w:shd w:val="clear" w:color="auto" w:fill="auto"/>
          </w:tcPr>
          <w:p w:rsidR="00E7545C" w:rsidRPr="005072E8" w:rsidRDefault="00E7545C" w:rsidP="007D6A8D">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54 </w:t>
            </w:r>
            <w:r w:rsidR="00021162" w:rsidRPr="005072E8">
              <w:rPr>
                <w:rFonts w:ascii="Bookman Old Style" w:hAnsi="Bookman Old Style"/>
                <w:sz w:val="20"/>
                <w:szCs w:val="20"/>
                <w:lang w:val="en-GB"/>
              </w:rPr>
              <w:t>[4.6</w:t>
            </w:r>
            <w:proofErr w:type="gramStart"/>
            <w:r w:rsidR="00021162" w:rsidRPr="005072E8">
              <w:rPr>
                <w:rFonts w:ascii="Bookman Old Style" w:hAnsi="Bookman Old Style"/>
                <w:sz w:val="20"/>
                <w:szCs w:val="20"/>
                <w:lang w:val="en-GB"/>
              </w:rPr>
              <w:t>]~</w:t>
            </w:r>
            <w:proofErr w:type="gramEnd"/>
            <w:r w:rsidRPr="005072E8">
              <w:rPr>
                <w:rFonts w:ascii="Bookman Old Style" w:hAnsi="Bookman Old Style"/>
                <w:sz w:val="20"/>
                <w:szCs w:val="20"/>
                <w:lang w:val="en-GB"/>
              </w:rPr>
              <w:t>[5] (100%)</w:t>
            </w:r>
          </w:p>
        </w:tc>
      </w:tr>
    </w:tbl>
    <w:p w:rsidR="00EC24DA" w:rsidRPr="005072E8" w:rsidRDefault="00EC24DA" w:rsidP="00B108FA">
      <w:pPr>
        <w:spacing w:after="0" w:line="240" w:lineRule="auto"/>
        <w:jc w:val="center"/>
        <w:rPr>
          <w:rFonts w:ascii="Bookman Old Style" w:hAnsi="Bookman Old Style"/>
          <w:b/>
          <w:iCs/>
          <w:sz w:val="20"/>
          <w:szCs w:val="20"/>
          <w:lang w:val="en-GB"/>
        </w:rPr>
      </w:pPr>
    </w:p>
    <w:p w:rsidR="00B108FA" w:rsidRPr="005072E8" w:rsidRDefault="00356537" w:rsidP="00B108FA">
      <w:pPr>
        <w:spacing w:after="0" w:line="24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 xml:space="preserve">Table 1. Number, </w:t>
      </w:r>
      <w:r w:rsidR="00B108FA" w:rsidRPr="005072E8">
        <w:rPr>
          <w:rFonts w:ascii="Bookman Old Style" w:hAnsi="Bookman Old Style"/>
          <w:b/>
          <w:iCs/>
          <w:sz w:val="20"/>
          <w:szCs w:val="20"/>
          <w:lang w:val="en-GB"/>
        </w:rPr>
        <w:t xml:space="preserve">density and </w:t>
      </w:r>
      <w:r w:rsidRPr="005072E8">
        <w:rPr>
          <w:rFonts w:ascii="Bookman Old Style" w:hAnsi="Bookman Old Style"/>
          <w:b/>
          <w:iCs/>
          <w:sz w:val="20"/>
          <w:szCs w:val="20"/>
          <w:lang w:val="en-GB"/>
        </w:rPr>
        <w:t xml:space="preserve">percentage of instances of NP in </w:t>
      </w:r>
      <w:r w:rsidRPr="005072E8">
        <w:rPr>
          <w:rFonts w:ascii="Bookman Old Style" w:hAnsi="Bookman Old Style"/>
          <w:b/>
          <w:i/>
          <w:iCs/>
          <w:sz w:val="20"/>
          <w:szCs w:val="20"/>
          <w:lang w:val="en-GB"/>
        </w:rPr>
        <w:t>SS</w:t>
      </w:r>
      <w:r w:rsidR="00B108FA" w:rsidRPr="005072E8">
        <w:rPr>
          <w:rFonts w:ascii="Bookman Old Style" w:hAnsi="Bookman Old Style"/>
          <w:b/>
          <w:i/>
          <w:iCs/>
          <w:sz w:val="20"/>
          <w:szCs w:val="20"/>
          <w:lang w:val="en-GB"/>
        </w:rPr>
        <w:t xml:space="preserve"> </w:t>
      </w:r>
    </w:p>
    <w:p w:rsidR="00B108FA" w:rsidRPr="005072E8" w:rsidRDefault="00B108FA" w:rsidP="00B108FA">
      <w:pPr>
        <w:spacing w:after="0" w:line="240" w:lineRule="auto"/>
        <w:contextualSpacing/>
        <w:jc w:val="center"/>
        <w:rPr>
          <w:rFonts w:ascii="Bookman Old Style" w:hAnsi="Bookman Old Style"/>
          <w:b/>
          <w:iCs/>
          <w:sz w:val="20"/>
          <w:szCs w:val="20"/>
          <w:lang w:val="en-GB"/>
        </w:rPr>
      </w:pPr>
      <w:r w:rsidRPr="005072E8">
        <w:rPr>
          <w:rFonts w:ascii="Bookman Old Style" w:hAnsi="Bookman Old Style"/>
          <w:b/>
          <w:iCs/>
          <w:sz w:val="20"/>
          <w:szCs w:val="20"/>
          <w:lang w:val="en-GB"/>
        </w:rPr>
        <w:t>(Figures in square brackets represent normalised figures per 10</w:t>
      </w:r>
      <w:r w:rsidR="002942D3" w:rsidRPr="005072E8">
        <w:rPr>
          <w:rFonts w:ascii="Bookman Old Style" w:hAnsi="Bookman Old Style"/>
          <w:b/>
          <w:iCs/>
          <w:sz w:val="20"/>
          <w:szCs w:val="20"/>
          <w:lang w:val="en-GB"/>
        </w:rPr>
        <w:t>,</w:t>
      </w:r>
      <w:r w:rsidRPr="005072E8">
        <w:rPr>
          <w:rFonts w:ascii="Bookman Old Style" w:hAnsi="Bookman Old Style"/>
          <w:b/>
          <w:iCs/>
          <w:sz w:val="20"/>
          <w:szCs w:val="20"/>
          <w:lang w:val="en-GB"/>
        </w:rPr>
        <w:t>000 words)</w:t>
      </w:r>
    </w:p>
    <w:p w:rsidR="00021162" w:rsidRPr="005072E8" w:rsidRDefault="00021162" w:rsidP="008F1280">
      <w:pPr>
        <w:spacing w:line="480" w:lineRule="auto"/>
        <w:contextualSpacing/>
        <w:rPr>
          <w:rFonts w:ascii="Bookman Old Style" w:hAnsi="Bookman Old Style"/>
          <w:b/>
          <w:iCs/>
          <w:sz w:val="20"/>
          <w:szCs w:val="20"/>
          <w:lang w:val="en-GB"/>
        </w:rPr>
      </w:pPr>
    </w:p>
    <w:p w:rsidR="004E0222" w:rsidRPr="005072E8" w:rsidRDefault="004E0222" w:rsidP="006F7A74">
      <w:pPr>
        <w:spacing w:line="360" w:lineRule="auto"/>
        <w:contextualSpacing/>
        <w:jc w:val="both"/>
        <w:rPr>
          <w:rFonts w:ascii="Bookman Old Style" w:hAnsi="Bookman Old Style"/>
          <w:lang w:val="en-GB"/>
        </w:rPr>
      </w:pPr>
      <w:r w:rsidRPr="005072E8">
        <w:rPr>
          <w:rFonts w:ascii="Bookman Old Style" w:hAnsi="Bookman Old Style"/>
          <w:lang w:val="en-GB"/>
        </w:rPr>
        <w:t>NP is absent in the initial and final chapters (1, 2, 49, 50) and in specific chap</w:t>
      </w:r>
      <w:r w:rsidR="0013347B" w:rsidRPr="005072E8">
        <w:rPr>
          <w:rFonts w:ascii="Bookman Old Style" w:hAnsi="Bookman Old Style"/>
          <w:lang w:val="en-GB"/>
        </w:rPr>
        <w:t>ters or series of chapters (for example,</w:t>
      </w:r>
      <w:r w:rsidRPr="005072E8">
        <w:rPr>
          <w:rFonts w:ascii="Bookman Old Style" w:hAnsi="Bookman Old Style"/>
          <w:lang w:val="en-GB"/>
        </w:rPr>
        <w:t xml:space="preserve"> 12-14, 23-25) which focus more on dialogue and narrative description, or represent consciousness by means of other techniques. In the rest of the novel, the distribution of NP </w:t>
      </w:r>
      <w:r w:rsidRPr="005072E8">
        <w:rPr>
          <w:rFonts w:ascii="Bookman Old Style" w:hAnsi="Bookman Old Style"/>
          <w:lang w:val="en-GB"/>
        </w:rPr>
        <w:lastRenderedPageBreak/>
        <w:t xml:space="preserve">is quite even: in general, it occurs once (occasionally twice) in each or every other chapter. As the narrative draws to a final climax—Marianne falls seriously ill, Willoughby reveals his true motives, Elinor becomes anxious about her sister’s fate and her own—more passages of NP occur. Chapter 48 stands out from the rest, with 5 instances. The increase in the number of passages coincides with intensified observation and emotion. In this chapter Edward pays an unexpected visit to the Dashwood mother and sisters, during which he discloses the truth of his situation and asks Elinor to marry him. His visit has an intense emotional significance for all of the characters, and this is reflected in the numerous expressions of tension, expectation, surprise, relief and joy that permeate the chapter: </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[DS]</w:t>
      </w:r>
      <w:r w:rsidR="004F6222" w:rsidRPr="005072E8">
        <w:rPr>
          <w:rFonts w:ascii="Bookman Old Style" w:hAnsi="Bookman Old Style"/>
          <w:lang w:val="en-GB"/>
        </w:rPr>
        <w:t xml:space="preserve"> “</w:t>
      </w:r>
      <w:r w:rsidRPr="005072E8">
        <w:rPr>
          <w:rFonts w:ascii="Bookman Old Style" w:hAnsi="Bookman Old Style"/>
          <w:lang w:val="en-GB"/>
        </w:rPr>
        <w:t>When do you w</w:t>
      </w:r>
      <w:r w:rsidR="00B93436" w:rsidRPr="005072E8">
        <w:rPr>
          <w:rFonts w:ascii="Bookman Old Style" w:hAnsi="Bookman Old Style"/>
          <w:lang w:val="en-GB"/>
        </w:rPr>
        <w:t>rite to Colonel Brandon, ma’</w:t>
      </w:r>
      <w:r w:rsidR="004F6222" w:rsidRPr="005072E8">
        <w:rPr>
          <w:rFonts w:ascii="Bookman Old Style" w:hAnsi="Bookman Old Style"/>
          <w:lang w:val="en-GB"/>
        </w:rPr>
        <w:t>am?”</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Pr="005072E8">
        <w:rPr>
          <w:rFonts w:ascii="Bookman Old Style" w:hAnsi="Bookman Old Style"/>
          <w:lang w:val="en-GB"/>
        </w:rPr>
        <w:t xml:space="preserve"> was an inquiry which sprung from the impatience of her [Elinor’s] mind to have something going on.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2 [DS]</w:t>
      </w:r>
      <w:r w:rsidR="004F6222" w:rsidRPr="005072E8">
        <w:rPr>
          <w:rFonts w:ascii="Bookman Old Style" w:hAnsi="Bookman Old Style"/>
          <w:lang w:val="en-GB"/>
        </w:rPr>
        <w:t xml:space="preserve"> “</w:t>
      </w:r>
      <w:r w:rsidRPr="005072E8">
        <w:rPr>
          <w:rFonts w:ascii="Bookman Old Style" w:hAnsi="Bookman Old Style"/>
          <w:lang w:val="en-GB"/>
        </w:rPr>
        <w:t xml:space="preserve">I wrote to him, my love, last week, and rather expect to see, than to hear from him again. </w:t>
      </w:r>
      <w:r w:rsidRPr="005072E8">
        <w:rPr>
          <w:rFonts w:ascii="Bookman Old Style" w:hAnsi="Bookman Old Style"/>
          <w:vertAlign w:val="superscript"/>
          <w:lang w:val="en-GB"/>
        </w:rPr>
        <w:t xml:space="preserve">3 </w:t>
      </w:r>
      <w:r w:rsidRPr="005072E8">
        <w:rPr>
          <w:rFonts w:ascii="Bookman Old Style" w:hAnsi="Bookman Old Style"/>
          <w:lang w:val="en-GB"/>
        </w:rPr>
        <w:t xml:space="preserve">I earnestly pressed his coming to us, in my letter, and should not be surprised to see him walk in to-day or to-morrow, or </w:t>
      </w:r>
      <w:r w:rsidR="004F6222" w:rsidRPr="005072E8">
        <w:rPr>
          <w:rFonts w:ascii="Bookman Old Style" w:hAnsi="Bookman Old Style"/>
          <w:lang w:val="en-GB"/>
        </w:rPr>
        <w:t>any day.”</w:t>
      </w:r>
      <w:r w:rsidRPr="005072E8">
        <w:rPr>
          <w:rFonts w:ascii="Bookman Old Style" w:hAnsi="Bookman Old Style"/>
          <w:lang w:val="en-GB"/>
        </w:rPr>
        <w:t xml:space="preserve">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4 [FIT]</w:t>
      </w:r>
      <w:r w:rsidRPr="005072E8">
        <w:rPr>
          <w:rFonts w:ascii="Bookman Old Style" w:hAnsi="Bookman Old Style"/>
          <w:lang w:val="en-GB"/>
        </w:rPr>
        <w:t xml:space="preserve"> This was gaining something, something to look forward to. </w:t>
      </w:r>
      <w:r w:rsidRPr="005072E8">
        <w:rPr>
          <w:rFonts w:ascii="Bookman Old Style" w:hAnsi="Bookman Old Style"/>
          <w:vertAlign w:val="superscript"/>
          <w:lang w:val="en-GB"/>
        </w:rPr>
        <w:t xml:space="preserve">5 </w:t>
      </w:r>
      <w:r w:rsidRPr="005072E8">
        <w:rPr>
          <w:rFonts w:ascii="Bookman Old Style" w:hAnsi="Bookman Old Style"/>
          <w:lang w:val="en-GB"/>
        </w:rPr>
        <w:t xml:space="preserve">Colonel Brandon </w:t>
      </w:r>
      <w:r w:rsidRPr="005072E8">
        <w:rPr>
          <w:rFonts w:ascii="Bookman Old Style" w:hAnsi="Bookman Old Style"/>
          <w:i/>
          <w:lang w:val="en-GB"/>
        </w:rPr>
        <w:t>must</w:t>
      </w:r>
      <w:r w:rsidRPr="005072E8">
        <w:rPr>
          <w:rFonts w:ascii="Bookman Old Style" w:hAnsi="Bookman Old Style"/>
          <w:lang w:val="en-GB"/>
        </w:rPr>
        <w:t xml:space="preserve"> have some information to give.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6 [PN: NRTA]</w:t>
      </w:r>
      <w:r w:rsidRPr="005072E8">
        <w:rPr>
          <w:rFonts w:ascii="Bookman Old Style" w:hAnsi="Bookman Old Style"/>
          <w:lang w:val="en-GB"/>
        </w:rPr>
        <w:t xml:space="preserve"> Scarcely had she so determined it, </w:t>
      </w:r>
      <w:r w:rsidRPr="005072E8">
        <w:rPr>
          <w:rFonts w:ascii="Bookman Old Style" w:hAnsi="Bookman Old Style"/>
          <w:vertAlign w:val="superscript"/>
          <w:lang w:val="en-GB"/>
        </w:rPr>
        <w:t>[N]</w:t>
      </w:r>
      <w:r w:rsidRPr="005072E8">
        <w:rPr>
          <w:rFonts w:ascii="Bookman Old Style" w:hAnsi="Bookman Old Style"/>
          <w:lang w:val="en-GB"/>
        </w:rPr>
        <w:t xml:space="preserve"> when the figure of a man on horseback drew her eyes to the window. </w:t>
      </w:r>
      <w:r w:rsidRPr="005072E8">
        <w:rPr>
          <w:rFonts w:ascii="Bookman Old Style" w:hAnsi="Bookman Old Style"/>
          <w:vertAlign w:val="superscript"/>
          <w:lang w:val="en-GB"/>
        </w:rPr>
        <w:t>7 [NP]</w:t>
      </w:r>
      <w:r w:rsidRPr="005072E8">
        <w:rPr>
          <w:rFonts w:ascii="Bookman Old Style" w:hAnsi="Bookman Old Style"/>
          <w:lang w:val="en-GB"/>
        </w:rPr>
        <w:t xml:space="preserve"> </w:t>
      </w:r>
      <w:r w:rsidRPr="005072E8">
        <w:rPr>
          <w:rFonts w:ascii="Bookman Old Style" w:hAnsi="Bookman Old Style"/>
          <w:u w:val="single"/>
          <w:lang w:val="en-GB"/>
        </w:rPr>
        <w:t xml:space="preserve">He stopt at their gate. </w:t>
      </w:r>
      <w:r w:rsidRPr="005072E8">
        <w:rPr>
          <w:rFonts w:ascii="Bookman Old Style" w:hAnsi="Bookman Old Style"/>
          <w:u w:val="single"/>
          <w:vertAlign w:val="superscript"/>
          <w:lang w:val="en-GB"/>
        </w:rPr>
        <w:t xml:space="preserve">8 </w:t>
      </w:r>
      <w:r w:rsidRPr="005072E8">
        <w:rPr>
          <w:rFonts w:ascii="Bookman Old Style" w:hAnsi="Bookman Old Style"/>
          <w:u w:val="single"/>
          <w:lang w:val="en-GB"/>
        </w:rPr>
        <w:t>It was a gentleman, it was Colonel Brandon himself</w:t>
      </w:r>
      <w:r w:rsidRPr="005072E8">
        <w:rPr>
          <w:rFonts w:ascii="Bookman Old Style" w:hAnsi="Bookman Old Style"/>
          <w:lang w:val="en-GB"/>
        </w:rPr>
        <w:t xml:space="preserve">. </w:t>
      </w:r>
      <w:r w:rsidRPr="005072E8">
        <w:rPr>
          <w:rFonts w:ascii="Bookman Old Style" w:hAnsi="Bookman Old Style"/>
          <w:vertAlign w:val="superscript"/>
          <w:lang w:val="en-GB"/>
        </w:rPr>
        <w:t>9 [FIT]</w:t>
      </w:r>
      <w:r w:rsidRPr="005072E8">
        <w:rPr>
          <w:rFonts w:ascii="Bookman Old Style" w:hAnsi="Bookman Old Style"/>
          <w:lang w:val="en-GB"/>
        </w:rPr>
        <w:t xml:space="preserve"> Now she should hear more;—</w:t>
      </w:r>
      <w:r w:rsidRPr="005072E8">
        <w:rPr>
          <w:rFonts w:ascii="Bookman Old Style" w:hAnsi="Bookman Old Style"/>
          <w:vertAlign w:val="superscript"/>
          <w:lang w:val="en-GB"/>
        </w:rPr>
        <w:t>[PN: NI]</w:t>
      </w:r>
      <w:r w:rsidRPr="005072E8">
        <w:rPr>
          <w:rFonts w:ascii="Bookman Old Style" w:hAnsi="Bookman Old Style"/>
          <w:lang w:val="en-GB"/>
        </w:rPr>
        <w:t xml:space="preserve"> and she trembled in expectation of it. </w:t>
      </w:r>
      <w:r w:rsidRPr="005072E8">
        <w:rPr>
          <w:rFonts w:ascii="Bookman Old Style" w:hAnsi="Bookman Old Style"/>
          <w:vertAlign w:val="superscript"/>
          <w:lang w:val="en-GB"/>
        </w:rPr>
        <w:t>10 [NP-FIT]</w:t>
      </w:r>
      <w:r w:rsidRPr="005072E8">
        <w:rPr>
          <w:rFonts w:ascii="Bookman Old Style" w:hAnsi="Bookman Old Style"/>
          <w:lang w:val="en-GB"/>
        </w:rPr>
        <w:t xml:space="preserve"> </w:t>
      </w:r>
      <w:r w:rsidRPr="005072E8">
        <w:rPr>
          <w:rFonts w:ascii="Bookman Old Style" w:hAnsi="Bookman Old Style"/>
          <w:u w:val="single"/>
          <w:lang w:val="en-GB"/>
        </w:rPr>
        <w:t xml:space="preserve">But—it was </w:t>
      </w:r>
      <w:r w:rsidRPr="005072E8">
        <w:rPr>
          <w:rFonts w:ascii="Bookman Old Style" w:hAnsi="Bookman Old Style"/>
          <w:i/>
          <w:u w:val="single"/>
          <w:lang w:val="en-GB"/>
        </w:rPr>
        <w:t>not</w:t>
      </w:r>
      <w:r w:rsidRPr="005072E8">
        <w:rPr>
          <w:rFonts w:ascii="Bookman Old Style" w:hAnsi="Bookman Old Style"/>
          <w:u w:val="single"/>
          <w:lang w:val="en-GB"/>
        </w:rPr>
        <w:t xml:space="preserve"> Colonel Brandon—neither his air—nor his height.</w:t>
      </w:r>
      <w:r w:rsidRPr="005072E8">
        <w:rPr>
          <w:rFonts w:ascii="Bookman Old Style" w:hAnsi="Bookman Old Style"/>
          <w:lang w:val="en-GB"/>
        </w:rPr>
        <w:t xml:space="preserve"> </w:t>
      </w:r>
      <w:r w:rsidRPr="005072E8">
        <w:rPr>
          <w:rFonts w:ascii="Bookman Old Style" w:hAnsi="Bookman Old Style"/>
          <w:vertAlign w:val="superscript"/>
          <w:lang w:val="en-GB"/>
        </w:rPr>
        <w:t>11 [FIT]</w:t>
      </w:r>
      <w:r w:rsidRPr="005072E8">
        <w:rPr>
          <w:rFonts w:ascii="Bookman Old Style" w:hAnsi="Bookman Old Style"/>
          <w:lang w:val="en-GB"/>
        </w:rPr>
        <w:t xml:space="preserve"> Were it possible, she should say it must be Edward. </w:t>
      </w:r>
      <w:r w:rsidRPr="005072E8">
        <w:rPr>
          <w:rFonts w:ascii="Bookman Old Style" w:hAnsi="Bookman Old Style"/>
          <w:vertAlign w:val="superscript"/>
          <w:lang w:val="en-GB"/>
        </w:rPr>
        <w:t>12 [N]</w:t>
      </w:r>
      <w:r w:rsidRPr="005072E8">
        <w:rPr>
          <w:rFonts w:ascii="Bookman Old Style" w:hAnsi="Bookman Old Style"/>
          <w:lang w:val="en-GB"/>
        </w:rPr>
        <w:t xml:space="preserve"> She looked again. </w:t>
      </w:r>
      <w:r w:rsidRPr="005072E8">
        <w:rPr>
          <w:rFonts w:ascii="Bookman Old Style" w:hAnsi="Bookman Old Style"/>
          <w:vertAlign w:val="superscript"/>
          <w:lang w:val="en-GB"/>
        </w:rPr>
        <w:t>13 [NP]</w:t>
      </w:r>
      <w:r w:rsidRPr="005072E8">
        <w:rPr>
          <w:rFonts w:ascii="Bookman Old Style" w:hAnsi="Bookman Old Style"/>
          <w:lang w:val="en-GB"/>
        </w:rPr>
        <w:t xml:space="preserve"> </w:t>
      </w:r>
      <w:r w:rsidRPr="005072E8">
        <w:rPr>
          <w:rFonts w:ascii="Bookman Old Style" w:hAnsi="Bookman Old Style"/>
          <w:u w:val="single"/>
          <w:lang w:val="en-GB"/>
        </w:rPr>
        <w:t>He had just dismounted</w:t>
      </w:r>
      <w:r w:rsidRPr="005072E8">
        <w:rPr>
          <w:rFonts w:ascii="Bookman Old Style" w:hAnsi="Bookman Old Style"/>
          <w:lang w:val="en-GB"/>
        </w:rPr>
        <w:t>;—</w:t>
      </w:r>
      <w:r w:rsidRPr="005072E8">
        <w:rPr>
          <w:rFonts w:ascii="Bookman Old Style" w:hAnsi="Bookman Old Style"/>
          <w:vertAlign w:val="superscript"/>
          <w:lang w:val="en-GB"/>
        </w:rPr>
        <w:t xml:space="preserve">[FIT] </w:t>
      </w:r>
      <w:r w:rsidR="006B48B6" w:rsidRPr="005072E8">
        <w:rPr>
          <w:rFonts w:ascii="Bookman Old Style" w:hAnsi="Bookman Old Style"/>
          <w:lang w:val="en-GB"/>
        </w:rPr>
        <w:t>she could not be mistaken;</w:t>
      </w:r>
      <w:r w:rsidRPr="005072E8">
        <w:rPr>
          <w:rFonts w:ascii="Bookman Old Style" w:hAnsi="Bookman Old Style"/>
          <w:lang w:val="en-GB"/>
        </w:rPr>
        <w:t>—</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 xml:space="preserve">it </w:t>
      </w:r>
      <w:r w:rsidRPr="005072E8">
        <w:rPr>
          <w:rFonts w:ascii="Bookman Old Style" w:hAnsi="Bookman Old Style"/>
          <w:i/>
          <w:u w:val="single"/>
          <w:lang w:val="en-GB"/>
        </w:rPr>
        <w:t>was</w:t>
      </w:r>
      <w:r w:rsidRPr="005072E8">
        <w:rPr>
          <w:rFonts w:ascii="Bookman Old Style" w:hAnsi="Bookman Old Style"/>
          <w:u w:val="single"/>
          <w:lang w:val="en-GB"/>
        </w:rPr>
        <w:t xml:space="preserve"> Edward</w:t>
      </w:r>
      <w:r w:rsidRPr="005072E8">
        <w:rPr>
          <w:rFonts w:ascii="Bookman Old Style" w:hAnsi="Bookman Old Style"/>
          <w:lang w:val="en-GB"/>
        </w:rPr>
        <w:t xml:space="preserve">. </w:t>
      </w:r>
      <w:r w:rsidRPr="005072E8">
        <w:rPr>
          <w:rFonts w:ascii="Bookman Old Style" w:hAnsi="Bookman Old Style"/>
          <w:vertAlign w:val="superscript"/>
          <w:lang w:val="en-GB"/>
        </w:rPr>
        <w:t>14 [N]</w:t>
      </w:r>
      <w:r w:rsidRPr="005072E8">
        <w:rPr>
          <w:rFonts w:ascii="Bookman Old Style" w:hAnsi="Bookman Old Style"/>
          <w:lang w:val="en-GB"/>
        </w:rPr>
        <w:t xml:space="preserve"> She moved away and sat down. </w:t>
      </w:r>
      <w:r w:rsidRPr="005072E8">
        <w:rPr>
          <w:rFonts w:ascii="Bookman Old Style" w:hAnsi="Bookman Old Style"/>
          <w:vertAlign w:val="superscript"/>
          <w:lang w:val="en-GB"/>
        </w:rPr>
        <w:t>15 [DT]</w:t>
      </w:r>
      <w:r w:rsidR="004F6222" w:rsidRPr="005072E8">
        <w:rPr>
          <w:rFonts w:ascii="Bookman Old Style" w:hAnsi="Bookman Old Style"/>
          <w:lang w:val="en-GB"/>
        </w:rPr>
        <w:t xml:space="preserve"> “</w:t>
      </w:r>
      <w:r w:rsidR="0075490C" w:rsidRPr="005072E8">
        <w:rPr>
          <w:rFonts w:ascii="Bookman Old Style" w:hAnsi="Bookman Old Style"/>
          <w:lang w:val="en-GB"/>
        </w:rPr>
        <w:t>He comes from Mr. Pratt’</w:t>
      </w:r>
      <w:r w:rsidRPr="005072E8">
        <w:rPr>
          <w:rFonts w:ascii="Bookman Old Style" w:hAnsi="Bookman Old Style"/>
          <w:lang w:val="en-GB"/>
        </w:rPr>
        <w:t xml:space="preserve">s purposely to see us. </w:t>
      </w:r>
      <w:r w:rsidRPr="005072E8">
        <w:rPr>
          <w:rFonts w:ascii="Bookman Old Style" w:hAnsi="Bookman Old Style"/>
          <w:vertAlign w:val="superscript"/>
          <w:lang w:val="en-GB"/>
        </w:rPr>
        <w:t xml:space="preserve">16 </w:t>
      </w:r>
      <w:r w:rsidRPr="005072E8">
        <w:rPr>
          <w:rFonts w:ascii="Bookman Old Style" w:hAnsi="Bookman Old Style"/>
          <w:lang w:val="en-GB"/>
        </w:rPr>
        <w:t xml:space="preserve">I </w:t>
      </w:r>
      <w:r w:rsidRPr="005072E8">
        <w:rPr>
          <w:rFonts w:ascii="Bookman Old Style" w:hAnsi="Bookman Old Style"/>
          <w:i/>
          <w:lang w:val="en-GB"/>
        </w:rPr>
        <w:t xml:space="preserve">will </w:t>
      </w:r>
      <w:r w:rsidRPr="005072E8">
        <w:rPr>
          <w:rFonts w:ascii="Bookman Old Style" w:hAnsi="Bookman Old Style"/>
          <w:lang w:val="en-GB"/>
        </w:rPr>
        <w:t xml:space="preserve">be calm; I </w:t>
      </w:r>
      <w:r w:rsidRPr="005072E8">
        <w:rPr>
          <w:rFonts w:ascii="Bookman Old Style" w:hAnsi="Bookman Old Style"/>
          <w:i/>
          <w:lang w:val="en-GB"/>
        </w:rPr>
        <w:t>will</w:t>
      </w:r>
      <w:r w:rsidR="004F6222" w:rsidRPr="005072E8">
        <w:rPr>
          <w:rFonts w:ascii="Bookman Old Style" w:hAnsi="Bookman Old Style"/>
          <w:lang w:val="en-GB"/>
        </w:rPr>
        <w:t xml:space="preserve"> be mistress of myself.”</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1995</w:t>
      </w:r>
      <w:r w:rsidR="007F1B87" w:rsidRPr="005072E8">
        <w:rPr>
          <w:rFonts w:ascii="Bookman Old Style" w:hAnsi="Bookman Old Style"/>
          <w:lang w:val="en-GB"/>
        </w:rPr>
        <w:t xml:space="preserve"> [1811]</w:t>
      </w:r>
      <w:r w:rsidRPr="005072E8">
        <w:rPr>
          <w:rFonts w:ascii="Bookman Old Style" w:hAnsi="Bookman Old Style"/>
          <w:lang w:val="en-GB"/>
        </w:rPr>
        <w:t>: 303, original italics)</w:t>
      </w:r>
    </w:p>
    <w:p w:rsidR="004E0222" w:rsidRPr="005072E8" w:rsidRDefault="004E0222" w:rsidP="004E0222">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The choice of NP over PN is marked here, given that PN is used everywhere else in the novel as the staple technique for representing perception. If this passage is compared with Example 1 above, the different effect achieved by the use of a different technique becomes evident: although NP is preceded by a perception indicator (‘drew her eyes to the window’), explicit verbs of perception are absent, and instead the content of Elinor’s perceptions is presented directly: compare the hypothetical explicit report ‘</w:t>
      </w:r>
      <w:r w:rsidRPr="005072E8">
        <w:rPr>
          <w:rFonts w:ascii="Bookman Old Style" w:hAnsi="Bookman Old Style"/>
          <w:i/>
          <w:lang w:val="en-GB"/>
        </w:rPr>
        <w:t>She saw</w:t>
      </w:r>
      <w:r w:rsidRPr="005072E8">
        <w:rPr>
          <w:rFonts w:ascii="Bookman Old Style" w:hAnsi="Bookman Old Style"/>
          <w:lang w:val="en-GB"/>
        </w:rPr>
        <w:t xml:space="preserve"> a gentleman stopping at the gate, whom </w:t>
      </w:r>
      <w:r w:rsidRPr="005072E8">
        <w:rPr>
          <w:rFonts w:ascii="Bookman Old Style" w:hAnsi="Bookman Old Style"/>
          <w:i/>
          <w:lang w:val="en-GB"/>
        </w:rPr>
        <w:t>she concluded</w:t>
      </w:r>
      <w:r w:rsidRPr="005072E8">
        <w:rPr>
          <w:rFonts w:ascii="Bookman Old Style" w:hAnsi="Bookman Old Style"/>
          <w:lang w:val="en-GB"/>
        </w:rPr>
        <w:t xml:space="preserve"> to be Colonel Brandon himself’ with the more mimetic quality of NP: ‘He stopt at the </w:t>
      </w:r>
      <w:r w:rsidRPr="005072E8">
        <w:rPr>
          <w:rFonts w:ascii="Bookman Old Style" w:hAnsi="Bookman Old Style"/>
          <w:lang w:val="en-GB"/>
        </w:rPr>
        <w:lastRenderedPageBreak/>
        <w:t xml:space="preserve">gate. It was a gentleman, it was Colonel Brandon himself’. Note also the brevity </w:t>
      </w:r>
      <w:r w:rsidR="0013347B" w:rsidRPr="005072E8">
        <w:rPr>
          <w:rFonts w:ascii="Bookman Old Style" w:hAnsi="Bookman Old Style"/>
          <w:lang w:val="en-GB"/>
        </w:rPr>
        <w:t xml:space="preserve">and simplicity </w:t>
      </w:r>
      <w:r w:rsidRPr="005072E8">
        <w:rPr>
          <w:rFonts w:ascii="Bookman Old Style" w:hAnsi="Bookman Old Style"/>
          <w:lang w:val="en-GB"/>
        </w:rPr>
        <w:t xml:space="preserve">of clauses and sentences, in contrast with the length </w:t>
      </w:r>
      <w:r w:rsidR="0013347B" w:rsidRPr="005072E8">
        <w:rPr>
          <w:rFonts w:ascii="Bookman Old Style" w:hAnsi="Bookman Old Style"/>
          <w:lang w:val="en-GB"/>
        </w:rPr>
        <w:t xml:space="preserve">and complexity </w:t>
      </w:r>
      <w:r w:rsidRPr="005072E8">
        <w:rPr>
          <w:rFonts w:ascii="Bookman Old Style" w:hAnsi="Bookman Old Style"/>
          <w:lang w:val="en-GB"/>
        </w:rPr>
        <w:t xml:space="preserve">of PN in Example 1. The lack of explicit attribution, combined with syntactic simplicity, contributes to quicken the rhythm of the passage, and to evoke a succession of images in Elinor’s consciousness, as well as her intense emotions on recognising Edward. </w:t>
      </w:r>
    </w:p>
    <w:p w:rsidR="004E0222" w:rsidRPr="005072E8" w:rsidRDefault="004E0222" w:rsidP="004E0222">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 further marker of Elinor’s subjectivity and ‘ongoing’ perception is the fact that a mistaken perception is followed by an accurate one: it was not Colonel Brandon but Edward. In terms of narrative economy, the representation of the whole process of perception as it unfolds in Elinor’s mind is unnecessary; that is, the narrator could well have directly stated that Elinor saw Edward approaching the house, or summarise the two perceptions in a shorter fashion, such as ‘Elinor thought she saw Colonel Brandon, then realised it was Edward’. Such a sentence, however, does not convey her process of perception with any immediacy or emotional force. In contrast, NP gradually reveals, by means of short strokes of perceptive consciousness, the way in which first her expectations and then her emotions shape her vision: according to her knowledge of reality, only Colonel Brandon is likely to pay a visit; in her progressive realisation of who is actually before her, her emotions invade her (she ‘trembles’ and reassures herself: ‘I </w:t>
      </w:r>
      <w:r w:rsidRPr="005072E8">
        <w:rPr>
          <w:rFonts w:ascii="Bookman Old Style" w:hAnsi="Bookman Old Style"/>
          <w:i/>
          <w:lang w:val="en-GB"/>
        </w:rPr>
        <w:t>will</w:t>
      </w:r>
      <w:r w:rsidRPr="005072E8">
        <w:rPr>
          <w:rFonts w:ascii="Bookman Old Style" w:hAnsi="Bookman Old Style"/>
          <w:lang w:val="en-GB"/>
        </w:rPr>
        <w:t xml:space="preserve"> be calm, I </w:t>
      </w:r>
      <w:r w:rsidRPr="005072E8">
        <w:rPr>
          <w:rFonts w:ascii="Bookman Old Style" w:hAnsi="Bookman Old Style"/>
          <w:i/>
          <w:lang w:val="en-GB"/>
        </w:rPr>
        <w:t>will</w:t>
      </w:r>
      <w:r w:rsidRPr="005072E8">
        <w:rPr>
          <w:rFonts w:ascii="Bookman Old Style" w:hAnsi="Bookman Old Style"/>
          <w:lang w:val="en-GB"/>
        </w:rPr>
        <w:t xml:space="preserve"> be mistress of myself’).</w:t>
      </w:r>
    </w:p>
    <w:p w:rsidR="004E0222" w:rsidRPr="005072E8" w:rsidRDefault="004E0222" w:rsidP="004E0222">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subjective nature of these sentences is rendered clearer by their proximity to free indirect thought (FIT). In fact, NP seems to ‘borrow’ expressions which are usually connected with mental speech, such as an isolated ‘But’ in sentence 10, which has prompted the categorisation of this sentence as a combination of perception and thought (NP-FIT). That is, this sentence can be read as representing a perception that is simultaneously verbalised in Elinor’s consciousness. Graphic signs (dashes) are used to render a mental succession of images: ‘But—it was </w:t>
      </w:r>
      <w:r w:rsidRPr="005072E8">
        <w:rPr>
          <w:rFonts w:ascii="Bookman Old Style" w:hAnsi="Bookman Old Style"/>
          <w:i/>
          <w:lang w:val="en-GB"/>
        </w:rPr>
        <w:t>not</w:t>
      </w:r>
      <w:r w:rsidRPr="005072E8">
        <w:rPr>
          <w:rFonts w:ascii="Bookman Old Style" w:hAnsi="Bookman Old Style"/>
          <w:lang w:val="en-GB"/>
        </w:rPr>
        <w:t xml:space="preserve"> Colonel Brandon—neither his air—nor his height’; these divisions may be interpreted as conveying hesitation, pauses, or different stages in Elinor’s perception. According to Sutherland, punctuation in Austen has an aural element to it: for example, the ‘illogical use of semi-colon and comma’ noted by R. W. Chapman in a passage of </w:t>
      </w:r>
      <w:r w:rsidRPr="005072E8">
        <w:rPr>
          <w:rFonts w:ascii="Bookman Old Style" w:hAnsi="Bookman Old Style"/>
          <w:i/>
          <w:lang w:val="en-GB"/>
        </w:rPr>
        <w:t>MP</w:t>
      </w:r>
      <w:r w:rsidRPr="005072E8">
        <w:rPr>
          <w:rFonts w:ascii="Bookman Old Style" w:hAnsi="Bookman Old Style"/>
          <w:lang w:val="en-GB"/>
        </w:rPr>
        <w:t xml:space="preserve"> ‘may represent correctly the natural pauses of the voice’ (1923</w:t>
      </w:r>
      <w:r w:rsidR="00321CAA" w:rsidRPr="005072E8">
        <w:rPr>
          <w:rFonts w:ascii="Bookman Old Style" w:hAnsi="Bookman Old Style"/>
          <w:lang w:val="en-GB"/>
        </w:rPr>
        <w:t>: 518. Cited in Sutherland 2005a</w:t>
      </w:r>
      <w:r w:rsidRPr="005072E8">
        <w:rPr>
          <w:rFonts w:ascii="Bookman Old Style" w:hAnsi="Bookman Old Style"/>
          <w:lang w:val="en-GB"/>
        </w:rPr>
        <w:t xml:space="preserve">: 294, n. </w:t>
      </w:r>
      <w:r w:rsidRPr="005072E8">
        <w:rPr>
          <w:rFonts w:ascii="Bookman Old Style" w:hAnsi="Bookman Old Style"/>
          <w:lang w:val="en-GB"/>
        </w:rPr>
        <w:lastRenderedPageBreak/>
        <w:t xml:space="preserve">54). Similarly, dashes in this passage seem to convey pauses in Elinor’s mental voice. Another sign of figural consciousness is the emphasis placed on particular words (‘it was </w:t>
      </w:r>
      <w:r w:rsidRPr="005072E8">
        <w:rPr>
          <w:rFonts w:ascii="Bookman Old Style" w:hAnsi="Bookman Old Style"/>
          <w:i/>
          <w:lang w:val="en-GB"/>
        </w:rPr>
        <w:t xml:space="preserve">not </w:t>
      </w:r>
      <w:r w:rsidRPr="005072E8">
        <w:rPr>
          <w:rFonts w:ascii="Bookman Old Style" w:hAnsi="Bookman Old Style"/>
          <w:lang w:val="en-GB"/>
        </w:rPr>
        <w:t xml:space="preserve">Colonel Brandon’, ‘it </w:t>
      </w:r>
      <w:r w:rsidRPr="005072E8">
        <w:rPr>
          <w:rFonts w:ascii="Bookman Old Style" w:hAnsi="Bookman Old Style"/>
          <w:i/>
          <w:lang w:val="en-GB"/>
        </w:rPr>
        <w:t xml:space="preserve">was </w:t>
      </w:r>
      <w:r w:rsidRPr="005072E8">
        <w:rPr>
          <w:rFonts w:ascii="Bookman Old Style" w:hAnsi="Bookman Old Style"/>
          <w:lang w:val="en-GB"/>
        </w:rPr>
        <w:t xml:space="preserve">Edward’), which suggests </w:t>
      </w:r>
      <w:r w:rsidR="00462410" w:rsidRPr="005072E8">
        <w:rPr>
          <w:rFonts w:ascii="Bookman Old Style" w:hAnsi="Bookman Old Style"/>
          <w:lang w:val="en-GB"/>
        </w:rPr>
        <w:t>her</w:t>
      </w:r>
      <w:r w:rsidRPr="005072E8">
        <w:rPr>
          <w:rFonts w:ascii="Bookman Old Style" w:hAnsi="Bookman Old Style"/>
          <w:lang w:val="en-GB"/>
        </w:rPr>
        <w:t xml:space="preserve"> initial confusion and later realisation, as well as the emotional implications of the discovery. </w:t>
      </w:r>
    </w:p>
    <w:p w:rsidR="004E0222" w:rsidRPr="005072E8" w:rsidRDefault="004E0222" w:rsidP="004E0222">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eastAsia="Times New Roman" w:hAnsi="Bookman Old Style" w:cs="Times New Roman"/>
          <w:lang w:val="en-GB"/>
        </w:rPr>
        <w:t>The paragraphs that follow Example 2 equally contain NP and maintain the same syntactic simplicity and emotional intensity:</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 [DS]</w:t>
      </w:r>
      <w:r w:rsidR="004F6222" w:rsidRPr="005072E8">
        <w:rPr>
          <w:rFonts w:ascii="Bookman Old Style" w:hAnsi="Bookman Old Style"/>
          <w:lang w:val="en-GB"/>
        </w:rPr>
        <w:t xml:space="preserve"> “Is Mrs. Ferrars at Longstaple?”</w:t>
      </w:r>
      <w:r w:rsidRPr="005072E8">
        <w:rPr>
          <w:rFonts w:ascii="Bookman Old Style" w:hAnsi="Bookman Old Style"/>
          <w:lang w:val="en-GB"/>
        </w:rPr>
        <w:t xml:space="preserve"> </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 xml:space="preserve">2 </w:t>
      </w:r>
      <w:r w:rsidR="004F6222" w:rsidRPr="005072E8">
        <w:rPr>
          <w:rFonts w:ascii="Bookman Old Style" w:hAnsi="Bookman Old Style"/>
          <w:lang w:val="en-GB"/>
        </w:rPr>
        <w:t>“At Longstaple!”</w:t>
      </w:r>
      <w:proofErr w:type="gramStart"/>
      <w:r w:rsidRPr="005072E8">
        <w:rPr>
          <w:rFonts w:ascii="Bookman Old Style" w:hAnsi="Bookman Old Style"/>
          <w:lang w:val="en-GB"/>
        </w:rPr>
        <w:t>—</w:t>
      </w:r>
      <w:r w:rsidRPr="005072E8">
        <w:rPr>
          <w:rFonts w:ascii="Bookman Old Style" w:hAnsi="Bookman Old Style"/>
          <w:vertAlign w:val="superscript"/>
          <w:lang w:val="en-GB"/>
        </w:rPr>
        <w:t>[</w:t>
      </w:r>
      <w:proofErr w:type="gramEnd"/>
      <w:r w:rsidRPr="005072E8">
        <w:rPr>
          <w:rFonts w:ascii="Bookman Old Style" w:hAnsi="Bookman Old Style"/>
          <w:vertAlign w:val="superscript"/>
          <w:lang w:val="en-GB"/>
        </w:rPr>
        <w:t>N]</w:t>
      </w:r>
      <w:r w:rsidRPr="005072E8">
        <w:rPr>
          <w:rFonts w:ascii="Bookman Old Style" w:hAnsi="Bookman Old Style"/>
          <w:lang w:val="en-GB"/>
        </w:rPr>
        <w:t xml:space="preserve"> he [Edward] re</w:t>
      </w:r>
      <w:r w:rsidR="00953272" w:rsidRPr="005072E8">
        <w:rPr>
          <w:rFonts w:ascii="Bookman Old Style" w:hAnsi="Bookman Old Style"/>
          <w:lang w:val="en-GB"/>
        </w:rPr>
        <w:t>plied, with an air of surprise—</w:t>
      </w:r>
      <w:r w:rsidRPr="005072E8">
        <w:rPr>
          <w:rFonts w:ascii="Bookman Old Style" w:hAnsi="Bookman Old Style"/>
          <w:vertAlign w:val="superscript"/>
          <w:lang w:val="en-GB"/>
        </w:rPr>
        <w:t>3 [DS]</w:t>
      </w:r>
      <w:r w:rsidR="004F6222" w:rsidRPr="005072E8">
        <w:rPr>
          <w:rFonts w:ascii="Bookman Old Style" w:hAnsi="Bookman Old Style"/>
          <w:lang w:val="en-GB"/>
        </w:rPr>
        <w:t xml:space="preserve"> “</w:t>
      </w:r>
      <w:r w:rsidRPr="005072E8">
        <w:rPr>
          <w:rFonts w:ascii="Bookman Old Style" w:hAnsi="Bookman Old Style"/>
          <w:lang w:val="en-GB"/>
        </w:rPr>
        <w:t xml:space="preserve">No, my </w:t>
      </w:r>
      <w:r w:rsidR="004F6222" w:rsidRPr="005072E8">
        <w:rPr>
          <w:rFonts w:ascii="Bookman Old Style" w:hAnsi="Bookman Old Style"/>
          <w:lang w:val="en-GB"/>
        </w:rPr>
        <w:t>mother is in town.”</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 xml:space="preserve">4 </w:t>
      </w:r>
      <w:r w:rsidR="004F6222" w:rsidRPr="005072E8">
        <w:rPr>
          <w:rFonts w:ascii="Bookman Old Style" w:hAnsi="Bookman Old Style"/>
          <w:lang w:val="en-GB"/>
        </w:rPr>
        <w:t>“I meant,”</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said Elinor, taking up some work from the table, </w:t>
      </w:r>
      <w:r w:rsidRPr="005072E8">
        <w:rPr>
          <w:rFonts w:ascii="Bookman Old Style" w:hAnsi="Bookman Old Style"/>
          <w:vertAlign w:val="superscript"/>
          <w:lang w:val="en-GB"/>
        </w:rPr>
        <w:t>[DS]</w:t>
      </w:r>
      <w:r w:rsidR="004F6222" w:rsidRPr="005072E8">
        <w:rPr>
          <w:rFonts w:ascii="Bookman Old Style" w:hAnsi="Bookman Old Style"/>
          <w:lang w:val="en-GB"/>
        </w:rPr>
        <w:t xml:space="preserve"> “</w:t>
      </w:r>
      <w:r w:rsidRPr="005072E8">
        <w:rPr>
          <w:rFonts w:ascii="Bookman Old Style" w:hAnsi="Bookman Old Style"/>
          <w:lang w:val="en-GB"/>
        </w:rPr>
        <w:t xml:space="preserve">to enquire after Mrs. </w:t>
      </w:r>
      <w:r w:rsidRPr="005072E8">
        <w:rPr>
          <w:rFonts w:ascii="Bookman Old Style" w:hAnsi="Bookman Old Style"/>
          <w:i/>
          <w:lang w:val="en-GB"/>
        </w:rPr>
        <w:t>Edward</w:t>
      </w:r>
      <w:r w:rsidR="004F6222" w:rsidRPr="005072E8">
        <w:rPr>
          <w:rFonts w:ascii="Bookman Old Style" w:hAnsi="Bookman Old Style"/>
          <w:lang w:val="en-GB"/>
        </w:rPr>
        <w:t xml:space="preserve"> Ferrars.”</w:t>
      </w:r>
      <w:r w:rsidRPr="005072E8">
        <w:rPr>
          <w:rFonts w:ascii="Bookman Old Style" w:hAnsi="Bookman Old Style"/>
          <w:lang w:val="en-GB"/>
        </w:rPr>
        <w:t xml:space="preserve"> </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5 [PN: NI]</w:t>
      </w:r>
      <w:r w:rsidRPr="005072E8">
        <w:rPr>
          <w:rFonts w:ascii="Bookman Old Style" w:hAnsi="Bookman Old Style"/>
          <w:lang w:val="en-GB"/>
        </w:rPr>
        <w:t xml:space="preserve"> She dared not look up;—</w:t>
      </w:r>
      <w:r w:rsidRPr="005072E8">
        <w:rPr>
          <w:rFonts w:ascii="Bookman Old Style" w:hAnsi="Bookman Old Style"/>
          <w:vertAlign w:val="superscript"/>
          <w:lang w:val="en-GB"/>
        </w:rPr>
        <w:t>[N]</w:t>
      </w:r>
      <w:r w:rsidRPr="005072E8">
        <w:rPr>
          <w:rFonts w:ascii="Bookman Old Style" w:hAnsi="Bookman Old Style"/>
          <w:lang w:val="en-GB"/>
        </w:rPr>
        <w:t xml:space="preserve"> but her mother and Marianne both turned their eyes on him. </w:t>
      </w:r>
      <w:r w:rsidRPr="005072E8">
        <w:rPr>
          <w:rFonts w:ascii="Bookman Old Style" w:hAnsi="Bookman Old Style"/>
          <w:vertAlign w:val="superscript"/>
          <w:lang w:val="en-GB"/>
        </w:rPr>
        <w:t>6 [COLLECTIVE NP]</w:t>
      </w:r>
      <w:r w:rsidRPr="005072E8">
        <w:rPr>
          <w:rFonts w:ascii="Bookman Old Style" w:hAnsi="Bookman Old Style"/>
          <w:lang w:val="en-GB"/>
        </w:rPr>
        <w:t xml:space="preserve"> </w:t>
      </w:r>
      <w:r w:rsidRPr="005072E8">
        <w:rPr>
          <w:rFonts w:ascii="Bookman Old Style" w:hAnsi="Bookman Old Style"/>
          <w:u w:val="single"/>
          <w:lang w:val="en-GB"/>
        </w:rPr>
        <w:t>He coloured, seemed perplexed, looked doubtingly, and after some hesitation, said</w:t>
      </w:r>
      <w:r w:rsidRPr="005072E8">
        <w:rPr>
          <w:rFonts w:ascii="Bookman Old Style" w:hAnsi="Bookman Old Style"/>
          <w:lang w:val="en-GB"/>
        </w:rPr>
        <w:t>,</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[DS]</w:t>
      </w:r>
      <w:r w:rsidR="004F6222" w:rsidRPr="005072E8">
        <w:rPr>
          <w:rFonts w:ascii="Bookman Old Style" w:hAnsi="Bookman Old Style"/>
          <w:lang w:val="en-GB"/>
        </w:rPr>
        <w:t xml:space="preserve"> “</w:t>
      </w:r>
      <w:r w:rsidRPr="005072E8">
        <w:rPr>
          <w:rFonts w:ascii="Bookman Old Style" w:hAnsi="Bookman Old Style"/>
          <w:lang w:val="en-GB"/>
        </w:rPr>
        <w:t xml:space="preserve">Perhaps you mean—my brother—you mean Mrs.—Mrs. </w:t>
      </w:r>
      <w:r w:rsidRPr="005072E8">
        <w:rPr>
          <w:rFonts w:ascii="Bookman Old Style" w:hAnsi="Bookman Old Style"/>
          <w:i/>
          <w:lang w:val="en-GB"/>
        </w:rPr>
        <w:t>Robert</w:t>
      </w:r>
      <w:r w:rsidR="004F6222" w:rsidRPr="005072E8">
        <w:rPr>
          <w:rFonts w:ascii="Bookman Old Style" w:hAnsi="Bookman Old Style"/>
          <w:lang w:val="en-GB"/>
        </w:rPr>
        <w:t xml:space="preserve"> Ferrars.”</w:t>
      </w:r>
      <w:r w:rsidRPr="005072E8">
        <w:rPr>
          <w:rFonts w:ascii="Bookman Old Style" w:hAnsi="Bookman Old Style"/>
          <w:lang w:val="en-GB"/>
        </w:rPr>
        <w:t xml:space="preserve"> </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7</w:t>
      </w:r>
      <w:r w:rsidR="004F6222" w:rsidRPr="005072E8">
        <w:rPr>
          <w:rFonts w:ascii="Bookman Old Style" w:hAnsi="Bookman Old Style"/>
          <w:lang w:val="en-GB"/>
        </w:rPr>
        <w:t xml:space="preserve"> “Mrs. Robert Ferrars!”</w:t>
      </w:r>
      <w:proofErr w:type="gramStart"/>
      <w:r w:rsidRPr="005072E8">
        <w:rPr>
          <w:rFonts w:ascii="Bookman Old Style" w:hAnsi="Bookman Old Style"/>
          <w:lang w:val="en-GB"/>
        </w:rPr>
        <w:t>—</w:t>
      </w:r>
      <w:r w:rsidRPr="005072E8">
        <w:rPr>
          <w:rFonts w:ascii="Bookman Old Style" w:hAnsi="Bookman Old Style"/>
          <w:vertAlign w:val="superscript"/>
          <w:lang w:val="en-GB"/>
        </w:rPr>
        <w:t>[</w:t>
      </w:r>
      <w:proofErr w:type="gramEnd"/>
      <w:r w:rsidRPr="005072E8">
        <w:rPr>
          <w:rFonts w:ascii="Bookman Old Style" w:hAnsi="Bookman Old Style"/>
          <w:vertAlign w:val="superscript"/>
          <w:lang w:val="en-GB"/>
        </w:rPr>
        <w:t>N]</w:t>
      </w:r>
      <w:r w:rsidRPr="005072E8">
        <w:rPr>
          <w:rFonts w:ascii="Bookman Old Style" w:hAnsi="Bookman Old Style"/>
          <w:lang w:val="en-GB"/>
        </w:rPr>
        <w:t xml:space="preserve"> was repeated by Marianne and her mother, in an accent of the utmost amazement;—and though Elinor could not speak, even </w:t>
      </w:r>
      <w:r w:rsidRPr="005072E8">
        <w:rPr>
          <w:rFonts w:ascii="Bookman Old Style" w:hAnsi="Bookman Old Style"/>
          <w:i/>
          <w:lang w:val="en-GB"/>
        </w:rPr>
        <w:t>her</w:t>
      </w:r>
      <w:r w:rsidRPr="005072E8">
        <w:rPr>
          <w:rFonts w:ascii="Bookman Old Style" w:hAnsi="Bookman Old Style"/>
          <w:lang w:val="en-GB"/>
        </w:rPr>
        <w:t xml:space="preserve"> eyes were fixed on him </w:t>
      </w:r>
      <w:r w:rsidRPr="005072E8">
        <w:rPr>
          <w:rFonts w:ascii="Bookman Old Style" w:hAnsi="Bookman Old Style"/>
          <w:vertAlign w:val="superscript"/>
          <w:lang w:val="en-GB"/>
        </w:rPr>
        <w:t>[PN: NI]</w:t>
      </w:r>
      <w:r w:rsidRPr="005072E8">
        <w:rPr>
          <w:rFonts w:ascii="Bookman Old Style" w:hAnsi="Bookman Old Style"/>
          <w:lang w:val="en-GB"/>
        </w:rPr>
        <w:t xml:space="preserve"> with the same impatient wonder. </w:t>
      </w:r>
      <w:r w:rsidRPr="005072E8">
        <w:rPr>
          <w:rFonts w:ascii="Bookman Old Style" w:hAnsi="Bookman Old Style"/>
          <w:vertAlign w:val="superscript"/>
          <w:lang w:val="en-GB"/>
        </w:rPr>
        <w:t>8 [COLLECTIVE NP]</w:t>
      </w:r>
      <w:r w:rsidRPr="005072E8">
        <w:rPr>
          <w:rFonts w:ascii="Bookman Old Style" w:hAnsi="Bookman Old Style"/>
          <w:lang w:val="en-GB"/>
        </w:rPr>
        <w:t xml:space="preserve"> </w:t>
      </w:r>
      <w:r w:rsidRPr="005072E8">
        <w:rPr>
          <w:rFonts w:ascii="Bookman Old Style" w:hAnsi="Bookman Old Style"/>
          <w:u w:val="single"/>
          <w:lang w:val="en-GB"/>
        </w:rPr>
        <w:t>He rose from his seat and walked to the window, apparently from not knowing what to do; took up a pair of scissars that lay there, and while spoiling both them and their sheath by cutting the latter to pieces as he spoke, said, in a</w:t>
      </w:r>
      <w:r w:rsidR="005C23E4" w:rsidRPr="005072E8">
        <w:rPr>
          <w:rFonts w:ascii="Bookman Old Style" w:hAnsi="Bookman Old Style"/>
          <w:u w:val="single"/>
          <w:lang w:val="en-GB"/>
        </w:rPr>
        <w:t>n</w:t>
      </w:r>
      <w:r w:rsidRPr="005072E8">
        <w:rPr>
          <w:rFonts w:ascii="Bookman Old Style" w:hAnsi="Bookman Old Style"/>
          <w:u w:val="single"/>
          <w:lang w:val="en-GB"/>
        </w:rPr>
        <w:t xml:space="preserve"> hurried voice</w:t>
      </w:r>
      <w:r w:rsidRPr="005072E8">
        <w:rPr>
          <w:rFonts w:ascii="Bookman Old Style" w:hAnsi="Bookman Old Style"/>
          <w:lang w:val="en-GB"/>
        </w:rPr>
        <w:t>,</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[DS]</w:t>
      </w:r>
      <w:r w:rsidR="004F6222" w:rsidRPr="005072E8">
        <w:rPr>
          <w:rFonts w:ascii="Bookman Old Style" w:hAnsi="Bookman Old Style"/>
          <w:lang w:val="en-GB"/>
        </w:rPr>
        <w:t xml:space="preserve"> “</w:t>
      </w:r>
      <w:r w:rsidRPr="005072E8">
        <w:rPr>
          <w:rFonts w:ascii="Bookman Old Style" w:hAnsi="Bookman Old Style"/>
          <w:lang w:val="en-GB"/>
        </w:rPr>
        <w:t>Perhaps you do not know—you may not have heard that my brother is lately married to—to the</w:t>
      </w:r>
      <w:r w:rsidR="004F6222" w:rsidRPr="005072E8">
        <w:rPr>
          <w:rFonts w:ascii="Bookman Old Style" w:hAnsi="Bookman Old Style"/>
          <w:lang w:val="en-GB"/>
        </w:rPr>
        <w:t xml:space="preserve"> youngest—to Miss Lucy Steele.”</w:t>
      </w:r>
    </w:p>
    <w:p w:rsidR="004E0222" w:rsidRPr="005072E8" w:rsidRDefault="004E0222" w:rsidP="004E0222">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9 [NRSA]</w:t>
      </w:r>
      <w:r w:rsidRPr="005072E8">
        <w:rPr>
          <w:rFonts w:ascii="Bookman Old Style" w:hAnsi="Bookman Old Style"/>
          <w:lang w:val="en-GB"/>
        </w:rPr>
        <w:t xml:space="preserve"> His words were echoed with unspeakable astonishment by all but Elinor, </w:t>
      </w:r>
      <w:r w:rsidRPr="005072E8">
        <w:rPr>
          <w:rFonts w:ascii="Bookman Old Style" w:hAnsi="Bookman Old Style"/>
          <w:vertAlign w:val="superscript"/>
          <w:lang w:val="en-GB"/>
        </w:rPr>
        <w:t>[N]</w:t>
      </w:r>
      <w:r w:rsidRPr="005072E8">
        <w:rPr>
          <w:rFonts w:ascii="Bookman Old Style" w:hAnsi="Bookman Old Style"/>
          <w:lang w:val="en-GB"/>
        </w:rPr>
        <w:t xml:space="preserve"> who sat with her head leaning over her work, </w:t>
      </w:r>
      <w:r w:rsidRPr="005072E8">
        <w:rPr>
          <w:rFonts w:ascii="Bookman Old Style" w:hAnsi="Bookman Old Style"/>
          <w:vertAlign w:val="superscript"/>
          <w:lang w:val="en-GB"/>
        </w:rPr>
        <w:t>[PN: NI]</w:t>
      </w:r>
      <w:r w:rsidRPr="005072E8">
        <w:rPr>
          <w:rFonts w:ascii="Bookman Old Style" w:hAnsi="Bookman Old Style"/>
          <w:lang w:val="en-GB"/>
        </w:rPr>
        <w:t xml:space="preserve"> in a state of such agitation as made her hardly know where she was.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1995</w:t>
      </w:r>
      <w:r w:rsidR="006C79B9" w:rsidRPr="005072E8">
        <w:rPr>
          <w:rFonts w:ascii="Bookman Old Style" w:hAnsi="Bookman Old Style"/>
          <w:lang w:val="en-GB"/>
        </w:rPr>
        <w:t xml:space="preserve"> [1811]</w:t>
      </w:r>
      <w:r w:rsidRPr="005072E8">
        <w:rPr>
          <w:rFonts w:ascii="Bookman Old Style" w:hAnsi="Bookman Old Style"/>
          <w:lang w:val="en-GB"/>
        </w:rPr>
        <w:t>: 304-305, original italics)</w:t>
      </w:r>
    </w:p>
    <w:p w:rsidR="004E0222" w:rsidRPr="005072E8" w:rsidRDefault="004E0222" w:rsidP="004E0222">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The passage is permeated with exclamations and expressions that convey the emotions felt by the Dashwood ladies during the whole of Edward’s visit (‘dared not look up’, ‘utmost amazement’, ‘could not speak’, ‘unspeakable astonishment’, ‘in a state of such agitation as made her hardly know where she was’). In this passage, NP mainly conveys the ladies’ collective evaluation of Edward’s words and gestures in an attempt to discover what he is up to: note the use of epistemic modals (‘</w:t>
      </w:r>
      <w:r w:rsidRPr="005072E8">
        <w:rPr>
          <w:rFonts w:ascii="Bookman Old Style" w:hAnsi="Bookman Old Style"/>
          <w:iCs/>
          <w:lang w:val="en-GB"/>
        </w:rPr>
        <w:t>seemed</w:t>
      </w:r>
      <w:r w:rsidRPr="005072E8">
        <w:rPr>
          <w:rFonts w:ascii="Bookman Old Style" w:hAnsi="Bookman Old Style"/>
          <w:lang w:val="en-GB"/>
        </w:rPr>
        <w:t>’, ‘</w:t>
      </w:r>
      <w:r w:rsidRPr="005072E8">
        <w:rPr>
          <w:rFonts w:ascii="Bookman Old Style" w:hAnsi="Bookman Old Style"/>
          <w:iCs/>
          <w:lang w:val="en-GB"/>
        </w:rPr>
        <w:t>looked</w:t>
      </w:r>
      <w:r w:rsidRPr="005072E8">
        <w:rPr>
          <w:rFonts w:ascii="Bookman Old Style" w:hAnsi="Bookman Old Style"/>
          <w:lang w:val="en-GB"/>
        </w:rPr>
        <w:t>’, ‘</w:t>
      </w:r>
      <w:r w:rsidRPr="005072E8">
        <w:rPr>
          <w:rFonts w:ascii="Bookman Old Style" w:hAnsi="Bookman Old Style"/>
          <w:iCs/>
          <w:lang w:val="en-GB"/>
        </w:rPr>
        <w:t>apparently</w:t>
      </w:r>
      <w:r w:rsidRPr="005072E8">
        <w:rPr>
          <w:rFonts w:ascii="Bookman Old Style" w:hAnsi="Bookman Old Style"/>
          <w:lang w:val="en-GB"/>
        </w:rPr>
        <w:t xml:space="preserve">’), which reflect an assessment based on outward appearance, and the juxtaposition of a series of short clauses (‘coloured, </w:t>
      </w:r>
      <w:r w:rsidRPr="005072E8">
        <w:rPr>
          <w:rFonts w:ascii="Bookman Old Style" w:hAnsi="Bookman Old Style"/>
          <w:lang w:val="en-GB"/>
        </w:rPr>
        <w:lastRenderedPageBreak/>
        <w:t>seemed perplexed, looked doubtingly’) which can be taken to reflect a series of per</w:t>
      </w:r>
      <w:r w:rsidR="00462410" w:rsidRPr="005072E8">
        <w:rPr>
          <w:rFonts w:ascii="Bookman Old Style" w:hAnsi="Bookman Old Style"/>
          <w:lang w:val="en-GB"/>
        </w:rPr>
        <w:t xml:space="preserve">ceived actions (Brinton 1980: </w:t>
      </w:r>
      <w:r w:rsidR="00462410" w:rsidRPr="005072E8">
        <w:rPr>
          <w:rFonts w:ascii="Bookman Old Style" w:hAnsi="Bookman Old Style" w:cs="SFRM1200"/>
          <w:lang w:val="en-GB"/>
        </w:rPr>
        <w:t>374</w:t>
      </w:r>
      <w:r w:rsidRPr="005072E8">
        <w:rPr>
          <w:rFonts w:ascii="Bookman Old Style" w:hAnsi="Bookman Old Style"/>
          <w:lang w:val="en-GB"/>
        </w:rPr>
        <w:t>). They wish him to explain why he has come; however, because Edward is doing anything but speak, NP may also be read as implicitly conveying a feeling of eagerness and frustration on the part of the perceivers. The perception indicators ‘turned their eyes on him’ and ‘</w:t>
      </w:r>
      <w:r w:rsidRPr="005072E8">
        <w:rPr>
          <w:rFonts w:ascii="Bookman Old Style" w:hAnsi="Bookman Old Style"/>
          <w:i/>
          <w:lang w:val="en-GB"/>
        </w:rPr>
        <w:t>her</w:t>
      </w:r>
      <w:r w:rsidRPr="005072E8">
        <w:rPr>
          <w:rFonts w:ascii="Bookman Old Style" w:hAnsi="Bookman Old Style"/>
          <w:lang w:val="en-GB"/>
        </w:rPr>
        <w:t xml:space="preserve"> eyes were fixed on him with the same impatient wonder’ equally highlight the fact that the ladies are watching Edward intently and expectantly, especially Elinor (note the emphasis on the pronoun ‘her’), for whom this visit has the greatest implications; and NP reinforces the idea of watchfulness by rendering their collective perceptions syntactically and semantically salient through lack of introductory verbs. The particular actions on which the ladies’ perception focuses are not neutral, but constitute s</w:t>
      </w:r>
      <w:r w:rsidR="00996F52" w:rsidRPr="005072E8">
        <w:rPr>
          <w:rFonts w:ascii="Bookman Old Style" w:hAnsi="Bookman Old Style"/>
          <w:lang w:val="en-GB"/>
        </w:rPr>
        <w:t>igns that may explain why Edward</w:t>
      </w:r>
      <w:r w:rsidRPr="005072E8">
        <w:rPr>
          <w:rFonts w:ascii="Bookman Old Style" w:hAnsi="Bookman Old Style"/>
          <w:lang w:val="en-GB"/>
        </w:rPr>
        <w:t xml:space="preserve"> is not speaking: ‘took up a pair of scissars that lay there, and while spoiling both them and their sheath by cutting the latter to pieces as he spoke, said, in a</w:t>
      </w:r>
      <w:r w:rsidR="00F91393" w:rsidRPr="005072E8">
        <w:rPr>
          <w:rFonts w:ascii="Bookman Old Style" w:hAnsi="Bookman Old Style"/>
          <w:lang w:val="en-GB"/>
        </w:rPr>
        <w:t>n</w:t>
      </w:r>
      <w:r w:rsidRPr="005072E8">
        <w:rPr>
          <w:rFonts w:ascii="Bookman Old Style" w:hAnsi="Bookman Old Style"/>
          <w:lang w:val="en-GB"/>
        </w:rPr>
        <w:t xml:space="preserve"> hurried voice’. The spoiling of the scissors and the hurried voice, to</w:t>
      </w:r>
      <w:r w:rsidR="00996F52" w:rsidRPr="005072E8">
        <w:rPr>
          <w:rFonts w:ascii="Bookman Old Style" w:hAnsi="Bookman Old Style"/>
          <w:lang w:val="en-GB"/>
        </w:rPr>
        <w:t>gether with the fact that Edward</w:t>
      </w:r>
      <w:r w:rsidRPr="005072E8">
        <w:rPr>
          <w:rFonts w:ascii="Bookman Old Style" w:hAnsi="Bookman Old Style"/>
          <w:lang w:val="en-GB"/>
        </w:rPr>
        <w:t xml:space="preserve"> ‘rose from his seat and walked to the window’, are salient elements in the ladies’ consciousness because these things tell them of </w:t>
      </w:r>
      <w:r w:rsidR="00996F52" w:rsidRPr="005072E8">
        <w:rPr>
          <w:rFonts w:ascii="Bookman Old Style" w:hAnsi="Bookman Old Style"/>
          <w:lang w:val="en-GB"/>
        </w:rPr>
        <w:t>his</w:t>
      </w:r>
      <w:r w:rsidRPr="005072E8">
        <w:rPr>
          <w:rFonts w:ascii="Bookman Old Style" w:hAnsi="Bookman Old Style"/>
          <w:lang w:val="en-GB"/>
        </w:rPr>
        <w:t xml:space="preserve"> nervousness</w:t>
      </w:r>
      <w:r w:rsidR="004F6222" w:rsidRPr="005072E8">
        <w:rPr>
          <w:rFonts w:ascii="Bookman Old Style" w:hAnsi="Bookman Old Style"/>
          <w:lang w:val="en-GB"/>
        </w:rPr>
        <w:t xml:space="preserve"> and the reason of his visit</w:t>
      </w:r>
      <w:r w:rsidRPr="005072E8">
        <w:rPr>
          <w:rFonts w:ascii="Bookman Old Style" w:hAnsi="Bookman Old Style"/>
          <w:lang w:val="en-GB"/>
        </w:rPr>
        <w:t>.</w:t>
      </w:r>
    </w:p>
    <w:p w:rsidR="00C3010A" w:rsidRPr="005072E8" w:rsidRDefault="004E0222" w:rsidP="00DE6E52">
      <w:pPr>
        <w:spacing w:line="360" w:lineRule="auto"/>
        <w:ind w:firstLine="720"/>
        <w:contextualSpacing/>
        <w:jc w:val="both"/>
        <w:rPr>
          <w:rFonts w:ascii="Bookman Old Style" w:hAnsi="Bookman Old Style"/>
          <w:lang w:val="en-GB"/>
        </w:rPr>
      </w:pPr>
      <w:r w:rsidRPr="005072E8">
        <w:rPr>
          <w:rFonts w:ascii="Bookman Old Style" w:hAnsi="Bookman Old Style"/>
          <w:lang w:val="en-GB"/>
        </w:rPr>
        <w:t>Examples 2</w:t>
      </w:r>
      <w:r w:rsidR="00462410" w:rsidRPr="005072E8">
        <w:rPr>
          <w:rFonts w:ascii="Bookman Old Style" w:hAnsi="Bookman Old Style"/>
          <w:lang w:val="en-GB"/>
        </w:rPr>
        <w:t>3 and 24</w:t>
      </w:r>
      <w:r w:rsidRPr="005072E8">
        <w:rPr>
          <w:rFonts w:ascii="Bookman Old Style" w:hAnsi="Bookman Old Style"/>
          <w:lang w:val="en-GB"/>
        </w:rPr>
        <w:t xml:space="preserve"> illustrate the two principal contexts of occurrence of NP in </w:t>
      </w:r>
      <w:r w:rsidRPr="005072E8">
        <w:rPr>
          <w:rFonts w:ascii="Bookman Old Style" w:hAnsi="Bookman Old Style"/>
          <w:i/>
          <w:lang w:val="en-GB"/>
        </w:rPr>
        <w:t>SS</w:t>
      </w:r>
      <w:r w:rsidRPr="005072E8">
        <w:rPr>
          <w:rFonts w:ascii="Bookman Old Style" w:hAnsi="Bookman Old Style"/>
          <w:lang w:val="en-GB"/>
        </w:rPr>
        <w:t xml:space="preserve">, namely, episodes of particular emotional significance for the characters and moments in which characters are keenly observing one another. A feature of NP which is particularly characteristic of </w:t>
      </w:r>
      <w:r w:rsidRPr="005072E8">
        <w:rPr>
          <w:rFonts w:ascii="Bookman Old Style" w:hAnsi="Bookman Old Style"/>
          <w:i/>
          <w:lang w:val="en-GB"/>
        </w:rPr>
        <w:t>SS,</w:t>
      </w:r>
      <w:r w:rsidRPr="005072E8">
        <w:rPr>
          <w:rFonts w:ascii="Bookman Old Style" w:hAnsi="Bookman Old Style"/>
          <w:lang w:val="en-GB"/>
        </w:rPr>
        <w:t xml:space="preserve"> and is also illustrated in Example 3, is the extensive representation of collective perceptions—what Palmer calls ‘intermental’ consciousness, which is the ‘joint, group, shared, or collective, as opposed to intramental, individual, or private thought’ (2005: 427). Out of the 54 instances of NP found in this novel, 28 represent Elinor’s perceptions (51%), 17 represent collective perceptions (31%), 3 portray Marianne’s perceptions, 3 Mrs Dashwood’s (6% each) and the remaining 3 passages render the perceptions of Sir Middleton, Mrs Jennings and Willoughby. Although Elinor is clearly the main focaliser of the narrative as far as perception is concerned, the results also indicate that a significant portion of instances are filtered through the joint consc</w:t>
      </w:r>
      <w:r w:rsidR="007F3623" w:rsidRPr="005072E8">
        <w:rPr>
          <w:rFonts w:ascii="Bookman Old Style" w:hAnsi="Bookman Old Style"/>
          <w:lang w:val="en-GB"/>
        </w:rPr>
        <w:t xml:space="preserve">iousness of the Dashwood family: </w:t>
      </w:r>
      <w:r w:rsidRPr="005072E8">
        <w:rPr>
          <w:rFonts w:ascii="Bookman Old Style" w:hAnsi="Bookman Old Style"/>
          <w:lang w:val="en-GB"/>
        </w:rPr>
        <w:t xml:space="preserve">sometimes Elinor and Marianne, sometimes Marianne and her </w:t>
      </w:r>
      <w:r w:rsidRPr="005072E8">
        <w:rPr>
          <w:rFonts w:ascii="Bookman Old Style" w:hAnsi="Bookman Old Style"/>
          <w:lang w:val="en-GB"/>
        </w:rPr>
        <w:lastRenderedPageBreak/>
        <w:t xml:space="preserve">mother, and sometimes the three of them together. </w:t>
      </w:r>
      <w:r w:rsidR="00C3010A" w:rsidRPr="005072E8">
        <w:rPr>
          <w:rFonts w:ascii="Bookman Old Style" w:hAnsi="Bookman Old Style"/>
          <w:lang w:val="en-GB"/>
        </w:rPr>
        <w:t>The following table represents these figures:</w:t>
      </w:r>
    </w:p>
    <w:p w:rsidR="00DE6E52" w:rsidRPr="005072E8" w:rsidRDefault="00DE6E52" w:rsidP="00DE6E52">
      <w:pPr>
        <w:spacing w:line="360" w:lineRule="auto"/>
        <w:ind w:firstLine="720"/>
        <w:contextualSpacing/>
        <w:jc w:val="both"/>
        <w:rPr>
          <w:rFonts w:ascii="Bookman Old Style" w:hAnsi="Bookman Old Style"/>
          <w:lang w:val="en-GB"/>
        </w:rPr>
      </w:pPr>
    </w:p>
    <w:tbl>
      <w:tblPr>
        <w:tblStyle w:val="TableGrid"/>
        <w:tblW w:w="0" w:type="auto"/>
        <w:tblInd w:w="108" w:type="dxa"/>
        <w:tblLook w:val="04A0" w:firstRow="1" w:lastRow="0" w:firstColumn="1" w:lastColumn="0" w:noHBand="0" w:noVBand="1"/>
      </w:tblPr>
      <w:tblGrid>
        <w:gridCol w:w="2667"/>
        <w:gridCol w:w="2768"/>
        <w:gridCol w:w="2645"/>
      </w:tblGrid>
      <w:tr w:rsidR="005072E8" w:rsidRPr="005072E8" w:rsidTr="00EC24DA">
        <w:tc>
          <w:tcPr>
            <w:tcW w:w="2667" w:type="dxa"/>
          </w:tcPr>
          <w:p w:rsidR="00C3010A" w:rsidRPr="005072E8" w:rsidRDefault="00C3010A" w:rsidP="00F00876">
            <w:pPr>
              <w:jc w:val="right"/>
              <w:rPr>
                <w:rFonts w:ascii="Bookman Old Style" w:hAnsi="Bookman Old Style"/>
                <w:b/>
                <w:sz w:val="20"/>
                <w:szCs w:val="20"/>
                <w:lang w:val="en-GB"/>
              </w:rPr>
            </w:pPr>
            <w:r w:rsidRPr="005072E8">
              <w:rPr>
                <w:rFonts w:ascii="Bookman Old Style" w:hAnsi="Bookman Old Style"/>
                <w:b/>
                <w:sz w:val="20"/>
                <w:szCs w:val="20"/>
                <w:lang w:val="en-GB"/>
              </w:rPr>
              <w:t>Character</w:t>
            </w:r>
          </w:p>
        </w:tc>
        <w:tc>
          <w:tcPr>
            <w:tcW w:w="2768" w:type="dxa"/>
          </w:tcPr>
          <w:p w:rsidR="00C3010A" w:rsidRPr="005072E8" w:rsidRDefault="00C3010A" w:rsidP="00F00876">
            <w:pPr>
              <w:jc w:val="right"/>
              <w:rPr>
                <w:rFonts w:ascii="Bookman Old Style" w:hAnsi="Bookman Old Style"/>
                <w:b/>
                <w:sz w:val="20"/>
                <w:szCs w:val="20"/>
                <w:lang w:val="en-GB"/>
              </w:rPr>
            </w:pPr>
            <w:r w:rsidRPr="005072E8">
              <w:rPr>
                <w:rFonts w:ascii="Bookman Old Style" w:hAnsi="Bookman Old Style"/>
                <w:b/>
                <w:sz w:val="20"/>
                <w:szCs w:val="20"/>
                <w:lang w:val="en-GB"/>
              </w:rPr>
              <w:t>No. of instances of NP</w:t>
            </w:r>
          </w:p>
        </w:tc>
        <w:tc>
          <w:tcPr>
            <w:tcW w:w="2645" w:type="dxa"/>
          </w:tcPr>
          <w:p w:rsidR="00C3010A" w:rsidRPr="005072E8" w:rsidRDefault="00C3010A" w:rsidP="00F00876">
            <w:pPr>
              <w:jc w:val="right"/>
              <w:rPr>
                <w:rFonts w:ascii="Bookman Old Style" w:hAnsi="Bookman Old Style"/>
                <w:b/>
                <w:sz w:val="20"/>
                <w:szCs w:val="20"/>
                <w:lang w:val="en-GB"/>
              </w:rPr>
            </w:pPr>
            <w:r w:rsidRPr="005072E8">
              <w:rPr>
                <w:rFonts w:ascii="Bookman Old Style" w:hAnsi="Bookman Old Style"/>
                <w:b/>
                <w:sz w:val="20"/>
                <w:szCs w:val="20"/>
                <w:lang w:val="en-GB"/>
              </w:rPr>
              <w:t>Percentage</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Elinor</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28</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51%</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Collective (Dashwood mother and sisters)</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17</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31%</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Marianne</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3</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6%</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Mrs Dashwood</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3</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6%</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Sir Middleton</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1</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2%</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Mrs Jennings</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1</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2%</w:t>
            </w:r>
          </w:p>
        </w:tc>
      </w:tr>
      <w:tr w:rsidR="005072E8" w:rsidRPr="005072E8" w:rsidTr="00EC24DA">
        <w:tc>
          <w:tcPr>
            <w:tcW w:w="2667"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Willoughby</w:t>
            </w:r>
          </w:p>
        </w:tc>
        <w:tc>
          <w:tcPr>
            <w:tcW w:w="2768"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1</w:t>
            </w:r>
          </w:p>
        </w:tc>
        <w:tc>
          <w:tcPr>
            <w:tcW w:w="2645" w:type="dxa"/>
          </w:tcPr>
          <w:p w:rsidR="00C3010A" w:rsidRPr="005072E8" w:rsidRDefault="00C3010A" w:rsidP="00F00876">
            <w:pPr>
              <w:jc w:val="right"/>
              <w:rPr>
                <w:rFonts w:ascii="Bookman Old Style" w:hAnsi="Bookman Old Style"/>
                <w:sz w:val="20"/>
                <w:szCs w:val="20"/>
                <w:u w:val="single"/>
                <w:lang w:val="en-GB"/>
              </w:rPr>
            </w:pPr>
            <w:r w:rsidRPr="005072E8">
              <w:rPr>
                <w:rFonts w:ascii="Bookman Old Style" w:hAnsi="Bookman Old Style"/>
                <w:sz w:val="20"/>
                <w:szCs w:val="20"/>
                <w:lang w:val="en-GB"/>
              </w:rPr>
              <w:t xml:space="preserve">   2%</w:t>
            </w:r>
          </w:p>
        </w:tc>
      </w:tr>
      <w:tr w:rsidR="00C3010A" w:rsidRPr="005072E8" w:rsidTr="00EC24DA">
        <w:tc>
          <w:tcPr>
            <w:tcW w:w="2667" w:type="dxa"/>
          </w:tcPr>
          <w:p w:rsidR="00C3010A" w:rsidRPr="005072E8" w:rsidRDefault="00C3010A" w:rsidP="00F00876">
            <w:pPr>
              <w:jc w:val="right"/>
              <w:rPr>
                <w:rFonts w:ascii="Bookman Old Style" w:hAnsi="Bookman Old Style"/>
                <w:sz w:val="20"/>
                <w:szCs w:val="20"/>
                <w:lang w:val="en-GB"/>
              </w:rPr>
            </w:pPr>
            <w:r w:rsidRPr="005072E8">
              <w:rPr>
                <w:rFonts w:ascii="Bookman Old Style" w:hAnsi="Bookman Old Style"/>
                <w:sz w:val="20"/>
                <w:szCs w:val="20"/>
                <w:lang w:val="en-GB"/>
              </w:rPr>
              <w:t>TOTAL</w:t>
            </w:r>
          </w:p>
        </w:tc>
        <w:tc>
          <w:tcPr>
            <w:tcW w:w="2768" w:type="dxa"/>
          </w:tcPr>
          <w:p w:rsidR="00C3010A" w:rsidRPr="005072E8" w:rsidRDefault="00C3010A" w:rsidP="00F00876">
            <w:pPr>
              <w:jc w:val="right"/>
              <w:rPr>
                <w:rFonts w:ascii="Bookman Old Style" w:hAnsi="Bookman Old Style"/>
                <w:sz w:val="20"/>
                <w:szCs w:val="20"/>
                <w:lang w:val="en-GB"/>
              </w:rPr>
            </w:pPr>
            <w:r w:rsidRPr="005072E8">
              <w:rPr>
                <w:rFonts w:ascii="Bookman Old Style" w:hAnsi="Bookman Old Style"/>
                <w:sz w:val="20"/>
                <w:szCs w:val="20"/>
                <w:lang w:val="en-GB"/>
              </w:rPr>
              <w:t>54</w:t>
            </w:r>
          </w:p>
        </w:tc>
        <w:tc>
          <w:tcPr>
            <w:tcW w:w="2645" w:type="dxa"/>
          </w:tcPr>
          <w:p w:rsidR="00C3010A" w:rsidRPr="005072E8" w:rsidRDefault="00C3010A" w:rsidP="00F00876">
            <w:pPr>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F00876" w:rsidRPr="005072E8" w:rsidRDefault="00F00876" w:rsidP="00F00876">
      <w:pPr>
        <w:spacing w:line="240" w:lineRule="auto"/>
        <w:contextualSpacing/>
        <w:jc w:val="both"/>
        <w:rPr>
          <w:rFonts w:ascii="Bookman Old Style" w:hAnsi="Bookman Old Style"/>
          <w:iCs/>
          <w:sz w:val="20"/>
          <w:szCs w:val="20"/>
          <w:lang w:val="en-GB"/>
        </w:rPr>
      </w:pPr>
    </w:p>
    <w:p w:rsidR="00C3010A" w:rsidRPr="005072E8" w:rsidRDefault="00F00876" w:rsidP="00E07447">
      <w:pPr>
        <w:spacing w:line="48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Table 2</w:t>
      </w:r>
      <w:r w:rsidR="00C3010A" w:rsidRPr="005072E8">
        <w:rPr>
          <w:rFonts w:ascii="Bookman Old Style" w:hAnsi="Bookman Old Style"/>
          <w:b/>
          <w:iCs/>
          <w:sz w:val="20"/>
          <w:szCs w:val="20"/>
          <w:lang w:val="en-GB"/>
        </w:rPr>
        <w:t xml:space="preserve">. </w:t>
      </w:r>
      <w:r w:rsidR="00E07447" w:rsidRPr="005072E8">
        <w:rPr>
          <w:rFonts w:ascii="Bookman Old Style" w:hAnsi="Bookman Old Style"/>
          <w:b/>
          <w:iCs/>
          <w:sz w:val="20"/>
          <w:szCs w:val="20"/>
          <w:lang w:val="en-GB"/>
        </w:rPr>
        <w:t>Subject</w:t>
      </w:r>
      <w:r w:rsidRPr="005072E8">
        <w:rPr>
          <w:rFonts w:ascii="Bookman Old Style" w:hAnsi="Bookman Old Style"/>
          <w:b/>
          <w:iCs/>
          <w:sz w:val="20"/>
          <w:szCs w:val="20"/>
          <w:lang w:val="en-GB"/>
        </w:rPr>
        <w:t xml:space="preserve"> of perception</w:t>
      </w:r>
      <w:r w:rsidR="00E07447" w:rsidRPr="005072E8">
        <w:rPr>
          <w:rFonts w:ascii="Bookman Old Style" w:hAnsi="Bookman Old Style"/>
          <w:b/>
          <w:iCs/>
          <w:sz w:val="20"/>
          <w:szCs w:val="20"/>
          <w:lang w:val="en-GB"/>
        </w:rPr>
        <w:t xml:space="preserve"> (heroine/</w:t>
      </w:r>
      <w:r w:rsidR="00FD354B" w:rsidRPr="005072E8">
        <w:rPr>
          <w:rFonts w:ascii="Bookman Old Style" w:hAnsi="Bookman Old Style"/>
          <w:b/>
          <w:iCs/>
          <w:sz w:val="20"/>
          <w:szCs w:val="20"/>
          <w:lang w:val="en-GB"/>
        </w:rPr>
        <w:t>other</w:t>
      </w:r>
      <w:r w:rsidR="00E07447" w:rsidRPr="005072E8">
        <w:rPr>
          <w:rFonts w:ascii="Bookman Old Style" w:hAnsi="Bookman Old Style"/>
          <w:b/>
          <w:iCs/>
          <w:sz w:val="20"/>
          <w:szCs w:val="20"/>
          <w:lang w:val="en-GB"/>
        </w:rPr>
        <w:t xml:space="preserve"> characters)</w:t>
      </w:r>
      <w:r w:rsidR="00C3010A" w:rsidRPr="005072E8">
        <w:rPr>
          <w:rFonts w:ascii="Bookman Old Style" w:hAnsi="Bookman Old Style"/>
          <w:b/>
          <w:iCs/>
          <w:sz w:val="20"/>
          <w:szCs w:val="20"/>
          <w:lang w:val="en-GB"/>
        </w:rPr>
        <w:t xml:space="preserve"> in </w:t>
      </w:r>
      <w:r w:rsidR="00C3010A" w:rsidRPr="005072E8">
        <w:rPr>
          <w:rFonts w:ascii="Bookman Old Style" w:hAnsi="Bookman Old Style"/>
          <w:b/>
          <w:i/>
          <w:iCs/>
          <w:sz w:val="20"/>
          <w:szCs w:val="20"/>
          <w:lang w:val="en-GB"/>
        </w:rPr>
        <w:t xml:space="preserve">SS </w:t>
      </w:r>
    </w:p>
    <w:p w:rsidR="004E0222" w:rsidRPr="005072E8" w:rsidRDefault="004E0222" w:rsidP="003712C7">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Some critics affirm that Elinor is an outcast within her family: ‘what lurks behind her sarcasm is painful resentment at feeling marginalized’ (Wallace 1992: 159). Harding argues that in this and the other two early novels ‘the heroine is in some degree isolated from those around her by being more sensitive or of finer moral insight or sounder judgment’ (1998: 16). In a sense, it is true that Elinor is an outcast in her family: for example, neither her mother nor her sister will listen to her or take her advice, which often relegates her to a position of observer, analyst and moral judge (Wallace 1992: 159). However, the significant number of collective instances of NP in </w:t>
      </w:r>
      <w:r w:rsidRPr="005072E8">
        <w:rPr>
          <w:rFonts w:ascii="Bookman Old Style" w:hAnsi="Bookman Old Style"/>
          <w:i/>
          <w:lang w:val="en-GB"/>
        </w:rPr>
        <w:t xml:space="preserve">SS </w:t>
      </w:r>
      <w:r w:rsidRPr="005072E8">
        <w:rPr>
          <w:rFonts w:ascii="Bookman Old Style" w:hAnsi="Bookman Old Style"/>
          <w:lang w:val="en-GB"/>
        </w:rPr>
        <w:t xml:space="preserve">seems to defy these conclusions and reveals something about this novel which perhaps has not received the critical attention it deserves: the fact that, unlike other Austen heroines, Elinor is fully integrated within her family in many ways. Some critics do allude to the fact that in </w:t>
      </w:r>
      <w:r w:rsidRPr="005072E8">
        <w:rPr>
          <w:rFonts w:ascii="Bookman Old Style" w:hAnsi="Bookman Old Style"/>
          <w:i/>
          <w:lang w:val="en-GB"/>
        </w:rPr>
        <w:t>SS</w:t>
      </w:r>
      <w:r w:rsidRPr="005072E8">
        <w:rPr>
          <w:rFonts w:ascii="Bookman Old Style" w:hAnsi="Bookman Old Style"/>
          <w:lang w:val="en-GB"/>
        </w:rPr>
        <w:t xml:space="preserve"> Austen </w:t>
      </w:r>
      <w:r w:rsidRPr="005072E8">
        <w:rPr>
          <w:rFonts w:ascii="Bookman Old Style" w:hAnsi="Bookman Old Style" w:cs="AGaramond-Regular"/>
          <w:lang w:val="en-GB" w:eastAsia="zh-CN"/>
        </w:rPr>
        <w:t>explores ‘what would now be</w:t>
      </w:r>
      <w:r w:rsidRPr="005072E8">
        <w:rPr>
          <w:rFonts w:ascii="Bookman Old Style" w:hAnsi="Bookman Old Style"/>
          <w:lang w:val="en-GB"/>
        </w:rPr>
        <w:t xml:space="preserve"> </w:t>
      </w:r>
      <w:r w:rsidRPr="005072E8">
        <w:rPr>
          <w:rFonts w:ascii="Bookman Old Style" w:hAnsi="Bookman Old Style" w:cs="AGaramond-Regular"/>
          <w:lang w:val="en-GB" w:eastAsia="zh-CN"/>
        </w:rPr>
        <w:t>called group psychology’ (Knox-Shaw 2004: 15), but do not explain how this is done</w:t>
      </w:r>
      <w:r w:rsidR="007F3623" w:rsidRPr="005072E8">
        <w:rPr>
          <w:rFonts w:ascii="Bookman Old Style" w:hAnsi="Bookman Old Style" w:cs="AGaramond-Regular"/>
          <w:lang w:val="en-GB" w:eastAsia="zh-CN"/>
        </w:rPr>
        <w:t xml:space="preserve"> at the level of the text</w:t>
      </w:r>
      <w:r w:rsidRPr="005072E8">
        <w:rPr>
          <w:rFonts w:ascii="Bookman Old Style" w:hAnsi="Bookman Old Style" w:cs="AGaramond-Regular"/>
          <w:lang w:val="en-GB" w:eastAsia="zh-CN"/>
        </w:rPr>
        <w:t>. In contrast, the analysis of NP presented here offers textual evidence of this ‘group psychology’, showing that, d</w:t>
      </w:r>
      <w:r w:rsidRPr="005072E8">
        <w:rPr>
          <w:rFonts w:ascii="Bookman Old Style" w:hAnsi="Bookman Old Style"/>
          <w:lang w:val="en-GB"/>
        </w:rPr>
        <w:t xml:space="preserve">espite their obvious differences in personality and opinions, the Dashwood mother and sisters are almost always together and form a close group who look at the world similarly. </w:t>
      </w:r>
    </w:p>
    <w:p w:rsidR="00512D8A" w:rsidRPr="005072E8" w:rsidRDefault="004E0222" w:rsidP="00E07447">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This fact is also made clearer if Elinor is compared with other Austen heroines, who can be said to be more isolated than she is: Catherine does not seem to have any special connection with her family and is away from them</w:t>
      </w:r>
      <w:r w:rsidR="007F3623" w:rsidRPr="005072E8">
        <w:rPr>
          <w:rFonts w:ascii="Bookman Old Style" w:hAnsi="Bookman Old Style"/>
          <w:lang w:val="en-GB"/>
        </w:rPr>
        <w:t xml:space="preserve"> for the most part of the novel.</w:t>
      </w:r>
      <w:r w:rsidRPr="005072E8">
        <w:rPr>
          <w:rFonts w:ascii="Bookman Old Style" w:hAnsi="Bookman Old Style"/>
          <w:lang w:val="en-GB"/>
        </w:rPr>
        <w:t xml:space="preserve"> Elizabeth is </w:t>
      </w:r>
      <w:r w:rsidRPr="005072E8">
        <w:rPr>
          <w:rFonts w:ascii="Bookman Old Style" w:hAnsi="Bookman Old Style"/>
          <w:lang w:val="en-GB"/>
        </w:rPr>
        <w:lastRenderedPageBreak/>
        <w:t>estranged from her parents and younger sisters, and does not even always share the same point of view with her beloved sister Jane; in any case they never appear togeth</w:t>
      </w:r>
      <w:r w:rsidR="007F3623" w:rsidRPr="005072E8">
        <w:rPr>
          <w:rFonts w:ascii="Bookman Old Style" w:hAnsi="Bookman Old Style"/>
          <w:lang w:val="en-GB"/>
        </w:rPr>
        <w:t>er as a joint perceiving entity.</w:t>
      </w:r>
      <w:r w:rsidRPr="005072E8">
        <w:rPr>
          <w:rFonts w:ascii="Bookman Old Style" w:hAnsi="Bookman Old Style"/>
          <w:lang w:val="en-GB"/>
        </w:rPr>
        <w:t xml:space="preserve"> Fanny and Anne are the most isolated heroines in Austen’s fiction, being excluded and ignored by their fami</w:t>
      </w:r>
      <w:r w:rsidR="007F3623" w:rsidRPr="005072E8">
        <w:rPr>
          <w:rFonts w:ascii="Bookman Old Style" w:hAnsi="Bookman Old Style"/>
          <w:lang w:val="en-GB"/>
        </w:rPr>
        <w:t>lies and</w:t>
      </w:r>
      <w:r w:rsidR="00480D31" w:rsidRPr="005072E8">
        <w:rPr>
          <w:rFonts w:ascii="Bookman Old Style" w:hAnsi="Bookman Old Style"/>
          <w:lang w:val="en-GB"/>
        </w:rPr>
        <w:t>,</w:t>
      </w:r>
      <w:r w:rsidR="007F3623" w:rsidRPr="005072E8">
        <w:rPr>
          <w:rFonts w:ascii="Bookman Old Style" w:hAnsi="Bookman Old Style"/>
          <w:lang w:val="en-GB"/>
        </w:rPr>
        <w:t xml:space="preserve"> </w:t>
      </w:r>
      <w:r w:rsidR="006B50BD" w:rsidRPr="005072E8">
        <w:rPr>
          <w:rFonts w:ascii="Bookman Old Style" w:hAnsi="Bookman Old Style"/>
          <w:lang w:val="en-GB"/>
        </w:rPr>
        <w:t>for some time</w:t>
      </w:r>
      <w:r w:rsidR="00480D31" w:rsidRPr="005072E8">
        <w:rPr>
          <w:rFonts w:ascii="Bookman Old Style" w:hAnsi="Bookman Old Style"/>
          <w:lang w:val="en-GB"/>
        </w:rPr>
        <w:t>,</w:t>
      </w:r>
      <w:r w:rsidR="006B50BD" w:rsidRPr="005072E8">
        <w:rPr>
          <w:rFonts w:ascii="Bookman Old Style" w:hAnsi="Bookman Old Style"/>
          <w:lang w:val="en-GB"/>
        </w:rPr>
        <w:t xml:space="preserve"> </w:t>
      </w:r>
      <w:r w:rsidR="007F3623" w:rsidRPr="005072E8">
        <w:rPr>
          <w:rFonts w:ascii="Bookman Old Style" w:hAnsi="Bookman Old Style"/>
          <w:lang w:val="en-GB"/>
        </w:rPr>
        <w:t>by the men they love</w:t>
      </w:r>
      <w:r w:rsidR="006B50BD" w:rsidRPr="005072E8">
        <w:rPr>
          <w:rFonts w:ascii="Bookman Old Style" w:hAnsi="Bookman Old Style"/>
          <w:lang w:val="en-GB"/>
        </w:rPr>
        <w:t xml:space="preserve"> as well</w:t>
      </w:r>
      <w:r w:rsidR="007F3623" w:rsidRPr="005072E8">
        <w:rPr>
          <w:rFonts w:ascii="Bookman Old Style" w:hAnsi="Bookman Old Style"/>
          <w:lang w:val="en-GB"/>
        </w:rPr>
        <w:t>. A</w:t>
      </w:r>
      <w:r w:rsidRPr="005072E8">
        <w:rPr>
          <w:rFonts w:ascii="Bookman Old Style" w:hAnsi="Bookman Old Style"/>
          <w:lang w:val="en-GB"/>
        </w:rPr>
        <w:t xml:space="preserve">s for Emma, though an active part of the Highbury community, she </w:t>
      </w:r>
      <w:r w:rsidR="007F3623" w:rsidRPr="005072E8">
        <w:rPr>
          <w:rFonts w:ascii="Bookman Old Style" w:hAnsi="Bookman Old Style"/>
          <w:lang w:val="en-GB"/>
        </w:rPr>
        <w:t>creates</w:t>
      </w:r>
      <w:r w:rsidRPr="005072E8">
        <w:rPr>
          <w:rFonts w:ascii="Bookman Old Style" w:hAnsi="Bookman Old Style"/>
          <w:lang w:val="en-GB"/>
        </w:rPr>
        <w:t xml:space="preserve"> for herself a place of self-importance and independence which detaches her from the rest of her neighbours and places her in a privileged position as an observer an</w:t>
      </w:r>
      <w:r w:rsidR="00382F11" w:rsidRPr="005072E8">
        <w:rPr>
          <w:rFonts w:ascii="Bookman Old Style" w:hAnsi="Bookman Old Style"/>
          <w:lang w:val="en-GB"/>
        </w:rPr>
        <w:t>d ‘imaginist’ (Austen 1996 [1816]: 277</w:t>
      </w:r>
      <w:r w:rsidRPr="005072E8">
        <w:rPr>
          <w:rFonts w:ascii="Bookman Old Style" w:hAnsi="Bookman Old Style"/>
          <w:lang w:val="en-GB"/>
        </w:rPr>
        <w:t>)</w:t>
      </w:r>
      <w:r w:rsidR="00B74A0E" w:rsidRPr="005072E8">
        <w:rPr>
          <w:rFonts w:ascii="Bookman Old Style" w:hAnsi="Bookman Old Style"/>
          <w:lang w:val="en-GB"/>
        </w:rPr>
        <w:t>. She is also isolated in the sense that she does not want to mix with the wid</w:t>
      </w:r>
      <w:r w:rsidR="007F3623" w:rsidRPr="005072E8">
        <w:rPr>
          <w:rFonts w:ascii="Bookman Old Style" w:hAnsi="Bookman Old Style"/>
          <w:lang w:val="en-GB"/>
        </w:rPr>
        <w:t>er community</w:t>
      </w:r>
      <w:r w:rsidR="006B50BD" w:rsidRPr="005072E8">
        <w:rPr>
          <w:rFonts w:ascii="Bookman Old Style" w:hAnsi="Bookman Old Style"/>
          <w:lang w:val="en-GB"/>
        </w:rPr>
        <w:t>, especially the lower classes</w:t>
      </w:r>
      <w:r w:rsidR="007F3623" w:rsidRPr="005072E8">
        <w:rPr>
          <w:rFonts w:ascii="Bookman Old Style" w:hAnsi="Bookman Old Style"/>
          <w:lang w:val="en-GB"/>
        </w:rPr>
        <w:t xml:space="preserve"> (Flavin 1991: 50). </w:t>
      </w:r>
      <w:r w:rsidRPr="005072E8">
        <w:rPr>
          <w:rFonts w:ascii="Bookman Old Style" w:hAnsi="Bookman Old Style"/>
          <w:lang w:val="en-GB"/>
        </w:rPr>
        <w:t>In all of these other novels, collective NP occurs occasionally</w:t>
      </w:r>
      <w:r w:rsidR="006B50BD" w:rsidRPr="005072E8">
        <w:rPr>
          <w:rFonts w:ascii="Bookman Old Style" w:hAnsi="Bookman Old Style"/>
          <w:lang w:val="en-GB"/>
        </w:rPr>
        <w:t>,</w:t>
      </w:r>
      <w:r w:rsidRPr="005072E8">
        <w:rPr>
          <w:rFonts w:ascii="Bookman Old Style" w:hAnsi="Bookman Old Style"/>
          <w:lang w:val="en-GB"/>
        </w:rPr>
        <w:t xml:space="preserve"> but nowhere as frequently as in </w:t>
      </w:r>
      <w:r w:rsidRPr="005072E8">
        <w:rPr>
          <w:rFonts w:ascii="Bookman Old Style" w:hAnsi="Bookman Old Style"/>
          <w:i/>
          <w:lang w:val="en-GB"/>
        </w:rPr>
        <w:t>SS</w:t>
      </w:r>
      <w:r w:rsidR="00C853FA" w:rsidRPr="005072E8">
        <w:rPr>
          <w:rFonts w:ascii="Bookman Old Style" w:hAnsi="Bookman Old Style"/>
          <w:lang w:val="en-GB"/>
        </w:rPr>
        <w:t xml:space="preserve">. </w:t>
      </w:r>
    </w:p>
    <w:p w:rsidR="004E0222" w:rsidRPr="005072E8" w:rsidRDefault="004E0222" w:rsidP="00C853FA">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abundance of collective NP in </w:t>
      </w:r>
      <w:r w:rsidRPr="005072E8">
        <w:rPr>
          <w:rFonts w:ascii="Bookman Old Style" w:hAnsi="Bookman Old Style"/>
          <w:i/>
          <w:lang w:val="en-GB"/>
        </w:rPr>
        <w:t>SS</w:t>
      </w:r>
      <w:r w:rsidRPr="005072E8">
        <w:rPr>
          <w:rFonts w:ascii="Bookman Old Style" w:hAnsi="Bookman Old Style"/>
          <w:lang w:val="en-GB"/>
        </w:rPr>
        <w:t xml:space="preserve"> also suggests that Elinor and Marianne are co-heroines, and that the Dashwood family are equals, socially and intellectually, with similar core values, as the following passage illustrates: </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eastAsia="Times New Roman" w:hAnsi="Bookman Old Style" w:cs="Times New Roman"/>
          <w:vertAlign w:val="superscript"/>
          <w:lang w:val="en-GB"/>
        </w:rPr>
        <w:t>1 [COLLECTIVE PN: NI]</w:t>
      </w:r>
      <w:r w:rsidRPr="005072E8">
        <w:rPr>
          <w:rFonts w:ascii="Bookman Old Style" w:eastAsia="Times New Roman" w:hAnsi="Bookman Old Style" w:cs="Times New Roman"/>
          <w:lang w:val="en-GB"/>
        </w:rPr>
        <w:t xml:space="preserve"> They [Elinor, Marianne, Mrs Dashwood] were of course very anxious to see a person on whom so much of their comfort at Barton must depend; and the elegance of her appearance was favourable to their wishes. </w:t>
      </w:r>
      <w:r w:rsidRPr="005072E8">
        <w:rPr>
          <w:rFonts w:ascii="Bookman Old Style" w:eastAsia="Times New Roman" w:hAnsi="Bookman Old Style" w:cs="Times New Roman"/>
          <w:vertAlign w:val="superscript"/>
          <w:lang w:val="en-GB"/>
        </w:rPr>
        <w:t>2 [COLLECTIVE NP]</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u w:val="single"/>
          <w:lang w:val="en-GB"/>
        </w:rPr>
        <w:t xml:space="preserve">Lady Middleton was not more than six or seven and twenty; her face was handsome, her figure tall and striking, and her address graceful. </w:t>
      </w:r>
      <w:r w:rsidRPr="005072E8">
        <w:rPr>
          <w:rFonts w:ascii="Bookman Old Style" w:eastAsia="Times New Roman" w:hAnsi="Bookman Old Style" w:cs="Times New Roman"/>
          <w:u w:val="single"/>
          <w:vertAlign w:val="superscript"/>
          <w:lang w:val="en-GB"/>
        </w:rPr>
        <w:t xml:space="preserve">3 </w:t>
      </w:r>
      <w:r w:rsidRPr="005072E8">
        <w:rPr>
          <w:rFonts w:ascii="Bookman Old Style" w:eastAsia="Times New Roman" w:hAnsi="Bookman Old Style" w:cs="Times New Roman"/>
          <w:u w:val="single"/>
          <w:lang w:val="en-GB"/>
        </w:rPr>
        <w:t>Her manners had all</w:t>
      </w:r>
      <w:r w:rsidR="00BC1C70" w:rsidRPr="005072E8">
        <w:rPr>
          <w:rFonts w:ascii="Bookman Old Style" w:eastAsia="Times New Roman" w:hAnsi="Bookman Old Style" w:cs="Times New Roman"/>
          <w:u w:val="single"/>
          <w:lang w:val="en-GB"/>
        </w:rPr>
        <w:t xml:space="preserve"> the elegance which her husband’</w:t>
      </w:r>
      <w:r w:rsidRPr="005072E8">
        <w:rPr>
          <w:rFonts w:ascii="Bookman Old Style" w:eastAsia="Times New Roman" w:hAnsi="Bookman Old Style" w:cs="Times New Roman"/>
          <w:u w:val="single"/>
          <w:lang w:val="en-GB"/>
        </w:rPr>
        <w:t>s wanted.</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vertAlign w:val="superscript"/>
          <w:lang w:val="en-GB"/>
        </w:rPr>
        <w:t xml:space="preserve">4 </w:t>
      </w:r>
      <w:r w:rsidRPr="005072E8">
        <w:rPr>
          <w:rFonts w:ascii="Bookman Old Style" w:hAnsi="Bookman Old Style"/>
          <w:vertAlign w:val="superscript"/>
          <w:lang w:val="en-GB"/>
        </w:rPr>
        <w:t>[COLLECTIVE FIT]</w:t>
      </w:r>
      <w:r w:rsidRPr="005072E8">
        <w:rPr>
          <w:rFonts w:ascii="Bookman Old Style" w:hAnsi="Bookman Old Style"/>
          <w:lang w:val="en-GB"/>
        </w:rPr>
        <w:t xml:space="preserve"> </w:t>
      </w:r>
      <w:r w:rsidRPr="005072E8">
        <w:rPr>
          <w:rFonts w:ascii="Bookman Old Style" w:eastAsia="Times New Roman" w:hAnsi="Bookman Old Style" w:cs="Times New Roman"/>
          <w:lang w:val="en-GB"/>
        </w:rPr>
        <w:t xml:space="preserve">But they would have been improved by some share of his frankness and warmth; </w:t>
      </w:r>
      <w:r w:rsidRPr="005072E8">
        <w:rPr>
          <w:rFonts w:ascii="Bookman Old Style" w:hAnsi="Bookman Old Style"/>
          <w:vertAlign w:val="superscript"/>
          <w:lang w:val="en-GB"/>
        </w:rPr>
        <w:t>[COLLECTIVE PN: NI]</w:t>
      </w:r>
      <w:r w:rsidRPr="005072E8">
        <w:rPr>
          <w:rFonts w:ascii="Bookman Old Style" w:hAnsi="Bookman Old Style"/>
          <w:lang w:val="en-GB"/>
        </w:rPr>
        <w:t xml:space="preserve"> </w:t>
      </w:r>
      <w:r w:rsidRPr="005072E8">
        <w:rPr>
          <w:rFonts w:ascii="Bookman Old Style" w:eastAsia="Times New Roman" w:hAnsi="Bookman Old Style" w:cs="Times New Roman"/>
          <w:lang w:val="en-GB"/>
        </w:rPr>
        <w:t xml:space="preserve">and her visit was long enough to detract something from their first admiration, by shewing that though perfectly well bred, she was reserved, cold, and had nothing to say for herself beyond the most common-place enquiry or remark.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1995</w:t>
      </w:r>
      <w:r w:rsidR="00F91393" w:rsidRPr="005072E8">
        <w:rPr>
          <w:rFonts w:ascii="Bookman Old Style" w:hAnsi="Bookman Old Style"/>
          <w:lang w:val="en-GB"/>
        </w:rPr>
        <w:t xml:space="preserve"> [1811]</w:t>
      </w:r>
      <w:r w:rsidRPr="005072E8">
        <w:rPr>
          <w:rFonts w:ascii="Bookman Old Style" w:hAnsi="Bookman Old Style"/>
          <w:lang w:val="en-GB"/>
        </w:rPr>
        <w:t>: 26)</w:t>
      </w:r>
    </w:p>
    <w:p w:rsidR="004E0222" w:rsidRPr="005072E8" w:rsidRDefault="004E0222" w:rsidP="004E0222">
      <w:pPr>
        <w:spacing w:before="100" w:beforeAutospacing="1" w:after="100" w:afterAutospacing="1" w:line="360" w:lineRule="auto"/>
        <w:contextualSpacing/>
        <w:jc w:val="both"/>
        <w:rPr>
          <w:rFonts w:ascii="Bookman Old Style" w:eastAsia="Times New Roman" w:hAnsi="Bookman Old Style" w:cs="Times New Roman"/>
          <w:lang w:val="en-GB"/>
        </w:rPr>
      </w:pPr>
      <w:r w:rsidRPr="005072E8">
        <w:rPr>
          <w:rFonts w:ascii="Bookman Old Style" w:eastAsia="Times New Roman" w:hAnsi="Bookman Old Style" w:cs="Times New Roman"/>
          <w:lang w:val="en-GB"/>
        </w:rPr>
        <w:t xml:space="preserve">This description of Lady Middleton reflects the way in which the Dashwood ladies perceive her: for example, her exact age is not given (‘was not more than six or seven and twenty’) and her manners are presented in relation to those of Sir Middleton, who is also present on the occasion (‘all the elegance which her husband’s wanted’). There is a perception indicator in sentence 1 (‘see’), and echoes of perception in the preceding and ensuing text (collective PN and FIT): ‘the elegance of her appearance’, ‘his frankness and warmth’, ‘though perfectly well-bred, she was reserved, cold, and had </w:t>
      </w:r>
      <w:r w:rsidRPr="005072E8">
        <w:rPr>
          <w:rFonts w:ascii="Bookman Old Style" w:eastAsia="Times New Roman" w:hAnsi="Bookman Old Style" w:cs="Times New Roman"/>
          <w:lang w:val="en-GB"/>
        </w:rPr>
        <w:lastRenderedPageBreak/>
        <w:t xml:space="preserve">nothing to say for herself beyond the most common-place inquiry or remark’. This means that NP, FIT and PN are not easy to separate in this instance, and perhaps sentence 4 could be considered as an instance of collective NP-FIT </w:t>
      </w:r>
      <w:r w:rsidR="00093744"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or even collective NP-FIT-PN). </w:t>
      </w:r>
      <w:r w:rsidR="009B24E2" w:rsidRPr="005072E8">
        <w:rPr>
          <w:rFonts w:ascii="Bookman Old Style" w:eastAsia="Times New Roman" w:hAnsi="Bookman Old Style" w:cs="Times New Roman"/>
          <w:lang w:val="en-GB"/>
        </w:rPr>
        <w:t>Instance</w:t>
      </w:r>
      <w:r w:rsidR="00093744" w:rsidRPr="005072E8">
        <w:rPr>
          <w:rFonts w:ascii="Bookman Old Style" w:eastAsia="Times New Roman" w:hAnsi="Bookman Old Style" w:cs="Times New Roman"/>
          <w:lang w:val="en-GB"/>
        </w:rPr>
        <w:t xml:space="preserve">s of </w:t>
      </w:r>
      <w:r w:rsidRPr="005072E8">
        <w:rPr>
          <w:rFonts w:ascii="Bookman Old Style" w:eastAsia="Times New Roman" w:hAnsi="Bookman Old Style" w:cs="Times New Roman"/>
          <w:lang w:val="en-GB"/>
        </w:rPr>
        <w:t xml:space="preserve">collective PN and FIT in this novel </w:t>
      </w:r>
      <w:r w:rsidR="00093744" w:rsidRPr="005072E8">
        <w:rPr>
          <w:rFonts w:ascii="Bookman Old Style" w:eastAsia="Times New Roman" w:hAnsi="Bookman Old Style" w:cs="Times New Roman"/>
          <w:lang w:val="en-GB"/>
        </w:rPr>
        <w:t>may be as frequent a</w:t>
      </w:r>
      <w:r w:rsidRPr="005072E8">
        <w:rPr>
          <w:rFonts w:ascii="Bookman Old Style" w:eastAsia="Times New Roman" w:hAnsi="Bookman Old Style" w:cs="Times New Roman"/>
          <w:lang w:val="en-GB"/>
        </w:rPr>
        <w:t>s collective NP, and though this question falls out of the scope of the present research, it may be</w:t>
      </w:r>
      <w:r w:rsidR="00093744" w:rsidRPr="005072E8">
        <w:rPr>
          <w:rFonts w:ascii="Bookman Old Style" w:eastAsia="Times New Roman" w:hAnsi="Bookman Old Style" w:cs="Times New Roman"/>
          <w:lang w:val="en-GB"/>
        </w:rPr>
        <w:t xml:space="preserve"> a</w:t>
      </w:r>
      <w:r w:rsidRPr="005072E8">
        <w:rPr>
          <w:rFonts w:ascii="Bookman Old Style" w:eastAsia="Times New Roman" w:hAnsi="Bookman Old Style" w:cs="Times New Roman"/>
          <w:lang w:val="en-GB"/>
        </w:rPr>
        <w:t xml:space="preserve"> fruitful area to explore in order to find further evidence of the importance of intermental or group consciousness in this novel. </w:t>
      </w:r>
    </w:p>
    <w:p w:rsidR="004E0222" w:rsidRPr="005072E8" w:rsidRDefault="004E0222" w:rsidP="004E0222">
      <w:pPr>
        <w:spacing w:before="100" w:beforeAutospacing="1" w:after="100" w:afterAutospacing="1" w:line="360" w:lineRule="auto"/>
        <w:ind w:firstLine="720"/>
        <w:contextualSpacing/>
        <w:jc w:val="both"/>
        <w:rPr>
          <w:rFonts w:ascii="Bookman Old Style" w:eastAsia="Times New Roman" w:hAnsi="Bookman Old Style" w:cs="Times New Roman"/>
          <w:lang w:val="en-GB"/>
        </w:rPr>
      </w:pPr>
      <w:r w:rsidRPr="005072E8">
        <w:rPr>
          <w:rFonts w:ascii="Bookman Old Style" w:eastAsia="Times New Roman" w:hAnsi="Bookman Old Style" w:cs="Times New Roman"/>
          <w:lang w:val="en-GB"/>
        </w:rPr>
        <w:t xml:space="preserve">In </w:t>
      </w:r>
      <w:r w:rsidR="00D761FE" w:rsidRPr="005072E8">
        <w:rPr>
          <w:rFonts w:ascii="Bookman Old Style" w:eastAsia="Times New Roman" w:hAnsi="Bookman Old Style" w:cs="Times New Roman"/>
          <w:lang w:val="en-GB"/>
        </w:rPr>
        <w:t xml:space="preserve">passages like </w:t>
      </w:r>
      <w:r w:rsidR="003A1DE8" w:rsidRPr="005072E8">
        <w:rPr>
          <w:rFonts w:ascii="Bookman Old Style" w:eastAsia="Times New Roman" w:hAnsi="Bookman Old Style" w:cs="Times New Roman"/>
          <w:lang w:val="en-GB"/>
        </w:rPr>
        <w:t xml:space="preserve">Example </w:t>
      </w:r>
      <w:r w:rsidR="009B24E2" w:rsidRPr="005072E8">
        <w:rPr>
          <w:rFonts w:ascii="Bookman Old Style" w:eastAsia="Times New Roman" w:hAnsi="Bookman Old Style" w:cs="Times New Roman"/>
          <w:lang w:val="en-GB"/>
        </w:rPr>
        <w:t>25</w:t>
      </w:r>
      <w:r w:rsidRPr="005072E8">
        <w:rPr>
          <w:rFonts w:ascii="Bookman Old Style" w:eastAsia="Times New Roman" w:hAnsi="Bookman Old Style" w:cs="Times New Roman"/>
          <w:lang w:val="en-GB"/>
        </w:rPr>
        <w:t xml:space="preserve">, NP appears to convey an evaluation of a person without any emotion involved; and yet perception in Austen usually reflects what a character wants to see and how they want to see it. That is, there is often an essential </w:t>
      </w:r>
      <w:r w:rsidR="00093744" w:rsidRPr="005072E8">
        <w:rPr>
          <w:rFonts w:ascii="Bookman Old Style" w:eastAsia="Times New Roman" w:hAnsi="Bookman Old Style" w:cs="Times New Roman"/>
          <w:lang w:val="en-GB"/>
        </w:rPr>
        <w:t>predisposition</w:t>
      </w:r>
      <w:r w:rsidRPr="005072E8">
        <w:rPr>
          <w:rFonts w:ascii="Bookman Old Style" w:eastAsia="Times New Roman" w:hAnsi="Bookman Old Style" w:cs="Times New Roman"/>
          <w:lang w:val="en-GB"/>
        </w:rPr>
        <w:t xml:space="preserve"> which is frequently connected with emotion. As was discussed in the preceding chapters, emotion and perception subtly influence each other and this determines the point of view of a person. </w:t>
      </w:r>
      <w:r w:rsidR="00093744" w:rsidRPr="005072E8">
        <w:rPr>
          <w:rFonts w:ascii="Bookman Old Style" w:eastAsia="Times New Roman" w:hAnsi="Bookman Old Style" w:cs="Times New Roman"/>
          <w:lang w:val="en-GB"/>
        </w:rPr>
        <w:t>According to appraisal theory (Arnold 1960), we direct our attention</w:t>
      </w:r>
      <w:r w:rsidR="00743A60" w:rsidRPr="005072E8">
        <w:rPr>
          <w:rFonts w:ascii="Bookman Old Style" w:eastAsia="Times New Roman" w:hAnsi="Bookman Old Style" w:cs="Times New Roman"/>
          <w:lang w:val="en-GB"/>
        </w:rPr>
        <w:t xml:space="preserve"> to an object according to the emotions that object arises in us.</w:t>
      </w:r>
      <w:r w:rsidR="00093744" w:rsidRPr="005072E8">
        <w:rPr>
          <w:rFonts w:ascii="Bookman Old Style" w:eastAsia="Times New Roman" w:hAnsi="Bookman Old Style" w:cs="Times New Roman"/>
          <w:lang w:val="en-GB"/>
        </w:rPr>
        <w:t xml:space="preserve"> </w:t>
      </w:r>
      <w:r w:rsidR="003A1DE8" w:rsidRPr="005072E8">
        <w:rPr>
          <w:rFonts w:ascii="Bookman Old Style" w:eastAsia="Times New Roman" w:hAnsi="Bookman Old Style" w:cs="Times New Roman"/>
          <w:lang w:val="en-GB"/>
        </w:rPr>
        <w:t>In Example 4, the Dashwoods’</w:t>
      </w:r>
      <w:r w:rsidRPr="005072E8">
        <w:rPr>
          <w:rFonts w:ascii="Bookman Old Style" w:eastAsia="Times New Roman" w:hAnsi="Bookman Old Style" w:cs="Times New Roman"/>
          <w:lang w:val="en-GB"/>
        </w:rPr>
        <w:t xml:space="preserve"> appraisal of Lady Middleton is implicitly based on the values they appreciate in a person: </w:t>
      </w:r>
      <w:r w:rsidR="00093744" w:rsidRPr="005072E8">
        <w:rPr>
          <w:rFonts w:ascii="Bookman Old Style" w:eastAsia="Times New Roman" w:hAnsi="Bookman Old Style" w:cs="Times New Roman"/>
          <w:lang w:val="en-GB"/>
        </w:rPr>
        <w:t xml:space="preserve">for them, </w:t>
      </w:r>
      <w:r w:rsidRPr="005072E8">
        <w:rPr>
          <w:rFonts w:ascii="Bookman Old Style" w:eastAsia="Times New Roman" w:hAnsi="Bookman Old Style" w:cs="Times New Roman"/>
          <w:lang w:val="en-GB"/>
        </w:rPr>
        <w:t xml:space="preserve">outward elegance and good manners are meaningless if not accompanied by openness and inner warmth. Therefore, someone like Lady Middleton is likely to create a negative impression. In </w:t>
      </w:r>
      <w:r w:rsidR="003A1DE8" w:rsidRPr="005072E8">
        <w:rPr>
          <w:rFonts w:ascii="Bookman Old Style" w:eastAsia="Times New Roman" w:hAnsi="Bookman Old Style" w:cs="Times New Roman"/>
          <w:lang w:val="en-GB"/>
        </w:rPr>
        <w:t>the following passage, Marianne’</w:t>
      </w:r>
      <w:r w:rsidRPr="005072E8">
        <w:rPr>
          <w:rFonts w:ascii="Bookman Old Style" w:eastAsia="Times New Roman" w:hAnsi="Bookman Old Style" w:cs="Times New Roman"/>
          <w:lang w:val="en-GB"/>
        </w:rPr>
        <w:t>s visual appraisal takes place in a very particular way as well:</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Mr. and Mrs. Palmer were of the party; from the former, whom they [Elinor and Marianne] had not seen before since their arrival in town, as he was careful to avoid the appearance of any attention to his mother-in-law, and therefore never came near her, they received no mark of recognition on their entrance. </w:t>
      </w:r>
      <w:r w:rsidRPr="005072E8">
        <w:rPr>
          <w:rFonts w:ascii="Bookman Old Style" w:hAnsi="Bookman Old Style"/>
          <w:vertAlign w:val="superscript"/>
          <w:lang w:val="en-GB"/>
        </w:rPr>
        <w:t>2 [AMBIGUOUS N/COLLECTIVE NP]</w:t>
      </w:r>
      <w:r w:rsidRPr="005072E8">
        <w:rPr>
          <w:rFonts w:ascii="Bookman Old Style" w:hAnsi="Bookman Old Style"/>
          <w:lang w:val="en-GB"/>
        </w:rPr>
        <w:t xml:space="preserve"> </w:t>
      </w:r>
      <w:r w:rsidRPr="005072E8">
        <w:rPr>
          <w:rFonts w:ascii="Bookman Old Style" w:hAnsi="Bookman Old Style"/>
          <w:u w:val="single"/>
          <w:lang w:val="en-GB"/>
        </w:rPr>
        <w:t>He looked at them slightly,</w:t>
      </w:r>
      <w:r w:rsidRPr="005072E8">
        <w:rPr>
          <w:rFonts w:ascii="Bookman Old Style" w:hAnsi="Bookman Old Style"/>
          <w:i/>
          <w:u w:val="single"/>
          <w:lang w:val="en-GB"/>
        </w:rPr>
        <w:t xml:space="preserve"> </w:t>
      </w:r>
      <w:r w:rsidRPr="005072E8">
        <w:rPr>
          <w:rFonts w:ascii="Bookman Old Style" w:hAnsi="Bookman Old Style"/>
          <w:u w:val="single"/>
          <w:lang w:val="en-GB"/>
        </w:rPr>
        <w:t>without seeming to know who they were, and merely nodded to Mrs. Jennings from the other side of the room</w:t>
      </w:r>
      <w:r w:rsidRPr="005072E8">
        <w:rPr>
          <w:rFonts w:ascii="Bookman Old Style" w:hAnsi="Bookman Old Style"/>
          <w:lang w:val="en-GB"/>
        </w:rPr>
        <w:t xml:space="preserve">. </w:t>
      </w:r>
      <w:r w:rsidRPr="005072E8">
        <w:rPr>
          <w:rFonts w:ascii="Bookman Old Style" w:hAnsi="Bookman Old Style"/>
          <w:vertAlign w:val="superscript"/>
          <w:lang w:val="en-GB"/>
        </w:rPr>
        <w:t>3 [N]</w:t>
      </w:r>
      <w:r w:rsidRPr="005072E8">
        <w:rPr>
          <w:rFonts w:ascii="Bookman Old Style" w:hAnsi="Bookman Old Style"/>
          <w:lang w:val="en-GB"/>
        </w:rPr>
        <w:t xml:space="preserve"> Marianne gave one glance round the apartment as she entered; it was enough,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i/>
          <w:u w:val="single"/>
          <w:lang w:val="en-GB"/>
        </w:rPr>
        <w:t xml:space="preserve">he </w:t>
      </w:r>
      <w:r w:rsidRPr="005072E8">
        <w:rPr>
          <w:rFonts w:ascii="Bookman Old Style" w:hAnsi="Bookman Old Style"/>
          <w:u w:val="single"/>
          <w:lang w:val="en-GB"/>
        </w:rPr>
        <w:t>was not there</w:t>
      </w:r>
      <w:r w:rsidRPr="005072E8">
        <w:rPr>
          <w:rFonts w:ascii="Bookman Old Style" w:hAnsi="Bookman Old Style"/>
          <w:lang w:val="en-GB"/>
        </w:rPr>
        <w:t>—</w:t>
      </w:r>
      <w:r w:rsidRPr="005072E8">
        <w:rPr>
          <w:rFonts w:ascii="Bookman Old Style" w:hAnsi="Bookman Old Style"/>
          <w:vertAlign w:val="superscript"/>
          <w:lang w:val="en-GB"/>
        </w:rPr>
        <w:t>[N]</w:t>
      </w:r>
      <w:r w:rsidRPr="005072E8">
        <w:rPr>
          <w:rFonts w:ascii="Bookman Old Style" w:hAnsi="Bookman Old Style"/>
          <w:lang w:val="en-GB"/>
        </w:rPr>
        <w:t xml:space="preserve"> and she sat down, </w:t>
      </w:r>
      <w:r w:rsidRPr="005072E8">
        <w:rPr>
          <w:rFonts w:ascii="Bookman Old Style" w:hAnsi="Bookman Old Style"/>
          <w:vertAlign w:val="superscript"/>
          <w:lang w:val="en-GB"/>
        </w:rPr>
        <w:t>[PN: NI]</w:t>
      </w:r>
      <w:r w:rsidRPr="005072E8">
        <w:rPr>
          <w:rFonts w:ascii="Bookman Old Style" w:hAnsi="Bookman Old Style"/>
          <w:lang w:val="en-GB"/>
        </w:rPr>
        <w:t xml:space="preserve"> equally ill-disposed to receive or communicate pleasure.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1995</w:t>
      </w:r>
      <w:r w:rsidR="00D40486" w:rsidRPr="005072E8">
        <w:rPr>
          <w:rFonts w:ascii="Bookman Old Style" w:hAnsi="Bookman Old Style"/>
          <w:lang w:val="en-GB"/>
        </w:rPr>
        <w:t xml:space="preserve"> [1811]</w:t>
      </w:r>
      <w:r w:rsidRPr="005072E8">
        <w:rPr>
          <w:rFonts w:ascii="Bookman Old Style" w:hAnsi="Bookman Old Style"/>
          <w:lang w:val="en-GB"/>
        </w:rPr>
        <w:t>: 144, original italics)</w:t>
      </w:r>
    </w:p>
    <w:p w:rsidR="004E0222" w:rsidRPr="005072E8" w:rsidRDefault="004E0222" w:rsidP="004E0222">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NP conveys Marianne’s disappointment on not finding Willoughby among the people present at the party. Note the presence of a perception indicator (‘gave one glance round the apartment’)</w:t>
      </w:r>
      <w:r w:rsidR="00E2282E" w:rsidRPr="005072E8">
        <w:rPr>
          <w:rFonts w:ascii="Bookman Old Style" w:hAnsi="Bookman Old Style"/>
          <w:lang w:val="en-GB"/>
        </w:rPr>
        <w:t xml:space="preserve"> and the use of a dash after NP (</w:t>
      </w:r>
      <w:r w:rsidRPr="005072E8">
        <w:rPr>
          <w:rFonts w:ascii="Bookman Old Style" w:hAnsi="Bookman Old Style"/>
          <w:lang w:val="en-GB"/>
        </w:rPr>
        <w:t>significantly, the o</w:t>
      </w:r>
      <w:r w:rsidR="00E2282E" w:rsidRPr="005072E8">
        <w:rPr>
          <w:rFonts w:ascii="Bookman Old Style" w:hAnsi="Bookman Old Style"/>
          <w:lang w:val="en-GB"/>
        </w:rPr>
        <w:t xml:space="preserve">nly dash in the whole paragraph), </w:t>
      </w:r>
      <w:r w:rsidRPr="005072E8">
        <w:rPr>
          <w:rFonts w:ascii="Bookman Old Style" w:hAnsi="Bookman Old Style"/>
          <w:lang w:val="en-GB"/>
        </w:rPr>
        <w:t xml:space="preserve">which suggests </w:t>
      </w:r>
      <w:r w:rsidRPr="005072E8">
        <w:rPr>
          <w:rFonts w:ascii="Bookman Old Style" w:hAnsi="Bookman Old Style"/>
          <w:lang w:val="en-GB"/>
        </w:rPr>
        <w:lastRenderedPageBreak/>
        <w:t>figural perspective (Sutherland 200</w:t>
      </w:r>
      <w:r w:rsidR="00321CAA" w:rsidRPr="005072E8">
        <w:rPr>
          <w:rFonts w:ascii="Bookman Old Style" w:hAnsi="Bookman Old Style"/>
          <w:lang w:val="en-GB"/>
        </w:rPr>
        <w:t>0</w:t>
      </w:r>
      <w:r w:rsidRPr="005072E8">
        <w:rPr>
          <w:rFonts w:ascii="Bookman Old Style" w:hAnsi="Bookman Old Style"/>
          <w:lang w:val="en-GB"/>
        </w:rPr>
        <w:t>). Marianne’s consciousness is also evoked by means of a personal pronoun (‘he</w:t>
      </w:r>
      <w:r w:rsidR="00E2282E" w:rsidRPr="005072E8">
        <w:rPr>
          <w:rFonts w:ascii="Bookman Old Style" w:hAnsi="Bookman Old Style"/>
          <w:lang w:val="en-GB"/>
        </w:rPr>
        <w:t>’</w:t>
      </w:r>
      <w:r w:rsidRPr="005072E8">
        <w:rPr>
          <w:rFonts w:ascii="Bookman Old Style" w:hAnsi="Bookman Old Style"/>
          <w:lang w:val="en-GB"/>
        </w:rPr>
        <w:t>) instead of Willoughby’s proper name: the use of a pronoun indicates that its referent is salient and taken for granted in Marianne’s mind. It is also taken for granted that the reader will be able to identify who this ‘he’ refers to. Furthermore, the pronoun is emphasised to underline the emotional content of the perception: NP does not j</w:t>
      </w:r>
      <w:r w:rsidR="0070775F" w:rsidRPr="005072E8">
        <w:rPr>
          <w:rFonts w:ascii="Bookman Old Style" w:hAnsi="Bookman Old Style"/>
          <w:lang w:val="en-GB"/>
        </w:rPr>
        <w:t>ust describe what Marianne sees (</w:t>
      </w:r>
      <w:r w:rsidRPr="005072E8">
        <w:rPr>
          <w:rFonts w:ascii="Bookman Old Style" w:hAnsi="Bookman Old Style"/>
          <w:lang w:val="en-GB"/>
        </w:rPr>
        <w:t>a group of pe</w:t>
      </w:r>
      <w:r w:rsidR="0070775F" w:rsidRPr="005072E8">
        <w:rPr>
          <w:rFonts w:ascii="Bookman Old Style" w:hAnsi="Bookman Old Style"/>
          <w:lang w:val="en-GB"/>
        </w:rPr>
        <w:t xml:space="preserve">ople assembled in a room) </w:t>
      </w:r>
      <w:r w:rsidRPr="005072E8">
        <w:rPr>
          <w:rFonts w:ascii="Bookman Old Style" w:hAnsi="Bookman Old Style"/>
          <w:lang w:val="en-GB"/>
        </w:rPr>
        <w:t>but the manner in which she perceives those pe</w:t>
      </w:r>
      <w:r w:rsidR="003A1DE8" w:rsidRPr="005072E8">
        <w:rPr>
          <w:rFonts w:ascii="Bookman Old Style" w:hAnsi="Bookman Old Style"/>
          <w:lang w:val="en-GB"/>
        </w:rPr>
        <w:t>ople;</w:t>
      </w:r>
      <w:r w:rsidRPr="005072E8">
        <w:rPr>
          <w:rFonts w:ascii="Bookman Old Style" w:hAnsi="Bookman Old Style"/>
          <w:lang w:val="en-GB"/>
        </w:rPr>
        <w:t xml:space="preserve"> that is, as </w:t>
      </w:r>
      <w:r w:rsidR="00B74A0E" w:rsidRPr="005072E8">
        <w:rPr>
          <w:rFonts w:ascii="Bookman Old Style" w:hAnsi="Bookman Old Style"/>
          <w:lang w:val="en-GB"/>
        </w:rPr>
        <w:t>not including</w:t>
      </w:r>
      <w:r w:rsidRPr="005072E8">
        <w:rPr>
          <w:rFonts w:ascii="Bookman Old Style" w:hAnsi="Bookman Old Style"/>
          <w:lang w:val="en-GB"/>
        </w:rPr>
        <w:t xml:space="preserve"> the only person she wants to meet there, and therefore as a sight that provokes bitter feelings. Such feelings are explicitly expressed in the subsequent clause (‘she sat down, equally ill-disposed to receive or communicate pleasure’). </w:t>
      </w:r>
    </w:p>
    <w:p w:rsidR="00046CBE" w:rsidRPr="005072E8" w:rsidRDefault="009B7045" w:rsidP="00E600B7">
      <w:pPr>
        <w:spacing w:before="100" w:beforeAutospacing="1" w:after="100" w:afterAutospacing="1" w:line="360" w:lineRule="auto"/>
        <w:ind w:firstLine="720"/>
        <w:contextualSpacing/>
        <w:jc w:val="both"/>
        <w:rPr>
          <w:rFonts w:ascii="Bookman Old Style" w:eastAsia="Times New Roman" w:hAnsi="Bookman Old Style" w:cs="Times New Roman"/>
          <w:lang w:val="en-GB"/>
        </w:rPr>
      </w:pPr>
      <w:r w:rsidRPr="005072E8">
        <w:rPr>
          <w:rFonts w:ascii="Bookman Old Style" w:hAnsi="Bookman Old Style"/>
          <w:lang w:val="en-GB"/>
        </w:rPr>
        <w:t>I</w:t>
      </w:r>
      <w:r w:rsidR="00BC1C70" w:rsidRPr="005072E8">
        <w:rPr>
          <w:rFonts w:ascii="Bookman Old Style" w:hAnsi="Bookman Old Style"/>
          <w:lang w:val="en-GB"/>
        </w:rPr>
        <w:t xml:space="preserve">n this </w:t>
      </w:r>
      <w:r w:rsidRPr="005072E8">
        <w:rPr>
          <w:rFonts w:ascii="Bookman Old Style" w:hAnsi="Bookman Old Style"/>
          <w:lang w:val="en-GB"/>
        </w:rPr>
        <w:t>passage</w:t>
      </w:r>
      <w:r w:rsidR="00BC1C70" w:rsidRPr="005072E8">
        <w:rPr>
          <w:rFonts w:ascii="Bookman Old Style" w:hAnsi="Bookman Old Style"/>
          <w:lang w:val="en-GB"/>
        </w:rPr>
        <w:t xml:space="preserve"> events are viewed from Marianne’s perspective</w:t>
      </w:r>
      <w:r w:rsidRPr="005072E8">
        <w:rPr>
          <w:rFonts w:ascii="Bookman Old Style" w:hAnsi="Bookman Old Style"/>
          <w:lang w:val="en-GB"/>
        </w:rPr>
        <w:t xml:space="preserve"> and not from Elinor’s. As was </w:t>
      </w:r>
      <w:r w:rsidR="00BC1C70" w:rsidRPr="005072E8">
        <w:rPr>
          <w:rFonts w:ascii="Bookman Old Style" w:hAnsi="Bookman Old Style"/>
          <w:lang w:val="en-GB"/>
        </w:rPr>
        <w:t>n</w:t>
      </w:r>
      <w:r w:rsidRPr="005072E8">
        <w:rPr>
          <w:rFonts w:ascii="Bookman Old Style" w:hAnsi="Bookman Old Style"/>
          <w:lang w:val="en-GB"/>
        </w:rPr>
        <w:t>oted above</w:t>
      </w:r>
      <w:r w:rsidR="00D21130" w:rsidRPr="005072E8">
        <w:rPr>
          <w:rFonts w:ascii="Bookman Old Style" w:hAnsi="Bookman Old Style"/>
          <w:lang w:val="en-GB"/>
        </w:rPr>
        <w:t>,</w:t>
      </w:r>
      <w:r w:rsidRPr="005072E8">
        <w:rPr>
          <w:rFonts w:ascii="Bookman Old Style" w:hAnsi="Bookman Old Style"/>
          <w:lang w:val="en-GB"/>
        </w:rPr>
        <w:t xml:space="preserve"> on</w:t>
      </w:r>
      <w:r w:rsidR="00BC1C70" w:rsidRPr="005072E8">
        <w:rPr>
          <w:rFonts w:ascii="Bookman Old Style" w:hAnsi="Bookman Old Style"/>
          <w:lang w:val="en-GB"/>
        </w:rPr>
        <w:t>ly 3 instances</w:t>
      </w:r>
      <w:r w:rsidR="00D21130" w:rsidRPr="005072E8">
        <w:rPr>
          <w:rFonts w:ascii="Bookman Old Style" w:hAnsi="Bookman Old Style"/>
          <w:lang w:val="en-GB"/>
        </w:rPr>
        <w:t xml:space="preserve"> of NP</w:t>
      </w:r>
      <w:r w:rsidR="00BC1C70" w:rsidRPr="005072E8">
        <w:rPr>
          <w:rFonts w:ascii="Bookman Old Style" w:hAnsi="Bookman Old Style"/>
          <w:lang w:val="en-GB"/>
        </w:rPr>
        <w:t xml:space="preserve"> r</w:t>
      </w:r>
      <w:r w:rsidR="00D21130" w:rsidRPr="005072E8">
        <w:rPr>
          <w:rFonts w:ascii="Bookman Old Style" w:hAnsi="Bookman Old Style"/>
          <w:lang w:val="en-GB"/>
        </w:rPr>
        <w:t>epresent Ma</w:t>
      </w:r>
      <w:r w:rsidR="00BC1C70" w:rsidRPr="005072E8">
        <w:rPr>
          <w:rFonts w:ascii="Bookman Old Style" w:hAnsi="Bookman Old Style"/>
          <w:lang w:val="en-GB"/>
        </w:rPr>
        <w:t>r</w:t>
      </w:r>
      <w:r w:rsidR="00D21130" w:rsidRPr="005072E8">
        <w:rPr>
          <w:rFonts w:ascii="Bookman Old Style" w:hAnsi="Bookman Old Style"/>
          <w:lang w:val="en-GB"/>
        </w:rPr>
        <w:t>ianne’s</w:t>
      </w:r>
      <w:r w:rsidR="00BC1C70" w:rsidRPr="005072E8">
        <w:rPr>
          <w:rFonts w:ascii="Bookman Old Style" w:hAnsi="Bookman Old Style"/>
          <w:lang w:val="en-GB"/>
        </w:rPr>
        <w:t xml:space="preserve"> perceptions as an individual </w:t>
      </w:r>
      <w:r w:rsidR="00F27704" w:rsidRPr="005072E8">
        <w:rPr>
          <w:rFonts w:ascii="Bookman Old Style" w:hAnsi="Bookman Old Style"/>
          <w:lang w:val="en-GB"/>
        </w:rPr>
        <w:t>perceiver</w:t>
      </w:r>
      <w:r w:rsidR="00BC1C70" w:rsidRPr="005072E8">
        <w:rPr>
          <w:rFonts w:ascii="Bookman Old Style" w:hAnsi="Bookman Old Style"/>
          <w:lang w:val="en-GB"/>
        </w:rPr>
        <w:t xml:space="preserve">, </w:t>
      </w:r>
      <w:r w:rsidR="00D21130" w:rsidRPr="005072E8">
        <w:rPr>
          <w:rFonts w:ascii="Bookman Old Style" w:hAnsi="Bookman Old Style"/>
          <w:lang w:val="en-GB"/>
        </w:rPr>
        <w:t xml:space="preserve">which is not numerically significant in terms of </w:t>
      </w:r>
      <w:r w:rsidR="002F24FF" w:rsidRPr="005072E8">
        <w:rPr>
          <w:rFonts w:ascii="Bookman Old Style" w:hAnsi="Bookman Old Style"/>
          <w:lang w:val="en-GB"/>
        </w:rPr>
        <w:t>NP</w:t>
      </w:r>
      <w:r w:rsidR="00D21130" w:rsidRPr="005072E8">
        <w:rPr>
          <w:rFonts w:ascii="Bookman Old Style" w:hAnsi="Bookman Old Style"/>
          <w:lang w:val="en-GB"/>
        </w:rPr>
        <w:t xml:space="preserve">, </w:t>
      </w:r>
      <w:r w:rsidR="00665ABB" w:rsidRPr="005072E8">
        <w:rPr>
          <w:rFonts w:ascii="Bookman Old Style" w:hAnsi="Bookman Old Style"/>
          <w:lang w:val="en-GB"/>
        </w:rPr>
        <w:t>but</w:t>
      </w:r>
      <w:r w:rsidR="00BC1C70" w:rsidRPr="005072E8">
        <w:rPr>
          <w:rFonts w:ascii="Bookman Old Style" w:hAnsi="Bookman Old Style"/>
          <w:lang w:val="en-GB"/>
        </w:rPr>
        <w:t xml:space="preserve"> her</w:t>
      </w:r>
      <w:r w:rsidR="00B16F41" w:rsidRPr="005072E8">
        <w:rPr>
          <w:rFonts w:ascii="Bookman Old Style" w:hAnsi="Bookman Old Style"/>
          <w:lang w:val="en-GB"/>
        </w:rPr>
        <w:t xml:space="preserve"> consciousness is </w:t>
      </w:r>
      <w:r w:rsidR="00485C13" w:rsidRPr="005072E8">
        <w:rPr>
          <w:rFonts w:ascii="Bookman Old Style" w:hAnsi="Bookman Old Style"/>
          <w:lang w:val="en-GB"/>
        </w:rPr>
        <w:t>often</w:t>
      </w:r>
      <w:r w:rsidR="00F27704" w:rsidRPr="005072E8">
        <w:rPr>
          <w:rFonts w:ascii="Bookman Old Style" w:hAnsi="Bookman Old Style"/>
          <w:lang w:val="en-GB"/>
        </w:rPr>
        <w:t xml:space="preserve"> </w:t>
      </w:r>
      <w:r w:rsidR="00B16F41" w:rsidRPr="005072E8">
        <w:rPr>
          <w:rFonts w:ascii="Bookman Old Style" w:hAnsi="Bookman Old Style"/>
          <w:lang w:val="en-GB"/>
        </w:rPr>
        <w:t xml:space="preserve">represented </w:t>
      </w:r>
      <w:r w:rsidR="00F27704" w:rsidRPr="005072E8">
        <w:rPr>
          <w:rFonts w:ascii="Bookman Old Style" w:hAnsi="Bookman Old Style"/>
          <w:lang w:val="en-GB"/>
        </w:rPr>
        <w:t>through collective NP</w:t>
      </w:r>
      <w:r w:rsidR="00C7061C" w:rsidRPr="005072E8">
        <w:rPr>
          <w:rFonts w:ascii="Bookman Old Style" w:hAnsi="Bookman Old Style"/>
          <w:lang w:val="en-GB"/>
        </w:rPr>
        <w:t>,</w:t>
      </w:r>
      <w:r w:rsidR="00F27704" w:rsidRPr="005072E8">
        <w:rPr>
          <w:rFonts w:ascii="Bookman Old Style" w:hAnsi="Bookman Old Style"/>
          <w:lang w:val="en-GB"/>
        </w:rPr>
        <w:t xml:space="preserve"> and her thoughts and feelings</w:t>
      </w:r>
      <w:r w:rsidR="00485C13" w:rsidRPr="005072E8">
        <w:rPr>
          <w:rFonts w:ascii="Bookman Old Style" w:hAnsi="Bookman Old Style"/>
          <w:lang w:val="en-GB"/>
        </w:rPr>
        <w:t xml:space="preserve"> even more extensively</w:t>
      </w:r>
      <w:r w:rsidR="00F27704" w:rsidRPr="005072E8">
        <w:rPr>
          <w:rFonts w:ascii="Bookman Old Style" w:hAnsi="Bookman Old Style"/>
          <w:lang w:val="en-GB"/>
        </w:rPr>
        <w:t xml:space="preserve"> </w:t>
      </w:r>
      <w:r w:rsidR="00B16F41" w:rsidRPr="005072E8">
        <w:rPr>
          <w:rFonts w:ascii="Bookman Old Style" w:hAnsi="Bookman Old Style"/>
          <w:lang w:val="en-GB"/>
        </w:rPr>
        <w:t xml:space="preserve">through other techniques, </w:t>
      </w:r>
      <w:r w:rsidR="00F27704" w:rsidRPr="005072E8">
        <w:rPr>
          <w:rFonts w:ascii="Bookman Old Style" w:hAnsi="Bookman Old Style"/>
          <w:lang w:val="en-GB"/>
        </w:rPr>
        <w:t>especially</w:t>
      </w:r>
      <w:r w:rsidR="009B09E6" w:rsidRPr="005072E8">
        <w:rPr>
          <w:rFonts w:ascii="Bookman Old Style" w:eastAsia="Times New Roman" w:hAnsi="Bookman Old Style" w:cs="Times New Roman"/>
          <w:lang w:val="en-GB"/>
        </w:rPr>
        <w:t xml:space="preserve"> PN and FIT</w:t>
      </w:r>
      <w:r w:rsidR="00F27704" w:rsidRPr="005072E8">
        <w:rPr>
          <w:rFonts w:ascii="Bookman Old Style" w:eastAsia="Times New Roman" w:hAnsi="Bookman Old Style" w:cs="Times New Roman"/>
          <w:lang w:val="en-GB"/>
        </w:rPr>
        <w:t>.</w:t>
      </w:r>
      <w:r w:rsidR="002F24FF" w:rsidRPr="005072E8">
        <w:rPr>
          <w:rFonts w:ascii="Bookman Old Style" w:eastAsia="Times New Roman" w:hAnsi="Bookman Old Style" w:cs="Times New Roman"/>
          <w:lang w:val="en-GB"/>
        </w:rPr>
        <w:t xml:space="preserve"> </w:t>
      </w:r>
      <w:r w:rsidR="00EF2747" w:rsidRPr="005072E8">
        <w:rPr>
          <w:rFonts w:ascii="Bookman Old Style" w:eastAsia="Times New Roman" w:hAnsi="Bookman Old Style" w:cs="Times New Roman"/>
          <w:lang w:val="en-GB"/>
        </w:rPr>
        <w:t>This does not happen wit</w:t>
      </w:r>
      <w:r w:rsidR="00C7061C" w:rsidRPr="005072E8">
        <w:rPr>
          <w:rFonts w:ascii="Bookman Old Style" w:eastAsia="Times New Roman" w:hAnsi="Bookman Old Style" w:cs="Times New Roman"/>
          <w:lang w:val="en-GB"/>
        </w:rPr>
        <w:t>h other characters such as Elinor and Marianne’s</w:t>
      </w:r>
      <w:r w:rsidR="00EF2747" w:rsidRPr="005072E8">
        <w:rPr>
          <w:rFonts w:ascii="Bookman Old Style" w:eastAsia="Times New Roman" w:hAnsi="Bookman Old Style" w:cs="Times New Roman"/>
          <w:lang w:val="en-GB"/>
        </w:rPr>
        <w:t xml:space="preserve"> mother</w:t>
      </w:r>
      <w:r w:rsidR="00C7061C" w:rsidRPr="005072E8">
        <w:rPr>
          <w:rFonts w:ascii="Bookman Old Style" w:eastAsia="Times New Roman" w:hAnsi="Bookman Old Style" w:cs="Times New Roman"/>
          <w:lang w:val="en-GB"/>
        </w:rPr>
        <w:t>,</w:t>
      </w:r>
      <w:r w:rsidR="00EF2747" w:rsidRPr="005072E8">
        <w:rPr>
          <w:rFonts w:ascii="Bookman Old Style" w:eastAsia="Times New Roman" w:hAnsi="Bookman Old Style" w:cs="Times New Roman"/>
          <w:lang w:val="en-GB"/>
        </w:rPr>
        <w:t xml:space="preserve"> Mrs Dashwood. </w:t>
      </w:r>
      <w:r w:rsidR="002F24FF" w:rsidRPr="005072E8">
        <w:rPr>
          <w:rFonts w:ascii="Bookman Old Style" w:eastAsia="Times New Roman" w:hAnsi="Bookman Old Style" w:cs="Times New Roman"/>
          <w:lang w:val="en-GB"/>
        </w:rPr>
        <w:t xml:space="preserve">The fact that we are granted access </w:t>
      </w:r>
      <w:r w:rsidR="00EF2747" w:rsidRPr="005072E8">
        <w:rPr>
          <w:rFonts w:ascii="Bookman Old Style" w:eastAsia="Times New Roman" w:hAnsi="Bookman Old Style" w:cs="Times New Roman"/>
          <w:lang w:val="en-GB"/>
        </w:rPr>
        <w:t>to Marianne’s</w:t>
      </w:r>
      <w:r w:rsidR="002F24FF" w:rsidRPr="005072E8">
        <w:rPr>
          <w:rFonts w:ascii="Bookman Old Style" w:eastAsia="Times New Roman" w:hAnsi="Bookman Old Style" w:cs="Times New Roman"/>
          <w:lang w:val="en-GB"/>
        </w:rPr>
        <w:t xml:space="preserve"> consciousness during events in which Elinor i</w:t>
      </w:r>
      <w:r w:rsidR="00485C13" w:rsidRPr="005072E8">
        <w:rPr>
          <w:rFonts w:ascii="Bookman Old Style" w:eastAsia="Times New Roman" w:hAnsi="Bookman Old Style" w:cs="Times New Roman"/>
          <w:lang w:val="en-GB"/>
        </w:rPr>
        <w:t>s also present suggests that Marianne’s</w:t>
      </w:r>
      <w:r w:rsidR="002F24FF" w:rsidRPr="005072E8">
        <w:rPr>
          <w:rFonts w:ascii="Bookman Old Style" w:eastAsia="Times New Roman" w:hAnsi="Bookman Old Style" w:cs="Times New Roman"/>
          <w:lang w:val="en-GB"/>
        </w:rPr>
        <w:t xml:space="preserve"> perspective on those events is as important as that of her sister for the understanding of the narrative</w:t>
      </w:r>
      <w:r w:rsidR="00C7061C" w:rsidRPr="005072E8">
        <w:rPr>
          <w:rFonts w:ascii="Bookman Old Style" w:eastAsia="Times New Roman" w:hAnsi="Bookman Old Style" w:cs="Times New Roman"/>
          <w:lang w:val="en-GB"/>
        </w:rPr>
        <w:t xml:space="preserve"> (it also suggests that Mrs Dashwood is important in terms of NP, but not other techniques)</w:t>
      </w:r>
      <w:r w:rsidR="002F24FF" w:rsidRPr="005072E8">
        <w:rPr>
          <w:rFonts w:ascii="Bookman Old Style" w:eastAsia="Times New Roman" w:hAnsi="Bookman Old Style" w:cs="Times New Roman"/>
          <w:lang w:val="en-GB"/>
        </w:rPr>
        <w:t>.</w:t>
      </w:r>
      <w:r w:rsidR="00046CBE" w:rsidRPr="005072E8">
        <w:rPr>
          <w:rFonts w:ascii="Bookman Old Style" w:eastAsia="Times New Roman" w:hAnsi="Bookman Old Style" w:cs="Times New Roman"/>
          <w:lang w:val="en-GB"/>
        </w:rPr>
        <w:t xml:space="preserve"> In particular, having</w:t>
      </w:r>
      <w:r w:rsidR="00EF2747" w:rsidRPr="005072E8">
        <w:rPr>
          <w:rFonts w:ascii="Bookman Old Style" w:eastAsia="Times New Roman" w:hAnsi="Bookman Old Style" w:cs="Times New Roman"/>
          <w:lang w:val="en-GB"/>
        </w:rPr>
        <w:t xml:space="preserve"> </w:t>
      </w:r>
      <w:r w:rsidR="00E2424B" w:rsidRPr="005072E8">
        <w:rPr>
          <w:rFonts w:ascii="Bookman Old Style" w:eastAsia="Times New Roman" w:hAnsi="Bookman Old Style" w:cs="Times New Roman"/>
          <w:lang w:val="en-GB"/>
        </w:rPr>
        <w:t>a co-heroine allow</w:t>
      </w:r>
      <w:r w:rsidR="00485C13" w:rsidRPr="005072E8">
        <w:rPr>
          <w:rFonts w:ascii="Bookman Old Style" w:eastAsia="Times New Roman" w:hAnsi="Bookman Old Style" w:cs="Times New Roman"/>
          <w:lang w:val="en-GB"/>
        </w:rPr>
        <w:t>s the reader</w:t>
      </w:r>
      <w:r w:rsidR="00E2424B" w:rsidRPr="005072E8">
        <w:rPr>
          <w:rFonts w:ascii="Bookman Old Style" w:eastAsia="Times New Roman" w:hAnsi="Bookman Old Style" w:cs="Times New Roman"/>
          <w:lang w:val="en-GB"/>
        </w:rPr>
        <w:t xml:space="preserve"> to see aspects of the fictional world which Elinor </w:t>
      </w:r>
      <w:r w:rsidR="00E23CAA" w:rsidRPr="005072E8">
        <w:rPr>
          <w:rFonts w:ascii="Bookman Old Style" w:eastAsia="Times New Roman" w:hAnsi="Bookman Old Style" w:cs="Times New Roman"/>
          <w:lang w:val="en-GB"/>
        </w:rPr>
        <w:t>may not share, such as Marianne’s view of Edward (Example 29 below)</w:t>
      </w:r>
      <w:r w:rsidR="00E2424B" w:rsidRPr="005072E8">
        <w:rPr>
          <w:rFonts w:ascii="Bookman Old Style" w:eastAsia="Times New Roman" w:hAnsi="Bookman Old Style" w:cs="Times New Roman"/>
          <w:lang w:val="en-GB"/>
        </w:rPr>
        <w:t>.</w:t>
      </w:r>
      <w:r w:rsidR="00E23CAA" w:rsidRPr="005072E8">
        <w:rPr>
          <w:rFonts w:ascii="Bookman Old Style" w:eastAsia="Times New Roman" w:hAnsi="Bookman Old Style" w:cs="Times New Roman"/>
          <w:lang w:val="en-GB"/>
        </w:rPr>
        <w:t xml:space="preserve"> </w:t>
      </w:r>
      <w:r w:rsidR="00E600B7" w:rsidRPr="005072E8">
        <w:rPr>
          <w:rFonts w:ascii="Bookman Old Style" w:eastAsia="Times New Roman" w:hAnsi="Bookman Old Style" w:cs="Times New Roman"/>
          <w:lang w:val="en-GB"/>
        </w:rPr>
        <w:t>NP establishes a contrast be</w:t>
      </w:r>
      <w:r w:rsidR="001A3414" w:rsidRPr="005072E8">
        <w:rPr>
          <w:rFonts w:ascii="Bookman Old Style" w:eastAsia="Times New Roman" w:hAnsi="Bookman Old Style" w:cs="Times New Roman"/>
          <w:lang w:val="en-GB"/>
        </w:rPr>
        <w:t>tween the two</w:t>
      </w:r>
      <w:r w:rsidR="00E23CAA" w:rsidRPr="005072E8">
        <w:rPr>
          <w:rFonts w:ascii="Bookman Old Style" w:eastAsia="Times New Roman" w:hAnsi="Bookman Old Style" w:cs="Times New Roman"/>
          <w:lang w:val="en-GB"/>
        </w:rPr>
        <w:t>: it conveys</w:t>
      </w:r>
      <w:r w:rsidR="00046CBE" w:rsidRPr="005072E8">
        <w:rPr>
          <w:rFonts w:ascii="Bookman Old Style" w:eastAsia="Times New Roman" w:hAnsi="Bookman Old Style" w:cs="Times New Roman"/>
          <w:lang w:val="en-GB"/>
        </w:rPr>
        <w:t xml:space="preserve"> Elinor’s sympathetic appraisals (‘</w:t>
      </w:r>
      <w:r w:rsidR="00046CBE" w:rsidRPr="005072E8">
        <w:rPr>
          <w:rFonts w:ascii="Bookman Old Style" w:hAnsi="Bookman Old Style"/>
          <w:bCs/>
          <w:lang w:val="en-GB"/>
        </w:rPr>
        <w:t>It was evident that he [Ed</w:t>
      </w:r>
      <w:r w:rsidR="001A3414" w:rsidRPr="005072E8">
        <w:rPr>
          <w:rFonts w:ascii="Bookman Old Style" w:hAnsi="Bookman Old Style"/>
          <w:bCs/>
          <w:lang w:val="en-GB"/>
        </w:rPr>
        <w:t>ward</w:t>
      </w:r>
      <w:r w:rsidR="00046CBE" w:rsidRPr="005072E8">
        <w:rPr>
          <w:rFonts w:ascii="Bookman Old Style" w:hAnsi="Bookman Old Style"/>
          <w:bCs/>
          <w:lang w:val="en-GB"/>
        </w:rPr>
        <w:t>] was unhappy</w:t>
      </w:r>
      <w:r w:rsidR="00046CBE" w:rsidRPr="005072E8">
        <w:rPr>
          <w:rFonts w:ascii="Bookman Old Style" w:hAnsi="Bookman Old Style"/>
          <w:lang w:val="en-GB"/>
        </w:rPr>
        <w:t>’, Austen 1995 [1811]: 84)</w:t>
      </w:r>
      <w:r w:rsidR="00046CBE" w:rsidRPr="005072E8">
        <w:rPr>
          <w:rFonts w:ascii="Bookman Old Style" w:eastAsia="Times New Roman" w:hAnsi="Bookman Old Style" w:cs="Times New Roman"/>
          <w:lang w:val="en-GB"/>
        </w:rPr>
        <w:t xml:space="preserve"> and Marianne’s often unsympathetic</w:t>
      </w:r>
      <w:r w:rsidR="00485C13" w:rsidRPr="005072E8">
        <w:rPr>
          <w:rFonts w:ascii="Bookman Old Style" w:eastAsia="Times New Roman" w:hAnsi="Bookman Old Style" w:cs="Times New Roman"/>
          <w:lang w:val="en-GB"/>
        </w:rPr>
        <w:t>, sometimes even sharper,</w:t>
      </w:r>
      <w:r w:rsidR="00046CBE" w:rsidRPr="005072E8">
        <w:rPr>
          <w:rFonts w:ascii="Bookman Old Style" w:eastAsia="Times New Roman" w:hAnsi="Bookman Old Style" w:cs="Times New Roman"/>
          <w:lang w:val="en-GB"/>
        </w:rPr>
        <w:t xml:space="preserve"> ones (‘there was a deficiency of all that a lover ought to look and say’</w:t>
      </w:r>
      <w:r w:rsidR="00485C13" w:rsidRPr="005072E8">
        <w:rPr>
          <w:rFonts w:ascii="Bookman Old Style" w:eastAsia="Times New Roman" w:hAnsi="Bookman Old Style" w:cs="Times New Roman"/>
          <w:lang w:val="en-GB"/>
        </w:rPr>
        <w:t xml:space="preserve"> in Example 29</w:t>
      </w:r>
      <w:r w:rsidR="00046CBE" w:rsidRPr="005072E8">
        <w:rPr>
          <w:rFonts w:ascii="Bookman Old Style" w:eastAsia="Times New Roman" w:hAnsi="Bookman Old Style" w:cs="Times New Roman"/>
          <w:lang w:val="en-GB"/>
        </w:rPr>
        <w:t xml:space="preserve">); Elinor is usually </w:t>
      </w:r>
      <w:r w:rsidR="00C7061C" w:rsidRPr="005072E8">
        <w:rPr>
          <w:rFonts w:ascii="Bookman Old Style" w:eastAsia="Times New Roman" w:hAnsi="Bookman Old Style" w:cs="Times New Roman"/>
          <w:lang w:val="en-GB"/>
        </w:rPr>
        <w:t>attentive to</w:t>
      </w:r>
      <w:r w:rsidR="00046CBE" w:rsidRPr="005072E8">
        <w:rPr>
          <w:rFonts w:ascii="Bookman Old Style" w:eastAsia="Times New Roman" w:hAnsi="Bookman Old Style" w:cs="Times New Roman"/>
          <w:lang w:val="en-GB"/>
        </w:rPr>
        <w:t xml:space="preserve"> what is going on around her (‘A</w:t>
      </w:r>
      <w:r w:rsidR="00046CBE" w:rsidRPr="005072E8">
        <w:rPr>
          <w:rFonts w:ascii="Bookman Old Style" w:hAnsi="Bookman Old Style"/>
          <w:lang w:val="en-GB"/>
        </w:rPr>
        <w:t>mongst them were Sir John and Lady Middleton and Mrs. Jennings, but there were two others’, 1995 [1811]: 91) while Marianne frequently withdraws from peo</w:t>
      </w:r>
      <w:r w:rsidR="00485C13" w:rsidRPr="005072E8">
        <w:rPr>
          <w:rFonts w:ascii="Bookman Old Style" w:hAnsi="Bookman Old Style"/>
          <w:lang w:val="en-GB"/>
        </w:rPr>
        <w:t>ple she is not interested in (‘</w:t>
      </w:r>
      <w:r w:rsidR="00485C13" w:rsidRPr="005072E8">
        <w:rPr>
          <w:rFonts w:ascii="Bookman Old Style" w:hAnsi="Bookman Old Style"/>
          <w:i/>
          <w:lang w:val="en-GB"/>
        </w:rPr>
        <w:t>h</w:t>
      </w:r>
      <w:r w:rsidR="00046CBE" w:rsidRPr="005072E8">
        <w:rPr>
          <w:rFonts w:ascii="Bookman Old Style" w:hAnsi="Bookman Old Style"/>
          <w:i/>
          <w:lang w:val="en-GB"/>
        </w:rPr>
        <w:t>e</w:t>
      </w:r>
      <w:r w:rsidR="00046CBE" w:rsidRPr="005072E8">
        <w:rPr>
          <w:rFonts w:ascii="Bookman Old Style" w:hAnsi="Bookman Old Style"/>
          <w:lang w:val="en-GB"/>
        </w:rPr>
        <w:t xml:space="preserve"> was not there—and she sat down, equally ill-disposed to receive or communicate </w:t>
      </w:r>
      <w:r w:rsidR="00046CBE" w:rsidRPr="005072E8">
        <w:rPr>
          <w:rFonts w:ascii="Bookman Old Style" w:hAnsi="Bookman Old Style"/>
          <w:lang w:val="en-GB"/>
        </w:rPr>
        <w:lastRenderedPageBreak/>
        <w:t xml:space="preserve">pleasure’). </w:t>
      </w:r>
      <w:r w:rsidR="00E23CAA" w:rsidRPr="005072E8">
        <w:rPr>
          <w:rFonts w:ascii="Bookman Old Style" w:eastAsia="Times New Roman" w:hAnsi="Bookman Old Style" w:cs="Times New Roman"/>
          <w:lang w:val="en-GB"/>
        </w:rPr>
        <w:t xml:space="preserve">Secondly, </w:t>
      </w:r>
      <w:r w:rsidR="00485C13" w:rsidRPr="005072E8">
        <w:rPr>
          <w:rFonts w:ascii="Bookman Old Style" w:eastAsia="Times New Roman" w:hAnsi="Bookman Old Style" w:cs="Times New Roman"/>
          <w:lang w:val="en-GB"/>
        </w:rPr>
        <w:t xml:space="preserve">both </w:t>
      </w:r>
      <w:r w:rsidR="00E23CAA" w:rsidRPr="005072E8">
        <w:rPr>
          <w:rFonts w:ascii="Bookman Old Style" w:eastAsia="Times New Roman" w:hAnsi="Bookman Old Style" w:cs="Times New Roman"/>
          <w:lang w:val="en-GB"/>
        </w:rPr>
        <w:t>Marianne’s</w:t>
      </w:r>
      <w:r w:rsidR="00485C13" w:rsidRPr="005072E8">
        <w:rPr>
          <w:rFonts w:ascii="Bookman Old Style" w:eastAsia="Times New Roman" w:hAnsi="Bookman Old Style" w:cs="Times New Roman"/>
          <w:lang w:val="en-GB"/>
        </w:rPr>
        <w:t xml:space="preserve"> and Elinor’s perceptions </w:t>
      </w:r>
      <w:r w:rsidR="00E23CAA" w:rsidRPr="005072E8">
        <w:rPr>
          <w:rFonts w:ascii="Bookman Old Style" w:eastAsia="Times New Roman" w:hAnsi="Bookman Old Style" w:cs="Times New Roman"/>
          <w:lang w:val="en-GB"/>
        </w:rPr>
        <w:t xml:space="preserve">may reveal to the reader things </w:t>
      </w:r>
      <w:r w:rsidR="00485C13" w:rsidRPr="005072E8">
        <w:rPr>
          <w:rFonts w:ascii="Bookman Old Style" w:eastAsia="Times New Roman" w:hAnsi="Bookman Old Style" w:cs="Times New Roman"/>
          <w:lang w:val="en-GB"/>
        </w:rPr>
        <w:t>which may not be</w:t>
      </w:r>
      <w:r w:rsidR="005F1CAD" w:rsidRPr="005072E8">
        <w:rPr>
          <w:rFonts w:ascii="Bookman Old Style" w:eastAsia="Times New Roman" w:hAnsi="Bookman Old Style" w:cs="Times New Roman"/>
          <w:lang w:val="en-GB"/>
        </w:rPr>
        <w:t xml:space="preserve"> so evident. For example, a</w:t>
      </w:r>
      <w:r w:rsidR="00046CBE" w:rsidRPr="005072E8">
        <w:rPr>
          <w:rFonts w:ascii="Bookman Old Style" w:hAnsi="Bookman Old Style"/>
          <w:lang w:val="en-GB"/>
        </w:rPr>
        <w:t>lthough Marianne says her feelings are stronger than her sister’s (‘Elinor has not my feelings’, 1995 [1811]: 15), many of Elinor’s perceptions convey a strong tenderness towards Marianne, especially when the latter is ill, which evinces a greater sensibility than is made apparent by her other, more rational</w:t>
      </w:r>
      <w:r w:rsidR="005F1CAD" w:rsidRPr="005072E8">
        <w:rPr>
          <w:rFonts w:ascii="Bookman Old Style" w:hAnsi="Bookman Old Style"/>
          <w:lang w:val="en-GB"/>
        </w:rPr>
        <w:t xml:space="preserve"> or detached</w:t>
      </w:r>
      <w:r w:rsidR="00046CBE" w:rsidRPr="005072E8">
        <w:rPr>
          <w:rFonts w:ascii="Bookman Old Style" w:hAnsi="Bookman Old Style"/>
          <w:lang w:val="en-GB"/>
        </w:rPr>
        <w:t xml:space="preserve"> appraisals. </w:t>
      </w:r>
      <w:r w:rsidR="00982975" w:rsidRPr="005072E8">
        <w:rPr>
          <w:rFonts w:ascii="Bookman Old Style" w:hAnsi="Bookman Old Style"/>
          <w:lang w:val="en-GB"/>
        </w:rPr>
        <w:t xml:space="preserve"> </w:t>
      </w:r>
    </w:p>
    <w:p w:rsidR="00E00ED3" w:rsidRPr="005072E8" w:rsidRDefault="004E0222" w:rsidP="00E00ED3">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Besides Marianne’s perception, </w:t>
      </w:r>
      <w:r w:rsidR="002F24FF" w:rsidRPr="005072E8">
        <w:rPr>
          <w:rFonts w:ascii="Bookman Old Style" w:hAnsi="Bookman Old Style"/>
          <w:lang w:val="en-GB"/>
        </w:rPr>
        <w:t>Example 26</w:t>
      </w:r>
      <w:r w:rsidRPr="005072E8">
        <w:rPr>
          <w:rFonts w:ascii="Bookman Old Style" w:hAnsi="Bookman Old Style"/>
          <w:lang w:val="en-GB"/>
        </w:rPr>
        <w:t xml:space="preserve"> contains an instance of ambiguous collective NP in sentence 2 (‘He looked at them slightly, without seeming to know who they were, and merely nodded to Mrs. Jennings from the other side of the room’). No contextual clues can be found which may mark this as anyone’s perception, and yet a figural perspective is suggested by the epistemic expression ‘seeming’ and the phrase ‘the other side of the room’, which could be interpreted as being anchored in Elinor, Marianne and Mrs Jennings’ spatial deictic centre. For these reasons, this sentence can be read as either N or NP. </w:t>
      </w:r>
      <w:r w:rsidR="00E2282E" w:rsidRPr="005072E8">
        <w:rPr>
          <w:rFonts w:ascii="Bookman Old Style" w:hAnsi="Bookman Old Style"/>
          <w:lang w:val="en-GB"/>
        </w:rPr>
        <w:t>The</w:t>
      </w:r>
      <w:r w:rsidRPr="005072E8">
        <w:rPr>
          <w:rFonts w:ascii="Bookman Old Style" w:hAnsi="Bookman Old Style"/>
          <w:lang w:val="en-GB"/>
        </w:rPr>
        <w:t xml:space="preserve"> number of passages </w:t>
      </w:r>
      <w:r w:rsidR="00E00ED3" w:rsidRPr="005072E8">
        <w:rPr>
          <w:rFonts w:ascii="Bookman Old Style" w:hAnsi="Bookman Old Style"/>
          <w:lang w:val="en-GB"/>
        </w:rPr>
        <w:t>t</w:t>
      </w:r>
      <w:r w:rsidRPr="005072E8">
        <w:rPr>
          <w:rFonts w:ascii="Bookman Old Style" w:hAnsi="Bookman Old Style"/>
          <w:lang w:val="en-GB"/>
        </w:rPr>
        <w:t>agged as ambi</w:t>
      </w:r>
      <w:r w:rsidR="00E2282E" w:rsidRPr="005072E8">
        <w:rPr>
          <w:rFonts w:ascii="Bookman Old Style" w:hAnsi="Bookman Old Style"/>
          <w:lang w:val="en-GB"/>
        </w:rPr>
        <w:t xml:space="preserve">guous or dual between NP and N is </w:t>
      </w:r>
      <w:r w:rsidRPr="005072E8">
        <w:rPr>
          <w:rFonts w:ascii="Bookman Old Style" w:hAnsi="Bookman Old Style"/>
          <w:lang w:val="en-GB"/>
        </w:rPr>
        <w:t xml:space="preserve">always fewer than straightforward ones </w:t>
      </w:r>
      <w:r w:rsidR="00E2282E" w:rsidRPr="005072E8">
        <w:rPr>
          <w:rFonts w:ascii="Bookman Old Style" w:hAnsi="Bookman Old Style"/>
          <w:lang w:val="en-GB"/>
        </w:rPr>
        <w:t xml:space="preserve">in all of Austen novels </w:t>
      </w:r>
      <w:r w:rsidRPr="005072E8">
        <w:rPr>
          <w:rFonts w:ascii="Bookman Old Style" w:hAnsi="Bookman Old Style"/>
          <w:lang w:val="en-GB"/>
        </w:rPr>
        <w:t>(</w:t>
      </w:r>
      <w:r w:rsidR="003712C7" w:rsidRPr="005072E8">
        <w:rPr>
          <w:rFonts w:ascii="Bookman Old Style" w:hAnsi="Bookman Old Style"/>
          <w:lang w:val="en-GB"/>
        </w:rPr>
        <w:t>41% vs. 50</w:t>
      </w:r>
      <w:r w:rsidRPr="005072E8">
        <w:rPr>
          <w:rFonts w:ascii="Bookman Old Style" w:hAnsi="Bookman Old Style"/>
          <w:lang w:val="en-GB"/>
        </w:rPr>
        <w:t xml:space="preserve">% respectively in </w:t>
      </w:r>
      <w:r w:rsidRPr="005072E8">
        <w:rPr>
          <w:rFonts w:ascii="Bookman Old Style" w:hAnsi="Bookman Old Style"/>
          <w:i/>
          <w:lang w:val="en-GB"/>
        </w:rPr>
        <w:t>SS</w:t>
      </w:r>
      <w:r w:rsidRPr="005072E8">
        <w:rPr>
          <w:rFonts w:ascii="Bookman Old Style" w:hAnsi="Bookman Old Style"/>
          <w:lang w:val="en-GB"/>
        </w:rPr>
        <w:t>). An analysis of ambiguous passages does not add any relevant insight into the representation of perception in</w:t>
      </w:r>
      <w:r w:rsidR="00E2282E" w:rsidRPr="005072E8">
        <w:rPr>
          <w:rFonts w:ascii="Bookman Old Style" w:hAnsi="Bookman Old Style"/>
          <w:lang w:val="en-GB"/>
        </w:rPr>
        <w:t xml:space="preserve"> this novel</w:t>
      </w:r>
      <w:r w:rsidRPr="005072E8">
        <w:rPr>
          <w:rFonts w:ascii="Bookman Old Style" w:hAnsi="Bookman Old Style"/>
          <w:lang w:val="en-GB"/>
        </w:rPr>
        <w:t>, however: for example, whether the sentence abo</w:t>
      </w:r>
      <w:r w:rsidR="003A1DE8" w:rsidRPr="005072E8">
        <w:rPr>
          <w:rFonts w:ascii="Bookman Old Style" w:hAnsi="Bookman Old Style"/>
          <w:lang w:val="en-GB"/>
        </w:rPr>
        <w:t>ve (‘He looked at them slightly […]</w:t>
      </w:r>
      <w:r w:rsidRPr="005072E8">
        <w:rPr>
          <w:rFonts w:ascii="Bookman Old Style" w:hAnsi="Bookman Old Style"/>
          <w:lang w:val="en-GB"/>
        </w:rPr>
        <w:t>’) is taken as a narratorial statement or a figural perception, it does not make a difference in terms of the reader’s knowledge</w:t>
      </w:r>
      <w:r w:rsidR="00E2282E" w:rsidRPr="005072E8">
        <w:rPr>
          <w:rFonts w:ascii="Bookman Old Style" w:hAnsi="Bookman Old Style"/>
          <w:lang w:val="en-GB"/>
        </w:rPr>
        <w:t xml:space="preserve"> of the characters or the plot; i</w:t>
      </w:r>
      <w:r w:rsidR="00B74A0E" w:rsidRPr="005072E8">
        <w:rPr>
          <w:rFonts w:ascii="Bookman Old Style" w:hAnsi="Bookman Old Style"/>
          <w:lang w:val="en-GB"/>
        </w:rPr>
        <w:t xml:space="preserve">t </w:t>
      </w:r>
      <w:r w:rsidR="003A1DE8" w:rsidRPr="005072E8">
        <w:rPr>
          <w:rFonts w:ascii="Bookman Old Style" w:hAnsi="Bookman Old Style"/>
          <w:lang w:val="en-GB"/>
        </w:rPr>
        <w:t>does not convey unreliability</w:t>
      </w:r>
      <w:r w:rsidRPr="005072E8">
        <w:rPr>
          <w:rFonts w:ascii="Bookman Old Style" w:hAnsi="Bookman Old Style"/>
          <w:lang w:val="en-GB"/>
        </w:rPr>
        <w:t xml:space="preserve">. And yet, the fact that a significant 41% of passages have been tagged as ambiguous does say something about point of view in general in this novel. </w:t>
      </w:r>
      <w:r w:rsidR="00E2282E" w:rsidRPr="005072E8">
        <w:rPr>
          <w:rFonts w:ascii="Bookman Old Style" w:hAnsi="Bookman Old Style"/>
          <w:lang w:val="en-GB"/>
        </w:rPr>
        <w:t xml:space="preserve">More particularly, </w:t>
      </w:r>
      <w:r w:rsidR="00E00ED3" w:rsidRPr="005072E8">
        <w:rPr>
          <w:rFonts w:ascii="Bookman Old Style" w:hAnsi="Bookman Old Style"/>
          <w:lang w:val="en-GB"/>
        </w:rPr>
        <w:t xml:space="preserve">the effect of sustained ambiguity as far as NP is concerned is often a conflation of viewpoints, whereby </w:t>
      </w:r>
      <w:r w:rsidR="009C15E1" w:rsidRPr="005072E8">
        <w:rPr>
          <w:rFonts w:ascii="Bookman Old Style" w:hAnsi="Bookman Old Style"/>
          <w:lang w:val="en-GB"/>
        </w:rPr>
        <w:t>the narratorial perspective is aligned</w:t>
      </w:r>
      <w:r w:rsidR="00D761FE" w:rsidRPr="005072E8">
        <w:rPr>
          <w:rFonts w:ascii="Bookman Old Style" w:hAnsi="Bookman Old Style"/>
          <w:lang w:val="en-GB"/>
        </w:rPr>
        <w:t xml:space="preserve"> with that of the character, usually Elinor</w:t>
      </w:r>
      <w:r w:rsidR="009C15E1" w:rsidRPr="005072E8">
        <w:rPr>
          <w:rFonts w:ascii="Bookman Old Style" w:hAnsi="Bookman Old Style"/>
          <w:lang w:val="en-GB"/>
        </w:rPr>
        <w:t>.</w:t>
      </w:r>
    </w:p>
    <w:p w:rsidR="000F3546" w:rsidRPr="005072E8" w:rsidRDefault="00D761FE" w:rsidP="000F3F9D">
      <w:pPr>
        <w:spacing w:before="100" w:beforeAutospacing="1" w:after="100" w:afterAutospacing="1" w:line="360" w:lineRule="auto"/>
        <w:ind w:firstLine="720"/>
        <w:contextualSpacing/>
        <w:jc w:val="both"/>
        <w:rPr>
          <w:rFonts w:ascii="Bookman Old Style" w:hAnsi="Bookman Old Style" w:cs="SFRM1200"/>
          <w:lang w:val="en-US"/>
        </w:rPr>
      </w:pPr>
      <w:r w:rsidRPr="005072E8">
        <w:rPr>
          <w:rFonts w:ascii="Bookman Old Style" w:hAnsi="Bookman Old Style"/>
          <w:lang w:val="en-GB"/>
        </w:rPr>
        <w:t>Similarly, a</w:t>
      </w:r>
      <w:r w:rsidR="00E00ED3" w:rsidRPr="005072E8">
        <w:rPr>
          <w:rFonts w:ascii="Bookman Old Style" w:hAnsi="Bookman Old Style"/>
          <w:lang w:val="en-GB"/>
        </w:rPr>
        <w:t>lt</w:t>
      </w:r>
      <w:r w:rsidR="00E2282E" w:rsidRPr="005072E8">
        <w:rPr>
          <w:rFonts w:ascii="Bookman Old Style" w:hAnsi="Bookman Old Style"/>
          <w:lang w:val="en-GB"/>
        </w:rPr>
        <w:t xml:space="preserve">hough NP is so scarce in this novel, the use of coloured narrative (CN) is abundant and frequently keeps the narrative anchored in Elinor’s point of view. </w:t>
      </w:r>
      <w:r w:rsidR="00656306" w:rsidRPr="005072E8">
        <w:rPr>
          <w:rFonts w:ascii="Bookman Old Style" w:hAnsi="Bookman Old Style"/>
          <w:lang w:val="en-GB"/>
        </w:rPr>
        <w:t xml:space="preserve">Together with PN, CN is the main technique used to render figural perception in </w:t>
      </w:r>
      <w:r w:rsidR="00656306" w:rsidRPr="005072E8">
        <w:rPr>
          <w:rFonts w:ascii="Bookman Old Style" w:hAnsi="Bookman Old Style"/>
          <w:i/>
          <w:lang w:val="en-GB"/>
        </w:rPr>
        <w:t>SS</w:t>
      </w:r>
      <w:r w:rsidR="00656306" w:rsidRPr="005072E8">
        <w:rPr>
          <w:rFonts w:ascii="Bookman Old Style" w:hAnsi="Bookman Old Style"/>
          <w:lang w:val="en-GB"/>
        </w:rPr>
        <w:t xml:space="preserve">. </w:t>
      </w:r>
      <w:r w:rsidR="004E0222" w:rsidRPr="005072E8">
        <w:rPr>
          <w:rFonts w:ascii="Bookman Old Style" w:hAnsi="Bookman Old Style"/>
          <w:lang w:val="en-GB"/>
        </w:rPr>
        <w:t>For instance,</w:t>
      </w:r>
      <w:r w:rsidR="009065FE" w:rsidRPr="005072E8">
        <w:rPr>
          <w:rFonts w:ascii="Bookman Old Style" w:hAnsi="Bookman Old Style"/>
          <w:lang w:val="en-GB"/>
        </w:rPr>
        <w:t xml:space="preserve"> N</w:t>
      </w:r>
      <w:r w:rsidR="004E0222" w:rsidRPr="005072E8">
        <w:rPr>
          <w:rFonts w:ascii="Bookman Old Style" w:hAnsi="Bookman Old Style"/>
          <w:lang w:val="en-GB"/>
        </w:rPr>
        <w:t xml:space="preserve"> follows the presentation of Elinor’s point of view, and thus descriptions of characters and events appear to be from her deictic centre as well</w:t>
      </w:r>
      <w:r w:rsidR="0015489D" w:rsidRPr="005072E8">
        <w:rPr>
          <w:rFonts w:ascii="Bookman Old Style" w:eastAsia="Times New Roman" w:hAnsi="Bookman Old Style" w:cs="Times New Roman"/>
          <w:lang w:val="en-GB"/>
        </w:rPr>
        <w:t xml:space="preserve">; </w:t>
      </w:r>
      <w:r w:rsidR="000F3546" w:rsidRPr="005072E8">
        <w:rPr>
          <w:rFonts w:ascii="Bookman Old Style" w:eastAsia="Times New Roman" w:hAnsi="Bookman Old Style" w:cs="Times New Roman"/>
          <w:lang w:val="en-GB"/>
        </w:rPr>
        <w:t xml:space="preserve">the following </w:t>
      </w:r>
      <w:r w:rsidR="004E0222" w:rsidRPr="005072E8">
        <w:rPr>
          <w:rFonts w:ascii="Bookman Old Style" w:hAnsi="Bookman Old Style" w:cs="SFRM1200"/>
          <w:lang w:val="en-US"/>
        </w:rPr>
        <w:t>example</w:t>
      </w:r>
      <w:r w:rsidR="000F3546" w:rsidRPr="005072E8">
        <w:rPr>
          <w:rFonts w:ascii="Bookman Old Style" w:hAnsi="Bookman Old Style" w:cs="SFRM1200"/>
          <w:lang w:val="en-US"/>
        </w:rPr>
        <w:t xml:space="preserve"> of CN evokes not only perception but also thought</w:t>
      </w:r>
      <w:r w:rsidR="004E0222" w:rsidRPr="005072E8">
        <w:rPr>
          <w:rFonts w:ascii="Bookman Old Style" w:hAnsi="Bookman Old Style" w:cs="SFRM1200"/>
          <w:lang w:val="en-US"/>
        </w:rPr>
        <w:t>:</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vanish/>
          <w:lang w:val="en-GB"/>
          <w:specVanish/>
        </w:rPr>
      </w:pPr>
      <w:r w:rsidRPr="005072E8">
        <w:rPr>
          <w:rFonts w:ascii="Bookman Old Style" w:eastAsia="Times New Roman" w:hAnsi="Bookman Old Style" w:cs="Times New Roman"/>
          <w:vertAlign w:val="superscript"/>
          <w:lang w:val="en-GB"/>
        </w:rPr>
        <w:lastRenderedPageBreak/>
        <w:t>1 [PN: IT]</w:t>
      </w:r>
      <w:r w:rsidRPr="005072E8">
        <w:rPr>
          <w:rFonts w:ascii="Bookman Old Style" w:eastAsia="Times New Roman" w:hAnsi="Bookman Old Style" w:cs="Times New Roman"/>
          <w:lang w:val="en-GB"/>
        </w:rPr>
        <w:t xml:space="preserve"> She [Elinor] could easily conceive that marriage might not be immediately in their [Willoughby and Marianne’s] power; </w:t>
      </w:r>
      <w:r w:rsidRPr="005072E8">
        <w:rPr>
          <w:rFonts w:ascii="Bookman Old Style" w:eastAsia="Times New Roman" w:hAnsi="Bookman Old Style" w:cs="Times New Roman"/>
          <w:vertAlign w:val="superscript"/>
          <w:lang w:val="en-GB"/>
        </w:rPr>
        <w:t>[FIT]</w:t>
      </w:r>
      <w:r w:rsidRPr="005072E8">
        <w:rPr>
          <w:rFonts w:ascii="Bookman Old Style" w:eastAsia="Times New Roman" w:hAnsi="Bookman Old Style" w:cs="Times New Roman"/>
          <w:lang w:val="en-GB"/>
        </w:rPr>
        <w:t xml:space="preserve"> for though Willoughby was independent, there was no reason to believe him rich. </w:t>
      </w:r>
      <w:r w:rsidRPr="005072E8">
        <w:rPr>
          <w:rFonts w:ascii="Bookman Old Style" w:eastAsia="Times New Roman" w:hAnsi="Bookman Old Style" w:cs="Times New Roman"/>
          <w:vertAlign w:val="superscript"/>
          <w:lang w:val="en-GB"/>
        </w:rPr>
        <w:t xml:space="preserve">2 </w:t>
      </w:r>
      <w:r w:rsidRPr="005072E8">
        <w:rPr>
          <w:rFonts w:ascii="Bookman Old Style" w:eastAsia="Times New Roman" w:hAnsi="Bookman Old Style" w:cs="Times New Roman"/>
          <w:lang w:val="en-GB"/>
        </w:rPr>
        <w:t xml:space="preserve">His estate had been rated by Sir John at about six or seven hundred a year; but he lived at an expense to which that income could hardly be equal, and he had himself often complained of his poverty. </w:t>
      </w:r>
      <w:r w:rsidRPr="005072E8">
        <w:rPr>
          <w:rFonts w:ascii="Bookman Old Style" w:eastAsia="Times New Roman" w:hAnsi="Bookman Old Style" w:cs="Times New Roman"/>
          <w:vertAlign w:val="superscript"/>
          <w:lang w:val="en-GB"/>
        </w:rPr>
        <w:t>3 [PN: NI]</w:t>
      </w:r>
      <w:r w:rsidRPr="005072E8">
        <w:rPr>
          <w:rFonts w:ascii="Bookman Old Style" w:eastAsia="Times New Roman" w:hAnsi="Bookman Old Style" w:cs="Times New Roman"/>
          <w:lang w:val="en-GB"/>
        </w:rPr>
        <w:t xml:space="preserve"> But for this strange kind of secrecy maintained by them relative to their engagement, </w:t>
      </w:r>
      <w:r w:rsidRPr="005072E8">
        <w:rPr>
          <w:rFonts w:ascii="Bookman Old Style" w:eastAsia="Times New Roman" w:hAnsi="Bookman Old Style" w:cs="Times New Roman"/>
          <w:vertAlign w:val="superscript"/>
          <w:lang w:val="en-GB"/>
        </w:rPr>
        <w:t>[N]</w:t>
      </w:r>
      <w:r w:rsidRPr="005072E8">
        <w:rPr>
          <w:rFonts w:ascii="Bookman Old Style" w:eastAsia="Times New Roman" w:hAnsi="Bookman Old Style" w:cs="Times New Roman"/>
          <w:lang w:val="en-GB"/>
        </w:rPr>
        <w:t xml:space="preserve"> which in fact concealed nothing at all, </w:t>
      </w:r>
      <w:r w:rsidRPr="005072E8">
        <w:rPr>
          <w:rFonts w:ascii="Bookman Old Style" w:eastAsia="Times New Roman" w:hAnsi="Bookman Old Style" w:cs="Times New Roman"/>
          <w:vertAlign w:val="superscript"/>
          <w:lang w:val="en-GB"/>
        </w:rPr>
        <w:t>[PN: NI]</w:t>
      </w:r>
      <w:r w:rsidRPr="005072E8">
        <w:rPr>
          <w:rFonts w:ascii="Bookman Old Style" w:eastAsia="Times New Roman" w:hAnsi="Bookman Old Style" w:cs="Times New Roman"/>
          <w:lang w:val="en-GB"/>
        </w:rPr>
        <w:t xml:space="preserve"> she could not account; </w:t>
      </w:r>
      <w:r w:rsidRPr="005072E8">
        <w:rPr>
          <w:rFonts w:ascii="Bookman Old Style" w:eastAsia="Times New Roman" w:hAnsi="Bookman Old Style" w:cs="Times New Roman"/>
          <w:vertAlign w:val="superscript"/>
          <w:lang w:val="en-GB"/>
        </w:rPr>
        <w:t>[CN</w:t>
      </w:r>
      <w:r w:rsidR="00B0578A" w:rsidRPr="005072E8">
        <w:rPr>
          <w:rFonts w:ascii="Bookman Old Style" w:eastAsia="Times New Roman" w:hAnsi="Bookman Old Style" w:cs="Times New Roman"/>
          <w:vertAlign w:val="superscript"/>
          <w:lang w:val="en-GB"/>
        </w:rPr>
        <w:t>: THOUGHT</w:t>
      </w:r>
      <w:r w:rsidRPr="005072E8">
        <w:rPr>
          <w:rFonts w:ascii="Bookman Old Style" w:eastAsia="Times New Roman" w:hAnsi="Bookman Old Style" w:cs="Times New Roman"/>
          <w:vertAlign w:val="superscript"/>
          <w:lang w:val="en-GB"/>
        </w:rPr>
        <w:t>]</w:t>
      </w:r>
      <w:r w:rsidRPr="005072E8">
        <w:rPr>
          <w:rFonts w:ascii="Bookman Old Style" w:eastAsia="Times New Roman" w:hAnsi="Bookman Old Style" w:cs="Times New Roman"/>
          <w:lang w:val="en-GB"/>
        </w:rPr>
        <w:t xml:space="preserve"> and it was so wholly contradictory to their general opinions and practice, </w:t>
      </w:r>
      <w:r w:rsidRPr="005072E8">
        <w:rPr>
          <w:rFonts w:ascii="Bookman Old Style" w:eastAsia="Times New Roman" w:hAnsi="Bookman Old Style" w:cs="Times New Roman"/>
          <w:vertAlign w:val="superscript"/>
          <w:lang w:val="en-GB"/>
        </w:rPr>
        <w:t>[PN: NRTA]</w:t>
      </w:r>
      <w:r w:rsidRPr="005072E8">
        <w:rPr>
          <w:rFonts w:ascii="Bookman Old Style" w:eastAsia="Times New Roman" w:hAnsi="Bookman Old Style" w:cs="Times New Roman"/>
          <w:lang w:val="en-GB"/>
        </w:rPr>
        <w:t xml:space="preserve"> that a doubt sometimes entered her mind of their being really engaged, </w:t>
      </w:r>
      <w:r w:rsidRPr="005072E8">
        <w:rPr>
          <w:rFonts w:ascii="Bookman Old Style" w:eastAsia="Times New Roman" w:hAnsi="Bookman Old Style" w:cs="Times New Roman"/>
          <w:vertAlign w:val="superscript"/>
          <w:lang w:val="en-GB"/>
        </w:rPr>
        <w:t>[N]</w:t>
      </w:r>
      <w:r w:rsidRPr="005072E8">
        <w:rPr>
          <w:rFonts w:ascii="Bookman Old Style" w:eastAsia="Times New Roman" w:hAnsi="Bookman Old Style" w:cs="Times New Roman"/>
          <w:lang w:val="en-GB"/>
        </w:rPr>
        <w:t xml:space="preserve"> and this doubt was en</w:t>
      </w:r>
      <w:r w:rsidR="0070775F" w:rsidRPr="005072E8">
        <w:rPr>
          <w:rFonts w:ascii="Bookman Old Style" w:eastAsia="Times New Roman" w:hAnsi="Bookman Old Style" w:cs="Times New Roman"/>
          <w:lang w:val="en-GB"/>
        </w:rPr>
        <w:t>ough to prevent her making any e</w:t>
      </w:r>
      <w:r w:rsidRPr="005072E8">
        <w:rPr>
          <w:rFonts w:ascii="Bookman Old Style" w:eastAsia="Times New Roman" w:hAnsi="Bookman Old Style" w:cs="Times New Roman"/>
          <w:lang w:val="en-GB"/>
        </w:rPr>
        <w:t xml:space="preserve">nquiry of Marianne. </w:t>
      </w:r>
    </w:p>
    <w:p w:rsidR="004E0222" w:rsidRPr="005072E8" w:rsidRDefault="004E0222" w:rsidP="004E0222">
      <w:pPr>
        <w:pStyle w:val="ListParagraph"/>
        <w:spacing w:before="100" w:beforeAutospacing="1" w:after="100" w:afterAutospacing="1" w:line="240" w:lineRule="auto"/>
        <w:jc w:val="both"/>
        <w:rPr>
          <w:rFonts w:ascii="Bookman Old Style" w:eastAsia="Times New Roman" w:hAnsi="Bookman Old Style" w:cs="Times New Roman"/>
          <w:lang w:val="en-GB"/>
        </w:rPr>
      </w:pPr>
      <w:r w:rsidRPr="005072E8">
        <w:rPr>
          <w:rFonts w:ascii="Bookman Old Style" w:eastAsia="Times New Roman" w:hAnsi="Bookman Old Style" w:cs="Times New Roman"/>
          <w:lang w:val="en-GB"/>
        </w:rPr>
        <w:t xml:space="preserve"> </w:t>
      </w:r>
    </w:p>
    <w:p w:rsidR="004E0222" w:rsidRPr="005072E8" w:rsidRDefault="004E0222" w:rsidP="004E0222">
      <w:pPr>
        <w:pStyle w:val="ListParagraph"/>
        <w:spacing w:before="100" w:beforeAutospacing="1" w:after="100" w:afterAutospacing="1" w:line="240" w:lineRule="auto"/>
        <w:ind w:left="1068"/>
        <w:jc w:val="both"/>
        <w:rPr>
          <w:rFonts w:ascii="Bookman Old Style" w:eastAsia="Times New Roman" w:hAnsi="Bookman Old Style" w:cs="Times New Roman"/>
          <w:lang w:val="en-GB"/>
        </w:rPr>
      </w:pPr>
      <w:r w:rsidRPr="005072E8">
        <w:rPr>
          <w:rFonts w:ascii="Bookman Old Style" w:eastAsia="Times New Roman" w:hAnsi="Bookman Old Style" w:cs="Times New Roman"/>
          <w:vertAlign w:val="superscript"/>
          <w:lang w:val="en-GB"/>
        </w:rPr>
        <w:t>4 [CN</w:t>
      </w:r>
      <w:r w:rsidR="00FB6068" w:rsidRPr="005072E8">
        <w:rPr>
          <w:rFonts w:ascii="Bookman Old Style" w:eastAsia="Times New Roman" w:hAnsi="Bookman Old Style" w:cs="Times New Roman"/>
          <w:vertAlign w:val="superscript"/>
          <w:lang w:val="en-GB"/>
        </w:rPr>
        <w:t>: THOUGHT</w:t>
      </w:r>
      <w:r w:rsidR="00240023" w:rsidRPr="005072E8">
        <w:rPr>
          <w:rFonts w:ascii="Bookman Old Style" w:eastAsia="Times New Roman" w:hAnsi="Bookman Old Style" w:cs="Times New Roman"/>
          <w:vertAlign w:val="superscript"/>
          <w:lang w:val="en-GB"/>
        </w:rPr>
        <w:t xml:space="preserve"> AND PERCEPTION</w:t>
      </w:r>
      <w:r w:rsidRPr="005072E8">
        <w:rPr>
          <w:rFonts w:ascii="Bookman Old Style" w:eastAsia="Times New Roman" w:hAnsi="Bookman Old Style" w:cs="Times New Roman"/>
          <w:vertAlign w:val="superscript"/>
          <w:lang w:val="en-GB"/>
        </w:rPr>
        <w:t>]</w:t>
      </w:r>
      <w:r w:rsidRPr="005072E8">
        <w:rPr>
          <w:rFonts w:ascii="Bookman Old Style" w:eastAsia="Times New Roman" w:hAnsi="Bookman Old Style" w:cs="Times New Roman"/>
          <w:lang w:val="en-GB"/>
        </w:rPr>
        <w:t xml:space="preserve"> Nothing could be more expressive of attachme</w:t>
      </w:r>
      <w:r w:rsidR="009065FE" w:rsidRPr="005072E8">
        <w:rPr>
          <w:rFonts w:ascii="Bookman Old Style" w:eastAsia="Times New Roman" w:hAnsi="Bookman Old Style" w:cs="Times New Roman"/>
          <w:lang w:val="en-GB"/>
        </w:rPr>
        <w:t>nt to them all, than Willoughby’</w:t>
      </w:r>
      <w:r w:rsidRPr="005072E8">
        <w:rPr>
          <w:rFonts w:ascii="Bookman Old Style" w:eastAsia="Times New Roman" w:hAnsi="Bookman Old Style" w:cs="Times New Roman"/>
          <w:lang w:val="en-GB"/>
        </w:rPr>
        <w:t xml:space="preserve">s behaviour. </w:t>
      </w:r>
      <w:r w:rsidRPr="005072E8">
        <w:rPr>
          <w:rFonts w:ascii="Bookman Old Style" w:eastAsia="Times New Roman" w:hAnsi="Bookman Old Style" w:cs="Times New Roman"/>
          <w:vertAlign w:val="superscript"/>
          <w:lang w:val="en-GB"/>
        </w:rPr>
        <w:t>5</w:t>
      </w:r>
      <w:r w:rsidRPr="005072E8">
        <w:rPr>
          <w:rFonts w:ascii="Bookman Old Style" w:eastAsia="Times New Roman" w:hAnsi="Bookman Old Style" w:cs="Times New Roman"/>
          <w:lang w:val="en-GB"/>
        </w:rPr>
        <w:t xml:space="preserve"> To Marianne it had all the distingu</w:t>
      </w:r>
      <w:r w:rsidR="009065FE" w:rsidRPr="005072E8">
        <w:rPr>
          <w:rFonts w:ascii="Bookman Old Style" w:eastAsia="Times New Roman" w:hAnsi="Bookman Old Style" w:cs="Times New Roman"/>
          <w:lang w:val="en-GB"/>
        </w:rPr>
        <w:t>ishing tenderness which a lover’</w:t>
      </w:r>
      <w:r w:rsidRPr="005072E8">
        <w:rPr>
          <w:rFonts w:ascii="Bookman Old Style" w:eastAsia="Times New Roman" w:hAnsi="Bookman Old Style" w:cs="Times New Roman"/>
          <w:lang w:val="en-GB"/>
        </w:rPr>
        <w:t xml:space="preserve">s heart could give, and to the rest of the family it was the affectionate attention of a son and a brother. </w:t>
      </w:r>
      <w:r w:rsidRPr="005072E8">
        <w:rPr>
          <w:rFonts w:ascii="Bookman Old Style" w:eastAsia="Times New Roman" w:hAnsi="Bookman Old Style" w:cs="Times New Roman"/>
          <w:vertAlign w:val="superscript"/>
          <w:lang w:val="en-GB"/>
        </w:rPr>
        <w:t>6</w:t>
      </w:r>
      <w:r w:rsidRPr="005072E8">
        <w:rPr>
          <w:rFonts w:ascii="Bookman Old Style" w:eastAsia="Times New Roman" w:hAnsi="Bookman Old Style" w:cs="Times New Roman"/>
          <w:lang w:val="en-GB"/>
        </w:rPr>
        <w:t xml:space="preserve"> The cottage seemed to be considered and loved by him as his home; many more of his hours were spent there than at Allenham; and if no general engagement collected them at the park, the exercise which called him out in the morning was almost certain of ending there, where the rest of the day was spent by himself at the side of Marianne, and by his favourite pointer at her feet.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 xml:space="preserve"> (Austen</w:t>
      </w:r>
      <w:r w:rsidR="0070775F" w:rsidRPr="005072E8">
        <w:rPr>
          <w:rFonts w:ascii="Bookman Old Style" w:hAnsi="Bookman Old Style"/>
          <w:lang w:val="en-GB"/>
        </w:rPr>
        <w:t xml:space="preserve"> 1995 [1811]: 63</w:t>
      </w:r>
      <w:r w:rsidRPr="005072E8">
        <w:rPr>
          <w:rFonts w:ascii="Bookman Old Style" w:hAnsi="Bookman Old Style"/>
          <w:lang w:val="en-GB"/>
        </w:rPr>
        <w:t>)</w:t>
      </w:r>
    </w:p>
    <w:p w:rsidR="004E0222" w:rsidRPr="005072E8" w:rsidRDefault="004E0222" w:rsidP="004E0222">
      <w:pPr>
        <w:spacing w:before="100" w:beforeAutospacing="1" w:after="100" w:afterAutospacing="1" w:line="360" w:lineRule="auto"/>
        <w:contextualSpacing/>
        <w:jc w:val="both"/>
        <w:rPr>
          <w:rFonts w:ascii="Bookman Old Style" w:eastAsia="Times New Roman" w:hAnsi="Bookman Old Style" w:cs="Times New Roman"/>
          <w:lang w:val="en-GB"/>
        </w:rPr>
      </w:pPr>
      <w:r w:rsidRPr="005072E8">
        <w:rPr>
          <w:rFonts w:ascii="Bookman Old Style" w:eastAsia="Times New Roman" w:hAnsi="Bookman Old Style" w:cs="Times New Roman"/>
          <w:lang w:val="en-GB"/>
        </w:rPr>
        <w:t>In this passage, Elinor wonders whether or not Willoughby and Marianne are engaged, and ponders circumstances, appearances, words. The presentation of her consciousness in the first paragraph (PN and FIT) is followed by a description of Willoughby’s behaviour to the Dashwood family in the second paragraph. This description may well be read as N: summarisation is used (‘many more of his hours were spent there’) and the scenes presented here, such as the idyllic picture of Marianne, Willoughby and the dog, may not necessarily reflect Elinor’s visual perception. Yet the principle of continuation, by which ‘</w:t>
      </w:r>
      <w:r w:rsidRPr="005072E8">
        <w:rPr>
          <w:rFonts w:ascii="Bookman Old Style" w:hAnsi="Bookman Old Style" w:cs="SFRM1200"/>
          <w:lang w:val="en-GB"/>
        </w:rPr>
        <w:t>the reader, once s/he has started to read in terms of speech or thought</w:t>
      </w:r>
      <w:r w:rsidRPr="005072E8">
        <w:rPr>
          <w:rFonts w:ascii="Bookman Old Style" w:eastAsia="Times New Roman" w:hAnsi="Bookman Old Style" w:cs="Times New Roman"/>
          <w:lang w:val="en-GB"/>
        </w:rPr>
        <w:t xml:space="preserve"> </w:t>
      </w:r>
      <w:r w:rsidRPr="005072E8">
        <w:rPr>
          <w:rFonts w:ascii="Bookman Old Style" w:hAnsi="Bookman Old Style" w:cs="SFRM1200"/>
          <w:lang w:val="en-GB"/>
        </w:rPr>
        <w:t>representation, will continue processing the text in this frame until</w:t>
      </w:r>
      <w:r w:rsidRPr="005072E8">
        <w:rPr>
          <w:rFonts w:ascii="Bookman Old Style" w:eastAsia="Times New Roman" w:hAnsi="Bookman Old Style" w:cs="Times New Roman"/>
          <w:lang w:val="en-GB"/>
        </w:rPr>
        <w:t xml:space="preserve"> </w:t>
      </w:r>
      <w:r w:rsidRPr="005072E8">
        <w:rPr>
          <w:rFonts w:ascii="Bookman Old Style" w:hAnsi="Bookman Old Style" w:cs="SFRM1200"/>
          <w:lang w:val="en-GB"/>
        </w:rPr>
        <w:t>alerted by textual and semantic (contextual) features to reinterpret in</w:t>
      </w:r>
      <w:r w:rsidRPr="005072E8">
        <w:rPr>
          <w:rFonts w:ascii="Bookman Old Style" w:eastAsia="Times New Roman" w:hAnsi="Bookman Old Style" w:cs="Times New Roman"/>
          <w:lang w:val="en-GB"/>
        </w:rPr>
        <w:t xml:space="preserve"> </w:t>
      </w:r>
      <w:r w:rsidRPr="005072E8">
        <w:rPr>
          <w:rFonts w:ascii="Bookman Old Style" w:hAnsi="Bookman Old Style" w:cs="SFRM1200"/>
          <w:lang w:val="en-GB"/>
        </w:rPr>
        <w:t>terms of a new frame’ (</w:t>
      </w:r>
      <w:r w:rsidRPr="005072E8">
        <w:rPr>
          <w:rFonts w:ascii="Bookman Old Style" w:hAnsi="Bookman Old Style"/>
          <w:lang w:val="en-GB"/>
        </w:rPr>
        <w:t>Fludernik 1993: 285)</w:t>
      </w:r>
      <w:r w:rsidRPr="005072E8">
        <w:rPr>
          <w:rFonts w:ascii="Bookman Old Style" w:eastAsia="Times New Roman" w:hAnsi="Bookman Old Style" w:cs="Times New Roman"/>
          <w:lang w:val="en-GB"/>
        </w:rPr>
        <w:t xml:space="preserve"> may prompt the reader to continue reading the narration from Elinor’s perspective. This is aided by</w:t>
      </w:r>
      <w:r w:rsidR="00BA726E" w:rsidRPr="005072E8">
        <w:rPr>
          <w:rFonts w:ascii="Bookman Old Style" w:eastAsia="Times New Roman" w:hAnsi="Bookman Old Style" w:cs="Times New Roman"/>
          <w:lang w:val="en-GB"/>
        </w:rPr>
        <w:t xml:space="preserve"> particular words or phrases:</w:t>
      </w:r>
      <w:r w:rsidRPr="005072E8">
        <w:rPr>
          <w:rFonts w:ascii="Bookman Old Style" w:eastAsia="Times New Roman" w:hAnsi="Bookman Old Style" w:cs="Times New Roman"/>
          <w:lang w:val="en-GB"/>
        </w:rPr>
        <w:t xml:space="preserve"> epistemic </w:t>
      </w:r>
      <w:r w:rsidR="0043288C" w:rsidRPr="005072E8">
        <w:rPr>
          <w:rFonts w:ascii="Bookman Old Style" w:eastAsia="Times New Roman" w:hAnsi="Bookman Old Style" w:cs="Times New Roman"/>
          <w:lang w:val="en-GB"/>
        </w:rPr>
        <w:t xml:space="preserve">expressions such as ‘seemed’, </w:t>
      </w:r>
      <w:r w:rsidRPr="005072E8">
        <w:rPr>
          <w:rFonts w:ascii="Bookman Old Style" w:eastAsia="Times New Roman" w:hAnsi="Bookman Old Style" w:cs="Times New Roman"/>
          <w:lang w:val="en-GB"/>
        </w:rPr>
        <w:t xml:space="preserve">and evaluations such as ‘nothing could be more expressive of attachment to them all’, which perhaps suggest </w:t>
      </w:r>
      <w:r w:rsidR="00382F11" w:rsidRPr="005072E8">
        <w:rPr>
          <w:rFonts w:ascii="Bookman Old Style" w:eastAsia="Times New Roman" w:hAnsi="Bookman Old Style" w:cs="Times New Roman"/>
          <w:lang w:val="en-GB"/>
        </w:rPr>
        <w:t>her</w:t>
      </w:r>
      <w:r w:rsidRPr="005072E8">
        <w:rPr>
          <w:rFonts w:ascii="Bookman Old Style" w:eastAsia="Times New Roman" w:hAnsi="Bookman Old Style" w:cs="Times New Roman"/>
          <w:lang w:val="en-GB"/>
        </w:rPr>
        <w:t xml:space="preserve"> conclusions (</w:t>
      </w:r>
      <w:r w:rsidR="005A0C2A" w:rsidRPr="005072E8">
        <w:rPr>
          <w:rFonts w:ascii="Bookman Old Style" w:eastAsia="Times New Roman" w:hAnsi="Bookman Old Style" w:cs="Times New Roman"/>
          <w:lang w:val="en-GB"/>
        </w:rPr>
        <w:t>for example,</w:t>
      </w:r>
      <w:r w:rsidRPr="005072E8">
        <w:rPr>
          <w:rFonts w:ascii="Bookman Old Style" w:eastAsia="Times New Roman" w:hAnsi="Bookman Old Style" w:cs="Times New Roman"/>
          <w:lang w:val="en-GB"/>
        </w:rPr>
        <w:t xml:space="preserve"> the pronominal expression ‘them all’ seems to have a subjective quality to it). For all of these reasons, the second </w:t>
      </w:r>
      <w:r w:rsidRPr="005072E8">
        <w:rPr>
          <w:rFonts w:ascii="Bookman Old Style" w:eastAsia="Times New Roman" w:hAnsi="Bookman Old Style" w:cs="Times New Roman"/>
          <w:lang w:val="en-GB"/>
        </w:rPr>
        <w:lastRenderedPageBreak/>
        <w:t>parag</w:t>
      </w:r>
      <w:r w:rsidR="00BA726E" w:rsidRPr="005072E8">
        <w:rPr>
          <w:rFonts w:ascii="Bookman Old Style" w:eastAsia="Times New Roman" w:hAnsi="Bookman Old Style" w:cs="Times New Roman"/>
          <w:lang w:val="en-GB"/>
        </w:rPr>
        <w:t>raph has been categorised as CN, evoking thoughts and perhaps also visual perceptions.</w:t>
      </w:r>
    </w:p>
    <w:p w:rsidR="004E0222" w:rsidRPr="005072E8" w:rsidRDefault="004E0222" w:rsidP="004E0222">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Other elements of the story which contribute to keep the narrative anchored in Elinor’s point of view include a restriction of the reader’s know</w:t>
      </w:r>
      <w:r w:rsidR="005A0C2A" w:rsidRPr="005072E8">
        <w:rPr>
          <w:rFonts w:ascii="Bookman Old Style" w:hAnsi="Bookman Old Style"/>
          <w:lang w:val="en-GB"/>
        </w:rPr>
        <w:t>ledge</w:t>
      </w:r>
      <w:r w:rsidR="006E19F4" w:rsidRPr="005072E8">
        <w:rPr>
          <w:rFonts w:ascii="Bookman Old Style" w:hAnsi="Bookman Old Style"/>
          <w:lang w:val="en-GB"/>
        </w:rPr>
        <w:t xml:space="preserve"> </w:t>
      </w:r>
      <w:r w:rsidR="005A0C2A" w:rsidRPr="005072E8">
        <w:rPr>
          <w:rFonts w:ascii="Bookman Old Style" w:hAnsi="Bookman Old Style"/>
          <w:lang w:val="en-GB"/>
        </w:rPr>
        <w:t>to what she knows (for example,</w:t>
      </w:r>
      <w:r w:rsidRPr="005072E8">
        <w:rPr>
          <w:rFonts w:ascii="Bookman Old Style" w:hAnsi="Bookman Old Style"/>
          <w:lang w:val="en-GB"/>
        </w:rPr>
        <w:t xml:space="preserve"> regarding the affair between Marianne and Willoughby) and the presence of narratorial opinions and evaluations which can be said to be shared by her as well; for example:</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eastAsia="Times New Roman" w:hAnsi="Bookman Old Style" w:cs="Times New Roman"/>
          <w:lang w:val="en-GB"/>
        </w:rPr>
      </w:pPr>
      <w:r w:rsidRPr="005072E8">
        <w:rPr>
          <w:rFonts w:ascii="Bookman Old Style" w:eastAsia="Times New Roman" w:hAnsi="Bookman Old Style" w:cs="Times New Roman"/>
          <w:vertAlign w:val="superscript"/>
          <w:lang w:val="en-GB"/>
        </w:rPr>
        <w:t>1 [N]</w:t>
      </w:r>
      <w:r w:rsidRPr="005072E8">
        <w:rPr>
          <w:rFonts w:ascii="Bookman Old Style" w:eastAsia="Times New Roman" w:hAnsi="Bookman Old Style" w:cs="Times New Roman"/>
          <w:lang w:val="en-GB"/>
        </w:rPr>
        <w:t xml:space="preserve"> As Elinor and Marianne were walking together the next morning</w:t>
      </w:r>
      <w:r w:rsidR="00395CC5"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vertAlign w:val="superscript"/>
          <w:lang w:val="en-GB"/>
        </w:rPr>
        <w:t>[NRSA]</w:t>
      </w:r>
      <w:r w:rsidRPr="005072E8">
        <w:rPr>
          <w:rFonts w:ascii="Bookman Old Style" w:eastAsia="Times New Roman" w:hAnsi="Bookman Old Style" w:cs="Times New Roman"/>
          <w:lang w:val="en-GB"/>
        </w:rPr>
        <w:t xml:space="preserve"> the latter communicated a piece of news to her sister, </w:t>
      </w:r>
      <w:r w:rsidRPr="005072E8">
        <w:rPr>
          <w:rFonts w:ascii="Bookman Old Style" w:eastAsia="Times New Roman" w:hAnsi="Bookman Old Style" w:cs="Times New Roman"/>
          <w:vertAlign w:val="superscript"/>
          <w:lang w:val="en-GB"/>
        </w:rPr>
        <w:t>[PN: NI]</w:t>
      </w:r>
      <w:r w:rsidRPr="005072E8">
        <w:rPr>
          <w:rFonts w:ascii="Bookman Old Style" w:eastAsia="Times New Roman" w:hAnsi="Bookman Old Style" w:cs="Times New Roman"/>
          <w:lang w:val="en-GB"/>
        </w:rPr>
        <w:t xml:space="preserve"> which</w:t>
      </w:r>
      <w:r w:rsidR="00395CC5"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in spite of all t</w:t>
      </w:r>
      <w:r w:rsidR="008F26D4" w:rsidRPr="005072E8">
        <w:rPr>
          <w:rFonts w:ascii="Bookman Old Style" w:eastAsia="Times New Roman" w:hAnsi="Bookman Old Style" w:cs="Times New Roman"/>
          <w:lang w:val="en-GB"/>
        </w:rPr>
        <w:t>hat she knew before of Marianne’</w:t>
      </w:r>
      <w:r w:rsidRPr="005072E8">
        <w:rPr>
          <w:rFonts w:ascii="Bookman Old Style" w:eastAsia="Times New Roman" w:hAnsi="Bookman Old Style" w:cs="Times New Roman"/>
          <w:lang w:val="en-GB"/>
        </w:rPr>
        <w:t xml:space="preserve">s imprudence and want of thought, surprised her by its extravagant testimony of both. </w:t>
      </w:r>
      <w:r w:rsidRPr="005072E8">
        <w:rPr>
          <w:rFonts w:ascii="Bookman Old Style" w:eastAsia="Times New Roman" w:hAnsi="Bookman Old Style" w:cs="Times New Roman"/>
          <w:vertAlign w:val="superscript"/>
          <w:lang w:val="en-GB"/>
        </w:rPr>
        <w:t>2 [IS]</w:t>
      </w:r>
      <w:r w:rsidRPr="005072E8">
        <w:rPr>
          <w:rFonts w:ascii="Bookman Old Style" w:eastAsia="Times New Roman" w:hAnsi="Bookman Old Style" w:cs="Times New Roman"/>
          <w:lang w:val="en-GB"/>
        </w:rPr>
        <w:t xml:space="preserve"> Marianne told her, with the greatest delight, that Willoughby had given her a horse, one that he had bred himself on his estate in Somersetshire, and which was exactly calculated to carry a woman. </w:t>
      </w:r>
      <w:r w:rsidRPr="005072E8">
        <w:rPr>
          <w:rFonts w:ascii="Bookman Old Style" w:eastAsia="Times New Roman" w:hAnsi="Bookman Old Style" w:cs="Times New Roman"/>
          <w:vertAlign w:val="superscript"/>
          <w:lang w:val="en-GB"/>
        </w:rPr>
        <w:t>3 [DIST]</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i/>
          <w:lang w:val="en-GB"/>
        </w:rPr>
        <w:t>Without considering that it was not in her mother's plan to keep any horse, that if she were to alter her resolution in favour of this gift, she must buy another for the servant, and keep a servant to ride it, and after all, build a stable to receive them,</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i/>
          <w:lang w:val="en-GB"/>
        </w:rPr>
        <w:t>she had accepted the present without hesitation</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vertAlign w:val="superscript"/>
          <w:lang w:val="en-GB"/>
        </w:rPr>
        <w:t>[NRSA]</w:t>
      </w:r>
      <w:r w:rsidRPr="005072E8">
        <w:rPr>
          <w:rFonts w:ascii="Bookman Old Style" w:eastAsia="Times New Roman" w:hAnsi="Bookman Old Style" w:cs="Times New Roman"/>
          <w:lang w:val="en-GB"/>
        </w:rPr>
        <w:t xml:space="preserve"> and told her sister of it in raptures. </w:t>
      </w:r>
    </w:p>
    <w:p w:rsidR="004E0222" w:rsidRPr="005072E8" w:rsidRDefault="005A0C2A" w:rsidP="004E0222">
      <w:pPr>
        <w:pStyle w:val="ListParagraph"/>
        <w:spacing w:before="100" w:beforeAutospacing="1" w:after="100" w:afterAutospacing="1" w:line="360" w:lineRule="auto"/>
        <w:jc w:val="right"/>
        <w:rPr>
          <w:rFonts w:ascii="Bookman Old Style" w:eastAsia="Times New Roman" w:hAnsi="Bookman Old Style" w:cs="Times New Roman"/>
          <w:lang w:val="en-GB"/>
        </w:rPr>
      </w:pPr>
      <w:r w:rsidRPr="005072E8">
        <w:rPr>
          <w:rFonts w:ascii="Bookman Old Style" w:hAnsi="Bookman Old Style"/>
          <w:lang w:val="en-GB"/>
        </w:rPr>
        <w:t>(Austen 1995 [1811]</w:t>
      </w:r>
      <w:r w:rsidR="00395CC5" w:rsidRPr="005072E8">
        <w:rPr>
          <w:rFonts w:ascii="Bookman Old Style" w:hAnsi="Bookman Old Style"/>
          <w:lang w:val="en-GB"/>
        </w:rPr>
        <w:t>: 51</w:t>
      </w:r>
      <w:r w:rsidR="004E0222" w:rsidRPr="005072E8">
        <w:rPr>
          <w:rFonts w:ascii="Bookman Old Style" w:hAnsi="Bookman Old Style"/>
          <w:lang w:val="en-GB"/>
        </w:rPr>
        <w:t>, added italics)</w:t>
      </w:r>
    </w:p>
    <w:p w:rsidR="004E0222" w:rsidRPr="005072E8" w:rsidRDefault="004E0222" w:rsidP="00B13705">
      <w:pPr>
        <w:spacing w:before="100" w:beforeAutospacing="1" w:after="100" w:afterAutospacing="1" w:line="360" w:lineRule="auto"/>
        <w:contextualSpacing/>
        <w:jc w:val="both"/>
        <w:rPr>
          <w:rFonts w:ascii="Bookman Old Style" w:eastAsia="Times New Roman" w:hAnsi="Bookman Old Style" w:cs="Times New Roman"/>
          <w:lang w:val="en-GB"/>
        </w:rPr>
      </w:pPr>
      <w:r w:rsidRPr="005072E8">
        <w:rPr>
          <w:rFonts w:ascii="Bookman Old Style" w:hAnsi="Bookman Old Style"/>
          <w:lang w:val="en-GB"/>
        </w:rPr>
        <w:t>The italicised clause reports Marianne’s words in what Vandelanotte (</w:t>
      </w:r>
      <w:r w:rsidR="00922B58" w:rsidRPr="005072E8">
        <w:rPr>
          <w:rFonts w:ascii="Bookman Old Style" w:hAnsi="Bookman Old Style" w:cs="SFRM1200"/>
          <w:lang w:val="en-GB"/>
        </w:rPr>
        <w:t>2004</w:t>
      </w:r>
      <w:r w:rsidRPr="005072E8">
        <w:rPr>
          <w:rFonts w:ascii="Bookman Old Style" w:hAnsi="Bookman Old Style"/>
          <w:lang w:val="en-GB"/>
        </w:rPr>
        <w:t xml:space="preserve">) terms ‘distanced indirect speech and thought’ (DIST). As described in Chapter 2, DIST is a discourse presentation category in which a speaker summarises somebody else’s words from his/her own perspective. The report therefore usually includes evaluations associated with the speaker. In this passage, there is a clearly negative evaluation of Marianne’s words (‘Without considering […] she had accepted the present without hesitation’). This is, presumably, not Elinor’s mental discourse, but the narrator’s </w:t>
      </w:r>
      <w:r w:rsidR="008C17D1" w:rsidRPr="005072E8">
        <w:rPr>
          <w:rFonts w:ascii="Bookman Old Style" w:hAnsi="Bookman Old Style"/>
          <w:lang w:val="en-GB"/>
        </w:rPr>
        <w:t>report of Marianne’s speech. A</w:t>
      </w:r>
      <w:r w:rsidRPr="005072E8">
        <w:rPr>
          <w:rFonts w:ascii="Bookman Old Style" w:hAnsi="Bookman Old Style"/>
          <w:lang w:val="en-GB"/>
        </w:rPr>
        <w:t xml:space="preserve"> sense of </w:t>
      </w:r>
      <w:r w:rsidR="008C17D1" w:rsidRPr="005072E8">
        <w:rPr>
          <w:rFonts w:ascii="Bookman Old Style" w:hAnsi="Bookman Old Style"/>
          <w:lang w:val="en-GB"/>
        </w:rPr>
        <w:t xml:space="preserve">the dominance of a </w:t>
      </w:r>
      <w:r w:rsidRPr="005072E8">
        <w:rPr>
          <w:rFonts w:ascii="Bookman Old Style" w:hAnsi="Bookman Old Style"/>
          <w:lang w:val="en-GB"/>
        </w:rPr>
        <w:t xml:space="preserve">narratorial perspective is reinforced by an external reference to </w:t>
      </w:r>
      <w:r w:rsidR="00756AA7" w:rsidRPr="005072E8">
        <w:rPr>
          <w:rFonts w:ascii="Bookman Old Style" w:hAnsi="Bookman Old Style"/>
          <w:lang w:val="en-GB"/>
        </w:rPr>
        <w:t>Elinor as</w:t>
      </w:r>
      <w:r w:rsidRPr="005072E8">
        <w:rPr>
          <w:rFonts w:ascii="Bookman Old Style" w:hAnsi="Bookman Old Style"/>
          <w:lang w:val="en-GB"/>
        </w:rPr>
        <w:t xml:space="preserve"> ‘her sister</w:t>
      </w:r>
      <w:r w:rsidR="00756AA7" w:rsidRPr="005072E8">
        <w:rPr>
          <w:rFonts w:ascii="Bookman Old Style" w:hAnsi="Bookman Old Style"/>
          <w:lang w:val="en-GB"/>
        </w:rPr>
        <w:t>’</w:t>
      </w:r>
      <w:r w:rsidRPr="005072E8">
        <w:rPr>
          <w:rFonts w:ascii="Bookman Old Style" w:hAnsi="Bookman Old Style"/>
          <w:lang w:val="en-GB"/>
        </w:rPr>
        <w:t>. The italicised fragment, however, can be argued to reflect Elinor’s op</w:t>
      </w:r>
      <w:r w:rsidR="00756AA7" w:rsidRPr="005072E8">
        <w:rPr>
          <w:rFonts w:ascii="Bookman Old Style" w:hAnsi="Bookman Old Style"/>
          <w:lang w:val="en-GB"/>
        </w:rPr>
        <w:t xml:space="preserve">inion as well as the narrator’s. This conflation of viewpoints </w:t>
      </w:r>
      <w:r w:rsidRPr="005072E8">
        <w:rPr>
          <w:rFonts w:ascii="Bookman Old Style" w:hAnsi="Bookman Old Style"/>
          <w:lang w:val="en-GB"/>
        </w:rPr>
        <w:t xml:space="preserve">is implicit in sentence 1, where the narrator explains that Elinor considers Marianne’s communication as an </w:t>
      </w:r>
      <w:r w:rsidRPr="005072E8">
        <w:rPr>
          <w:rFonts w:ascii="Bookman Old Style" w:eastAsia="Times New Roman" w:hAnsi="Bookman Old Style" w:cs="Times New Roman"/>
          <w:lang w:val="en-GB"/>
        </w:rPr>
        <w:t>‘extravagant testimony’ of her usual</w:t>
      </w:r>
      <w:r w:rsidRPr="005072E8">
        <w:rPr>
          <w:rFonts w:ascii="Bookman Old Style" w:hAnsi="Bookman Old Style"/>
          <w:lang w:val="en-GB"/>
        </w:rPr>
        <w:t xml:space="preserve"> ‘</w:t>
      </w:r>
      <w:r w:rsidRPr="005072E8">
        <w:rPr>
          <w:rFonts w:ascii="Bookman Old Style" w:eastAsia="Times New Roman" w:hAnsi="Bookman Old Style" w:cs="Times New Roman"/>
          <w:lang w:val="en-GB"/>
        </w:rPr>
        <w:t>imprudence and want of thought’.</w:t>
      </w:r>
      <w:r w:rsidRPr="005072E8">
        <w:rPr>
          <w:rFonts w:ascii="Bookman Old Style" w:hAnsi="Bookman Old Style"/>
          <w:lang w:val="en-GB"/>
        </w:rPr>
        <w:t xml:space="preserve"> </w:t>
      </w:r>
      <w:r w:rsidR="00756AA7" w:rsidRPr="005072E8">
        <w:rPr>
          <w:rFonts w:ascii="Bookman Old Style" w:hAnsi="Bookman Old Style"/>
          <w:lang w:val="en-GB"/>
        </w:rPr>
        <w:t>By using CN and modal expressions</w:t>
      </w:r>
      <w:r w:rsidR="00756AA7" w:rsidRPr="005072E8">
        <w:rPr>
          <w:rFonts w:ascii="Bookman Old Style" w:eastAsia="Times New Roman" w:hAnsi="Bookman Old Style" w:cs="Times New Roman"/>
          <w:lang w:val="en-GB"/>
        </w:rPr>
        <w:t xml:space="preserve"> in what appears to be N, the narrator establishes a continuity between consciousness and events, which creates coherence of point of view and </w:t>
      </w:r>
      <w:r w:rsidR="00756AA7" w:rsidRPr="005072E8">
        <w:rPr>
          <w:rFonts w:ascii="Bookman Old Style" w:eastAsia="Times New Roman" w:hAnsi="Bookman Old Style" w:cs="Times New Roman"/>
          <w:lang w:val="en-GB"/>
        </w:rPr>
        <w:lastRenderedPageBreak/>
        <w:t xml:space="preserve">endows the fictional world with a figural air. </w:t>
      </w:r>
      <w:r w:rsidR="00984260" w:rsidRPr="005072E8">
        <w:rPr>
          <w:rFonts w:ascii="Bookman Old Style" w:eastAsia="Times New Roman" w:hAnsi="Bookman Old Style" w:cs="Times New Roman"/>
          <w:lang w:val="en-GB"/>
        </w:rPr>
        <w:t xml:space="preserve">CN in </w:t>
      </w:r>
      <w:r w:rsidR="00984260" w:rsidRPr="005072E8">
        <w:rPr>
          <w:rFonts w:ascii="Bookman Old Style" w:eastAsia="Times New Roman" w:hAnsi="Bookman Old Style" w:cs="Times New Roman"/>
          <w:i/>
          <w:lang w:val="en-GB"/>
        </w:rPr>
        <w:t>SS</w:t>
      </w:r>
      <w:r w:rsidR="00984260" w:rsidRPr="005072E8">
        <w:rPr>
          <w:rFonts w:ascii="Bookman Old Style" w:eastAsia="Times New Roman" w:hAnsi="Bookman Old Style" w:cs="Times New Roman"/>
          <w:lang w:val="en-GB"/>
        </w:rPr>
        <w:t xml:space="preserve"> is used to represent thoughts, speech and perceptions alike. </w:t>
      </w:r>
      <w:r w:rsidR="00B74A0E" w:rsidRPr="005072E8">
        <w:rPr>
          <w:rFonts w:ascii="Bookman Old Style" w:eastAsia="Times New Roman" w:hAnsi="Bookman Old Style" w:cs="Times New Roman"/>
          <w:lang w:val="en-GB"/>
        </w:rPr>
        <w:t xml:space="preserve">It </w:t>
      </w:r>
      <w:r w:rsidR="00756AA7" w:rsidRPr="005072E8">
        <w:rPr>
          <w:rFonts w:ascii="Bookman Old Style" w:eastAsia="Times New Roman" w:hAnsi="Bookman Old Style" w:cs="Times New Roman"/>
          <w:lang w:val="en-GB"/>
        </w:rPr>
        <w:t>may</w:t>
      </w:r>
      <w:r w:rsidR="00B74A0E" w:rsidRPr="005072E8">
        <w:rPr>
          <w:rFonts w:ascii="Bookman Old Style" w:eastAsia="Times New Roman" w:hAnsi="Bookman Old Style" w:cs="Times New Roman"/>
          <w:lang w:val="en-GB"/>
        </w:rPr>
        <w:t xml:space="preserve"> be </w:t>
      </w:r>
      <w:r w:rsidR="00B13705" w:rsidRPr="005072E8">
        <w:rPr>
          <w:rFonts w:ascii="Bookman Old Style" w:eastAsia="Times New Roman" w:hAnsi="Bookman Old Style" w:cs="Times New Roman"/>
          <w:lang w:val="en-GB"/>
        </w:rPr>
        <w:t>argu</w:t>
      </w:r>
      <w:r w:rsidR="00B74A0E" w:rsidRPr="005072E8">
        <w:rPr>
          <w:rFonts w:ascii="Bookman Old Style" w:eastAsia="Times New Roman" w:hAnsi="Bookman Old Style" w:cs="Times New Roman"/>
          <w:lang w:val="en-GB"/>
        </w:rPr>
        <w:t xml:space="preserve">ed that </w:t>
      </w:r>
      <w:r w:rsidR="00984260" w:rsidRPr="005072E8">
        <w:rPr>
          <w:rFonts w:ascii="Bookman Old Style" w:hAnsi="Bookman Old Style"/>
          <w:lang w:val="en-GB"/>
        </w:rPr>
        <w:t xml:space="preserve">the extended use of CN in this novel, especially in those cases evoking sensory perception, </w:t>
      </w:r>
      <w:r w:rsidR="00B74A0E" w:rsidRPr="005072E8">
        <w:rPr>
          <w:rFonts w:ascii="Bookman Old Style" w:hAnsi="Bookman Old Style"/>
          <w:lang w:val="en-GB"/>
        </w:rPr>
        <w:t>leads to a greater development</w:t>
      </w:r>
      <w:r w:rsidR="00B13705" w:rsidRPr="005072E8">
        <w:rPr>
          <w:rFonts w:ascii="Bookman Old Style" w:hAnsi="Bookman Old Style"/>
          <w:lang w:val="en-GB"/>
        </w:rPr>
        <w:t xml:space="preserve"> </w:t>
      </w:r>
      <w:r w:rsidR="00756AA7" w:rsidRPr="005072E8">
        <w:rPr>
          <w:rFonts w:ascii="Bookman Old Style" w:hAnsi="Bookman Old Style"/>
          <w:lang w:val="en-GB"/>
        </w:rPr>
        <w:t>of NP in Austen’s later novels as a distinct narrative form.</w:t>
      </w:r>
    </w:p>
    <w:p w:rsidR="00B13705" w:rsidRPr="005072E8" w:rsidRDefault="00B13705" w:rsidP="00B74A0E">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The</w:t>
      </w:r>
      <w:r w:rsidR="004E0222" w:rsidRPr="005072E8">
        <w:rPr>
          <w:rFonts w:ascii="Bookman Old Style" w:hAnsi="Bookman Old Style"/>
          <w:lang w:val="en-GB"/>
        </w:rPr>
        <w:t xml:space="preserve"> sustained conflation of viewpoints throughout the novel contributes to support the widespread critical idea that the discourses of the narrator and Elinor are often indistinguishable, and that El</w:t>
      </w:r>
      <w:r w:rsidR="008F26D4" w:rsidRPr="005072E8">
        <w:rPr>
          <w:rFonts w:ascii="Bookman Old Style" w:hAnsi="Bookman Old Style"/>
          <w:lang w:val="en-GB"/>
        </w:rPr>
        <w:t>inor seems to have the narrator’</w:t>
      </w:r>
      <w:r w:rsidR="004E0222" w:rsidRPr="005072E8">
        <w:rPr>
          <w:rFonts w:ascii="Bookman Old Style" w:hAnsi="Bookman Old Style"/>
          <w:lang w:val="en-GB"/>
        </w:rPr>
        <w:t xml:space="preserve">s ‘unqualified sympathy’ (Wallace 1992: 158). It has been argued that </w:t>
      </w:r>
      <w:r w:rsidR="00756AA7" w:rsidRPr="005072E8">
        <w:rPr>
          <w:rFonts w:ascii="Bookman Old Style" w:hAnsi="Bookman Old Style"/>
          <w:lang w:val="en-GB"/>
        </w:rPr>
        <w:t>Elinor</w:t>
      </w:r>
      <w:r w:rsidR="002E5302" w:rsidRPr="005072E8">
        <w:rPr>
          <w:rFonts w:ascii="Bookman Old Style" w:hAnsi="Bookman Old Style"/>
          <w:lang w:val="en-GB"/>
        </w:rPr>
        <w:t xml:space="preserve"> </w:t>
      </w:r>
      <w:r w:rsidR="004E0222" w:rsidRPr="005072E8">
        <w:rPr>
          <w:rFonts w:ascii="Bookman Old Style" w:hAnsi="Bookman Old Style"/>
          <w:lang w:val="en-GB"/>
        </w:rPr>
        <w:t xml:space="preserve">‘is herself the criterion of sound judgment and good feeling’ (Harding 1998: 17). The reader’s possible identification with </w:t>
      </w:r>
      <w:r w:rsidR="00756AA7" w:rsidRPr="005072E8">
        <w:rPr>
          <w:rFonts w:ascii="Bookman Old Style" w:hAnsi="Bookman Old Style"/>
          <w:lang w:val="en-GB"/>
        </w:rPr>
        <w:t xml:space="preserve">her </w:t>
      </w:r>
      <w:r w:rsidR="004E0222" w:rsidRPr="005072E8">
        <w:rPr>
          <w:rFonts w:ascii="Bookman Old Style" w:hAnsi="Bookman Old Style"/>
          <w:lang w:val="en-GB"/>
        </w:rPr>
        <w:t xml:space="preserve">point of view </w:t>
      </w:r>
      <w:r w:rsidR="00756AA7" w:rsidRPr="005072E8">
        <w:rPr>
          <w:rFonts w:ascii="Bookman Old Style" w:hAnsi="Bookman Old Style"/>
          <w:lang w:val="en-GB"/>
        </w:rPr>
        <w:t>may be</w:t>
      </w:r>
      <w:r w:rsidR="004E0222" w:rsidRPr="005072E8">
        <w:rPr>
          <w:rFonts w:ascii="Bookman Old Style" w:hAnsi="Bookman Old Style"/>
          <w:lang w:val="en-GB"/>
        </w:rPr>
        <w:t xml:space="preserve"> based on the fact that she is the main focalis</w:t>
      </w:r>
      <w:r w:rsidR="00B74A0E" w:rsidRPr="005072E8">
        <w:rPr>
          <w:rFonts w:ascii="Bookman Old Style" w:hAnsi="Bookman Old Style"/>
          <w:lang w:val="en-GB"/>
        </w:rPr>
        <w:t>er (Leech and Short 1981: 347), but m</w:t>
      </w:r>
      <w:r w:rsidR="004E0222" w:rsidRPr="005072E8">
        <w:rPr>
          <w:rFonts w:ascii="Bookman Old Style" w:hAnsi="Bookman Old Style"/>
          <w:lang w:val="en-GB"/>
        </w:rPr>
        <w:t xml:space="preserve">ore importantly, Elinor is similar to her narrator in that she primarily acts as an observer and analyst of reality for herself and her family (Wallace 1992: 159), a fact which is indirectly connected with sensory perception, especially sight. </w:t>
      </w:r>
    </w:p>
    <w:p w:rsidR="003E3A86" w:rsidRPr="005072E8" w:rsidRDefault="004E0222" w:rsidP="00B74A0E">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eastAsia="Times New Roman" w:hAnsi="Bookman Old Style" w:cs="Times New Roman"/>
          <w:lang w:val="en-GB"/>
        </w:rPr>
        <w:t xml:space="preserve">As occurs in all of Austen’s novels, visual perception in </w:t>
      </w:r>
      <w:r w:rsidRPr="005072E8">
        <w:rPr>
          <w:rFonts w:ascii="Bookman Old Style" w:eastAsia="Times New Roman" w:hAnsi="Bookman Old Style" w:cs="Times New Roman"/>
          <w:i/>
          <w:lang w:val="en-GB"/>
        </w:rPr>
        <w:t>SS</w:t>
      </w:r>
      <w:r w:rsidRPr="005072E8">
        <w:rPr>
          <w:rFonts w:ascii="Bookman Old Style" w:eastAsia="Times New Roman" w:hAnsi="Bookman Old Style" w:cs="Times New Roman"/>
          <w:lang w:val="en-GB"/>
        </w:rPr>
        <w:t xml:space="preserve"> comprises the majority </w:t>
      </w:r>
      <w:r w:rsidR="006B5458" w:rsidRPr="005072E8">
        <w:rPr>
          <w:rFonts w:ascii="Bookman Old Style" w:eastAsia="Times New Roman" w:hAnsi="Bookman Old Style" w:cs="Times New Roman"/>
          <w:lang w:val="en-GB"/>
        </w:rPr>
        <w:t>of instances of NP</w:t>
      </w:r>
      <w:r w:rsidR="00843772" w:rsidRPr="005072E8">
        <w:rPr>
          <w:rFonts w:ascii="Bookman Old Style" w:eastAsia="Times New Roman" w:hAnsi="Bookman Old Style" w:cs="Times New Roman"/>
          <w:lang w:val="en-GB"/>
        </w:rPr>
        <w:t xml:space="preserve"> (</w:t>
      </w:r>
      <w:r w:rsidR="006B5458" w:rsidRPr="005072E8">
        <w:rPr>
          <w:rFonts w:ascii="Bookman Old Style" w:eastAsia="Times New Roman" w:hAnsi="Bookman Old Style" w:cs="Times New Roman"/>
          <w:lang w:val="en-GB"/>
        </w:rPr>
        <w:t>30 instances</w:t>
      </w:r>
      <w:r w:rsidR="00843772"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lang w:val="en-GB"/>
        </w:rPr>
        <w:t>56</w:t>
      </w:r>
      <w:r w:rsidR="00756AA7" w:rsidRPr="005072E8">
        <w:rPr>
          <w:rFonts w:ascii="Bookman Old Style" w:eastAsia="Times New Roman" w:hAnsi="Bookman Old Style" w:cs="Times New Roman"/>
          <w:lang w:val="en-GB"/>
        </w:rPr>
        <w:t>% of the total instances found</w:t>
      </w:r>
      <w:r w:rsidR="006B5458" w:rsidRPr="005072E8">
        <w:rPr>
          <w:rFonts w:ascii="Bookman Old Style" w:eastAsia="Times New Roman" w:hAnsi="Bookman Old Style" w:cs="Times New Roman"/>
          <w:lang w:val="en-GB"/>
        </w:rPr>
        <w:t>)</w:t>
      </w:r>
      <w:r w:rsidR="00843772" w:rsidRPr="005072E8">
        <w:rPr>
          <w:rFonts w:ascii="Bookman Old Style" w:eastAsia="Times New Roman" w:hAnsi="Bookman Old Style" w:cs="Times New Roman"/>
          <w:lang w:val="en-GB"/>
        </w:rPr>
        <w:t>. A combination of visual and auditory perceptions is the second most common type, with 16 instances</w:t>
      </w:r>
      <w:r w:rsidR="006B5458" w:rsidRPr="005072E8">
        <w:rPr>
          <w:rFonts w:ascii="Bookman Old Style" w:eastAsia="Times New Roman" w:hAnsi="Bookman Old Style" w:cs="Times New Roman"/>
          <w:lang w:val="en-GB"/>
        </w:rPr>
        <w:t xml:space="preserve"> </w:t>
      </w:r>
      <w:r w:rsidR="00843772" w:rsidRPr="005072E8">
        <w:rPr>
          <w:rFonts w:ascii="Bookman Old Style" w:eastAsia="Times New Roman" w:hAnsi="Bookman Old Style" w:cs="Times New Roman"/>
          <w:lang w:val="en-GB"/>
        </w:rPr>
        <w:t>(30%</w:t>
      </w:r>
      <w:r w:rsidR="00756AA7" w:rsidRPr="005072E8">
        <w:rPr>
          <w:rFonts w:ascii="Bookman Old Style" w:eastAsia="Times New Roman" w:hAnsi="Bookman Old Style" w:cs="Times New Roman"/>
          <w:lang w:val="en-GB"/>
        </w:rPr>
        <w:t>)</w:t>
      </w:r>
      <w:r w:rsidR="00402785" w:rsidRPr="005072E8">
        <w:rPr>
          <w:rFonts w:ascii="Bookman Old Style" w:eastAsia="Times New Roman" w:hAnsi="Bookman Old Style" w:cs="Times New Roman"/>
          <w:lang w:val="en-GB"/>
        </w:rPr>
        <w:t xml:space="preserve">. </w:t>
      </w:r>
      <w:r w:rsidR="00843772" w:rsidRPr="005072E8">
        <w:rPr>
          <w:rFonts w:ascii="Bookman Old Style" w:eastAsia="Times New Roman" w:hAnsi="Bookman Old Style" w:cs="Times New Roman"/>
          <w:lang w:val="en-GB"/>
        </w:rPr>
        <w:t>Purely a</w:t>
      </w:r>
      <w:r w:rsidRPr="005072E8">
        <w:rPr>
          <w:rFonts w:ascii="Bookman Old Style" w:eastAsia="Times New Roman" w:hAnsi="Bookman Old Style" w:cs="Times New Roman"/>
          <w:lang w:val="en-GB"/>
        </w:rPr>
        <w:t xml:space="preserve">uditory perception </w:t>
      </w:r>
      <w:r w:rsidR="00843772" w:rsidRPr="005072E8">
        <w:rPr>
          <w:rFonts w:ascii="Bookman Old Style" w:eastAsia="Times New Roman" w:hAnsi="Bookman Old Style" w:cs="Times New Roman"/>
          <w:lang w:val="en-GB"/>
        </w:rPr>
        <w:t>comprises 5 instances</w:t>
      </w:r>
      <w:r w:rsidR="00665ABB"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lang w:val="en-GB"/>
        </w:rPr>
        <w:t>(</w:t>
      </w:r>
      <w:r w:rsidR="00665ABB" w:rsidRPr="005072E8">
        <w:rPr>
          <w:rFonts w:ascii="Bookman Old Style" w:eastAsia="Times New Roman" w:hAnsi="Bookman Old Style" w:cs="Times New Roman"/>
          <w:lang w:val="en-GB"/>
        </w:rPr>
        <w:t>9%</w:t>
      </w:r>
      <w:r w:rsidR="007F05B6" w:rsidRPr="005072E8">
        <w:rPr>
          <w:rFonts w:ascii="Bookman Old Style" w:eastAsia="Times New Roman" w:hAnsi="Bookman Old Style" w:cs="Times New Roman"/>
          <w:lang w:val="en-GB"/>
        </w:rPr>
        <w:t>)</w:t>
      </w:r>
      <w:r w:rsidR="002201C5" w:rsidRPr="005072E8">
        <w:rPr>
          <w:rFonts w:ascii="Bookman Old Style" w:eastAsia="Times New Roman" w:hAnsi="Bookman Old Style" w:cs="Times New Roman"/>
          <w:lang w:val="en-GB"/>
        </w:rPr>
        <w:t xml:space="preserve">, </w:t>
      </w:r>
      <w:r w:rsidR="00843772" w:rsidRPr="005072E8">
        <w:rPr>
          <w:rFonts w:ascii="Bookman Old Style" w:eastAsia="Times New Roman" w:hAnsi="Bookman Old Style" w:cs="Times New Roman"/>
          <w:lang w:val="en-GB"/>
        </w:rPr>
        <w:t>and</w:t>
      </w:r>
      <w:r w:rsidR="007F05B6" w:rsidRPr="005072E8">
        <w:rPr>
          <w:rFonts w:ascii="Bookman Old Style" w:eastAsia="Times New Roman" w:hAnsi="Bookman Old Style" w:cs="Times New Roman"/>
          <w:lang w:val="en-GB"/>
        </w:rPr>
        <w:t xml:space="preserve"> t</w:t>
      </w:r>
      <w:r w:rsidRPr="005072E8">
        <w:rPr>
          <w:rFonts w:ascii="Bookman Old Style" w:eastAsia="Times New Roman" w:hAnsi="Bookman Old Style" w:cs="Times New Roman"/>
          <w:lang w:val="en-GB"/>
        </w:rPr>
        <w:t xml:space="preserve">he remaining </w:t>
      </w:r>
      <w:r w:rsidR="007F05B6" w:rsidRPr="005072E8">
        <w:rPr>
          <w:rFonts w:ascii="Bookman Old Style" w:eastAsia="Times New Roman" w:hAnsi="Bookman Old Style" w:cs="Times New Roman"/>
          <w:lang w:val="en-GB"/>
        </w:rPr>
        <w:t xml:space="preserve">3 instances </w:t>
      </w:r>
      <w:r w:rsidRPr="005072E8">
        <w:rPr>
          <w:rFonts w:ascii="Bookman Old Style" w:eastAsia="Times New Roman" w:hAnsi="Bookman Old Style" w:cs="Times New Roman"/>
          <w:lang w:val="en-GB"/>
        </w:rPr>
        <w:t>(</w:t>
      </w:r>
      <w:r w:rsidR="007F05B6" w:rsidRPr="005072E8">
        <w:rPr>
          <w:rFonts w:ascii="Bookman Old Style" w:eastAsia="Times New Roman" w:hAnsi="Bookman Old Style" w:cs="Times New Roman"/>
          <w:lang w:val="en-GB"/>
        </w:rPr>
        <w:t>5%</w:t>
      </w:r>
      <w:r w:rsidRPr="005072E8">
        <w:rPr>
          <w:rFonts w:ascii="Bookman Old Style" w:eastAsia="Times New Roman" w:hAnsi="Bookman Old Style" w:cs="Times New Roman"/>
          <w:lang w:val="en-GB"/>
        </w:rPr>
        <w:t xml:space="preserve">) represent tactile perceptions. </w:t>
      </w:r>
      <w:r w:rsidR="0027464E" w:rsidRPr="005072E8">
        <w:rPr>
          <w:rFonts w:ascii="Bookman Old Style" w:eastAsia="Times New Roman" w:hAnsi="Bookman Old Style" w:cs="Times New Roman"/>
          <w:lang w:val="en-GB"/>
        </w:rPr>
        <w:t xml:space="preserve">This means that visual perception occurs in 86% of cases in total, and aural perception in a 39%. </w:t>
      </w:r>
      <w:r w:rsidR="00843772" w:rsidRPr="005072E8">
        <w:rPr>
          <w:rFonts w:ascii="Bookman Old Style" w:hAnsi="Bookman Old Style"/>
          <w:lang w:val="en-GB"/>
        </w:rPr>
        <w:t xml:space="preserve">Table 3 below outlines the various types of perception found in </w:t>
      </w:r>
      <w:r w:rsidR="00843772" w:rsidRPr="005072E8">
        <w:rPr>
          <w:rFonts w:ascii="Bookman Old Style" w:hAnsi="Bookman Old Style"/>
          <w:i/>
          <w:lang w:val="en-GB"/>
        </w:rPr>
        <w:t>SS</w:t>
      </w:r>
      <w:r w:rsidR="00452C7D" w:rsidRPr="005072E8">
        <w:rPr>
          <w:rFonts w:ascii="Bookman Old Style" w:hAnsi="Bookman Old Style"/>
          <w:lang w:val="en-GB"/>
        </w:rPr>
        <w:t>:</w:t>
      </w:r>
      <w:r w:rsidR="00843772" w:rsidRPr="005072E8">
        <w:rPr>
          <w:rFonts w:ascii="Bookman Old Style" w:hAnsi="Bookman Old Style"/>
          <w:lang w:val="en-GB"/>
        </w:rPr>
        <w:t xml:space="preserve"> </w:t>
      </w:r>
    </w:p>
    <w:p w:rsidR="009015C4" w:rsidRPr="005072E8" w:rsidRDefault="009015C4" w:rsidP="00452C7D">
      <w:pPr>
        <w:spacing w:before="100" w:beforeAutospacing="1" w:after="100" w:afterAutospacing="1" w:line="360" w:lineRule="auto"/>
        <w:contextualSpacing/>
        <w:jc w:val="both"/>
        <w:rPr>
          <w:rFonts w:ascii="Bookman Old Style" w:hAnsi="Bookman Old Style"/>
          <w:lang w:val="en-GB"/>
        </w:rPr>
      </w:pPr>
    </w:p>
    <w:tbl>
      <w:tblPr>
        <w:tblStyle w:val="TableGrid"/>
        <w:tblW w:w="8222" w:type="dxa"/>
        <w:tblInd w:w="108" w:type="dxa"/>
        <w:tblLayout w:type="fixed"/>
        <w:tblLook w:val="04A0" w:firstRow="1" w:lastRow="0" w:firstColumn="1" w:lastColumn="0" w:noHBand="0" w:noVBand="1"/>
      </w:tblPr>
      <w:tblGrid>
        <w:gridCol w:w="284"/>
        <w:gridCol w:w="850"/>
        <w:gridCol w:w="851"/>
        <w:gridCol w:w="992"/>
        <w:gridCol w:w="992"/>
        <w:gridCol w:w="993"/>
        <w:gridCol w:w="1134"/>
        <w:gridCol w:w="708"/>
        <w:gridCol w:w="709"/>
        <w:gridCol w:w="709"/>
      </w:tblGrid>
      <w:tr w:rsidR="005072E8" w:rsidRPr="005072E8" w:rsidTr="00607BE0">
        <w:tc>
          <w:tcPr>
            <w:tcW w:w="284"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Nove</w:t>
            </w:r>
          </w:p>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l</w:t>
            </w:r>
          </w:p>
        </w:tc>
        <w:tc>
          <w:tcPr>
            <w:tcW w:w="850"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Visual</w:t>
            </w:r>
          </w:p>
        </w:tc>
        <w:tc>
          <w:tcPr>
            <w:tcW w:w="851"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Aural</w:t>
            </w:r>
          </w:p>
        </w:tc>
        <w:tc>
          <w:tcPr>
            <w:tcW w:w="992"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Tactile</w:t>
            </w:r>
          </w:p>
        </w:tc>
        <w:tc>
          <w:tcPr>
            <w:tcW w:w="992"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Visual and aural</w:t>
            </w:r>
          </w:p>
        </w:tc>
        <w:tc>
          <w:tcPr>
            <w:tcW w:w="993"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 xml:space="preserve">Visual, aural and tactile </w:t>
            </w:r>
          </w:p>
        </w:tc>
        <w:tc>
          <w:tcPr>
            <w:tcW w:w="1134" w:type="dxa"/>
          </w:tcPr>
          <w:p w:rsidR="0033443A" w:rsidRPr="00607BE0" w:rsidRDefault="00D93C38" w:rsidP="0033443A">
            <w:pPr>
              <w:jc w:val="right"/>
              <w:rPr>
                <w:rFonts w:ascii="Bookman Old Style" w:hAnsi="Bookman Old Style"/>
                <w:b/>
                <w:sz w:val="18"/>
                <w:szCs w:val="18"/>
                <w:lang w:val="en-GB"/>
              </w:rPr>
            </w:pPr>
            <w:r w:rsidRPr="00607BE0">
              <w:rPr>
                <w:rFonts w:ascii="Bookman Old Style" w:hAnsi="Bookman Old Style"/>
                <w:b/>
                <w:sz w:val="18"/>
                <w:szCs w:val="18"/>
                <w:lang w:val="en-GB"/>
              </w:rPr>
              <w:t>Position in space / distance from others</w:t>
            </w:r>
          </w:p>
        </w:tc>
        <w:tc>
          <w:tcPr>
            <w:tcW w:w="708"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Imaginary</w:t>
            </w:r>
          </w:p>
        </w:tc>
        <w:tc>
          <w:tcPr>
            <w:tcW w:w="709"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Awareness of self</w:t>
            </w:r>
          </w:p>
        </w:tc>
        <w:tc>
          <w:tcPr>
            <w:tcW w:w="709" w:type="dxa"/>
          </w:tcPr>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T</w:t>
            </w:r>
          </w:p>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o</w:t>
            </w:r>
          </w:p>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t</w:t>
            </w:r>
          </w:p>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a</w:t>
            </w:r>
          </w:p>
          <w:p w:rsidR="0033443A" w:rsidRPr="00607BE0" w:rsidRDefault="0033443A" w:rsidP="0033443A">
            <w:pPr>
              <w:jc w:val="right"/>
              <w:rPr>
                <w:rFonts w:ascii="Bookman Old Style" w:hAnsi="Bookman Old Style"/>
                <w:b/>
                <w:sz w:val="18"/>
                <w:szCs w:val="18"/>
                <w:lang w:val="en-GB"/>
              </w:rPr>
            </w:pPr>
            <w:r w:rsidRPr="00607BE0">
              <w:rPr>
                <w:rFonts w:ascii="Bookman Old Style" w:hAnsi="Bookman Old Style"/>
                <w:b/>
                <w:sz w:val="18"/>
                <w:szCs w:val="18"/>
                <w:lang w:val="en-GB"/>
              </w:rPr>
              <w:t>l</w:t>
            </w:r>
          </w:p>
        </w:tc>
      </w:tr>
      <w:tr w:rsidR="0033443A" w:rsidRPr="005072E8" w:rsidTr="00607BE0">
        <w:tc>
          <w:tcPr>
            <w:tcW w:w="284"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SS</w:t>
            </w:r>
          </w:p>
        </w:tc>
        <w:tc>
          <w:tcPr>
            <w:tcW w:w="850"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30 (56%)</w:t>
            </w:r>
          </w:p>
        </w:tc>
        <w:tc>
          <w:tcPr>
            <w:tcW w:w="85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5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3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16 (30%)</w:t>
            </w:r>
          </w:p>
          <w:p w:rsidR="0033443A" w:rsidRPr="005072E8" w:rsidRDefault="0033443A" w:rsidP="0033443A">
            <w:pPr>
              <w:jc w:val="right"/>
              <w:rPr>
                <w:rFonts w:ascii="Bookman Old Style" w:hAnsi="Bookman Old Style"/>
                <w:sz w:val="20"/>
                <w:szCs w:val="20"/>
                <w:lang w:val="en-GB"/>
              </w:rPr>
            </w:pPr>
          </w:p>
        </w:tc>
        <w:tc>
          <w:tcPr>
            <w:tcW w:w="99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54</w:t>
            </w:r>
          </w:p>
        </w:tc>
      </w:tr>
    </w:tbl>
    <w:p w:rsidR="0033443A" w:rsidRPr="005072E8" w:rsidRDefault="0033443A" w:rsidP="0033443A">
      <w:pPr>
        <w:spacing w:line="240" w:lineRule="auto"/>
        <w:contextualSpacing/>
        <w:jc w:val="both"/>
        <w:rPr>
          <w:rFonts w:ascii="Bookman Old Style" w:hAnsi="Bookman Old Style"/>
          <w:iCs/>
          <w:sz w:val="20"/>
          <w:szCs w:val="20"/>
          <w:lang w:val="en-GB"/>
        </w:rPr>
      </w:pPr>
    </w:p>
    <w:p w:rsidR="009015C4" w:rsidRPr="005072E8" w:rsidRDefault="00665ABB" w:rsidP="00717456">
      <w:pPr>
        <w:spacing w:line="480" w:lineRule="auto"/>
        <w:jc w:val="center"/>
        <w:rPr>
          <w:rFonts w:ascii="Bookman Old Style" w:hAnsi="Bookman Old Style"/>
          <w:lang w:val="en-GB"/>
        </w:rPr>
      </w:pPr>
      <w:r w:rsidRPr="005072E8">
        <w:rPr>
          <w:rFonts w:ascii="Bookman Old Style" w:hAnsi="Bookman Old Style"/>
          <w:b/>
          <w:iCs/>
          <w:sz w:val="20"/>
          <w:szCs w:val="20"/>
          <w:lang w:val="en-GB"/>
        </w:rPr>
        <w:t>Table 3</w:t>
      </w:r>
      <w:r w:rsidR="0033443A" w:rsidRPr="005072E8">
        <w:rPr>
          <w:rFonts w:ascii="Bookman Old Style" w:hAnsi="Bookman Old Style"/>
          <w:b/>
          <w:iCs/>
          <w:sz w:val="20"/>
          <w:szCs w:val="20"/>
          <w:lang w:val="en-GB"/>
        </w:rPr>
        <w:t xml:space="preserve">. Types of perception in </w:t>
      </w:r>
      <w:r w:rsidR="0033443A" w:rsidRPr="005072E8">
        <w:rPr>
          <w:rFonts w:ascii="Bookman Old Style" w:hAnsi="Bookman Old Style"/>
          <w:b/>
          <w:i/>
          <w:iCs/>
          <w:sz w:val="20"/>
          <w:szCs w:val="20"/>
          <w:lang w:val="en-GB"/>
        </w:rPr>
        <w:t>SS</w:t>
      </w:r>
    </w:p>
    <w:p w:rsidR="004E0222" w:rsidRPr="005072E8" w:rsidRDefault="00452C7D" w:rsidP="00454E37">
      <w:pPr>
        <w:spacing w:before="100" w:beforeAutospacing="1" w:after="100" w:afterAutospacing="1" w:line="360" w:lineRule="auto"/>
        <w:contextualSpacing/>
        <w:jc w:val="both"/>
        <w:rPr>
          <w:rFonts w:ascii="Bookman Old Style" w:hAnsi="Bookman Old Style"/>
          <w:lang w:val="en-GB"/>
        </w:rPr>
      </w:pPr>
      <w:r w:rsidRPr="005072E8">
        <w:rPr>
          <w:rFonts w:ascii="Bookman Old Style" w:eastAsia="Times New Roman" w:hAnsi="Bookman Old Style" w:cs="Times New Roman"/>
          <w:lang w:val="en-GB"/>
        </w:rPr>
        <w:t>As was discussed in Chapter 3,</w:t>
      </w:r>
      <w:r w:rsidRPr="005072E8">
        <w:rPr>
          <w:rFonts w:ascii="Bookman Old Style" w:hAnsi="Bookman Old Style"/>
          <w:lang w:val="en-GB"/>
        </w:rPr>
        <w:t xml:space="preserve"> ‘</w:t>
      </w:r>
      <w:r w:rsidRPr="005072E8">
        <w:rPr>
          <w:rFonts w:ascii="Bookman Old Style" w:hAnsi="Bookman Old Style" w:cs="Sabon-Roman"/>
          <w:lang w:val="en-GB" w:eastAsia="zh-CN"/>
        </w:rPr>
        <w:t>eighteenth-century spectation is closely linked</w:t>
      </w:r>
      <w:r w:rsidRPr="005072E8">
        <w:rPr>
          <w:rFonts w:ascii="Bookman Old Style" w:hAnsi="Bookman Old Style"/>
          <w:lang w:val="en-GB"/>
        </w:rPr>
        <w:t xml:space="preserve"> </w:t>
      </w:r>
      <w:r w:rsidRPr="005072E8">
        <w:rPr>
          <w:rFonts w:ascii="Bookman Old Style" w:hAnsi="Bookman Old Style" w:cs="Sabon-Roman"/>
          <w:lang w:val="en-GB" w:eastAsia="zh-CN"/>
        </w:rPr>
        <w:t>not only to the visual but also to the aural, to social interaction’ (</w:t>
      </w:r>
      <w:r w:rsidRPr="005072E8">
        <w:rPr>
          <w:rFonts w:ascii="Bookman Old Style" w:hAnsi="Bookman Old Style"/>
          <w:lang w:val="en-GB"/>
        </w:rPr>
        <w:t xml:space="preserve">Powell 2012: </w:t>
      </w:r>
      <w:r w:rsidRPr="005072E8">
        <w:rPr>
          <w:rFonts w:ascii="Bookman Old Style" w:hAnsi="Bookman Old Style" w:cs="Sabon-Roman"/>
          <w:lang w:val="en-GB" w:eastAsia="zh-CN"/>
        </w:rPr>
        <w:t xml:space="preserve">258). Looking at someone often entails listening to them as </w:t>
      </w:r>
      <w:r w:rsidRPr="005072E8">
        <w:rPr>
          <w:rFonts w:ascii="Bookman Old Style" w:hAnsi="Bookman Old Style" w:cs="Sabon-Roman"/>
          <w:lang w:val="en-GB" w:eastAsia="zh-CN"/>
        </w:rPr>
        <w:lastRenderedPageBreak/>
        <w:t xml:space="preserve">well. </w:t>
      </w:r>
      <w:r w:rsidRPr="005072E8">
        <w:rPr>
          <w:rFonts w:ascii="Bookman Old Style" w:hAnsi="Bookman Old Style"/>
          <w:lang w:val="en-GB"/>
        </w:rPr>
        <w:t xml:space="preserve">The substantial presence of auditory NP in Austen’s novels portrays this important aspect, and reveals her heroines’ sensitivity and attentiveness to the spoken word as a source of knowledge about the world and themselves. In addition, as noted in Chapter 3, by rendering the visual and aural perceptions of her heroines prominent, Austen also endows them with the typically masculine capacities of intelligence, wisdom, authority and penetration associated with the higher or intellectual senses. </w:t>
      </w:r>
      <w:r w:rsidR="004E0222" w:rsidRPr="005072E8">
        <w:rPr>
          <w:rFonts w:ascii="Bookman Old Style" w:eastAsia="Times New Roman" w:hAnsi="Bookman Old Style" w:cs="Times New Roman"/>
          <w:lang w:val="en-GB"/>
        </w:rPr>
        <w:t>The following passage contains a mixture of visual and auditory impressions, conveying the idea that the Dashwood family are interested in what other people say as well as how they appear before their eyes:</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eastAsia="zh-CN"/>
        </w:rPr>
      </w:pPr>
      <w:r w:rsidRPr="005072E8">
        <w:rPr>
          <w:rFonts w:ascii="Bookman Old Style" w:eastAsia="Times New Roman" w:hAnsi="Bookman Old Style" w:cs="Times New Roman"/>
          <w:vertAlign w:val="superscript"/>
          <w:lang w:val="en-GB"/>
        </w:rPr>
        <w:t>1 [N]</w:t>
      </w:r>
      <w:r w:rsidRPr="005072E8">
        <w:rPr>
          <w:rFonts w:ascii="Bookman Old Style" w:eastAsia="Times New Roman" w:hAnsi="Bookman Old Style" w:cs="Times New Roman"/>
          <w:lang w:val="en-GB"/>
        </w:rPr>
        <w:t xml:space="preserve"> He [Edward] was welcomed by them all with great cordiality, but especially by Marianne, who shewed more warmth of regard in her reception of him than even Elinor herself. </w:t>
      </w:r>
      <w:r w:rsidRPr="005072E8">
        <w:rPr>
          <w:rFonts w:ascii="Bookman Old Style" w:eastAsia="Times New Roman" w:hAnsi="Bookman Old Style" w:cs="Times New Roman"/>
          <w:vertAlign w:val="superscript"/>
          <w:lang w:val="en-GB"/>
        </w:rPr>
        <w:t>2 [PN: NI]</w:t>
      </w:r>
      <w:r w:rsidRPr="005072E8">
        <w:rPr>
          <w:rFonts w:ascii="Bookman Old Style" w:eastAsia="Times New Roman" w:hAnsi="Bookman Old Style" w:cs="Times New Roman"/>
          <w:lang w:val="en-GB"/>
        </w:rPr>
        <w:t xml:space="preserve"> To Marianne, indeed, the meeting between Edward and her sister was but a continuation of that unaccountable coldness which she had often observed at Norland in their mutual behaviour. </w:t>
      </w:r>
      <w:r w:rsidRPr="005072E8">
        <w:rPr>
          <w:rFonts w:ascii="Bookman Old Style" w:eastAsia="Times New Roman" w:hAnsi="Bookman Old Style" w:cs="Times New Roman"/>
          <w:vertAlign w:val="superscript"/>
          <w:lang w:val="en-GB"/>
        </w:rPr>
        <w:t>3 [NP-FIT]</w:t>
      </w:r>
      <w:r w:rsidRPr="005072E8">
        <w:rPr>
          <w:rFonts w:ascii="Bookman Old Style" w:eastAsia="Times New Roman" w:hAnsi="Bookman Old Style" w:cs="Times New Roman"/>
          <w:lang w:val="en-GB"/>
        </w:rPr>
        <w:t xml:space="preserve"> </w:t>
      </w:r>
      <w:r w:rsidR="00BC1C70" w:rsidRPr="005072E8">
        <w:rPr>
          <w:rFonts w:ascii="Bookman Old Style" w:eastAsia="Times New Roman" w:hAnsi="Bookman Old Style" w:cs="Times New Roman"/>
          <w:u w:val="single"/>
          <w:lang w:val="en-GB"/>
        </w:rPr>
        <w:t>On Edward’</w:t>
      </w:r>
      <w:r w:rsidRPr="005072E8">
        <w:rPr>
          <w:rFonts w:ascii="Bookman Old Style" w:eastAsia="Times New Roman" w:hAnsi="Bookman Old Style" w:cs="Times New Roman"/>
          <w:u w:val="single"/>
          <w:lang w:val="en-GB"/>
        </w:rPr>
        <w:t xml:space="preserve">s side, more particularly, there was a deficiency of all that a lover ought to look and say on such an occasion. </w:t>
      </w:r>
      <w:r w:rsidRPr="005072E8">
        <w:rPr>
          <w:rFonts w:ascii="Bookman Old Style" w:eastAsia="Times New Roman" w:hAnsi="Bookman Old Style" w:cs="Times New Roman"/>
          <w:u w:val="single"/>
          <w:vertAlign w:val="superscript"/>
          <w:lang w:val="en-GB"/>
        </w:rPr>
        <w:t xml:space="preserve">4 [NP] </w:t>
      </w:r>
      <w:r w:rsidRPr="005072E8">
        <w:rPr>
          <w:rFonts w:ascii="Bookman Old Style" w:eastAsia="Times New Roman" w:hAnsi="Bookman Old Style" w:cs="Times New Roman"/>
          <w:u w:val="single"/>
          <w:lang w:val="en-GB"/>
        </w:rPr>
        <w:t>He was confused, seemed scarcely sensible of pleasure in seeing them, looked neither rapturous nor gay, said little but what was forced from him by questions, and distinguished Elinor by no mark of affection</w:t>
      </w:r>
      <w:r w:rsidRPr="005072E8">
        <w:rPr>
          <w:rFonts w:ascii="Bookman Old Style" w:eastAsia="Times New Roman" w:hAnsi="Bookman Old Style" w:cs="Times New Roman"/>
          <w:i/>
          <w:lang w:val="en-GB"/>
        </w:rPr>
        <w:t>.</w:t>
      </w:r>
      <w:r w:rsidRPr="005072E8">
        <w:rPr>
          <w:rFonts w:ascii="Bookman Old Style" w:eastAsia="Times New Roman" w:hAnsi="Bookman Old Style" w:cs="Times New Roman"/>
          <w:lang w:val="en-GB"/>
        </w:rPr>
        <w:t xml:space="preserve"> </w:t>
      </w:r>
      <w:r w:rsidRPr="005072E8">
        <w:rPr>
          <w:rFonts w:ascii="Bookman Old Style" w:eastAsia="Times New Roman" w:hAnsi="Bookman Old Style" w:cs="Times New Roman"/>
          <w:vertAlign w:val="superscript"/>
          <w:lang w:val="en-GB"/>
        </w:rPr>
        <w:t>5 [PN: NI]</w:t>
      </w:r>
      <w:r w:rsidRPr="005072E8">
        <w:rPr>
          <w:rFonts w:ascii="Bookman Old Style" w:eastAsia="Times New Roman" w:hAnsi="Bookman Old Style" w:cs="Times New Roman"/>
          <w:lang w:val="en-GB"/>
        </w:rPr>
        <w:t xml:space="preserve"> Marianne saw and listened with increasing surprize.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1995</w:t>
      </w:r>
      <w:r w:rsidR="008312A4" w:rsidRPr="005072E8">
        <w:rPr>
          <w:rFonts w:ascii="Bookman Old Style" w:hAnsi="Bookman Old Style"/>
          <w:lang w:val="en-GB"/>
        </w:rPr>
        <w:t xml:space="preserve"> [1811]</w:t>
      </w:r>
      <w:r w:rsidRPr="005072E8">
        <w:rPr>
          <w:rFonts w:ascii="Bookman Old Style" w:hAnsi="Bookman Old Style"/>
          <w:lang w:val="en-GB"/>
        </w:rPr>
        <w:t xml:space="preserve">: 76) </w:t>
      </w:r>
    </w:p>
    <w:p w:rsidR="004E0222" w:rsidRPr="005072E8" w:rsidRDefault="004E0222" w:rsidP="004E0222">
      <w:pPr>
        <w:spacing w:before="100" w:beforeAutospacing="1" w:after="100" w:afterAutospacing="1" w:line="360" w:lineRule="auto"/>
        <w:contextualSpacing/>
        <w:jc w:val="both"/>
        <w:rPr>
          <w:rFonts w:ascii="Bookman Old Style" w:eastAsia="Times New Roman" w:hAnsi="Bookman Old Style" w:cs="Times New Roman"/>
          <w:lang w:val="en-GB"/>
        </w:rPr>
      </w:pPr>
      <w:r w:rsidRPr="005072E8">
        <w:rPr>
          <w:rFonts w:ascii="Bookman Old Style" w:eastAsia="Times New Roman" w:hAnsi="Bookman Old Style" w:cs="Times New Roman"/>
          <w:lang w:val="en-GB"/>
        </w:rPr>
        <w:t xml:space="preserve">In this passage, a female character scrutinises a male one, visually and aurally, thus reversing traditional gender conventions about the preferred subject and object of perception. </w:t>
      </w:r>
      <w:r w:rsidRPr="005072E8">
        <w:rPr>
          <w:rFonts w:ascii="Bookman Old Style" w:hAnsi="Bookman Old Style"/>
          <w:lang w:val="en-GB"/>
        </w:rPr>
        <w:t>Sentences 3 and 4 represent Marianne’s perception and evaluation of Edward, signalled by modal devices (‘ought to’, ‘seemed’, looked’) and</w:t>
      </w:r>
      <w:r w:rsidR="00CD2979" w:rsidRPr="005072E8">
        <w:rPr>
          <w:rFonts w:ascii="Bookman Old Style" w:hAnsi="Bookman Old Style"/>
          <w:lang w:val="en-GB"/>
        </w:rPr>
        <w:t xml:space="preserve"> evaluative ones (‘deficiency’</w:t>
      </w:r>
      <w:r w:rsidR="00306937" w:rsidRPr="005072E8">
        <w:rPr>
          <w:rFonts w:ascii="Bookman Old Style" w:hAnsi="Bookman Old Style"/>
          <w:lang w:val="en-GB"/>
        </w:rPr>
        <w:t xml:space="preserve">, </w:t>
      </w:r>
      <w:r w:rsidRPr="005072E8">
        <w:rPr>
          <w:rFonts w:ascii="Bookman Old Style" w:hAnsi="Bookman Old Style"/>
          <w:lang w:val="en-GB"/>
        </w:rPr>
        <w:t>‘confused’, ‘scarcely sensible’, ‘neither rapturous nor gay’, ‘forced’). Sentence 3 has been categorised as NP-FIT primarily because of the expression ‘ought to’, which can be argued to turn the whole statement into a verbalised thought. Marianne focuses on looks but is also very much attentive to words and silences: ‘ought to look and say’, ‘said little’. It seems as though auditory perception is important to her. The importance she places on aural experience is also evident when she compares Edward’s reading of poetry with that of Willoughby in another part of the novel: ‘</w:t>
      </w:r>
      <w:r w:rsidRPr="005072E8">
        <w:rPr>
          <w:rFonts w:ascii="Bookman Old Style" w:hAnsi="Bookman Old Style"/>
          <w:vertAlign w:val="superscript"/>
          <w:lang w:val="en-GB"/>
        </w:rPr>
        <w:t>1 [N]</w:t>
      </w:r>
      <w:r w:rsidRPr="005072E8">
        <w:rPr>
          <w:rFonts w:ascii="Bookman Old Style" w:hAnsi="Bookman Old Style"/>
          <w:lang w:val="en-GB"/>
        </w:rPr>
        <w:t xml:space="preserve"> His [Willoughby’s] society became gradually her most exquisite enjoyment. </w:t>
      </w:r>
      <w:r w:rsidRPr="005072E8">
        <w:rPr>
          <w:rFonts w:ascii="Bookman Old Style" w:hAnsi="Bookman Old Style"/>
          <w:vertAlign w:val="superscript"/>
          <w:lang w:val="en-GB"/>
        </w:rPr>
        <w:t>2</w:t>
      </w:r>
      <w:r w:rsidRPr="005072E8">
        <w:rPr>
          <w:rFonts w:ascii="Bookman Old Style" w:hAnsi="Bookman Old Style"/>
          <w:lang w:val="en-GB"/>
        </w:rPr>
        <w:t xml:space="preserve"> They read, they </w:t>
      </w:r>
      <w:r w:rsidRPr="005072E8">
        <w:rPr>
          <w:rFonts w:ascii="Bookman Old Style" w:hAnsi="Bookman Old Style"/>
          <w:lang w:val="en-GB"/>
        </w:rPr>
        <w:lastRenderedPageBreak/>
        <w:t xml:space="preserve">talked, they sang together; his musical talents were considerable; </w:t>
      </w:r>
      <w:r w:rsidRPr="005072E8">
        <w:rPr>
          <w:rFonts w:ascii="Bookman Old Style" w:hAnsi="Bookman Old Style"/>
          <w:vertAlign w:val="superscript"/>
          <w:lang w:val="en-GB"/>
        </w:rPr>
        <w:t>[CN]</w:t>
      </w:r>
      <w:r w:rsidRPr="005072E8">
        <w:rPr>
          <w:rFonts w:ascii="Bookman Old Style" w:hAnsi="Bookman Old Style"/>
          <w:lang w:val="en-GB"/>
        </w:rPr>
        <w:t xml:space="preserve"> and </w:t>
      </w:r>
      <w:r w:rsidRPr="005072E8">
        <w:rPr>
          <w:rFonts w:ascii="Bookman Old Style" w:hAnsi="Bookman Old Style"/>
          <w:i/>
          <w:lang w:val="en-GB"/>
        </w:rPr>
        <w:t>he read with all the sensibility and spirit which Edward had unfortunately wanted</w:t>
      </w:r>
      <w:r w:rsidRPr="005072E8">
        <w:rPr>
          <w:rFonts w:ascii="Bookman Old Style" w:hAnsi="Bookman Old Style"/>
          <w:lang w:val="en-GB"/>
        </w:rPr>
        <w:t xml:space="preserve">’ (Austen </w:t>
      </w:r>
      <w:r w:rsidR="00EA05F0" w:rsidRPr="005072E8">
        <w:rPr>
          <w:rFonts w:ascii="Bookman Old Style" w:hAnsi="Bookman Old Style"/>
          <w:lang w:val="en-GB"/>
        </w:rPr>
        <w:t>1995 [1811]: 43, added italics</w:t>
      </w:r>
      <w:r w:rsidRPr="005072E8">
        <w:rPr>
          <w:rFonts w:ascii="Bookman Old Style" w:hAnsi="Bookman Old Style"/>
          <w:lang w:val="en-GB"/>
        </w:rPr>
        <w:t>). The italicised statement here can be read as perceptual CN in which the narrato</w:t>
      </w:r>
      <w:r w:rsidR="00AD085F" w:rsidRPr="005072E8">
        <w:rPr>
          <w:rFonts w:ascii="Bookman Old Style" w:hAnsi="Bookman Old Style"/>
          <w:lang w:val="en-GB"/>
        </w:rPr>
        <w:t xml:space="preserve">r summarises and compares a series of events, that is, Willoughby’s and Edward’s readings, </w:t>
      </w:r>
      <w:r w:rsidRPr="005072E8">
        <w:rPr>
          <w:rFonts w:ascii="Bookman Old Style" w:hAnsi="Bookman Old Style"/>
          <w:lang w:val="en-GB"/>
        </w:rPr>
        <w:t xml:space="preserve">from Marianne’s aural perspective. </w:t>
      </w:r>
    </w:p>
    <w:p w:rsidR="004E0222" w:rsidRPr="00CD5235" w:rsidRDefault="00703B48" w:rsidP="00CD5235">
      <w:pPr>
        <w:spacing w:before="100" w:beforeAutospacing="1" w:after="100" w:afterAutospacing="1" w:line="360" w:lineRule="auto"/>
        <w:ind w:firstLine="720"/>
        <w:contextualSpacing/>
        <w:jc w:val="both"/>
        <w:rPr>
          <w:rFonts w:ascii="Bookman Old Style" w:hAnsi="Bookman Old Style"/>
          <w:color w:val="C0504D" w:themeColor="accent2"/>
          <w:lang w:val="en-GB"/>
        </w:rPr>
      </w:pPr>
      <w:r w:rsidRPr="005072E8">
        <w:rPr>
          <w:rFonts w:ascii="Bookman Old Style" w:hAnsi="Bookman Old Style"/>
          <w:lang w:val="en-GB"/>
        </w:rPr>
        <w:t xml:space="preserve">Marianne’s evaluation of Edward while she observes him constitutes an instance of NP-FIT. </w:t>
      </w:r>
      <w:r w:rsidR="004E0222" w:rsidRPr="005072E8">
        <w:rPr>
          <w:rFonts w:ascii="Bookman Old Style" w:eastAsia="Times New Roman" w:hAnsi="Bookman Old Style" w:cs="Times New Roman"/>
          <w:lang w:val="en-GB"/>
        </w:rPr>
        <w:t>A total of 5 instances (9%</w:t>
      </w:r>
      <w:r w:rsidR="00700B39" w:rsidRPr="005072E8">
        <w:rPr>
          <w:rFonts w:ascii="Bookman Old Style" w:eastAsia="Times New Roman" w:hAnsi="Bookman Old Style" w:cs="Times New Roman"/>
          <w:lang w:val="en-GB"/>
        </w:rPr>
        <w:t xml:space="preserve"> of the total, [0.4] relative frequency; see Table 1 above</w:t>
      </w:r>
      <w:r w:rsidR="004E0222" w:rsidRPr="005072E8">
        <w:rPr>
          <w:rFonts w:ascii="Bookman Old Style" w:eastAsia="Times New Roman" w:hAnsi="Bookman Old Style" w:cs="Times New Roman"/>
          <w:lang w:val="en-GB"/>
        </w:rPr>
        <w:t>)</w:t>
      </w:r>
      <w:r w:rsidR="00700B39" w:rsidRPr="005072E8">
        <w:rPr>
          <w:rFonts w:ascii="Bookman Old Style" w:eastAsia="Times New Roman" w:hAnsi="Bookman Old Style" w:cs="Times New Roman"/>
          <w:lang w:val="en-GB"/>
        </w:rPr>
        <w:t xml:space="preserve"> </w:t>
      </w:r>
      <w:r w:rsidR="004E0222" w:rsidRPr="005072E8">
        <w:rPr>
          <w:rFonts w:ascii="Bookman Old Style" w:eastAsia="Times New Roman" w:hAnsi="Bookman Old Style" w:cs="Times New Roman"/>
          <w:lang w:val="en-GB"/>
        </w:rPr>
        <w:t xml:space="preserve">have been tagged as </w:t>
      </w:r>
      <w:r w:rsidR="001574BB" w:rsidRPr="005072E8">
        <w:rPr>
          <w:rFonts w:ascii="Bookman Old Style" w:eastAsia="Times New Roman" w:hAnsi="Bookman Old Style" w:cs="Times New Roman"/>
          <w:lang w:val="en-GB"/>
        </w:rPr>
        <w:t>NP-</w:t>
      </w:r>
      <w:r w:rsidR="004E0222" w:rsidRPr="005072E8">
        <w:rPr>
          <w:rFonts w:ascii="Bookman Old Style" w:eastAsia="Times New Roman" w:hAnsi="Bookman Old Style" w:cs="Times New Roman"/>
          <w:lang w:val="en-GB"/>
        </w:rPr>
        <w:t xml:space="preserve">FIT, which does not seem a significant figure, especially when compared with the percentages for the late novels: </w:t>
      </w:r>
      <w:r w:rsidR="002F4C50" w:rsidRPr="005072E8">
        <w:rPr>
          <w:rFonts w:ascii="Bookman Old Style" w:hAnsi="Bookman Old Style"/>
          <w:sz w:val="20"/>
          <w:szCs w:val="20"/>
          <w:lang w:val="en-GB"/>
        </w:rPr>
        <w:t>29%</w:t>
      </w:r>
      <w:r w:rsidR="002F4C50">
        <w:rPr>
          <w:rFonts w:ascii="Bookman Old Style" w:hAnsi="Bookman Old Style"/>
          <w:sz w:val="20"/>
          <w:szCs w:val="20"/>
          <w:lang w:val="en-GB"/>
        </w:rPr>
        <w:t xml:space="preserve"> (</w:t>
      </w:r>
      <w:r w:rsidR="00E822CA" w:rsidRPr="005072E8">
        <w:rPr>
          <w:rFonts w:ascii="Bookman Old Style" w:hAnsi="Bookman Old Style"/>
          <w:sz w:val="20"/>
          <w:szCs w:val="20"/>
          <w:lang w:val="en-GB"/>
        </w:rPr>
        <w:t>[2.3</w:t>
      </w:r>
      <w:r w:rsidR="00E822CA" w:rsidRPr="00CD5235">
        <w:rPr>
          <w:rFonts w:ascii="Bookman Old Style" w:hAnsi="Bookman Old Style"/>
          <w:sz w:val="20"/>
          <w:szCs w:val="20"/>
          <w:lang w:val="en-GB"/>
        </w:rPr>
        <w:t>]</w:t>
      </w:r>
      <w:r w:rsidR="002F4C50" w:rsidRPr="00CD5235">
        <w:rPr>
          <w:rFonts w:ascii="Bookman Old Style" w:hAnsi="Bookman Old Style"/>
          <w:sz w:val="20"/>
          <w:szCs w:val="20"/>
          <w:lang w:val="en-GB"/>
        </w:rPr>
        <w:t>)</w:t>
      </w:r>
      <w:r w:rsidR="004E0222" w:rsidRPr="00CD5235">
        <w:rPr>
          <w:rFonts w:ascii="Bookman Old Style" w:hAnsi="Bookman Old Style"/>
          <w:lang w:val="en-GB"/>
        </w:rPr>
        <w:t xml:space="preserve"> in</w:t>
      </w:r>
      <w:r w:rsidR="004E0222" w:rsidRPr="00CD5235">
        <w:rPr>
          <w:rFonts w:ascii="Bookman Old Style" w:hAnsi="Bookman Old Style"/>
          <w:i/>
          <w:lang w:val="en-GB"/>
        </w:rPr>
        <w:t xml:space="preserve"> MP</w:t>
      </w:r>
      <w:r w:rsidR="004E0222" w:rsidRPr="00CD5235">
        <w:rPr>
          <w:rFonts w:ascii="Bookman Old Style" w:hAnsi="Bookman Old Style"/>
          <w:lang w:val="en-GB"/>
        </w:rPr>
        <w:t xml:space="preserve">, </w:t>
      </w:r>
      <w:r w:rsidR="00CD5235" w:rsidRPr="00CD5235">
        <w:rPr>
          <w:rFonts w:ascii="Bookman Old Style" w:hAnsi="Bookman Old Style"/>
          <w:sz w:val="20"/>
          <w:szCs w:val="20"/>
          <w:lang w:val="en-GB"/>
        </w:rPr>
        <w:t>35%</w:t>
      </w:r>
      <w:r w:rsidR="00CD5235" w:rsidRPr="00CD5235">
        <w:rPr>
          <w:rFonts w:ascii="Bookman Old Style" w:hAnsi="Bookman Old Style"/>
          <w:lang w:val="en-GB"/>
        </w:rPr>
        <w:t xml:space="preserve"> (</w:t>
      </w:r>
      <w:r w:rsidR="00CD5235" w:rsidRPr="00CD5235">
        <w:rPr>
          <w:rFonts w:ascii="Bookman Old Style" w:hAnsi="Bookman Old Style"/>
          <w:sz w:val="20"/>
          <w:szCs w:val="20"/>
          <w:lang w:val="en-GB"/>
        </w:rPr>
        <w:t>[4.4])</w:t>
      </w:r>
      <w:r w:rsidR="00CD5235" w:rsidRPr="00CD5235">
        <w:rPr>
          <w:rFonts w:ascii="Bookman Old Style" w:hAnsi="Bookman Old Style"/>
          <w:lang w:val="en-GB"/>
        </w:rPr>
        <w:t xml:space="preserve"> </w:t>
      </w:r>
      <w:r w:rsidR="004E0222" w:rsidRPr="00CD5235">
        <w:rPr>
          <w:rFonts w:ascii="Bookman Old Style" w:hAnsi="Bookman Old Style"/>
          <w:lang w:val="en-GB"/>
        </w:rPr>
        <w:t xml:space="preserve">in </w:t>
      </w:r>
      <w:r w:rsidR="004E0222" w:rsidRPr="00CD5235">
        <w:rPr>
          <w:rFonts w:ascii="Bookman Old Style" w:hAnsi="Bookman Old Style"/>
          <w:i/>
          <w:lang w:val="en-GB"/>
        </w:rPr>
        <w:t>P</w:t>
      </w:r>
      <w:r w:rsidR="004E0222" w:rsidRPr="00CD5235">
        <w:rPr>
          <w:rFonts w:ascii="Bookman Old Style" w:hAnsi="Bookman Old Style"/>
          <w:lang w:val="en-GB"/>
        </w:rPr>
        <w:t xml:space="preserve"> and 26% </w:t>
      </w:r>
      <w:r w:rsidR="00CD5235" w:rsidRPr="00CD5235">
        <w:rPr>
          <w:rFonts w:ascii="Bookman Old Style" w:hAnsi="Bookman Old Style"/>
          <w:lang w:val="en-GB"/>
        </w:rPr>
        <w:t>(</w:t>
      </w:r>
      <w:r w:rsidR="00CD5235" w:rsidRPr="00CD5235">
        <w:rPr>
          <w:rFonts w:ascii="Bookman Old Style" w:hAnsi="Bookman Old Style"/>
          <w:sz w:val="20"/>
          <w:szCs w:val="20"/>
          <w:lang w:val="en-GB"/>
        </w:rPr>
        <w:t xml:space="preserve">[4]) </w:t>
      </w:r>
      <w:r w:rsidR="004E0222" w:rsidRPr="00CD5235">
        <w:rPr>
          <w:rFonts w:ascii="Bookman Old Style" w:hAnsi="Bookman Old Style"/>
          <w:lang w:val="en-GB"/>
        </w:rPr>
        <w:t xml:space="preserve">in </w:t>
      </w:r>
      <w:r w:rsidR="004E0222" w:rsidRPr="00CD5235">
        <w:rPr>
          <w:rFonts w:ascii="Bookman Old Style" w:hAnsi="Bookman Old Style"/>
          <w:i/>
          <w:lang w:val="en-GB"/>
        </w:rPr>
        <w:t>E</w:t>
      </w:r>
      <w:r w:rsidR="004E0222" w:rsidRPr="00CD5235">
        <w:rPr>
          <w:rFonts w:ascii="Bookman Old Style" w:hAnsi="Bookman Old Style"/>
          <w:lang w:val="en-GB"/>
        </w:rPr>
        <w:t xml:space="preserve">. </w:t>
      </w:r>
      <w:r w:rsidR="004E0222" w:rsidRPr="00CD5235">
        <w:rPr>
          <w:rFonts w:ascii="Bookman Old Style" w:hAnsi="Bookman Old Style"/>
          <w:i/>
          <w:lang w:val="en-GB"/>
        </w:rPr>
        <w:t>NA</w:t>
      </w:r>
      <w:r w:rsidR="004E0222" w:rsidRPr="00CD5235">
        <w:rPr>
          <w:rFonts w:ascii="Bookman Old Style" w:hAnsi="Bookman Old Style"/>
          <w:lang w:val="en-GB"/>
        </w:rPr>
        <w:t xml:space="preserve"> also stands out from am</w:t>
      </w:r>
      <w:r w:rsidR="001574BB" w:rsidRPr="00CD5235">
        <w:rPr>
          <w:rFonts w:ascii="Bookman Old Style" w:hAnsi="Bookman Old Style"/>
          <w:lang w:val="en-GB"/>
        </w:rPr>
        <w:t>ong the early novels, with 19%</w:t>
      </w:r>
      <w:r w:rsidR="00E822CA" w:rsidRPr="00CD5235">
        <w:rPr>
          <w:rFonts w:ascii="Bookman Old Style" w:hAnsi="Bookman Old Style"/>
          <w:lang w:val="en-GB"/>
        </w:rPr>
        <w:t xml:space="preserve"> ([2.2])</w:t>
      </w:r>
      <w:r w:rsidR="001574BB" w:rsidRPr="00CD5235">
        <w:rPr>
          <w:rFonts w:ascii="Bookman Old Style" w:hAnsi="Bookman Old Style"/>
          <w:lang w:val="en-GB"/>
        </w:rPr>
        <w:t>, and o</w:t>
      </w:r>
      <w:r w:rsidR="004E0222" w:rsidRPr="00CD5235">
        <w:rPr>
          <w:rFonts w:ascii="Bookman Old Style" w:hAnsi="Bookman Old Style"/>
          <w:lang w:val="en-GB"/>
        </w:rPr>
        <w:t xml:space="preserve">nly </w:t>
      </w:r>
      <w:r w:rsidR="004E0222" w:rsidRPr="00CD5235">
        <w:rPr>
          <w:rFonts w:ascii="Bookman Old Style" w:hAnsi="Bookman Old Style"/>
          <w:i/>
          <w:lang w:val="en-GB"/>
        </w:rPr>
        <w:t>PP</w:t>
      </w:r>
      <w:r w:rsidR="004E0222" w:rsidRPr="00CD5235">
        <w:rPr>
          <w:rFonts w:ascii="Bookman Old Style" w:hAnsi="Bookman Old Style"/>
          <w:lang w:val="en-GB"/>
        </w:rPr>
        <w:t xml:space="preserve"> contains fewer instances of this type than </w:t>
      </w:r>
      <w:r w:rsidR="004E0222" w:rsidRPr="00CD5235">
        <w:rPr>
          <w:rFonts w:ascii="Bookman Old Style" w:hAnsi="Bookman Old Style"/>
          <w:i/>
          <w:lang w:val="en-GB"/>
        </w:rPr>
        <w:t>SS</w:t>
      </w:r>
      <w:r w:rsidR="004E0222" w:rsidRPr="00CD5235">
        <w:rPr>
          <w:rFonts w:ascii="Bookman Old Style" w:hAnsi="Bookman Old Style"/>
          <w:lang w:val="en-GB"/>
        </w:rPr>
        <w:t xml:space="preserve"> (4%</w:t>
      </w:r>
      <w:r w:rsidR="00E822CA" w:rsidRPr="00CD5235">
        <w:rPr>
          <w:rFonts w:ascii="Bookman Old Style" w:hAnsi="Bookman Old Style"/>
          <w:lang w:val="en-GB"/>
        </w:rPr>
        <w:t>, [0.4]</w:t>
      </w:r>
      <w:r w:rsidR="004E0222" w:rsidRPr="00CD5235">
        <w:rPr>
          <w:rFonts w:ascii="Bookman Old Style" w:hAnsi="Bookman Old Style"/>
          <w:lang w:val="en-GB"/>
        </w:rPr>
        <w:t>).</w:t>
      </w:r>
      <w:r w:rsidR="002F4E06">
        <w:rPr>
          <w:rFonts w:ascii="Bookman Old Style" w:hAnsi="Bookman Old Style"/>
          <w:lang w:val="en-GB"/>
        </w:rPr>
        <w:t xml:space="preserve"> </w:t>
      </w:r>
      <w:r w:rsidR="004E0222" w:rsidRPr="00CD5235">
        <w:rPr>
          <w:rFonts w:ascii="Bookman Old Style" w:hAnsi="Bookman Old Style"/>
          <w:lang w:val="en-GB"/>
        </w:rPr>
        <w:t>This show</w:t>
      </w:r>
      <w:r w:rsidR="004E0222" w:rsidRPr="005072E8">
        <w:rPr>
          <w:rFonts w:ascii="Bookman Old Style" w:hAnsi="Bookman Old Style"/>
          <w:lang w:val="en-GB"/>
        </w:rPr>
        <w:t xml:space="preserve">s that perceptions and thoughts are more clearly distinguishable in </w:t>
      </w:r>
      <w:r w:rsidR="004E0222" w:rsidRPr="005072E8">
        <w:rPr>
          <w:rFonts w:ascii="Bookman Old Style" w:hAnsi="Bookman Old Style"/>
          <w:i/>
          <w:lang w:val="en-GB"/>
        </w:rPr>
        <w:t>SS</w:t>
      </w:r>
      <w:r w:rsidR="004E0222" w:rsidRPr="005072E8">
        <w:rPr>
          <w:rFonts w:ascii="Bookman Old Style" w:hAnsi="Bookman Old Style"/>
          <w:lang w:val="en-GB"/>
        </w:rPr>
        <w:t xml:space="preserve"> than in other novels, and that Elinor does not engage in reflection while s</w:t>
      </w:r>
      <w:r w:rsidR="00382F11" w:rsidRPr="005072E8">
        <w:rPr>
          <w:rFonts w:ascii="Bookman Old Style" w:hAnsi="Bookman Old Style"/>
          <w:lang w:val="en-GB"/>
        </w:rPr>
        <w:t>he perceives as often as</w:t>
      </w:r>
      <w:r w:rsidR="004E0222" w:rsidRPr="005072E8">
        <w:rPr>
          <w:rFonts w:ascii="Bookman Old Style" w:hAnsi="Bookman Old Style"/>
          <w:lang w:val="en-GB"/>
        </w:rPr>
        <w:t xml:space="preserve"> later heroines do. Another </w:t>
      </w:r>
      <w:r w:rsidRPr="005072E8">
        <w:rPr>
          <w:rFonts w:ascii="Bookman Old Style" w:hAnsi="Bookman Old Style"/>
          <w:lang w:val="en-GB"/>
        </w:rPr>
        <w:t>instance</w:t>
      </w:r>
      <w:r w:rsidR="004E0222" w:rsidRPr="005072E8">
        <w:rPr>
          <w:rFonts w:ascii="Bookman Old Style" w:hAnsi="Bookman Old Style"/>
          <w:lang w:val="en-GB"/>
        </w:rPr>
        <w:t xml:space="preserve"> occurs when </w:t>
      </w:r>
      <w:r w:rsidR="00382F11" w:rsidRPr="005072E8">
        <w:rPr>
          <w:rFonts w:ascii="Bookman Old Style" w:hAnsi="Bookman Old Style"/>
          <w:lang w:val="en-GB"/>
        </w:rPr>
        <w:t>she</w:t>
      </w:r>
      <w:r w:rsidR="004E0222" w:rsidRPr="005072E8">
        <w:rPr>
          <w:rFonts w:ascii="Bookman Old Style" w:hAnsi="Bookman Old Style"/>
          <w:lang w:val="en-GB"/>
        </w:rPr>
        <w:t xml:space="preserve"> assesses Colonel Brandon: ‘</w:t>
      </w:r>
      <w:r w:rsidR="004E0222" w:rsidRPr="005072E8">
        <w:rPr>
          <w:rFonts w:ascii="Bookman Old Style" w:hAnsi="Bookman Old Style"/>
          <w:vertAlign w:val="superscript"/>
          <w:lang w:val="en-GB"/>
        </w:rPr>
        <w:t>1 [PN: NI]</w:t>
      </w:r>
      <w:r w:rsidR="004E0222" w:rsidRPr="005072E8">
        <w:rPr>
          <w:rFonts w:ascii="Bookman Old Style" w:hAnsi="Bookman Old Style"/>
          <w:lang w:val="en-GB"/>
        </w:rPr>
        <w:t xml:space="preserve"> </w:t>
      </w:r>
      <w:r w:rsidR="004E0222" w:rsidRPr="005072E8">
        <w:rPr>
          <w:rFonts w:ascii="Bookman Old Style" w:eastAsia="Times New Roman" w:hAnsi="Bookman Old Style" w:cs="Times New Roman"/>
          <w:lang w:val="en-GB"/>
        </w:rPr>
        <w:t>She liked him—</w:t>
      </w:r>
      <w:r w:rsidR="004E0222" w:rsidRPr="005072E8">
        <w:rPr>
          <w:rFonts w:ascii="Bookman Old Style" w:eastAsia="Times New Roman" w:hAnsi="Bookman Old Style" w:cs="Times New Roman"/>
          <w:vertAlign w:val="superscript"/>
          <w:lang w:val="en-GB"/>
        </w:rPr>
        <w:t>[PN: PERCEPTION]</w:t>
      </w:r>
      <w:r w:rsidR="004E0222" w:rsidRPr="005072E8">
        <w:rPr>
          <w:rFonts w:ascii="Bookman Old Style" w:eastAsia="Times New Roman" w:hAnsi="Bookman Old Style" w:cs="Times New Roman"/>
          <w:lang w:val="en-GB"/>
        </w:rPr>
        <w:t xml:space="preserve"> in spite of his gravity and reserve, she beheld in him an object of interest. </w:t>
      </w:r>
      <w:r w:rsidR="004E0222" w:rsidRPr="005072E8">
        <w:rPr>
          <w:rFonts w:ascii="Bookman Old Style" w:eastAsia="Times New Roman" w:hAnsi="Bookman Old Style" w:cs="Times New Roman"/>
          <w:vertAlign w:val="superscript"/>
          <w:lang w:val="en-GB"/>
        </w:rPr>
        <w:t>2 [NP-FIT]</w:t>
      </w:r>
      <w:r w:rsidR="004E0222" w:rsidRPr="005072E8">
        <w:rPr>
          <w:rFonts w:ascii="Bookman Old Style" w:eastAsia="Times New Roman" w:hAnsi="Bookman Old Style" w:cs="Times New Roman"/>
          <w:lang w:val="en-GB"/>
        </w:rPr>
        <w:t xml:space="preserve"> </w:t>
      </w:r>
      <w:r w:rsidR="004E0222" w:rsidRPr="005072E8">
        <w:rPr>
          <w:rFonts w:ascii="Bookman Old Style" w:eastAsia="Times New Roman" w:hAnsi="Bookman Old Style" w:cs="Times New Roman"/>
          <w:u w:val="single"/>
          <w:lang w:val="en-GB"/>
        </w:rPr>
        <w:t>His manners, though serious, were mild; and his reserve appeared rather the result of some oppression of spirits</w:t>
      </w:r>
      <w:r w:rsidR="002F49B8" w:rsidRPr="005072E8">
        <w:rPr>
          <w:rFonts w:ascii="Bookman Old Style" w:eastAsia="Times New Roman" w:hAnsi="Bookman Old Style" w:cs="Times New Roman"/>
          <w:u w:val="single"/>
          <w:lang w:val="en-GB"/>
        </w:rPr>
        <w:t>,</w:t>
      </w:r>
      <w:r w:rsidR="004E0222" w:rsidRPr="005072E8">
        <w:rPr>
          <w:rFonts w:ascii="Bookman Old Style" w:eastAsia="Times New Roman" w:hAnsi="Bookman Old Style" w:cs="Times New Roman"/>
          <w:u w:val="single"/>
          <w:lang w:val="en-GB"/>
        </w:rPr>
        <w:t xml:space="preserve"> than of any natural gloominess of temper</w:t>
      </w:r>
      <w:r w:rsidR="004E0222" w:rsidRPr="005072E8">
        <w:rPr>
          <w:rFonts w:ascii="Bookman Old Style" w:eastAsia="Times New Roman" w:hAnsi="Bookman Old Style" w:cs="Times New Roman"/>
          <w:lang w:val="en-GB"/>
        </w:rPr>
        <w:t xml:space="preserve">’ </w:t>
      </w:r>
      <w:r w:rsidR="004E0222" w:rsidRPr="005072E8">
        <w:rPr>
          <w:rFonts w:ascii="Bookman Old Style" w:hAnsi="Bookman Old Style"/>
          <w:lang w:val="en-GB"/>
        </w:rPr>
        <w:t xml:space="preserve">(Austen </w:t>
      </w:r>
      <w:r w:rsidR="002F49B8" w:rsidRPr="005072E8">
        <w:rPr>
          <w:rFonts w:ascii="Bookman Old Style" w:hAnsi="Bookman Old Style"/>
          <w:lang w:val="en-GB"/>
        </w:rPr>
        <w:t>1995 [1811]: 44</w:t>
      </w:r>
      <w:r w:rsidR="004E0222" w:rsidRPr="005072E8">
        <w:rPr>
          <w:rFonts w:ascii="Bookman Old Style" w:hAnsi="Bookman Old Style"/>
          <w:lang w:val="en-GB"/>
        </w:rPr>
        <w:t xml:space="preserve">). Here Elinor is conjecturing about the reasons behind the ‘reserve’ that </w:t>
      </w:r>
      <w:r w:rsidR="00A30FCA" w:rsidRPr="005072E8">
        <w:rPr>
          <w:rFonts w:ascii="Bookman Old Style" w:hAnsi="Bookman Old Style"/>
          <w:lang w:val="en-GB"/>
        </w:rPr>
        <w:t xml:space="preserve">she observes in </w:t>
      </w:r>
      <w:r w:rsidR="000D4F86">
        <w:rPr>
          <w:rFonts w:ascii="Bookman Old Style" w:hAnsi="Bookman Old Style"/>
          <w:lang w:val="en-GB"/>
        </w:rPr>
        <w:t xml:space="preserve">the </w:t>
      </w:r>
      <w:r w:rsidR="00A30FCA" w:rsidRPr="005072E8">
        <w:rPr>
          <w:rFonts w:ascii="Bookman Old Style" w:hAnsi="Bookman Old Style"/>
          <w:lang w:val="en-GB"/>
        </w:rPr>
        <w:t>Colonel. Although her conclusions are not based only on</w:t>
      </w:r>
      <w:r w:rsidR="003840F7" w:rsidRPr="005072E8">
        <w:rPr>
          <w:rFonts w:ascii="Bookman Old Style" w:hAnsi="Bookman Old Style"/>
          <w:lang w:val="en-GB"/>
        </w:rPr>
        <w:t xml:space="preserve"> what she sees on</w:t>
      </w:r>
      <w:r w:rsidR="00A30FCA" w:rsidRPr="005072E8">
        <w:rPr>
          <w:rFonts w:ascii="Bookman Old Style" w:hAnsi="Bookman Old Style"/>
          <w:lang w:val="en-GB"/>
        </w:rPr>
        <w:t xml:space="preserve"> the present occasion, they take place in her mind </w:t>
      </w:r>
      <w:r w:rsidR="00A30FCA" w:rsidRPr="005072E8">
        <w:rPr>
          <w:rFonts w:ascii="Bookman Old Style" w:hAnsi="Bookman Old Style"/>
          <w:i/>
          <w:lang w:val="en-GB"/>
        </w:rPr>
        <w:t xml:space="preserve">while </w:t>
      </w:r>
      <w:r w:rsidR="00A30FCA" w:rsidRPr="005072E8">
        <w:rPr>
          <w:rFonts w:ascii="Bookman Old Style" w:hAnsi="Bookman Old Style"/>
          <w:lang w:val="en-GB"/>
        </w:rPr>
        <w:t>she is observing him.</w:t>
      </w:r>
    </w:p>
    <w:p w:rsidR="004E0222" w:rsidRPr="005072E8" w:rsidRDefault="004E0222" w:rsidP="00E8544E">
      <w:pPr>
        <w:spacing w:before="100" w:beforeAutospacing="1" w:after="100" w:afterAutospacing="1" w:line="360" w:lineRule="auto"/>
        <w:ind w:firstLine="720"/>
        <w:contextualSpacing/>
        <w:jc w:val="both"/>
        <w:rPr>
          <w:rFonts w:ascii="Bookman Old Style" w:eastAsia="Times New Roman" w:hAnsi="Bookman Old Style" w:cs="Times New Roman"/>
          <w:lang w:val="en-GB"/>
        </w:rPr>
      </w:pPr>
      <w:r w:rsidRPr="005072E8">
        <w:rPr>
          <w:rFonts w:ascii="Bookman Old Style" w:eastAsia="Times New Roman" w:hAnsi="Bookman Old Style" w:cs="Times New Roman"/>
          <w:lang w:val="en-GB"/>
        </w:rPr>
        <w:t>It is also possible to find</w:t>
      </w:r>
      <w:r w:rsidR="00565661" w:rsidRPr="005072E8">
        <w:rPr>
          <w:rFonts w:ascii="Bookman Old Style" w:eastAsia="Times New Roman" w:hAnsi="Bookman Old Style" w:cs="Times New Roman"/>
          <w:lang w:val="en-GB"/>
        </w:rPr>
        <w:t xml:space="preserve"> in </w:t>
      </w:r>
      <w:r w:rsidR="00565661" w:rsidRPr="005072E8">
        <w:rPr>
          <w:rFonts w:ascii="Bookman Old Style" w:eastAsia="Times New Roman" w:hAnsi="Bookman Old Style" w:cs="Times New Roman"/>
          <w:i/>
          <w:lang w:val="en-GB"/>
        </w:rPr>
        <w:t>SS</w:t>
      </w:r>
      <w:r w:rsidRPr="005072E8">
        <w:rPr>
          <w:rFonts w:ascii="Bookman Old Style" w:eastAsia="Times New Roman" w:hAnsi="Bookman Old Style" w:cs="Times New Roman"/>
          <w:i/>
          <w:lang w:val="en-GB"/>
        </w:rPr>
        <w:t xml:space="preserve"> </w:t>
      </w:r>
      <w:r w:rsidR="005F6214" w:rsidRPr="005072E8">
        <w:rPr>
          <w:rFonts w:ascii="Bookman Old Style" w:eastAsia="Times New Roman" w:hAnsi="Bookman Old Style" w:cs="Times New Roman"/>
          <w:lang w:val="en-GB"/>
        </w:rPr>
        <w:t xml:space="preserve">instances of the </w:t>
      </w:r>
      <w:r w:rsidRPr="005072E8">
        <w:rPr>
          <w:rFonts w:ascii="Bookman Old Style" w:eastAsia="Times New Roman" w:hAnsi="Bookman Old Style" w:cs="Times New Roman"/>
          <w:lang w:val="en-GB"/>
        </w:rPr>
        <w:t>“non-standard” forms of perception</w:t>
      </w:r>
      <w:r w:rsidR="00565661"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00565661" w:rsidRPr="005072E8">
        <w:rPr>
          <w:rFonts w:ascii="Bookman Old Style" w:eastAsia="Times New Roman" w:hAnsi="Bookman Old Style" w:cs="Times New Roman"/>
          <w:lang w:val="en-GB"/>
        </w:rPr>
        <w:t xml:space="preserve">or awareness, </w:t>
      </w:r>
      <w:r w:rsidRPr="005072E8">
        <w:rPr>
          <w:rFonts w:ascii="Bookman Old Style" w:eastAsia="Times New Roman" w:hAnsi="Bookman Old Style" w:cs="Times New Roman"/>
          <w:lang w:val="en-GB"/>
        </w:rPr>
        <w:t xml:space="preserve">which </w:t>
      </w:r>
      <w:r w:rsidR="005F6214" w:rsidRPr="005072E8">
        <w:rPr>
          <w:rFonts w:ascii="Bookman Old Style" w:eastAsia="Times New Roman" w:hAnsi="Bookman Old Style" w:cs="Times New Roman"/>
          <w:lang w:val="en-GB"/>
        </w:rPr>
        <w:t>were</w:t>
      </w:r>
      <w:r w:rsidR="001574BB" w:rsidRPr="005072E8">
        <w:rPr>
          <w:rFonts w:ascii="Bookman Old Style" w:eastAsia="Times New Roman" w:hAnsi="Bookman Old Style" w:cs="Times New Roman"/>
          <w:lang w:val="en-GB"/>
        </w:rPr>
        <w:t xml:space="preserve"> alluded to in Chapters </w:t>
      </w:r>
      <w:r w:rsidRPr="005072E8">
        <w:rPr>
          <w:rFonts w:ascii="Bookman Old Style" w:eastAsia="Times New Roman" w:hAnsi="Bookman Old Style" w:cs="Times New Roman"/>
          <w:lang w:val="en-GB"/>
        </w:rPr>
        <w:t>1</w:t>
      </w:r>
      <w:r w:rsidR="001574BB" w:rsidRPr="005072E8">
        <w:rPr>
          <w:rFonts w:ascii="Bookman Old Style" w:eastAsia="Times New Roman" w:hAnsi="Bookman Old Style" w:cs="Times New Roman"/>
          <w:lang w:val="en-GB"/>
        </w:rPr>
        <w:t xml:space="preserve"> and 2. Like other instances of NP, t</w:t>
      </w:r>
      <w:r w:rsidRPr="005072E8">
        <w:rPr>
          <w:rFonts w:ascii="Bookman Old Style" w:eastAsia="Times New Roman" w:hAnsi="Bookman Old Style" w:cs="Times New Roman"/>
          <w:lang w:val="en-GB"/>
        </w:rPr>
        <w:t>hey occur at times of intense emotion and attentiveness, and are sometimes c</w:t>
      </w:r>
      <w:r w:rsidR="002F49B8" w:rsidRPr="005072E8">
        <w:rPr>
          <w:rFonts w:ascii="Bookman Old Style" w:eastAsia="Times New Roman" w:hAnsi="Bookman Old Style" w:cs="Times New Roman"/>
          <w:lang w:val="en-GB"/>
        </w:rPr>
        <w:t>ombined with “standard” NP (that is,</w:t>
      </w:r>
      <w:r w:rsidRPr="005072E8">
        <w:rPr>
          <w:rFonts w:ascii="Bookman Old Style" w:eastAsia="Times New Roman" w:hAnsi="Bookman Old Style" w:cs="Times New Roman"/>
          <w:lang w:val="en-GB"/>
        </w:rPr>
        <w:t xml:space="preserve"> NP representing perceptions based on the five physical senses) and with FIT. A total of 11 </w:t>
      </w:r>
      <w:r w:rsidR="005F6214" w:rsidRPr="005072E8">
        <w:rPr>
          <w:rFonts w:ascii="Bookman Old Style" w:eastAsia="Times New Roman" w:hAnsi="Bookman Old Style" w:cs="Times New Roman"/>
          <w:lang w:val="en-GB"/>
        </w:rPr>
        <w:t>passage</w:t>
      </w:r>
      <w:r w:rsidRPr="005072E8">
        <w:rPr>
          <w:rFonts w:ascii="Bookman Old Style" w:eastAsia="Times New Roman" w:hAnsi="Bookman Old Style" w:cs="Times New Roman"/>
          <w:lang w:val="en-GB"/>
        </w:rPr>
        <w:t>s have been identified</w:t>
      </w:r>
      <w:r w:rsidR="00703B48" w:rsidRPr="005072E8">
        <w:rPr>
          <w:rFonts w:ascii="Bookman Old Style" w:eastAsia="Times New Roman" w:hAnsi="Bookman Old Style" w:cs="Times New Roman"/>
          <w:lang w:val="en-GB"/>
        </w:rPr>
        <w:t xml:space="preserve"> in this novel</w:t>
      </w:r>
      <w:r w:rsidRPr="005072E8">
        <w:rPr>
          <w:rFonts w:ascii="Bookman Old Style" w:eastAsia="Times New Roman" w:hAnsi="Bookman Old Style" w:cs="Times New Roman"/>
          <w:lang w:val="en-GB"/>
        </w:rPr>
        <w:t xml:space="preserve">, although there may be more. In most of them, a character becomes aware of the time </w:t>
      </w:r>
      <w:r w:rsidR="001574BB" w:rsidRPr="005072E8">
        <w:rPr>
          <w:rFonts w:ascii="Bookman Old Style" w:eastAsia="Times New Roman" w:hAnsi="Bookman Old Style" w:cs="Times New Roman"/>
          <w:lang w:val="en-GB"/>
        </w:rPr>
        <w:t xml:space="preserve">at </w:t>
      </w:r>
      <w:r w:rsidR="00382F11" w:rsidRPr="005072E8">
        <w:rPr>
          <w:rFonts w:ascii="Bookman Old Style" w:eastAsia="Times New Roman" w:hAnsi="Bookman Old Style" w:cs="Times New Roman"/>
          <w:lang w:val="en-GB"/>
        </w:rPr>
        <w:t>moments</w:t>
      </w:r>
      <w:r w:rsidR="001574BB" w:rsidRPr="005072E8">
        <w:rPr>
          <w:rFonts w:ascii="Bookman Old Style" w:eastAsia="Times New Roman" w:hAnsi="Bookman Old Style" w:cs="Times New Roman"/>
          <w:lang w:val="en-GB"/>
        </w:rPr>
        <w:t xml:space="preserve"> of distress or anxious waiting</w:t>
      </w:r>
      <w:r w:rsidR="006B213C" w:rsidRPr="005072E8">
        <w:rPr>
          <w:rFonts w:ascii="Bookman Old Style" w:eastAsia="Times New Roman" w:hAnsi="Bookman Old Style" w:cs="Times New Roman"/>
          <w:lang w:val="en-GB"/>
        </w:rPr>
        <w:t xml:space="preserve">, such as </w:t>
      </w:r>
      <w:r w:rsidR="005F6214" w:rsidRPr="005072E8">
        <w:rPr>
          <w:rFonts w:ascii="Bookman Old Style" w:eastAsia="Times New Roman" w:hAnsi="Bookman Old Style" w:cs="Times New Roman"/>
          <w:lang w:val="en-GB"/>
        </w:rPr>
        <w:t xml:space="preserve">the </w:t>
      </w:r>
      <w:r w:rsidR="006B213C" w:rsidRPr="005072E8">
        <w:rPr>
          <w:rFonts w:ascii="Bookman Old Style" w:eastAsia="Times New Roman" w:hAnsi="Bookman Old Style" w:cs="Times New Roman"/>
          <w:lang w:val="en-GB"/>
        </w:rPr>
        <w:t xml:space="preserve">period of Marianne’s illness: </w:t>
      </w:r>
      <w:r w:rsidRPr="005072E8">
        <w:rPr>
          <w:rFonts w:ascii="Bookman Old Style" w:eastAsia="Times New Roman" w:hAnsi="Bookman Old Style" w:cs="Times New Roman"/>
          <w:lang w:val="en-GB"/>
        </w:rPr>
        <w:t>when Elinor ‘</w:t>
      </w:r>
      <w:r w:rsidRPr="005072E8">
        <w:rPr>
          <w:rFonts w:ascii="Bookman Old Style" w:eastAsia="Times New Roman" w:hAnsi="Bookman Old Style" w:cs="Times New Roman"/>
          <w:vertAlign w:val="superscript"/>
          <w:lang w:val="en-GB"/>
        </w:rPr>
        <w:t>1 [PN: PERCEPTION]</w:t>
      </w:r>
      <w:r w:rsidRPr="005072E8">
        <w:rPr>
          <w:rFonts w:ascii="Bookman Old Style" w:eastAsia="Times New Roman" w:hAnsi="Bookman Old Style" w:cs="Times New Roman"/>
          <w:lang w:val="en-GB"/>
        </w:rPr>
        <w:t xml:space="preserve"> </w:t>
      </w:r>
      <w:r w:rsidR="004D492E" w:rsidRPr="005072E8">
        <w:rPr>
          <w:rFonts w:ascii="Bookman Old Style" w:hAnsi="Bookman Old Style"/>
          <w:lang w:val="en-GB"/>
        </w:rPr>
        <w:t>saw Marianne at six o’</w:t>
      </w:r>
      <w:r w:rsidRPr="005072E8">
        <w:rPr>
          <w:rFonts w:ascii="Bookman Old Style" w:hAnsi="Bookman Old Style"/>
          <w:lang w:val="en-GB"/>
        </w:rPr>
        <w:t xml:space="preserve">clock sink into a quiet, steady, and to all appearance comfortable, sleep, </w:t>
      </w:r>
      <w:r w:rsidRPr="005072E8">
        <w:rPr>
          <w:rFonts w:ascii="Bookman Old Style" w:hAnsi="Bookman Old Style"/>
          <w:vertAlign w:val="superscript"/>
          <w:lang w:val="en-GB"/>
        </w:rPr>
        <w:t>[PN: NI]</w:t>
      </w:r>
      <w:r w:rsidRPr="005072E8">
        <w:rPr>
          <w:rFonts w:ascii="Bookman Old Style" w:hAnsi="Bookman Old Style"/>
          <w:lang w:val="en-GB"/>
        </w:rPr>
        <w:t xml:space="preserve"> she silenced every doubt. </w:t>
      </w:r>
      <w:r w:rsidRPr="005072E8">
        <w:rPr>
          <w:rFonts w:ascii="Bookman Old Style" w:hAnsi="Bookman Old Style"/>
          <w:vertAlign w:val="superscript"/>
          <w:lang w:val="en-GB"/>
        </w:rPr>
        <w:t>2 [NP]</w:t>
      </w:r>
      <w:r w:rsidRPr="005072E8">
        <w:rPr>
          <w:rFonts w:ascii="Bookman Old Style" w:hAnsi="Bookman Old Style"/>
          <w:lang w:val="en-GB"/>
        </w:rPr>
        <w:t xml:space="preserve"> </w:t>
      </w:r>
      <w:proofErr w:type="gramStart"/>
      <w:r w:rsidRPr="005072E8">
        <w:rPr>
          <w:rFonts w:ascii="Bookman Old Style" w:eastAsia="Times New Roman" w:hAnsi="Bookman Old Style" w:cs="Times New Roman"/>
          <w:u w:val="single"/>
          <w:lang w:val="en-GB"/>
        </w:rPr>
        <w:t>T</w:t>
      </w:r>
      <w:r w:rsidRPr="005072E8">
        <w:rPr>
          <w:rFonts w:ascii="Bookman Old Style" w:hAnsi="Bookman Old Style"/>
          <w:u w:val="single"/>
          <w:lang w:val="en-GB"/>
        </w:rPr>
        <w:t>he</w:t>
      </w:r>
      <w:proofErr w:type="gramEnd"/>
      <w:r w:rsidRPr="005072E8">
        <w:rPr>
          <w:rFonts w:ascii="Bookman Old Style" w:hAnsi="Bookman Old Style"/>
          <w:u w:val="single"/>
          <w:lang w:val="en-GB"/>
        </w:rPr>
        <w:t xml:space="preserve"> time was now drawing on, when Colonel </w:t>
      </w:r>
      <w:r w:rsidRPr="005072E8">
        <w:rPr>
          <w:rFonts w:ascii="Bookman Old Style" w:hAnsi="Bookman Old Style"/>
          <w:u w:val="single"/>
          <w:lang w:val="en-GB"/>
        </w:rPr>
        <w:lastRenderedPageBreak/>
        <w:t>Brandon might be expected back</w:t>
      </w:r>
      <w:r w:rsidRPr="005072E8">
        <w:rPr>
          <w:rFonts w:ascii="Bookman Old Style" w:hAnsi="Bookman Old Style"/>
          <w:lang w:val="en-GB"/>
        </w:rPr>
        <w:t xml:space="preserve">. </w:t>
      </w:r>
      <w:r w:rsidRPr="005072E8">
        <w:rPr>
          <w:rFonts w:ascii="Bookman Old Style" w:hAnsi="Bookman Old Style"/>
          <w:vertAlign w:val="superscript"/>
          <w:lang w:val="en-GB"/>
        </w:rPr>
        <w:t>3 [FIT]</w:t>
      </w:r>
      <w:r w:rsidRPr="005072E8">
        <w:rPr>
          <w:rFonts w:ascii="Bookman Old Style" w:hAnsi="Bookman Old Style"/>
          <w:lang w:val="en-GB"/>
        </w:rPr>
        <w:t xml:space="preserve"> </w:t>
      </w:r>
      <w:proofErr w:type="gramStart"/>
      <w:r w:rsidRPr="005072E8">
        <w:rPr>
          <w:rFonts w:ascii="Bookman Old Style" w:hAnsi="Bookman Old Style"/>
          <w:lang w:val="en-GB"/>
        </w:rPr>
        <w:t>At</w:t>
      </w:r>
      <w:proofErr w:type="gramEnd"/>
      <w:r w:rsidRPr="005072E8">
        <w:rPr>
          <w:rFonts w:ascii="Bookman Old Style" w:hAnsi="Bookman Old Style"/>
          <w:lang w:val="en-GB"/>
        </w:rPr>
        <w:t xml:space="preserve"> ten o'clock, she trusted, or at least not much later</w:t>
      </w:r>
      <w:r w:rsidR="003507A7" w:rsidRPr="005072E8">
        <w:rPr>
          <w:rFonts w:ascii="Bookman Old Style" w:hAnsi="Bookman Old Style"/>
          <w:lang w:val="en-GB"/>
        </w:rPr>
        <w:t>,</w:t>
      </w:r>
      <w:r w:rsidRPr="005072E8">
        <w:rPr>
          <w:rFonts w:ascii="Bookman Old Style" w:hAnsi="Bookman Old Style"/>
          <w:lang w:val="en-GB"/>
        </w:rPr>
        <w:t xml:space="preserve"> her mother would be relieved from the dreadful suspense’ (Austen </w:t>
      </w:r>
      <w:r w:rsidR="002F49B8" w:rsidRPr="005072E8">
        <w:rPr>
          <w:rFonts w:ascii="Bookman Old Style" w:hAnsi="Bookman Old Style"/>
          <w:lang w:val="en-GB"/>
        </w:rPr>
        <w:t>1995 [1811]:</w:t>
      </w:r>
      <w:r w:rsidR="003507A7" w:rsidRPr="005072E8">
        <w:rPr>
          <w:rFonts w:ascii="Bookman Old Style" w:hAnsi="Bookman Old Style"/>
          <w:lang w:val="en-GB"/>
        </w:rPr>
        <w:t xml:space="preserve"> 267</w:t>
      </w:r>
      <w:r w:rsidRPr="005072E8">
        <w:rPr>
          <w:rFonts w:ascii="Bookman Old Style" w:hAnsi="Bookman Old Style"/>
          <w:lang w:val="en-GB"/>
        </w:rPr>
        <w:t>)</w:t>
      </w:r>
      <w:r w:rsidRPr="005072E8">
        <w:rPr>
          <w:rFonts w:ascii="Bookman Old Style" w:eastAsia="Times New Roman" w:hAnsi="Bookman Old Style" w:cs="Times New Roman"/>
          <w:lang w:val="en-GB"/>
        </w:rPr>
        <w:t xml:space="preserve">. Here, the perception of time, through the past continuous aspect, is connected with feelings of relief. </w:t>
      </w:r>
      <w:r w:rsidR="00565661" w:rsidRPr="005072E8">
        <w:rPr>
          <w:rFonts w:ascii="Bookman Old Style" w:eastAsia="Times New Roman" w:hAnsi="Bookman Old Style" w:cs="Times New Roman"/>
          <w:lang w:val="en-GB"/>
        </w:rPr>
        <w:t>A</w:t>
      </w:r>
      <w:r w:rsidR="008C0632" w:rsidRPr="005072E8">
        <w:rPr>
          <w:rFonts w:ascii="Bookman Old Style" w:eastAsia="Times New Roman" w:hAnsi="Bookman Old Style" w:cs="Times New Roman"/>
          <w:lang w:val="en-GB"/>
        </w:rPr>
        <w:t>s in</w:t>
      </w:r>
      <w:r w:rsidR="00565661" w:rsidRPr="005072E8">
        <w:rPr>
          <w:rFonts w:ascii="Bookman Old Style" w:eastAsia="Times New Roman" w:hAnsi="Bookman Old Style" w:cs="Times New Roman"/>
          <w:lang w:val="en-GB"/>
        </w:rPr>
        <w:t xml:space="preserve"> many other examples</w:t>
      </w:r>
      <w:r w:rsidR="008C0632" w:rsidRPr="005072E8">
        <w:rPr>
          <w:rFonts w:ascii="Bookman Old Style" w:eastAsia="Times New Roman" w:hAnsi="Bookman Old Style" w:cs="Times New Roman"/>
          <w:lang w:val="en-GB"/>
        </w:rPr>
        <w:t>, NP is preceded by PN representing perc</w:t>
      </w:r>
      <w:r w:rsidR="00AA46AB" w:rsidRPr="005072E8">
        <w:rPr>
          <w:rFonts w:ascii="Bookman Old Style" w:eastAsia="Times New Roman" w:hAnsi="Bookman Old Style" w:cs="Times New Roman"/>
          <w:lang w:val="en-GB"/>
        </w:rPr>
        <w:t xml:space="preserve">eption </w:t>
      </w:r>
      <w:r w:rsidR="005F6214" w:rsidRPr="005072E8">
        <w:rPr>
          <w:rFonts w:ascii="Bookman Old Style" w:eastAsia="Times New Roman" w:hAnsi="Bookman Old Style" w:cs="Times New Roman"/>
          <w:lang w:val="en-GB"/>
        </w:rPr>
        <w:t xml:space="preserve">and followed by FIT, </w:t>
      </w:r>
      <w:r w:rsidR="00AA46AB" w:rsidRPr="005072E8">
        <w:rPr>
          <w:rFonts w:ascii="Bookman Old Style" w:eastAsia="Times New Roman" w:hAnsi="Bookman Old Style" w:cs="Times New Roman"/>
          <w:lang w:val="en-GB"/>
        </w:rPr>
        <w:t>both of which contribute</w:t>
      </w:r>
      <w:r w:rsidR="005F6214" w:rsidRPr="005072E8">
        <w:rPr>
          <w:rFonts w:ascii="Bookman Old Style" w:eastAsia="Times New Roman" w:hAnsi="Bookman Old Style" w:cs="Times New Roman"/>
          <w:lang w:val="en-GB"/>
        </w:rPr>
        <w:t xml:space="preserve"> to </w:t>
      </w:r>
      <w:r w:rsidR="00AA46AB" w:rsidRPr="005072E8">
        <w:rPr>
          <w:rFonts w:ascii="Bookman Old Style" w:eastAsia="Times New Roman" w:hAnsi="Bookman Old Style" w:cs="Times New Roman"/>
          <w:lang w:val="en-GB"/>
        </w:rPr>
        <w:t>give</w:t>
      </w:r>
      <w:r w:rsidR="005F6214" w:rsidRPr="005072E8">
        <w:rPr>
          <w:rFonts w:ascii="Bookman Old Style" w:eastAsia="Times New Roman" w:hAnsi="Bookman Old Style" w:cs="Times New Roman"/>
          <w:lang w:val="en-GB"/>
        </w:rPr>
        <w:t xml:space="preserve"> the underlined passage </w:t>
      </w:r>
      <w:r w:rsidR="00AA46AB" w:rsidRPr="005072E8">
        <w:rPr>
          <w:rFonts w:ascii="Bookman Old Style" w:eastAsia="Times New Roman" w:hAnsi="Bookman Old Style" w:cs="Times New Roman"/>
          <w:lang w:val="en-GB"/>
        </w:rPr>
        <w:t xml:space="preserve">the air of </w:t>
      </w:r>
      <w:r w:rsidR="005F6214" w:rsidRPr="005072E8">
        <w:rPr>
          <w:rFonts w:ascii="Bookman Old Style" w:eastAsia="Times New Roman" w:hAnsi="Bookman Old Style" w:cs="Times New Roman"/>
          <w:lang w:val="en-GB"/>
        </w:rPr>
        <w:t xml:space="preserve">figural </w:t>
      </w:r>
      <w:r w:rsidR="00AA46AB" w:rsidRPr="005072E8">
        <w:rPr>
          <w:rFonts w:ascii="Bookman Old Style" w:eastAsia="Times New Roman" w:hAnsi="Bookman Old Style" w:cs="Times New Roman"/>
          <w:lang w:val="en-GB"/>
        </w:rPr>
        <w:t>perception rather than</w:t>
      </w:r>
      <w:r w:rsidR="00565661" w:rsidRPr="005072E8">
        <w:rPr>
          <w:rFonts w:ascii="Bookman Old Style" w:eastAsia="Times New Roman" w:hAnsi="Bookman Old Style" w:cs="Times New Roman"/>
          <w:lang w:val="en-GB"/>
        </w:rPr>
        <w:t xml:space="preserve"> pure narration</w:t>
      </w:r>
      <w:r w:rsidR="005F6214" w:rsidRPr="005072E8">
        <w:rPr>
          <w:rFonts w:ascii="Bookman Old Style" w:eastAsia="Times New Roman" w:hAnsi="Bookman Old Style" w:cs="Times New Roman"/>
          <w:lang w:val="en-GB"/>
        </w:rPr>
        <w:t>.</w:t>
      </w:r>
      <w:r w:rsidR="008C0632" w:rsidRPr="005072E8">
        <w:rPr>
          <w:rFonts w:ascii="Bookman Old Style" w:eastAsia="Times New Roman" w:hAnsi="Bookman Old Style" w:cs="Times New Roman"/>
          <w:lang w:val="en-GB"/>
        </w:rPr>
        <w:t xml:space="preserve"> </w:t>
      </w:r>
      <w:r w:rsidR="00565661" w:rsidRPr="005072E8">
        <w:rPr>
          <w:rFonts w:ascii="Bookman Old Style" w:eastAsia="Times New Roman" w:hAnsi="Bookman Old Style" w:cs="Times New Roman"/>
          <w:lang w:val="en-GB"/>
        </w:rPr>
        <w:t>Another instance of awareness</w:t>
      </w:r>
      <w:r w:rsidRPr="005072E8">
        <w:rPr>
          <w:rFonts w:ascii="Bookman Old Style" w:eastAsia="Times New Roman" w:hAnsi="Bookman Old Style" w:cs="Times New Roman"/>
          <w:lang w:val="en-GB"/>
        </w:rPr>
        <w:t xml:space="preserve"> </w:t>
      </w:r>
      <w:r w:rsidRPr="005072E8">
        <w:rPr>
          <w:rFonts w:ascii="Bookman Old Style" w:hAnsi="Bookman Old Style"/>
          <w:lang w:val="en-GB"/>
        </w:rPr>
        <w:t>represents the joint consciousness of Edward, Lucy and Elinor, which confirms the above-noted importance of collective consciousness</w:t>
      </w:r>
      <w:r w:rsidR="004D492E" w:rsidRPr="005072E8">
        <w:rPr>
          <w:rFonts w:ascii="Bookman Old Style" w:hAnsi="Bookman Old Style"/>
          <w:lang w:val="en-GB"/>
        </w:rPr>
        <w:t xml:space="preserve"> in this novel</w:t>
      </w:r>
      <w:r w:rsidRPr="005072E8">
        <w:rPr>
          <w:rFonts w:ascii="Bookman Old Style" w:hAnsi="Bookman Old Style"/>
          <w:lang w:val="en-GB"/>
        </w:rPr>
        <w:t>. Each of the characters in this passage becomes aware of the uneasiness of the situation they find themselves in:</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eastAsia="Times New Roman" w:hAnsi="Bookman Old Style" w:cs="Times New Roman"/>
          <w:lang w:val="en-US"/>
        </w:rPr>
      </w:pPr>
      <w:r w:rsidRPr="005072E8">
        <w:rPr>
          <w:rFonts w:ascii="Bookman Old Style" w:hAnsi="Bookman Old Style"/>
          <w:vertAlign w:val="superscript"/>
          <w:lang w:val="en-GB"/>
        </w:rPr>
        <w:t>1 [N]</w:t>
      </w:r>
      <w:r w:rsidRPr="005072E8">
        <w:rPr>
          <w:rFonts w:ascii="Bookman Old Style" w:hAnsi="Bookman Old Style"/>
          <w:lang w:val="en-GB"/>
        </w:rPr>
        <w:t xml:space="preserve"> It was a very awkward moment; and the countenance of each shewed that it was so. </w:t>
      </w:r>
      <w:r w:rsidRPr="005072E8">
        <w:rPr>
          <w:rFonts w:ascii="Bookman Old Style" w:hAnsi="Bookman Old Style"/>
          <w:vertAlign w:val="superscript"/>
          <w:lang w:val="en-GB"/>
        </w:rPr>
        <w:t>2</w:t>
      </w:r>
      <w:r w:rsidRPr="005072E8">
        <w:rPr>
          <w:rFonts w:ascii="Bookman Old Style" w:hAnsi="Bookman Old Style"/>
          <w:lang w:val="en-GB"/>
        </w:rPr>
        <w:t xml:space="preserve"> They all looked exceedingly foolish; </w:t>
      </w:r>
      <w:r w:rsidR="003507A7" w:rsidRPr="005072E8">
        <w:rPr>
          <w:rFonts w:ascii="Bookman Old Style" w:hAnsi="Bookman Old Style"/>
          <w:vertAlign w:val="superscript"/>
          <w:lang w:val="en-GB"/>
        </w:rPr>
        <w:t xml:space="preserve">[AMBIGUOUS PN: NI/ </w:t>
      </w:r>
      <w:r w:rsidRPr="005072E8">
        <w:rPr>
          <w:rFonts w:ascii="Bookman Old Style" w:hAnsi="Bookman Old Style"/>
          <w:vertAlign w:val="superscript"/>
          <w:lang w:val="en-GB"/>
        </w:rPr>
        <w:t>NP?]</w:t>
      </w:r>
      <w:r w:rsidRPr="005072E8">
        <w:rPr>
          <w:rFonts w:ascii="Bookman Old Style" w:hAnsi="Bookman Old Style"/>
          <w:lang w:val="en-GB"/>
        </w:rPr>
        <w:t xml:space="preserve"> and Edward seemed to have as great an inclination to walk out of the room again, as to advance farther into it. </w:t>
      </w:r>
      <w:r w:rsidRPr="005072E8">
        <w:rPr>
          <w:rFonts w:ascii="Bookman Old Style" w:hAnsi="Bookman Old Style"/>
          <w:vertAlign w:val="superscript"/>
          <w:lang w:val="en-GB"/>
        </w:rPr>
        <w:t xml:space="preserve">3 [COLLECTIVE PN: NI]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very circumstance, in its unpleasantest form, which they would each have been most anxio</w:t>
      </w:r>
      <w:r w:rsidR="00F42B7F" w:rsidRPr="005072E8">
        <w:rPr>
          <w:rFonts w:ascii="Bookman Old Style" w:hAnsi="Bookman Old Style"/>
          <w:lang w:val="en-GB"/>
        </w:rPr>
        <w:t>us to avoid, had fallen on them</w:t>
      </w:r>
      <w:r w:rsidRPr="005072E8">
        <w:rPr>
          <w:rFonts w:ascii="Bookman Old Style" w:hAnsi="Bookman Old Style"/>
          <w:lang w:val="en-GB"/>
        </w:rPr>
        <w:t>—</w:t>
      </w:r>
      <w:r w:rsidRPr="005072E8">
        <w:rPr>
          <w:rFonts w:ascii="Bookman Old Style" w:hAnsi="Bookman Old Style"/>
          <w:vertAlign w:val="superscript"/>
          <w:lang w:val="en-GB"/>
        </w:rPr>
        <w:t>4 [COLLECTIVE NP: AWARENESS]</w:t>
      </w:r>
      <w:r w:rsidRPr="005072E8">
        <w:rPr>
          <w:rFonts w:ascii="Bookman Old Style" w:hAnsi="Bookman Old Style"/>
          <w:lang w:val="en-GB"/>
        </w:rPr>
        <w:t xml:space="preserve"> </w:t>
      </w:r>
      <w:r w:rsidRPr="005072E8">
        <w:rPr>
          <w:rFonts w:ascii="Bookman Old Style" w:hAnsi="Bookman Old Style"/>
          <w:u w:val="single"/>
          <w:lang w:val="en-GB"/>
        </w:rPr>
        <w:t>They were not only all three together, but were together without the relief of any other person</w:t>
      </w:r>
      <w:r w:rsidRPr="005072E8">
        <w:rPr>
          <w:rFonts w:ascii="Bookman Old Style" w:hAnsi="Bookman Old Style"/>
          <w:lang w:val="en-GB"/>
        </w:rPr>
        <w:t xml:space="preserve">. </w:t>
      </w:r>
      <w:r w:rsidRPr="005072E8">
        <w:rPr>
          <w:rFonts w:ascii="Bookman Old Style" w:hAnsi="Bookman Old Style"/>
          <w:vertAlign w:val="superscript"/>
          <w:lang w:val="en-US"/>
        </w:rPr>
        <w:t>5 [N]</w:t>
      </w:r>
      <w:r w:rsidRPr="005072E8">
        <w:rPr>
          <w:rFonts w:ascii="Bookman Old Style" w:hAnsi="Bookman Old Style"/>
          <w:lang w:val="en-US"/>
        </w:rPr>
        <w:t xml:space="preserve"> </w:t>
      </w:r>
      <w:proofErr w:type="gramStart"/>
      <w:r w:rsidRPr="005072E8">
        <w:rPr>
          <w:rFonts w:ascii="Bookman Old Style" w:hAnsi="Bookman Old Style"/>
          <w:lang w:val="en-US"/>
        </w:rPr>
        <w:t>The</w:t>
      </w:r>
      <w:proofErr w:type="gramEnd"/>
      <w:r w:rsidRPr="005072E8">
        <w:rPr>
          <w:rFonts w:ascii="Bookman Old Style" w:hAnsi="Bookman Old Style"/>
          <w:lang w:val="en-US"/>
        </w:rPr>
        <w:t xml:space="preserve"> ladies recovered themselves first. </w:t>
      </w:r>
    </w:p>
    <w:p w:rsidR="004E0222" w:rsidRPr="005072E8" w:rsidRDefault="003507A7" w:rsidP="004E0222">
      <w:pPr>
        <w:pStyle w:val="ListParagraph"/>
        <w:spacing w:before="100" w:beforeAutospacing="1" w:after="100" w:afterAutospacing="1" w:line="360" w:lineRule="auto"/>
        <w:jc w:val="right"/>
        <w:rPr>
          <w:rFonts w:ascii="Bookman Old Style" w:eastAsia="Times New Roman" w:hAnsi="Bookman Old Style" w:cs="Times New Roman"/>
        </w:rPr>
      </w:pPr>
      <w:r w:rsidRPr="005072E8">
        <w:rPr>
          <w:rFonts w:ascii="Bookman Old Style" w:hAnsi="Bookman Old Style"/>
        </w:rPr>
        <w:t xml:space="preserve">(Austen </w:t>
      </w:r>
      <w:r w:rsidRPr="005072E8">
        <w:rPr>
          <w:rFonts w:ascii="Bookman Old Style" w:hAnsi="Bookman Old Style"/>
          <w:lang w:val="en-GB"/>
        </w:rPr>
        <w:t>1995 [1811]: 203</w:t>
      </w:r>
      <w:r w:rsidR="004E0222" w:rsidRPr="005072E8">
        <w:rPr>
          <w:rFonts w:ascii="Bookman Old Style" w:hAnsi="Bookman Old Style"/>
        </w:rPr>
        <w:t>)</w:t>
      </w:r>
    </w:p>
    <w:p w:rsidR="004E0222" w:rsidRPr="005072E8" w:rsidRDefault="004E0222" w:rsidP="004E0222">
      <w:pPr>
        <w:spacing w:before="100" w:beforeAutospacing="1" w:after="100" w:afterAutospacing="1" w:line="360" w:lineRule="auto"/>
        <w:contextualSpacing/>
        <w:jc w:val="both"/>
        <w:rPr>
          <w:rFonts w:ascii="Bookman Old Style" w:eastAsia="Times New Roman" w:hAnsi="Bookman Old Style" w:cs="Times New Roman"/>
          <w:lang w:val="en-GB"/>
        </w:rPr>
      </w:pPr>
      <w:r w:rsidRPr="005072E8">
        <w:rPr>
          <w:rFonts w:ascii="Bookman Old Style" w:hAnsi="Bookman Old Style"/>
          <w:lang w:val="en-GB"/>
        </w:rPr>
        <w:t>After the narrator describes how ‘They all looked exceedingly foolish’, a report of Edward</w:t>
      </w:r>
      <w:r w:rsidR="00B01DBD" w:rsidRPr="005072E8">
        <w:rPr>
          <w:rFonts w:ascii="Bookman Old Style" w:hAnsi="Bookman Old Style"/>
          <w:lang w:val="en-GB"/>
        </w:rPr>
        <w:t xml:space="preserve"> ensues</w:t>
      </w:r>
      <w:r w:rsidRPr="005072E8">
        <w:rPr>
          <w:rFonts w:ascii="Bookman Old Style" w:hAnsi="Bookman Old Style"/>
          <w:lang w:val="en-GB"/>
        </w:rPr>
        <w:t xml:space="preserve"> which has been categorised as ambiguous because of the use of the epistemic modal ‘seemed’. This verb suggests the vantage point of someone who does not have access to Edward’s consciousness and can only evaluate him from his external behaviour; and yet, there is no perception indicator or any other sign that someone is here perceiving him, so this is probably best read as the narrator’s presentation of his feelings under the pretence of limited omniscience, which has been termed narratorial ‘reticence’: ‘Austen’s narrators are often reticent, and their voices are imperceptibly mixed with that of the characters, which renders it difficult to decide which propositions they endorse and which they dismiss from an ironic perspective; or whether irony is intended at all’ (Morini 2010: 339). After the presentation of what each character is feeling in sentence 3 (intermental or collective PN),</w:t>
      </w:r>
      <w:r w:rsidRPr="005072E8">
        <w:rPr>
          <w:rFonts w:ascii="Bookman Old Style" w:eastAsia="Times New Roman" w:hAnsi="Bookman Old Style" w:cs="Times New Roman"/>
          <w:lang w:val="en-GB"/>
        </w:rPr>
        <w:t xml:space="preserve"> a dash introduces what could be categorised as the characters’ joint awareness in sentence 4: they not </w:t>
      </w:r>
      <w:r w:rsidRPr="005072E8">
        <w:rPr>
          <w:rFonts w:ascii="Bookman Old Style" w:eastAsia="Times New Roman" w:hAnsi="Bookman Old Style" w:cs="Times New Roman"/>
          <w:lang w:val="en-GB"/>
        </w:rPr>
        <w:lastRenderedPageBreak/>
        <w:t xml:space="preserve">only perceive the others’ physical presence, but also become aware of the awkwardness of the situation, and of the fact that there is no one else to relieve that awkwardness. NP perhaps also implicitly reveals each character’s conviction that the others are feeling uncomfortable too. </w:t>
      </w:r>
    </w:p>
    <w:p w:rsidR="00FB38E1" w:rsidRPr="005072E8" w:rsidRDefault="004E0222" w:rsidP="00046CBE">
      <w:pPr>
        <w:spacing w:before="100" w:beforeAutospacing="1" w:after="100" w:afterAutospacing="1" w:line="360" w:lineRule="auto"/>
        <w:contextualSpacing/>
        <w:jc w:val="both"/>
        <w:rPr>
          <w:rFonts w:ascii="Bookman Old Style" w:hAnsi="Bookman Old Style"/>
          <w:lang w:val="en-GB"/>
        </w:rPr>
      </w:pPr>
      <w:r w:rsidRPr="005072E8">
        <w:rPr>
          <w:rFonts w:ascii="Bookman Old Style" w:eastAsia="Times New Roman" w:hAnsi="Bookman Old Style" w:cs="Times New Roman"/>
          <w:lang w:val="en-GB"/>
        </w:rPr>
        <w:tab/>
      </w:r>
      <w:r w:rsidR="00077ABE" w:rsidRPr="005072E8">
        <w:rPr>
          <w:rFonts w:ascii="Bookman Old Style" w:eastAsia="Times New Roman" w:hAnsi="Bookman Old Style" w:cs="Times New Roman"/>
          <w:lang w:val="en-GB"/>
        </w:rPr>
        <w:t xml:space="preserve">Finally, this novel is slightly </w:t>
      </w:r>
      <w:r w:rsidR="00E8544E" w:rsidRPr="005072E8">
        <w:rPr>
          <w:rFonts w:ascii="Bookman Old Style" w:eastAsia="Times New Roman" w:hAnsi="Bookman Old Style" w:cs="Times New Roman"/>
          <w:lang w:val="en-GB"/>
        </w:rPr>
        <w:t>different from the others in that it features</w:t>
      </w:r>
      <w:r w:rsidR="00077ABE" w:rsidRPr="005072E8">
        <w:rPr>
          <w:rFonts w:ascii="Bookman Old Style" w:eastAsia="Times New Roman" w:hAnsi="Bookman Old Style" w:cs="Times New Roman"/>
          <w:lang w:val="en-GB"/>
        </w:rPr>
        <w:t xml:space="preserve"> two heroines or co-heroines. Although Marianne’s perceptions o</w:t>
      </w:r>
      <w:r w:rsidRPr="005072E8">
        <w:rPr>
          <w:rFonts w:ascii="Bookman Old Style" w:eastAsia="Times New Roman" w:hAnsi="Bookman Old Style" w:cs="Times New Roman"/>
          <w:lang w:val="en-GB"/>
        </w:rPr>
        <w:t>nly</w:t>
      </w:r>
      <w:r w:rsidR="00077ABE" w:rsidRPr="005072E8">
        <w:rPr>
          <w:rFonts w:ascii="Bookman Old Style" w:eastAsia="Times New Roman" w:hAnsi="Bookman Old Style" w:cs="Times New Roman"/>
          <w:lang w:val="en-GB"/>
        </w:rPr>
        <w:t xml:space="preserve"> occur in</w:t>
      </w:r>
      <w:r w:rsidRPr="005072E8">
        <w:rPr>
          <w:rFonts w:ascii="Bookman Old Style" w:eastAsia="Times New Roman" w:hAnsi="Bookman Old Style" w:cs="Times New Roman"/>
          <w:lang w:val="en-GB"/>
        </w:rPr>
        <w:t xml:space="preserve"> 3 </w:t>
      </w:r>
      <w:r w:rsidR="002E5302" w:rsidRPr="005072E8">
        <w:rPr>
          <w:rFonts w:ascii="Bookman Old Style" w:eastAsia="Times New Roman" w:hAnsi="Bookman Old Style" w:cs="Times New Roman"/>
          <w:lang w:val="en-GB"/>
        </w:rPr>
        <w:t xml:space="preserve">instances, they set her up as an occasional </w:t>
      </w:r>
      <w:r w:rsidRPr="005072E8">
        <w:rPr>
          <w:rFonts w:ascii="Bookman Old Style" w:eastAsia="Times New Roman" w:hAnsi="Bookman Old Style" w:cs="Times New Roman"/>
          <w:lang w:val="en-GB"/>
        </w:rPr>
        <w:t xml:space="preserve">second focaliser, through whom the reader gets </w:t>
      </w:r>
      <w:r w:rsidR="002E5302" w:rsidRPr="005072E8">
        <w:rPr>
          <w:rFonts w:ascii="Bookman Old Style" w:eastAsia="Times New Roman" w:hAnsi="Bookman Old Style" w:cs="Times New Roman"/>
          <w:lang w:val="en-GB"/>
        </w:rPr>
        <w:t xml:space="preserve">a slightly different perspective. </w:t>
      </w:r>
      <w:r w:rsidRPr="005072E8">
        <w:rPr>
          <w:rFonts w:ascii="Bookman Old Style" w:eastAsia="Times New Roman" w:hAnsi="Bookman Old Style" w:cs="Times New Roman"/>
          <w:lang w:val="en-GB"/>
        </w:rPr>
        <w:t>In any case</w:t>
      </w:r>
      <w:r w:rsidR="00B01DBD" w:rsidRPr="005072E8">
        <w:rPr>
          <w:rFonts w:ascii="Bookman Old Style" w:eastAsia="Times New Roman" w:hAnsi="Bookman Old Style" w:cs="Times New Roman"/>
          <w:lang w:val="en-GB"/>
        </w:rPr>
        <w:t>,</w:t>
      </w:r>
      <w:r w:rsidRPr="005072E8">
        <w:rPr>
          <w:rFonts w:ascii="Bookman Old Style" w:eastAsia="Times New Roman" w:hAnsi="Bookman Old Style" w:cs="Times New Roman"/>
          <w:lang w:val="en-GB"/>
        </w:rPr>
        <w:t xml:space="preserve"> </w:t>
      </w:r>
      <w:r w:rsidR="002E5302" w:rsidRPr="005072E8">
        <w:rPr>
          <w:rFonts w:ascii="Bookman Old Style" w:eastAsia="Times New Roman" w:hAnsi="Bookman Old Style" w:cs="Times New Roman"/>
          <w:lang w:val="en-GB"/>
        </w:rPr>
        <w:t xml:space="preserve">she </w:t>
      </w:r>
      <w:r w:rsidRPr="005072E8">
        <w:rPr>
          <w:rFonts w:ascii="Bookman Old Style" w:eastAsia="Times New Roman" w:hAnsi="Bookman Old Style" w:cs="Times New Roman"/>
          <w:lang w:val="en-GB"/>
        </w:rPr>
        <w:t>acts as a co-focaliser in collective instances</w:t>
      </w:r>
      <w:r w:rsidR="00E8544E" w:rsidRPr="005072E8">
        <w:rPr>
          <w:rFonts w:ascii="Bookman Old Style" w:eastAsia="Times New Roman" w:hAnsi="Bookman Old Style" w:cs="Times New Roman"/>
          <w:lang w:val="en-GB"/>
        </w:rPr>
        <w:t xml:space="preserve">, and her thoughts and feelings are extensively </w:t>
      </w:r>
      <w:r w:rsidR="00C86EBB" w:rsidRPr="005072E8">
        <w:rPr>
          <w:rFonts w:ascii="Bookman Old Style" w:eastAsia="Times New Roman" w:hAnsi="Bookman Old Style" w:cs="Times New Roman"/>
          <w:lang w:val="en-GB"/>
        </w:rPr>
        <w:t xml:space="preserve">represented </w:t>
      </w:r>
      <w:r w:rsidR="00E8544E" w:rsidRPr="005072E8">
        <w:rPr>
          <w:rFonts w:ascii="Bookman Old Style" w:eastAsia="Times New Roman" w:hAnsi="Bookman Old Style" w:cs="Times New Roman"/>
          <w:lang w:val="en-GB"/>
        </w:rPr>
        <w:t>through PN and FIT</w:t>
      </w:r>
      <w:r w:rsidRPr="005072E8">
        <w:rPr>
          <w:rFonts w:ascii="Bookman Old Style" w:eastAsia="Times New Roman" w:hAnsi="Bookman Old Style" w:cs="Times New Roman"/>
          <w:lang w:val="en-GB"/>
        </w:rPr>
        <w:t xml:space="preserve">. </w:t>
      </w:r>
      <w:r w:rsidR="00E8544E" w:rsidRPr="005072E8">
        <w:rPr>
          <w:rFonts w:ascii="Bookman Old Style" w:hAnsi="Bookman Old Style"/>
          <w:lang w:val="en-GB"/>
        </w:rPr>
        <w:t>The use of a</w:t>
      </w:r>
      <w:r w:rsidR="001074B1" w:rsidRPr="005072E8">
        <w:rPr>
          <w:rFonts w:ascii="Bookman Old Style" w:hAnsi="Bookman Old Style"/>
          <w:lang w:val="en-GB"/>
        </w:rPr>
        <w:t xml:space="preserve"> </w:t>
      </w:r>
      <w:r w:rsidR="00761B5A" w:rsidRPr="005072E8">
        <w:rPr>
          <w:rFonts w:ascii="Bookman Old Style" w:hAnsi="Bookman Old Style"/>
          <w:lang w:val="en-GB"/>
        </w:rPr>
        <w:t>contrasting</w:t>
      </w:r>
      <w:r w:rsidR="00E8544E" w:rsidRPr="005072E8">
        <w:rPr>
          <w:rFonts w:ascii="Bookman Old Style" w:hAnsi="Bookman Old Style"/>
          <w:lang w:val="en-GB"/>
        </w:rPr>
        <w:t xml:space="preserve"> pair of</w:t>
      </w:r>
      <w:r w:rsidR="00761B5A" w:rsidRPr="005072E8">
        <w:rPr>
          <w:rFonts w:ascii="Bookman Old Style" w:hAnsi="Bookman Old Style"/>
          <w:lang w:val="en-GB"/>
        </w:rPr>
        <w:t xml:space="preserve"> </w:t>
      </w:r>
      <w:r w:rsidR="00A90483" w:rsidRPr="005072E8">
        <w:rPr>
          <w:rFonts w:ascii="Bookman Old Style" w:hAnsi="Bookman Old Style"/>
          <w:lang w:val="en-GB"/>
        </w:rPr>
        <w:t xml:space="preserve">figural </w:t>
      </w:r>
      <w:r w:rsidR="00761B5A" w:rsidRPr="005072E8">
        <w:rPr>
          <w:rFonts w:ascii="Bookman Old Style" w:hAnsi="Bookman Old Style"/>
          <w:lang w:val="en-GB"/>
        </w:rPr>
        <w:t>p</w:t>
      </w:r>
      <w:r w:rsidR="009923CE" w:rsidRPr="005072E8">
        <w:rPr>
          <w:rFonts w:ascii="Bookman Old Style" w:hAnsi="Bookman Old Style"/>
          <w:lang w:val="en-GB"/>
        </w:rPr>
        <w:t>erspectives is especially</w:t>
      </w:r>
      <w:r w:rsidR="00761B5A" w:rsidRPr="005072E8">
        <w:rPr>
          <w:rFonts w:ascii="Bookman Old Style" w:hAnsi="Bookman Old Style"/>
          <w:lang w:val="en-GB"/>
        </w:rPr>
        <w:t xml:space="preserve"> evident in</w:t>
      </w:r>
      <w:r w:rsidR="00077ABE" w:rsidRPr="005072E8">
        <w:rPr>
          <w:rFonts w:ascii="Bookman Old Style" w:eastAsia="Times New Roman" w:hAnsi="Bookman Old Style" w:cs="Times New Roman"/>
          <w:lang w:val="en-GB"/>
        </w:rPr>
        <w:t xml:space="preserve"> </w:t>
      </w:r>
      <w:r w:rsidR="00077ABE" w:rsidRPr="005072E8">
        <w:rPr>
          <w:rFonts w:ascii="Bookman Old Style" w:eastAsia="Times New Roman" w:hAnsi="Bookman Old Style" w:cs="Times New Roman"/>
          <w:i/>
          <w:lang w:val="en-GB"/>
        </w:rPr>
        <w:t>E</w:t>
      </w:r>
      <w:r w:rsidR="00761B5A" w:rsidRPr="005072E8">
        <w:rPr>
          <w:rFonts w:ascii="Bookman Old Style" w:eastAsia="Times New Roman" w:hAnsi="Bookman Old Style" w:cs="Times New Roman"/>
          <w:lang w:val="en-GB"/>
        </w:rPr>
        <w:t>,</w:t>
      </w:r>
      <w:r w:rsidR="00077ABE" w:rsidRPr="005072E8">
        <w:rPr>
          <w:rFonts w:ascii="Bookman Old Style" w:eastAsia="Times New Roman" w:hAnsi="Bookman Old Style" w:cs="Times New Roman"/>
          <w:i/>
          <w:lang w:val="en-GB"/>
        </w:rPr>
        <w:t xml:space="preserve"> </w:t>
      </w:r>
      <w:r w:rsidR="005E7A45" w:rsidRPr="005072E8">
        <w:rPr>
          <w:rFonts w:ascii="Bookman Old Style" w:eastAsia="Times New Roman" w:hAnsi="Bookman Old Style" w:cs="Times New Roman"/>
          <w:lang w:val="en-GB"/>
        </w:rPr>
        <w:t>where</w:t>
      </w:r>
      <w:r w:rsidR="00DF7ADF" w:rsidRPr="005072E8">
        <w:rPr>
          <w:rFonts w:ascii="Bookman Old Style" w:eastAsia="Times New Roman" w:hAnsi="Bookman Old Style" w:cs="Times New Roman"/>
          <w:lang w:val="en-GB"/>
        </w:rPr>
        <w:t xml:space="preserve"> </w:t>
      </w:r>
      <w:r w:rsidR="00C86EBB" w:rsidRPr="005072E8">
        <w:rPr>
          <w:rFonts w:ascii="Bookman Old Style" w:eastAsia="Times New Roman" w:hAnsi="Bookman Old Style" w:cs="Times New Roman"/>
          <w:lang w:val="en-GB"/>
        </w:rPr>
        <w:t xml:space="preserve">Mr Knightley’s perceptions </w:t>
      </w:r>
      <w:r w:rsidR="00DF7ADF" w:rsidRPr="005072E8">
        <w:rPr>
          <w:rFonts w:ascii="Bookman Old Style" w:eastAsia="Times New Roman" w:hAnsi="Bookman Old Style" w:cs="Times New Roman"/>
          <w:lang w:val="en-GB"/>
        </w:rPr>
        <w:t>dominat</w:t>
      </w:r>
      <w:r w:rsidR="005E7A45" w:rsidRPr="005072E8">
        <w:rPr>
          <w:rFonts w:ascii="Bookman Old Style" w:eastAsia="Times New Roman" w:hAnsi="Bookman Old Style" w:cs="Times New Roman"/>
          <w:lang w:val="en-GB"/>
        </w:rPr>
        <w:t>e one whole chapter</w:t>
      </w:r>
      <w:r w:rsidR="00742345" w:rsidRPr="005072E8">
        <w:rPr>
          <w:rFonts w:ascii="Bookman Old Style" w:eastAsia="Times New Roman" w:hAnsi="Bookman Old Style" w:cs="Times New Roman"/>
          <w:lang w:val="en-GB"/>
        </w:rPr>
        <w:t>.</w:t>
      </w:r>
      <w:r w:rsidR="00077ABE" w:rsidRPr="005072E8">
        <w:rPr>
          <w:rFonts w:ascii="Bookman Old Style" w:eastAsia="Times New Roman" w:hAnsi="Bookman Old Style" w:cs="Times New Roman"/>
          <w:lang w:val="en-GB"/>
        </w:rPr>
        <w:t xml:space="preserve"> </w:t>
      </w:r>
      <w:r w:rsidR="00C86EBB" w:rsidRPr="005072E8">
        <w:rPr>
          <w:rFonts w:ascii="Bookman Old Style" w:eastAsia="Times New Roman" w:hAnsi="Bookman Old Style" w:cs="Times New Roman"/>
          <w:lang w:val="en-GB"/>
        </w:rPr>
        <w:t xml:space="preserve">In </w:t>
      </w:r>
      <w:r w:rsidR="00C86EBB" w:rsidRPr="005072E8">
        <w:rPr>
          <w:rFonts w:ascii="Bookman Old Style" w:eastAsia="Times New Roman" w:hAnsi="Bookman Old Style" w:cs="Times New Roman"/>
          <w:i/>
          <w:lang w:val="en-GB"/>
        </w:rPr>
        <w:t>MP,</w:t>
      </w:r>
      <w:r w:rsidR="00C86EBB" w:rsidRPr="005072E8">
        <w:rPr>
          <w:rFonts w:ascii="Bookman Old Style" w:eastAsia="Times New Roman" w:hAnsi="Bookman Old Style" w:cs="Times New Roman"/>
          <w:lang w:val="en-GB"/>
        </w:rPr>
        <w:t xml:space="preserve"> too</w:t>
      </w:r>
      <w:r w:rsidR="00E047F0" w:rsidRPr="005072E8">
        <w:rPr>
          <w:rFonts w:ascii="Bookman Old Style" w:eastAsia="Times New Roman" w:hAnsi="Bookman Old Style" w:cs="Times New Roman"/>
          <w:lang w:val="en-GB"/>
        </w:rPr>
        <w:t>,</w:t>
      </w:r>
      <w:r w:rsidR="00C86EBB" w:rsidRPr="005072E8">
        <w:rPr>
          <w:rFonts w:ascii="Bookman Old Style" w:eastAsia="Times New Roman" w:hAnsi="Bookman Old Style" w:cs="Times New Roman"/>
          <w:lang w:val="en-GB"/>
        </w:rPr>
        <w:t xml:space="preserve"> there are several focalisers, as discussed in 5.1. </w:t>
      </w:r>
      <w:r w:rsidRPr="005072E8">
        <w:rPr>
          <w:rFonts w:ascii="Bookman Old Style" w:hAnsi="Bookman Old Style"/>
          <w:lang w:val="en-GB"/>
        </w:rPr>
        <w:t>The next part</w:t>
      </w:r>
      <w:r w:rsidR="00E047F0" w:rsidRPr="005072E8">
        <w:rPr>
          <w:rFonts w:ascii="Bookman Old Style" w:hAnsi="Bookman Old Style"/>
          <w:lang w:val="en-GB"/>
        </w:rPr>
        <w:t xml:space="preserve"> of this chapter</w:t>
      </w:r>
      <w:r w:rsidRPr="005072E8">
        <w:rPr>
          <w:rFonts w:ascii="Bookman Old Style" w:hAnsi="Bookman Old Style"/>
          <w:lang w:val="en-GB"/>
        </w:rPr>
        <w:t xml:space="preserve"> </w:t>
      </w:r>
      <w:r w:rsidR="00E47A63" w:rsidRPr="005072E8">
        <w:rPr>
          <w:rFonts w:ascii="Bookman Old Style" w:hAnsi="Bookman Old Style"/>
          <w:lang w:val="en-GB"/>
        </w:rPr>
        <w:t>discusses</w:t>
      </w:r>
      <w:r w:rsidRPr="005072E8">
        <w:rPr>
          <w:rFonts w:ascii="Bookman Old Style" w:hAnsi="Bookman Old Style"/>
          <w:lang w:val="en-GB"/>
        </w:rPr>
        <w:t xml:space="preserve"> </w:t>
      </w:r>
      <w:r w:rsidRPr="005072E8">
        <w:rPr>
          <w:rFonts w:ascii="Bookman Old Style" w:hAnsi="Bookman Old Style"/>
          <w:i/>
          <w:lang w:val="en-GB"/>
        </w:rPr>
        <w:t>PP</w:t>
      </w:r>
      <w:r w:rsidR="009923CE" w:rsidRPr="005072E8">
        <w:rPr>
          <w:rFonts w:ascii="Bookman Old Style" w:hAnsi="Bookman Old Style"/>
          <w:lang w:val="en-GB"/>
        </w:rPr>
        <w:t>, where, i</w:t>
      </w:r>
      <w:r w:rsidRPr="005072E8">
        <w:rPr>
          <w:rFonts w:ascii="Bookman Old Style" w:hAnsi="Bookman Old Style"/>
          <w:lang w:val="en-GB"/>
        </w:rPr>
        <w:t xml:space="preserve">n contrast with </w:t>
      </w:r>
      <w:r w:rsidRPr="005072E8">
        <w:rPr>
          <w:rFonts w:ascii="Bookman Old Style" w:hAnsi="Bookman Old Style"/>
          <w:i/>
          <w:lang w:val="en-GB"/>
        </w:rPr>
        <w:t>SS</w:t>
      </w:r>
      <w:r w:rsidRPr="005072E8">
        <w:rPr>
          <w:rFonts w:ascii="Bookman Old Style" w:hAnsi="Bookman Old Style"/>
          <w:lang w:val="en-GB"/>
        </w:rPr>
        <w:t xml:space="preserve">, </w:t>
      </w:r>
      <w:r w:rsidR="00742345" w:rsidRPr="005072E8">
        <w:rPr>
          <w:rFonts w:ascii="Bookman Old Style" w:hAnsi="Bookman Old Style"/>
          <w:lang w:val="en-GB"/>
        </w:rPr>
        <w:t xml:space="preserve">NP </w:t>
      </w:r>
      <w:r w:rsidR="00290644" w:rsidRPr="005072E8">
        <w:rPr>
          <w:rFonts w:ascii="Bookman Old Style" w:hAnsi="Bookman Old Style"/>
          <w:lang w:val="en-GB"/>
        </w:rPr>
        <w:t xml:space="preserve">is used more extensively, </w:t>
      </w:r>
      <w:r w:rsidR="00742345" w:rsidRPr="005072E8">
        <w:rPr>
          <w:rFonts w:ascii="Bookman Old Style" w:hAnsi="Bookman Old Style"/>
          <w:lang w:val="en-GB"/>
        </w:rPr>
        <w:t>mainly represents the perceptions</w:t>
      </w:r>
      <w:r w:rsidRPr="005072E8">
        <w:rPr>
          <w:rFonts w:ascii="Bookman Old Style" w:hAnsi="Bookman Old Style"/>
          <w:lang w:val="en-GB"/>
        </w:rPr>
        <w:t xml:space="preserve"> of </w:t>
      </w:r>
      <w:r w:rsidR="00290644" w:rsidRPr="005072E8">
        <w:rPr>
          <w:rFonts w:ascii="Bookman Old Style" w:hAnsi="Bookman Old Style"/>
          <w:lang w:val="en-GB"/>
        </w:rPr>
        <w:t>the heroine</w:t>
      </w:r>
      <w:r w:rsidRPr="005072E8">
        <w:rPr>
          <w:rFonts w:ascii="Bookman Old Style" w:hAnsi="Bookman Old Style"/>
          <w:lang w:val="en-GB"/>
        </w:rPr>
        <w:t xml:space="preserve"> and presents a wider range of functions</w:t>
      </w:r>
      <w:r w:rsidR="00742345" w:rsidRPr="005072E8">
        <w:rPr>
          <w:rFonts w:ascii="Bookman Old Style" w:hAnsi="Bookman Old Style"/>
          <w:lang w:val="en-GB"/>
        </w:rPr>
        <w:t xml:space="preserve"> associated with </w:t>
      </w:r>
      <w:r w:rsidR="00E047F0" w:rsidRPr="005072E8">
        <w:rPr>
          <w:rFonts w:ascii="Bookman Old Style" w:hAnsi="Bookman Old Style"/>
          <w:lang w:val="en-GB"/>
        </w:rPr>
        <w:t>perception</w:t>
      </w:r>
      <w:r w:rsidR="001074B1" w:rsidRPr="005072E8">
        <w:rPr>
          <w:rFonts w:ascii="Bookman Old Style" w:hAnsi="Bookman Old Style"/>
          <w:lang w:val="en-GB"/>
        </w:rPr>
        <w:t xml:space="preserve">, </w:t>
      </w:r>
      <w:r w:rsidR="006F7A74" w:rsidRPr="005072E8">
        <w:rPr>
          <w:rFonts w:ascii="Bookman Old Style" w:hAnsi="Bookman Old Style"/>
          <w:lang w:val="en-GB"/>
        </w:rPr>
        <w:t xml:space="preserve">such as humour, </w:t>
      </w:r>
      <w:r w:rsidR="001074B1" w:rsidRPr="005072E8">
        <w:rPr>
          <w:rFonts w:ascii="Bookman Old Style" w:hAnsi="Bookman Old Style"/>
          <w:lang w:val="en-GB"/>
        </w:rPr>
        <w:t>all of which</w:t>
      </w:r>
      <w:r w:rsidR="00E047F0" w:rsidRPr="005072E8">
        <w:rPr>
          <w:rFonts w:ascii="Bookman Old Style" w:hAnsi="Bookman Old Style"/>
          <w:lang w:val="en-GB"/>
        </w:rPr>
        <w:t xml:space="preserve"> features</w:t>
      </w:r>
      <w:r w:rsidR="001074B1" w:rsidRPr="005072E8">
        <w:rPr>
          <w:rFonts w:ascii="Bookman Old Style" w:hAnsi="Bookman Old Style"/>
          <w:lang w:val="en-GB"/>
        </w:rPr>
        <w:t xml:space="preserve"> are illustrated in several passages.</w:t>
      </w:r>
    </w:p>
    <w:p w:rsidR="00FB38E1" w:rsidRPr="005072E8" w:rsidRDefault="00FB38E1" w:rsidP="00591BAC">
      <w:pPr>
        <w:spacing w:line="360" w:lineRule="auto"/>
        <w:contextualSpacing/>
        <w:jc w:val="both"/>
        <w:rPr>
          <w:rFonts w:ascii="Bookman Old Style" w:hAnsi="Bookman Old Style" w:cs="David"/>
          <w:b/>
          <w:sz w:val="28"/>
          <w:szCs w:val="28"/>
          <w:lang w:val="en-GB"/>
        </w:rPr>
      </w:pPr>
    </w:p>
    <w:p w:rsidR="004E0222" w:rsidRPr="005072E8" w:rsidRDefault="00DE0ADC" w:rsidP="00591BAC">
      <w:pPr>
        <w:spacing w:line="360" w:lineRule="auto"/>
        <w:jc w:val="both"/>
        <w:rPr>
          <w:rFonts w:asciiTheme="majorHAnsi" w:hAnsiTheme="majorHAnsi" w:cs="David"/>
          <w:b/>
          <w:i/>
          <w:sz w:val="34"/>
          <w:szCs w:val="34"/>
          <w:lang w:val="en-GB"/>
        </w:rPr>
      </w:pPr>
      <w:r w:rsidRPr="005072E8">
        <w:rPr>
          <w:rFonts w:asciiTheme="majorHAnsi" w:hAnsiTheme="majorHAnsi" w:cs="David"/>
          <w:b/>
          <w:sz w:val="34"/>
          <w:szCs w:val="34"/>
          <w:lang w:val="en-GB"/>
        </w:rPr>
        <w:t>4.3</w:t>
      </w:r>
      <w:r w:rsidR="004E0222" w:rsidRPr="005072E8">
        <w:rPr>
          <w:rFonts w:asciiTheme="majorHAnsi" w:hAnsiTheme="majorHAnsi" w:cs="David"/>
          <w:b/>
          <w:sz w:val="34"/>
          <w:szCs w:val="34"/>
          <w:lang w:val="en-GB"/>
        </w:rPr>
        <w:t xml:space="preserve"> </w:t>
      </w:r>
      <w:r w:rsidR="004E0222" w:rsidRPr="005072E8">
        <w:rPr>
          <w:rFonts w:asciiTheme="majorHAnsi" w:hAnsiTheme="majorHAnsi" w:cs="David"/>
          <w:b/>
          <w:i/>
          <w:sz w:val="34"/>
          <w:szCs w:val="34"/>
          <w:lang w:val="en-GB"/>
        </w:rPr>
        <w:t>Pride and Prejudice</w:t>
      </w:r>
    </w:p>
    <w:p w:rsidR="00210B8F" w:rsidRPr="005072E8" w:rsidRDefault="004E0222" w:rsidP="00210B8F">
      <w:pPr>
        <w:spacing w:line="360" w:lineRule="auto"/>
        <w:contextualSpacing/>
        <w:jc w:val="both"/>
        <w:rPr>
          <w:rFonts w:ascii="Bookman Old Style" w:hAnsi="Bookman Old Style"/>
          <w:lang w:val="en-GB"/>
        </w:rPr>
      </w:pPr>
      <w:r w:rsidRPr="005072E8">
        <w:rPr>
          <w:rFonts w:ascii="Bookman Old Style" w:hAnsi="Bookman Old Style"/>
          <w:i/>
          <w:lang w:val="en-GB"/>
        </w:rPr>
        <w:t>PP</w:t>
      </w:r>
      <w:r w:rsidRPr="005072E8">
        <w:rPr>
          <w:rFonts w:ascii="Bookman Old Style" w:hAnsi="Bookman Old Style"/>
          <w:lang w:val="en-GB"/>
        </w:rPr>
        <w:t xml:space="preserve"> was drafted between October 1796 and August 1797 as an epistolary novel entitled </w:t>
      </w:r>
      <w:r w:rsidRPr="005072E8">
        <w:rPr>
          <w:rFonts w:ascii="Bookman Old Style" w:hAnsi="Bookman Old Style"/>
          <w:i/>
          <w:iCs/>
          <w:lang w:val="en-GB"/>
        </w:rPr>
        <w:t>First Impressions</w:t>
      </w:r>
      <w:r w:rsidRPr="005072E8">
        <w:rPr>
          <w:rFonts w:ascii="Bookman Old Style" w:hAnsi="Bookman Old Style"/>
          <w:lang w:val="en-GB"/>
        </w:rPr>
        <w:t xml:space="preserve"> (Austen-Leigh and Austen</w:t>
      </w:r>
      <w:r w:rsidR="00210B8F" w:rsidRPr="005072E8">
        <w:rPr>
          <w:rFonts w:ascii="Bookman Old Style" w:hAnsi="Bookman Old Style"/>
          <w:lang w:val="en-GB"/>
        </w:rPr>
        <w:t>-Leigh 1913</w:t>
      </w:r>
      <w:r w:rsidR="007569F0" w:rsidRPr="005072E8">
        <w:rPr>
          <w:rFonts w:ascii="Bookman Old Style" w:hAnsi="Bookman Old Style"/>
          <w:lang w:val="en-GB"/>
        </w:rPr>
        <w:t>: 96</w:t>
      </w:r>
      <w:r w:rsidR="00DA6EF0" w:rsidRPr="005072E8">
        <w:rPr>
          <w:rFonts w:ascii="Bookman Old Style" w:hAnsi="Bookman Old Style"/>
          <w:lang w:val="en-GB"/>
        </w:rPr>
        <w:t>; Southam 1964: 58</w:t>
      </w:r>
      <w:r w:rsidRPr="005072E8">
        <w:rPr>
          <w:rFonts w:ascii="Bookman Old Style" w:hAnsi="Bookman Old Style"/>
          <w:lang w:val="en-GB"/>
        </w:rPr>
        <w:t xml:space="preserve">). In November 1797, Jane Austen’s father wrote to the London publisher Thomas Cadell offering to send him the manuscript, but it was declined (Austen-Leigh </w:t>
      </w:r>
      <w:r w:rsidR="004F703D" w:rsidRPr="005072E8">
        <w:rPr>
          <w:rFonts w:ascii="Bookman Old Style" w:hAnsi="Bookman Old Style"/>
          <w:lang w:val="en-GB"/>
        </w:rPr>
        <w:t>and Austen-Leigh 1913: 97-</w:t>
      </w:r>
      <w:r w:rsidR="00F96558" w:rsidRPr="005072E8">
        <w:rPr>
          <w:rFonts w:ascii="Bookman Old Style" w:hAnsi="Bookman Old Style"/>
          <w:lang w:val="en-GB"/>
        </w:rPr>
        <w:t>98; Knox-Shaw 2004</w:t>
      </w:r>
      <w:r w:rsidRPr="005072E8">
        <w:rPr>
          <w:rFonts w:ascii="Bookman Old Style" w:hAnsi="Bookman Old Style"/>
          <w:lang w:val="en-GB"/>
        </w:rPr>
        <w:t>: xi; Le Faye 2003</w:t>
      </w:r>
      <w:r w:rsidR="007569F0" w:rsidRPr="005072E8">
        <w:rPr>
          <w:rFonts w:ascii="Bookman Old Style" w:hAnsi="Bookman Old Style"/>
          <w:lang w:val="en-GB"/>
        </w:rPr>
        <w:t xml:space="preserve"> </w:t>
      </w:r>
      <w:r w:rsidR="007569F0" w:rsidRPr="005072E8">
        <w:rPr>
          <w:rFonts w:ascii="Bookman Old Style" w:hAnsi="Bookman Old Style" w:cs="MinionPro-Regular"/>
          <w:lang w:val="en-GB"/>
        </w:rPr>
        <w:t>[1997]</w:t>
      </w:r>
      <w:r w:rsidR="00D70E65" w:rsidRPr="005072E8">
        <w:rPr>
          <w:rFonts w:ascii="Bookman Old Style" w:hAnsi="Bookman Old Style"/>
          <w:lang w:val="en-GB"/>
        </w:rPr>
        <w:t>: 5</w:t>
      </w:r>
      <w:r w:rsidRPr="005072E8">
        <w:rPr>
          <w:rFonts w:ascii="Bookman Old Style" w:hAnsi="Bookman Old Style"/>
          <w:lang w:val="en-GB"/>
        </w:rPr>
        <w:t>; Mudrick 1952: 38</w:t>
      </w:r>
      <w:r w:rsidR="00F871EC" w:rsidRPr="005072E8">
        <w:rPr>
          <w:rFonts w:ascii="Bookman Old Style" w:hAnsi="Bookman Old Style"/>
          <w:lang w:val="en-GB"/>
        </w:rPr>
        <w:t>, n. 1</w:t>
      </w:r>
      <w:r w:rsidRPr="005072E8">
        <w:rPr>
          <w:rFonts w:ascii="Bookman Old Style" w:hAnsi="Bookman Old Style"/>
          <w:lang w:val="en-GB"/>
        </w:rPr>
        <w:t xml:space="preserve">). Jane </w:t>
      </w:r>
      <w:r w:rsidRPr="005072E8">
        <w:rPr>
          <w:rFonts w:ascii="Bookman Old Style" w:hAnsi="Bookman Old Style"/>
          <w:shd w:val="clear" w:color="auto" w:fill="FFFFFF"/>
          <w:lang w:val="en-GB"/>
        </w:rPr>
        <w:t>Austen made significant revisions to the manuscript du</w:t>
      </w:r>
      <w:r w:rsidR="00F66141" w:rsidRPr="005072E8">
        <w:rPr>
          <w:rFonts w:ascii="Bookman Old Style" w:hAnsi="Bookman Old Style"/>
          <w:shd w:val="clear" w:color="auto" w:fill="FFFFFF"/>
          <w:lang w:val="en-GB"/>
        </w:rPr>
        <w:t>ring 1811 and 1812 (Le Faye 2003 [1997]</w:t>
      </w:r>
      <w:r w:rsidR="00D70E65" w:rsidRPr="005072E8">
        <w:rPr>
          <w:rFonts w:ascii="Bookman Old Style" w:hAnsi="Bookman Old Style"/>
          <w:shd w:val="clear" w:color="auto" w:fill="FFFFFF"/>
          <w:lang w:val="en-GB"/>
        </w:rPr>
        <w:t>: 9</w:t>
      </w:r>
      <w:r w:rsidRPr="005072E8">
        <w:rPr>
          <w:rFonts w:ascii="Bookman Old Style" w:hAnsi="Bookman Old Style"/>
          <w:shd w:val="clear" w:color="auto" w:fill="FFFFFF"/>
          <w:lang w:val="en-GB"/>
        </w:rPr>
        <w:t>), turning the epistolary novel into a third-person narrative and renaming the story</w:t>
      </w:r>
      <w:r w:rsidRPr="005072E8">
        <w:rPr>
          <w:rStyle w:val="apple-converted-space"/>
          <w:rFonts w:ascii="Bookman Old Style" w:hAnsi="Bookman Old Style"/>
          <w:shd w:val="clear" w:color="auto" w:fill="FFFFFF"/>
          <w:lang w:val="en-GB"/>
        </w:rPr>
        <w:t> </w:t>
      </w:r>
      <w:r w:rsidRPr="005072E8">
        <w:rPr>
          <w:rFonts w:ascii="Bookman Old Style" w:hAnsi="Bookman Old Style"/>
          <w:i/>
          <w:iCs/>
          <w:shd w:val="clear" w:color="auto" w:fill="FFFFFF"/>
          <w:lang w:val="en-GB"/>
        </w:rPr>
        <w:t>Pride and Prejudice</w:t>
      </w:r>
      <w:r w:rsidRPr="005072E8">
        <w:rPr>
          <w:rFonts w:ascii="Bookman Old Style" w:hAnsi="Bookman Old Style"/>
          <w:shd w:val="clear" w:color="auto" w:fill="FFFFFF"/>
          <w:lang w:val="en-GB"/>
        </w:rPr>
        <w:t>. The manuscript was finally accepted and published by Thomas Egerton in 1813.</w:t>
      </w:r>
      <w:r w:rsidR="00210B8F" w:rsidRPr="005072E8">
        <w:rPr>
          <w:rFonts w:ascii="Bookman Old Style" w:hAnsi="Bookman Old Style"/>
          <w:lang w:val="en-GB"/>
        </w:rPr>
        <w:t xml:space="preserve"> </w:t>
      </w:r>
    </w:p>
    <w:p w:rsidR="00452C7D" w:rsidRPr="005072E8" w:rsidRDefault="004E0222" w:rsidP="0027464E">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total, 134 instances of NP have been tagged (</w:t>
      </w:r>
      <w:r w:rsidR="00631C59" w:rsidRPr="005072E8">
        <w:rPr>
          <w:rFonts w:ascii="Bookman Old Style" w:hAnsi="Bookman Old Style"/>
          <w:lang w:val="en-GB"/>
        </w:rPr>
        <w:t>76</w:t>
      </w:r>
      <w:r w:rsidRPr="005072E8">
        <w:rPr>
          <w:rFonts w:ascii="Bookman Old Style" w:hAnsi="Bookman Old Style"/>
          <w:lang w:val="en-GB"/>
        </w:rPr>
        <w:t xml:space="preserve"> straightforward, 53 ambiguous</w:t>
      </w:r>
      <w:r w:rsidR="00380EE8" w:rsidRPr="005072E8">
        <w:rPr>
          <w:rFonts w:ascii="Bookman Old Style" w:hAnsi="Bookman Old Style"/>
          <w:lang w:val="en-GB"/>
        </w:rPr>
        <w:t xml:space="preserve"> between NP and N</w:t>
      </w:r>
      <w:r w:rsidR="00631C59" w:rsidRPr="005072E8">
        <w:rPr>
          <w:rFonts w:ascii="Bookman Old Style" w:hAnsi="Bookman Old Style"/>
          <w:lang w:val="en-GB"/>
        </w:rPr>
        <w:t>, 5 instances of NP-FIT</w:t>
      </w:r>
      <w:r w:rsidRPr="005072E8">
        <w:rPr>
          <w:rFonts w:ascii="Bookman Old Style" w:hAnsi="Bookman Old Style"/>
          <w:lang w:val="en-GB"/>
        </w:rPr>
        <w:t>)</w:t>
      </w:r>
      <w:r w:rsidR="00631C59" w:rsidRPr="005072E8">
        <w:rPr>
          <w:rFonts w:ascii="Bookman Old Style" w:hAnsi="Bookman Old Style"/>
          <w:lang w:val="en-GB"/>
        </w:rPr>
        <w:t xml:space="preserve"> in a total number of 119,963 words</w:t>
      </w:r>
      <w:r w:rsidRPr="005072E8">
        <w:rPr>
          <w:rFonts w:ascii="Bookman Old Style" w:hAnsi="Bookman Old Style"/>
          <w:lang w:val="en-GB"/>
        </w:rPr>
        <w:t xml:space="preserve">. This yields </w:t>
      </w:r>
      <w:proofErr w:type="gramStart"/>
      <w:r w:rsidRPr="005072E8">
        <w:rPr>
          <w:rFonts w:ascii="Bookman Old Style" w:hAnsi="Bookman Old Style"/>
          <w:lang w:val="en-GB"/>
        </w:rPr>
        <w:t>an</w:t>
      </w:r>
      <w:proofErr w:type="gramEnd"/>
      <w:r w:rsidRPr="005072E8">
        <w:rPr>
          <w:rFonts w:ascii="Bookman Old Style" w:hAnsi="Bookman Old Style"/>
          <w:lang w:val="en-GB"/>
        </w:rPr>
        <w:t xml:space="preserve"> </w:t>
      </w:r>
      <w:r w:rsidR="00380EE8" w:rsidRPr="005072E8">
        <w:rPr>
          <w:rFonts w:ascii="Bookman Old Style" w:hAnsi="Bookman Old Style"/>
          <w:lang w:val="en-GB"/>
        </w:rPr>
        <w:t>relative frequency of [11.1]</w:t>
      </w:r>
      <w:r w:rsidRPr="005072E8">
        <w:rPr>
          <w:rFonts w:ascii="Bookman Old Style" w:hAnsi="Bookman Old Style"/>
          <w:lang w:val="en-GB"/>
        </w:rPr>
        <w:t xml:space="preserve"> instances, which is over double the amount found in </w:t>
      </w:r>
      <w:r w:rsidRPr="005072E8">
        <w:rPr>
          <w:rFonts w:ascii="Bookman Old Style" w:hAnsi="Bookman Old Style"/>
          <w:i/>
          <w:lang w:val="en-GB"/>
        </w:rPr>
        <w:t>SS</w:t>
      </w:r>
      <w:r w:rsidR="00EA1AF4" w:rsidRPr="005072E8">
        <w:rPr>
          <w:rFonts w:ascii="Bookman Old Style" w:hAnsi="Bookman Old Style"/>
          <w:lang w:val="en-GB"/>
        </w:rPr>
        <w:t xml:space="preserve"> [5]</w:t>
      </w:r>
      <w:r w:rsidR="00F019E4" w:rsidRPr="005072E8">
        <w:rPr>
          <w:rFonts w:ascii="Bookman Old Style" w:hAnsi="Bookman Old Style"/>
          <w:lang w:val="en-GB"/>
        </w:rPr>
        <w:t>. Table 2</w:t>
      </w:r>
      <w:r w:rsidRPr="005072E8">
        <w:rPr>
          <w:rFonts w:ascii="Bookman Old Style" w:hAnsi="Bookman Old Style"/>
          <w:lang w:val="en-GB"/>
        </w:rPr>
        <w:t xml:space="preserve"> below shows the figures for both n</w:t>
      </w:r>
      <w:r w:rsidR="0022617D" w:rsidRPr="005072E8">
        <w:rPr>
          <w:rFonts w:ascii="Bookman Old Style" w:hAnsi="Bookman Old Style"/>
          <w:lang w:val="en-GB"/>
        </w:rPr>
        <w:t>ovels for a clearer comparison: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276"/>
        <w:gridCol w:w="1417"/>
      </w:tblGrid>
      <w:tr w:rsidR="005072E8" w:rsidRPr="005072E8" w:rsidTr="00021162">
        <w:tc>
          <w:tcPr>
            <w:tcW w:w="993" w:type="dxa"/>
            <w:shd w:val="clear" w:color="auto" w:fill="auto"/>
          </w:tcPr>
          <w:p w:rsidR="00665ABB" w:rsidRPr="005072E8" w:rsidRDefault="00665ABB" w:rsidP="00971F3C">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lastRenderedPageBreak/>
              <w:t>Novel</w:t>
            </w:r>
          </w:p>
          <w:p w:rsidR="00665ABB" w:rsidRPr="005072E8" w:rsidRDefault="00665ABB" w:rsidP="00971F3C">
            <w:pPr>
              <w:spacing w:after="0" w:line="240" w:lineRule="auto"/>
              <w:contextualSpacing/>
              <w:jc w:val="right"/>
              <w:rPr>
                <w:rFonts w:ascii="Bookman Old Style" w:hAnsi="Bookman Old Style"/>
                <w:b/>
                <w:sz w:val="20"/>
                <w:szCs w:val="20"/>
                <w:lang w:val="en-GB"/>
              </w:rPr>
            </w:pPr>
          </w:p>
        </w:tc>
        <w:tc>
          <w:tcPr>
            <w:tcW w:w="2268" w:type="dxa"/>
            <w:shd w:val="clear" w:color="auto" w:fill="auto"/>
          </w:tcPr>
          <w:p w:rsidR="00665ABB" w:rsidRPr="005072E8" w:rsidRDefault="00665ABB" w:rsidP="00971F3C">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Straightforward NP</w:t>
            </w:r>
          </w:p>
        </w:tc>
        <w:tc>
          <w:tcPr>
            <w:tcW w:w="2126" w:type="dxa"/>
            <w:shd w:val="clear" w:color="auto" w:fill="auto"/>
          </w:tcPr>
          <w:p w:rsidR="00665ABB" w:rsidRPr="005072E8" w:rsidRDefault="00665ABB" w:rsidP="00971F3C">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Ambiguous NP-N</w:t>
            </w:r>
          </w:p>
        </w:tc>
        <w:tc>
          <w:tcPr>
            <w:tcW w:w="1276" w:type="dxa"/>
            <w:shd w:val="clear" w:color="auto" w:fill="auto"/>
          </w:tcPr>
          <w:p w:rsidR="00665ABB" w:rsidRPr="005072E8" w:rsidRDefault="00665ABB" w:rsidP="00971F3C">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NP-FIT</w:t>
            </w:r>
          </w:p>
        </w:tc>
        <w:tc>
          <w:tcPr>
            <w:tcW w:w="1417" w:type="dxa"/>
            <w:shd w:val="clear" w:color="auto" w:fill="auto"/>
          </w:tcPr>
          <w:p w:rsidR="00665ABB" w:rsidRPr="005072E8" w:rsidRDefault="00665ABB" w:rsidP="00971F3C">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 xml:space="preserve">Total </w:t>
            </w:r>
          </w:p>
        </w:tc>
      </w:tr>
      <w:tr w:rsidR="005072E8" w:rsidRPr="005072E8" w:rsidTr="00021162">
        <w:tc>
          <w:tcPr>
            <w:tcW w:w="993" w:type="dxa"/>
            <w:shd w:val="clear" w:color="auto" w:fill="auto"/>
          </w:tcPr>
          <w:p w:rsidR="00665ABB" w:rsidRPr="005072E8" w:rsidRDefault="00665ABB" w:rsidP="00971F3C">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SS</w:t>
            </w:r>
          </w:p>
        </w:tc>
        <w:tc>
          <w:tcPr>
            <w:tcW w:w="2268" w:type="dxa"/>
            <w:shd w:val="clear" w:color="auto" w:fill="auto"/>
          </w:tcPr>
          <w:p w:rsidR="00665ABB" w:rsidRPr="005072E8" w:rsidRDefault="00665ABB"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[2.3] </w:t>
            </w:r>
          </w:p>
          <w:p w:rsidR="00665ABB" w:rsidRPr="005072E8" w:rsidRDefault="00665ABB"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(50%)</w:t>
            </w:r>
          </w:p>
          <w:p w:rsidR="00665ABB" w:rsidRPr="005072E8" w:rsidRDefault="00665ABB" w:rsidP="00971F3C">
            <w:pPr>
              <w:spacing w:after="0" w:line="240" w:lineRule="auto"/>
              <w:rPr>
                <w:rFonts w:ascii="Bookman Old Style" w:hAnsi="Bookman Old Style"/>
                <w:sz w:val="20"/>
                <w:szCs w:val="20"/>
                <w:lang w:val="en-GB"/>
              </w:rPr>
            </w:pPr>
          </w:p>
        </w:tc>
        <w:tc>
          <w:tcPr>
            <w:tcW w:w="2126" w:type="dxa"/>
            <w:shd w:val="clear" w:color="auto" w:fill="auto"/>
          </w:tcPr>
          <w:p w:rsidR="00665ABB" w:rsidRPr="005072E8" w:rsidRDefault="00665ABB"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22 [1.9]  </w:t>
            </w:r>
          </w:p>
          <w:p w:rsidR="00665ABB" w:rsidRPr="005072E8" w:rsidRDefault="00665ABB"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(41%)</w:t>
            </w:r>
          </w:p>
        </w:tc>
        <w:tc>
          <w:tcPr>
            <w:tcW w:w="1276" w:type="dxa"/>
            <w:shd w:val="clear" w:color="auto" w:fill="auto"/>
          </w:tcPr>
          <w:p w:rsidR="00665ABB" w:rsidRPr="005072E8" w:rsidRDefault="00665ABB"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665ABB" w:rsidRPr="005072E8" w:rsidRDefault="00665ABB"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1417" w:type="dxa"/>
            <w:shd w:val="clear" w:color="auto" w:fill="auto"/>
          </w:tcPr>
          <w:p w:rsidR="00665ABB" w:rsidRPr="005072E8" w:rsidRDefault="00021162" w:rsidP="0002116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54 [4.6</w:t>
            </w:r>
            <w:proofErr w:type="gramStart"/>
            <w:r w:rsidRPr="005072E8">
              <w:rPr>
                <w:rFonts w:ascii="Bookman Old Style" w:hAnsi="Bookman Old Style"/>
                <w:sz w:val="20"/>
                <w:szCs w:val="20"/>
                <w:lang w:val="en-GB"/>
              </w:rPr>
              <w:t>]~</w:t>
            </w:r>
            <w:proofErr w:type="gramEnd"/>
            <w:r w:rsidRPr="005072E8">
              <w:rPr>
                <w:rFonts w:ascii="Bookman Old Style" w:hAnsi="Bookman Old Style"/>
                <w:sz w:val="20"/>
                <w:szCs w:val="20"/>
                <w:lang w:val="en-GB"/>
              </w:rPr>
              <w:t>[5] (100%)</w:t>
            </w:r>
          </w:p>
        </w:tc>
      </w:tr>
      <w:tr w:rsidR="00E64954" w:rsidRPr="005072E8" w:rsidTr="00021162">
        <w:tc>
          <w:tcPr>
            <w:tcW w:w="993" w:type="dxa"/>
            <w:shd w:val="clear" w:color="auto" w:fill="auto"/>
          </w:tcPr>
          <w:p w:rsidR="00E64954" w:rsidRPr="005072E8" w:rsidRDefault="00E64954" w:rsidP="00971F3C">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PP</w:t>
            </w:r>
          </w:p>
        </w:tc>
        <w:tc>
          <w:tcPr>
            <w:tcW w:w="2268" w:type="dxa"/>
            <w:shd w:val="clear" w:color="auto" w:fill="auto"/>
          </w:tcPr>
          <w:p w:rsidR="00E64954" w:rsidRPr="005072E8" w:rsidRDefault="00E64954"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76</w:t>
            </w:r>
            <w:r w:rsidR="00380EE8" w:rsidRPr="005072E8">
              <w:rPr>
                <w:rFonts w:ascii="Bookman Old Style" w:hAnsi="Bookman Old Style"/>
                <w:sz w:val="20"/>
                <w:szCs w:val="20"/>
                <w:lang w:val="en-GB"/>
              </w:rPr>
              <w:t xml:space="preserve"> [6.3]</w:t>
            </w:r>
            <w:r w:rsidRPr="005072E8">
              <w:rPr>
                <w:rFonts w:ascii="Bookman Old Style" w:hAnsi="Bookman Old Style"/>
                <w:sz w:val="20"/>
                <w:szCs w:val="20"/>
                <w:lang w:val="en-GB"/>
              </w:rPr>
              <w:t xml:space="preserve"> </w:t>
            </w:r>
          </w:p>
          <w:p w:rsidR="00E64954" w:rsidRPr="005072E8" w:rsidRDefault="00E64954"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(56%)</w:t>
            </w:r>
          </w:p>
        </w:tc>
        <w:tc>
          <w:tcPr>
            <w:tcW w:w="2126" w:type="dxa"/>
            <w:shd w:val="clear" w:color="auto" w:fill="auto"/>
          </w:tcPr>
          <w:p w:rsidR="00E64954" w:rsidRPr="005072E8" w:rsidRDefault="00E64954"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53</w:t>
            </w:r>
            <w:r w:rsidR="00FC5185" w:rsidRPr="005072E8">
              <w:rPr>
                <w:rFonts w:ascii="Bookman Old Style" w:hAnsi="Bookman Old Style"/>
                <w:sz w:val="20"/>
                <w:szCs w:val="20"/>
                <w:lang w:val="en-GB"/>
              </w:rPr>
              <w:t xml:space="preserve"> [4.4]</w:t>
            </w:r>
            <w:r w:rsidRPr="005072E8">
              <w:rPr>
                <w:rFonts w:ascii="Bookman Old Style" w:hAnsi="Bookman Old Style"/>
                <w:sz w:val="20"/>
                <w:szCs w:val="20"/>
                <w:lang w:val="en-GB"/>
              </w:rPr>
              <w:t xml:space="preserve"> </w:t>
            </w:r>
          </w:p>
          <w:p w:rsidR="00E64954" w:rsidRPr="005072E8" w:rsidRDefault="00E64954"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(40%)</w:t>
            </w:r>
          </w:p>
        </w:tc>
        <w:tc>
          <w:tcPr>
            <w:tcW w:w="1276" w:type="dxa"/>
            <w:shd w:val="clear" w:color="auto" w:fill="auto"/>
          </w:tcPr>
          <w:p w:rsidR="00E64954" w:rsidRPr="005072E8" w:rsidRDefault="00E64954"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w:t>
            </w:r>
            <w:r w:rsidR="00FC5185" w:rsidRPr="005072E8">
              <w:rPr>
                <w:rFonts w:ascii="Bookman Old Style" w:hAnsi="Bookman Old Style"/>
                <w:sz w:val="20"/>
                <w:szCs w:val="20"/>
                <w:lang w:val="en-GB"/>
              </w:rPr>
              <w:t xml:space="preserve"> [0.4]</w:t>
            </w:r>
            <w:r w:rsidRPr="005072E8">
              <w:rPr>
                <w:rFonts w:ascii="Bookman Old Style" w:hAnsi="Bookman Old Style"/>
                <w:sz w:val="20"/>
                <w:szCs w:val="20"/>
                <w:lang w:val="en-GB"/>
              </w:rPr>
              <w:t xml:space="preserve"> </w:t>
            </w:r>
          </w:p>
          <w:p w:rsidR="00E64954" w:rsidRPr="005072E8" w:rsidRDefault="00E64954" w:rsidP="00971F3C">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1417" w:type="dxa"/>
            <w:shd w:val="clear" w:color="auto" w:fill="auto"/>
          </w:tcPr>
          <w:p w:rsidR="00E64954" w:rsidRPr="005072E8" w:rsidRDefault="00E64954" w:rsidP="00E64954">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134</w:t>
            </w:r>
            <w:r w:rsidR="00380EE8" w:rsidRPr="005072E8">
              <w:rPr>
                <w:rFonts w:ascii="Bookman Old Style" w:hAnsi="Bookman Old Style"/>
                <w:sz w:val="20"/>
                <w:szCs w:val="20"/>
                <w:lang w:val="en-GB"/>
              </w:rPr>
              <w:t xml:space="preserve"> [11.1]</w:t>
            </w:r>
            <w:r w:rsidRPr="005072E8">
              <w:rPr>
                <w:rFonts w:ascii="Bookman Old Style" w:hAnsi="Bookman Old Style"/>
                <w:sz w:val="20"/>
                <w:szCs w:val="20"/>
                <w:lang w:val="en-GB"/>
              </w:rPr>
              <w:t xml:space="preserve"> (100%)</w:t>
            </w:r>
          </w:p>
          <w:p w:rsidR="00E64954" w:rsidRPr="005072E8" w:rsidRDefault="00E64954" w:rsidP="00971F3C">
            <w:pPr>
              <w:spacing w:after="0" w:line="240" w:lineRule="auto"/>
              <w:jc w:val="right"/>
              <w:rPr>
                <w:rFonts w:ascii="Bookman Old Style" w:hAnsi="Bookman Old Style"/>
                <w:sz w:val="20"/>
                <w:szCs w:val="20"/>
                <w:lang w:val="en-GB"/>
              </w:rPr>
            </w:pPr>
          </w:p>
        </w:tc>
      </w:tr>
    </w:tbl>
    <w:p w:rsidR="00665ABB" w:rsidRPr="005072E8" w:rsidRDefault="00665ABB" w:rsidP="00665ABB">
      <w:pPr>
        <w:spacing w:after="0" w:line="240" w:lineRule="auto"/>
        <w:jc w:val="center"/>
        <w:rPr>
          <w:rFonts w:ascii="Bookman Old Style" w:hAnsi="Bookman Old Style"/>
          <w:b/>
          <w:iCs/>
          <w:sz w:val="20"/>
          <w:szCs w:val="20"/>
          <w:lang w:val="en-GB"/>
        </w:rPr>
      </w:pPr>
    </w:p>
    <w:p w:rsidR="00665ABB" w:rsidRPr="005072E8" w:rsidRDefault="00021162" w:rsidP="00665ABB">
      <w:pPr>
        <w:spacing w:after="0" w:line="24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Table 4</w:t>
      </w:r>
      <w:r w:rsidR="00665ABB" w:rsidRPr="005072E8">
        <w:rPr>
          <w:rFonts w:ascii="Bookman Old Style" w:hAnsi="Bookman Old Style"/>
          <w:b/>
          <w:iCs/>
          <w:sz w:val="20"/>
          <w:szCs w:val="20"/>
          <w:lang w:val="en-GB"/>
        </w:rPr>
        <w:t xml:space="preserve">. Number, density and percentage of instances of NP in </w:t>
      </w:r>
      <w:r w:rsidR="00665ABB" w:rsidRPr="005072E8">
        <w:rPr>
          <w:rFonts w:ascii="Bookman Old Style" w:hAnsi="Bookman Old Style"/>
          <w:b/>
          <w:i/>
          <w:iCs/>
          <w:sz w:val="20"/>
          <w:szCs w:val="20"/>
          <w:lang w:val="en-GB"/>
        </w:rPr>
        <w:t xml:space="preserve">SS </w:t>
      </w:r>
      <w:r w:rsidR="00E64954" w:rsidRPr="005072E8">
        <w:rPr>
          <w:rFonts w:ascii="Bookman Old Style" w:hAnsi="Bookman Old Style"/>
          <w:b/>
          <w:iCs/>
          <w:sz w:val="20"/>
          <w:szCs w:val="20"/>
          <w:lang w:val="en-GB"/>
        </w:rPr>
        <w:t xml:space="preserve">and </w:t>
      </w:r>
      <w:r w:rsidR="00E64954" w:rsidRPr="005072E8">
        <w:rPr>
          <w:rFonts w:ascii="Bookman Old Style" w:hAnsi="Bookman Old Style"/>
          <w:b/>
          <w:i/>
          <w:iCs/>
          <w:sz w:val="20"/>
          <w:szCs w:val="20"/>
          <w:lang w:val="en-GB"/>
        </w:rPr>
        <w:t>PP</w:t>
      </w:r>
    </w:p>
    <w:p w:rsidR="00665ABB" w:rsidRPr="005072E8" w:rsidRDefault="00665ABB" w:rsidP="00665ABB">
      <w:pPr>
        <w:spacing w:after="0" w:line="24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(Figures in square brackets represent normalised figures per 10,000 words)</w:t>
      </w:r>
    </w:p>
    <w:p w:rsidR="00E64954" w:rsidRPr="005072E8" w:rsidRDefault="00E64954" w:rsidP="006F7A74">
      <w:pPr>
        <w:spacing w:line="360" w:lineRule="auto"/>
        <w:contextualSpacing/>
        <w:jc w:val="both"/>
        <w:rPr>
          <w:rFonts w:ascii="Bookman Old Style" w:hAnsi="Bookman Old Style"/>
          <w:lang w:val="en-GB"/>
        </w:rPr>
      </w:pPr>
    </w:p>
    <w:p w:rsidR="004E0222" w:rsidRPr="005072E8" w:rsidRDefault="004E0222" w:rsidP="006F7A74">
      <w:pPr>
        <w:spacing w:line="360" w:lineRule="auto"/>
        <w:contextualSpacing/>
        <w:jc w:val="both"/>
        <w:rPr>
          <w:rFonts w:ascii="Bookman Old Style" w:hAnsi="Bookman Old Style"/>
          <w:lang w:val="en-GB"/>
        </w:rPr>
      </w:pPr>
      <w:r w:rsidRPr="005072E8">
        <w:rPr>
          <w:rFonts w:ascii="Bookman Old Style" w:hAnsi="Bookman Old Style"/>
          <w:lang w:val="en-GB"/>
        </w:rPr>
        <w:t xml:space="preserve">Despite quantitative differences, NP in </w:t>
      </w:r>
      <w:r w:rsidRPr="005072E8">
        <w:rPr>
          <w:rFonts w:ascii="Bookman Old Style" w:hAnsi="Bookman Old Style"/>
          <w:i/>
          <w:lang w:val="en-GB"/>
        </w:rPr>
        <w:t>PP</w:t>
      </w:r>
      <w:r w:rsidRPr="005072E8">
        <w:rPr>
          <w:rFonts w:ascii="Bookman Old Style" w:hAnsi="Bookman Old Style"/>
          <w:lang w:val="en-GB"/>
        </w:rPr>
        <w:t xml:space="preserve"> generally follows the same pattern that has been observed in </w:t>
      </w:r>
      <w:r w:rsidRPr="005072E8">
        <w:rPr>
          <w:rFonts w:ascii="Bookman Old Style" w:hAnsi="Bookman Old Style"/>
          <w:i/>
          <w:lang w:val="en-GB"/>
        </w:rPr>
        <w:t xml:space="preserve">SS, </w:t>
      </w:r>
      <w:r w:rsidRPr="005072E8">
        <w:rPr>
          <w:rFonts w:ascii="Bookman Old Style" w:hAnsi="Bookman Old Style"/>
          <w:lang w:val="en-GB"/>
        </w:rPr>
        <w:t xml:space="preserve">as it invariably occurs at climactic and emotionally intense moments and when the heroine is </w:t>
      </w:r>
      <w:r w:rsidR="009E7DE1" w:rsidRPr="005072E8">
        <w:rPr>
          <w:rFonts w:ascii="Bookman Old Style" w:hAnsi="Bookman Old Style"/>
          <w:lang w:val="en-GB"/>
        </w:rPr>
        <w:t>especially</w:t>
      </w:r>
      <w:r w:rsidRPr="005072E8">
        <w:rPr>
          <w:rFonts w:ascii="Bookman Old Style" w:hAnsi="Bookman Old Style"/>
          <w:lang w:val="en-GB"/>
        </w:rPr>
        <w:t xml:space="preserve"> observant of the people and places around her. </w:t>
      </w:r>
      <w:r w:rsidR="004F6222" w:rsidRPr="005072E8">
        <w:rPr>
          <w:rFonts w:ascii="Bookman Old Style" w:hAnsi="Bookman Old Style"/>
          <w:lang w:val="en-GB"/>
        </w:rPr>
        <w:t>B</w:t>
      </w:r>
      <w:r w:rsidRPr="005072E8">
        <w:rPr>
          <w:rFonts w:ascii="Bookman Old Style" w:hAnsi="Bookman Old Style"/>
          <w:lang w:val="en-GB"/>
        </w:rPr>
        <w:t xml:space="preserve">oth straightforward and ambiguous </w:t>
      </w:r>
      <w:r w:rsidR="00424F44" w:rsidRPr="005072E8">
        <w:rPr>
          <w:rFonts w:ascii="Bookman Old Style" w:hAnsi="Bookman Old Style"/>
          <w:lang w:val="en-GB"/>
        </w:rPr>
        <w:t xml:space="preserve">instances </w:t>
      </w:r>
      <w:r w:rsidR="00680017" w:rsidRPr="005072E8">
        <w:rPr>
          <w:rFonts w:ascii="Bookman Old Style" w:hAnsi="Bookman Old Style"/>
          <w:lang w:val="en-GB"/>
        </w:rPr>
        <w:t>are</w:t>
      </w:r>
      <w:r w:rsidR="00424F44" w:rsidRPr="005072E8">
        <w:rPr>
          <w:rFonts w:ascii="Bookman Old Style" w:hAnsi="Bookman Old Style"/>
          <w:lang w:val="en-GB"/>
        </w:rPr>
        <w:t xml:space="preserve"> clearly</w:t>
      </w:r>
      <w:r w:rsidRPr="005072E8">
        <w:rPr>
          <w:rFonts w:ascii="Bookman Old Style" w:hAnsi="Bookman Old Style"/>
          <w:lang w:val="en-GB"/>
        </w:rPr>
        <w:t xml:space="preserve"> concentrated in four parts of the novel: Chapter 18 (12 instances), which narrates the b</w:t>
      </w:r>
      <w:r w:rsidR="00680017" w:rsidRPr="005072E8">
        <w:rPr>
          <w:rFonts w:ascii="Bookman Old Style" w:hAnsi="Bookman Old Style"/>
          <w:lang w:val="en-GB"/>
        </w:rPr>
        <w:t xml:space="preserve">all at Netherfield; Chapters 28-35 (from 5 to </w:t>
      </w:r>
      <w:r w:rsidRPr="005072E8">
        <w:rPr>
          <w:rFonts w:ascii="Bookman Old Style" w:hAnsi="Bookman Old Style"/>
          <w:lang w:val="en-GB"/>
        </w:rPr>
        <w:t>8 instances each) which narrate Elizabeth’s stay at the Collins’ in Kent and present her observations of them, Lady Catherine, her daughter and Coronel Fitzwilliam. Mr Darcy’s marriage proposal here portrays violent emotions and can be said to be the first significant climax of the story, containing 8 instances. Another significant cluster is that made up of Chapters 43 and 44, which constitute a second climactic point and narrate Elizabeth and the Gardiners’ trip to Derbyshire. Their visit to Pemberley is especially important, featuring the highest number of instances of NP per chapter in the whole novel (15). Finally, Chapters 53 and 54, with 7 instances each, narrate Mr Bingley and Mr Darcy’s return to Netherfield, and present a</w:t>
      </w:r>
      <w:r w:rsidR="00680017" w:rsidRPr="005072E8">
        <w:rPr>
          <w:rFonts w:ascii="Bookman Old Style" w:hAnsi="Bookman Old Style"/>
          <w:lang w:val="en-GB"/>
        </w:rPr>
        <w:t xml:space="preserve"> very anxious</w:t>
      </w:r>
      <w:r w:rsidRPr="005072E8">
        <w:rPr>
          <w:rFonts w:ascii="Bookman Old Style" w:hAnsi="Bookman Old Style"/>
          <w:lang w:val="en-GB"/>
        </w:rPr>
        <w:t xml:space="preserve"> Elizabeth</w:t>
      </w:r>
      <w:r w:rsidR="00680017" w:rsidRPr="005072E8">
        <w:rPr>
          <w:rFonts w:ascii="Bookman Old Style" w:hAnsi="Bookman Old Style"/>
          <w:lang w:val="en-GB"/>
        </w:rPr>
        <w:t>,</w:t>
      </w:r>
      <w:r w:rsidRPr="005072E8">
        <w:rPr>
          <w:rFonts w:ascii="Bookman Old Style" w:hAnsi="Bookman Old Style"/>
          <w:lang w:val="en-GB"/>
        </w:rPr>
        <w:t xml:space="preserve"> who experiences strong emotions and is alert to every one of Mr Darcy’s actions and words. </w:t>
      </w:r>
    </w:p>
    <w:p w:rsidR="00AC493A" w:rsidRPr="005072E8" w:rsidRDefault="000B177F" w:rsidP="00AC493A">
      <w:pPr>
        <w:spacing w:line="360" w:lineRule="auto"/>
        <w:ind w:firstLine="720"/>
        <w:contextualSpacing/>
        <w:jc w:val="both"/>
        <w:rPr>
          <w:rFonts w:ascii="Bookman Old Style" w:hAnsi="Bookman Old Style"/>
          <w:lang w:val="en-GB"/>
        </w:rPr>
      </w:pPr>
      <w:r w:rsidRPr="005072E8">
        <w:rPr>
          <w:rFonts w:ascii="Bookman Old Style" w:hAnsi="Bookman Old Style"/>
          <w:lang w:val="en-GB"/>
        </w:rPr>
        <w:t>Elizabeth is the most important</w:t>
      </w:r>
      <w:r w:rsidR="004E0222" w:rsidRPr="005072E8">
        <w:rPr>
          <w:rFonts w:ascii="Bookman Old Style" w:hAnsi="Bookman Old Style"/>
          <w:lang w:val="en-GB"/>
        </w:rPr>
        <w:t xml:space="preserve"> focaliser of the novel as far as NP is concerned: </w:t>
      </w:r>
      <w:r w:rsidR="006B1890" w:rsidRPr="005072E8">
        <w:rPr>
          <w:rFonts w:ascii="Bookman Old Style" w:hAnsi="Bookman Old Style"/>
          <w:lang w:val="en-GB"/>
        </w:rPr>
        <w:t>o</w:t>
      </w:r>
      <w:r w:rsidR="004E0222" w:rsidRPr="005072E8">
        <w:rPr>
          <w:rFonts w:ascii="Bookman Old Style" w:hAnsi="Bookman Old Style"/>
          <w:lang w:val="en-GB"/>
        </w:rPr>
        <w:t>f the 134 instances tagged, 122 (91%) represent her perceptions, 9 (7%) represent</w:t>
      </w:r>
      <w:r w:rsidR="00772F1E" w:rsidRPr="005072E8">
        <w:rPr>
          <w:rFonts w:ascii="Bookman Old Style" w:hAnsi="Bookman Old Style"/>
          <w:lang w:val="en-GB"/>
        </w:rPr>
        <w:t xml:space="preserve"> collective ones, 2 instances (1</w:t>
      </w:r>
      <w:r w:rsidR="004E0222" w:rsidRPr="005072E8">
        <w:rPr>
          <w:rFonts w:ascii="Bookman Old Style" w:hAnsi="Bookman Old Style"/>
          <w:lang w:val="en-GB"/>
        </w:rPr>
        <w:t>%)</w:t>
      </w:r>
      <w:r w:rsidR="00113C20" w:rsidRPr="005072E8">
        <w:rPr>
          <w:rFonts w:ascii="Bookman Old Style" w:hAnsi="Bookman Old Style"/>
          <w:lang w:val="en-GB"/>
        </w:rPr>
        <w:t xml:space="preserve"> Charlotte Collins’ perceptions</w:t>
      </w:r>
      <w:r w:rsidR="00772F1E" w:rsidRPr="005072E8">
        <w:rPr>
          <w:rFonts w:ascii="Bookman Old Style" w:hAnsi="Bookman Old Style"/>
          <w:lang w:val="en-GB"/>
        </w:rPr>
        <w:t>,</w:t>
      </w:r>
      <w:r w:rsidR="004E0222" w:rsidRPr="005072E8">
        <w:rPr>
          <w:rFonts w:ascii="Bookman Old Style" w:hAnsi="Bookman Old Style"/>
          <w:lang w:val="en-GB"/>
        </w:rPr>
        <w:t xml:space="preserve"> and 1 (1%) a perception of Mrs Gardiner’s. This distributio</w:t>
      </w:r>
      <w:r w:rsidR="00FC4956" w:rsidRPr="005072E8">
        <w:rPr>
          <w:rFonts w:ascii="Bookman Old Style" w:hAnsi="Bookman Old Style"/>
          <w:lang w:val="en-GB"/>
        </w:rPr>
        <w:t>n stands in marked contrast to</w:t>
      </w:r>
      <w:r w:rsidR="006B1890" w:rsidRPr="005072E8">
        <w:rPr>
          <w:rFonts w:ascii="Bookman Old Style" w:hAnsi="Bookman Old Style"/>
          <w:lang w:val="en-GB"/>
        </w:rPr>
        <w:t xml:space="preserve"> that of</w:t>
      </w:r>
      <w:r w:rsidR="004E0222" w:rsidRPr="005072E8">
        <w:rPr>
          <w:rFonts w:ascii="Bookman Old Style" w:hAnsi="Bookman Old Style"/>
          <w:lang w:val="en-GB"/>
        </w:rPr>
        <w:t xml:space="preserve"> </w:t>
      </w:r>
      <w:r w:rsidR="004E0222" w:rsidRPr="005072E8">
        <w:rPr>
          <w:rFonts w:ascii="Bookman Old Style" w:hAnsi="Bookman Old Style"/>
          <w:i/>
          <w:lang w:val="en-GB"/>
        </w:rPr>
        <w:t>SS</w:t>
      </w:r>
      <w:r w:rsidR="004E0222" w:rsidRPr="005072E8">
        <w:rPr>
          <w:rFonts w:ascii="Bookman Old Style" w:hAnsi="Bookman Old Style"/>
          <w:lang w:val="en-GB"/>
        </w:rPr>
        <w:t xml:space="preserve">, where, as discussed earlier, Elinor's perceptions only make up half of the instances tagged (51%), the rest being mostly collective and a very few distributed among different characters. In terms of NP, these figures suggest that </w:t>
      </w:r>
      <w:r w:rsidR="004E0222" w:rsidRPr="005072E8">
        <w:rPr>
          <w:rFonts w:ascii="Bookman Old Style" w:hAnsi="Bookman Old Style"/>
          <w:i/>
          <w:iCs/>
          <w:lang w:val="en-GB"/>
        </w:rPr>
        <w:t>PP</w:t>
      </w:r>
      <w:r w:rsidR="004E0222" w:rsidRPr="005072E8">
        <w:rPr>
          <w:rFonts w:ascii="Bookman Old Style" w:hAnsi="Bookman Old Style"/>
          <w:lang w:val="en-GB"/>
        </w:rPr>
        <w:t xml:space="preserve"> is more consistently focalised through the heroine than </w:t>
      </w:r>
      <w:r w:rsidR="004E0222" w:rsidRPr="005072E8">
        <w:rPr>
          <w:rFonts w:ascii="Bookman Old Style" w:hAnsi="Bookman Old Style"/>
          <w:i/>
          <w:iCs/>
          <w:lang w:val="en-GB"/>
        </w:rPr>
        <w:t>SS</w:t>
      </w:r>
      <w:r w:rsidR="004E0222" w:rsidRPr="005072E8">
        <w:rPr>
          <w:rFonts w:ascii="Bookman Old Style" w:hAnsi="Bookman Old Style"/>
          <w:lang w:val="en-GB"/>
        </w:rPr>
        <w:t xml:space="preserve">, and that, whereas Elinor and her family sometimes function as one perceptive agent, </w:t>
      </w:r>
      <w:r w:rsidR="004E0222" w:rsidRPr="005072E8">
        <w:rPr>
          <w:rFonts w:ascii="Bookman Old Style" w:hAnsi="Bookman Old Style"/>
          <w:lang w:val="en-GB"/>
        </w:rPr>
        <w:lastRenderedPageBreak/>
        <w:t xml:space="preserve">Elizabeth is more of an individual perceiver. It must be noted, moreover, that collective instances in </w:t>
      </w:r>
      <w:r w:rsidR="004E0222" w:rsidRPr="005072E8">
        <w:rPr>
          <w:rFonts w:ascii="Bookman Old Style" w:hAnsi="Bookman Old Style"/>
          <w:i/>
          <w:lang w:val="en-GB"/>
        </w:rPr>
        <w:t>PP</w:t>
      </w:r>
      <w:r w:rsidR="004E0222" w:rsidRPr="005072E8">
        <w:rPr>
          <w:rFonts w:ascii="Bookman Old Style" w:hAnsi="Bookman Old Style"/>
          <w:lang w:val="en-GB"/>
        </w:rPr>
        <w:t xml:space="preserve"> do not represent the perceptions of the same group of characters in a consistent way, as is the case in </w:t>
      </w:r>
      <w:r w:rsidR="004E0222" w:rsidRPr="005072E8">
        <w:rPr>
          <w:rFonts w:ascii="Bookman Old Style" w:hAnsi="Bookman Old Style"/>
          <w:i/>
          <w:lang w:val="en-GB"/>
        </w:rPr>
        <w:t>SS</w:t>
      </w:r>
      <w:r w:rsidR="004E0222" w:rsidRPr="005072E8">
        <w:rPr>
          <w:rFonts w:ascii="Bookman Old Style" w:hAnsi="Bookman Old Style"/>
          <w:lang w:val="en-GB"/>
        </w:rPr>
        <w:t>, and thus cannot be said to constitute a distinctive form of NP.</w:t>
      </w:r>
    </w:p>
    <w:p w:rsidR="00AC493A" w:rsidRPr="005072E8" w:rsidRDefault="00AC493A" w:rsidP="00AC493A">
      <w:pPr>
        <w:spacing w:line="360" w:lineRule="auto"/>
        <w:ind w:firstLine="720"/>
        <w:contextualSpacing/>
        <w:jc w:val="both"/>
        <w:rPr>
          <w:rFonts w:ascii="Bookman Old Style" w:hAnsi="Bookman Old Style"/>
          <w:lang w:val="en-GB"/>
        </w:rPr>
      </w:pPr>
    </w:p>
    <w:tbl>
      <w:tblPr>
        <w:tblStyle w:val="TableGrid"/>
        <w:tblW w:w="0" w:type="auto"/>
        <w:tblInd w:w="108" w:type="dxa"/>
        <w:tblLook w:val="04A0" w:firstRow="1" w:lastRow="0" w:firstColumn="1" w:lastColumn="0" w:noHBand="0" w:noVBand="1"/>
      </w:tblPr>
      <w:tblGrid>
        <w:gridCol w:w="2666"/>
        <w:gridCol w:w="2769"/>
        <w:gridCol w:w="2645"/>
      </w:tblGrid>
      <w:tr w:rsidR="005072E8" w:rsidRPr="005072E8" w:rsidTr="00AC493A">
        <w:tc>
          <w:tcPr>
            <w:tcW w:w="2666" w:type="dxa"/>
          </w:tcPr>
          <w:p w:rsidR="00AC493A" w:rsidRPr="005072E8" w:rsidRDefault="00AC493A" w:rsidP="00AC493A">
            <w:pPr>
              <w:jc w:val="right"/>
              <w:rPr>
                <w:rFonts w:ascii="Bookman Old Style" w:hAnsi="Bookman Old Style"/>
                <w:b/>
                <w:sz w:val="20"/>
                <w:szCs w:val="20"/>
                <w:lang w:val="en-GB"/>
              </w:rPr>
            </w:pPr>
            <w:r w:rsidRPr="005072E8">
              <w:rPr>
                <w:rFonts w:ascii="Bookman Old Style" w:hAnsi="Bookman Old Style"/>
                <w:b/>
                <w:sz w:val="20"/>
                <w:szCs w:val="20"/>
                <w:lang w:val="en-GB"/>
              </w:rPr>
              <w:t>Character</w:t>
            </w:r>
          </w:p>
        </w:tc>
        <w:tc>
          <w:tcPr>
            <w:tcW w:w="2769"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b/>
                <w:sz w:val="20"/>
                <w:szCs w:val="20"/>
                <w:lang w:val="en-GB"/>
              </w:rPr>
              <w:t>No. of instances of NP</w:t>
            </w:r>
          </w:p>
        </w:tc>
        <w:tc>
          <w:tcPr>
            <w:tcW w:w="2645"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b/>
                <w:sz w:val="20"/>
                <w:szCs w:val="20"/>
                <w:lang w:val="en-GB"/>
              </w:rPr>
              <w:t>Percentage</w:t>
            </w:r>
          </w:p>
        </w:tc>
      </w:tr>
      <w:tr w:rsidR="005072E8" w:rsidRPr="005072E8" w:rsidTr="00AC493A">
        <w:tc>
          <w:tcPr>
            <w:tcW w:w="2666"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Elizabeth</w:t>
            </w:r>
          </w:p>
        </w:tc>
        <w:tc>
          <w:tcPr>
            <w:tcW w:w="2769"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122</w:t>
            </w:r>
          </w:p>
        </w:tc>
        <w:tc>
          <w:tcPr>
            <w:tcW w:w="2645"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91%</w:t>
            </w:r>
          </w:p>
        </w:tc>
      </w:tr>
      <w:tr w:rsidR="005072E8" w:rsidRPr="005072E8" w:rsidTr="00AC493A">
        <w:tc>
          <w:tcPr>
            <w:tcW w:w="2666"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Collective</w:t>
            </w:r>
            <w:r w:rsidR="00772F1E" w:rsidRPr="005072E8">
              <w:rPr>
                <w:rFonts w:ascii="Bookman Old Style" w:hAnsi="Bookman Old Style"/>
                <w:sz w:val="20"/>
                <w:szCs w:val="20"/>
                <w:lang w:val="en-GB"/>
              </w:rPr>
              <w:t xml:space="preserve"> (various groups)</w:t>
            </w:r>
          </w:p>
        </w:tc>
        <w:tc>
          <w:tcPr>
            <w:tcW w:w="2769"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2645"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7%</w:t>
            </w:r>
          </w:p>
        </w:tc>
      </w:tr>
      <w:tr w:rsidR="005072E8" w:rsidRPr="005072E8" w:rsidTr="00AC493A">
        <w:tc>
          <w:tcPr>
            <w:tcW w:w="2666"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Charlotte Collins</w:t>
            </w:r>
          </w:p>
        </w:tc>
        <w:tc>
          <w:tcPr>
            <w:tcW w:w="2769"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2645"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5072E8" w:rsidRPr="005072E8" w:rsidTr="00AC493A">
        <w:tc>
          <w:tcPr>
            <w:tcW w:w="2666"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 xml:space="preserve">Mrs Gardiner </w:t>
            </w:r>
          </w:p>
        </w:tc>
        <w:tc>
          <w:tcPr>
            <w:tcW w:w="2769"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AC493A" w:rsidRPr="005072E8" w:rsidTr="00AC493A">
        <w:tc>
          <w:tcPr>
            <w:tcW w:w="2666"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TOTAL</w:t>
            </w:r>
          </w:p>
        </w:tc>
        <w:tc>
          <w:tcPr>
            <w:tcW w:w="2769"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134</w:t>
            </w:r>
          </w:p>
        </w:tc>
        <w:tc>
          <w:tcPr>
            <w:tcW w:w="2645" w:type="dxa"/>
          </w:tcPr>
          <w:p w:rsidR="00AC493A" w:rsidRPr="005072E8" w:rsidRDefault="00AC493A" w:rsidP="00AC493A">
            <w:pPr>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AC493A" w:rsidRPr="005072E8" w:rsidRDefault="00AC493A" w:rsidP="00AC493A">
      <w:pPr>
        <w:spacing w:line="240" w:lineRule="auto"/>
        <w:contextualSpacing/>
        <w:jc w:val="both"/>
        <w:rPr>
          <w:rFonts w:ascii="Bookman Old Style" w:hAnsi="Bookman Old Style"/>
          <w:iCs/>
          <w:sz w:val="20"/>
          <w:szCs w:val="20"/>
          <w:lang w:val="en-GB"/>
        </w:rPr>
      </w:pPr>
    </w:p>
    <w:p w:rsidR="00AC493A" w:rsidRPr="005072E8" w:rsidRDefault="00AC493A" w:rsidP="00AC493A">
      <w:pPr>
        <w:spacing w:line="48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Table</w:t>
      </w:r>
      <w:r w:rsidR="00F32A73" w:rsidRPr="005072E8">
        <w:rPr>
          <w:rFonts w:ascii="Bookman Old Style" w:hAnsi="Bookman Old Style"/>
          <w:b/>
          <w:iCs/>
          <w:sz w:val="20"/>
          <w:szCs w:val="20"/>
          <w:lang w:val="en-GB"/>
        </w:rPr>
        <w:t xml:space="preserve"> 5</w:t>
      </w:r>
      <w:r w:rsidRPr="005072E8">
        <w:rPr>
          <w:rFonts w:ascii="Bookman Old Style" w:hAnsi="Bookman Old Style"/>
          <w:b/>
          <w:iCs/>
          <w:sz w:val="20"/>
          <w:szCs w:val="20"/>
          <w:lang w:val="en-GB"/>
        </w:rPr>
        <w:t xml:space="preserve">. Subject of perception (heroine/other characters) in </w:t>
      </w:r>
      <w:r w:rsidRPr="005072E8">
        <w:rPr>
          <w:rFonts w:ascii="Bookman Old Style" w:hAnsi="Bookman Old Style"/>
          <w:b/>
          <w:i/>
          <w:iCs/>
          <w:sz w:val="20"/>
          <w:szCs w:val="20"/>
          <w:lang w:val="en-GB"/>
        </w:rPr>
        <w:t xml:space="preserve">PP </w:t>
      </w:r>
    </w:p>
    <w:p w:rsidR="008A07E8" w:rsidRPr="005072E8" w:rsidRDefault="008A07E8" w:rsidP="006C0A0C">
      <w:pPr>
        <w:spacing w:line="360" w:lineRule="auto"/>
        <w:contextualSpacing/>
        <w:jc w:val="both"/>
        <w:rPr>
          <w:rFonts w:ascii="Bookman Old Style" w:hAnsi="Bookman Old Style"/>
          <w:lang w:val="en-GB"/>
        </w:rPr>
      </w:pPr>
      <w:r w:rsidRPr="005072E8">
        <w:rPr>
          <w:rFonts w:ascii="Bookman Old Style" w:hAnsi="Bookman Old Style"/>
          <w:lang w:val="en-GB"/>
        </w:rPr>
        <w:t>As for types of perception, m</w:t>
      </w:r>
      <w:r w:rsidR="004E0222" w:rsidRPr="005072E8">
        <w:rPr>
          <w:rFonts w:ascii="Bookman Old Style" w:hAnsi="Bookman Old Style"/>
          <w:lang w:val="en-GB"/>
        </w:rPr>
        <w:t>ixed-type instances (NP-FIT) are ve</w:t>
      </w:r>
      <w:r w:rsidR="00AC493A" w:rsidRPr="005072E8">
        <w:rPr>
          <w:rFonts w:ascii="Bookman Old Style" w:hAnsi="Bookman Old Style"/>
          <w:lang w:val="en-GB"/>
        </w:rPr>
        <w:t xml:space="preserve">ry scarce in this novel as well. </w:t>
      </w:r>
      <w:r w:rsidRPr="005072E8">
        <w:rPr>
          <w:rFonts w:ascii="Bookman Old Style" w:hAnsi="Bookman Old Style"/>
          <w:lang w:val="en-GB"/>
        </w:rPr>
        <w:t xml:space="preserve">As Table </w:t>
      </w:r>
      <w:r w:rsidR="00CA48E6" w:rsidRPr="005072E8">
        <w:rPr>
          <w:rFonts w:ascii="Bookman Old Style" w:hAnsi="Bookman Old Style"/>
          <w:lang w:val="en-GB"/>
        </w:rPr>
        <w:t>4</w:t>
      </w:r>
      <w:r w:rsidR="00AC493A" w:rsidRPr="005072E8">
        <w:rPr>
          <w:rFonts w:ascii="Bookman Old Style" w:hAnsi="Bookman Old Style"/>
          <w:lang w:val="en-GB"/>
        </w:rPr>
        <w:t xml:space="preserve"> </w:t>
      </w:r>
      <w:r w:rsidR="00CA48E6" w:rsidRPr="005072E8">
        <w:rPr>
          <w:rFonts w:ascii="Bookman Old Style" w:hAnsi="Bookman Old Style"/>
          <w:lang w:val="en-GB"/>
        </w:rPr>
        <w:t>above</w:t>
      </w:r>
      <w:r w:rsidR="00AC493A" w:rsidRPr="005072E8">
        <w:rPr>
          <w:rFonts w:ascii="Bookman Old Style" w:hAnsi="Bookman Old Style"/>
          <w:lang w:val="en-GB"/>
        </w:rPr>
        <w:t xml:space="preserve"> indicates, they comprise</w:t>
      </w:r>
      <w:r w:rsidR="004E0222" w:rsidRPr="005072E8">
        <w:rPr>
          <w:rFonts w:ascii="Bookman Old Style" w:hAnsi="Bookman Old Style"/>
          <w:lang w:val="en-GB"/>
        </w:rPr>
        <w:t xml:space="preserve"> 5 </w:t>
      </w:r>
      <w:r w:rsidR="00AC493A" w:rsidRPr="005072E8">
        <w:rPr>
          <w:rFonts w:ascii="Bookman Old Style" w:hAnsi="Bookman Old Style"/>
          <w:lang w:val="en-GB"/>
        </w:rPr>
        <w:t>cas</w:t>
      </w:r>
      <w:r w:rsidR="004E0222" w:rsidRPr="005072E8">
        <w:rPr>
          <w:rFonts w:ascii="Bookman Old Style" w:hAnsi="Bookman Old Style"/>
          <w:lang w:val="en-GB"/>
        </w:rPr>
        <w:t>es (4% of the total</w:t>
      </w:r>
      <w:r w:rsidR="00EE1C57" w:rsidRPr="005072E8">
        <w:rPr>
          <w:rFonts w:ascii="Bookman Old Style" w:hAnsi="Bookman Old Style"/>
          <w:lang w:val="en-GB"/>
        </w:rPr>
        <w:t xml:space="preserve">, a relative frequency of </w:t>
      </w:r>
      <w:r w:rsidR="00EE1C57" w:rsidRPr="005072E8">
        <w:rPr>
          <w:rFonts w:ascii="Bookman Old Style" w:hAnsi="Bookman Old Style"/>
          <w:sz w:val="20"/>
          <w:szCs w:val="20"/>
          <w:lang w:val="en-GB"/>
        </w:rPr>
        <w:t>[0.4]),</w:t>
      </w:r>
      <w:r w:rsidR="004E0222" w:rsidRPr="005072E8">
        <w:rPr>
          <w:rFonts w:ascii="Bookman Old Style" w:hAnsi="Bookman Old Style"/>
          <w:lang w:val="en-GB"/>
        </w:rPr>
        <w:t xml:space="preserve"> an even less significant figure than the 9% found in </w:t>
      </w:r>
      <w:r w:rsidR="004E0222" w:rsidRPr="005072E8">
        <w:rPr>
          <w:rFonts w:ascii="Bookman Old Style" w:hAnsi="Bookman Old Style"/>
          <w:i/>
          <w:lang w:val="en-GB"/>
        </w:rPr>
        <w:t>SS</w:t>
      </w:r>
      <w:r w:rsidR="004E0222" w:rsidRPr="005072E8">
        <w:rPr>
          <w:rFonts w:ascii="Bookman Old Style" w:hAnsi="Bookman Old Style"/>
          <w:lang w:val="en-GB"/>
        </w:rPr>
        <w:t>. This means that perceptions and thoughts are most of the time distinguishable from each other. In contrast, the</w:t>
      </w:r>
      <w:r w:rsidR="003353B3" w:rsidRPr="005072E8">
        <w:rPr>
          <w:rFonts w:ascii="Bookman Old Style" w:hAnsi="Bookman Old Style"/>
          <w:lang w:val="en-GB"/>
        </w:rPr>
        <w:t xml:space="preserve"> </w:t>
      </w:r>
      <w:r w:rsidR="004E0222" w:rsidRPr="005072E8">
        <w:rPr>
          <w:rFonts w:ascii="Bookman Old Style" w:hAnsi="Bookman Old Style"/>
          <w:lang w:val="en-GB"/>
        </w:rPr>
        <w:t>later novels</w:t>
      </w:r>
      <w:r w:rsidR="003353B3" w:rsidRPr="005072E8">
        <w:rPr>
          <w:rFonts w:ascii="Bookman Old Style" w:hAnsi="Bookman Old Style"/>
          <w:lang w:val="en-GB"/>
        </w:rPr>
        <w:t xml:space="preserve"> </w:t>
      </w:r>
      <w:r w:rsidR="003353B3" w:rsidRPr="005072E8">
        <w:rPr>
          <w:rFonts w:ascii="Bookman Old Style" w:hAnsi="Bookman Old Style"/>
          <w:i/>
          <w:lang w:val="en-GB"/>
        </w:rPr>
        <w:t>MP</w:t>
      </w:r>
      <w:r w:rsidR="003353B3" w:rsidRPr="005072E8">
        <w:rPr>
          <w:rFonts w:ascii="Bookman Old Style" w:hAnsi="Bookman Old Style"/>
          <w:lang w:val="en-GB"/>
        </w:rPr>
        <w:t xml:space="preserve">, </w:t>
      </w:r>
      <w:r w:rsidR="003353B3" w:rsidRPr="005072E8">
        <w:rPr>
          <w:rFonts w:ascii="Bookman Old Style" w:hAnsi="Bookman Old Style"/>
          <w:i/>
          <w:lang w:val="en-GB"/>
        </w:rPr>
        <w:t>P</w:t>
      </w:r>
      <w:r w:rsidR="003353B3" w:rsidRPr="005072E8">
        <w:rPr>
          <w:rFonts w:ascii="Bookman Old Style" w:hAnsi="Bookman Old Style"/>
          <w:lang w:val="en-GB"/>
        </w:rPr>
        <w:t xml:space="preserve"> and </w:t>
      </w:r>
      <w:r w:rsidR="003353B3" w:rsidRPr="005072E8">
        <w:rPr>
          <w:rFonts w:ascii="Bookman Old Style" w:hAnsi="Bookman Old Style"/>
          <w:i/>
          <w:lang w:val="en-GB"/>
        </w:rPr>
        <w:t>E</w:t>
      </w:r>
      <w:r w:rsidR="004E0222" w:rsidRPr="005072E8">
        <w:rPr>
          <w:rFonts w:ascii="Bookman Old Style" w:hAnsi="Bookman Old Style"/>
          <w:lang w:val="en-GB"/>
        </w:rPr>
        <w:t xml:space="preserve"> will be shown to contain significant percentage</w:t>
      </w:r>
      <w:r w:rsidR="006B1890" w:rsidRPr="005072E8">
        <w:rPr>
          <w:rFonts w:ascii="Bookman Old Style" w:hAnsi="Bookman Old Style"/>
          <w:lang w:val="en-GB"/>
        </w:rPr>
        <w:t>s</w:t>
      </w:r>
      <w:r w:rsidR="004E0222" w:rsidRPr="005072E8">
        <w:rPr>
          <w:rFonts w:ascii="Bookman Old Style" w:hAnsi="Bookman Old Style"/>
          <w:lang w:val="en-GB"/>
        </w:rPr>
        <w:t xml:space="preserve"> of NP-FIT ins</w:t>
      </w:r>
      <w:r w:rsidR="00475CC9" w:rsidRPr="005072E8">
        <w:rPr>
          <w:rFonts w:ascii="Bookman Old Style" w:hAnsi="Bookman Old Style"/>
          <w:lang w:val="en-GB"/>
        </w:rPr>
        <w:t>tances, revealing heroines who</w:t>
      </w:r>
      <w:r w:rsidR="004E0222" w:rsidRPr="005072E8">
        <w:rPr>
          <w:rFonts w:ascii="Bookman Old Style" w:hAnsi="Bookman Old Style"/>
          <w:lang w:val="en-GB"/>
        </w:rPr>
        <w:t xml:space="preserve"> engage in deep reflection at the same time they sense their environment. </w:t>
      </w:r>
    </w:p>
    <w:p w:rsidR="008A07E8" w:rsidRPr="005072E8" w:rsidRDefault="008A07E8" w:rsidP="006C0A0C">
      <w:pPr>
        <w:spacing w:line="360" w:lineRule="auto"/>
        <w:contextualSpacing/>
        <w:jc w:val="both"/>
        <w:rPr>
          <w:rFonts w:ascii="Bookman Old Style" w:hAnsi="Bookman Old Style"/>
          <w:lang w:val="en-GB"/>
        </w:rPr>
      </w:pPr>
    </w:p>
    <w:tbl>
      <w:tblPr>
        <w:tblStyle w:val="TableGrid"/>
        <w:tblW w:w="8222" w:type="dxa"/>
        <w:tblInd w:w="108" w:type="dxa"/>
        <w:tblLayout w:type="fixed"/>
        <w:tblLook w:val="04A0" w:firstRow="1" w:lastRow="0" w:firstColumn="1" w:lastColumn="0" w:noHBand="0" w:noVBand="1"/>
      </w:tblPr>
      <w:tblGrid>
        <w:gridCol w:w="284"/>
        <w:gridCol w:w="850"/>
        <w:gridCol w:w="851"/>
        <w:gridCol w:w="992"/>
        <w:gridCol w:w="992"/>
        <w:gridCol w:w="993"/>
        <w:gridCol w:w="1134"/>
        <w:gridCol w:w="708"/>
        <w:gridCol w:w="709"/>
        <w:gridCol w:w="709"/>
      </w:tblGrid>
      <w:tr w:rsidR="005072E8" w:rsidRPr="005072E8" w:rsidTr="00607BE0">
        <w:tc>
          <w:tcPr>
            <w:tcW w:w="284"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Nove</w:t>
            </w:r>
          </w:p>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l</w:t>
            </w:r>
          </w:p>
        </w:tc>
        <w:tc>
          <w:tcPr>
            <w:tcW w:w="850"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Visual</w:t>
            </w:r>
          </w:p>
        </w:tc>
        <w:tc>
          <w:tcPr>
            <w:tcW w:w="851"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Aural</w:t>
            </w:r>
          </w:p>
        </w:tc>
        <w:tc>
          <w:tcPr>
            <w:tcW w:w="992"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Tactile</w:t>
            </w:r>
          </w:p>
        </w:tc>
        <w:tc>
          <w:tcPr>
            <w:tcW w:w="992"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Visual and aural</w:t>
            </w:r>
          </w:p>
        </w:tc>
        <w:tc>
          <w:tcPr>
            <w:tcW w:w="993"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 xml:space="preserve">Visual, aural and tactile </w:t>
            </w:r>
          </w:p>
        </w:tc>
        <w:tc>
          <w:tcPr>
            <w:tcW w:w="1134" w:type="dxa"/>
          </w:tcPr>
          <w:p w:rsidR="008A07E8" w:rsidRPr="00607BE0" w:rsidRDefault="00D93C38" w:rsidP="00CA48E6">
            <w:pPr>
              <w:jc w:val="right"/>
              <w:rPr>
                <w:rFonts w:ascii="Bookman Old Style" w:hAnsi="Bookman Old Style"/>
                <w:b/>
                <w:sz w:val="18"/>
                <w:szCs w:val="18"/>
                <w:lang w:val="en-GB"/>
              </w:rPr>
            </w:pPr>
            <w:r w:rsidRPr="00607BE0">
              <w:rPr>
                <w:rFonts w:ascii="Bookman Old Style" w:hAnsi="Bookman Old Style"/>
                <w:b/>
                <w:sz w:val="18"/>
                <w:szCs w:val="18"/>
                <w:lang w:val="en-GB"/>
              </w:rPr>
              <w:t xml:space="preserve">Position in space </w:t>
            </w:r>
            <w:r w:rsidR="008A07E8" w:rsidRPr="00607BE0">
              <w:rPr>
                <w:rFonts w:ascii="Bookman Old Style" w:hAnsi="Bookman Old Style"/>
                <w:b/>
                <w:sz w:val="18"/>
                <w:szCs w:val="18"/>
                <w:lang w:val="en-GB"/>
              </w:rPr>
              <w:t>/ distance from others</w:t>
            </w:r>
          </w:p>
        </w:tc>
        <w:tc>
          <w:tcPr>
            <w:tcW w:w="708"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Imaginary</w:t>
            </w:r>
          </w:p>
        </w:tc>
        <w:tc>
          <w:tcPr>
            <w:tcW w:w="709"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Awareness of self</w:t>
            </w:r>
          </w:p>
        </w:tc>
        <w:tc>
          <w:tcPr>
            <w:tcW w:w="709" w:type="dxa"/>
          </w:tcPr>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T</w:t>
            </w:r>
          </w:p>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o</w:t>
            </w:r>
          </w:p>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t</w:t>
            </w:r>
          </w:p>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a</w:t>
            </w:r>
          </w:p>
          <w:p w:rsidR="008A07E8" w:rsidRPr="00607BE0" w:rsidRDefault="008A07E8" w:rsidP="00CA48E6">
            <w:pPr>
              <w:jc w:val="right"/>
              <w:rPr>
                <w:rFonts w:ascii="Bookman Old Style" w:hAnsi="Bookman Old Style"/>
                <w:b/>
                <w:sz w:val="18"/>
                <w:szCs w:val="18"/>
                <w:lang w:val="en-GB"/>
              </w:rPr>
            </w:pPr>
            <w:r w:rsidRPr="00607BE0">
              <w:rPr>
                <w:rFonts w:ascii="Bookman Old Style" w:hAnsi="Bookman Old Style"/>
                <w:b/>
                <w:sz w:val="18"/>
                <w:szCs w:val="18"/>
                <w:lang w:val="en-GB"/>
              </w:rPr>
              <w:t>l</w:t>
            </w:r>
          </w:p>
        </w:tc>
      </w:tr>
      <w:tr w:rsidR="005072E8" w:rsidRPr="005072E8" w:rsidTr="00607BE0">
        <w:tc>
          <w:tcPr>
            <w:tcW w:w="284" w:type="dxa"/>
          </w:tcPr>
          <w:p w:rsidR="008A07E8" w:rsidRPr="005072E8" w:rsidRDefault="008A07E8" w:rsidP="00CA48E6">
            <w:pPr>
              <w:jc w:val="right"/>
              <w:rPr>
                <w:rFonts w:ascii="Bookman Old Style" w:hAnsi="Bookman Old Style"/>
                <w:i/>
                <w:sz w:val="20"/>
                <w:szCs w:val="20"/>
                <w:lang w:val="en-GB"/>
              </w:rPr>
            </w:pPr>
            <w:r w:rsidRPr="005072E8">
              <w:rPr>
                <w:rFonts w:ascii="Bookman Old Style" w:hAnsi="Bookman Old Style"/>
                <w:i/>
                <w:sz w:val="20"/>
                <w:szCs w:val="20"/>
                <w:lang w:val="en-GB"/>
              </w:rPr>
              <w:t>SS</w:t>
            </w:r>
          </w:p>
        </w:tc>
        <w:tc>
          <w:tcPr>
            <w:tcW w:w="850"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30 (56%)</w:t>
            </w:r>
          </w:p>
        </w:tc>
        <w:tc>
          <w:tcPr>
            <w:tcW w:w="851"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 xml:space="preserve">5 </w:t>
            </w:r>
          </w:p>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 xml:space="preserve">3 </w:t>
            </w:r>
          </w:p>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(5%)</w:t>
            </w:r>
          </w:p>
        </w:tc>
        <w:tc>
          <w:tcPr>
            <w:tcW w:w="992"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16 (30%)</w:t>
            </w:r>
          </w:p>
          <w:p w:rsidR="008A07E8" w:rsidRPr="005072E8" w:rsidRDefault="008A07E8" w:rsidP="00CA48E6">
            <w:pPr>
              <w:jc w:val="right"/>
              <w:rPr>
                <w:rFonts w:ascii="Bookman Old Style" w:hAnsi="Bookman Old Style"/>
                <w:sz w:val="20"/>
                <w:szCs w:val="20"/>
                <w:lang w:val="en-GB"/>
              </w:rPr>
            </w:pPr>
          </w:p>
        </w:tc>
        <w:tc>
          <w:tcPr>
            <w:tcW w:w="993"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54</w:t>
            </w:r>
          </w:p>
          <w:p w:rsidR="00B022D0" w:rsidRPr="005072E8" w:rsidRDefault="00B022D0" w:rsidP="00CA48E6">
            <w:pPr>
              <w:jc w:val="right"/>
              <w:rPr>
                <w:rFonts w:ascii="Bookman Old Style" w:hAnsi="Bookman Old Style"/>
                <w:sz w:val="20"/>
                <w:szCs w:val="20"/>
                <w:lang w:val="en-GB"/>
              </w:rPr>
            </w:pPr>
          </w:p>
        </w:tc>
      </w:tr>
      <w:tr w:rsidR="008A07E8" w:rsidRPr="005072E8" w:rsidTr="00607BE0">
        <w:trPr>
          <w:trHeight w:val="702"/>
        </w:trPr>
        <w:tc>
          <w:tcPr>
            <w:tcW w:w="284" w:type="dxa"/>
          </w:tcPr>
          <w:p w:rsidR="008A07E8" w:rsidRPr="005072E8" w:rsidRDefault="008A07E8" w:rsidP="00CA48E6">
            <w:pPr>
              <w:jc w:val="right"/>
              <w:rPr>
                <w:rFonts w:ascii="Bookman Old Style" w:hAnsi="Bookman Old Style"/>
                <w:i/>
                <w:sz w:val="20"/>
                <w:szCs w:val="20"/>
                <w:lang w:val="en-GB"/>
              </w:rPr>
            </w:pPr>
            <w:r w:rsidRPr="005072E8">
              <w:rPr>
                <w:rFonts w:ascii="Bookman Old Style" w:hAnsi="Bookman Old Style"/>
                <w:i/>
                <w:sz w:val="20"/>
                <w:szCs w:val="20"/>
                <w:lang w:val="en-GB"/>
              </w:rPr>
              <w:t>PP</w:t>
            </w:r>
          </w:p>
        </w:tc>
        <w:tc>
          <w:tcPr>
            <w:tcW w:w="850"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 xml:space="preserve">76 (56%) </w:t>
            </w:r>
          </w:p>
        </w:tc>
        <w:tc>
          <w:tcPr>
            <w:tcW w:w="851"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21 (16%)</w:t>
            </w:r>
          </w:p>
        </w:tc>
        <w:tc>
          <w:tcPr>
            <w:tcW w:w="992"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29 (22%)</w:t>
            </w:r>
          </w:p>
        </w:tc>
        <w:tc>
          <w:tcPr>
            <w:tcW w:w="993"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8</w:t>
            </w:r>
          </w:p>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708"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8A07E8" w:rsidRPr="005072E8" w:rsidRDefault="008A07E8" w:rsidP="00CA48E6">
            <w:pPr>
              <w:jc w:val="right"/>
              <w:rPr>
                <w:rFonts w:ascii="Bookman Old Style" w:hAnsi="Bookman Old Style"/>
                <w:sz w:val="20"/>
                <w:szCs w:val="20"/>
                <w:lang w:val="en-GB"/>
              </w:rPr>
            </w:pPr>
            <w:r w:rsidRPr="005072E8">
              <w:rPr>
                <w:rFonts w:ascii="Bookman Old Style" w:hAnsi="Bookman Old Style"/>
                <w:sz w:val="20"/>
                <w:szCs w:val="20"/>
                <w:lang w:val="en-GB"/>
              </w:rPr>
              <w:t>134</w:t>
            </w:r>
          </w:p>
        </w:tc>
      </w:tr>
    </w:tbl>
    <w:p w:rsidR="008A07E8" w:rsidRPr="005072E8" w:rsidRDefault="008A07E8" w:rsidP="008A07E8">
      <w:pPr>
        <w:spacing w:line="240" w:lineRule="auto"/>
        <w:contextualSpacing/>
        <w:jc w:val="both"/>
        <w:rPr>
          <w:rFonts w:ascii="Bookman Old Style" w:hAnsi="Bookman Old Style"/>
          <w:iCs/>
          <w:sz w:val="20"/>
          <w:szCs w:val="20"/>
          <w:lang w:val="en-GB"/>
        </w:rPr>
      </w:pPr>
    </w:p>
    <w:p w:rsidR="008A07E8" w:rsidRPr="005072E8" w:rsidRDefault="008A07E8" w:rsidP="008A07E8">
      <w:pPr>
        <w:spacing w:line="480" w:lineRule="auto"/>
        <w:jc w:val="center"/>
        <w:rPr>
          <w:rFonts w:ascii="Bookman Old Style" w:hAnsi="Bookman Old Style"/>
          <w:lang w:val="en-GB"/>
        </w:rPr>
      </w:pPr>
      <w:r w:rsidRPr="005072E8">
        <w:rPr>
          <w:rFonts w:ascii="Bookman Old Style" w:hAnsi="Bookman Old Style"/>
          <w:b/>
          <w:iCs/>
          <w:sz w:val="20"/>
          <w:szCs w:val="20"/>
          <w:lang w:val="en-GB"/>
        </w:rPr>
        <w:t xml:space="preserve">Table 6. Types of perception in </w:t>
      </w:r>
      <w:r w:rsidRPr="005072E8">
        <w:rPr>
          <w:rFonts w:ascii="Bookman Old Style" w:hAnsi="Bookman Old Style"/>
          <w:b/>
          <w:i/>
          <w:iCs/>
          <w:sz w:val="20"/>
          <w:szCs w:val="20"/>
          <w:lang w:val="en-GB"/>
        </w:rPr>
        <w:t>SS</w:t>
      </w:r>
      <w:r w:rsidRPr="005072E8">
        <w:rPr>
          <w:rFonts w:ascii="Bookman Old Style" w:hAnsi="Bookman Old Style"/>
          <w:b/>
          <w:iCs/>
          <w:sz w:val="20"/>
          <w:szCs w:val="20"/>
          <w:lang w:val="en-GB"/>
        </w:rPr>
        <w:t xml:space="preserve"> and</w:t>
      </w:r>
      <w:r w:rsidRPr="005072E8">
        <w:rPr>
          <w:rFonts w:ascii="Bookman Old Style" w:hAnsi="Bookman Old Style"/>
          <w:b/>
          <w:i/>
          <w:iCs/>
          <w:sz w:val="20"/>
          <w:szCs w:val="20"/>
          <w:lang w:val="en-GB"/>
        </w:rPr>
        <w:t xml:space="preserve"> PP </w:t>
      </w:r>
    </w:p>
    <w:p w:rsidR="004E0222" w:rsidRPr="005072E8" w:rsidRDefault="00EA0D01" w:rsidP="006C0A0C">
      <w:pPr>
        <w:spacing w:line="360" w:lineRule="auto"/>
        <w:contextualSpacing/>
        <w:jc w:val="both"/>
        <w:rPr>
          <w:rFonts w:ascii="Bookman Old Style" w:hAnsi="Bookman Old Style"/>
          <w:lang w:val="en-GB"/>
        </w:rPr>
      </w:pPr>
      <w:r w:rsidRPr="005072E8">
        <w:rPr>
          <w:rFonts w:ascii="Bookman Old Style" w:hAnsi="Bookman Old Style"/>
          <w:lang w:val="en-GB"/>
        </w:rPr>
        <w:t xml:space="preserve">As shown in Table 6, </w:t>
      </w:r>
      <w:r w:rsidR="00222D6A" w:rsidRPr="005072E8">
        <w:rPr>
          <w:rFonts w:ascii="Bookman Old Style" w:hAnsi="Bookman Old Style"/>
          <w:lang w:val="en-GB"/>
        </w:rPr>
        <w:t>t</w:t>
      </w:r>
      <w:r w:rsidR="004E0222" w:rsidRPr="005072E8">
        <w:rPr>
          <w:rFonts w:ascii="Bookman Old Style" w:hAnsi="Bookman Old Style"/>
          <w:lang w:val="en-GB"/>
        </w:rPr>
        <w:t xml:space="preserve">he majority of instances of NP in </w:t>
      </w:r>
      <w:r w:rsidR="004E0222" w:rsidRPr="005072E8">
        <w:rPr>
          <w:rFonts w:ascii="Bookman Old Style" w:hAnsi="Bookman Old Style"/>
          <w:i/>
          <w:lang w:val="en-GB"/>
        </w:rPr>
        <w:t xml:space="preserve">PP </w:t>
      </w:r>
      <w:r w:rsidR="0027464E" w:rsidRPr="005072E8">
        <w:rPr>
          <w:rFonts w:ascii="Bookman Old Style" w:hAnsi="Bookman Old Style"/>
          <w:lang w:val="en-GB"/>
        </w:rPr>
        <w:t>are of a visual nature</w:t>
      </w:r>
      <w:r w:rsidR="00ED617B" w:rsidRPr="005072E8">
        <w:rPr>
          <w:rFonts w:ascii="Bookman Old Style" w:hAnsi="Bookman Old Style"/>
          <w:lang w:val="en-GB"/>
        </w:rPr>
        <w:t>, comprising</w:t>
      </w:r>
      <w:r w:rsidR="0027464E" w:rsidRPr="005072E8">
        <w:rPr>
          <w:rFonts w:ascii="Bookman Old Style" w:hAnsi="Bookman Old Style"/>
          <w:lang w:val="en-GB"/>
        </w:rPr>
        <w:t xml:space="preserve"> </w:t>
      </w:r>
      <w:r w:rsidR="00222D6A" w:rsidRPr="005072E8">
        <w:rPr>
          <w:rFonts w:ascii="Bookman Old Style" w:hAnsi="Bookman Old Style"/>
          <w:lang w:val="en-GB"/>
        </w:rPr>
        <w:t>76</w:t>
      </w:r>
      <w:r w:rsidR="00ED617B" w:rsidRPr="005072E8">
        <w:rPr>
          <w:rFonts w:ascii="Bookman Old Style" w:hAnsi="Bookman Old Style"/>
          <w:lang w:val="en-GB"/>
        </w:rPr>
        <w:t xml:space="preserve"> instances (</w:t>
      </w:r>
      <w:r w:rsidR="00222D6A" w:rsidRPr="005072E8">
        <w:rPr>
          <w:rFonts w:ascii="Bookman Old Style" w:hAnsi="Bookman Old Style"/>
          <w:lang w:val="en-GB"/>
        </w:rPr>
        <w:t>56</w:t>
      </w:r>
      <w:r w:rsidR="0027464E" w:rsidRPr="005072E8">
        <w:rPr>
          <w:rFonts w:ascii="Bookman Old Style" w:hAnsi="Bookman Old Style"/>
          <w:lang w:val="en-GB"/>
        </w:rPr>
        <w:t>%</w:t>
      </w:r>
      <w:r w:rsidR="00ED617B" w:rsidRPr="005072E8">
        <w:rPr>
          <w:rFonts w:ascii="Bookman Old Style" w:hAnsi="Bookman Old Style"/>
          <w:lang w:val="en-GB"/>
        </w:rPr>
        <w:t>)</w:t>
      </w:r>
      <w:r w:rsidR="004E0222" w:rsidRPr="005072E8">
        <w:rPr>
          <w:rFonts w:ascii="Bookman Old Style" w:hAnsi="Bookman Old Style"/>
          <w:lang w:val="en-GB"/>
        </w:rPr>
        <w:t>,</w:t>
      </w:r>
      <w:r w:rsidR="0027464E" w:rsidRPr="005072E8">
        <w:rPr>
          <w:rFonts w:ascii="Bookman Old Style" w:hAnsi="Bookman Old Style"/>
          <w:lang w:val="en-GB"/>
        </w:rPr>
        <w:t xml:space="preserve"> plus 29 instances in which it </w:t>
      </w:r>
      <w:r w:rsidR="00ED617B" w:rsidRPr="005072E8">
        <w:rPr>
          <w:rFonts w:ascii="Bookman Old Style" w:hAnsi="Bookman Old Style"/>
          <w:lang w:val="en-GB"/>
        </w:rPr>
        <w:t xml:space="preserve">is combined with aural perception (22%), which means that visual perception occurs in </w:t>
      </w:r>
      <w:r w:rsidR="00834F53" w:rsidRPr="005072E8">
        <w:rPr>
          <w:rFonts w:ascii="Bookman Old Style" w:hAnsi="Bookman Old Style"/>
          <w:lang w:val="en-GB"/>
        </w:rPr>
        <w:t>78% of cases in total</w:t>
      </w:r>
      <w:r w:rsidR="00ED617B" w:rsidRPr="005072E8">
        <w:rPr>
          <w:rFonts w:ascii="Bookman Old Style" w:hAnsi="Bookman Old Style"/>
          <w:lang w:val="en-GB"/>
        </w:rPr>
        <w:t xml:space="preserve">. Compared with </w:t>
      </w:r>
      <w:r w:rsidR="00ED617B" w:rsidRPr="005072E8">
        <w:rPr>
          <w:rFonts w:ascii="Bookman Old Style" w:hAnsi="Bookman Old Style"/>
          <w:i/>
          <w:lang w:val="en-GB"/>
        </w:rPr>
        <w:t>SS</w:t>
      </w:r>
      <w:r w:rsidR="00ED617B" w:rsidRPr="005072E8">
        <w:rPr>
          <w:rFonts w:ascii="Bookman Old Style" w:hAnsi="Bookman Old Style"/>
          <w:lang w:val="en-GB"/>
        </w:rPr>
        <w:t>, where</w:t>
      </w:r>
      <w:r w:rsidR="00C11D14" w:rsidRPr="005072E8">
        <w:rPr>
          <w:rFonts w:ascii="Bookman Old Style" w:eastAsia="Times New Roman" w:hAnsi="Bookman Old Style" w:cs="Times New Roman"/>
          <w:lang w:val="en-GB"/>
        </w:rPr>
        <w:t xml:space="preserve"> visual perception </w:t>
      </w:r>
      <w:r w:rsidR="00587F9C" w:rsidRPr="005072E8">
        <w:rPr>
          <w:rFonts w:ascii="Bookman Old Style" w:eastAsia="Times New Roman" w:hAnsi="Bookman Old Style" w:cs="Times New Roman"/>
          <w:lang w:val="en-GB"/>
        </w:rPr>
        <w:t>comprises</w:t>
      </w:r>
      <w:r w:rsidR="00C11D14" w:rsidRPr="005072E8">
        <w:rPr>
          <w:rFonts w:ascii="Bookman Old Style" w:eastAsia="Times New Roman" w:hAnsi="Bookman Old Style" w:cs="Times New Roman"/>
          <w:lang w:val="en-GB"/>
        </w:rPr>
        <w:t xml:space="preserve"> 86% of cases</w:t>
      </w:r>
      <w:r w:rsidR="00587F9C" w:rsidRPr="005072E8">
        <w:rPr>
          <w:rFonts w:ascii="Bookman Old Style" w:eastAsia="Times New Roman" w:hAnsi="Bookman Old Style" w:cs="Times New Roman"/>
          <w:lang w:val="en-GB"/>
        </w:rPr>
        <w:t xml:space="preserve"> in total</w:t>
      </w:r>
      <w:r w:rsidR="004C1DA9" w:rsidRPr="005072E8">
        <w:rPr>
          <w:rFonts w:ascii="Bookman Old Style" w:eastAsia="Times New Roman" w:hAnsi="Bookman Old Style" w:cs="Times New Roman"/>
          <w:lang w:val="en-GB"/>
        </w:rPr>
        <w:t>, t</w:t>
      </w:r>
      <w:r w:rsidR="00587F9C" w:rsidRPr="005072E8">
        <w:rPr>
          <w:rFonts w:ascii="Bookman Old Style" w:eastAsia="Times New Roman" w:hAnsi="Bookman Old Style" w:cs="Times New Roman"/>
          <w:lang w:val="en-GB"/>
        </w:rPr>
        <w:t>he percentage</w:t>
      </w:r>
      <w:r w:rsidR="00637DEC" w:rsidRPr="005072E8">
        <w:rPr>
          <w:rFonts w:ascii="Bookman Old Style" w:eastAsia="Times New Roman" w:hAnsi="Bookman Old Style" w:cs="Times New Roman"/>
          <w:lang w:val="en-GB"/>
        </w:rPr>
        <w:t xml:space="preserve"> for </w:t>
      </w:r>
      <w:r w:rsidR="00637DEC" w:rsidRPr="005072E8">
        <w:rPr>
          <w:rFonts w:ascii="Bookman Old Style" w:eastAsia="Times New Roman" w:hAnsi="Bookman Old Style" w:cs="Times New Roman"/>
          <w:i/>
          <w:lang w:val="en-GB"/>
        </w:rPr>
        <w:t>PP</w:t>
      </w:r>
      <w:r w:rsidR="00637DEC" w:rsidRPr="005072E8">
        <w:rPr>
          <w:rFonts w:ascii="Bookman Old Style" w:eastAsia="Times New Roman" w:hAnsi="Bookman Old Style" w:cs="Times New Roman"/>
          <w:lang w:val="en-GB"/>
        </w:rPr>
        <w:t xml:space="preserve"> </w:t>
      </w:r>
      <w:r w:rsidR="00587F9C" w:rsidRPr="005072E8">
        <w:rPr>
          <w:rFonts w:ascii="Bookman Old Style" w:eastAsia="Times New Roman" w:hAnsi="Bookman Old Style" w:cs="Times New Roman"/>
          <w:lang w:val="en-GB"/>
        </w:rPr>
        <w:t xml:space="preserve">is </w:t>
      </w:r>
      <w:r w:rsidR="00637DEC" w:rsidRPr="005072E8">
        <w:rPr>
          <w:rFonts w:ascii="Bookman Old Style" w:eastAsia="Times New Roman" w:hAnsi="Bookman Old Style" w:cs="Times New Roman"/>
          <w:lang w:val="en-GB"/>
        </w:rPr>
        <w:t>lower</w:t>
      </w:r>
      <w:r w:rsidR="00587F9C" w:rsidRPr="005072E8">
        <w:rPr>
          <w:rFonts w:ascii="Bookman Old Style" w:eastAsia="Times New Roman" w:hAnsi="Bookman Old Style" w:cs="Times New Roman"/>
          <w:lang w:val="en-GB"/>
        </w:rPr>
        <w:t xml:space="preserve">. </w:t>
      </w:r>
      <w:r w:rsidR="00587F9C" w:rsidRPr="005072E8">
        <w:rPr>
          <w:rFonts w:ascii="Bookman Old Style" w:hAnsi="Bookman Old Style"/>
          <w:lang w:val="en-GB"/>
        </w:rPr>
        <w:lastRenderedPageBreak/>
        <w:t xml:space="preserve">In the </w:t>
      </w:r>
      <w:r w:rsidR="004C1DA9" w:rsidRPr="005072E8">
        <w:rPr>
          <w:rFonts w:ascii="Bookman Old Style" w:hAnsi="Bookman Old Style"/>
          <w:lang w:val="en-GB"/>
        </w:rPr>
        <w:t>following</w:t>
      </w:r>
      <w:r w:rsidR="00587F9C" w:rsidRPr="005072E8">
        <w:rPr>
          <w:rFonts w:ascii="Bookman Old Style" w:hAnsi="Bookman Old Style"/>
          <w:lang w:val="en-GB"/>
        </w:rPr>
        <w:t xml:space="preserve"> example</w:t>
      </w:r>
      <w:r w:rsidR="004C1DA9" w:rsidRPr="005072E8">
        <w:rPr>
          <w:rFonts w:ascii="Bookman Old Style" w:hAnsi="Bookman Old Style"/>
          <w:lang w:val="en-GB"/>
        </w:rPr>
        <w:t xml:space="preserve">, </w:t>
      </w:r>
      <w:r w:rsidR="004E0222" w:rsidRPr="005072E8">
        <w:rPr>
          <w:rFonts w:ascii="Bookman Old Style" w:hAnsi="Bookman Old Style"/>
          <w:lang w:val="en-GB"/>
        </w:rPr>
        <w:t>Elizabeth sees how her cousin Mr Collins, ignoring socially accepted customs and her own hints, decides to introduce himself to Mr Darcy:</w:t>
      </w:r>
    </w:p>
    <w:p w:rsidR="004E0222" w:rsidRPr="005072E8" w:rsidRDefault="004E0222" w:rsidP="000A6319">
      <w:pPr>
        <w:pStyle w:val="NormalWeb"/>
        <w:numPr>
          <w:ilvl w:val="0"/>
          <w:numId w:val="41"/>
        </w:numPr>
        <w:tabs>
          <w:tab w:val="left" w:pos="9180"/>
        </w:tabs>
        <w:spacing w:before="180" w:beforeAutospacing="0" w:after="180" w:afterAutospacing="0"/>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 xml:space="preserve">1 [DS] </w:t>
      </w:r>
      <w:r w:rsidRPr="005072E8">
        <w:rPr>
          <w:rFonts w:ascii="Bookman Old Style" w:hAnsi="Bookman Old Style"/>
          <w:sz w:val="22"/>
          <w:szCs w:val="22"/>
          <w:lang w:val="en-GB"/>
        </w:rPr>
        <w:t xml:space="preserve">“Pardon me for neglecting to profit by your advice, which on every other subject shall be my constant guide, though in the case before us I consider myself more fitted by education and habitual study to decide on what is right than a young lady like yourself.” </w:t>
      </w:r>
      <w:r w:rsidRPr="005072E8">
        <w:rPr>
          <w:rFonts w:ascii="Bookman Old Style" w:hAnsi="Bookman Old Style"/>
          <w:sz w:val="22"/>
          <w:szCs w:val="22"/>
          <w:vertAlign w:val="superscript"/>
          <w:lang w:val="en-GB"/>
        </w:rPr>
        <w:t>2 [CN</w:t>
      </w:r>
      <w:r w:rsidR="0097724D" w:rsidRPr="005072E8">
        <w:rPr>
          <w:rFonts w:ascii="Bookman Old Style" w:hAnsi="Bookman Old Style"/>
          <w:sz w:val="22"/>
          <w:szCs w:val="22"/>
          <w:vertAlign w:val="superscript"/>
          <w:lang w:val="en-GB"/>
        </w:rPr>
        <w:t>: PERCEPTION</w:t>
      </w:r>
      <w:r w:rsidRPr="005072E8">
        <w:rPr>
          <w:rFonts w:ascii="Bookman Old Style" w:hAnsi="Bookman Old Style"/>
          <w:sz w:val="22"/>
          <w:szCs w:val="22"/>
          <w:vertAlign w:val="superscript"/>
          <w:lang w:val="en-GB"/>
        </w:rPr>
        <w:t xml:space="preserve">] </w:t>
      </w:r>
      <w:r w:rsidRPr="005072E8">
        <w:rPr>
          <w:rFonts w:ascii="Bookman Old Style" w:hAnsi="Bookman Old Style"/>
          <w:sz w:val="22"/>
          <w:szCs w:val="22"/>
          <w:lang w:val="en-GB"/>
        </w:rPr>
        <w:t xml:space="preserve">And with a low bow he [Mr Collins] left her [Elizabeth] to attack Mr. Darcy, whose reception of his advances she eagerly watched, and whose astonishment at being so addressed was very evident. </w:t>
      </w:r>
      <w:r w:rsidRPr="005072E8">
        <w:rPr>
          <w:rFonts w:ascii="Bookman Old Style" w:hAnsi="Bookman Old Style"/>
          <w:sz w:val="22"/>
          <w:szCs w:val="22"/>
          <w:vertAlign w:val="superscript"/>
          <w:lang w:val="en-GB"/>
        </w:rPr>
        <w:t>3 [NP]</w:t>
      </w:r>
      <w:r w:rsidRPr="005072E8">
        <w:rPr>
          <w:rFonts w:ascii="Bookman Old Style" w:hAnsi="Bookman Old Style"/>
          <w:sz w:val="22"/>
          <w:szCs w:val="22"/>
          <w:lang w:val="en-GB"/>
        </w:rPr>
        <w:t xml:space="preserve"> </w:t>
      </w:r>
      <w:r w:rsidRPr="005072E8">
        <w:rPr>
          <w:rFonts w:ascii="Bookman Old Style" w:hAnsi="Bookman Old Style"/>
          <w:sz w:val="22"/>
          <w:szCs w:val="22"/>
          <w:u w:val="single"/>
          <w:lang w:val="en-GB"/>
        </w:rPr>
        <w:t>Her cousin prefaced his speech with a solemn bow,</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 xml:space="preserve">[PN: PERCEPTION] </w:t>
      </w:r>
      <w:r w:rsidRPr="005072E8">
        <w:rPr>
          <w:rFonts w:ascii="Bookman Old Style" w:hAnsi="Bookman Old Style"/>
          <w:sz w:val="22"/>
          <w:szCs w:val="22"/>
          <w:lang w:val="en-GB"/>
        </w:rPr>
        <w:t xml:space="preserve">and though she could not hear a word of it, </w:t>
      </w:r>
      <w:r w:rsidRPr="005072E8">
        <w:rPr>
          <w:rFonts w:ascii="Bookman Old Style" w:hAnsi="Bookman Old Style"/>
          <w:sz w:val="22"/>
          <w:szCs w:val="22"/>
          <w:vertAlign w:val="superscript"/>
          <w:lang w:val="en-GB"/>
        </w:rPr>
        <w:t xml:space="preserve">[PN: NI] </w:t>
      </w:r>
      <w:r w:rsidRPr="005072E8">
        <w:rPr>
          <w:rFonts w:ascii="Bookman Old Style" w:hAnsi="Bookman Old Style"/>
          <w:sz w:val="22"/>
          <w:szCs w:val="22"/>
          <w:lang w:val="en-GB"/>
        </w:rPr>
        <w:t xml:space="preserve">she felt as if hearing it all, </w:t>
      </w:r>
      <w:r w:rsidRPr="005072E8">
        <w:rPr>
          <w:rFonts w:ascii="Bookman Old Style" w:hAnsi="Bookman Old Style"/>
          <w:sz w:val="22"/>
          <w:szCs w:val="22"/>
          <w:vertAlign w:val="superscript"/>
          <w:lang w:val="en-GB"/>
        </w:rPr>
        <w:t xml:space="preserve">[PN: PERCEPTION] </w:t>
      </w:r>
      <w:r w:rsidRPr="005072E8">
        <w:rPr>
          <w:rFonts w:ascii="Bookman Old Style" w:hAnsi="Bookman Old Style"/>
          <w:sz w:val="22"/>
          <w:szCs w:val="22"/>
          <w:lang w:val="en-GB"/>
        </w:rPr>
        <w:t xml:space="preserve">and saw in the motion of his lips the words “apology,” “Hunsford,” </w:t>
      </w:r>
      <w:r w:rsidR="00475CC9" w:rsidRPr="005072E8">
        <w:rPr>
          <w:rFonts w:ascii="Bookman Old Style" w:hAnsi="Bookman Old Style"/>
          <w:sz w:val="22"/>
          <w:szCs w:val="22"/>
          <w:lang w:val="en-GB"/>
        </w:rPr>
        <w:t>and “Lady Catherine de Bourgh.”</w:t>
      </w:r>
      <w:r w:rsidRPr="005072E8">
        <w:rPr>
          <w:rFonts w:ascii="Bookman Old Style" w:hAnsi="Bookman Old Style"/>
          <w:sz w:val="22"/>
          <w:szCs w:val="22"/>
          <w:lang w:val="en-GB"/>
        </w:rPr>
        <w:t>—</w:t>
      </w:r>
      <w:r w:rsidRPr="005072E8">
        <w:rPr>
          <w:rFonts w:ascii="Bookman Old Style" w:hAnsi="Bookman Old Style"/>
          <w:sz w:val="22"/>
          <w:szCs w:val="22"/>
          <w:vertAlign w:val="superscript"/>
          <w:lang w:val="en-GB"/>
        </w:rPr>
        <w:t xml:space="preserve">4 [PN: NI] </w:t>
      </w:r>
      <w:r w:rsidRPr="005072E8">
        <w:rPr>
          <w:rFonts w:ascii="Bookman Old Style" w:hAnsi="Bookman Old Style"/>
          <w:sz w:val="22"/>
          <w:szCs w:val="22"/>
          <w:lang w:val="en-GB"/>
        </w:rPr>
        <w:t xml:space="preserve">It vexed her </w:t>
      </w:r>
      <w:r w:rsidRPr="005072E8">
        <w:rPr>
          <w:rFonts w:ascii="Bookman Old Style" w:hAnsi="Bookman Old Style"/>
          <w:sz w:val="22"/>
          <w:szCs w:val="22"/>
          <w:vertAlign w:val="superscript"/>
          <w:lang w:val="en-GB"/>
        </w:rPr>
        <w:t xml:space="preserve">[PN: PERCEPTION] </w:t>
      </w:r>
      <w:r w:rsidRPr="005072E8">
        <w:rPr>
          <w:rFonts w:ascii="Bookman Old Style" w:hAnsi="Bookman Old Style"/>
          <w:sz w:val="22"/>
          <w:szCs w:val="22"/>
          <w:lang w:val="en-GB"/>
        </w:rPr>
        <w:t xml:space="preserve">to see him expose himself to such a man. </w:t>
      </w:r>
      <w:r w:rsidRPr="005072E8">
        <w:rPr>
          <w:rFonts w:ascii="Bookman Old Style" w:hAnsi="Bookman Old Style"/>
          <w:sz w:val="22"/>
          <w:szCs w:val="22"/>
          <w:vertAlign w:val="superscript"/>
          <w:lang w:val="en-GB"/>
        </w:rPr>
        <w:t>5 [NP]</w:t>
      </w:r>
      <w:r w:rsidRPr="005072E8">
        <w:rPr>
          <w:rFonts w:ascii="Bookman Old Style" w:hAnsi="Bookman Old Style"/>
          <w:sz w:val="22"/>
          <w:szCs w:val="22"/>
          <w:lang w:val="en-GB"/>
        </w:rPr>
        <w:t xml:space="preserve"> </w:t>
      </w:r>
      <w:r w:rsidRPr="005072E8">
        <w:rPr>
          <w:rFonts w:ascii="Bookman Old Style" w:hAnsi="Bookman Old Style"/>
          <w:sz w:val="22"/>
          <w:szCs w:val="22"/>
          <w:u w:val="single"/>
          <w:lang w:val="en-GB"/>
        </w:rPr>
        <w:t xml:space="preserve">Mr. Darcy was eyeing him with unrestrained wonder, and when at last Mr. Collins allowed him time to speak, replied with an air of distant civility. </w:t>
      </w:r>
      <w:r w:rsidRPr="005072E8">
        <w:rPr>
          <w:rFonts w:ascii="Bookman Old Style" w:hAnsi="Bookman Old Style"/>
          <w:sz w:val="22"/>
          <w:szCs w:val="22"/>
          <w:u w:val="single"/>
          <w:vertAlign w:val="superscript"/>
          <w:lang w:val="en-GB"/>
        </w:rPr>
        <w:t xml:space="preserve">6 </w:t>
      </w:r>
      <w:r w:rsidRPr="005072E8">
        <w:rPr>
          <w:rFonts w:ascii="Bookman Old Style" w:hAnsi="Bookman Old Style"/>
          <w:sz w:val="22"/>
          <w:szCs w:val="22"/>
          <w:u w:val="single"/>
          <w:lang w:val="en-GB"/>
        </w:rPr>
        <w:t>Mr. Collins, however, was not discouraged fro</w:t>
      </w:r>
      <w:r w:rsidR="002161DE" w:rsidRPr="005072E8">
        <w:rPr>
          <w:rFonts w:ascii="Bookman Old Style" w:hAnsi="Bookman Old Style"/>
          <w:sz w:val="22"/>
          <w:szCs w:val="22"/>
          <w:u w:val="single"/>
          <w:lang w:val="en-GB"/>
        </w:rPr>
        <w:t>m speaking again, and Mr. Darcy’</w:t>
      </w:r>
      <w:r w:rsidRPr="005072E8">
        <w:rPr>
          <w:rFonts w:ascii="Bookman Old Style" w:hAnsi="Bookman Old Style"/>
          <w:sz w:val="22"/>
          <w:szCs w:val="22"/>
          <w:u w:val="single"/>
          <w:lang w:val="en-GB"/>
        </w:rPr>
        <w:t>s contempt seemed abundantly increasing with the length of his second speech, and at the end of it he only made him a slight bow, and moved another way</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 xml:space="preserve">7 [N] </w:t>
      </w:r>
      <w:r w:rsidRPr="005072E8">
        <w:rPr>
          <w:rFonts w:ascii="Bookman Old Style" w:hAnsi="Bookman Old Style"/>
          <w:sz w:val="22"/>
          <w:szCs w:val="22"/>
          <w:lang w:val="en-GB"/>
        </w:rPr>
        <w:t xml:space="preserve">Mr. Collins then returned to Elizabeth. </w:t>
      </w:r>
    </w:p>
    <w:p w:rsidR="004E0222" w:rsidRPr="005072E8" w:rsidRDefault="004E0222" w:rsidP="004E0222">
      <w:pPr>
        <w:pStyle w:val="NormalWeb"/>
        <w:tabs>
          <w:tab w:val="left" w:pos="9180"/>
        </w:tabs>
        <w:spacing w:after="0" w:afterAutospacing="0" w:line="360" w:lineRule="auto"/>
        <w:ind w:left="720"/>
        <w:contextualSpacing/>
        <w:jc w:val="right"/>
        <w:rPr>
          <w:rFonts w:ascii="Bookman Old Style" w:hAnsi="Bookman Old Style"/>
          <w:sz w:val="22"/>
          <w:szCs w:val="22"/>
          <w:lang w:val="en-GB"/>
        </w:rPr>
      </w:pPr>
      <w:r w:rsidRPr="005072E8">
        <w:rPr>
          <w:rFonts w:ascii="Bookman Old Style" w:hAnsi="Bookman Old Style"/>
          <w:sz w:val="22"/>
          <w:szCs w:val="22"/>
          <w:lang w:val="en-GB"/>
        </w:rPr>
        <w:t>(Austen 199</w:t>
      </w:r>
      <w:r w:rsidR="00083C32" w:rsidRPr="005072E8">
        <w:rPr>
          <w:rFonts w:ascii="Bookman Old Style" w:hAnsi="Bookman Old Style"/>
          <w:sz w:val="22"/>
          <w:szCs w:val="22"/>
          <w:lang w:val="en-GB"/>
        </w:rPr>
        <w:t>6 [1813]: 82-</w:t>
      </w:r>
      <w:r w:rsidRPr="005072E8">
        <w:rPr>
          <w:rFonts w:ascii="Bookman Old Style" w:hAnsi="Bookman Old Style"/>
          <w:sz w:val="22"/>
          <w:szCs w:val="22"/>
          <w:lang w:val="en-GB"/>
        </w:rPr>
        <w:t xml:space="preserve">83) </w:t>
      </w:r>
    </w:p>
    <w:p w:rsidR="004E0222" w:rsidRPr="005072E8" w:rsidRDefault="004E0222" w:rsidP="004E0222">
      <w:pPr>
        <w:pStyle w:val="NormalWeb"/>
        <w:tabs>
          <w:tab w:val="left" w:pos="9180"/>
        </w:tabs>
        <w:spacing w:after="0" w:afterAutospacing="0" w:line="360" w:lineRule="auto"/>
        <w:jc w:val="both"/>
        <w:rPr>
          <w:rFonts w:ascii="Bookman Old Style" w:hAnsi="Bookman Old Style"/>
          <w:sz w:val="22"/>
          <w:szCs w:val="22"/>
          <w:lang w:val="en-GB"/>
        </w:rPr>
      </w:pPr>
      <w:r w:rsidRPr="005072E8">
        <w:rPr>
          <w:rFonts w:ascii="Bookman Old Style" w:hAnsi="Bookman Old Style"/>
          <w:sz w:val="22"/>
          <w:szCs w:val="22"/>
          <w:lang w:val="en-GB"/>
        </w:rPr>
        <w:t>This passage is from Chapter 18, one of the parts of the novel whe</w:t>
      </w:r>
      <w:r w:rsidR="006B1890" w:rsidRPr="005072E8">
        <w:rPr>
          <w:rFonts w:ascii="Bookman Old Style" w:hAnsi="Bookman Old Style"/>
          <w:sz w:val="22"/>
          <w:szCs w:val="22"/>
          <w:lang w:val="en-GB"/>
        </w:rPr>
        <w:t>re NP features most prominently</w:t>
      </w:r>
      <w:r w:rsidRPr="005072E8">
        <w:rPr>
          <w:rFonts w:ascii="Bookman Old Style" w:hAnsi="Bookman Old Style"/>
          <w:sz w:val="22"/>
          <w:szCs w:val="22"/>
          <w:lang w:val="en-GB"/>
        </w:rPr>
        <w:t xml:space="preserve">. Elizabeth spends most of the ball </w:t>
      </w:r>
      <w:r w:rsidR="006B1890" w:rsidRPr="005072E8">
        <w:rPr>
          <w:rFonts w:ascii="Bookman Old Style" w:hAnsi="Bookman Old Style"/>
          <w:sz w:val="22"/>
          <w:szCs w:val="22"/>
          <w:lang w:val="en-GB"/>
        </w:rPr>
        <w:t xml:space="preserve">at Netherfield </w:t>
      </w:r>
      <w:r w:rsidRPr="005072E8">
        <w:rPr>
          <w:rFonts w:ascii="Bookman Old Style" w:hAnsi="Bookman Old Style"/>
          <w:sz w:val="22"/>
          <w:szCs w:val="22"/>
          <w:lang w:val="en-GB"/>
        </w:rPr>
        <w:t xml:space="preserve">assessing Mr Darcy and observing what is passing around her, and thus it is not surprising to find many passages representing her perceptions, both in PN and NP. These passages also often describe her feelings of anxiety and embarrassment at the </w:t>
      </w:r>
      <w:r w:rsidR="006B1890" w:rsidRPr="005072E8">
        <w:rPr>
          <w:rFonts w:ascii="Bookman Old Style" w:hAnsi="Bookman Old Style"/>
          <w:sz w:val="22"/>
          <w:szCs w:val="22"/>
          <w:lang w:val="en-GB"/>
        </w:rPr>
        <w:t>vulgarit</w:t>
      </w:r>
      <w:r w:rsidR="00681F3B" w:rsidRPr="005072E8">
        <w:rPr>
          <w:rFonts w:ascii="Bookman Old Style" w:hAnsi="Bookman Old Style"/>
          <w:sz w:val="22"/>
          <w:szCs w:val="22"/>
          <w:lang w:val="en-GB"/>
        </w:rPr>
        <w:t>y of her relations. Example</w:t>
      </w:r>
      <w:r w:rsidR="006B1890" w:rsidRPr="005072E8">
        <w:rPr>
          <w:rFonts w:ascii="Bookman Old Style" w:hAnsi="Bookman Old Style"/>
          <w:sz w:val="22"/>
          <w:szCs w:val="22"/>
          <w:lang w:val="en-GB"/>
        </w:rPr>
        <w:t xml:space="preserve"> </w:t>
      </w:r>
      <w:r w:rsidR="00681F3B" w:rsidRPr="005072E8">
        <w:rPr>
          <w:rFonts w:ascii="Bookman Old Style" w:hAnsi="Bookman Old Style"/>
          <w:sz w:val="22"/>
          <w:szCs w:val="22"/>
          <w:lang w:val="en-GB"/>
        </w:rPr>
        <w:t xml:space="preserve">31 </w:t>
      </w:r>
      <w:r w:rsidRPr="005072E8">
        <w:rPr>
          <w:rFonts w:ascii="Bookman Old Style" w:hAnsi="Bookman Old Style"/>
          <w:sz w:val="22"/>
          <w:szCs w:val="22"/>
          <w:lang w:val="en-GB"/>
        </w:rPr>
        <w:t xml:space="preserve">begins with Mr Collins’ words to Elizabeth in </w:t>
      </w:r>
      <w:r w:rsidR="00166CF9" w:rsidRPr="005072E8">
        <w:rPr>
          <w:rFonts w:ascii="Bookman Old Style" w:hAnsi="Bookman Old Style"/>
          <w:sz w:val="22"/>
          <w:szCs w:val="22"/>
          <w:lang w:val="en-GB"/>
        </w:rPr>
        <w:t>‘direct speech’ (</w:t>
      </w:r>
      <w:r w:rsidRPr="005072E8">
        <w:rPr>
          <w:rFonts w:ascii="Bookman Old Style" w:hAnsi="Bookman Old Style"/>
          <w:sz w:val="22"/>
          <w:szCs w:val="22"/>
          <w:lang w:val="en-GB"/>
        </w:rPr>
        <w:t>DS</w:t>
      </w:r>
      <w:r w:rsidR="00166CF9" w:rsidRPr="005072E8">
        <w:rPr>
          <w:rFonts w:ascii="Bookman Old Style" w:hAnsi="Bookman Old Style"/>
          <w:sz w:val="22"/>
          <w:szCs w:val="22"/>
          <w:lang w:val="en-GB"/>
        </w:rPr>
        <w:t>)</w:t>
      </w:r>
      <w:r w:rsidRPr="005072E8">
        <w:rPr>
          <w:rFonts w:ascii="Bookman Old Style" w:hAnsi="Bookman Old Style"/>
          <w:sz w:val="22"/>
          <w:szCs w:val="22"/>
          <w:lang w:val="en-GB"/>
        </w:rPr>
        <w:t xml:space="preserve">. Sentence 2 contains the perception indicator ‘eagerly watched’, which establishes Elizabeth as </w:t>
      </w:r>
      <w:r w:rsidR="00233275" w:rsidRPr="005072E8">
        <w:rPr>
          <w:rFonts w:ascii="Bookman Old Style" w:hAnsi="Bookman Old Style"/>
          <w:sz w:val="22"/>
          <w:szCs w:val="22"/>
          <w:lang w:val="en-GB"/>
        </w:rPr>
        <w:t>the perceiving consciousness</w:t>
      </w:r>
      <w:r w:rsidRPr="005072E8">
        <w:rPr>
          <w:rFonts w:ascii="Bookman Old Style" w:hAnsi="Bookman Old Style"/>
          <w:sz w:val="22"/>
          <w:szCs w:val="22"/>
          <w:lang w:val="en-GB"/>
        </w:rPr>
        <w:t xml:space="preserve"> at the same time that it indicates her feelings (eagerness). This sentence has been categorised as CN</w:t>
      </w:r>
      <w:r w:rsidR="0067731B" w:rsidRPr="005072E8">
        <w:rPr>
          <w:rFonts w:ascii="Bookman Old Style" w:hAnsi="Bookman Old Style"/>
          <w:sz w:val="22"/>
          <w:szCs w:val="22"/>
          <w:lang w:val="en-GB"/>
        </w:rPr>
        <w:t xml:space="preserve"> </w:t>
      </w:r>
      <w:r w:rsidRPr="005072E8">
        <w:rPr>
          <w:rFonts w:ascii="Bookman Old Style" w:hAnsi="Bookman Old Style"/>
          <w:sz w:val="22"/>
          <w:szCs w:val="22"/>
          <w:lang w:val="en-GB"/>
        </w:rPr>
        <w:t>because, although it reports actions from t</w:t>
      </w:r>
      <w:r w:rsidR="00233275" w:rsidRPr="005072E8">
        <w:rPr>
          <w:rFonts w:ascii="Bookman Old Style" w:hAnsi="Bookman Old Style"/>
          <w:sz w:val="22"/>
          <w:szCs w:val="22"/>
          <w:lang w:val="en-GB"/>
        </w:rPr>
        <w:t>he narrator’s point of view (</w:t>
      </w:r>
      <w:r w:rsidRPr="005072E8">
        <w:rPr>
          <w:rFonts w:ascii="Bookman Old Style" w:hAnsi="Bookman Old Style"/>
          <w:sz w:val="22"/>
          <w:szCs w:val="22"/>
          <w:lang w:val="en-GB"/>
        </w:rPr>
        <w:t xml:space="preserve">the description ‘she eagerly watched’ is necessarily external to Elizabeth), the heroine’s perceptual viewpoint is evoked in two ways: firstly, the verb ‘attack’ in ‘he left her to attack Mr. Darcy’ does not describe Mr Collins’ self-introduction neutrally but conveys Elizabeth’s disapproval of it, and perhaps also her fear of the consequences. Secondly, the last relative clause (‘whose astonishment at being so addressed was very evident’) </w:t>
      </w:r>
      <w:r w:rsidRPr="005072E8">
        <w:rPr>
          <w:rFonts w:ascii="Bookman Old Style" w:hAnsi="Bookman Old Style"/>
          <w:sz w:val="22"/>
          <w:szCs w:val="22"/>
          <w:lang w:val="en-GB"/>
        </w:rPr>
        <w:lastRenderedPageBreak/>
        <w:t xml:space="preserve">suggests Elizabeth’s visual perspective in the modal ‘evident’. This clause can be regarded as a transition to an independent clause of visual NP in sentence 3 (‘Her cousin prefaced his speech with a solemn bow’). </w:t>
      </w:r>
    </w:p>
    <w:p w:rsidR="004E0222" w:rsidRPr="005072E8" w:rsidRDefault="004E0222" w:rsidP="004E0222">
      <w:pPr>
        <w:pStyle w:val="NormalWeb"/>
        <w:tabs>
          <w:tab w:val="left" w:pos="9180"/>
        </w:tabs>
        <w:spacing w:line="360" w:lineRule="auto"/>
        <w:ind w:firstLine="709"/>
        <w:contextualSpacing/>
        <w:jc w:val="both"/>
        <w:rPr>
          <w:rFonts w:ascii="Bookman Old Style" w:hAnsi="Bookman Old Style"/>
          <w:sz w:val="22"/>
          <w:szCs w:val="22"/>
          <w:lang w:val="en-GB"/>
        </w:rPr>
      </w:pPr>
      <w:r w:rsidRPr="005072E8">
        <w:rPr>
          <w:rFonts w:ascii="Bookman Old Style" w:hAnsi="Bookman Old Style"/>
          <w:sz w:val="22"/>
          <w:szCs w:val="22"/>
          <w:lang w:val="en-GB"/>
        </w:rPr>
        <w:t xml:space="preserve">In the rest of sentence 3 and in sentence 4, PN is used to represent visual and aural perceptions (‘could not hear a word’, ‘saw in the motion of his lips’, ‘see him expose himself’) and feelings (‘felt as if hearing it all’, ‘It vexed her’). Finally, in sentences 5 and 6 Elizabeth’s visual perceptions are portrayed through NP again. Her appraisal of Mr Collins and Mr Darcy is conveyed by different markers of perception: verbs in the past continuous aspect </w:t>
      </w:r>
      <w:r w:rsidR="00475CC9" w:rsidRPr="005072E8">
        <w:rPr>
          <w:rFonts w:ascii="Bookman Old Style" w:hAnsi="Bookman Old Style"/>
          <w:sz w:val="22"/>
          <w:szCs w:val="22"/>
          <w:lang w:val="en-GB"/>
        </w:rPr>
        <w:t xml:space="preserve">and present participles </w:t>
      </w:r>
      <w:r w:rsidRPr="005072E8">
        <w:rPr>
          <w:rFonts w:ascii="Bookman Old Style" w:hAnsi="Bookman Old Style"/>
          <w:sz w:val="22"/>
          <w:szCs w:val="22"/>
          <w:lang w:val="en-GB"/>
        </w:rPr>
        <w:t xml:space="preserve">(‘was eyeing him’, ‘seemed abundantly increasing’), epistemic expressions indicating conjecture about Mr Darcy’s feelings (‘seemed’, ‘an air of’) and evaluative items which mark the negative appearance of his gestures </w:t>
      </w:r>
      <w:r w:rsidR="0036687B" w:rsidRPr="005072E8">
        <w:rPr>
          <w:rFonts w:ascii="Bookman Old Style" w:hAnsi="Bookman Old Style"/>
          <w:sz w:val="22"/>
          <w:szCs w:val="22"/>
          <w:lang w:val="en-GB"/>
        </w:rPr>
        <w:t xml:space="preserve">in her eyes </w:t>
      </w:r>
      <w:r w:rsidRPr="005072E8">
        <w:rPr>
          <w:rFonts w:ascii="Bookman Old Style" w:hAnsi="Bookman Old Style"/>
          <w:sz w:val="22"/>
          <w:szCs w:val="22"/>
          <w:lang w:val="en-GB"/>
        </w:rPr>
        <w:t>(‘</w:t>
      </w:r>
      <w:r w:rsidRPr="005072E8">
        <w:rPr>
          <w:rFonts w:ascii="Bookman Old Style" w:hAnsi="Bookman Old Style"/>
          <w:i/>
          <w:sz w:val="22"/>
          <w:szCs w:val="22"/>
          <w:lang w:val="en-GB"/>
        </w:rPr>
        <w:t xml:space="preserve">unrestrained </w:t>
      </w:r>
      <w:r w:rsidRPr="005072E8">
        <w:rPr>
          <w:rFonts w:ascii="Bookman Old Style" w:hAnsi="Bookman Old Style"/>
          <w:sz w:val="22"/>
          <w:szCs w:val="22"/>
          <w:lang w:val="en-GB"/>
        </w:rPr>
        <w:t>wonder’, ‘</w:t>
      </w:r>
      <w:r w:rsidRPr="005072E8">
        <w:rPr>
          <w:rFonts w:ascii="Bookman Old Style" w:hAnsi="Bookman Old Style"/>
          <w:i/>
          <w:sz w:val="22"/>
          <w:szCs w:val="22"/>
          <w:lang w:val="en-GB"/>
        </w:rPr>
        <w:t xml:space="preserve">distant </w:t>
      </w:r>
      <w:r w:rsidRPr="005072E8">
        <w:rPr>
          <w:rFonts w:ascii="Bookman Old Style" w:hAnsi="Bookman Old Style"/>
          <w:sz w:val="22"/>
          <w:szCs w:val="22"/>
          <w:lang w:val="en-GB"/>
        </w:rPr>
        <w:t>civility’, ‘</w:t>
      </w:r>
      <w:r w:rsidRPr="005072E8">
        <w:rPr>
          <w:rFonts w:ascii="Bookman Old Style" w:hAnsi="Bookman Old Style"/>
          <w:i/>
          <w:sz w:val="22"/>
          <w:szCs w:val="22"/>
          <w:lang w:val="en-GB"/>
        </w:rPr>
        <w:t>only</w:t>
      </w:r>
      <w:r w:rsidRPr="005072E8">
        <w:rPr>
          <w:rFonts w:ascii="Bookman Old Style" w:hAnsi="Bookman Old Style"/>
          <w:sz w:val="22"/>
          <w:szCs w:val="22"/>
          <w:lang w:val="en-GB"/>
        </w:rPr>
        <w:t xml:space="preserve"> made him a </w:t>
      </w:r>
      <w:r w:rsidRPr="005072E8">
        <w:rPr>
          <w:rFonts w:ascii="Bookman Old Style" w:hAnsi="Bookman Old Style"/>
          <w:i/>
          <w:sz w:val="22"/>
          <w:szCs w:val="22"/>
          <w:lang w:val="en-GB"/>
        </w:rPr>
        <w:t>slight</w:t>
      </w:r>
      <w:r w:rsidRPr="005072E8">
        <w:rPr>
          <w:rFonts w:ascii="Bookman Old Style" w:hAnsi="Bookman Old Style"/>
          <w:sz w:val="22"/>
          <w:szCs w:val="22"/>
          <w:lang w:val="en-GB"/>
        </w:rPr>
        <w:t xml:space="preserve"> bow’). </w:t>
      </w:r>
      <w:r w:rsidR="000856A9" w:rsidRPr="005072E8">
        <w:rPr>
          <w:rFonts w:ascii="Bookman Old Style" w:hAnsi="Bookman Old Style"/>
          <w:sz w:val="22"/>
          <w:szCs w:val="22"/>
          <w:lang w:val="en-GB"/>
        </w:rPr>
        <w:t>Emotions</w:t>
      </w:r>
      <w:r w:rsidRPr="005072E8">
        <w:rPr>
          <w:rFonts w:ascii="Bookman Old Style" w:hAnsi="Bookman Old Style"/>
          <w:sz w:val="22"/>
          <w:szCs w:val="22"/>
          <w:lang w:val="en-GB"/>
        </w:rPr>
        <w:t xml:space="preserve"> </w:t>
      </w:r>
      <w:r w:rsidR="00475CC9" w:rsidRPr="005072E8">
        <w:rPr>
          <w:rFonts w:ascii="Bookman Old Style" w:hAnsi="Bookman Old Style"/>
          <w:sz w:val="22"/>
          <w:szCs w:val="22"/>
          <w:lang w:val="en-GB"/>
        </w:rPr>
        <w:t xml:space="preserve">are not reported </w:t>
      </w:r>
      <w:r w:rsidRPr="005072E8">
        <w:rPr>
          <w:rFonts w:ascii="Bookman Old Style" w:hAnsi="Bookman Old Style"/>
          <w:sz w:val="22"/>
          <w:szCs w:val="22"/>
          <w:lang w:val="en-GB"/>
        </w:rPr>
        <w:t>explicitly</w:t>
      </w:r>
      <w:r w:rsidR="00475CC9" w:rsidRPr="005072E8">
        <w:rPr>
          <w:rFonts w:ascii="Bookman Old Style" w:hAnsi="Bookman Old Style"/>
          <w:sz w:val="22"/>
          <w:szCs w:val="22"/>
          <w:lang w:val="en-GB"/>
        </w:rPr>
        <w:t>, and yet the fact that NP</w:t>
      </w:r>
      <w:r w:rsidRPr="005072E8">
        <w:rPr>
          <w:rFonts w:ascii="Bookman Old Style" w:hAnsi="Bookman Old Style"/>
          <w:sz w:val="22"/>
          <w:szCs w:val="22"/>
          <w:lang w:val="en-GB"/>
        </w:rPr>
        <w:t xml:space="preserve"> foregrounds Elizabeth’s perceptions in syntactic terms accentuates the impression that she is watching intently</w:t>
      </w:r>
      <w:r w:rsidR="0036687B" w:rsidRPr="005072E8">
        <w:rPr>
          <w:rFonts w:ascii="Bookman Old Style" w:hAnsi="Bookman Old Style"/>
          <w:sz w:val="22"/>
          <w:szCs w:val="22"/>
          <w:lang w:val="en-GB"/>
        </w:rPr>
        <w:t>,</w:t>
      </w:r>
      <w:r w:rsidR="000856A9" w:rsidRPr="005072E8">
        <w:rPr>
          <w:rFonts w:ascii="Bookman Old Style" w:hAnsi="Bookman Old Style"/>
          <w:sz w:val="22"/>
          <w:szCs w:val="22"/>
          <w:lang w:val="en-GB"/>
        </w:rPr>
        <w:t xml:space="preserve"> and</w:t>
      </w:r>
      <w:r w:rsidR="0036687B" w:rsidRPr="005072E8">
        <w:rPr>
          <w:rFonts w:ascii="Bookman Old Style" w:hAnsi="Bookman Old Style"/>
          <w:sz w:val="22"/>
          <w:szCs w:val="22"/>
          <w:lang w:val="en-GB"/>
        </w:rPr>
        <w:t xml:space="preserve"> </w:t>
      </w:r>
      <w:r w:rsidRPr="005072E8">
        <w:rPr>
          <w:rFonts w:ascii="Bookman Old Style" w:hAnsi="Bookman Old Style"/>
          <w:sz w:val="22"/>
          <w:szCs w:val="22"/>
          <w:lang w:val="en-GB"/>
        </w:rPr>
        <w:t>feeling the anxiety and vexation expressed earlier in CN and PN.</w:t>
      </w:r>
    </w:p>
    <w:p w:rsidR="004E0222" w:rsidRPr="005072E8" w:rsidRDefault="00C02527" w:rsidP="00C02527">
      <w:pPr>
        <w:pStyle w:val="NormalWeb"/>
        <w:tabs>
          <w:tab w:val="left" w:pos="9180"/>
        </w:tabs>
        <w:spacing w:line="360" w:lineRule="auto"/>
        <w:ind w:firstLine="709"/>
        <w:jc w:val="both"/>
        <w:rPr>
          <w:rFonts w:ascii="Bookman Old Style" w:hAnsi="Bookman Old Style"/>
          <w:sz w:val="22"/>
          <w:szCs w:val="22"/>
          <w:lang w:val="en-GB"/>
        </w:rPr>
      </w:pPr>
      <w:r w:rsidRPr="005072E8">
        <w:rPr>
          <w:rFonts w:ascii="Bookman Old Style" w:hAnsi="Bookman Old Style"/>
          <w:sz w:val="22"/>
          <w:szCs w:val="22"/>
          <w:lang w:val="en-GB"/>
        </w:rPr>
        <w:t>A</w:t>
      </w:r>
      <w:r w:rsidR="004E0222" w:rsidRPr="005072E8">
        <w:rPr>
          <w:rFonts w:ascii="Bookman Old Style" w:hAnsi="Bookman Old Style"/>
          <w:sz w:val="22"/>
          <w:szCs w:val="22"/>
          <w:lang w:val="en-GB"/>
        </w:rPr>
        <w:t xml:space="preserve">s is the case with the rest of Austen’s novels, a significant number of instances of NP in </w:t>
      </w:r>
      <w:r w:rsidR="004E0222" w:rsidRPr="005072E8">
        <w:rPr>
          <w:rFonts w:ascii="Bookman Old Style" w:hAnsi="Bookman Old Style"/>
          <w:i/>
          <w:sz w:val="22"/>
          <w:szCs w:val="22"/>
          <w:lang w:val="en-GB"/>
        </w:rPr>
        <w:t>PP</w:t>
      </w:r>
      <w:r w:rsidR="004E0222" w:rsidRPr="005072E8">
        <w:rPr>
          <w:rFonts w:ascii="Bookman Old Style" w:hAnsi="Bookman Old Style"/>
          <w:sz w:val="22"/>
          <w:szCs w:val="22"/>
          <w:lang w:val="en-GB"/>
        </w:rPr>
        <w:t xml:space="preserve"> represent a combination of visual and auditory perceptions (29/134, 22%), </w:t>
      </w:r>
      <w:r w:rsidR="00D24505" w:rsidRPr="005072E8">
        <w:rPr>
          <w:rFonts w:ascii="Bookman Old Style" w:hAnsi="Bookman Old Style"/>
          <w:sz w:val="22"/>
          <w:szCs w:val="22"/>
          <w:lang w:val="en-GB"/>
        </w:rPr>
        <w:t>this type being the second most common</w:t>
      </w:r>
      <w:r w:rsidR="00C65718"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 xml:space="preserve">and some </w:t>
      </w:r>
      <w:r w:rsidR="00EA1AF4" w:rsidRPr="005072E8">
        <w:rPr>
          <w:rFonts w:ascii="Bookman Old Style" w:hAnsi="Bookman Old Style"/>
          <w:sz w:val="22"/>
          <w:szCs w:val="22"/>
          <w:lang w:val="en-GB"/>
        </w:rPr>
        <w:t>passages</w:t>
      </w:r>
      <w:r w:rsidR="004E0222" w:rsidRPr="005072E8">
        <w:rPr>
          <w:rFonts w:ascii="Bookman Old Style" w:hAnsi="Bookman Old Style"/>
          <w:sz w:val="22"/>
          <w:szCs w:val="22"/>
          <w:lang w:val="en-GB"/>
        </w:rPr>
        <w:t xml:space="preserve"> only auditory ones (21/134, 16%). </w:t>
      </w:r>
      <w:r w:rsidR="00D24505" w:rsidRPr="005072E8">
        <w:rPr>
          <w:rFonts w:ascii="Bookman Old Style" w:hAnsi="Bookman Old Style"/>
          <w:sz w:val="22"/>
          <w:szCs w:val="22"/>
          <w:lang w:val="en-GB"/>
        </w:rPr>
        <w:t xml:space="preserve">That is, </w:t>
      </w:r>
      <w:r w:rsidRPr="005072E8">
        <w:rPr>
          <w:rFonts w:ascii="Bookman Old Style" w:hAnsi="Bookman Old Style"/>
          <w:sz w:val="22"/>
          <w:szCs w:val="22"/>
          <w:lang w:val="en-GB"/>
        </w:rPr>
        <w:t xml:space="preserve">a </w:t>
      </w:r>
      <w:r w:rsidR="00D24505" w:rsidRPr="005072E8">
        <w:rPr>
          <w:rFonts w:ascii="Bookman Old Style" w:hAnsi="Bookman Old Style"/>
          <w:sz w:val="22"/>
          <w:szCs w:val="22"/>
          <w:lang w:val="en-GB"/>
        </w:rPr>
        <w:t xml:space="preserve">38% </w:t>
      </w:r>
      <w:r w:rsidRPr="005072E8">
        <w:rPr>
          <w:rFonts w:ascii="Bookman Old Style" w:hAnsi="Bookman Old Style"/>
          <w:sz w:val="22"/>
          <w:szCs w:val="22"/>
          <w:lang w:val="en-GB"/>
        </w:rPr>
        <w:t xml:space="preserve">of </w:t>
      </w:r>
      <w:r w:rsidR="00D24505" w:rsidRPr="005072E8">
        <w:rPr>
          <w:rFonts w:ascii="Bookman Old Style" w:hAnsi="Bookman Old Style"/>
          <w:sz w:val="22"/>
          <w:szCs w:val="22"/>
          <w:lang w:val="en-GB"/>
        </w:rPr>
        <w:t xml:space="preserve">instances in total contain an aural element. If this figure is compared with that for </w:t>
      </w:r>
      <w:r w:rsidR="00D24505" w:rsidRPr="005072E8">
        <w:rPr>
          <w:rFonts w:ascii="Bookman Old Style" w:hAnsi="Bookman Old Style"/>
          <w:i/>
          <w:sz w:val="22"/>
          <w:szCs w:val="22"/>
          <w:lang w:val="en-GB"/>
        </w:rPr>
        <w:t>SS</w:t>
      </w:r>
      <w:r w:rsidR="00D24505" w:rsidRPr="005072E8">
        <w:rPr>
          <w:rFonts w:ascii="Bookman Old Style" w:hAnsi="Bookman Old Style"/>
          <w:sz w:val="22"/>
          <w:szCs w:val="22"/>
          <w:lang w:val="en-GB"/>
        </w:rPr>
        <w:t xml:space="preserve"> (39%), audition comes across as slightly less prominent in </w:t>
      </w:r>
      <w:r w:rsidR="00D24505" w:rsidRPr="005072E8">
        <w:rPr>
          <w:rFonts w:ascii="Bookman Old Style" w:hAnsi="Bookman Old Style"/>
          <w:i/>
          <w:sz w:val="22"/>
          <w:szCs w:val="22"/>
          <w:lang w:val="en-GB"/>
        </w:rPr>
        <w:t>PP</w:t>
      </w:r>
      <w:r w:rsidR="00D24505" w:rsidRPr="005072E8">
        <w:rPr>
          <w:rFonts w:ascii="Bookman Old Style" w:hAnsi="Bookman Old Style"/>
          <w:sz w:val="22"/>
          <w:szCs w:val="22"/>
          <w:lang w:val="en-GB"/>
        </w:rPr>
        <w:t xml:space="preserve">. However, as </w:t>
      </w:r>
      <w:r w:rsidRPr="005072E8">
        <w:rPr>
          <w:rFonts w:ascii="Bookman Old Style" w:hAnsi="Bookman Old Style"/>
          <w:sz w:val="22"/>
          <w:szCs w:val="22"/>
          <w:lang w:val="en-GB"/>
        </w:rPr>
        <w:t>T</w:t>
      </w:r>
      <w:r w:rsidR="00B74661" w:rsidRPr="005072E8">
        <w:rPr>
          <w:rFonts w:ascii="Bookman Old Style" w:hAnsi="Bookman Old Style"/>
          <w:sz w:val="22"/>
          <w:szCs w:val="22"/>
          <w:lang w:val="en-GB"/>
        </w:rPr>
        <w:t xml:space="preserve">able 6 above </w:t>
      </w:r>
      <w:r w:rsidR="00C65718" w:rsidRPr="005072E8">
        <w:rPr>
          <w:rFonts w:ascii="Bookman Old Style" w:hAnsi="Bookman Old Style"/>
          <w:sz w:val="22"/>
          <w:szCs w:val="22"/>
          <w:lang w:val="en-GB"/>
        </w:rPr>
        <w:t>shows</w:t>
      </w:r>
      <w:r w:rsidR="00D24505" w:rsidRPr="005072E8">
        <w:rPr>
          <w:rFonts w:ascii="Bookman Old Style" w:hAnsi="Bookman Old Style"/>
          <w:sz w:val="22"/>
          <w:szCs w:val="22"/>
          <w:lang w:val="en-GB"/>
        </w:rPr>
        <w:t>,</w:t>
      </w:r>
      <w:r w:rsidR="00EF6CB0" w:rsidRPr="005072E8">
        <w:rPr>
          <w:rFonts w:ascii="Bookman Old Style" w:hAnsi="Bookman Old Style"/>
          <w:sz w:val="22"/>
          <w:szCs w:val="22"/>
          <w:lang w:val="en-GB"/>
        </w:rPr>
        <w:t xml:space="preserve"> the amount of purely aural instances</w:t>
      </w:r>
      <w:r w:rsidR="00B71CA4" w:rsidRPr="005072E8">
        <w:rPr>
          <w:rFonts w:ascii="Bookman Old Style" w:hAnsi="Bookman Old Style"/>
          <w:sz w:val="22"/>
          <w:szCs w:val="22"/>
          <w:lang w:val="en-GB"/>
        </w:rPr>
        <w:t xml:space="preserve"> (21; 16%)</w:t>
      </w:r>
      <w:r w:rsidR="00EF6CB0" w:rsidRPr="005072E8">
        <w:rPr>
          <w:rFonts w:ascii="Bookman Old Style" w:hAnsi="Bookman Old Style"/>
          <w:sz w:val="22"/>
          <w:szCs w:val="22"/>
          <w:lang w:val="en-GB"/>
        </w:rPr>
        <w:t xml:space="preserve"> is much larger than that for </w:t>
      </w:r>
      <w:r w:rsidR="00EF6CB0" w:rsidRPr="005072E8">
        <w:rPr>
          <w:rFonts w:ascii="Bookman Old Style" w:hAnsi="Bookman Old Style"/>
          <w:i/>
          <w:sz w:val="22"/>
          <w:szCs w:val="22"/>
          <w:lang w:val="en-GB"/>
        </w:rPr>
        <w:t>SS</w:t>
      </w:r>
      <w:r w:rsidR="00B71CA4" w:rsidRPr="005072E8">
        <w:rPr>
          <w:rFonts w:ascii="Bookman Old Style" w:hAnsi="Bookman Old Style"/>
          <w:i/>
          <w:sz w:val="22"/>
          <w:szCs w:val="22"/>
          <w:lang w:val="en-GB"/>
        </w:rPr>
        <w:t xml:space="preserve"> </w:t>
      </w:r>
      <w:r w:rsidR="00B71CA4" w:rsidRPr="005072E8">
        <w:rPr>
          <w:rFonts w:ascii="Bookman Old Style" w:hAnsi="Bookman Old Style"/>
          <w:sz w:val="22"/>
          <w:szCs w:val="22"/>
          <w:lang w:val="en-GB"/>
        </w:rPr>
        <w:t xml:space="preserve">(5; 9%). Indeed, </w:t>
      </w:r>
      <w:r w:rsidR="004E0222" w:rsidRPr="005072E8">
        <w:rPr>
          <w:rFonts w:ascii="Bookman Old Style" w:hAnsi="Bookman Old Style"/>
          <w:sz w:val="22"/>
          <w:szCs w:val="22"/>
          <w:lang w:val="en-GB"/>
        </w:rPr>
        <w:t xml:space="preserve">auditory perceptions can be argued to be more important in </w:t>
      </w:r>
      <w:r w:rsidRPr="005072E8">
        <w:rPr>
          <w:rFonts w:ascii="Bookman Old Style" w:hAnsi="Bookman Old Style"/>
          <w:i/>
          <w:sz w:val="22"/>
          <w:szCs w:val="22"/>
          <w:lang w:val="en-GB"/>
        </w:rPr>
        <w:t>PP</w:t>
      </w:r>
      <w:r w:rsidR="004E0222" w:rsidRPr="005072E8">
        <w:rPr>
          <w:rFonts w:ascii="Bookman Old Style" w:hAnsi="Bookman Old Style"/>
          <w:sz w:val="22"/>
          <w:szCs w:val="22"/>
          <w:lang w:val="en-GB"/>
        </w:rPr>
        <w:t xml:space="preserve"> than in </w:t>
      </w:r>
      <w:r w:rsidR="004E0222" w:rsidRPr="005072E8">
        <w:rPr>
          <w:rFonts w:ascii="Bookman Old Style" w:hAnsi="Bookman Old Style"/>
          <w:i/>
          <w:sz w:val="22"/>
          <w:szCs w:val="22"/>
          <w:lang w:val="en-GB"/>
        </w:rPr>
        <w:t>SS</w:t>
      </w:r>
      <w:r w:rsidR="002121FB"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in the sense that they consistently refer to Mr Darcy, whose character Elizabeth attempt</w:t>
      </w:r>
      <w:r w:rsidR="005F6A25" w:rsidRPr="005072E8">
        <w:rPr>
          <w:rFonts w:ascii="Bookman Old Style" w:hAnsi="Bookman Old Style"/>
          <w:sz w:val="22"/>
          <w:szCs w:val="22"/>
          <w:lang w:val="en-GB"/>
        </w:rPr>
        <w:t>s to ‘sketch’ (Austen 1996 [1813]: 80</w:t>
      </w:r>
      <w:r w:rsidR="004E0222" w:rsidRPr="005072E8">
        <w:rPr>
          <w:rFonts w:ascii="Bookman Old Style" w:hAnsi="Bookman Old Style"/>
          <w:sz w:val="22"/>
          <w:szCs w:val="22"/>
          <w:lang w:val="en-GB"/>
        </w:rPr>
        <w:t xml:space="preserve">) from </w:t>
      </w:r>
      <w:r w:rsidRPr="005072E8">
        <w:rPr>
          <w:rFonts w:ascii="Bookman Old Style" w:hAnsi="Bookman Old Style"/>
          <w:sz w:val="22"/>
          <w:szCs w:val="22"/>
          <w:lang w:val="en-GB"/>
        </w:rPr>
        <w:t xml:space="preserve">both </w:t>
      </w:r>
      <w:r w:rsidR="004E0222" w:rsidRPr="005072E8">
        <w:rPr>
          <w:rFonts w:ascii="Bookman Old Style" w:hAnsi="Bookman Old Style"/>
          <w:sz w:val="22"/>
          <w:szCs w:val="22"/>
          <w:lang w:val="en-GB"/>
        </w:rPr>
        <w:t xml:space="preserve">looks and words. </w:t>
      </w:r>
      <w:r w:rsidR="002121FB" w:rsidRPr="005072E8">
        <w:rPr>
          <w:rFonts w:ascii="Bookman Old Style" w:hAnsi="Bookman Old Style"/>
          <w:sz w:val="22"/>
          <w:szCs w:val="22"/>
          <w:lang w:val="en-GB"/>
        </w:rPr>
        <w:t>The following passage occurs in Chapter 43, which narrates</w:t>
      </w:r>
      <w:r w:rsidR="004E0222" w:rsidRPr="005072E8">
        <w:rPr>
          <w:rFonts w:ascii="Bookman Old Style" w:hAnsi="Bookman Old Style"/>
          <w:sz w:val="22"/>
          <w:szCs w:val="22"/>
          <w:lang w:val="en-GB"/>
        </w:rPr>
        <w:t xml:space="preserve"> Elizabeth and the Gardiners’ v</w:t>
      </w:r>
      <w:r w:rsidR="002121FB" w:rsidRPr="005072E8">
        <w:rPr>
          <w:rFonts w:ascii="Bookman Old Style" w:hAnsi="Bookman Old Style"/>
          <w:sz w:val="22"/>
          <w:szCs w:val="22"/>
          <w:lang w:val="en-GB"/>
        </w:rPr>
        <w:t>isit to Pemberley and contains</w:t>
      </w:r>
      <w:r w:rsidR="004E0222" w:rsidRPr="005072E8">
        <w:rPr>
          <w:rFonts w:ascii="Bookman Old Style" w:hAnsi="Bookman Old Style"/>
          <w:sz w:val="22"/>
          <w:szCs w:val="22"/>
          <w:lang w:val="en-GB"/>
        </w:rPr>
        <w:t xml:space="preserve"> the highest number of instances of NP in the whole novel. It is a crucial chapter in terms of narrative crisis, </w:t>
      </w:r>
      <w:r w:rsidR="002121FB" w:rsidRPr="005072E8">
        <w:rPr>
          <w:rFonts w:ascii="Bookman Old Style" w:hAnsi="Bookman Old Style"/>
          <w:sz w:val="22"/>
          <w:szCs w:val="22"/>
          <w:lang w:val="en-GB"/>
        </w:rPr>
        <w:t>in which</w:t>
      </w:r>
      <w:r w:rsidR="004E0222" w:rsidRPr="005072E8">
        <w:rPr>
          <w:rFonts w:ascii="Bookman Old Style" w:hAnsi="Bookman Old Style"/>
          <w:sz w:val="22"/>
          <w:szCs w:val="22"/>
          <w:lang w:val="en-GB"/>
        </w:rPr>
        <w:t xml:space="preserve"> Elizabeth experiences strong feelings and perceives everything around her in the new light which Darcy’s letter and his housekeeper throw on his character. The visit culminates with an unexpected encounter with Mr Darcy in the garden. Having refused his </w:t>
      </w:r>
      <w:r w:rsidR="004E0222" w:rsidRPr="005072E8">
        <w:rPr>
          <w:rFonts w:ascii="Bookman Old Style" w:hAnsi="Bookman Old Style"/>
          <w:sz w:val="22"/>
          <w:szCs w:val="22"/>
          <w:lang w:val="en-GB"/>
        </w:rPr>
        <w:lastRenderedPageBreak/>
        <w:t xml:space="preserve">marriage proposal, Elizabeth does not dare to look into his eyes and instead listens to his voice to try to ascertain how he feels: </w:t>
      </w:r>
      <w:r w:rsidR="00424256" w:rsidRPr="005072E8">
        <w:rPr>
          <w:rFonts w:ascii="Bookman Old Style" w:hAnsi="Bookman Old Style"/>
          <w:sz w:val="22"/>
          <w:szCs w:val="22"/>
          <w:lang w:val="en-GB"/>
        </w:rPr>
        <w:t xml:space="preserve"> </w:t>
      </w:r>
    </w:p>
    <w:p w:rsidR="004E0222" w:rsidRPr="005072E8" w:rsidRDefault="004E0222" w:rsidP="000A6319">
      <w:pPr>
        <w:pStyle w:val="NormalWeb"/>
        <w:numPr>
          <w:ilvl w:val="0"/>
          <w:numId w:val="41"/>
        </w:numPr>
        <w:tabs>
          <w:tab w:val="left" w:pos="9180"/>
        </w:tabs>
        <w:spacing w:before="180" w:beforeAutospacing="0" w:after="180" w:afterAutospacing="0"/>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1 [N]</w:t>
      </w:r>
      <w:r w:rsidRPr="005072E8">
        <w:rPr>
          <w:rFonts w:ascii="Bookman Old Style" w:hAnsi="Bookman Old Style"/>
          <w:sz w:val="22"/>
          <w:szCs w:val="22"/>
          <w:lang w:val="en-GB"/>
        </w:rPr>
        <w:t xml:space="preserve"> They [the Gardiners] stood a little aloof while he was talking to their niece, who, </w:t>
      </w:r>
      <w:r w:rsidRPr="005072E8">
        <w:rPr>
          <w:rFonts w:ascii="Bookman Old Style" w:hAnsi="Bookman Old Style"/>
          <w:sz w:val="22"/>
          <w:szCs w:val="22"/>
          <w:vertAlign w:val="superscript"/>
          <w:lang w:val="en-GB"/>
        </w:rPr>
        <w:t>[PN: NI]</w:t>
      </w:r>
      <w:r w:rsidR="002121FB" w:rsidRPr="005072E8">
        <w:rPr>
          <w:rFonts w:ascii="Bookman Old Style" w:hAnsi="Bookman Old Style"/>
          <w:sz w:val="22"/>
          <w:szCs w:val="22"/>
          <w:lang w:val="en-GB"/>
        </w:rPr>
        <w:t xml:space="preserve"> astonished and confused, </w:t>
      </w:r>
      <w:r w:rsidRPr="005072E8">
        <w:rPr>
          <w:rFonts w:ascii="Bookman Old Style" w:hAnsi="Bookman Old Style"/>
          <w:sz w:val="22"/>
          <w:szCs w:val="22"/>
          <w:lang w:val="en-GB"/>
        </w:rPr>
        <w:t xml:space="preserve">scarcely dared lift her eyes to his face, </w:t>
      </w:r>
      <w:r w:rsidRPr="005072E8">
        <w:rPr>
          <w:rFonts w:ascii="Bookman Old Style" w:hAnsi="Bookman Old Style"/>
          <w:sz w:val="22"/>
          <w:szCs w:val="22"/>
          <w:vertAlign w:val="superscript"/>
          <w:lang w:val="en-GB"/>
        </w:rPr>
        <w:t>[PN: NI (UNCONSCIOUS)]</w:t>
      </w:r>
      <w:r w:rsidRPr="005072E8">
        <w:rPr>
          <w:rFonts w:ascii="Bookman Old Style" w:hAnsi="Bookman Old Style"/>
          <w:sz w:val="22"/>
          <w:szCs w:val="22"/>
          <w:lang w:val="en-GB"/>
        </w:rPr>
        <w:t xml:space="preserve"> and knew not what an</w:t>
      </w:r>
      <w:r w:rsidR="003D23A0" w:rsidRPr="005072E8">
        <w:rPr>
          <w:rFonts w:ascii="Bookman Old Style" w:hAnsi="Bookman Old Style"/>
          <w:sz w:val="22"/>
          <w:szCs w:val="22"/>
          <w:lang w:val="en-GB"/>
        </w:rPr>
        <w:t>swer she returned to his civil e</w:t>
      </w:r>
      <w:r w:rsidRPr="005072E8">
        <w:rPr>
          <w:rFonts w:ascii="Bookman Old Style" w:hAnsi="Bookman Old Style"/>
          <w:sz w:val="22"/>
          <w:szCs w:val="22"/>
          <w:lang w:val="en-GB"/>
        </w:rPr>
        <w:t xml:space="preserve">nquiries after her family. </w:t>
      </w:r>
      <w:r w:rsidRPr="005072E8">
        <w:rPr>
          <w:rFonts w:ascii="Bookman Old Style" w:hAnsi="Bookman Old Style"/>
          <w:sz w:val="22"/>
          <w:szCs w:val="22"/>
          <w:vertAlign w:val="superscript"/>
          <w:lang w:val="en-GB"/>
        </w:rPr>
        <w:t xml:space="preserve">2 [PN: NI] </w:t>
      </w:r>
      <w:r w:rsidR="003D23A0" w:rsidRPr="005072E8">
        <w:rPr>
          <w:rFonts w:ascii="Bookman Old Style" w:hAnsi="Bookman Old Style"/>
          <w:sz w:val="22"/>
          <w:szCs w:val="22"/>
          <w:lang w:val="en-GB"/>
        </w:rPr>
        <w:t xml:space="preserve">Amazed at the alteration in </w:t>
      </w:r>
      <w:r w:rsidRPr="005072E8">
        <w:rPr>
          <w:rFonts w:ascii="Bookman Old Style" w:hAnsi="Bookman Old Style"/>
          <w:sz w:val="22"/>
          <w:szCs w:val="22"/>
          <w:lang w:val="en-GB"/>
        </w:rPr>
        <w:t>his manner since they last parted, every sentence that he uttered was increasing her embarrassment; and every idea of the impropriety of her being found there</w:t>
      </w:r>
      <w:r w:rsidR="003D23A0" w:rsidRPr="005072E8">
        <w:rPr>
          <w:rFonts w:ascii="Bookman Old Style" w:hAnsi="Bookman Old Style"/>
          <w:sz w:val="22"/>
          <w:szCs w:val="22"/>
          <w:lang w:val="en-GB"/>
        </w:rPr>
        <w:t>,</w:t>
      </w:r>
      <w:r w:rsidRPr="005072E8">
        <w:rPr>
          <w:rFonts w:ascii="Bookman Old Style" w:hAnsi="Bookman Old Style"/>
          <w:sz w:val="22"/>
          <w:szCs w:val="22"/>
          <w:lang w:val="en-GB"/>
        </w:rPr>
        <w:t xml:space="preserve"> recurring to her mind, the few minutes in which they continued </w:t>
      </w:r>
      <w:r w:rsidR="003D23A0" w:rsidRPr="005072E8">
        <w:rPr>
          <w:rFonts w:ascii="Bookman Old Style" w:hAnsi="Bookman Old Style"/>
          <w:sz w:val="22"/>
          <w:szCs w:val="22"/>
          <w:lang w:val="en-GB"/>
        </w:rPr>
        <w:t xml:space="preserve">together, </w:t>
      </w:r>
      <w:r w:rsidRPr="005072E8">
        <w:rPr>
          <w:rFonts w:ascii="Bookman Old Style" w:hAnsi="Bookman Old Style"/>
          <w:sz w:val="22"/>
          <w:szCs w:val="22"/>
          <w:lang w:val="en-GB"/>
        </w:rPr>
        <w:t>were s</w:t>
      </w:r>
      <w:r w:rsidR="003D23A0" w:rsidRPr="005072E8">
        <w:rPr>
          <w:rFonts w:ascii="Bookman Old Style" w:hAnsi="Bookman Old Style"/>
          <w:sz w:val="22"/>
          <w:szCs w:val="22"/>
          <w:lang w:val="en-GB"/>
        </w:rPr>
        <w:t>ome of the most uncomfortable of</w:t>
      </w:r>
      <w:r w:rsidRPr="005072E8">
        <w:rPr>
          <w:rFonts w:ascii="Bookman Old Style" w:hAnsi="Bookman Old Style"/>
          <w:sz w:val="22"/>
          <w:szCs w:val="22"/>
          <w:lang w:val="en-GB"/>
        </w:rPr>
        <w:t xml:space="preserve"> her life. </w:t>
      </w:r>
      <w:r w:rsidR="001639DB" w:rsidRPr="005072E8">
        <w:rPr>
          <w:rFonts w:ascii="Bookman Old Style" w:hAnsi="Bookman Old Style"/>
          <w:sz w:val="22"/>
          <w:szCs w:val="22"/>
          <w:vertAlign w:val="superscript"/>
          <w:lang w:val="en-GB"/>
        </w:rPr>
        <w:t>3 [NP: AWARENESS</w:t>
      </w:r>
      <w:r w:rsidRPr="005072E8">
        <w:rPr>
          <w:rFonts w:ascii="Bookman Old Style" w:hAnsi="Bookman Old Style"/>
          <w:sz w:val="22"/>
          <w:szCs w:val="22"/>
          <w:vertAlign w:val="superscript"/>
          <w:lang w:val="en-GB"/>
        </w:rPr>
        <w:t>]</w:t>
      </w:r>
      <w:r w:rsidRPr="005072E8">
        <w:rPr>
          <w:rFonts w:ascii="Bookman Old Style" w:hAnsi="Bookman Old Style"/>
          <w:sz w:val="22"/>
          <w:szCs w:val="22"/>
          <w:lang w:val="en-GB"/>
        </w:rPr>
        <w:t xml:space="preserve"> </w:t>
      </w:r>
      <w:r w:rsidRPr="005072E8">
        <w:rPr>
          <w:rFonts w:ascii="Bookman Old Style" w:hAnsi="Bookman Old Style"/>
          <w:sz w:val="22"/>
          <w:szCs w:val="22"/>
          <w:u w:val="single"/>
          <w:lang w:val="en-GB"/>
        </w:rPr>
        <w:t xml:space="preserve">Nor did he seem much more at ease; </w:t>
      </w:r>
      <w:r w:rsidR="001639DB" w:rsidRPr="005072E8">
        <w:rPr>
          <w:rFonts w:ascii="Bookman Old Style" w:hAnsi="Bookman Old Style"/>
          <w:sz w:val="22"/>
          <w:szCs w:val="22"/>
          <w:u w:val="single"/>
          <w:vertAlign w:val="superscript"/>
          <w:lang w:val="en-GB"/>
        </w:rPr>
        <w:t>[NP-FIT]</w:t>
      </w:r>
      <w:r w:rsidR="001639DB" w:rsidRPr="005072E8">
        <w:rPr>
          <w:rFonts w:ascii="Bookman Old Style" w:hAnsi="Bookman Old Style"/>
          <w:sz w:val="22"/>
          <w:szCs w:val="22"/>
          <w:u w:val="single"/>
          <w:lang w:val="en-GB"/>
        </w:rPr>
        <w:t xml:space="preserve"> </w:t>
      </w:r>
      <w:r w:rsidRPr="005072E8">
        <w:rPr>
          <w:rFonts w:ascii="Bookman Old Style" w:hAnsi="Bookman Old Style"/>
          <w:sz w:val="22"/>
          <w:szCs w:val="22"/>
          <w:u w:val="single"/>
          <w:lang w:val="en-GB"/>
        </w:rPr>
        <w:t>when he spoke, his accent had none of its usual s</w:t>
      </w:r>
      <w:r w:rsidR="003D23A0" w:rsidRPr="005072E8">
        <w:rPr>
          <w:rFonts w:ascii="Bookman Old Style" w:hAnsi="Bookman Old Style"/>
          <w:sz w:val="22"/>
          <w:szCs w:val="22"/>
          <w:u w:val="single"/>
          <w:lang w:val="en-GB"/>
        </w:rPr>
        <w:t>edateness; and he repeated his e</w:t>
      </w:r>
      <w:r w:rsidRPr="005072E8">
        <w:rPr>
          <w:rFonts w:ascii="Bookman Old Style" w:hAnsi="Bookman Old Style"/>
          <w:sz w:val="22"/>
          <w:szCs w:val="22"/>
          <w:u w:val="single"/>
          <w:lang w:val="en-GB"/>
        </w:rPr>
        <w:t>nquiries as to the time of her having left Lon</w:t>
      </w:r>
      <w:r w:rsidR="003D23A0" w:rsidRPr="005072E8">
        <w:rPr>
          <w:rFonts w:ascii="Bookman Old Style" w:hAnsi="Bookman Old Style"/>
          <w:sz w:val="22"/>
          <w:szCs w:val="22"/>
          <w:u w:val="single"/>
          <w:lang w:val="en-GB"/>
        </w:rPr>
        <w:t>gbourn, and of her stay</w:t>
      </w:r>
      <w:r w:rsidRPr="005072E8">
        <w:rPr>
          <w:rFonts w:ascii="Bookman Old Style" w:hAnsi="Bookman Old Style"/>
          <w:sz w:val="22"/>
          <w:szCs w:val="22"/>
          <w:u w:val="single"/>
          <w:lang w:val="en-GB"/>
        </w:rPr>
        <w:t xml:space="preserve"> in Derbyshire, so often, and in so hurried a way, as plainly spoke the distraction of his thoughts</w:t>
      </w:r>
      <w:r w:rsidRPr="005072E8">
        <w:rPr>
          <w:rFonts w:ascii="Bookman Old Style" w:hAnsi="Bookman Old Style"/>
          <w:sz w:val="22"/>
          <w:szCs w:val="22"/>
          <w:lang w:val="en-GB"/>
        </w:rPr>
        <w:t xml:space="preserve">. </w:t>
      </w:r>
    </w:p>
    <w:p w:rsidR="004E0222" w:rsidRPr="005072E8" w:rsidRDefault="003D23A0" w:rsidP="004E0222">
      <w:pPr>
        <w:pStyle w:val="NormalWeb"/>
        <w:tabs>
          <w:tab w:val="left" w:pos="9180"/>
        </w:tabs>
        <w:spacing w:line="360" w:lineRule="auto"/>
        <w:ind w:left="720"/>
        <w:jc w:val="right"/>
        <w:rPr>
          <w:rFonts w:ascii="Bookman Old Style" w:hAnsi="Bookman Old Style"/>
          <w:sz w:val="22"/>
          <w:szCs w:val="22"/>
          <w:lang w:val="en-GB"/>
        </w:rPr>
      </w:pPr>
      <w:r w:rsidRPr="005072E8">
        <w:rPr>
          <w:rFonts w:ascii="Bookman Old Style" w:hAnsi="Bookman Old Style"/>
          <w:sz w:val="22"/>
          <w:szCs w:val="22"/>
          <w:lang w:val="en-GB"/>
        </w:rPr>
        <w:t>(Austen 1996 [1813]: 206</w:t>
      </w:r>
      <w:r w:rsidR="004E0222" w:rsidRPr="005072E8">
        <w:rPr>
          <w:rFonts w:ascii="Bookman Old Style" w:hAnsi="Bookman Old Style"/>
          <w:sz w:val="22"/>
          <w:szCs w:val="22"/>
          <w:lang w:val="en-GB"/>
        </w:rPr>
        <w:t>)</w:t>
      </w:r>
    </w:p>
    <w:p w:rsidR="004E0222" w:rsidRPr="005072E8" w:rsidRDefault="004E0222" w:rsidP="004E0222">
      <w:pPr>
        <w:pStyle w:val="NormalWeb"/>
        <w:tabs>
          <w:tab w:val="left" w:pos="9180"/>
        </w:tabs>
        <w:spacing w:line="360" w:lineRule="auto"/>
        <w:contextualSpacing/>
        <w:jc w:val="both"/>
        <w:rPr>
          <w:rFonts w:ascii="Bookman Old Style" w:hAnsi="Bookman Old Style"/>
          <w:sz w:val="22"/>
          <w:szCs w:val="22"/>
          <w:lang w:val="en-GB"/>
        </w:rPr>
      </w:pPr>
      <w:r w:rsidRPr="005072E8">
        <w:rPr>
          <w:rFonts w:ascii="Bookman Old Style" w:hAnsi="Bookman Old Style"/>
          <w:sz w:val="22"/>
          <w:szCs w:val="22"/>
          <w:lang w:val="en-GB"/>
        </w:rPr>
        <w:t>After the narrator describes Elizabeth’s feelings and thoughts in sentences 1 and 2 (‘astonished and confused’, ‘knew not what answer she returned’, ‘embarrassment’, ‘uncomfortable’, ‘every idea of the impropriety of her being found there’),</w:t>
      </w:r>
      <w:r w:rsidR="00DC137B" w:rsidRPr="005072E8">
        <w:rPr>
          <w:rFonts w:ascii="Bookman Old Style" w:hAnsi="Bookman Old Style"/>
          <w:sz w:val="22"/>
          <w:szCs w:val="22"/>
          <w:lang w:val="en-GB"/>
        </w:rPr>
        <w:t xml:space="preserve"> the first clause of</w:t>
      </w:r>
      <w:r w:rsidRPr="005072E8">
        <w:rPr>
          <w:rFonts w:ascii="Bookman Old Style" w:hAnsi="Bookman Old Style"/>
          <w:sz w:val="22"/>
          <w:szCs w:val="22"/>
          <w:lang w:val="en-GB"/>
        </w:rPr>
        <w:t xml:space="preserve"> sentence 3 </w:t>
      </w:r>
      <w:r w:rsidR="00DC137B" w:rsidRPr="005072E8">
        <w:rPr>
          <w:rFonts w:ascii="Bookman Old Style" w:hAnsi="Bookman Old Style"/>
          <w:sz w:val="22"/>
          <w:szCs w:val="22"/>
          <w:lang w:val="en-GB"/>
        </w:rPr>
        <w:t xml:space="preserve">reveals </w:t>
      </w:r>
      <w:r w:rsidRPr="005072E8">
        <w:rPr>
          <w:rFonts w:ascii="Bookman Old Style" w:hAnsi="Bookman Old Style"/>
          <w:sz w:val="22"/>
          <w:szCs w:val="22"/>
          <w:lang w:val="en-GB"/>
        </w:rPr>
        <w:t>her</w:t>
      </w:r>
      <w:r w:rsidR="009B328C" w:rsidRPr="005072E8">
        <w:rPr>
          <w:rFonts w:ascii="Bookman Old Style" w:hAnsi="Bookman Old Style"/>
          <w:sz w:val="22"/>
          <w:szCs w:val="22"/>
          <w:lang w:val="en-GB"/>
        </w:rPr>
        <w:t xml:space="preserve"> </w:t>
      </w:r>
      <w:r w:rsidR="00924419" w:rsidRPr="005072E8">
        <w:rPr>
          <w:rFonts w:ascii="Bookman Old Style" w:hAnsi="Bookman Old Style"/>
          <w:sz w:val="22"/>
          <w:szCs w:val="22"/>
          <w:lang w:val="en-GB"/>
        </w:rPr>
        <w:t>awareness of Mr Darcy</w:t>
      </w:r>
      <w:r w:rsidR="009B328C" w:rsidRPr="005072E8">
        <w:rPr>
          <w:rFonts w:ascii="Bookman Old Style" w:hAnsi="Bookman Old Style"/>
          <w:sz w:val="22"/>
          <w:szCs w:val="22"/>
          <w:lang w:val="en-GB"/>
        </w:rPr>
        <w:t xml:space="preserve">’s </w:t>
      </w:r>
      <w:r w:rsidR="00DC137B" w:rsidRPr="005072E8">
        <w:rPr>
          <w:rFonts w:ascii="Bookman Old Style" w:hAnsi="Bookman Old Style"/>
          <w:sz w:val="22"/>
          <w:szCs w:val="22"/>
          <w:lang w:val="en-GB"/>
        </w:rPr>
        <w:t xml:space="preserve">agitation as well as her own </w:t>
      </w:r>
      <w:r w:rsidR="00805215" w:rsidRPr="005072E8">
        <w:rPr>
          <w:rFonts w:ascii="Bookman Old Style" w:hAnsi="Bookman Old Style"/>
          <w:sz w:val="22"/>
          <w:szCs w:val="22"/>
          <w:lang w:val="en-GB"/>
        </w:rPr>
        <w:t>as she concludes</w:t>
      </w:r>
      <w:r w:rsidR="00DC137B" w:rsidRPr="005072E8">
        <w:rPr>
          <w:rFonts w:ascii="Bookman Old Style" w:hAnsi="Bookman Old Style"/>
          <w:sz w:val="22"/>
          <w:szCs w:val="22"/>
          <w:lang w:val="en-GB"/>
        </w:rPr>
        <w:t xml:space="preserve"> ‘Nor did he seem much more at ease’</w:t>
      </w:r>
      <w:r w:rsidR="00805215" w:rsidRPr="005072E8">
        <w:rPr>
          <w:rFonts w:ascii="Bookman Old Style" w:hAnsi="Bookman Old Style"/>
          <w:sz w:val="22"/>
          <w:szCs w:val="22"/>
          <w:lang w:val="en-GB"/>
        </w:rPr>
        <w:t xml:space="preserve">. </w:t>
      </w:r>
      <w:r w:rsidR="00D66966" w:rsidRPr="005072E8">
        <w:rPr>
          <w:rFonts w:ascii="Bookman Old Style" w:hAnsi="Bookman Old Style"/>
          <w:sz w:val="22"/>
          <w:szCs w:val="22"/>
          <w:lang w:val="en-GB"/>
        </w:rPr>
        <w:t xml:space="preserve">The rest of sentence 3 </w:t>
      </w:r>
      <w:r w:rsidR="009B328C" w:rsidRPr="005072E8">
        <w:rPr>
          <w:rFonts w:ascii="Bookman Old Style" w:hAnsi="Bookman Old Style"/>
          <w:sz w:val="22"/>
          <w:szCs w:val="22"/>
          <w:lang w:val="en-GB"/>
        </w:rPr>
        <w:t xml:space="preserve">renders her aural perceptions </w:t>
      </w:r>
      <w:r w:rsidR="00805215" w:rsidRPr="005072E8">
        <w:rPr>
          <w:rFonts w:ascii="Bookman Old Style" w:hAnsi="Bookman Old Style"/>
          <w:sz w:val="22"/>
          <w:szCs w:val="22"/>
          <w:lang w:val="en-GB"/>
        </w:rPr>
        <w:t>and</w:t>
      </w:r>
      <w:r w:rsidR="009B328C" w:rsidRPr="005072E8">
        <w:rPr>
          <w:rFonts w:ascii="Bookman Old Style" w:hAnsi="Bookman Old Style"/>
          <w:sz w:val="22"/>
          <w:szCs w:val="22"/>
          <w:lang w:val="en-GB"/>
        </w:rPr>
        <w:t xml:space="preserve"> </w:t>
      </w:r>
      <w:r w:rsidR="00D66966" w:rsidRPr="005072E8">
        <w:rPr>
          <w:rFonts w:ascii="Bookman Old Style" w:hAnsi="Bookman Old Style"/>
          <w:sz w:val="22"/>
          <w:szCs w:val="22"/>
          <w:lang w:val="en-GB"/>
        </w:rPr>
        <w:t>has been tagged as NP-FIT because it</w:t>
      </w:r>
      <w:r w:rsidR="00805215" w:rsidRPr="005072E8">
        <w:rPr>
          <w:rFonts w:ascii="Bookman Old Style" w:hAnsi="Bookman Old Style"/>
          <w:sz w:val="22"/>
          <w:szCs w:val="22"/>
          <w:lang w:val="en-GB"/>
        </w:rPr>
        <w:t xml:space="preserve"> also</w:t>
      </w:r>
      <w:r w:rsidR="00D66966" w:rsidRPr="005072E8">
        <w:rPr>
          <w:rFonts w:ascii="Bookman Old Style" w:hAnsi="Bookman Old Style"/>
          <w:sz w:val="22"/>
          <w:szCs w:val="22"/>
          <w:lang w:val="en-GB"/>
        </w:rPr>
        <w:t xml:space="preserve"> contains a memory (memories were discussed in 2.1 as a form of thought) in the comparison between ongoing and former impressions of </w:t>
      </w:r>
      <w:r w:rsidR="00805215" w:rsidRPr="005072E8">
        <w:rPr>
          <w:rFonts w:ascii="Bookman Old Style" w:hAnsi="Bookman Old Style"/>
          <w:sz w:val="22"/>
          <w:szCs w:val="22"/>
          <w:lang w:val="en-GB"/>
        </w:rPr>
        <w:t>Mr Darcy’s</w:t>
      </w:r>
      <w:r w:rsidR="00D66966" w:rsidRPr="005072E8">
        <w:rPr>
          <w:rFonts w:ascii="Bookman Old Style" w:hAnsi="Bookman Old Style"/>
          <w:sz w:val="22"/>
          <w:szCs w:val="22"/>
          <w:lang w:val="en-GB"/>
        </w:rPr>
        <w:t xml:space="preserve"> tone of voice (‘had none of its usual sedateness’). </w:t>
      </w:r>
      <w:r w:rsidRPr="005072E8">
        <w:rPr>
          <w:rFonts w:ascii="Bookman Old Style" w:hAnsi="Bookman Old Style"/>
          <w:sz w:val="22"/>
          <w:szCs w:val="22"/>
          <w:lang w:val="en-GB"/>
        </w:rPr>
        <w:t xml:space="preserve">At first sight this sentence may appear to be </w:t>
      </w:r>
      <w:r w:rsidR="005F6A25" w:rsidRPr="005072E8">
        <w:rPr>
          <w:rFonts w:ascii="Bookman Old Style" w:hAnsi="Bookman Old Style"/>
          <w:sz w:val="22"/>
          <w:szCs w:val="22"/>
          <w:lang w:val="en-GB"/>
        </w:rPr>
        <w:t>the narrator’s</w:t>
      </w:r>
      <w:r w:rsidRPr="005072E8">
        <w:rPr>
          <w:rFonts w:ascii="Bookman Old Style" w:hAnsi="Bookman Old Style"/>
          <w:sz w:val="22"/>
          <w:szCs w:val="22"/>
          <w:lang w:val="en-GB"/>
        </w:rPr>
        <w:t xml:space="preserve"> report of Mr Darcy’s speech, especially as there i</w:t>
      </w:r>
      <w:r w:rsidR="003D23A0" w:rsidRPr="005072E8">
        <w:rPr>
          <w:rFonts w:ascii="Bookman Old Style" w:hAnsi="Bookman Old Style"/>
          <w:sz w:val="22"/>
          <w:szCs w:val="22"/>
          <w:lang w:val="en-GB"/>
        </w:rPr>
        <w:t>s summarisation (‘repeated his e</w:t>
      </w:r>
      <w:r w:rsidRPr="005072E8">
        <w:rPr>
          <w:rFonts w:ascii="Bookman Old Style" w:hAnsi="Bookman Old Style"/>
          <w:sz w:val="22"/>
          <w:szCs w:val="22"/>
          <w:lang w:val="en-GB"/>
        </w:rPr>
        <w:t>nquiries […] so often’), which is usually a sign of narrator</w:t>
      </w:r>
      <w:r w:rsidR="003D23A0" w:rsidRPr="005072E8">
        <w:rPr>
          <w:rFonts w:ascii="Bookman Old Style" w:hAnsi="Bookman Old Style"/>
          <w:sz w:val="22"/>
          <w:szCs w:val="22"/>
          <w:lang w:val="en-GB"/>
        </w:rPr>
        <w:t>ial perspective (Cohn 1978: 21-57</w:t>
      </w:r>
      <w:r w:rsidRPr="005072E8">
        <w:rPr>
          <w:rFonts w:ascii="Bookman Old Style" w:hAnsi="Bookman Old Style"/>
          <w:sz w:val="22"/>
          <w:szCs w:val="22"/>
          <w:lang w:val="en-GB"/>
        </w:rPr>
        <w:t xml:space="preserve">). However, the fact that Elizabeth is looking down (‘scarcely dared lift her eyes to his face’), the presence of epistemic modal expressions (‘seem’, ‘plainly spoke’), the evaluation of </w:t>
      </w:r>
      <w:r w:rsidR="00924419" w:rsidRPr="005072E8">
        <w:rPr>
          <w:rFonts w:ascii="Bookman Old Style" w:hAnsi="Bookman Old Style"/>
          <w:sz w:val="22"/>
          <w:szCs w:val="22"/>
          <w:lang w:val="en-GB"/>
        </w:rPr>
        <w:t>his</w:t>
      </w:r>
      <w:r w:rsidR="00805215" w:rsidRPr="005072E8">
        <w:rPr>
          <w:rFonts w:ascii="Bookman Old Style" w:hAnsi="Bookman Old Style"/>
          <w:sz w:val="22"/>
          <w:szCs w:val="22"/>
          <w:lang w:val="en-GB"/>
        </w:rPr>
        <w:t xml:space="preserve"> tone of voice (lack of ‘</w:t>
      </w:r>
      <w:r w:rsidR="007C30AF" w:rsidRPr="005072E8">
        <w:rPr>
          <w:rFonts w:ascii="Bookman Old Style" w:hAnsi="Bookman Old Style"/>
          <w:sz w:val="22"/>
          <w:szCs w:val="22"/>
          <w:lang w:val="en-GB"/>
        </w:rPr>
        <w:t>sedateness’) and speech quality</w:t>
      </w:r>
      <w:r w:rsidRPr="005072E8">
        <w:rPr>
          <w:rFonts w:ascii="Bookman Old Style" w:hAnsi="Bookman Old Style"/>
          <w:sz w:val="22"/>
          <w:szCs w:val="22"/>
          <w:lang w:val="en-GB"/>
        </w:rPr>
        <w:t xml:space="preserve"> (he is repeating things in a ‘hurried’ </w:t>
      </w:r>
      <w:r w:rsidR="00924419" w:rsidRPr="005072E8">
        <w:rPr>
          <w:rFonts w:ascii="Bookman Old Style" w:hAnsi="Bookman Old Style"/>
          <w:sz w:val="22"/>
          <w:szCs w:val="22"/>
          <w:lang w:val="en-GB"/>
        </w:rPr>
        <w:t>manner</w:t>
      </w:r>
      <w:r w:rsidRPr="005072E8">
        <w:rPr>
          <w:rFonts w:ascii="Bookman Old Style" w:hAnsi="Bookman Old Style"/>
          <w:sz w:val="22"/>
          <w:szCs w:val="22"/>
          <w:lang w:val="en-GB"/>
        </w:rPr>
        <w:t xml:space="preserve">) all suggest Elizabeth’s auditory perspective. </w:t>
      </w:r>
      <w:r w:rsidR="00805215" w:rsidRPr="005072E8">
        <w:rPr>
          <w:rFonts w:ascii="Bookman Old Style" w:hAnsi="Bookman Old Style"/>
          <w:sz w:val="22"/>
          <w:szCs w:val="22"/>
          <w:lang w:val="en-GB"/>
        </w:rPr>
        <w:t>T</w:t>
      </w:r>
      <w:r w:rsidR="002774B8" w:rsidRPr="005072E8">
        <w:rPr>
          <w:rFonts w:ascii="Bookman Old Style" w:hAnsi="Bookman Old Style"/>
          <w:sz w:val="22"/>
          <w:szCs w:val="22"/>
          <w:lang w:val="en-GB"/>
        </w:rPr>
        <w:t xml:space="preserve">hese </w:t>
      </w:r>
      <w:r w:rsidR="0078769A" w:rsidRPr="005072E8">
        <w:rPr>
          <w:rFonts w:ascii="Bookman Old Style" w:hAnsi="Bookman Old Style"/>
          <w:sz w:val="22"/>
          <w:szCs w:val="22"/>
          <w:lang w:val="en-GB"/>
        </w:rPr>
        <w:t xml:space="preserve">aural </w:t>
      </w:r>
      <w:r w:rsidR="002774B8" w:rsidRPr="005072E8">
        <w:rPr>
          <w:rFonts w:ascii="Bookman Old Style" w:hAnsi="Bookman Old Style"/>
          <w:sz w:val="22"/>
          <w:szCs w:val="22"/>
          <w:lang w:val="en-GB"/>
        </w:rPr>
        <w:t xml:space="preserve">clues reveal </w:t>
      </w:r>
      <w:r w:rsidR="0078769A" w:rsidRPr="005072E8">
        <w:rPr>
          <w:rFonts w:ascii="Bookman Old Style" w:hAnsi="Bookman Old Style"/>
          <w:sz w:val="22"/>
          <w:szCs w:val="22"/>
          <w:lang w:val="en-GB"/>
        </w:rPr>
        <w:t xml:space="preserve">to her </w:t>
      </w:r>
      <w:r w:rsidR="002774B8" w:rsidRPr="005072E8">
        <w:rPr>
          <w:rFonts w:ascii="Bookman Old Style" w:hAnsi="Bookman Old Style"/>
          <w:sz w:val="22"/>
          <w:szCs w:val="22"/>
          <w:lang w:val="en-GB"/>
        </w:rPr>
        <w:t xml:space="preserve">the ‘distraction of his thoughts’, </w:t>
      </w:r>
      <w:r w:rsidR="00FC2AAE" w:rsidRPr="005072E8">
        <w:rPr>
          <w:rFonts w:ascii="Bookman Old Style" w:hAnsi="Bookman Old Style"/>
          <w:sz w:val="22"/>
          <w:szCs w:val="22"/>
          <w:lang w:val="en-GB"/>
        </w:rPr>
        <w:t>in the last clause, a conclusion</w:t>
      </w:r>
      <w:r w:rsidR="0078769A" w:rsidRPr="005072E8">
        <w:rPr>
          <w:rFonts w:ascii="Bookman Old Style" w:hAnsi="Bookman Old Style"/>
          <w:sz w:val="22"/>
          <w:szCs w:val="22"/>
          <w:lang w:val="en-GB"/>
        </w:rPr>
        <w:t xml:space="preserve"> which</w:t>
      </w:r>
      <w:r w:rsidR="002774B8" w:rsidRPr="005072E8">
        <w:rPr>
          <w:rFonts w:ascii="Bookman Old Style" w:hAnsi="Bookman Old Style"/>
          <w:sz w:val="22"/>
          <w:szCs w:val="22"/>
          <w:lang w:val="en-GB"/>
        </w:rPr>
        <w:t xml:space="preserve"> also </w:t>
      </w:r>
      <w:r w:rsidR="0078769A" w:rsidRPr="005072E8">
        <w:rPr>
          <w:rFonts w:ascii="Bookman Old Style" w:hAnsi="Bookman Old Style"/>
          <w:sz w:val="22"/>
          <w:szCs w:val="22"/>
          <w:lang w:val="en-GB"/>
        </w:rPr>
        <w:t xml:space="preserve">has </w:t>
      </w:r>
      <w:r w:rsidR="002774B8" w:rsidRPr="005072E8">
        <w:rPr>
          <w:rFonts w:ascii="Bookman Old Style" w:hAnsi="Bookman Old Style"/>
          <w:sz w:val="22"/>
          <w:szCs w:val="22"/>
          <w:lang w:val="en-GB"/>
        </w:rPr>
        <w:t xml:space="preserve">an element of awareness </w:t>
      </w:r>
      <w:r w:rsidR="0078769A" w:rsidRPr="005072E8">
        <w:rPr>
          <w:rFonts w:ascii="Bookman Old Style" w:hAnsi="Bookman Old Style"/>
          <w:sz w:val="22"/>
          <w:szCs w:val="22"/>
          <w:lang w:val="en-GB"/>
        </w:rPr>
        <w:t xml:space="preserve">of the state of things between them (tension, awkwardness). </w:t>
      </w:r>
      <w:r w:rsidR="003342D7" w:rsidRPr="005072E8">
        <w:rPr>
          <w:rFonts w:ascii="Bookman Old Style" w:hAnsi="Bookman Old Style"/>
          <w:sz w:val="22"/>
          <w:szCs w:val="22"/>
          <w:lang w:val="en-GB"/>
        </w:rPr>
        <w:t xml:space="preserve"> </w:t>
      </w:r>
    </w:p>
    <w:p w:rsidR="004E0222" w:rsidRPr="005072E8" w:rsidRDefault="007C30AF" w:rsidP="004E0222">
      <w:pPr>
        <w:pStyle w:val="NormalWeb"/>
        <w:tabs>
          <w:tab w:val="left" w:pos="9180"/>
        </w:tabs>
        <w:spacing w:line="360" w:lineRule="auto"/>
        <w:ind w:firstLine="709"/>
        <w:jc w:val="both"/>
        <w:rPr>
          <w:rFonts w:ascii="Bookman Old Style" w:hAnsi="Bookman Old Style"/>
          <w:sz w:val="22"/>
          <w:szCs w:val="22"/>
          <w:lang w:val="en-GB"/>
        </w:rPr>
      </w:pPr>
      <w:r w:rsidRPr="005072E8">
        <w:rPr>
          <w:rFonts w:ascii="Bookman Old Style" w:hAnsi="Bookman Old Style"/>
          <w:sz w:val="22"/>
          <w:szCs w:val="22"/>
          <w:lang w:val="en-GB"/>
        </w:rPr>
        <w:lastRenderedPageBreak/>
        <w:t xml:space="preserve">In Chapter 54, </w:t>
      </w:r>
      <w:r w:rsidR="004E0222" w:rsidRPr="005072E8">
        <w:rPr>
          <w:rFonts w:ascii="Bookman Old Style" w:hAnsi="Bookman Old Style"/>
          <w:sz w:val="22"/>
          <w:szCs w:val="22"/>
          <w:lang w:val="en-GB"/>
        </w:rPr>
        <w:t>another prominent p</w:t>
      </w:r>
      <w:r w:rsidRPr="005072E8">
        <w:rPr>
          <w:rFonts w:ascii="Bookman Old Style" w:hAnsi="Bookman Old Style"/>
          <w:sz w:val="22"/>
          <w:szCs w:val="22"/>
          <w:lang w:val="en-GB"/>
        </w:rPr>
        <w:t xml:space="preserve">art of the novel in terms of NP, </w:t>
      </w:r>
      <w:r w:rsidR="004E0222" w:rsidRPr="005072E8">
        <w:rPr>
          <w:rFonts w:ascii="Bookman Old Style" w:hAnsi="Bookman Old Style"/>
          <w:sz w:val="22"/>
          <w:szCs w:val="22"/>
          <w:lang w:val="en-GB"/>
        </w:rPr>
        <w:t xml:space="preserve">Elizabeth is desperately wanting to talk to Mr Darcy: </w:t>
      </w:r>
      <w:r w:rsidR="00F41E88" w:rsidRPr="005072E8">
        <w:rPr>
          <w:rFonts w:ascii="Bookman Old Style" w:hAnsi="Bookman Old Style"/>
          <w:sz w:val="22"/>
          <w:szCs w:val="22"/>
          <w:lang w:val="en-GB"/>
        </w:rPr>
        <w:t xml:space="preserve">‘She </w:t>
      </w:r>
      <w:r w:rsidR="004E0222" w:rsidRPr="005072E8">
        <w:rPr>
          <w:rFonts w:ascii="Bookman Old Style" w:hAnsi="Bookman Old Style"/>
          <w:sz w:val="22"/>
          <w:szCs w:val="22"/>
          <w:lang w:val="en-GB"/>
        </w:rPr>
        <w:t>was in hopes that the evening would afford some opportunity of bringing them together</w:t>
      </w:r>
      <w:r w:rsidR="00F6433E" w:rsidRPr="005072E8">
        <w:rPr>
          <w:rFonts w:ascii="Bookman Old Style" w:hAnsi="Bookman Old Style"/>
          <w:sz w:val="22"/>
          <w:szCs w:val="22"/>
          <w:lang w:val="en-GB"/>
        </w:rPr>
        <w:t>’, and so ‘</w:t>
      </w:r>
      <w:r w:rsidR="004E0222" w:rsidRPr="005072E8">
        <w:rPr>
          <w:rFonts w:ascii="Bookman Old Style" w:hAnsi="Bookman Old Style"/>
          <w:sz w:val="22"/>
          <w:szCs w:val="22"/>
          <w:lang w:val="en-GB"/>
        </w:rPr>
        <w:t>the period which passed in the drawing-room, before the gentlemen came, was wearisome and dull to a degree</w:t>
      </w:r>
      <w:r w:rsidR="00F41E88" w:rsidRPr="005072E8">
        <w:rPr>
          <w:rFonts w:ascii="Bookman Old Style" w:hAnsi="Bookman Old Style"/>
          <w:sz w:val="22"/>
          <w:szCs w:val="22"/>
          <w:lang w:val="en-GB"/>
        </w:rPr>
        <w:t>,</w:t>
      </w:r>
      <w:r w:rsidR="004E0222" w:rsidRPr="005072E8">
        <w:rPr>
          <w:rFonts w:ascii="Bookman Old Style" w:hAnsi="Bookman Old Style"/>
          <w:sz w:val="22"/>
          <w:szCs w:val="22"/>
          <w:lang w:val="en-GB"/>
        </w:rPr>
        <w:t xml:space="preserve"> that almost ma</w:t>
      </w:r>
      <w:r w:rsidR="00F41E88" w:rsidRPr="005072E8">
        <w:rPr>
          <w:rFonts w:ascii="Bookman Old Style" w:hAnsi="Bookman Old Style"/>
          <w:sz w:val="22"/>
          <w:szCs w:val="22"/>
          <w:lang w:val="en-GB"/>
        </w:rPr>
        <w:t>de her uncivil’ (Austen 1996 [1813]: 274</w:t>
      </w:r>
      <w:r w:rsidR="004E0222" w:rsidRPr="005072E8">
        <w:rPr>
          <w:rFonts w:ascii="Bookman Old Style" w:hAnsi="Bookman Old Style"/>
          <w:sz w:val="22"/>
          <w:szCs w:val="22"/>
          <w:lang w:val="en-GB"/>
        </w:rPr>
        <w:t>). When the gentlemen finally join the ladies, NP suggests Elizabeth’s despair and desire for his physical proximity: ‘</w:t>
      </w:r>
      <w:r w:rsidR="004E0222" w:rsidRPr="005072E8">
        <w:rPr>
          <w:rFonts w:ascii="Bookman Old Style" w:hAnsi="Bookman Old Style"/>
          <w:sz w:val="22"/>
          <w:szCs w:val="22"/>
          <w:vertAlign w:val="superscript"/>
          <w:lang w:val="en-GB"/>
        </w:rPr>
        <w:t>1</w:t>
      </w:r>
      <w:r w:rsidR="004E0222" w:rsidRPr="005072E8">
        <w:rPr>
          <w:rFonts w:ascii="Bookman Old Style" w:hAnsi="Bookman Old Style"/>
          <w:sz w:val="22"/>
          <w:szCs w:val="22"/>
          <w:lang w:val="en-GB"/>
        </w:rPr>
        <w:t xml:space="preserve"> </w:t>
      </w:r>
      <w:r w:rsidR="004E0222" w:rsidRPr="005072E8">
        <w:rPr>
          <w:rFonts w:ascii="Bookman Old Style" w:hAnsi="Bookman Old Style"/>
          <w:sz w:val="22"/>
          <w:szCs w:val="22"/>
          <w:vertAlign w:val="superscript"/>
          <w:lang w:val="en-GB"/>
        </w:rPr>
        <w:t>[NP]</w:t>
      </w:r>
      <w:r w:rsidR="004E0222" w:rsidRPr="005072E8">
        <w:rPr>
          <w:rFonts w:ascii="Bookman Old Style" w:hAnsi="Bookman Old Style"/>
          <w:sz w:val="22"/>
          <w:szCs w:val="22"/>
          <w:lang w:val="en-GB"/>
        </w:rPr>
        <w:t xml:space="preserve"> </w:t>
      </w:r>
      <w:r w:rsidR="004E0222" w:rsidRPr="005072E8">
        <w:rPr>
          <w:rFonts w:ascii="Bookman Old Style" w:hAnsi="Bookman Old Style"/>
          <w:bCs/>
          <w:sz w:val="22"/>
          <w:szCs w:val="22"/>
          <w:u w:val="single"/>
          <w:lang w:val="en-GB"/>
        </w:rPr>
        <w:t>Darcy had walked away to another part of the room</w:t>
      </w:r>
      <w:r w:rsidR="004E0222" w:rsidRPr="005072E8">
        <w:rPr>
          <w:rFonts w:ascii="Bookman Old Style" w:hAnsi="Bookman Old Style"/>
          <w:bCs/>
          <w:sz w:val="22"/>
          <w:szCs w:val="22"/>
          <w:lang w:val="en-GB"/>
        </w:rPr>
        <w:t>.</w:t>
      </w:r>
      <w:r w:rsidR="004E0222" w:rsidRPr="005072E8">
        <w:rPr>
          <w:rFonts w:ascii="Bookman Old Style" w:hAnsi="Bookman Old Style"/>
          <w:sz w:val="22"/>
          <w:szCs w:val="22"/>
          <w:lang w:val="en-GB"/>
        </w:rPr>
        <w:t xml:space="preserve"> </w:t>
      </w:r>
      <w:r w:rsidR="004E0222" w:rsidRPr="005072E8">
        <w:rPr>
          <w:rFonts w:ascii="Bookman Old Style" w:hAnsi="Bookman Old Style"/>
          <w:sz w:val="22"/>
          <w:szCs w:val="22"/>
          <w:vertAlign w:val="superscript"/>
          <w:lang w:val="en-GB"/>
        </w:rPr>
        <w:t>2 [N]</w:t>
      </w:r>
      <w:r w:rsidR="004E0222" w:rsidRPr="005072E8">
        <w:rPr>
          <w:rFonts w:ascii="Bookman Old Style" w:hAnsi="Bookman Old Style"/>
          <w:sz w:val="22"/>
          <w:szCs w:val="22"/>
          <w:lang w:val="en-GB"/>
        </w:rPr>
        <w:t xml:space="preserve"> She followed him with her eyes, </w:t>
      </w:r>
      <w:r w:rsidR="004E0222" w:rsidRPr="005072E8">
        <w:rPr>
          <w:rFonts w:ascii="Bookman Old Style" w:hAnsi="Bookman Old Style"/>
          <w:sz w:val="22"/>
          <w:szCs w:val="22"/>
          <w:vertAlign w:val="superscript"/>
          <w:lang w:val="en-GB"/>
        </w:rPr>
        <w:t>[PN: NI]</w:t>
      </w:r>
      <w:r w:rsidR="004E0222" w:rsidRPr="005072E8">
        <w:rPr>
          <w:rFonts w:ascii="Bookman Old Style" w:hAnsi="Bookman Old Style"/>
          <w:sz w:val="22"/>
          <w:szCs w:val="22"/>
          <w:lang w:val="en-GB"/>
        </w:rPr>
        <w:t xml:space="preserve"> envied every</w:t>
      </w:r>
      <w:r w:rsidR="00F41E88"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one to whom he spoke, had scarcely patience enough to help anybody to coffee; and then was enraged against herself for being so silly!’ (</w:t>
      </w:r>
      <w:r w:rsidR="00F41E88" w:rsidRPr="005072E8">
        <w:rPr>
          <w:rFonts w:ascii="Bookman Old Style" w:hAnsi="Bookman Old Style"/>
          <w:sz w:val="22"/>
          <w:szCs w:val="22"/>
          <w:lang w:val="en-GB"/>
        </w:rPr>
        <w:t>1996 [1813]: 275</w:t>
      </w:r>
      <w:r w:rsidR="004E0222" w:rsidRPr="005072E8">
        <w:rPr>
          <w:rFonts w:ascii="Bookman Old Style" w:hAnsi="Bookman Old Style"/>
          <w:sz w:val="22"/>
          <w:szCs w:val="22"/>
          <w:lang w:val="en-GB"/>
        </w:rPr>
        <w:t>).</w:t>
      </w:r>
      <w:r w:rsidR="00F41E88" w:rsidRPr="005072E8">
        <w:rPr>
          <w:rFonts w:ascii="Bookman Old Style" w:hAnsi="Bookman Old Style"/>
          <w:sz w:val="22"/>
          <w:szCs w:val="22"/>
          <w:lang w:val="en-GB"/>
        </w:rPr>
        <w:t xml:space="preserve"> Here</w:t>
      </w:r>
      <w:r w:rsidR="004E0222" w:rsidRPr="005072E8">
        <w:rPr>
          <w:rFonts w:ascii="Bookman Old Style" w:hAnsi="Bookman Old Style"/>
          <w:sz w:val="22"/>
          <w:szCs w:val="22"/>
          <w:lang w:val="en-GB"/>
        </w:rPr>
        <w:t xml:space="preserve"> </w:t>
      </w:r>
      <w:r w:rsidR="000A4BD7" w:rsidRPr="005072E8">
        <w:rPr>
          <w:rFonts w:ascii="Bookman Old Style" w:hAnsi="Bookman Old Style"/>
          <w:sz w:val="22"/>
          <w:szCs w:val="22"/>
          <w:lang w:val="en-GB"/>
        </w:rPr>
        <w:t>NP</w:t>
      </w:r>
      <w:r w:rsidR="00166CF9" w:rsidRPr="005072E8">
        <w:rPr>
          <w:rFonts w:ascii="Bookman Old Style" w:hAnsi="Bookman Old Style"/>
          <w:sz w:val="22"/>
          <w:szCs w:val="22"/>
          <w:lang w:val="en-GB"/>
        </w:rPr>
        <w:t xml:space="preserve"> occurs after DS</w:t>
      </w:r>
      <w:r w:rsidR="000D3115" w:rsidRPr="005072E8">
        <w:rPr>
          <w:rFonts w:ascii="Bookman Old Style" w:hAnsi="Bookman Old Style"/>
          <w:sz w:val="22"/>
          <w:szCs w:val="22"/>
          <w:lang w:val="en-GB"/>
        </w:rPr>
        <w:t>, and it is only the</w:t>
      </w:r>
      <w:r w:rsidR="000A4BD7" w:rsidRPr="005072E8">
        <w:rPr>
          <w:rFonts w:ascii="Bookman Old Style" w:hAnsi="Bookman Old Style"/>
          <w:sz w:val="22"/>
          <w:szCs w:val="22"/>
          <w:lang w:val="en-GB"/>
        </w:rPr>
        <w:t xml:space="preserve"> subsequent</w:t>
      </w:r>
      <w:r w:rsidR="000D3115" w:rsidRPr="005072E8">
        <w:rPr>
          <w:rFonts w:ascii="Bookman Old Style" w:hAnsi="Bookman Old Style"/>
          <w:sz w:val="22"/>
          <w:szCs w:val="22"/>
          <w:lang w:val="en-GB"/>
        </w:rPr>
        <w:t xml:space="preserve"> description (‘followed him with her eyes’) that acts as a perception indicator</w:t>
      </w:r>
      <w:r w:rsidR="009529FE" w:rsidRPr="005072E8">
        <w:rPr>
          <w:rFonts w:ascii="Bookman Old Style" w:hAnsi="Bookman Old Style"/>
          <w:sz w:val="22"/>
          <w:szCs w:val="22"/>
          <w:lang w:val="en-GB"/>
        </w:rPr>
        <w:t>, favouring</w:t>
      </w:r>
      <w:r w:rsidR="005E1701" w:rsidRPr="005072E8">
        <w:rPr>
          <w:rFonts w:ascii="Bookman Old Style" w:hAnsi="Bookman Old Style"/>
          <w:sz w:val="22"/>
          <w:szCs w:val="22"/>
          <w:lang w:val="en-GB"/>
        </w:rPr>
        <w:t xml:space="preserve"> a retrospective reading of the underlined sentence as NP.</w:t>
      </w:r>
      <w:r w:rsidR="00166CF9" w:rsidRPr="005072E8">
        <w:rPr>
          <w:rFonts w:ascii="Bookman Old Style" w:hAnsi="Bookman Old Style"/>
          <w:sz w:val="22"/>
          <w:szCs w:val="22"/>
          <w:lang w:val="en-GB"/>
        </w:rPr>
        <w:t xml:space="preserve"> </w:t>
      </w:r>
      <w:r w:rsidR="009529FE" w:rsidRPr="005072E8">
        <w:rPr>
          <w:rFonts w:ascii="Bookman Old Style" w:hAnsi="Bookman Old Style"/>
          <w:sz w:val="22"/>
          <w:szCs w:val="22"/>
          <w:lang w:val="en-GB"/>
        </w:rPr>
        <w:t xml:space="preserve">In addition, there seems to be an emotional </w:t>
      </w:r>
      <w:r w:rsidR="00B21D07" w:rsidRPr="005072E8">
        <w:rPr>
          <w:rFonts w:ascii="Bookman Old Style" w:hAnsi="Bookman Old Style"/>
          <w:sz w:val="22"/>
          <w:szCs w:val="22"/>
          <w:lang w:val="en-GB"/>
        </w:rPr>
        <w:t xml:space="preserve">element </w:t>
      </w:r>
      <w:r w:rsidR="00113C20" w:rsidRPr="005072E8">
        <w:rPr>
          <w:rFonts w:ascii="Bookman Old Style" w:hAnsi="Bookman Old Style"/>
          <w:sz w:val="22"/>
          <w:szCs w:val="22"/>
          <w:lang w:val="en-GB"/>
        </w:rPr>
        <w:t>to</w:t>
      </w:r>
      <w:r w:rsidR="009529FE" w:rsidRPr="005072E8">
        <w:rPr>
          <w:rFonts w:ascii="Bookman Old Style" w:hAnsi="Bookman Old Style"/>
          <w:sz w:val="22"/>
          <w:szCs w:val="22"/>
          <w:lang w:val="en-GB"/>
        </w:rPr>
        <w:t xml:space="preserve"> </w:t>
      </w:r>
      <w:r w:rsidR="00B21D07" w:rsidRPr="005072E8">
        <w:rPr>
          <w:rFonts w:ascii="Bookman Old Style" w:hAnsi="Bookman Old Style"/>
          <w:sz w:val="22"/>
          <w:szCs w:val="22"/>
          <w:lang w:val="en-GB"/>
        </w:rPr>
        <w:t>NP, conveying Elizabeth’s frustration that Mr Darcy</w:t>
      </w:r>
      <w:r w:rsidR="009529FE" w:rsidRPr="005072E8">
        <w:rPr>
          <w:rFonts w:ascii="Bookman Old Style" w:hAnsi="Bookman Old Style"/>
          <w:sz w:val="22"/>
          <w:szCs w:val="22"/>
          <w:lang w:val="en-GB"/>
        </w:rPr>
        <w:t xml:space="preserve"> is physically removed from </w:t>
      </w:r>
      <w:r w:rsidR="00B21D07" w:rsidRPr="005072E8">
        <w:rPr>
          <w:rFonts w:ascii="Bookman Old Style" w:hAnsi="Bookman Old Style"/>
          <w:sz w:val="22"/>
          <w:szCs w:val="22"/>
          <w:lang w:val="en-GB"/>
        </w:rPr>
        <w:t>her</w:t>
      </w:r>
      <w:r w:rsidR="009529FE"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 xml:space="preserve">The text that ensues contains </w:t>
      </w:r>
      <w:r w:rsidR="009529FE" w:rsidRPr="005072E8">
        <w:rPr>
          <w:rFonts w:ascii="Bookman Old Style" w:hAnsi="Bookman Old Style"/>
          <w:sz w:val="22"/>
          <w:szCs w:val="22"/>
          <w:lang w:val="en-GB"/>
        </w:rPr>
        <w:t>both visual and aural</w:t>
      </w:r>
      <w:r w:rsidR="004E0222" w:rsidRPr="005072E8">
        <w:rPr>
          <w:rFonts w:ascii="Bookman Old Style" w:hAnsi="Bookman Old Style"/>
          <w:sz w:val="22"/>
          <w:szCs w:val="22"/>
          <w:lang w:val="en-GB"/>
        </w:rPr>
        <w:t xml:space="preserve"> perceptions: </w:t>
      </w:r>
    </w:p>
    <w:p w:rsidR="004E0222" w:rsidRPr="005072E8" w:rsidRDefault="004E0222" w:rsidP="000A6319">
      <w:pPr>
        <w:pStyle w:val="NormalWeb"/>
        <w:numPr>
          <w:ilvl w:val="0"/>
          <w:numId w:val="41"/>
        </w:numPr>
        <w:tabs>
          <w:tab w:val="left" w:pos="9180"/>
        </w:tabs>
        <w:spacing w:before="180" w:beforeAutospacing="0" w:after="180" w:afterAutospacing="0"/>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1 [PN: NI]</w:t>
      </w:r>
      <w:r w:rsidRPr="005072E8">
        <w:rPr>
          <w:rFonts w:ascii="Bookman Old Style" w:hAnsi="Bookman Old Style"/>
          <w:sz w:val="22"/>
          <w:szCs w:val="22"/>
          <w:lang w:val="en-GB"/>
        </w:rPr>
        <w:t xml:space="preserve"> She was a little revived, however, by his bringing back his coffee cup himself; </w:t>
      </w:r>
      <w:r w:rsidRPr="005072E8">
        <w:rPr>
          <w:rFonts w:ascii="Bookman Old Style" w:hAnsi="Bookman Old Style"/>
          <w:sz w:val="22"/>
          <w:szCs w:val="22"/>
          <w:vertAlign w:val="superscript"/>
          <w:lang w:val="en-GB"/>
        </w:rPr>
        <w:t>[N]</w:t>
      </w:r>
      <w:r w:rsidRPr="005072E8">
        <w:rPr>
          <w:rFonts w:ascii="Bookman Old Style" w:hAnsi="Bookman Old Style"/>
          <w:sz w:val="22"/>
          <w:szCs w:val="22"/>
          <w:lang w:val="en-GB"/>
        </w:rPr>
        <w:t xml:space="preserve"> and she s</w:t>
      </w:r>
      <w:r w:rsidR="00F41E88" w:rsidRPr="005072E8">
        <w:rPr>
          <w:rFonts w:ascii="Bookman Old Style" w:hAnsi="Bookman Old Style"/>
          <w:sz w:val="22"/>
          <w:szCs w:val="22"/>
          <w:lang w:val="en-GB"/>
        </w:rPr>
        <w:t>eized the opportunity of saying,</w:t>
      </w:r>
      <w:r w:rsidRPr="005072E8">
        <w:rPr>
          <w:rFonts w:ascii="Bookman Old Style" w:hAnsi="Bookman Old Style"/>
          <w:sz w:val="22"/>
          <w:szCs w:val="22"/>
          <w:lang w:val="en-GB"/>
        </w:rPr>
        <w:t xml:space="preserve"> </w:t>
      </w:r>
    </w:p>
    <w:p w:rsidR="004E0222" w:rsidRPr="005072E8" w:rsidRDefault="004E0222" w:rsidP="004E0222">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[DS]</w:t>
      </w:r>
      <w:r w:rsidR="00F41E88" w:rsidRPr="005072E8">
        <w:rPr>
          <w:rFonts w:ascii="Bookman Old Style" w:hAnsi="Bookman Old Style"/>
          <w:sz w:val="22"/>
          <w:szCs w:val="22"/>
          <w:lang w:val="en-GB"/>
        </w:rPr>
        <w:t xml:space="preserve"> “</w:t>
      </w:r>
      <w:r w:rsidRPr="005072E8">
        <w:rPr>
          <w:rFonts w:ascii="Bookman Old Style" w:hAnsi="Bookman Old Style"/>
          <w:sz w:val="22"/>
          <w:szCs w:val="22"/>
          <w:lang w:val="en-GB"/>
        </w:rPr>
        <w:t>Is y</w:t>
      </w:r>
      <w:r w:rsidR="00F41E88" w:rsidRPr="005072E8">
        <w:rPr>
          <w:rFonts w:ascii="Bookman Old Style" w:hAnsi="Bookman Old Style"/>
          <w:sz w:val="22"/>
          <w:szCs w:val="22"/>
          <w:lang w:val="en-GB"/>
        </w:rPr>
        <w:t>our sister at Pemberley still?”</w:t>
      </w:r>
    </w:p>
    <w:p w:rsidR="004E0222" w:rsidRPr="005072E8" w:rsidRDefault="00F41E88" w:rsidP="004E0222">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2</w:t>
      </w:r>
      <w:r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Yes, she wil</w:t>
      </w:r>
      <w:r w:rsidRPr="005072E8">
        <w:rPr>
          <w:rFonts w:ascii="Bookman Old Style" w:hAnsi="Bookman Old Style"/>
          <w:sz w:val="22"/>
          <w:szCs w:val="22"/>
          <w:lang w:val="en-GB"/>
        </w:rPr>
        <w:t>l remain there till Christmas.”</w:t>
      </w:r>
    </w:p>
    <w:p w:rsidR="004E0222" w:rsidRPr="005072E8" w:rsidRDefault="00F41E88" w:rsidP="004E0222">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proofErr w:type="gramStart"/>
      <w:r w:rsidRPr="005072E8">
        <w:rPr>
          <w:rFonts w:ascii="Bookman Old Style" w:hAnsi="Bookman Old Style"/>
          <w:sz w:val="22"/>
          <w:szCs w:val="22"/>
          <w:vertAlign w:val="superscript"/>
          <w:lang w:val="en-GB"/>
        </w:rPr>
        <w:t>3</w:t>
      </w:r>
      <w:r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And quite alone?</w:t>
      </w:r>
      <w:proofErr w:type="gramEnd"/>
      <w:r w:rsidR="004E0222"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4</w:t>
      </w:r>
      <w:r w:rsidRPr="005072E8">
        <w:rPr>
          <w:rFonts w:ascii="Bookman Old Style" w:hAnsi="Bookman Old Style"/>
          <w:sz w:val="22"/>
          <w:szCs w:val="22"/>
          <w:lang w:val="en-GB"/>
        </w:rPr>
        <w:t xml:space="preserve"> </w:t>
      </w:r>
      <w:proofErr w:type="gramStart"/>
      <w:r w:rsidRPr="005072E8">
        <w:rPr>
          <w:rFonts w:ascii="Bookman Old Style" w:hAnsi="Bookman Old Style"/>
          <w:sz w:val="22"/>
          <w:szCs w:val="22"/>
          <w:lang w:val="en-GB"/>
        </w:rPr>
        <w:t>Have</w:t>
      </w:r>
      <w:proofErr w:type="gramEnd"/>
      <w:r w:rsidRPr="005072E8">
        <w:rPr>
          <w:rFonts w:ascii="Bookman Old Style" w:hAnsi="Bookman Old Style"/>
          <w:sz w:val="22"/>
          <w:szCs w:val="22"/>
          <w:lang w:val="en-GB"/>
        </w:rPr>
        <w:t xml:space="preserve"> all her friends left her?”</w:t>
      </w:r>
      <w:r w:rsidR="004E0222" w:rsidRPr="005072E8">
        <w:rPr>
          <w:rFonts w:ascii="Bookman Old Style" w:hAnsi="Bookman Old Style"/>
          <w:sz w:val="22"/>
          <w:szCs w:val="22"/>
          <w:lang w:val="en-GB"/>
        </w:rPr>
        <w:t xml:space="preserve"> </w:t>
      </w:r>
    </w:p>
    <w:p w:rsidR="004E0222" w:rsidRPr="005072E8" w:rsidRDefault="00F41E88" w:rsidP="004E0222">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proofErr w:type="gramStart"/>
      <w:r w:rsidRPr="005072E8">
        <w:rPr>
          <w:rFonts w:ascii="Bookman Old Style" w:hAnsi="Bookman Old Style"/>
          <w:sz w:val="22"/>
          <w:szCs w:val="22"/>
          <w:vertAlign w:val="superscript"/>
          <w:lang w:val="en-GB"/>
        </w:rPr>
        <w:t>5</w:t>
      </w:r>
      <w:r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Mrs. Annesley is with her.</w:t>
      </w:r>
      <w:proofErr w:type="gramEnd"/>
      <w:r w:rsidR="004E0222"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6</w:t>
      </w:r>
      <w:r w:rsidR="004E0222" w:rsidRPr="005072E8">
        <w:rPr>
          <w:rFonts w:ascii="Bookman Old Style" w:hAnsi="Bookman Old Style"/>
          <w:sz w:val="22"/>
          <w:szCs w:val="22"/>
          <w:lang w:val="en-GB"/>
        </w:rPr>
        <w:t xml:space="preserve"> The others have been gone on to </w:t>
      </w:r>
      <w:r w:rsidRPr="005072E8">
        <w:rPr>
          <w:rFonts w:ascii="Bookman Old Style" w:hAnsi="Bookman Old Style"/>
          <w:sz w:val="22"/>
          <w:szCs w:val="22"/>
          <w:lang w:val="en-GB"/>
        </w:rPr>
        <w:t>Scarborough, these three weeks.”</w:t>
      </w:r>
      <w:r w:rsidR="004E0222" w:rsidRPr="005072E8">
        <w:rPr>
          <w:rFonts w:ascii="Bookman Old Style" w:hAnsi="Bookman Old Style"/>
          <w:sz w:val="22"/>
          <w:szCs w:val="22"/>
          <w:lang w:val="en-GB"/>
        </w:rPr>
        <w:t xml:space="preserve"> </w:t>
      </w:r>
    </w:p>
    <w:p w:rsidR="004E0222" w:rsidRPr="005072E8" w:rsidRDefault="00F41E88" w:rsidP="004E0222">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7</w:t>
      </w:r>
      <w:r w:rsidR="004E0222" w:rsidRPr="005072E8">
        <w:rPr>
          <w:rFonts w:ascii="Bookman Old Style" w:hAnsi="Bookman Old Style"/>
          <w:sz w:val="22"/>
          <w:szCs w:val="22"/>
          <w:vertAlign w:val="superscript"/>
          <w:lang w:val="en-GB"/>
        </w:rPr>
        <w:t xml:space="preserve"> [AMBIGUOUS PN/FIT]</w:t>
      </w:r>
      <w:r w:rsidR="004E0222" w:rsidRPr="005072E8">
        <w:rPr>
          <w:rFonts w:ascii="Bookman Old Style" w:hAnsi="Bookman Old Style"/>
          <w:sz w:val="22"/>
          <w:szCs w:val="22"/>
          <w:lang w:val="en-GB"/>
        </w:rPr>
        <w:t xml:space="preserve"> She could think of nothing more to say; </w:t>
      </w:r>
      <w:r w:rsidR="004E0222" w:rsidRPr="005072E8">
        <w:rPr>
          <w:rFonts w:ascii="Bookman Old Style" w:hAnsi="Bookman Old Style"/>
          <w:sz w:val="22"/>
          <w:szCs w:val="22"/>
          <w:vertAlign w:val="superscript"/>
          <w:lang w:val="en-GB"/>
        </w:rPr>
        <w:t>[FIT]</w:t>
      </w:r>
      <w:r w:rsidR="004E0222" w:rsidRPr="005072E8">
        <w:rPr>
          <w:rFonts w:ascii="Bookman Old Style" w:hAnsi="Bookman Old Style"/>
          <w:sz w:val="22"/>
          <w:szCs w:val="22"/>
          <w:lang w:val="en-GB"/>
        </w:rPr>
        <w:t xml:space="preserve"> but if he wished to converse with her, he might have better success. </w:t>
      </w:r>
      <w:r w:rsidRPr="005072E8">
        <w:rPr>
          <w:rFonts w:ascii="Bookman Old Style" w:hAnsi="Bookman Old Style"/>
          <w:sz w:val="22"/>
          <w:szCs w:val="22"/>
          <w:vertAlign w:val="superscript"/>
          <w:lang w:val="en-GB"/>
        </w:rPr>
        <w:t>8</w:t>
      </w:r>
      <w:r w:rsidR="004E0222" w:rsidRPr="005072E8">
        <w:rPr>
          <w:rFonts w:ascii="Bookman Old Style" w:hAnsi="Bookman Old Style"/>
          <w:sz w:val="22"/>
          <w:szCs w:val="22"/>
          <w:vertAlign w:val="superscript"/>
          <w:lang w:val="en-GB"/>
        </w:rPr>
        <w:t xml:space="preserve"> [NP]</w:t>
      </w:r>
      <w:r w:rsidR="004E0222" w:rsidRPr="005072E8">
        <w:rPr>
          <w:rFonts w:ascii="Bookman Old Style" w:hAnsi="Bookman Old Style"/>
          <w:sz w:val="22"/>
          <w:szCs w:val="22"/>
          <w:lang w:val="en-GB"/>
        </w:rPr>
        <w:t xml:space="preserve"> </w:t>
      </w:r>
      <w:r w:rsidR="004E0222" w:rsidRPr="005072E8">
        <w:rPr>
          <w:rFonts w:ascii="Bookman Old Style" w:hAnsi="Bookman Old Style"/>
          <w:bCs/>
          <w:sz w:val="22"/>
          <w:szCs w:val="22"/>
          <w:u w:val="single"/>
          <w:lang w:val="en-GB"/>
        </w:rPr>
        <w:t>He stood by her, however, for some minutes, in silence</w:t>
      </w:r>
      <w:r w:rsidR="004E0222" w:rsidRPr="005072E8">
        <w:rPr>
          <w:rFonts w:ascii="Bookman Old Style" w:hAnsi="Bookman Old Style"/>
          <w:sz w:val="22"/>
          <w:szCs w:val="22"/>
          <w:lang w:val="en-GB"/>
        </w:rPr>
        <w:t xml:space="preserve">; </w:t>
      </w:r>
      <w:r w:rsidR="004E0222" w:rsidRPr="005072E8">
        <w:rPr>
          <w:rFonts w:ascii="Bookman Old Style" w:hAnsi="Bookman Old Style"/>
          <w:sz w:val="22"/>
          <w:szCs w:val="22"/>
          <w:vertAlign w:val="superscript"/>
          <w:lang w:val="en-GB"/>
        </w:rPr>
        <w:t>[N]</w:t>
      </w:r>
      <w:r w:rsidR="00B21D07" w:rsidRPr="005072E8">
        <w:rPr>
          <w:rFonts w:ascii="Bookman Old Style" w:hAnsi="Bookman Old Style"/>
          <w:sz w:val="22"/>
          <w:szCs w:val="22"/>
          <w:lang w:val="en-GB"/>
        </w:rPr>
        <w:t xml:space="preserve"> and, at last,</w:t>
      </w:r>
      <w:r w:rsidR="004E0222" w:rsidRPr="005072E8">
        <w:rPr>
          <w:rFonts w:ascii="Bookman Old Style" w:hAnsi="Bookman Old Style"/>
          <w:sz w:val="22"/>
          <w:szCs w:val="22"/>
          <w:lang w:val="en-GB"/>
        </w:rPr>
        <w:t xml:space="preserve"> on the young lady</w:t>
      </w:r>
      <w:r w:rsidRPr="005072E8">
        <w:rPr>
          <w:rFonts w:ascii="Bookman Old Style" w:hAnsi="Bookman Old Style"/>
          <w:sz w:val="22"/>
          <w:szCs w:val="22"/>
          <w:lang w:val="en-GB"/>
        </w:rPr>
        <w:t>’</w:t>
      </w:r>
      <w:r w:rsidR="004E0222" w:rsidRPr="005072E8">
        <w:rPr>
          <w:rFonts w:ascii="Bookman Old Style" w:hAnsi="Bookman Old Style"/>
          <w:sz w:val="22"/>
          <w:szCs w:val="22"/>
          <w:lang w:val="en-GB"/>
        </w:rPr>
        <w:t>s whispering to Elizabeth again, he walked away.</w:t>
      </w:r>
    </w:p>
    <w:p w:rsidR="004E0222" w:rsidRPr="005072E8" w:rsidRDefault="00F41E88" w:rsidP="004E0222">
      <w:pPr>
        <w:pStyle w:val="NormalWeb"/>
        <w:tabs>
          <w:tab w:val="left" w:pos="9180"/>
        </w:tabs>
        <w:spacing w:line="360" w:lineRule="auto"/>
        <w:ind w:left="720"/>
        <w:jc w:val="right"/>
        <w:rPr>
          <w:rFonts w:ascii="Bookman Old Style" w:hAnsi="Bookman Old Style"/>
          <w:sz w:val="22"/>
          <w:szCs w:val="22"/>
          <w:lang w:val="en-GB"/>
        </w:rPr>
      </w:pPr>
      <w:r w:rsidRPr="005072E8">
        <w:rPr>
          <w:rFonts w:ascii="Bookman Old Style" w:hAnsi="Bookman Old Style"/>
          <w:sz w:val="22"/>
          <w:szCs w:val="22"/>
          <w:lang w:val="en-GB"/>
        </w:rPr>
        <w:t>(Austen 1996 [1813]: 275</w:t>
      </w:r>
      <w:r w:rsidR="004E0222" w:rsidRPr="005072E8">
        <w:rPr>
          <w:rFonts w:ascii="Bookman Old Style" w:hAnsi="Bookman Old Style"/>
          <w:sz w:val="22"/>
          <w:szCs w:val="22"/>
          <w:lang w:val="en-GB"/>
        </w:rPr>
        <w:t>)</w:t>
      </w:r>
    </w:p>
    <w:p w:rsidR="004E0222" w:rsidRPr="005072E8" w:rsidRDefault="004E0222" w:rsidP="004E0222">
      <w:pPr>
        <w:pStyle w:val="NormalWeb"/>
        <w:tabs>
          <w:tab w:val="left" w:pos="9180"/>
        </w:tabs>
        <w:spacing w:line="360" w:lineRule="auto"/>
        <w:contextualSpacing/>
        <w:jc w:val="both"/>
        <w:rPr>
          <w:rFonts w:ascii="Bookman Old Style" w:hAnsi="Bookman Old Style"/>
          <w:sz w:val="22"/>
          <w:szCs w:val="22"/>
          <w:lang w:val="en-GB"/>
        </w:rPr>
      </w:pPr>
      <w:r w:rsidRPr="005072E8">
        <w:rPr>
          <w:rFonts w:ascii="Bookman Old Style" w:hAnsi="Bookman Old Style"/>
          <w:sz w:val="22"/>
          <w:szCs w:val="22"/>
          <w:lang w:val="en-GB"/>
        </w:rPr>
        <w:t>The frustration conveyed by th</w:t>
      </w:r>
      <w:r w:rsidR="009E5CA9" w:rsidRPr="005072E8">
        <w:rPr>
          <w:rFonts w:ascii="Bookman Old Style" w:hAnsi="Bookman Old Style"/>
          <w:sz w:val="22"/>
          <w:szCs w:val="22"/>
          <w:lang w:val="en-GB"/>
        </w:rPr>
        <w:t xml:space="preserve">e last paragraph is </w:t>
      </w:r>
      <w:r w:rsidR="00BE2E2B" w:rsidRPr="005072E8">
        <w:rPr>
          <w:rFonts w:ascii="Bookman Old Style" w:hAnsi="Bookman Old Style"/>
          <w:sz w:val="22"/>
          <w:szCs w:val="22"/>
          <w:lang w:val="en-GB"/>
        </w:rPr>
        <w:t>noticeable</w:t>
      </w:r>
      <w:r w:rsidR="00F41E88" w:rsidRPr="005072E8">
        <w:rPr>
          <w:rFonts w:ascii="Bookman Old Style" w:hAnsi="Bookman Old Style"/>
          <w:sz w:val="22"/>
          <w:szCs w:val="22"/>
          <w:lang w:val="en-GB"/>
        </w:rPr>
        <w:t>, yet implicit. In sentence 7</w:t>
      </w:r>
      <w:r w:rsidRPr="005072E8">
        <w:rPr>
          <w:rFonts w:ascii="Bookman Old Style" w:hAnsi="Bookman Old Style"/>
          <w:sz w:val="22"/>
          <w:szCs w:val="22"/>
          <w:lang w:val="en-GB"/>
        </w:rPr>
        <w:t xml:space="preserve"> (FIT), Elizabeth concludes that ‘if he wished to converse with her, he might have better success’; she is mentally stuck and seems to be waiting anxiously, expecting, yearning for a sign of interest on his side; for</w:t>
      </w:r>
      <w:r w:rsidR="00BE2E2B" w:rsidRPr="005072E8">
        <w:rPr>
          <w:rFonts w:ascii="Bookman Old Style" w:hAnsi="Bookman Old Style"/>
          <w:sz w:val="22"/>
          <w:szCs w:val="22"/>
          <w:lang w:val="en-GB"/>
        </w:rPr>
        <w:t>,</w:t>
      </w:r>
      <w:r w:rsidRPr="005072E8">
        <w:rPr>
          <w:rFonts w:ascii="Bookman Old Style" w:hAnsi="Bookman Old Style"/>
          <w:sz w:val="22"/>
          <w:szCs w:val="22"/>
          <w:lang w:val="en-GB"/>
        </w:rPr>
        <w:t xml:space="preserve"> at least</w:t>
      </w:r>
      <w:r w:rsidR="00BE2E2B" w:rsidRPr="005072E8">
        <w:rPr>
          <w:rFonts w:ascii="Bookman Old Style" w:hAnsi="Bookman Old Style"/>
          <w:sz w:val="22"/>
          <w:szCs w:val="22"/>
          <w:lang w:val="en-GB"/>
        </w:rPr>
        <w:t>,</w:t>
      </w:r>
      <w:r w:rsidRPr="005072E8">
        <w:rPr>
          <w:rFonts w:ascii="Bookman Old Style" w:hAnsi="Bookman Old Style"/>
          <w:sz w:val="22"/>
          <w:szCs w:val="22"/>
          <w:lang w:val="en-GB"/>
        </w:rPr>
        <w:t xml:space="preserve"> a word of common courtesy. </w:t>
      </w:r>
      <w:r w:rsidR="009E5CA9" w:rsidRPr="005072E8">
        <w:rPr>
          <w:rFonts w:ascii="Bookman Old Style" w:hAnsi="Bookman Old Style"/>
          <w:sz w:val="22"/>
          <w:szCs w:val="22"/>
          <w:lang w:val="en-GB"/>
        </w:rPr>
        <w:t xml:space="preserve">FIT favours a reading of sentence 8 as figural (NP): </w:t>
      </w:r>
      <w:r w:rsidRPr="005072E8">
        <w:rPr>
          <w:rFonts w:ascii="Bookman Old Style" w:hAnsi="Bookman Old Style"/>
          <w:sz w:val="22"/>
          <w:szCs w:val="22"/>
          <w:lang w:val="en-GB"/>
        </w:rPr>
        <w:t>‘He stood by her, however</w:t>
      </w:r>
      <w:r w:rsidR="009E5CA9" w:rsidRPr="005072E8">
        <w:rPr>
          <w:rFonts w:ascii="Bookman Old Style" w:hAnsi="Bookman Old Style"/>
          <w:sz w:val="22"/>
          <w:szCs w:val="22"/>
          <w:lang w:val="en-GB"/>
        </w:rPr>
        <w:t>, for some minutes, in silence’.</w:t>
      </w:r>
      <w:r w:rsidRPr="005072E8">
        <w:rPr>
          <w:rFonts w:ascii="Bookman Old Style" w:hAnsi="Bookman Old Style"/>
          <w:sz w:val="22"/>
          <w:szCs w:val="22"/>
          <w:lang w:val="en-GB"/>
        </w:rPr>
        <w:t xml:space="preserve"> Elizabeth perceives both his proximity (a visual, almost tacti</w:t>
      </w:r>
      <w:r w:rsidR="00BE2E2B" w:rsidRPr="005072E8">
        <w:rPr>
          <w:rFonts w:ascii="Bookman Old Style" w:hAnsi="Bookman Old Style"/>
          <w:sz w:val="22"/>
          <w:szCs w:val="22"/>
          <w:lang w:val="en-GB"/>
        </w:rPr>
        <w:t xml:space="preserve">le experience) and his silence (an </w:t>
      </w:r>
      <w:r w:rsidRPr="005072E8">
        <w:rPr>
          <w:rFonts w:ascii="Bookman Old Style" w:hAnsi="Bookman Old Style"/>
          <w:sz w:val="22"/>
          <w:szCs w:val="22"/>
          <w:lang w:val="en-GB"/>
        </w:rPr>
        <w:t xml:space="preserve">aural perception), and although her feelings are not </w:t>
      </w:r>
      <w:r w:rsidR="006D376C" w:rsidRPr="005072E8">
        <w:rPr>
          <w:rFonts w:ascii="Bookman Old Style" w:hAnsi="Bookman Old Style"/>
          <w:sz w:val="22"/>
          <w:szCs w:val="22"/>
          <w:lang w:val="en-GB"/>
        </w:rPr>
        <w:lastRenderedPageBreak/>
        <w:t>expressed here</w:t>
      </w:r>
      <w:r w:rsidRPr="005072E8">
        <w:rPr>
          <w:rFonts w:ascii="Bookman Old Style" w:hAnsi="Bookman Old Style"/>
          <w:sz w:val="22"/>
          <w:szCs w:val="22"/>
          <w:lang w:val="en-GB"/>
        </w:rPr>
        <w:t>, NP may suggest a variety of emotional nuances connected with what has been sai</w:t>
      </w:r>
      <w:r w:rsidR="00BE2E2B" w:rsidRPr="005072E8">
        <w:rPr>
          <w:rFonts w:ascii="Bookman Old Style" w:hAnsi="Bookman Old Style"/>
          <w:sz w:val="22"/>
          <w:szCs w:val="22"/>
          <w:lang w:val="en-GB"/>
        </w:rPr>
        <w:t>d in the preceding paragraphs (</w:t>
      </w:r>
      <w:r w:rsidRPr="005072E8">
        <w:rPr>
          <w:rFonts w:ascii="Bookman Old Style" w:hAnsi="Bookman Old Style"/>
          <w:sz w:val="22"/>
          <w:szCs w:val="22"/>
          <w:lang w:val="en-GB"/>
        </w:rPr>
        <w:t xml:space="preserve">‘enraged against herself’). The reader may feel along with Elizabeth how long those minutes appear to her, and how exasperating the situation is.  </w:t>
      </w:r>
    </w:p>
    <w:p w:rsidR="004E0222" w:rsidRPr="005072E8" w:rsidRDefault="004E0222" w:rsidP="004E0222">
      <w:pPr>
        <w:pStyle w:val="NormalWeb"/>
        <w:tabs>
          <w:tab w:val="left" w:pos="9180"/>
        </w:tabs>
        <w:spacing w:line="360" w:lineRule="auto"/>
        <w:ind w:firstLine="709"/>
        <w:jc w:val="both"/>
        <w:rPr>
          <w:rFonts w:ascii="Bookman Old Style" w:hAnsi="Bookman Old Style"/>
          <w:sz w:val="22"/>
          <w:szCs w:val="22"/>
          <w:lang w:val="en-GB"/>
        </w:rPr>
      </w:pPr>
      <w:r w:rsidRPr="005072E8">
        <w:rPr>
          <w:rFonts w:ascii="Bookman Old Style" w:hAnsi="Bookman Old Style"/>
          <w:sz w:val="22"/>
          <w:szCs w:val="22"/>
          <w:lang w:val="en-GB"/>
        </w:rPr>
        <w:t>In the latter part of the novel, as Elizabeth realises her feelings for Mr Darcy, it is typical of NP to</w:t>
      </w:r>
      <w:r w:rsidR="003A4A82" w:rsidRPr="005072E8">
        <w:rPr>
          <w:rFonts w:ascii="Bookman Old Style" w:hAnsi="Bookman Old Style"/>
          <w:sz w:val="22"/>
          <w:szCs w:val="22"/>
          <w:lang w:val="en-GB"/>
        </w:rPr>
        <w:t xml:space="preserve"> represent her perception of Mr Darcy’s</w:t>
      </w:r>
      <w:r w:rsidRPr="005072E8">
        <w:rPr>
          <w:rFonts w:ascii="Bookman Old Style" w:hAnsi="Bookman Old Style"/>
          <w:sz w:val="22"/>
          <w:szCs w:val="22"/>
          <w:lang w:val="en-GB"/>
        </w:rPr>
        <w:t xml:space="preserve"> position in space in relation to herself. </w:t>
      </w:r>
      <w:r w:rsidR="003A4A82" w:rsidRPr="005072E8">
        <w:rPr>
          <w:rFonts w:ascii="Bookman Old Style" w:hAnsi="Bookman Old Style"/>
          <w:sz w:val="22"/>
          <w:szCs w:val="22"/>
          <w:lang w:val="en-GB"/>
        </w:rPr>
        <w:t xml:space="preserve">As Table 6 above shows, 8 instances of this type have been tagged (6% of the total). Of these 8 passages, </w:t>
      </w:r>
      <w:r w:rsidRPr="005072E8">
        <w:rPr>
          <w:rFonts w:ascii="Bookman Old Style" w:hAnsi="Bookman Old Style"/>
          <w:sz w:val="22"/>
          <w:szCs w:val="22"/>
          <w:lang w:val="en-GB"/>
        </w:rPr>
        <w:t>2 occur when Elizabeth still dislikes Mr Darcy and finds his presence irksome (the ball at Netherfield</w:t>
      </w:r>
      <w:r w:rsidR="00D25AE3" w:rsidRPr="005072E8">
        <w:rPr>
          <w:rFonts w:ascii="Bookman Old Style" w:hAnsi="Bookman Old Style"/>
          <w:sz w:val="22"/>
          <w:szCs w:val="22"/>
          <w:lang w:val="en-GB"/>
        </w:rPr>
        <w:t>,</w:t>
      </w:r>
      <w:r w:rsidR="006D376C" w:rsidRPr="005072E8">
        <w:rPr>
          <w:rFonts w:ascii="Bookman Old Style" w:hAnsi="Bookman Old Style"/>
          <w:sz w:val="22"/>
          <w:szCs w:val="22"/>
          <w:lang w:val="en-GB"/>
        </w:rPr>
        <w:t xml:space="preserve"> </w:t>
      </w:r>
      <w:r w:rsidRPr="005072E8">
        <w:rPr>
          <w:rFonts w:ascii="Bookman Old Style" w:hAnsi="Bookman Old Style"/>
          <w:sz w:val="22"/>
          <w:szCs w:val="22"/>
          <w:lang w:val="en-GB"/>
        </w:rPr>
        <w:t>the</w:t>
      </w:r>
      <w:r w:rsidR="00D93C38" w:rsidRPr="005072E8">
        <w:rPr>
          <w:rFonts w:ascii="Bookman Old Style" w:hAnsi="Bookman Old Style"/>
          <w:sz w:val="22"/>
          <w:szCs w:val="22"/>
          <w:lang w:val="en-GB"/>
        </w:rPr>
        <w:t>ir walks in Rosings Park), and 6</w:t>
      </w:r>
      <w:r w:rsidRPr="005072E8">
        <w:rPr>
          <w:rFonts w:ascii="Bookman Old Style" w:hAnsi="Bookman Old Style"/>
          <w:sz w:val="22"/>
          <w:szCs w:val="22"/>
          <w:lang w:val="en-GB"/>
        </w:rPr>
        <w:t xml:space="preserve"> instances </w:t>
      </w:r>
      <w:r w:rsidR="00D25AE3" w:rsidRPr="005072E8">
        <w:rPr>
          <w:rFonts w:ascii="Bookman Old Style" w:hAnsi="Bookman Old Style"/>
          <w:sz w:val="22"/>
          <w:szCs w:val="22"/>
          <w:lang w:val="en-GB"/>
        </w:rPr>
        <w:t>convey</w:t>
      </w:r>
      <w:r w:rsidRPr="005072E8">
        <w:rPr>
          <w:rFonts w:ascii="Bookman Old Style" w:hAnsi="Bookman Old Style"/>
          <w:sz w:val="22"/>
          <w:szCs w:val="22"/>
          <w:lang w:val="en-GB"/>
        </w:rPr>
        <w:t xml:space="preserve"> a strong desire to have him come near her and speak to her, and more importantly, to discern any sign that he still loves her. Statements such as ‘</w:t>
      </w:r>
      <w:r w:rsidRPr="005072E8">
        <w:rPr>
          <w:rFonts w:ascii="Bookman Old Style" w:hAnsi="Bookman Old Style"/>
          <w:bCs/>
          <w:sz w:val="22"/>
          <w:szCs w:val="22"/>
          <w:lang w:val="en-GB"/>
        </w:rPr>
        <w:t>Mr. Darcy was almost as far from her</w:t>
      </w:r>
      <w:r w:rsidR="00F41E88" w:rsidRPr="005072E8">
        <w:rPr>
          <w:rFonts w:ascii="Bookman Old Style" w:hAnsi="Bookman Old Style"/>
          <w:bCs/>
          <w:sz w:val="22"/>
          <w:szCs w:val="22"/>
          <w:lang w:val="en-GB"/>
        </w:rPr>
        <w:t>,</w:t>
      </w:r>
      <w:r w:rsidRPr="005072E8">
        <w:rPr>
          <w:rFonts w:ascii="Bookman Old Style" w:hAnsi="Bookman Old Style"/>
          <w:bCs/>
          <w:sz w:val="22"/>
          <w:szCs w:val="22"/>
          <w:lang w:val="en-GB"/>
        </w:rPr>
        <w:t xml:space="preserve"> as the table cou</w:t>
      </w:r>
      <w:r w:rsidR="00F41E88" w:rsidRPr="005072E8">
        <w:rPr>
          <w:rFonts w:ascii="Bookman Old Style" w:hAnsi="Bookman Old Style"/>
          <w:bCs/>
          <w:sz w:val="22"/>
          <w:szCs w:val="22"/>
          <w:lang w:val="en-GB"/>
        </w:rPr>
        <w:t xml:space="preserve">ld divide them’ (Austen </w:t>
      </w:r>
      <w:r w:rsidR="00F41E88" w:rsidRPr="005072E8">
        <w:rPr>
          <w:rFonts w:ascii="Bookman Old Style" w:hAnsi="Bookman Old Style"/>
          <w:sz w:val="22"/>
          <w:szCs w:val="22"/>
          <w:lang w:val="en-GB"/>
        </w:rPr>
        <w:t>1996 [1813]: 274</w:t>
      </w:r>
      <w:r w:rsidRPr="005072E8">
        <w:rPr>
          <w:rFonts w:ascii="Bookman Old Style" w:hAnsi="Bookman Old Style"/>
          <w:bCs/>
          <w:sz w:val="22"/>
          <w:szCs w:val="22"/>
          <w:lang w:val="en-GB"/>
        </w:rPr>
        <w:t>) are typical of NP in the latter part</w:t>
      </w:r>
      <w:r w:rsidRPr="005072E8">
        <w:rPr>
          <w:rFonts w:ascii="Bookman Old Style" w:hAnsi="Bookman Old Style"/>
          <w:sz w:val="22"/>
          <w:szCs w:val="22"/>
          <w:lang w:val="en-GB"/>
        </w:rPr>
        <w:t xml:space="preserve">. On Mr Bingley’s and Mr Darcy’s return to Netherfield in Chapters 53 and 54, Darcy does not seem interested in pleasing Elizabeth any more. This apparent contradiction in his behaviour </w:t>
      </w:r>
      <w:r w:rsidR="006D376C" w:rsidRPr="005072E8">
        <w:rPr>
          <w:rFonts w:ascii="Bookman Old Style" w:hAnsi="Bookman Old Style"/>
          <w:sz w:val="22"/>
          <w:szCs w:val="22"/>
          <w:lang w:val="en-GB"/>
        </w:rPr>
        <w:t xml:space="preserve">confuses her, and </w:t>
      </w:r>
      <w:r w:rsidRPr="005072E8">
        <w:rPr>
          <w:rFonts w:ascii="Bookman Old Style" w:hAnsi="Bookman Old Style"/>
          <w:sz w:val="22"/>
          <w:szCs w:val="22"/>
          <w:lang w:val="en-GB"/>
        </w:rPr>
        <w:t xml:space="preserve">may confuse the reader too: </w:t>
      </w:r>
    </w:p>
    <w:p w:rsidR="00F41E88" w:rsidRPr="005072E8" w:rsidRDefault="004E0222" w:rsidP="000A6319">
      <w:pPr>
        <w:pStyle w:val="NormalWeb"/>
        <w:numPr>
          <w:ilvl w:val="0"/>
          <w:numId w:val="41"/>
        </w:numPr>
        <w:tabs>
          <w:tab w:val="left" w:pos="9180"/>
        </w:tabs>
        <w:spacing w:before="180" w:beforeAutospacing="0" w:after="180" w:afterAutospacing="0"/>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1 [NRSA]</w:t>
      </w:r>
      <w:r w:rsidRPr="005072E8">
        <w:rPr>
          <w:rFonts w:ascii="Bookman Old Style" w:hAnsi="Bookman Old Style"/>
          <w:sz w:val="22"/>
          <w:szCs w:val="22"/>
          <w:lang w:val="en-GB"/>
        </w:rPr>
        <w:t xml:space="preserve"> Elizabeth said </w:t>
      </w:r>
      <w:r w:rsidR="00CF3F7B" w:rsidRPr="005072E8">
        <w:rPr>
          <w:rFonts w:ascii="Bookman Old Style" w:hAnsi="Bookman Old Style"/>
          <w:sz w:val="22"/>
          <w:szCs w:val="22"/>
          <w:lang w:val="en-GB"/>
        </w:rPr>
        <w:t>as little to either [Bingley or</w:t>
      </w:r>
      <w:r w:rsidRPr="005072E8">
        <w:rPr>
          <w:rFonts w:ascii="Bookman Old Style" w:hAnsi="Bookman Old Style"/>
          <w:sz w:val="22"/>
          <w:szCs w:val="22"/>
          <w:lang w:val="en-GB"/>
        </w:rPr>
        <w:t xml:space="preserve"> Darcy] as civility would allow, </w:t>
      </w:r>
      <w:r w:rsidRPr="005072E8">
        <w:rPr>
          <w:rFonts w:ascii="Bookman Old Style" w:hAnsi="Bookman Old Style"/>
          <w:sz w:val="22"/>
          <w:szCs w:val="22"/>
          <w:vertAlign w:val="superscript"/>
          <w:lang w:val="en-GB"/>
        </w:rPr>
        <w:t>[N]</w:t>
      </w:r>
      <w:r w:rsidRPr="005072E8">
        <w:rPr>
          <w:rFonts w:ascii="Bookman Old Style" w:hAnsi="Bookman Old Style"/>
          <w:sz w:val="22"/>
          <w:szCs w:val="22"/>
          <w:lang w:val="en-GB"/>
        </w:rPr>
        <w:t xml:space="preserve"> and sat down again to her work, with an eagerness which it did not often command. </w:t>
      </w:r>
      <w:r w:rsidRPr="005072E8">
        <w:rPr>
          <w:rFonts w:ascii="Bookman Old Style" w:hAnsi="Bookman Old Style"/>
          <w:sz w:val="22"/>
          <w:szCs w:val="22"/>
          <w:vertAlign w:val="superscript"/>
          <w:lang w:val="en-GB"/>
        </w:rPr>
        <w:t>2</w:t>
      </w:r>
      <w:r w:rsidRPr="005072E8">
        <w:rPr>
          <w:rFonts w:ascii="Bookman Old Style" w:hAnsi="Bookman Old Style"/>
          <w:sz w:val="22"/>
          <w:szCs w:val="22"/>
          <w:lang w:val="en-GB"/>
        </w:rPr>
        <w:t xml:space="preserve"> She had ventured only one glance at Darcy. </w:t>
      </w:r>
      <w:r w:rsidRPr="005072E8">
        <w:rPr>
          <w:rFonts w:ascii="Bookman Old Style" w:hAnsi="Bookman Old Style"/>
          <w:sz w:val="22"/>
          <w:szCs w:val="22"/>
          <w:vertAlign w:val="superscript"/>
          <w:lang w:val="en-GB"/>
        </w:rPr>
        <w:t>3 [NP-FIT]</w:t>
      </w:r>
      <w:r w:rsidRPr="005072E8">
        <w:rPr>
          <w:rFonts w:ascii="Bookman Old Style" w:hAnsi="Bookman Old Style"/>
          <w:sz w:val="22"/>
          <w:szCs w:val="22"/>
          <w:lang w:val="en-GB"/>
        </w:rPr>
        <w:t xml:space="preserve"> </w:t>
      </w:r>
      <w:r w:rsidR="00A01ED6" w:rsidRPr="005072E8">
        <w:rPr>
          <w:rFonts w:ascii="Bookman Old Style" w:hAnsi="Bookman Old Style"/>
          <w:sz w:val="22"/>
          <w:szCs w:val="22"/>
          <w:u w:val="single"/>
          <w:lang w:val="en-GB"/>
        </w:rPr>
        <w:t>He looked serious</w:t>
      </w:r>
      <w:r w:rsidRPr="005072E8">
        <w:rPr>
          <w:rFonts w:ascii="Bookman Old Style" w:hAnsi="Bookman Old Style"/>
          <w:sz w:val="22"/>
          <w:szCs w:val="22"/>
          <w:u w:val="single"/>
          <w:lang w:val="en-GB"/>
        </w:rPr>
        <w:t xml:space="preserve"> as usual; and, she thought, more as he had been used to look in Hertfordshire, than as she had seen him at Pemberley</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4 [FIT]</w:t>
      </w:r>
      <w:r w:rsidRPr="005072E8">
        <w:rPr>
          <w:rFonts w:ascii="Bookman Old Style" w:hAnsi="Bookman Old Style"/>
          <w:sz w:val="22"/>
          <w:szCs w:val="22"/>
          <w:lang w:val="en-GB"/>
        </w:rPr>
        <w:t xml:space="preserve"> </w:t>
      </w:r>
      <w:proofErr w:type="gramStart"/>
      <w:r w:rsidRPr="005072E8">
        <w:rPr>
          <w:rFonts w:ascii="Bookman Old Style" w:hAnsi="Bookman Old Style"/>
          <w:sz w:val="22"/>
          <w:szCs w:val="22"/>
          <w:lang w:val="en-GB"/>
        </w:rPr>
        <w:t>But</w:t>
      </w:r>
      <w:proofErr w:type="gramEnd"/>
      <w:r w:rsidRPr="005072E8">
        <w:rPr>
          <w:rFonts w:ascii="Bookman Old Style" w:hAnsi="Bookman Old Style"/>
          <w:sz w:val="22"/>
          <w:szCs w:val="22"/>
          <w:lang w:val="en-GB"/>
        </w:rPr>
        <w:t>, per</w:t>
      </w:r>
      <w:r w:rsidR="00A01ED6" w:rsidRPr="005072E8">
        <w:rPr>
          <w:rFonts w:ascii="Bookman Old Style" w:hAnsi="Bookman Old Style"/>
          <w:sz w:val="22"/>
          <w:szCs w:val="22"/>
          <w:lang w:val="en-GB"/>
        </w:rPr>
        <w:t>haps he could not in her mother’</w:t>
      </w:r>
      <w:r w:rsidRPr="005072E8">
        <w:rPr>
          <w:rFonts w:ascii="Bookman Old Style" w:hAnsi="Bookman Old Style"/>
          <w:sz w:val="22"/>
          <w:szCs w:val="22"/>
          <w:lang w:val="en-GB"/>
        </w:rPr>
        <w:t xml:space="preserve">s presence be what he was before her uncle and aunt. </w:t>
      </w:r>
      <w:r w:rsidRPr="005072E8">
        <w:rPr>
          <w:rFonts w:ascii="Bookman Old Style" w:hAnsi="Bookman Old Style"/>
          <w:sz w:val="22"/>
          <w:szCs w:val="22"/>
          <w:vertAlign w:val="superscript"/>
          <w:lang w:val="en-GB"/>
        </w:rPr>
        <w:t>5 [AMBIGUOUS PN</w:t>
      </w:r>
      <w:r w:rsidR="00676F38" w:rsidRPr="005072E8">
        <w:rPr>
          <w:rFonts w:ascii="Bookman Old Style" w:hAnsi="Bookman Old Style"/>
          <w:sz w:val="22"/>
          <w:szCs w:val="22"/>
          <w:vertAlign w:val="superscript"/>
          <w:lang w:val="en-GB"/>
        </w:rPr>
        <w:t>: NRTA</w:t>
      </w:r>
      <w:r w:rsidRPr="005072E8">
        <w:rPr>
          <w:rFonts w:ascii="Bookman Old Style" w:hAnsi="Bookman Old Style"/>
          <w:sz w:val="22"/>
          <w:szCs w:val="22"/>
          <w:vertAlign w:val="superscript"/>
          <w:lang w:val="en-GB"/>
        </w:rPr>
        <w:t>/FIT]</w:t>
      </w:r>
      <w:r w:rsidRPr="005072E8">
        <w:rPr>
          <w:rFonts w:ascii="Bookman Old Style" w:hAnsi="Bookman Old Style"/>
          <w:sz w:val="22"/>
          <w:szCs w:val="22"/>
          <w:lang w:val="en-GB"/>
        </w:rPr>
        <w:t xml:space="preserve"> It was a painful, but not an improbable, conjecture.</w:t>
      </w:r>
    </w:p>
    <w:p w:rsidR="004E0222" w:rsidRPr="005072E8" w:rsidRDefault="00F41E88" w:rsidP="00F41E88">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lang w:val="en-GB"/>
        </w:rPr>
        <w:t>[…]</w:t>
      </w:r>
      <w:r w:rsidR="004E0222" w:rsidRPr="005072E8">
        <w:rPr>
          <w:rFonts w:ascii="Bookman Old Style" w:hAnsi="Bookman Old Style"/>
          <w:sz w:val="22"/>
          <w:szCs w:val="22"/>
          <w:lang w:val="en-GB"/>
        </w:rPr>
        <w:t xml:space="preserve"> </w:t>
      </w:r>
    </w:p>
    <w:p w:rsidR="004E0222" w:rsidRPr="005072E8" w:rsidRDefault="004E0222" w:rsidP="00F41E88">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6 [IS]</w:t>
      </w:r>
      <w:r w:rsidR="00A01ED6" w:rsidRPr="005072E8">
        <w:rPr>
          <w:rFonts w:ascii="Bookman Old Style" w:hAnsi="Bookman Old Style"/>
          <w:sz w:val="22"/>
          <w:szCs w:val="22"/>
          <w:lang w:val="en-GB"/>
        </w:rPr>
        <w:t xml:space="preserve"> Darcy, after e</w:t>
      </w:r>
      <w:r w:rsidRPr="005072E8">
        <w:rPr>
          <w:rFonts w:ascii="Bookman Old Style" w:hAnsi="Bookman Old Style"/>
          <w:sz w:val="22"/>
          <w:szCs w:val="22"/>
          <w:lang w:val="en-GB"/>
        </w:rPr>
        <w:t xml:space="preserve">nquiring of her how Mr. and Mrs. Gardiner did, </w:t>
      </w:r>
      <w:r w:rsidR="00EA52BE" w:rsidRPr="005072E8">
        <w:rPr>
          <w:rFonts w:ascii="Bookman Old Style" w:hAnsi="Bookman Old Style"/>
          <w:sz w:val="22"/>
          <w:szCs w:val="22"/>
          <w:vertAlign w:val="superscript"/>
          <w:lang w:val="en-GB"/>
        </w:rPr>
        <w:t>[NRSA]</w:t>
      </w:r>
      <w:r w:rsidR="00EA52BE" w:rsidRPr="005072E8">
        <w:rPr>
          <w:rFonts w:ascii="Bookman Old Style" w:hAnsi="Bookman Old Style"/>
          <w:sz w:val="22"/>
          <w:szCs w:val="22"/>
          <w:lang w:val="en-GB"/>
        </w:rPr>
        <w:t xml:space="preserve"> </w:t>
      </w:r>
      <w:r w:rsidRPr="005072E8">
        <w:rPr>
          <w:rFonts w:ascii="Bookman Old Style" w:hAnsi="Bookman Old Style"/>
          <w:sz w:val="22"/>
          <w:szCs w:val="22"/>
          <w:lang w:val="en-GB"/>
        </w:rPr>
        <w:t xml:space="preserve">a question which she could not answer </w:t>
      </w:r>
      <w:r w:rsidR="00EA52BE" w:rsidRPr="005072E8">
        <w:rPr>
          <w:rFonts w:ascii="Bookman Old Style" w:hAnsi="Bookman Old Style"/>
          <w:sz w:val="22"/>
          <w:szCs w:val="22"/>
          <w:vertAlign w:val="superscript"/>
          <w:lang w:val="en-GB"/>
        </w:rPr>
        <w:t>[PN: NI]</w:t>
      </w:r>
      <w:r w:rsidR="00EA52BE" w:rsidRPr="005072E8">
        <w:rPr>
          <w:rFonts w:ascii="Bookman Old Style" w:hAnsi="Bookman Old Style"/>
          <w:sz w:val="22"/>
          <w:szCs w:val="22"/>
          <w:lang w:val="en-GB"/>
        </w:rPr>
        <w:t xml:space="preserve"> </w:t>
      </w:r>
      <w:r w:rsidRPr="005072E8">
        <w:rPr>
          <w:rFonts w:ascii="Bookman Old Style" w:hAnsi="Bookman Old Style"/>
          <w:sz w:val="22"/>
          <w:szCs w:val="22"/>
          <w:lang w:val="en-GB"/>
        </w:rPr>
        <w:t xml:space="preserve">without confusion, </w:t>
      </w:r>
      <w:r w:rsidR="00DC727F" w:rsidRPr="005072E8">
        <w:rPr>
          <w:rFonts w:ascii="Bookman Old Style" w:hAnsi="Bookman Old Style"/>
          <w:sz w:val="22"/>
          <w:szCs w:val="22"/>
          <w:vertAlign w:val="superscript"/>
          <w:lang w:val="en-GB"/>
        </w:rPr>
        <w:t>[N</w:t>
      </w:r>
      <w:r w:rsidRPr="005072E8">
        <w:rPr>
          <w:rFonts w:ascii="Bookman Old Style" w:hAnsi="Bookman Old Style"/>
          <w:sz w:val="22"/>
          <w:szCs w:val="22"/>
          <w:vertAlign w:val="superscript"/>
          <w:lang w:val="en-GB"/>
        </w:rPr>
        <w:t>]</w:t>
      </w:r>
      <w:r w:rsidRPr="005072E8">
        <w:rPr>
          <w:rFonts w:ascii="Bookman Old Style" w:hAnsi="Bookman Old Style"/>
          <w:sz w:val="22"/>
          <w:szCs w:val="22"/>
          <w:lang w:val="en-GB"/>
        </w:rPr>
        <w:t xml:space="preserve"> said scarcely any</w:t>
      </w:r>
      <w:r w:rsidR="00A01ED6" w:rsidRPr="005072E8">
        <w:rPr>
          <w:rFonts w:ascii="Bookman Old Style" w:hAnsi="Bookman Old Style"/>
          <w:sz w:val="22"/>
          <w:szCs w:val="22"/>
          <w:lang w:val="en-GB"/>
        </w:rPr>
        <w:t xml:space="preserve"> </w:t>
      </w:r>
      <w:r w:rsidRPr="005072E8">
        <w:rPr>
          <w:rFonts w:ascii="Bookman Old Style" w:hAnsi="Bookman Old Style"/>
          <w:sz w:val="22"/>
          <w:szCs w:val="22"/>
          <w:lang w:val="en-GB"/>
        </w:rPr>
        <w:t xml:space="preserve">thing. </w:t>
      </w:r>
      <w:r w:rsidRPr="005072E8">
        <w:rPr>
          <w:rFonts w:ascii="Bookman Old Style" w:hAnsi="Bookman Old Style"/>
          <w:sz w:val="22"/>
          <w:szCs w:val="22"/>
          <w:vertAlign w:val="superscript"/>
          <w:lang w:val="en-GB"/>
        </w:rPr>
        <w:t>7 [NP]</w:t>
      </w:r>
      <w:r w:rsidRPr="005072E8">
        <w:rPr>
          <w:rFonts w:ascii="Bookman Old Style" w:hAnsi="Bookman Old Style"/>
          <w:sz w:val="22"/>
          <w:szCs w:val="22"/>
          <w:lang w:val="en-GB"/>
        </w:rPr>
        <w:t xml:space="preserve"> </w:t>
      </w:r>
      <w:r w:rsidRPr="005072E8">
        <w:rPr>
          <w:rFonts w:ascii="Bookman Old Style" w:hAnsi="Bookman Old Style"/>
          <w:sz w:val="22"/>
          <w:szCs w:val="22"/>
          <w:u w:val="single"/>
          <w:lang w:val="en-GB"/>
        </w:rPr>
        <w:t>He was not seated by her</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[FIT]</w:t>
      </w:r>
      <w:r w:rsidRPr="005072E8">
        <w:rPr>
          <w:rFonts w:ascii="Bookman Old Style" w:hAnsi="Bookman Old Style"/>
          <w:sz w:val="22"/>
          <w:szCs w:val="22"/>
          <w:lang w:val="en-GB"/>
        </w:rPr>
        <w:t xml:space="preserve"> perhaps that was the reason of his silence; but it had not been so in Derbyshire. </w:t>
      </w:r>
      <w:r w:rsidRPr="005072E8">
        <w:rPr>
          <w:rFonts w:ascii="Bookman Old Style" w:hAnsi="Bookman Old Style"/>
          <w:sz w:val="22"/>
          <w:szCs w:val="22"/>
          <w:vertAlign w:val="superscript"/>
          <w:lang w:val="en-GB"/>
        </w:rPr>
        <w:t>8</w:t>
      </w:r>
      <w:r w:rsidRPr="005072E8">
        <w:rPr>
          <w:rFonts w:ascii="Bookman Old Style" w:hAnsi="Bookman Old Style"/>
          <w:sz w:val="22"/>
          <w:szCs w:val="22"/>
          <w:lang w:val="en-GB"/>
        </w:rPr>
        <w:t xml:space="preserve"> There he had talked to her friends, when he could not to herself. </w:t>
      </w:r>
      <w:r w:rsidRPr="005072E8">
        <w:rPr>
          <w:rFonts w:ascii="Bookman Old Style" w:hAnsi="Bookman Old Style"/>
          <w:sz w:val="22"/>
          <w:szCs w:val="22"/>
          <w:vertAlign w:val="superscript"/>
          <w:lang w:val="en-GB"/>
        </w:rPr>
        <w:t>9 [NP]</w:t>
      </w:r>
      <w:r w:rsidRPr="005072E8">
        <w:rPr>
          <w:rFonts w:ascii="Bookman Old Style" w:hAnsi="Bookman Old Style"/>
          <w:sz w:val="22"/>
          <w:szCs w:val="22"/>
          <w:lang w:val="en-GB"/>
        </w:rPr>
        <w:t xml:space="preserve"> </w:t>
      </w:r>
      <w:r w:rsidRPr="005072E8">
        <w:rPr>
          <w:rFonts w:ascii="Bookman Old Style" w:hAnsi="Bookman Old Style"/>
          <w:sz w:val="22"/>
          <w:szCs w:val="22"/>
          <w:u w:val="single"/>
          <w:lang w:val="en-GB"/>
        </w:rPr>
        <w:t>But now several minutes elapsed</w:t>
      </w:r>
      <w:r w:rsidR="00A01ED6" w:rsidRPr="005072E8">
        <w:rPr>
          <w:rFonts w:ascii="Bookman Old Style" w:hAnsi="Bookman Old Style"/>
          <w:sz w:val="22"/>
          <w:szCs w:val="22"/>
          <w:u w:val="single"/>
          <w:lang w:val="en-GB"/>
        </w:rPr>
        <w:t>,</w:t>
      </w:r>
      <w:r w:rsidRPr="005072E8">
        <w:rPr>
          <w:rFonts w:ascii="Bookman Old Style" w:hAnsi="Bookman Old Style"/>
          <w:sz w:val="22"/>
          <w:szCs w:val="22"/>
          <w:u w:val="single"/>
          <w:lang w:val="en-GB"/>
        </w:rPr>
        <w:t xml:space="preserve"> without bringing the sound of his voice</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[PN: NI]</w:t>
      </w:r>
      <w:r w:rsidRPr="005072E8">
        <w:rPr>
          <w:rFonts w:ascii="Bookman Old Style" w:hAnsi="Bookman Old Style"/>
          <w:sz w:val="22"/>
          <w:szCs w:val="22"/>
          <w:lang w:val="en-GB"/>
        </w:rPr>
        <w:t xml:space="preserve"> and when occasionally, unable to resist the impulse of curiosity, </w:t>
      </w:r>
      <w:r w:rsidRPr="005072E8">
        <w:rPr>
          <w:rFonts w:ascii="Bookman Old Style" w:hAnsi="Bookman Old Style"/>
          <w:sz w:val="22"/>
          <w:szCs w:val="22"/>
          <w:vertAlign w:val="superscript"/>
          <w:lang w:val="en-GB"/>
        </w:rPr>
        <w:t>[N]</w:t>
      </w:r>
      <w:r w:rsidRPr="005072E8">
        <w:rPr>
          <w:rFonts w:ascii="Bookman Old Style" w:hAnsi="Bookman Old Style"/>
          <w:sz w:val="22"/>
          <w:szCs w:val="22"/>
          <w:lang w:val="en-GB"/>
        </w:rPr>
        <w:t xml:space="preserve"> she raised he</w:t>
      </w:r>
      <w:r w:rsidR="00A01ED6" w:rsidRPr="005072E8">
        <w:rPr>
          <w:rFonts w:ascii="Bookman Old Style" w:hAnsi="Bookman Old Style"/>
          <w:sz w:val="22"/>
          <w:szCs w:val="22"/>
          <w:lang w:val="en-GB"/>
        </w:rPr>
        <w:t>r</w:t>
      </w:r>
      <w:r w:rsidRPr="005072E8">
        <w:rPr>
          <w:rFonts w:ascii="Bookman Old Style" w:hAnsi="Bookman Old Style"/>
          <w:sz w:val="22"/>
          <w:szCs w:val="22"/>
          <w:lang w:val="en-GB"/>
        </w:rPr>
        <w:t xml:space="preserve"> eyes to his face, </w:t>
      </w:r>
      <w:r w:rsidRPr="005072E8">
        <w:rPr>
          <w:rFonts w:ascii="Bookman Old Style" w:hAnsi="Bookman Old Style"/>
          <w:sz w:val="22"/>
          <w:szCs w:val="22"/>
          <w:vertAlign w:val="superscript"/>
          <w:lang w:val="en-GB"/>
        </w:rPr>
        <w:t>[PN: PERCEPTION]</w:t>
      </w:r>
      <w:r w:rsidRPr="005072E8">
        <w:rPr>
          <w:rFonts w:ascii="Bookman Old Style" w:hAnsi="Bookman Old Style"/>
          <w:sz w:val="22"/>
          <w:szCs w:val="22"/>
          <w:lang w:val="en-GB"/>
        </w:rPr>
        <w:t xml:space="preserve"> she as </w:t>
      </w:r>
      <w:r w:rsidR="00A01ED6" w:rsidRPr="005072E8">
        <w:rPr>
          <w:rFonts w:ascii="Bookman Old Style" w:hAnsi="Bookman Old Style"/>
          <w:sz w:val="22"/>
          <w:szCs w:val="22"/>
          <w:lang w:val="en-GB"/>
        </w:rPr>
        <w:t xml:space="preserve">often found him looking at Jane, </w:t>
      </w:r>
      <w:r w:rsidRPr="005072E8">
        <w:rPr>
          <w:rFonts w:ascii="Bookman Old Style" w:hAnsi="Bookman Old Style"/>
          <w:sz w:val="22"/>
          <w:szCs w:val="22"/>
          <w:lang w:val="en-GB"/>
        </w:rPr>
        <w:t xml:space="preserve">as at herself, and frequently on no object but the ground. </w:t>
      </w:r>
      <w:proofErr w:type="gramStart"/>
      <w:r w:rsidRPr="005072E8">
        <w:rPr>
          <w:rFonts w:ascii="Bookman Old Style" w:hAnsi="Bookman Old Style"/>
          <w:sz w:val="22"/>
          <w:szCs w:val="22"/>
          <w:vertAlign w:val="superscript"/>
          <w:lang w:val="en-GB"/>
        </w:rPr>
        <w:t>10 [NP-FIT]</w:t>
      </w:r>
      <w:r w:rsidRPr="005072E8">
        <w:rPr>
          <w:rFonts w:ascii="Bookman Old Style" w:hAnsi="Bookman Old Style"/>
          <w:sz w:val="22"/>
          <w:szCs w:val="22"/>
          <w:lang w:val="en-GB"/>
        </w:rPr>
        <w:t xml:space="preserve"> </w:t>
      </w:r>
      <w:r w:rsidRPr="005072E8">
        <w:rPr>
          <w:rFonts w:ascii="Bookman Old Style" w:hAnsi="Bookman Old Style"/>
          <w:sz w:val="22"/>
          <w:szCs w:val="22"/>
          <w:u w:val="single"/>
          <w:lang w:val="en-GB"/>
        </w:rPr>
        <w:t>More thoughtfulness</w:t>
      </w:r>
      <w:r w:rsidR="00A01ED6" w:rsidRPr="005072E8">
        <w:rPr>
          <w:rFonts w:ascii="Bookman Old Style" w:hAnsi="Bookman Old Style"/>
          <w:sz w:val="22"/>
          <w:szCs w:val="22"/>
          <w:u w:val="single"/>
          <w:lang w:val="en-GB"/>
        </w:rPr>
        <w:t>,</w:t>
      </w:r>
      <w:proofErr w:type="gramEnd"/>
      <w:r w:rsidR="00A01ED6" w:rsidRPr="005072E8">
        <w:rPr>
          <w:rFonts w:ascii="Bookman Old Style" w:hAnsi="Bookman Old Style"/>
          <w:sz w:val="22"/>
          <w:szCs w:val="22"/>
          <w:u w:val="single"/>
          <w:lang w:val="en-GB"/>
        </w:rPr>
        <w:t xml:space="preserve"> and less anxiety to please</w:t>
      </w:r>
      <w:r w:rsidRPr="005072E8">
        <w:rPr>
          <w:rFonts w:ascii="Bookman Old Style" w:hAnsi="Bookman Old Style"/>
          <w:sz w:val="22"/>
          <w:szCs w:val="22"/>
          <w:u w:val="single"/>
          <w:lang w:val="en-GB"/>
        </w:rPr>
        <w:t xml:space="preserve"> than when they last met, were plainly expressed</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11 [PN: NI]</w:t>
      </w:r>
      <w:r w:rsidRPr="005072E8">
        <w:rPr>
          <w:rFonts w:ascii="Bookman Old Style" w:hAnsi="Bookman Old Style"/>
          <w:sz w:val="22"/>
          <w:szCs w:val="22"/>
          <w:lang w:val="en-GB"/>
        </w:rPr>
        <w:t xml:space="preserve"> She was disappointed, and angry with herself for being so. </w:t>
      </w:r>
    </w:p>
    <w:p w:rsidR="004E0222" w:rsidRPr="005072E8" w:rsidRDefault="00A01ED6" w:rsidP="00F41E88">
      <w:pPr>
        <w:pStyle w:val="NormalWeb"/>
        <w:tabs>
          <w:tab w:val="left" w:pos="9180"/>
        </w:tabs>
        <w:spacing w:after="0" w:afterAutospacing="0" w:line="360" w:lineRule="auto"/>
        <w:ind w:left="709"/>
        <w:contextualSpacing/>
        <w:jc w:val="right"/>
        <w:rPr>
          <w:rFonts w:ascii="Bookman Old Style" w:hAnsi="Bookman Old Style"/>
          <w:sz w:val="22"/>
          <w:szCs w:val="22"/>
          <w:lang w:val="en-GB"/>
        </w:rPr>
      </w:pPr>
      <w:r w:rsidRPr="005072E8">
        <w:rPr>
          <w:rFonts w:ascii="Bookman Old Style" w:hAnsi="Bookman Old Style"/>
          <w:sz w:val="22"/>
          <w:szCs w:val="22"/>
          <w:lang w:val="en-GB"/>
        </w:rPr>
        <w:t>(Austen 1996 [1813]: 270</w:t>
      </w:r>
      <w:r w:rsidR="004E0222" w:rsidRPr="005072E8">
        <w:rPr>
          <w:rFonts w:ascii="Bookman Old Style" w:hAnsi="Bookman Old Style"/>
          <w:sz w:val="22"/>
          <w:szCs w:val="22"/>
          <w:lang w:val="en-GB"/>
        </w:rPr>
        <w:t xml:space="preserve">) </w:t>
      </w:r>
    </w:p>
    <w:p w:rsidR="004E0222" w:rsidRPr="005072E8" w:rsidRDefault="004E0222" w:rsidP="00F41E88">
      <w:pPr>
        <w:pStyle w:val="NormalWeb"/>
        <w:tabs>
          <w:tab w:val="left" w:pos="9180"/>
        </w:tabs>
        <w:spacing w:after="0" w:afterAutospacing="0" w:line="360" w:lineRule="auto"/>
        <w:jc w:val="both"/>
        <w:rPr>
          <w:rFonts w:ascii="Bookman Old Style" w:hAnsi="Bookman Old Style"/>
          <w:sz w:val="22"/>
          <w:szCs w:val="22"/>
          <w:lang w:val="en-GB"/>
        </w:rPr>
      </w:pPr>
      <w:r w:rsidRPr="005072E8">
        <w:rPr>
          <w:rFonts w:ascii="Bookman Old Style" w:hAnsi="Bookman Old Style"/>
          <w:sz w:val="22"/>
          <w:szCs w:val="22"/>
          <w:lang w:val="en-GB"/>
        </w:rPr>
        <w:lastRenderedPageBreak/>
        <w:t>This passage contains several instances of NP</w:t>
      </w:r>
      <w:r w:rsidR="00D32A00" w:rsidRPr="005072E8">
        <w:rPr>
          <w:rFonts w:ascii="Bookman Old Style" w:hAnsi="Bookman Old Style"/>
          <w:sz w:val="22"/>
          <w:szCs w:val="22"/>
          <w:lang w:val="en-GB"/>
        </w:rPr>
        <w:t>,</w:t>
      </w:r>
      <w:r w:rsidRPr="005072E8">
        <w:rPr>
          <w:rFonts w:ascii="Bookman Old Style" w:hAnsi="Bookman Old Style"/>
          <w:sz w:val="22"/>
          <w:szCs w:val="22"/>
          <w:lang w:val="en-GB"/>
        </w:rPr>
        <w:t xml:space="preserve"> and </w:t>
      </w:r>
      <w:r w:rsidR="009D1055" w:rsidRPr="005072E8">
        <w:rPr>
          <w:rFonts w:ascii="Bookman Old Style" w:hAnsi="Bookman Old Style"/>
          <w:sz w:val="22"/>
          <w:szCs w:val="22"/>
          <w:lang w:val="en-GB"/>
        </w:rPr>
        <w:t>resembles</w:t>
      </w:r>
      <w:r w:rsidR="00ED0DD6" w:rsidRPr="005072E8">
        <w:rPr>
          <w:rFonts w:ascii="Bookman Old Style" w:hAnsi="Bookman Old Style"/>
          <w:sz w:val="22"/>
          <w:szCs w:val="22"/>
          <w:lang w:val="en-GB"/>
        </w:rPr>
        <w:t xml:space="preserve"> Example 33 in</w:t>
      </w:r>
      <w:r w:rsidRPr="005072E8">
        <w:rPr>
          <w:rFonts w:ascii="Bookman Old Style" w:hAnsi="Bookman Old Style"/>
          <w:sz w:val="22"/>
          <w:szCs w:val="22"/>
          <w:lang w:val="en-GB"/>
        </w:rPr>
        <w:t xml:space="preserve"> that it contains a combination of aural and visual perceptions about a thoughtful, silent Darcy. </w:t>
      </w:r>
      <w:r w:rsidR="009D1055" w:rsidRPr="005072E8">
        <w:rPr>
          <w:rFonts w:ascii="Bookman Old Style" w:hAnsi="Bookman Old Style"/>
          <w:sz w:val="22"/>
          <w:szCs w:val="22"/>
          <w:lang w:val="en-GB"/>
        </w:rPr>
        <w:t>T</w:t>
      </w:r>
      <w:r w:rsidRPr="005072E8">
        <w:rPr>
          <w:rFonts w:ascii="Bookman Old Style" w:hAnsi="Bookman Old Style"/>
          <w:sz w:val="22"/>
          <w:szCs w:val="22"/>
          <w:lang w:val="en-GB"/>
        </w:rPr>
        <w:t xml:space="preserve">his passage is more reflective than </w:t>
      </w:r>
      <w:r w:rsidR="00ED0DD6" w:rsidRPr="005072E8">
        <w:rPr>
          <w:rFonts w:ascii="Bookman Old Style" w:hAnsi="Bookman Old Style"/>
          <w:sz w:val="22"/>
          <w:szCs w:val="22"/>
          <w:lang w:val="en-GB"/>
        </w:rPr>
        <w:t>Example 33</w:t>
      </w:r>
      <w:r w:rsidRPr="005072E8">
        <w:rPr>
          <w:rFonts w:ascii="Bookman Old Style" w:hAnsi="Bookman Old Style"/>
          <w:sz w:val="22"/>
          <w:szCs w:val="22"/>
          <w:lang w:val="en-GB"/>
        </w:rPr>
        <w:t xml:space="preserve">, </w:t>
      </w:r>
      <w:r w:rsidR="009D1055" w:rsidRPr="005072E8">
        <w:rPr>
          <w:rFonts w:ascii="Bookman Old Style" w:hAnsi="Bookman Old Style"/>
          <w:sz w:val="22"/>
          <w:szCs w:val="22"/>
          <w:lang w:val="en-GB"/>
        </w:rPr>
        <w:t xml:space="preserve">however, </w:t>
      </w:r>
      <w:r w:rsidRPr="005072E8">
        <w:rPr>
          <w:rFonts w:ascii="Bookman Old Style" w:hAnsi="Bookman Old Style"/>
          <w:sz w:val="22"/>
          <w:szCs w:val="22"/>
          <w:lang w:val="en-GB"/>
        </w:rPr>
        <w:t xml:space="preserve">which is noticeable in the fact that NP </w:t>
      </w:r>
      <w:r w:rsidR="009D1055" w:rsidRPr="005072E8">
        <w:rPr>
          <w:rFonts w:ascii="Bookman Old Style" w:hAnsi="Bookman Old Style"/>
          <w:sz w:val="22"/>
          <w:szCs w:val="22"/>
          <w:lang w:val="en-GB"/>
        </w:rPr>
        <w:t>often</w:t>
      </w:r>
      <w:r w:rsidRPr="005072E8">
        <w:rPr>
          <w:rFonts w:ascii="Bookman Old Style" w:hAnsi="Bookman Old Style"/>
          <w:sz w:val="22"/>
          <w:szCs w:val="22"/>
          <w:lang w:val="en-GB"/>
        </w:rPr>
        <w:t xml:space="preserve"> merges with FIT. Perceptions are followed by memories and c</w:t>
      </w:r>
      <w:r w:rsidR="00D32A00" w:rsidRPr="005072E8">
        <w:rPr>
          <w:rFonts w:ascii="Bookman Old Style" w:hAnsi="Bookman Old Style"/>
          <w:sz w:val="22"/>
          <w:szCs w:val="22"/>
          <w:lang w:val="en-GB"/>
        </w:rPr>
        <w:t>onjectures: f</w:t>
      </w:r>
      <w:r w:rsidRPr="005072E8">
        <w:rPr>
          <w:rFonts w:ascii="Bookman Old Style" w:hAnsi="Bookman Old Style"/>
          <w:sz w:val="22"/>
          <w:szCs w:val="22"/>
          <w:lang w:val="en-GB"/>
        </w:rPr>
        <w:t>or example, the visual appraisals represented in sentenc</w:t>
      </w:r>
      <w:r w:rsidR="00A01ED6" w:rsidRPr="005072E8">
        <w:rPr>
          <w:rFonts w:ascii="Bookman Old Style" w:hAnsi="Bookman Old Style"/>
          <w:sz w:val="22"/>
          <w:szCs w:val="22"/>
          <w:lang w:val="en-GB"/>
        </w:rPr>
        <w:t>es 3 and 10 (‘He looked serious</w:t>
      </w:r>
      <w:r w:rsidRPr="005072E8">
        <w:rPr>
          <w:rFonts w:ascii="Bookman Old Style" w:hAnsi="Bookman Old Style"/>
          <w:sz w:val="22"/>
          <w:szCs w:val="22"/>
          <w:lang w:val="en-GB"/>
        </w:rPr>
        <w:t xml:space="preserve"> as usual’, ‘More thoughtfulness</w:t>
      </w:r>
      <w:r w:rsidR="00A01ED6" w:rsidRPr="005072E8">
        <w:rPr>
          <w:rFonts w:ascii="Bookman Old Style" w:hAnsi="Bookman Old Style"/>
          <w:sz w:val="22"/>
          <w:szCs w:val="22"/>
          <w:lang w:val="en-GB"/>
        </w:rPr>
        <w:t>,</w:t>
      </w:r>
      <w:r w:rsidRPr="005072E8">
        <w:rPr>
          <w:rFonts w:ascii="Bookman Old Style" w:hAnsi="Bookman Old Style"/>
          <w:sz w:val="22"/>
          <w:szCs w:val="22"/>
          <w:lang w:val="en-GB"/>
        </w:rPr>
        <w:t xml:space="preserve"> and less anxiety to please […] were plainly expressed’) are conjoined with remembrances of how Mr Darcy had used to look and act earlier (‘more as he had been used to look in Hertfordshire’, ‘than when they last met’). Since memories fall into the domain of thought, sentences 3 and 10 have been tagged as NP-FIT. Sentence 3 even contains a parenthetical (‘she thought’), which according to Banfield can occur in FIT but not in NP (1981: 69). This is a good example of the flexibility in the combination of techniques that can be</w:t>
      </w:r>
      <w:r w:rsidR="00A01ED6" w:rsidRPr="005072E8">
        <w:rPr>
          <w:rFonts w:ascii="Bookman Old Style" w:hAnsi="Bookman Old Style"/>
          <w:sz w:val="22"/>
          <w:szCs w:val="22"/>
          <w:lang w:val="en-GB"/>
        </w:rPr>
        <w:t xml:space="preserve"> appreciated in Austen’s novels, especially in </w:t>
      </w:r>
      <w:r w:rsidR="00A01ED6" w:rsidRPr="005072E8">
        <w:rPr>
          <w:rFonts w:ascii="Bookman Old Style" w:hAnsi="Bookman Old Style"/>
          <w:i/>
          <w:sz w:val="22"/>
          <w:szCs w:val="22"/>
          <w:lang w:val="en-GB"/>
        </w:rPr>
        <w:t>E</w:t>
      </w:r>
      <w:r w:rsidR="00A01ED6" w:rsidRPr="005072E8">
        <w:rPr>
          <w:rFonts w:ascii="Bookman Old Style" w:hAnsi="Bookman Old Style"/>
          <w:sz w:val="22"/>
          <w:szCs w:val="22"/>
          <w:lang w:val="en-GB"/>
        </w:rPr>
        <w:t xml:space="preserve"> as will be shown in Chapter 6.</w:t>
      </w:r>
      <w:r w:rsidRPr="005072E8">
        <w:rPr>
          <w:rFonts w:ascii="Bookman Old Style" w:hAnsi="Bookman Old Style"/>
          <w:sz w:val="22"/>
          <w:szCs w:val="22"/>
          <w:lang w:val="en-GB"/>
        </w:rPr>
        <w:t xml:space="preserve">  </w:t>
      </w:r>
    </w:p>
    <w:p w:rsidR="004E0222" w:rsidRPr="005072E8" w:rsidRDefault="004E0222" w:rsidP="004E0222">
      <w:pPr>
        <w:pStyle w:val="NormalWeb"/>
        <w:tabs>
          <w:tab w:val="left" w:pos="9180"/>
        </w:tabs>
        <w:spacing w:line="360" w:lineRule="auto"/>
        <w:ind w:firstLine="709"/>
        <w:contextualSpacing/>
        <w:jc w:val="both"/>
        <w:rPr>
          <w:rFonts w:ascii="Bookman Old Style" w:hAnsi="Bookman Old Style"/>
          <w:sz w:val="22"/>
          <w:szCs w:val="22"/>
          <w:lang w:val="en-GB"/>
        </w:rPr>
      </w:pPr>
      <w:r w:rsidRPr="005072E8">
        <w:rPr>
          <w:rFonts w:ascii="Bookman Old Style" w:hAnsi="Bookman Old Style"/>
          <w:sz w:val="22"/>
          <w:szCs w:val="22"/>
          <w:lang w:val="en-GB"/>
        </w:rPr>
        <w:t>It is also interesting to note that NP in sentences 7 and 9 is only identifiable because of the presence of FIT in between. Indeed, the propositions ‘He was not seated by her’ and ‘But now several minutes elapsed</w:t>
      </w:r>
      <w:r w:rsidR="00A01ED6" w:rsidRPr="005072E8">
        <w:rPr>
          <w:rFonts w:ascii="Bookman Old Style" w:hAnsi="Bookman Old Style"/>
          <w:sz w:val="22"/>
          <w:szCs w:val="22"/>
          <w:lang w:val="en-GB"/>
        </w:rPr>
        <w:t>,</w:t>
      </w:r>
      <w:r w:rsidRPr="005072E8">
        <w:rPr>
          <w:rFonts w:ascii="Bookman Old Style" w:hAnsi="Bookman Old Style"/>
          <w:sz w:val="22"/>
          <w:szCs w:val="22"/>
          <w:lang w:val="en-GB"/>
        </w:rPr>
        <w:t xml:space="preserve"> without bringing the sound of his voice’ could well be r</w:t>
      </w:r>
      <w:r w:rsidR="00D32A00" w:rsidRPr="005072E8">
        <w:rPr>
          <w:rFonts w:ascii="Bookman Old Style" w:hAnsi="Bookman Old Style"/>
          <w:sz w:val="22"/>
          <w:szCs w:val="22"/>
          <w:lang w:val="en-GB"/>
        </w:rPr>
        <w:t xml:space="preserve">egarded as </w:t>
      </w:r>
      <w:r w:rsidR="00603735" w:rsidRPr="005072E8">
        <w:rPr>
          <w:rFonts w:ascii="Bookman Old Style" w:hAnsi="Bookman Old Style"/>
          <w:sz w:val="22"/>
          <w:szCs w:val="22"/>
          <w:lang w:val="en-GB"/>
        </w:rPr>
        <w:t>N</w:t>
      </w:r>
      <w:r w:rsidR="00D32A00" w:rsidRPr="005072E8">
        <w:rPr>
          <w:rFonts w:ascii="Bookman Old Style" w:hAnsi="Bookman Old Style"/>
          <w:sz w:val="22"/>
          <w:szCs w:val="22"/>
          <w:lang w:val="en-GB"/>
        </w:rPr>
        <w:t xml:space="preserve">, </w:t>
      </w:r>
      <w:r w:rsidRPr="005072E8">
        <w:rPr>
          <w:rFonts w:ascii="Bookman Old Style" w:hAnsi="Bookman Old Style"/>
          <w:sz w:val="22"/>
          <w:szCs w:val="22"/>
          <w:lang w:val="en-GB"/>
        </w:rPr>
        <w:t>especially as there is no perception indicator anywhere</w:t>
      </w:r>
      <w:r w:rsidR="00D32A00" w:rsidRPr="005072E8">
        <w:rPr>
          <w:rFonts w:ascii="Bookman Old Style" w:hAnsi="Bookman Old Style"/>
          <w:sz w:val="22"/>
          <w:szCs w:val="22"/>
          <w:lang w:val="en-GB"/>
        </w:rPr>
        <w:t xml:space="preserve"> that may mark them as figural, </w:t>
      </w:r>
      <w:r w:rsidRPr="005072E8">
        <w:rPr>
          <w:rFonts w:ascii="Bookman Old Style" w:hAnsi="Bookman Old Style"/>
          <w:sz w:val="22"/>
          <w:szCs w:val="22"/>
          <w:lang w:val="en-GB"/>
        </w:rPr>
        <w:t>were it not because they are both semantically r</w:t>
      </w:r>
      <w:r w:rsidR="00603735" w:rsidRPr="005072E8">
        <w:rPr>
          <w:rFonts w:ascii="Bookman Old Style" w:hAnsi="Bookman Old Style"/>
          <w:sz w:val="22"/>
          <w:szCs w:val="22"/>
          <w:lang w:val="en-GB"/>
        </w:rPr>
        <w:t>elated to the adjoining FIT: i</w:t>
      </w:r>
      <w:r w:rsidRPr="005072E8">
        <w:rPr>
          <w:rFonts w:ascii="Bookman Old Style" w:hAnsi="Bookman Old Style"/>
          <w:sz w:val="22"/>
          <w:szCs w:val="22"/>
          <w:lang w:val="en-GB"/>
        </w:rPr>
        <w:t xml:space="preserve">n </w:t>
      </w:r>
      <w:r w:rsidRPr="005072E8">
        <w:rPr>
          <w:rFonts w:ascii="Bookman Old Style" w:hAnsi="Bookman Old Style"/>
          <w:iCs/>
          <w:sz w:val="22"/>
          <w:szCs w:val="22"/>
          <w:lang w:val="en-GB"/>
        </w:rPr>
        <w:t>‘</w:t>
      </w:r>
      <w:r w:rsidRPr="005072E8">
        <w:rPr>
          <w:rFonts w:ascii="Bookman Old Style" w:hAnsi="Bookman Old Style"/>
          <w:iCs/>
          <w:sz w:val="22"/>
          <w:szCs w:val="22"/>
          <w:vertAlign w:val="superscript"/>
          <w:lang w:val="en-GB"/>
        </w:rPr>
        <w:t xml:space="preserve">[NP] </w:t>
      </w:r>
      <w:r w:rsidRPr="005072E8">
        <w:rPr>
          <w:rFonts w:ascii="Bookman Old Style" w:hAnsi="Bookman Old Style"/>
          <w:iCs/>
          <w:sz w:val="22"/>
          <w:szCs w:val="22"/>
          <w:u w:val="single"/>
          <w:lang w:val="en-GB"/>
        </w:rPr>
        <w:t>He was not seated by her</w:t>
      </w:r>
      <w:r w:rsidRPr="005072E8">
        <w:rPr>
          <w:rFonts w:ascii="Bookman Old Style" w:hAnsi="Bookman Old Style"/>
          <w:iCs/>
          <w:sz w:val="22"/>
          <w:szCs w:val="22"/>
          <w:lang w:val="en-GB"/>
        </w:rPr>
        <w:t xml:space="preserve">; </w:t>
      </w:r>
      <w:r w:rsidRPr="005072E8">
        <w:rPr>
          <w:rFonts w:ascii="Bookman Old Style" w:hAnsi="Bookman Old Style"/>
          <w:iCs/>
          <w:sz w:val="22"/>
          <w:szCs w:val="22"/>
          <w:vertAlign w:val="superscript"/>
          <w:lang w:val="en-GB"/>
        </w:rPr>
        <w:t>[FIT]</w:t>
      </w:r>
      <w:r w:rsidRPr="005072E8">
        <w:rPr>
          <w:rFonts w:ascii="Bookman Old Style" w:hAnsi="Bookman Old Style"/>
          <w:iCs/>
          <w:sz w:val="22"/>
          <w:szCs w:val="22"/>
          <w:lang w:val="en-GB"/>
        </w:rPr>
        <w:t xml:space="preserve"> perhaps that was the reason of his silence’</w:t>
      </w:r>
      <w:r w:rsidRPr="005072E8">
        <w:rPr>
          <w:rFonts w:ascii="Bookman Old Style" w:hAnsi="Bookman Old Style"/>
          <w:sz w:val="22"/>
          <w:szCs w:val="22"/>
          <w:lang w:val="en-GB"/>
        </w:rPr>
        <w:t xml:space="preserve">, FIT establishes a retrospective causal relation between Mr Darcy’s </w:t>
      </w:r>
      <w:r w:rsidR="006461CB" w:rsidRPr="005072E8">
        <w:rPr>
          <w:rFonts w:ascii="Bookman Old Style" w:hAnsi="Bookman Old Style"/>
          <w:sz w:val="22"/>
          <w:szCs w:val="22"/>
          <w:lang w:val="en-GB"/>
        </w:rPr>
        <w:t>silence and his</w:t>
      </w:r>
      <w:r w:rsidRPr="005072E8">
        <w:rPr>
          <w:rFonts w:ascii="Bookman Old Style" w:hAnsi="Bookman Old Style"/>
          <w:sz w:val="22"/>
          <w:szCs w:val="22"/>
          <w:lang w:val="en-GB"/>
        </w:rPr>
        <w:t xml:space="preserve"> </w:t>
      </w:r>
      <w:r w:rsidR="006461CB" w:rsidRPr="005072E8">
        <w:rPr>
          <w:rFonts w:ascii="Bookman Old Style" w:hAnsi="Bookman Old Style"/>
          <w:sz w:val="22"/>
          <w:szCs w:val="22"/>
          <w:lang w:val="en-GB"/>
        </w:rPr>
        <w:t xml:space="preserve">physical distance from Elizabeth </w:t>
      </w:r>
      <w:r w:rsidRPr="005072E8">
        <w:rPr>
          <w:rFonts w:ascii="Bookman Old Style" w:hAnsi="Bookman Old Style"/>
          <w:sz w:val="22"/>
          <w:szCs w:val="22"/>
          <w:lang w:val="en-GB"/>
        </w:rPr>
        <w:t>by expressing a conjecture</w:t>
      </w:r>
      <w:r w:rsidR="00603735" w:rsidRPr="005072E8">
        <w:rPr>
          <w:rFonts w:ascii="Bookman Old Style" w:hAnsi="Bookman Old Style"/>
          <w:sz w:val="22"/>
          <w:szCs w:val="22"/>
          <w:lang w:val="en-GB"/>
        </w:rPr>
        <w:t xml:space="preserve"> </w:t>
      </w:r>
      <w:r w:rsidR="006461CB" w:rsidRPr="005072E8">
        <w:rPr>
          <w:rFonts w:ascii="Bookman Old Style" w:hAnsi="Bookman Old Style"/>
          <w:sz w:val="22"/>
          <w:szCs w:val="22"/>
          <w:lang w:val="en-GB"/>
        </w:rPr>
        <w:t>through the modal expression ‘perhaps’</w:t>
      </w:r>
      <w:r w:rsidRPr="005072E8">
        <w:rPr>
          <w:rFonts w:ascii="Bookman Old Style" w:hAnsi="Bookman Old Style"/>
          <w:sz w:val="22"/>
          <w:szCs w:val="22"/>
          <w:lang w:val="en-GB"/>
        </w:rPr>
        <w:t>. The pronoun ‘that’ refers back to the</w:t>
      </w:r>
      <w:r w:rsidR="003A6DFF" w:rsidRPr="005072E8">
        <w:rPr>
          <w:rFonts w:ascii="Bookman Old Style" w:hAnsi="Bookman Old Style"/>
          <w:sz w:val="22"/>
          <w:szCs w:val="22"/>
          <w:lang w:val="en-GB"/>
        </w:rPr>
        <w:t xml:space="preserve"> </w:t>
      </w:r>
      <w:r w:rsidRPr="005072E8">
        <w:rPr>
          <w:rFonts w:ascii="Bookman Old Style" w:hAnsi="Bookman Old Style"/>
          <w:sz w:val="22"/>
          <w:szCs w:val="22"/>
          <w:lang w:val="en-GB"/>
        </w:rPr>
        <w:t xml:space="preserve">proposition ‘He was not seated by her’ and includes it within Elizabeth’s consciousness; that is, it turns this proposition into </w:t>
      </w:r>
      <w:r w:rsidR="00603735" w:rsidRPr="005072E8">
        <w:rPr>
          <w:rFonts w:ascii="Bookman Old Style" w:hAnsi="Bookman Old Style"/>
          <w:sz w:val="22"/>
          <w:szCs w:val="22"/>
          <w:lang w:val="en-GB"/>
        </w:rPr>
        <w:t>a visual</w:t>
      </w:r>
      <w:r w:rsidRPr="005072E8">
        <w:rPr>
          <w:rFonts w:ascii="Bookman Old Style" w:hAnsi="Bookman Old Style"/>
          <w:sz w:val="22"/>
          <w:szCs w:val="22"/>
          <w:lang w:val="en-GB"/>
        </w:rPr>
        <w:t xml:space="preserve"> perception. Similarly, in </w:t>
      </w:r>
      <w:r w:rsidR="00113C20" w:rsidRPr="005072E8">
        <w:rPr>
          <w:rFonts w:ascii="Bookman Old Style" w:hAnsi="Bookman Old Style"/>
          <w:sz w:val="22"/>
          <w:szCs w:val="22"/>
          <w:lang w:val="en-GB"/>
        </w:rPr>
        <w:t>‘</w:t>
      </w:r>
      <w:r w:rsidRPr="005072E8">
        <w:rPr>
          <w:rFonts w:ascii="Bookman Old Style" w:hAnsi="Bookman Old Style"/>
          <w:iCs/>
          <w:sz w:val="22"/>
          <w:szCs w:val="22"/>
          <w:vertAlign w:val="superscript"/>
          <w:lang w:val="en-GB"/>
        </w:rPr>
        <w:t xml:space="preserve">[FIT] </w:t>
      </w:r>
      <w:r w:rsidRPr="005072E8">
        <w:rPr>
          <w:rFonts w:ascii="Bookman Old Style" w:hAnsi="Bookman Old Style"/>
          <w:iCs/>
          <w:sz w:val="22"/>
          <w:szCs w:val="22"/>
          <w:lang w:val="en-GB"/>
        </w:rPr>
        <w:t xml:space="preserve">There he had talked to her friends, when he could not to herself. </w:t>
      </w:r>
      <w:r w:rsidRPr="005072E8">
        <w:rPr>
          <w:rFonts w:ascii="Bookman Old Style" w:hAnsi="Bookman Old Style"/>
          <w:iCs/>
          <w:sz w:val="22"/>
          <w:szCs w:val="22"/>
          <w:vertAlign w:val="superscript"/>
          <w:lang w:val="en-GB"/>
        </w:rPr>
        <w:t>[NP]</w:t>
      </w:r>
      <w:r w:rsidRPr="005072E8">
        <w:rPr>
          <w:rFonts w:ascii="Bookman Old Style" w:hAnsi="Bookman Old Style"/>
          <w:iCs/>
          <w:sz w:val="22"/>
          <w:szCs w:val="22"/>
          <w:lang w:val="en-GB"/>
        </w:rPr>
        <w:t xml:space="preserve"> </w:t>
      </w:r>
      <w:r w:rsidRPr="005072E8">
        <w:rPr>
          <w:rFonts w:ascii="Bookman Old Style" w:hAnsi="Bookman Old Style"/>
          <w:iCs/>
          <w:sz w:val="22"/>
          <w:szCs w:val="22"/>
          <w:u w:val="single"/>
          <w:lang w:val="en-GB"/>
        </w:rPr>
        <w:t>But now several minutes elapsed</w:t>
      </w:r>
      <w:r w:rsidR="00A01ED6" w:rsidRPr="005072E8">
        <w:rPr>
          <w:rFonts w:ascii="Bookman Old Style" w:hAnsi="Bookman Old Style"/>
          <w:iCs/>
          <w:sz w:val="22"/>
          <w:szCs w:val="22"/>
          <w:u w:val="single"/>
          <w:lang w:val="en-GB"/>
        </w:rPr>
        <w:t>,</w:t>
      </w:r>
      <w:r w:rsidRPr="005072E8">
        <w:rPr>
          <w:rFonts w:ascii="Bookman Old Style" w:hAnsi="Bookman Old Style"/>
          <w:iCs/>
          <w:sz w:val="22"/>
          <w:szCs w:val="22"/>
          <w:u w:val="single"/>
          <w:lang w:val="en-GB"/>
        </w:rPr>
        <w:t xml:space="preserve"> without </w:t>
      </w:r>
      <w:r w:rsidR="00113C20" w:rsidRPr="005072E8">
        <w:rPr>
          <w:rFonts w:ascii="Bookman Old Style" w:hAnsi="Bookman Old Style"/>
          <w:iCs/>
          <w:sz w:val="22"/>
          <w:szCs w:val="22"/>
          <w:u w:val="single"/>
          <w:lang w:val="en-GB"/>
        </w:rPr>
        <w:t>bringing the sound of his voice’</w:t>
      </w:r>
      <w:r w:rsidRPr="005072E8">
        <w:rPr>
          <w:rFonts w:ascii="Bookman Old Style" w:hAnsi="Bookman Old Style"/>
          <w:sz w:val="22"/>
          <w:szCs w:val="22"/>
          <w:lang w:val="en-GB"/>
        </w:rPr>
        <w:t>, there is a semantic relation of contrast between the two propositions ('But') which transfers the figural quality of the first sentence to the second; that is, t</w:t>
      </w:r>
      <w:r w:rsidR="00113C20" w:rsidRPr="005072E8">
        <w:rPr>
          <w:rFonts w:ascii="Bookman Old Style" w:hAnsi="Bookman Old Style"/>
          <w:sz w:val="22"/>
          <w:szCs w:val="22"/>
          <w:lang w:val="en-GB"/>
        </w:rPr>
        <w:t>he comparison between his</w:t>
      </w:r>
      <w:r w:rsidRPr="005072E8">
        <w:rPr>
          <w:rFonts w:ascii="Bookman Old Style" w:hAnsi="Bookman Old Style"/>
          <w:sz w:val="22"/>
          <w:szCs w:val="22"/>
          <w:lang w:val="en-GB"/>
        </w:rPr>
        <w:t xml:space="preserve"> former and present behaviour makes it possible to read the report of his silence as Elizabeth’s auditory per</w:t>
      </w:r>
      <w:r w:rsidR="00113C20" w:rsidRPr="005072E8">
        <w:rPr>
          <w:rFonts w:ascii="Bookman Old Style" w:hAnsi="Bookman Old Style"/>
          <w:sz w:val="22"/>
          <w:szCs w:val="22"/>
          <w:lang w:val="en-GB"/>
        </w:rPr>
        <w:t>ception. The deictics</w:t>
      </w:r>
      <w:r w:rsidRPr="005072E8">
        <w:rPr>
          <w:rFonts w:ascii="Bookman Old Style" w:hAnsi="Bookman Old Style"/>
          <w:sz w:val="22"/>
          <w:szCs w:val="22"/>
          <w:lang w:val="en-GB"/>
        </w:rPr>
        <w:t xml:space="preserve"> ‘now’ and ‘bringing’ also suggest</w:t>
      </w:r>
      <w:r w:rsidR="003A6DFF" w:rsidRPr="005072E8">
        <w:rPr>
          <w:rFonts w:ascii="Bookman Old Style" w:hAnsi="Bookman Old Style"/>
          <w:sz w:val="22"/>
          <w:szCs w:val="22"/>
          <w:lang w:val="en-GB"/>
        </w:rPr>
        <w:t xml:space="preserve"> </w:t>
      </w:r>
      <w:r w:rsidRPr="005072E8">
        <w:rPr>
          <w:rFonts w:ascii="Bookman Old Style" w:hAnsi="Bookman Old Style"/>
          <w:sz w:val="22"/>
          <w:szCs w:val="22"/>
          <w:lang w:val="en-GB"/>
        </w:rPr>
        <w:t xml:space="preserve">Elizabeth’s temporal and spatial </w:t>
      </w:r>
      <w:r w:rsidRPr="005072E8">
        <w:rPr>
          <w:rFonts w:ascii="Bookman Old Style" w:hAnsi="Bookman Old Style"/>
          <w:sz w:val="22"/>
          <w:szCs w:val="22"/>
          <w:lang w:val="en-GB"/>
        </w:rPr>
        <w:lastRenderedPageBreak/>
        <w:t xml:space="preserve">position. Finally, as we are told that she is looking down, avoiding his sight (sentences 1, 2 and 9), a description of him in auditory terms seems more easily attributable to Elizabeth's consciousness than to the narrator. </w:t>
      </w:r>
    </w:p>
    <w:p w:rsidR="004E0222" w:rsidRPr="005072E8" w:rsidRDefault="004E0222" w:rsidP="004E0222">
      <w:pPr>
        <w:pStyle w:val="NormalWeb"/>
        <w:tabs>
          <w:tab w:val="left" w:pos="9180"/>
        </w:tabs>
        <w:spacing w:line="360" w:lineRule="auto"/>
        <w:ind w:firstLine="709"/>
        <w:contextualSpacing/>
        <w:jc w:val="both"/>
        <w:rPr>
          <w:rFonts w:ascii="Bookman Old Style" w:hAnsi="Bookman Old Style"/>
          <w:sz w:val="22"/>
          <w:szCs w:val="22"/>
          <w:lang w:val="en-GB"/>
        </w:rPr>
      </w:pPr>
      <w:r w:rsidRPr="005072E8">
        <w:rPr>
          <w:rFonts w:ascii="Bookman Old Style" w:hAnsi="Bookman Old Style"/>
          <w:sz w:val="22"/>
          <w:szCs w:val="22"/>
          <w:lang w:val="en-GB"/>
        </w:rPr>
        <w:t>Another feature of NP in this novel is its connection with places, particularly Pemberley. Interestingly, Elizabeth’s visual perceptions of Pemberley have a strong affinity wit</w:t>
      </w:r>
      <w:r w:rsidR="003A6DFF" w:rsidRPr="005072E8">
        <w:rPr>
          <w:rFonts w:ascii="Bookman Old Style" w:hAnsi="Bookman Old Style"/>
          <w:sz w:val="22"/>
          <w:szCs w:val="22"/>
          <w:lang w:val="en-GB"/>
        </w:rPr>
        <w:t>h her perceptions of Mr Darcy: i</w:t>
      </w:r>
      <w:r w:rsidR="00603735" w:rsidRPr="005072E8">
        <w:rPr>
          <w:rFonts w:ascii="Bookman Old Style" w:hAnsi="Bookman Old Style"/>
          <w:sz w:val="22"/>
          <w:szCs w:val="22"/>
          <w:lang w:val="en-GB"/>
        </w:rPr>
        <w:t>n Chapter 43</w:t>
      </w:r>
      <w:r w:rsidRPr="005072E8">
        <w:rPr>
          <w:rFonts w:ascii="Bookman Old Style" w:hAnsi="Bookman Old Style"/>
          <w:sz w:val="22"/>
          <w:szCs w:val="22"/>
          <w:lang w:val="en-GB"/>
        </w:rPr>
        <w:t>, she observes the house and grounds of his estate</w:t>
      </w:r>
      <w:r w:rsidR="00603735" w:rsidRPr="005072E8">
        <w:rPr>
          <w:rFonts w:ascii="Bookman Old Style" w:hAnsi="Bookman Old Style"/>
          <w:sz w:val="22"/>
          <w:szCs w:val="22"/>
          <w:lang w:val="en-GB"/>
        </w:rPr>
        <w:t xml:space="preserve"> in Derbyshire</w:t>
      </w:r>
      <w:r w:rsidRPr="005072E8">
        <w:rPr>
          <w:rFonts w:ascii="Bookman Old Style" w:hAnsi="Bookman Old Style"/>
          <w:sz w:val="22"/>
          <w:szCs w:val="22"/>
          <w:lang w:val="en-GB"/>
        </w:rPr>
        <w:t>, and listens to his housekeeper, arriving at new conclusions about his character, and wondering what her life would have been like if she had accepted his marriage proposal. The way she perceives</w:t>
      </w:r>
      <w:r w:rsidR="00603735" w:rsidRPr="005072E8">
        <w:rPr>
          <w:rFonts w:ascii="Bookman Old Style" w:hAnsi="Bookman Old Style"/>
          <w:sz w:val="22"/>
          <w:szCs w:val="22"/>
          <w:lang w:val="en-GB"/>
        </w:rPr>
        <w:t xml:space="preserve"> the house, the rooms and</w:t>
      </w:r>
      <w:r w:rsidR="00EE05AA" w:rsidRPr="005072E8">
        <w:rPr>
          <w:rFonts w:ascii="Bookman Old Style" w:hAnsi="Bookman Old Style"/>
          <w:sz w:val="22"/>
          <w:szCs w:val="22"/>
          <w:lang w:val="en-GB"/>
        </w:rPr>
        <w:t xml:space="preserve"> the gardens </w:t>
      </w:r>
      <w:r w:rsidRPr="005072E8">
        <w:rPr>
          <w:rFonts w:ascii="Bookman Old Style" w:hAnsi="Bookman Old Style"/>
          <w:sz w:val="22"/>
          <w:szCs w:val="22"/>
          <w:lang w:val="en-GB"/>
        </w:rPr>
        <w:t xml:space="preserve">suggests the way she sees Mr Darcy too: </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 xml:space="preserve">1 [N] </w:t>
      </w:r>
      <w:r w:rsidRPr="005072E8">
        <w:rPr>
          <w:rFonts w:ascii="Bookman Old Style" w:hAnsi="Bookman Old Style"/>
          <w:lang w:val="en-GB"/>
        </w:rPr>
        <w:t xml:space="preserve">Elizabeth, as they drove along, </w:t>
      </w:r>
      <w:r w:rsidRPr="005072E8">
        <w:rPr>
          <w:rFonts w:ascii="Bookman Old Style" w:hAnsi="Bookman Old Style"/>
          <w:iCs/>
          <w:lang w:val="en-GB"/>
        </w:rPr>
        <w:t>watched</w:t>
      </w:r>
      <w:r w:rsidRPr="005072E8">
        <w:rPr>
          <w:rFonts w:ascii="Bookman Old Style" w:hAnsi="Bookman Old Style"/>
          <w:lang w:val="en-GB"/>
        </w:rPr>
        <w:t xml:space="preserve"> for the first appearance of Pemberley Woods </w:t>
      </w:r>
      <w:r w:rsidRPr="005072E8">
        <w:rPr>
          <w:rFonts w:ascii="Bookman Old Style" w:hAnsi="Bookman Old Style"/>
          <w:vertAlign w:val="superscript"/>
          <w:lang w:val="en-GB"/>
        </w:rPr>
        <w:t xml:space="preserve">[PN: NI] </w:t>
      </w:r>
      <w:r w:rsidRPr="005072E8">
        <w:rPr>
          <w:rFonts w:ascii="Bookman Old Style" w:hAnsi="Bookman Old Style"/>
          <w:lang w:val="en-GB"/>
        </w:rPr>
        <w:t xml:space="preserve">with </w:t>
      </w:r>
      <w:r w:rsidRPr="005072E8">
        <w:rPr>
          <w:rFonts w:ascii="Bookman Old Style" w:hAnsi="Bookman Old Style"/>
          <w:iCs/>
          <w:lang w:val="en-GB"/>
        </w:rPr>
        <w:t>some perturbation</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[N] </w:t>
      </w:r>
      <w:r w:rsidRPr="005072E8">
        <w:rPr>
          <w:rFonts w:ascii="Bookman Old Style" w:hAnsi="Bookman Old Style"/>
          <w:lang w:val="en-GB"/>
        </w:rPr>
        <w:t xml:space="preserve">and when at length they turned in at the lodge, </w:t>
      </w:r>
      <w:r w:rsidRPr="005072E8">
        <w:rPr>
          <w:rFonts w:ascii="Bookman Old Style" w:hAnsi="Bookman Old Style"/>
          <w:vertAlign w:val="superscript"/>
          <w:lang w:val="en-GB"/>
        </w:rPr>
        <w:t>[PN: NI]</w:t>
      </w:r>
      <w:r w:rsidRPr="005072E8">
        <w:rPr>
          <w:rFonts w:ascii="Bookman Old Style" w:hAnsi="Bookman Old Style"/>
          <w:lang w:val="en-GB"/>
        </w:rPr>
        <w:t xml:space="preserve"> </w:t>
      </w:r>
      <w:r w:rsidRPr="005072E8">
        <w:rPr>
          <w:rFonts w:ascii="Bookman Old Style" w:hAnsi="Bookman Old Style"/>
          <w:iCs/>
          <w:lang w:val="en-GB"/>
        </w:rPr>
        <w:t>her spirits were in a high flutter</w:t>
      </w:r>
      <w:r w:rsidRPr="005072E8">
        <w:rPr>
          <w:rFonts w:ascii="Bookman Old Style" w:hAnsi="Bookman Old Style"/>
          <w:lang w:val="en-GB"/>
        </w:rPr>
        <w:t xml:space="preserve">.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 xml:space="preserve">2 [AMBIGUOUS NP/N] </w:t>
      </w:r>
      <w:proofErr w:type="gramStart"/>
      <w:r w:rsidRPr="005072E8">
        <w:rPr>
          <w:rFonts w:ascii="Bookman Old Style" w:hAnsi="Bookman Old Style"/>
          <w:u w:val="single"/>
          <w:lang w:val="en-GB"/>
        </w:rPr>
        <w:t>The</w:t>
      </w:r>
      <w:proofErr w:type="gramEnd"/>
      <w:r w:rsidRPr="005072E8">
        <w:rPr>
          <w:rFonts w:ascii="Bookman Old Style" w:hAnsi="Bookman Old Style"/>
          <w:u w:val="single"/>
          <w:lang w:val="en-GB"/>
        </w:rPr>
        <w:t xml:space="preserve"> park was very large, and contained great variety of ground. </w:t>
      </w:r>
      <w:r w:rsidRPr="005072E8">
        <w:rPr>
          <w:rFonts w:ascii="Bookman Old Style" w:hAnsi="Bookman Old Style"/>
          <w:u w:val="single"/>
          <w:vertAlign w:val="superscript"/>
          <w:lang w:val="en-GB"/>
        </w:rPr>
        <w:t xml:space="preserve">3 </w:t>
      </w:r>
      <w:r w:rsidRPr="005072E8">
        <w:rPr>
          <w:rFonts w:ascii="Bookman Old Style" w:hAnsi="Bookman Old Style"/>
          <w:u w:val="single"/>
          <w:lang w:val="en-GB"/>
        </w:rPr>
        <w:t>They entered it in one of its lowest points, and drove for some time through a beautiful wood</w:t>
      </w:r>
      <w:r w:rsidR="00A01ED6" w:rsidRPr="005072E8">
        <w:rPr>
          <w:rFonts w:ascii="Bookman Old Style" w:hAnsi="Bookman Old Style"/>
          <w:u w:val="single"/>
          <w:lang w:val="en-GB"/>
        </w:rPr>
        <w:t>,</w:t>
      </w:r>
      <w:r w:rsidRPr="005072E8">
        <w:rPr>
          <w:rFonts w:ascii="Bookman Old Style" w:hAnsi="Bookman Old Style"/>
          <w:u w:val="single"/>
          <w:lang w:val="en-GB"/>
        </w:rPr>
        <w:t xml:space="preserve"> stretching over a wide extent</w:t>
      </w:r>
      <w:r w:rsidRPr="005072E8">
        <w:rPr>
          <w:rFonts w:ascii="Bookman Old Style" w:hAnsi="Bookman Old Style"/>
          <w:lang w:val="en-GB"/>
        </w:rPr>
        <w:t xml:space="preserve">.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 xml:space="preserve">4 [PN: NI] </w:t>
      </w:r>
      <w:r w:rsidR="00A01ED6" w:rsidRPr="005072E8">
        <w:rPr>
          <w:rFonts w:ascii="Bookman Old Style" w:hAnsi="Bookman Old Style"/>
          <w:lang w:val="en-GB"/>
        </w:rPr>
        <w:t>Elizabeth’</w:t>
      </w:r>
      <w:r w:rsidRPr="005072E8">
        <w:rPr>
          <w:rFonts w:ascii="Bookman Old Style" w:hAnsi="Bookman Old Style"/>
          <w:lang w:val="en-GB"/>
        </w:rPr>
        <w:t xml:space="preserve">s mind was too full for conversation, </w:t>
      </w:r>
      <w:r w:rsidRPr="005072E8">
        <w:rPr>
          <w:rFonts w:ascii="Bookman Old Style" w:hAnsi="Bookman Old Style"/>
          <w:vertAlign w:val="superscript"/>
          <w:lang w:val="en-GB"/>
        </w:rPr>
        <w:t>[PN: PERCEPTION]</w:t>
      </w:r>
      <w:r w:rsidRPr="005072E8">
        <w:rPr>
          <w:rFonts w:ascii="Bookman Old Style" w:hAnsi="Bookman Old Style"/>
          <w:lang w:val="en-GB"/>
        </w:rPr>
        <w:t xml:space="preserve"> but she saw and admired every remarkable spot and point of view. </w:t>
      </w:r>
      <w:r w:rsidRPr="005072E8">
        <w:rPr>
          <w:rFonts w:ascii="Bookman Old Style" w:hAnsi="Bookman Old Style"/>
          <w:vertAlign w:val="superscript"/>
          <w:lang w:val="en-GB"/>
        </w:rPr>
        <w:t>5 [N]</w:t>
      </w:r>
      <w:r w:rsidRPr="005072E8">
        <w:rPr>
          <w:rFonts w:ascii="Bookman Old Style" w:hAnsi="Bookman Old Style"/>
          <w:lang w:val="en-GB"/>
        </w:rPr>
        <w:t xml:space="preserve"> T</w:t>
      </w:r>
      <w:r w:rsidR="00A01ED6" w:rsidRPr="005072E8">
        <w:rPr>
          <w:rFonts w:ascii="Bookman Old Style" w:hAnsi="Bookman Old Style"/>
          <w:lang w:val="en-GB"/>
        </w:rPr>
        <w:t xml:space="preserve">hey gradually ascended for half a </w:t>
      </w:r>
      <w:r w:rsidRPr="005072E8">
        <w:rPr>
          <w:rFonts w:ascii="Bookman Old Style" w:hAnsi="Bookman Old Style"/>
          <w:lang w:val="en-GB"/>
        </w:rPr>
        <w:t xml:space="preserve">mile, and then found themselves at the top of a considerable eminence, where the wood ceased, and the eye was instantly caught by Pemberley House, situated on the opposite side of a valley, into which the road with some abruptness wound. </w:t>
      </w:r>
      <w:r w:rsidRPr="005072E8">
        <w:rPr>
          <w:rFonts w:ascii="Bookman Old Style" w:hAnsi="Bookman Old Style"/>
          <w:vertAlign w:val="superscript"/>
          <w:lang w:val="en-GB"/>
        </w:rPr>
        <w:t xml:space="preserve">6 [NP] </w:t>
      </w:r>
      <w:r w:rsidRPr="005072E8">
        <w:rPr>
          <w:rFonts w:ascii="Bookman Old Style" w:hAnsi="Bookman Old Style"/>
          <w:u w:val="single"/>
          <w:lang w:val="en-GB"/>
        </w:rPr>
        <w:t>It was a large, handsome</w:t>
      </w:r>
      <w:r w:rsidR="00A01ED6" w:rsidRPr="005072E8">
        <w:rPr>
          <w:rFonts w:ascii="Bookman Old Style" w:hAnsi="Bookman Old Style"/>
          <w:u w:val="single"/>
          <w:lang w:val="en-GB"/>
        </w:rPr>
        <w:t>,</w:t>
      </w:r>
      <w:r w:rsidRPr="005072E8">
        <w:rPr>
          <w:rFonts w:ascii="Bookman Old Style" w:hAnsi="Bookman Old Style"/>
          <w:u w:val="single"/>
          <w:lang w:val="en-GB"/>
        </w:rPr>
        <w:t xml:space="preserve"> stone building, standing well on rising ground, and backed </w:t>
      </w:r>
      <w:r w:rsidR="00A01ED6" w:rsidRPr="005072E8">
        <w:rPr>
          <w:rFonts w:ascii="Bookman Old Style" w:hAnsi="Bookman Old Style"/>
          <w:u w:val="single"/>
          <w:lang w:val="en-GB"/>
        </w:rPr>
        <w:t>by a ridge of high woody hills;—</w:t>
      </w:r>
      <w:r w:rsidRPr="005072E8">
        <w:rPr>
          <w:rFonts w:ascii="Bookman Old Style" w:hAnsi="Bookman Old Style"/>
          <w:u w:val="single"/>
          <w:lang w:val="en-GB"/>
        </w:rPr>
        <w:t xml:space="preserve">and in front, a stream of some natural importance was swelled into greater, but without any artificial appearance. </w:t>
      </w:r>
      <w:r w:rsidRPr="005072E8">
        <w:rPr>
          <w:rFonts w:ascii="Bookman Old Style" w:hAnsi="Bookman Old Style"/>
          <w:u w:val="single"/>
          <w:vertAlign w:val="superscript"/>
          <w:lang w:val="en-GB"/>
        </w:rPr>
        <w:t xml:space="preserve">7 </w:t>
      </w:r>
      <w:r w:rsidRPr="005072E8">
        <w:rPr>
          <w:rFonts w:ascii="Bookman Old Style" w:hAnsi="Bookman Old Style"/>
          <w:u w:val="single"/>
          <w:lang w:val="en-GB"/>
        </w:rPr>
        <w:t>Its banks were neither formal</w:t>
      </w:r>
      <w:r w:rsidR="005D75A9" w:rsidRPr="005072E8">
        <w:rPr>
          <w:rFonts w:ascii="Bookman Old Style" w:hAnsi="Bookman Old Style"/>
          <w:u w:val="single"/>
          <w:lang w:val="en-GB"/>
        </w:rPr>
        <w:t>,</w:t>
      </w:r>
      <w:r w:rsidRPr="005072E8">
        <w:rPr>
          <w:rFonts w:ascii="Bookman Old Style" w:hAnsi="Bookman Old Style"/>
          <w:u w:val="single"/>
          <w:lang w:val="en-GB"/>
        </w:rPr>
        <w:t xml:space="preserve"> nor falsely adorned</w:t>
      </w:r>
      <w:r w:rsidRPr="005072E8">
        <w:rPr>
          <w:rFonts w:ascii="Bookman Old Style" w:hAnsi="Bookman Old Style"/>
          <w:lang w:val="en-GB"/>
        </w:rPr>
        <w:t xml:space="preserve">. </w:t>
      </w:r>
      <w:r w:rsidRPr="005072E8">
        <w:rPr>
          <w:rFonts w:ascii="Bookman Old Style" w:hAnsi="Bookman Old Style"/>
          <w:vertAlign w:val="superscript"/>
          <w:lang w:val="en-GB"/>
        </w:rPr>
        <w:t>8 [PN: NI]</w:t>
      </w:r>
      <w:r w:rsidRPr="005072E8">
        <w:rPr>
          <w:rFonts w:ascii="Bookman Old Style" w:hAnsi="Bookman Old Style"/>
          <w:lang w:val="en-GB"/>
        </w:rPr>
        <w:t xml:space="preserve"> Elizabeth was delighted. </w:t>
      </w:r>
      <w:r w:rsidRPr="005072E8">
        <w:rPr>
          <w:rFonts w:ascii="Bookman Old Style" w:hAnsi="Bookman Old Style"/>
          <w:vertAlign w:val="superscript"/>
          <w:lang w:val="en-GB"/>
        </w:rPr>
        <w:t xml:space="preserve">9 [FIT] </w:t>
      </w:r>
      <w:r w:rsidRPr="005072E8">
        <w:rPr>
          <w:rFonts w:ascii="Bookman Old Style" w:hAnsi="Bookman Old Style"/>
          <w:lang w:val="en-GB"/>
        </w:rPr>
        <w:t xml:space="preserve">She had never seen a place for which nature had done more, or where natural beauty had been so little counteracted by an awkward taste. </w:t>
      </w:r>
      <w:r w:rsidRPr="005072E8">
        <w:rPr>
          <w:rFonts w:ascii="Bookman Old Style" w:hAnsi="Bookman Old Style"/>
          <w:vertAlign w:val="superscript"/>
          <w:lang w:val="en-GB"/>
        </w:rPr>
        <w:t>10 [NRSA]</w:t>
      </w:r>
      <w:r w:rsidRPr="005072E8">
        <w:rPr>
          <w:rFonts w:ascii="Bookman Old Style" w:hAnsi="Bookman Old Style"/>
          <w:lang w:val="en-GB"/>
        </w:rPr>
        <w:t xml:space="preserve"> </w:t>
      </w:r>
      <w:proofErr w:type="gramStart"/>
      <w:r w:rsidRPr="005072E8">
        <w:rPr>
          <w:rFonts w:ascii="Bookman Old Style" w:hAnsi="Bookman Old Style"/>
          <w:lang w:val="en-GB"/>
        </w:rPr>
        <w:t>They</w:t>
      </w:r>
      <w:proofErr w:type="gramEnd"/>
      <w:r w:rsidRPr="005072E8">
        <w:rPr>
          <w:rFonts w:ascii="Bookman Old Style" w:hAnsi="Bookman Old Style"/>
          <w:lang w:val="en-GB"/>
        </w:rPr>
        <w:t xml:space="preserve"> were all of them warm in their admiration; </w:t>
      </w:r>
      <w:r w:rsidRPr="005072E8">
        <w:rPr>
          <w:rFonts w:ascii="Bookman Old Style" w:hAnsi="Bookman Old Style"/>
          <w:vertAlign w:val="superscript"/>
          <w:lang w:val="en-GB"/>
        </w:rPr>
        <w:t>[PN: IT]</w:t>
      </w:r>
      <w:r w:rsidRPr="005072E8">
        <w:rPr>
          <w:rFonts w:ascii="Bookman Old Style" w:hAnsi="Bookman Old Style"/>
          <w:lang w:val="en-GB"/>
        </w:rPr>
        <w:t xml:space="preserve"> and at that moment she felt</w:t>
      </w:r>
      <w:r w:rsidR="005D75A9" w:rsidRPr="005072E8">
        <w:rPr>
          <w:rFonts w:ascii="Bookman Old Style" w:hAnsi="Bookman Old Style"/>
          <w:lang w:val="en-GB"/>
        </w:rPr>
        <w:t>,</w:t>
      </w:r>
      <w:r w:rsidRPr="005072E8">
        <w:rPr>
          <w:rFonts w:ascii="Bookman Old Style" w:hAnsi="Bookman Old Style"/>
          <w:lang w:val="en-GB"/>
        </w:rPr>
        <w:t xml:space="preserve"> that to be mistress of Pemberley might be something! </w:t>
      </w:r>
    </w:p>
    <w:p w:rsidR="004E0222" w:rsidRPr="005072E8" w:rsidRDefault="005D75A9"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 xml:space="preserve"> (Austen 1996 [1813]: 201</w:t>
      </w:r>
      <w:r w:rsidR="004E0222"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This passage opens Chapter 43. In the first paragraph, Elizabeth’s attention to her surroundings, and her feelings of anxiety and excitement, are explicitly reported by the narrator (‘</w:t>
      </w:r>
      <w:r w:rsidRPr="005072E8">
        <w:rPr>
          <w:rFonts w:ascii="Bookman Old Style" w:hAnsi="Bookman Old Style"/>
          <w:iCs/>
          <w:lang w:val="en-GB"/>
        </w:rPr>
        <w:t>watched</w:t>
      </w:r>
      <w:r w:rsidRPr="005072E8">
        <w:rPr>
          <w:rFonts w:ascii="Bookman Old Style" w:hAnsi="Bookman Old Style"/>
          <w:lang w:val="en-GB"/>
        </w:rPr>
        <w:t xml:space="preserve"> […] with </w:t>
      </w:r>
      <w:r w:rsidRPr="005072E8">
        <w:rPr>
          <w:rFonts w:ascii="Bookman Old Style" w:hAnsi="Bookman Old Style"/>
          <w:iCs/>
          <w:lang w:val="en-GB"/>
        </w:rPr>
        <w:t>some perturbation</w:t>
      </w:r>
      <w:r w:rsidRPr="005072E8">
        <w:rPr>
          <w:rFonts w:ascii="Bookman Old Style" w:hAnsi="Bookman Old Style"/>
          <w:lang w:val="en-GB"/>
        </w:rPr>
        <w:t xml:space="preserve">; […] </w:t>
      </w:r>
      <w:r w:rsidRPr="005072E8">
        <w:rPr>
          <w:rFonts w:ascii="Bookman Old Style" w:hAnsi="Bookman Old Style"/>
          <w:iCs/>
          <w:lang w:val="en-GB"/>
        </w:rPr>
        <w:t>her spirits were in a high flutter</w:t>
      </w:r>
      <w:r w:rsidRPr="005072E8">
        <w:rPr>
          <w:rFonts w:ascii="Bookman Old Style" w:hAnsi="Bookman Old Style"/>
          <w:lang w:val="en-GB"/>
        </w:rPr>
        <w:t xml:space="preserve">’). This state of mind sets up the atmosphere that will permeate the whole chapter. The second </w:t>
      </w:r>
      <w:r w:rsidRPr="005072E8">
        <w:rPr>
          <w:rFonts w:ascii="Bookman Old Style" w:hAnsi="Bookman Old Style"/>
          <w:lang w:val="en-GB"/>
        </w:rPr>
        <w:lastRenderedPageBreak/>
        <w:t>paragraph is ambiguous, as it is not possible to ascertain whether Elizabeth perceives any or all of these facts: is she conscious of the largeness and ‘great variety of ground’ of the park, of them having entered it ‘in one of its lowest points’, and of being driven ‘through a beautiful wood’? This description could be simply N; however, Elizabeth is presented in the first paragraph as watching ‘for the first appearance of Pemberley Woods’, and the third paragraph begins by explicitly stating that ‘she saw and admired every remarkable spot and point of view’ (PN). Therefore, it could be argued that, even if the descriptions occurring in this chapter may not always be explicitly filtered through Elizabeth’s perceptual consciousness, most of them probably reflect what she is seeing or hearing, and th</w:t>
      </w:r>
      <w:r w:rsidR="004D0E92" w:rsidRPr="005072E8">
        <w:rPr>
          <w:rFonts w:ascii="Bookman Old Style" w:hAnsi="Bookman Old Style"/>
          <w:lang w:val="en-GB"/>
        </w:rPr>
        <w:t>e way she is evaluating it (</w:t>
      </w:r>
      <w:r w:rsidRPr="005072E8">
        <w:rPr>
          <w:rFonts w:ascii="Bookman Old Style" w:hAnsi="Bookman Old Style"/>
          <w:lang w:val="en-GB"/>
        </w:rPr>
        <w:t xml:space="preserve">‘beautiful’). </w:t>
      </w:r>
      <w:r w:rsidR="00ED0DD4" w:rsidRPr="005072E8">
        <w:rPr>
          <w:rFonts w:ascii="Bookman Old Style" w:hAnsi="Bookman Old Style"/>
          <w:lang w:val="en-GB"/>
        </w:rPr>
        <w:t xml:space="preserve"> </w:t>
      </w:r>
    </w:p>
    <w:p w:rsidR="004E0222" w:rsidRPr="005072E8" w:rsidRDefault="004E0222" w:rsidP="004E0222">
      <w:pPr>
        <w:spacing w:line="360" w:lineRule="auto"/>
        <w:ind w:firstLine="709"/>
        <w:contextualSpacing/>
        <w:jc w:val="both"/>
        <w:rPr>
          <w:rFonts w:ascii="Bookman Old Style" w:hAnsi="Bookman Old Style"/>
          <w:lang w:val="en-GB"/>
        </w:rPr>
      </w:pPr>
      <w:r w:rsidRPr="005072E8">
        <w:rPr>
          <w:rFonts w:ascii="Bookman Old Style" w:hAnsi="Bookman Old Style"/>
          <w:lang w:val="en-GB"/>
        </w:rPr>
        <w:t>The third paragraph contains a clearer instance of NP. The perception indicator ‘the eye was instantly caught by Pemberley House’ introduces a description of the valley and the house which can be said to render the visual perception of Elizabeth (and her companions, too, although she is set as the main perceiver). The description is stylistically elaborate and orderly, presenting each part of the scene separately, as if one were viewing a painting: the house as the centre or foreground (‘It was a large, handsome</w:t>
      </w:r>
      <w:r w:rsidR="005D75A9" w:rsidRPr="005072E8">
        <w:rPr>
          <w:rFonts w:ascii="Bookman Old Style" w:hAnsi="Bookman Old Style"/>
          <w:lang w:val="en-GB"/>
        </w:rPr>
        <w:t>,</w:t>
      </w:r>
      <w:r w:rsidRPr="005072E8">
        <w:rPr>
          <w:rFonts w:ascii="Bookman Old Style" w:hAnsi="Bookman Old Style"/>
          <w:lang w:val="en-GB"/>
        </w:rPr>
        <w:t xml:space="preserve"> stone building, standing well on rising ground’), followed by its background (‘and backed by a ridge of high woody hills</w:t>
      </w:r>
      <w:r w:rsidR="006C251D" w:rsidRPr="005072E8">
        <w:rPr>
          <w:rFonts w:ascii="Bookman Old Style" w:hAnsi="Bookman Old Style"/>
          <w:lang w:val="en-GB"/>
        </w:rPr>
        <w:t>’</w:t>
      </w:r>
      <w:r w:rsidRPr="005072E8">
        <w:rPr>
          <w:rFonts w:ascii="Bookman Old Style" w:hAnsi="Bookman Old Style"/>
          <w:lang w:val="en-GB"/>
        </w:rPr>
        <w:t>), then the elements in front</w:t>
      </w:r>
      <w:r w:rsidR="005D75A9" w:rsidRPr="005072E8">
        <w:rPr>
          <w:rFonts w:ascii="Bookman Old Style" w:hAnsi="Bookman Old Style"/>
          <w:lang w:val="en-GB"/>
        </w:rPr>
        <w:t>, after a dash</w:t>
      </w:r>
      <w:r w:rsidRPr="005072E8">
        <w:rPr>
          <w:rFonts w:ascii="Bookman Old Style" w:hAnsi="Bookman Old Style"/>
          <w:lang w:val="en-GB"/>
        </w:rPr>
        <w:t xml:space="preserve"> (‘and in front, a stream of some natural importance was swelled into greater, but without any artificial appearance’). The human eye does not process images in such a methodical way, but wanders quickly from one place to another; in fact, a description of this type looks more typical of narrative contexts. This may be the influence of Austen’s enthusiasm for William Gilpin and the cult of the picturesque, which gave her a taste for landscape beauty a</w:t>
      </w:r>
      <w:r w:rsidR="00C2385D" w:rsidRPr="005072E8">
        <w:rPr>
          <w:rFonts w:ascii="Bookman Old Style" w:hAnsi="Bookman Old Style"/>
          <w:lang w:val="en-GB"/>
        </w:rPr>
        <w:t>nd for the language of painting</w:t>
      </w:r>
      <w:r w:rsidR="003D6012" w:rsidRPr="005072E8">
        <w:rPr>
          <w:rFonts w:ascii="Bookman Old Style" w:hAnsi="Bookman Old Style"/>
          <w:lang w:val="en-GB"/>
        </w:rPr>
        <w:t>, such as composition</w:t>
      </w:r>
      <w:r w:rsidR="00C2385D" w:rsidRPr="005072E8">
        <w:rPr>
          <w:rFonts w:ascii="Bookman Old Style" w:hAnsi="Bookman Old Style"/>
          <w:lang w:val="en-GB"/>
        </w:rPr>
        <w:t xml:space="preserve"> (Bradbrook 1967: 50-51)</w:t>
      </w:r>
      <w:r w:rsidR="003D6012" w:rsidRPr="005072E8">
        <w:rPr>
          <w:rFonts w:ascii="Bookman Old Style" w:hAnsi="Bookman Old Style"/>
          <w:lang w:val="en-GB"/>
        </w:rPr>
        <w:t xml:space="preserve">. </w:t>
      </w:r>
      <w:r w:rsidRPr="005072E8">
        <w:rPr>
          <w:rFonts w:ascii="Bookman Old Style" w:hAnsi="Bookman Old Style"/>
          <w:lang w:val="en-GB"/>
        </w:rPr>
        <w:t>Pemberley is here presented in quite a pictorial fashion, as a place of outstanding bea</w:t>
      </w:r>
      <w:r w:rsidR="00A74A50" w:rsidRPr="005072E8">
        <w:rPr>
          <w:rFonts w:ascii="Bookman Old Style" w:hAnsi="Bookman Old Style"/>
          <w:lang w:val="en-GB"/>
        </w:rPr>
        <w:t>uty which ‘delighted’ Elizabeth; and</w:t>
      </w:r>
      <w:r w:rsidRPr="005072E8">
        <w:rPr>
          <w:rFonts w:ascii="Bookman Old Style" w:hAnsi="Bookman Old Style"/>
          <w:lang w:val="en-GB"/>
        </w:rPr>
        <w:t xml:space="preserve"> </w:t>
      </w:r>
      <w:r w:rsidR="00A74A50" w:rsidRPr="005072E8">
        <w:rPr>
          <w:rFonts w:ascii="Bookman Old Style" w:hAnsi="Bookman Old Style"/>
          <w:lang w:val="en-GB"/>
        </w:rPr>
        <w:t>i</w:t>
      </w:r>
      <w:r w:rsidRPr="005072E8">
        <w:rPr>
          <w:rFonts w:ascii="Bookman Old Style" w:hAnsi="Bookman Old Style"/>
          <w:lang w:val="en-GB"/>
        </w:rPr>
        <w:t xml:space="preserve">t ‘is against such a background of romance, sublimity, beauty and delight that the hero and heroine of </w:t>
      </w:r>
      <w:r w:rsidRPr="005072E8">
        <w:rPr>
          <w:rFonts w:ascii="Bookman Old Style" w:hAnsi="Bookman Old Style"/>
          <w:i/>
          <w:lang w:val="en-GB"/>
        </w:rPr>
        <w:t>Pride and Prejudice</w:t>
      </w:r>
      <w:r w:rsidRPr="005072E8">
        <w:rPr>
          <w:rFonts w:ascii="Bookman Old Style" w:hAnsi="Bookman Old Style"/>
          <w:lang w:val="en-GB"/>
        </w:rPr>
        <w:t xml:space="preserve"> are reconciled’ (Bradbrook 1967: 59). </w:t>
      </w:r>
    </w:p>
    <w:p w:rsidR="00937FE3" w:rsidRPr="005072E8" w:rsidRDefault="00550FA1" w:rsidP="00E75473">
      <w:pPr>
        <w:spacing w:line="360" w:lineRule="auto"/>
        <w:ind w:firstLine="709"/>
        <w:jc w:val="both"/>
        <w:rPr>
          <w:rFonts w:ascii="Bookman Old Style" w:hAnsi="Bookman Old Style"/>
          <w:lang w:val="en-GB"/>
        </w:rPr>
      </w:pPr>
      <w:r w:rsidRPr="005072E8">
        <w:rPr>
          <w:rFonts w:ascii="Bookman Old Style" w:hAnsi="Bookman Old Style"/>
          <w:lang w:val="en-GB"/>
        </w:rPr>
        <w:t>No matte</w:t>
      </w:r>
      <w:r w:rsidR="004E0222" w:rsidRPr="005072E8">
        <w:rPr>
          <w:rFonts w:ascii="Bookman Old Style" w:hAnsi="Bookman Old Style"/>
          <w:lang w:val="en-GB"/>
        </w:rPr>
        <w:t>r</w:t>
      </w:r>
      <w:r w:rsidRPr="005072E8">
        <w:rPr>
          <w:rFonts w:ascii="Bookman Old Style" w:hAnsi="Bookman Old Style"/>
          <w:lang w:val="en-GB"/>
        </w:rPr>
        <w:t xml:space="preserve"> how picturesque it may be, however</w:t>
      </w:r>
      <w:r w:rsidR="004E0222" w:rsidRPr="005072E8">
        <w:rPr>
          <w:rFonts w:ascii="Bookman Old Style" w:hAnsi="Bookman Old Style"/>
          <w:lang w:val="en-GB"/>
        </w:rPr>
        <w:t xml:space="preserve">, the description of Pemberley is explicitly anchored in Elizabeth’s perceptual viewpoint by the </w:t>
      </w:r>
      <w:r w:rsidR="004E0222" w:rsidRPr="005072E8">
        <w:rPr>
          <w:rFonts w:ascii="Bookman Old Style" w:hAnsi="Bookman Old Style"/>
          <w:lang w:val="en-GB"/>
        </w:rPr>
        <w:lastRenderedPageBreak/>
        <w:t xml:space="preserve">perception indicator already mentioned, and is not a neutral, all-encompassing description but highlights a few specific traits of the place which conform to Elizabeth’s aesthetic and moral standards. In particular, the description focuses on the natural aspect of the place, which has not been spoiled by any adornments that could give it an ‘artificial appearance’. The importance of naturalness for Elizabeth is explicitly described in sentence 9 (FIT): ‘She had never seen a place for which nature had done more, or where natural beauty had been so little counteracted by an awkward taste’. Elizabeth’s positive evaluation of the aspect of the grounds can be interpreted in a moral light: naturalness reveals the character of its owner; it reveals simplicity of mind, genuineness, and a disregard for all artifice or concealment, which is shared and valued by the heroine. Her admiration of the simplicity of Pemberley is expressed again later on in this chapter, in passages containing NP: </w:t>
      </w:r>
    </w:p>
    <w:p w:rsidR="009C52E0" w:rsidRPr="005072E8" w:rsidRDefault="00DE2296" w:rsidP="000A6319">
      <w:pPr>
        <w:pStyle w:val="NormalWeb"/>
        <w:numPr>
          <w:ilvl w:val="0"/>
          <w:numId w:val="41"/>
        </w:numPr>
        <w:tabs>
          <w:tab w:val="left" w:pos="9180"/>
        </w:tabs>
        <w:spacing w:before="180" w:beforeAutospacing="0" w:after="180" w:afterAutospacing="0"/>
        <w:ind w:left="1066"/>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1 [PN: PERCEPTION</w:t>
      </w:r>
      <w:r w:rsidR="00937FE3" w:rsidRPr="005072E8">
        <w:rPr>
          <w:rFonts w:ascii="Bookman Old Style" w:hAnsi="Bookman Old Style"/>
          <w:sz w:val="22"/>
          <w:szCs w:val="22"/>
          <w:vertAlign w:val="superscript"/>
          <w:lang w:val="en-GB"/>
        </w:rPr>
        <w:t>]</w:t>
      </w:r>
      <w:r w:rsidR="00937FE3" w:rsidRPr="005072E8">
        <w:rPr>
          <w:rFonts w:ascii="Bookman Old Style" w:hAnsi="Bookman Old Style"/>
          <w:sz w:val="22"/>
          <w:szCs w:val="22"/>
          <w:lang w:val="en-GB"/>
        </w:rPr>
        <w:t xml:space="preserve"> and she looked on the whole scene, the river, the trees scattered on its banks</w:t>
      </w:r>
      <w:r w:rsidR="005D75A9" w:rsidRPr="005072E8">
        <w:rPr>
          <w:rFonts w:ascii="Bookman Old Style" w:hAnsi="Bookman Old Style"/>
          <w:sz w:val="22"/>
          <w:szCs w:val="22"/>
          <w:lang w:val="en-GB"/>
        </w:rPr>
        <w:t>,</w:t>
      </w:r>
      <w:r w:rsidR="00937FE3" w:rsidRPr="005072E8">
        <w:rPr>
          <w:rFonts w:ascii="Bookman Old Style" w:hAnsi="Bookman Old Style"/>
          <w:sz w:val="22"/>
          <w:szCs w:val="22"/>
          <w:lang w:val="en-GB"/>
        </w:rPr>
        <w:t xml:space="preserve"> and the winding of the valley, as far as she could trace it, </w:t>
      </w:r>
      <w:r w:rsidR="00937FE3" w:rsidRPr="005072E8">
        <w:rPr>
          <w:rFonts w:ascii="Bookman Old Style" w:hAnsi="Bookman Old Style"/>
          <w:sz w:val="22"/>
          <w:szCs w:val="22"/>
          <w:vertAlign w:val="superscript"/>
          <w:lang w:val="en-GB"/>
        </w:rPr>
        <w:t>[PN</w:t>
      </w:r>
      <w:r w:rsidRPr="005072E8">
        <w:rPr>
          <w:rFonts w:ascii="Bookman Old Style" w:hAnsi="Bookman Old Style"/>
          <w:sz w:val="22"/>
          <w:szCs w:val="22"/>
          <w:vertAlign w:val="superscript"/>
          <w:lang w:val="en-GB"/>
        </w:rPr>
        <w:t>: NI</w:t>
      </w:r>
      <w:r w:rsidR="00937FE3" w:rsidRPr="005072E8">
        <w:rPr>
          <w:rFonts w:ascii="Bookman Old Style" w:hAnsi="Bookman Old Style"/>
          <w:sz w:val="22"/>
          <w:szCs w:val="22"/>
          <w:vertAlign w:val="superscript"/>
          <w:lang w:val="en-GB"/>
        </w:rPr>
        <w:t>]</w:t>
      </w:r>
      <w:r w:rsidR="00937FE3" w:rsidRPr="005072E8">
        <w:rPr>
          <w:rFonts w:ascii="Bookman Old Style" w:hAnsi="Bookman Old Style"/>
          <w:sz w:val="22"/>
          <w:szCs w:val="22"/>
          <w:lang w:val="en-GB"/>
        </w:rPr>
        <w:t xml:space="preserve"> with delight.</w:t>
      </w:r>
      <w:r w:rsidR="00C17FA9"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 xml:space="preserve">2 </w:t>
      </w:r>
      <w:r w:rsidR="00035F3D" w:rsidRPr="005072E8">
        <w:rPr>
          <w:rFonts w:ascii="Bookman Old Style" w:hAnsi="Bookman Old Style"/>
          <w:sz w:val="22"/>
          <w:szCs w:val="22"/>
          <w:u w:val="single"/>
          <w:vertAlign w:val="superscript"/>
          <w:lang w:val="en-GB"/>
        </w:rPr>
        <w:t>[</w:t>
      </w:r>
      <w:r w:rsidR="00035F3D" w:rsidRPr="005072E8">
        <w:rPr>
          <w:rFonts w:ascii="Bookman Old Style" w:hAnsi="Bookman Old Style"/>
          <w:sz w:val="22"/>
          <w:szCs w:val="22"/>
          <w:vertAlign w:val="superscript"/>
          <w:lang w:val="en-GB"/>
        </w:rPr>
        <w:t xml:space="preserve">NP] </w:t>
      </w:r>
      <w:proofErr w:type="gramStart"/>
      <w:r w:rsidR="00937FE3" w:rsidRPr="005072E8">
        <w:rPr>
          <w:rFonts w:ascii="Bookman Old Style" w:hAnsi="Bookman Old Style"/>
          <w:bCs/>
          <w:sz w:val="22"/>
          <w:szCs w:val="22"/>
          <w:u w:val="single"/>
          <w:lang w:val="en-GB"/>
        </w:rPr>
        <w:t>As</w:t>
      </w:r>
      <w:proofErr w:type="gramEnd"/>
      <w:r w:rsidR="00937FE3" w:rsidRPr="005072E8">
        <w:rPr>
          <w:rFonts w:ascii="Bookman Old Style" w:hAnsi="Bookman Old Style"/>
          <w:bCs/>
          <w:sz w:val="22"/>
          <w:szCs w:val="22"/>
          <w:u w:val="single"/>
          <w:lang w:val="en-GB"/>
        </w:rPr>
        <w:t xml:space="preserve"> they passed into other rooms</w:t>
      </w:r>
      <w:r w:rsidR="005D75A9" w:rsidRPr="005072E8">
        <w:rPr>
          <w:rFonts w:ascii="Bookman Old Style" w:hAnsi="Bookman Old Style"/>
          <w:bCs/>
          <w:sz w:val="22"/>
          <w:szCs w:val="22"/>
          <w:u w:val="single"/>
          <w:lang w:val="en-GB"/>
        </w:rPr>
        <w:t>,</w:t>
      </w:r>
      <w:r w:rsidR="00937FE3" w:rsidRPr="005072E8">
        <w:rPr>
          <w:rFonts w:ascii="Bookman Old Style" w:hAnsi="Bookman Old Style"/>
          <w:bCs/>
          <w:sz w:val="22"/>
          <w:szCs w:val="22"/>
          <w:u w:val="single"/>
          <w:lang w:val="en-GB"/>
        </w:rPr>
        <w:t xml:space="preserve"> these objects were taking different positions; but from every window there were beauties to be seen. </w:t>
      </w:r>
      <w:r w:rsidRPr="005072E8">
        <w:rPr>
          <w:rFonts w:ascii="Bookman Old Style" w:hAnsi="Bookman Old Style"/>
          <w:bCs/>
          <w:sz w:val="22"/>
          <w:szCs w:val="22"/>
          <w:u w:val="single"/>
          <w:vertAlign w:val="superscript"/>
          <w:lang w:val="en-GB"/>
        </w:rPr>
        <w:t xml:space="preserve">3 </w:t>
      </w:r>
      <w:r w:rsidR="004E0222" w:rsidRPr="005072E8">
        <w:rPr>
          <w:rFonts w:ascii="Bookman Old Style" w:hAnsi="Bookman Old Style"/>
          <w:sz w:val="22"/>
          <w:szCs w:val="22"/>
          <w:u w:val="single"/>
          <w:lang w:val="en-GB"/>
        </w:rPr>
        <w:t>The rooms were lofty and handsome, and their furniture suitable to the fortune of its proprietor</w:t>
      </w:r>
      <w:r w:rsidR="004E0222" w:rsidRPr="005072E8">
        <w:rPr>
          <w:rFonts w:ascii="Bookman Old Style" w:hAnsi="Bookman Old Style"/>
          <w:sz w:val="22"/>
          <w:szCs w:val="22"/>
          <w:lang w:val="en-GB"/>
        </w:rPr>
        <w:t xml:space="preserve">; </w:t>
      </w:r>
      <w:r w:rsidR="004E0222" w:rsidRPr="005072E8">
        <w:rPr>
          <w:rFonts w:ascii="Bookman Old Style" w:hAnsi="Bookman Old Style"/>
          <w:sz w:val="22"/>
          <w:szCs w:val="22"/>
          <w:vertAlign w:val="superscript"/>
          <w:lang w:val="en-GB"/>
        </w:rPr>
        <w:t>[PN: PERCEPTION]</w:t>
      </w:r>
      <w:r w:rsidR="004E0222" w:rsidRPr="005072E8">
        <w:rPr>
          <w:rFonts w:ascii="Bookman Old Style" w:hAnsi="Bookman Old Style"/>
          <w:sz w:val="22"/>
          <w:szCs w:val="22"/>
          <w:lang w:val="en-GB"/>
        </w:rPr>
        <w:t xml:space="preserve"> but Elizabeth saw,</w:t>
      </w:r>
      <w:r w:rsidR="004E0222" w:rsidRPr="005072E8">
        <w:rPr>
          <w:rFonts w:ascii="Bookman Old Style" w:hAnsi="Bookman Old Style"/>
          <w:sz w:val="22"/>
          <w:szCs w:val="22"/>
          <w:vertAlign w:val="superscript"/>
          <w:lang w:val="en-GB"/>
        </w:rPr>
        <w:t xml:space="preserve"> </w:t>
      </w:r>
      <w:r w:rsidR="00C17FA9" w:rsidRPr="005072E8">
        <w:rPr>
          <w:rFonts w:ascii="Bookman Old Style" w:hAnsi="Bookman Old Style"/>
          <w:sz w:val="22"/>
          <w:szCs w:val="22"/>
          <w:vertAlign w:val="superscript"/>
          <w:lang w:val="en-GB"/>
        </w:rPr>
        <w:t>[PN: NI]</w:t>
      </w:r>
      <w:r w:rsidR="00C17FA9"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 xml:space="preserve">with admiration of his taste, </w:t>
      </w:r>
      <w:r w:rsidR="00C17FA9" w:rsidRPr="005072E8">
        <w:rPr>
          <w:rFonts w:ascii="Bookman Old Style" w:hAnsi="Bookman Old Style"/>
          <w:sz w:val="22"/>
          <w:szCs w:val="22"/>
          <w:vertAlign w:val="superscript"/>
          <w:lang w:val="en-GB"/>
        </w:rPr>
        <w:t>[PN</w:t>
      </w:r>
      <w:r w:rsidRPr="005072E8">
        <w:rPr>
          <w:rFonts w:ascii="Bookman Old Style" w:hAnsi="Bookman Old Style"/>
          <w:sz w:val="22"/>
          <w:szCs w:val="22"/>
          <w:vertAlign w:val="superscript"/>
          <w:lang w:val="en-GB"/>
        </w:rPr>
        <w:t>: PERCEPTION</w:t>
      </w:r>
      <w:r w:rsidR="00C17FA9" w:rsidRPr="005072E8">
        <w:rPr>
          <w:rFonts w:ascii="Bookman Old Style" w:hAnsi="Bookman Old Style"/>
          <w:sz w:val="22"/>
          <w:szCs w:val="22"/>
          <w:vertAlign w:val="superscript"/>
          <w:lang w:val="en-GB"/>
        </w:rPr>
        <w:t>]</w:t>
      </w:r>
      <w:r w:rsidR="00C17FA9"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that it was neither gaudy nor usele</w:t>
      </w:r>
      <w:r w:rsidR="005D75A9" w:rsidRPr="005072E8">
        <w:rPr>
          <w:rFonts w:ascii="Bookman Old Style" w:hAnsi="Bookman Old Style"/>
          <w:sz w:val="22"/>
          <w:szCs w:val="22"/>
          <w:lang w:val="en-GB"/>
        </w:rPr>
        <w:t>ssly fine; with less of splendor [sic]</w:t>
      </w:r>
      <w:r w:rsidR="004E0222" w:rsidRPr="005072E8">
        <w:rPr>
          <w:rFonts w:ascii="Bookman Old Style" w:hAnsi="Bookman Old Style"/>
          <w:sz w:val="22"/>
          <w:szCs w:val="22"/>
          <w:lang w:val="en-GB"/>
        </w:rPr>
        <w:t>, and more real elegance,</w:t>
      </w:r>
      <w:r w:rsidR="009C52E0" w:rsidRPr="005072E8">
        <w:rPr>
          <w:rFonts w:ascii="Bookman Old Style" w:hAnsi="Bookman Old Style"/>
          <w:sz w:val="22"/>
          <w:szCs w:val="22"/>
          <w:lang w:val="en-GB"/>
        </w:rPr>
        <w:t xml:space="preserve"> than the furniture of Rosings.</w:t>
      </w:r>
    </w:p>
    <w:p w:rsidR="00C17FA9" w:rsidRPr="005072E8" w:rsidRDefault="005D75A9" w:rsidP="00E75473">
      <w:pPr>
        <w:pStyle w:val="NormalWeb"/>
        <w:tabs>
          <w:tab w:val="left" w:pos="9180"/>
        </w:tabs>
        <w:spacing w:before="180" w:beforeAutospacing="0" w:after="180" w:afterAutospacing="0" w:line="360" w:lineRule="auto"/>
        <w:ind w:left="1066"/>
        <w:jc w:val="right"/>
        <w:rPr>
          <w:rFonts w:ascii="Bookman Old Style" w:hAnsi="Bookman Old Style"/>
          <w:sz w:val="22"/>
          <w:szCs w:val="22"/>
          <w:lang w:val="en-GB"/>
        </w:rPr>
      </w:pPr>
      <w:r w:rsidRPr="005072E8">
        <w:rPr>
          <w:rFonts w:ascii="Bookman Old Style" w:hAnsi="Bookman Old Style"/>
          <w:sz w:val="22"/>
          <w:szCs w:val="22"/>
          <w:lang w:val="en-GB"/>
        </w:rPr>
        <w:t>(Austen 1996 [1813]: 202</w:t>
      </w:r>
      <w:r w:rsidR="00884656" w:rsidRPr="005072E8">
        <w:rPr>
          <w:rFonts w:ascii="Bookman Old Style" w:hAnsi="Bookman Old Style"/>
          <w:sz w:val="22"/>
          <w:szCs w:val="22"/>
          <w:lang w:val="en-GB"/>
        </w:rPr>
        <w:t>)</w:t>
      </w:r>
    </w:p>
    <w:p w:rsidR="004E0222" w:rsidRPr="005072E8" w:rsidRDefault="00884656" w:rsidP="00422F72">
      <w:pPr>
        <w:spacing w:line="360" w:lineRule="auto"/>
        <w:contextualSpacing/>
        <w:jc w:val="both"/>
        <w:rPr>
          <w:rFonts w:ascii="Bookman Old Style" w:hAnsi="Bookman Old Style"/>
          <w:lang w:val="en-GB"/>
        </w:rPr>
      </w:pPr>
      <w:r w:rsidRPr="005072E8">
        <w:rPr>
          <w:rFonts w:ascii="Bookman Old Style" w:hAnsi="Bookman Old Style"/>
          <w:lang w:val="en-GB"/>
        </w:rPr>
        <w:t xml:space="preserve">Note the use of the past continuous aspect </w:t>
      </w:r>
      <w:r w:rsidR="0050212A" w:rsidRPr="005072E8">
        <w:rPr>
          <w:rFonts w:ascii="Bookman Old Style" w:hAnsi="Bookman Old Style"/>
          <w:lang w:val="en-GB"/>
        </w:rPr>
        <w:t>(</w:t>
      </w:r>
      <w:r w:rsidRPr="005072E8">
        <w:rPr>
          <w:rFonts w:ascii="Bookman Old Style" w:hAnsi="Bookman Old Style"/>
          <w:lang w:val="en-GB"/>
        </w:rPr>
        <w:t>‘were taking different positions’</w:t>
      </w:r>
      <w:r w:rsidR="0050212A" w:rsidRPr="005072E8">
        <w:rPr>
          <w:rFonts w:ascii="Bookman Old Style" w:hAnsi="Bookman Old Style"/>
          <w:lang w:val="en-GB"/>
        </w:rPr>
        <w:t>)</w:t>
      </w:r>
      <w:r w:rsidR="00F6263D" w:rsidRPr="005072E8">
        <w:rPr>
          <w:rFonts w:ascii="Bookman Old Style" w:hAnsi="Bookman Old Style"/>
          <w:lang w:val="en-GB"/>
        </w:rPr>
        <w:t>,</w:t>
      </w:r>
      <w:r w:rsidR="0050212A" w:rsidRPr="005072E8">
        <w:rPr>
          <w:rFonts w:ascii="Bookman Old Style" w:hAnsi="Bookman Old Style"/>
          <w:lang w:val="en-GB"/>
        </w:rPr>
        <w:t xml:space="preserve"> </w:t>
      </w:r>
      <w:r w:rsidRPr="005072E8">
        <w:rPr>
          <w:rFonts w:ascii="Bookman Old Style" w:hAnsi="Bookman Old Style"/>
          <w:lang w:val="en-GB"/>
        </w:rPr>
        <w:t>which reflects the change in the appearance of the objects</w:t>
      </w:r>
      <w:r w:rsidR="00E75473" w:rsidRPr="005072E8">
        <w:rPr>
          <w:rFonts w:ascii="Bookman Old Style" w:hAnsi="Bookman Old Style"/>
          <w:lang w:val="en-GB"/>
        </w:rPr>
        <w:t xml:space="preserve"> as </w:t>
      </w:r>
      <w:r w:rsidRPr="005072E8">
        <w:rPr>
          <w:rFonts w:ascii="Bookman Old Style" w:hAnsi="Bookman Old Style"/>
          <w:lang w:val="en-GB"/>
        </w:rPr>
        <w:t>Elizabeth</w:t>
      </w:r>
      <w:r w:rsidR="00E75473" w:rsidRPr="005072E8">
        <w:rPr>
          <w:rFonts w:ascii="Bookman Old Style" w:hAnsi="Bookman Old Style"/>
          <w:lang w:val="en-GB"/>
        </w:rPr>
        <w:t xml:space="preserve"> moves around, her eyes fixed on the windows</w:t>
      </w:r>
      <w:r w:rsidRPr="005072E8">
        <w:rPr>
          <w:rFonts w:ascii="Bookman Old Style" w:hAnsi="Bookman Old Style"/>
          <w:lang w:val="en-GB"/>
        </w:rPr>
        <w:t xml:space="preserve">. </w:t>
      </w:r>
      <w:r w:rsidR="0050212A" w:rsidRPr="005072E8">
        <w:rPr>
          <w:rFonts w:ascii="Bookman Old Style" w:hAnsi="Bookman Old Style"/>
          <w:lang w:val="en-GB"/>
        </w:rPr>
        <w:t xml:space="preserve">Note also the </w:t>
      </w:r>
      <w:r w:rsidR="008D0FF9" w:rsidRPr="005072E8">
        <w:rPr>
          <w:rFonts w:ascii="Bookman Old Style" w:hAnsi="Bookman Old Style"/>
          <w:lang w:val="en-GB"/>
        </w:rPr>
        <w:t xml:space="preserve">strong </w:t>
      </w:r>
      <w:r w:rsidR="0050212A" w:rsidRPr="005072E8">
        <w:rPr>
          <w:rFonts w:ascii="Bookman Old Style" w:hAnsi="Bookman Old Style"/>
          <w:lang w:val="en-GB"/>
        </w:rPr>
        <w:t xml:space="preserve">presence of PN representing perception, which </w:t>
      </w:r>
      <w:r w:rsidR="008D0FF9" w:rsidRPr="005072E8">
        <w:rPr>
          <w:rFonts w:ascii="Bookman Old Style" w:hAnsi="Bookman Old Style"/>
          <w:lang w:val="en-GB"/>
        </w:rPr>
        <w:t>helps to read</w:t>
      </w:r>
      <w:r w:rsidR="0050212A" w:rsidRPr="005072E8">
        <w:rPr>
          <w:rFonts w:ascii="Bookman Old Style" w:hAnsi="Bookman Old Style"/>
          <w:lang w:val="en-GB"/>
        </w:rPr>
        <w:t xml:space="preserve"> most </w:t>
      </w:r>
      <w:r w:rsidR="008D0FF9" w:rsidRPr="005072E8">
        <w:rPr>
          <w:rFonts w:ascii="Bookman Old Style" w:hAnsi="Bookman Old Style"/>
          <w:lang w:val="en-GB"/>
        </w:rPr>
        <w:t xml:space="preserve">other </w:t>
      </w:r>
      <w:r w:rsidR="0050212A" w:rsidRPr="005072E8">
        <w:rPr>
          <w:rFonts w:ascii="Bookman Old Style" w:hAnsi="Bookman Old Style"/>
          <w:lang w:val="en-GB"/>
        </w:rPr>
        <w:t>descriptions</w:t>
      </w:r>
      <w:r w:rsidR="00422F72" w:rsidRPr="005072E8">
        <w:rPr>
          <w:rFonts w:ascii="Bookman Old Style" w:hAnsi="Bookman Old Style"/>
          <w:lang w:val="en-GB"/>
        </w:rPr>
        <w:t xml:space="preserve"> of the place</w:t>
      </w:r>
      <w:r w:rsidR="0050212A" w:rsidRPr="005072E8">
        <w:rPr>
          <w:rFonts w:ascii="Bookman Old Style" w:hAnsi="Bookman Old Style"/>
          <w:lang w:val="en-GB"/>
        </w:rPr>
        <w:t xml:space="preserve"> as Elizabeth’s vi</w:t>
      </w:r>
      <w:r w:rsidR="00422F72" w:rsidRPr="005072E8">
        <w:rPr>
          <w:rFonts w:ascii="Bookman Old Style" w:hAnsi="Bookman Old Style"/>
          <w:lang w:val="en-GB"/>
        </w:rPr>
        <w:t>sual appraisals</w:t>
      </w:r>
      <w:r w:rsidR="008D0FF9" w:rsidRPr="005072E8">
        <w:rPr>
          <w:rFonts w:ascii="Bookman Old Style" w:hAnsi="Bookman Old Style"/>
          <w:lang w:val="en-GB"/>
        </w:rPr>
        <w:t xml:space="preserve"> too</w:t>
      </w:r>
      <w:r w:rsidR="00422F72" w:rsidRPr="005072E8">
        <w:rPr>
          <w:rFonts w:ascii="Bookman Old Style" w:hAnsi="Bookman Old Style"/>
          <w:lang w:val="en-GB"/>
        </w:rPr>
        <w:t xml:space="preserve">. </w:t>
      </w:r>
      <w:r w:rsidR="008D0FF9" w:rsidRPr="005072E8">
        <w:rPr>
          <w:rFonts w:ascii="Bookman Old Style" w:hAnsi="Bookman Old Style"/>
          <w:lang w:val="en-GB"/>
        </w:rPr>
        <w:t>Once again</w:t>
      </w:r>
      <w:r w:rsidR="00B44F35" w:rsidRPr="005072E8">
        <w:rPr>
          <w:rFonts w:ascii="Bookman Old Style" w:hAnsi="Bookman Old Style"/>
          <w:lang w:val="en-GB"/>
        </w:rPr>
        <w:t>,</w:t>
      </w:r>
      <w:r w:rsidR="008D0FF9" w:rsidRPr="005072E8">
        <w:rPr>
          <w:rFonts w:ascii="Bookman Old Style" w:hAnsi="Bookman Old Style"/>
          <w:lang w:val="en-GB"/>
        </w:rPr>
        <w:t xml:space="preserve"> </w:t>
      </w:r>
      <w:r w:rsidR="00ED0DD6" w:rsidRPr="005072E8">
        <w:rPr>
          <w:rFonts w:ascii="Bookman Old Style" w:hAnsi="Bookman Old Style"/>
          <w:lang w:val="en-GB"/>
        </w:rPr>
        <w:t>she</w:t>
      </w:r>
      <w:r w:rsidR="008D0FF9" w:rsidRPr="005072E8">
        <w:rPr>
          <w:rFonts w:ascii="Bookman Old Style" w:hAnsi="Bookman Old Style"/>
          <w:lang w:val="en-GB"/>
        </w:rPr>
        <w:t xml:space="preserve"> pays attention to the lack of unnecessary finesse that characterises the inside of Darcy’s house, which reflects her preferences and perhaps also an emotional reaction, a softening towards him inside her. </w:t>
      </w:r>
      <w:r w:rsidR="004E0222" w:rsidRPr="005072E8">
        <w:rPr>
          <w:rFonts w:ascii="Bookman Old Style" w:hAnsi="Bookman Old Style"/>
          <w:lang w:val="en-GB"/>
        </w:rPr>
        <w:t>This preference for the natural, the authentic and the unaffected is a common theme in Jane Austen’s fiction; for example, Mr Knightle</w:t>
      </w:r>
      <w:r w:rsidR="00942548" w:rsidRPr="005072E8">
        <w:rPr>
          <w:rFonts w:ascii="Bookman Old Style" w:hAnsi="Bookman Old Style"/>
          <w:lang w:val="en-GB"/>
        </w:rPr>
        <w:t>y praises Harriet for being an ‘</w:t>
      </w:r>
      <w:r w:rsidR="004E0222" w:rsidRPr="005072E8">
        <w:rPr>
          <w:rFonts w:ascii="Bookman Old Style" w:hAnsi="Bookman Old Style"/>
          <w:lang w:val="en-GB"/>
        </w:rPr>
        <w:t>unpretending, single-minded, artless girl—infinitely to be preferre</w:t>
      </w:r>
      <w:r w:rsidR="00942548" w:rsidRPr="005072E8">
        <w:rPr>
          <w:rFonts w:ascii="Bookman Old Style" w:hAnsi="Bookman Old Style"/>
          <w:lang w:val="en-GB"/>
        </w:rPr>
        <w:t>d by any man of sense and taste’ (Austen 1996 [1816]: 273</w:t>
      </w:r>
      <w:r w:rsidR="004E0222" w:rsidRPr="005072E8">
        <w:rPr>
          <w:rFonts w:ascii="Bookman Old Style" w:hAnsi="Bookman Old Style"/>
          <w:lang w:val="en-GB"/>
        </w:rPr>
        <w:t xml:space="preserve">). </w:t>
      </w:r>
      <w:r w:rsidR="00B44F35" w:rsidRPr="005072E8">
        <w:rPr>
          <w:rFonts w:ascii="Bookman Old Style" w:hAnsi="Bookman Old Style"/>
          <w:lang w:val="en-GB"/>
        </w:rPr>
        <w:t xml:space="preserve">And </w:t>
      </w:r>
      <w:r w:rsidR="00F227B2" w:rsidRPr="005072E8">
        <w:rPr>
          <w:rFonts w:ascii="Bookman Old Style" w:hAnsi="Bookman Old Style"/>
          <w:lang w:val="en-GB"/>
        </w:rPr>
        <w:t>NP</w:t>
      </w:r>
      <w:r w:rsidR="00B44F35" w:rsidRPr="005072E8">
        <w:rPr>
          <w:rFonts w:ascii="Bookman Old Style" w:hAnsi="Bookman Old Style"/>
          <w:lang w:val="en-GB"/>
        </w:rPr>
        <w:t xml:space="preserve"> implicitly</w:t>
      </w:r>
      <w:r w:rsidR="009A5836" w:rsidRPr="005072E8">
        <w:rPr>
          <w:rFonts w:ascii="Bookman Old Style" w:hAnsi="Bookman Old Style"/>
          <w:lang w:val="en-GB"/>
        </w:rPr>
        <w:t xml:space="preserve"> </w:t>
      </w:r>
      <w:r w:rsidR="00B44F35" w:rsidRPr="005072E8">
        <w:rPr>
          <w:rFonts w:ascii="Bookman Old Style" w:hAnsi="Bookman Old Style"/>
          <w:lang w:val="en-GB"/>
        </w:rPr>
        <w:t>expresses</w:t>
      </w:r>
      <w:r w:rsidR="00F227B2" w:rsidRPr="005072E8">
        <w:rPr>
          <w:rFonts w:ascii="Bookman Old Style" w:hAnsi="Bookman Old Style"/>
          <w:lang w:val="en-GB"/>
        </w:rPr>
        <w:t xml:space="preserve"> the importance of the natural </w:t>
      </w:r>
      <w:r w:rsidR="004E0222" w:rsidRPr="005072E8">
        <w:rPr>
          <w:rFonts w:ascii="Bookman Old Style" w:hAnsi="Bookman Old Style"/>
          <w:lang w:val="en-GB"/>
        </w:rPr>
        <w:t xml:space="preserve">by highlighting </w:t>
      </w:r>
      <w:r w:rsidR="004E0222" w:rsidRPr="005072E8">
        <w:rPr>
          <w:rFonts w:ascii="Bookman Old Style" w:hAnsi="Bookman Old Style"/>
          <w:lang w:val="en-GB"/>
        </w:rPr>
        <w:lastRenderedPageBreak/>
        <w:t>the</w:t>
      </w:r>
      <w:r w:rsidR="00B44F35" w:rsidRPr="005072E8">
        <w:rPr>
          <w:rFonts w:ascii="Bookman Old Style" w:hAnsi="Bookman Old Style"/>
          <w:lang w:val="en-GB"/>
        </w:rPr>
        <w:t xml:space="preserve"> specific</w:t>
      </w:r>
      <w:r w:rsidR="004E0222" w:rsidRPr="005072E8">
        <w:rPr>
          <w:rFonts w:ascii="Bookman Old Style" w:hAnsi="Bookman Old Style"/>
          <w:lang w:val="en-GB"/>
        </w:rPr>
        <w:t xml:space="preserve"> aspects of the fictional world on which Elizabeth fixes her </w:t>
      </w:r>
      <w:r w:rsidR="009A5836" w:rsidRPr="005072E8">
        <w:rPr>
          <w:rFonts w:ascii="Bookman Old Style" w:hAnsi="Bookman Old Style"/>
          <w:lang w:val="en-GB"/>
        </w:rPr>
        <w:t xml:space="preserve">perceptual </w:t>
      </w:r>
      <w:r w:rsidR="004E0222" w:rsidRPr="005072E8">
        <w:rPr>
          <w:rFonts w:ascii="Bookman Old Style" w:hAnsi="Bookman Old Style"/>
          <w:lang w:val="en-GB"/>
        </w:rPr>
        <w:t>attention.</w:t>
      </w:r>
    </w:p>
    <w:p w:rsidR="004E0222" w:rsidRPr="005072E8" w:rsidRDefault="004E0222" w:rsidP="00B420A3">
      <w:pPr>
        <w:spacing w:before="240" w:line="360" w:lineRule="auto"/>
        <w:contextualSpacing/>
        <w:jc w:val="both"/>
        <w:rPr>
          <w:rFonts w:ascii="Bookman Old Style" w:hAnsi="Bookman Old Style"/>
          <w:lang w:val="en-GB"/>
        </w:rPr>
      </w:pPr>
      <w:r w:rsidRPr="005072E8">
        <w:rPr>
          <w:rFonts w:ascii="Bookman Old Style" w:hAnsi="Bookman Old Style"/>
          <w:lang w:val="en-GB"/>
        </w:rPr>
        <w:tab/>
        <w:t xml:space="preserve">In total, 40% of the instances of NP found in </w:t>
      </w:r>
      <w:r w:rsidRPr="005072E8">
        <w:rPr>
          <w:rFonts w:ascii="Bookman Old Style" w:hAnsi="Bookman Old Style"/>
          <w:i/>
          <w:lang w:val="en-GB"/>
        </w:rPr>
        <w:t>PP</w:t>
      </w:r>
      <w:r w:rsidRPr="005072E8">
        <w:rPr>
          <w:rFonts w:ascii="Bookman Old Style" w:hAnsi="Bookman Old Style"/>
          <w:lang w:val="en-GB"/>
        </w:rPr>
        <w:t xml:space="preserve"> have been tagged as ambiguous between NP and N.</w:t>
      </w:r>
      <w:r w:rsidRPr="005072E8">
        <w:rPr>
          <w:rFonts w:ascii="Bookman Old Style" w:hAnsi="Bookman Old Style"/>
          <w:vertAlign w:val="superscript"/>
          <w:lang w:val="en-GB"/>
        </w:rPr>
        <w:t xml:space="preserve"> </w:t>
      </w:r>
      <w:r w:rsidR="009B1BFC" w:rsidRPr="005072E8">
        <w:rPr>
          <w:rFonts w:ascii="Bookman Old Style" w:hAnsi="Bookman Old Style"/>
          <w:lang w:val="en-GB"/>
        </w:rPr>
        <w:t>As discussed in 4.1, a</w:t>
      </w:r>
      <w:r w:rsidRPr="005072E8">
        <w:rPr>
          <w:rFonts w:ascii="Bookman Old Style" w:hAnsi="Bookman Old Style"/>
          <w:lang w:val="en-GB"/>
        </w:rPr>
        <w:t xml:space="preserve">mbiguity </w:t>
      </w:r>
      <w:r w:rsidR="009B1BFC" w:rsidRPr="005072E8">
        <w:rPr>
          <w:rFonts w:ascii="Bookman Old Style" w:hAnsi="Bookman Old Style"/>
          <w:lang w:val="en-GB"/>
        </w:rPr>
        <w:t xml:space="preserve">in </w:t>
      </w:r>
      <w:r w:rsidR="009B1BFC" w:rsidRPr="005072E8">
        <w:rPr>
          <w:rFonts w:ascii="Bookman Old Style" w:hAnsi="Bookman Old Style"/>
          <w:i/>
          <w:lang w:val="en-GB"/>
        </w:rPr>
        <w:t>SS</w:t>
      </w:r>
      <w:r w:rsidR="009B1BFC" w:rsidRPr="005072E8">
        <w:rPr>
          <w:rFonts w:ascii="Bookman Old Style" w:hAnsi="Bookman Old Style"/>
          <w:lang w:val="en-GB"/>
        </w:rPr>
        <w:t xml:space="preserve"> i</w:t>
      </w:r>
      <w:r w:rsidRPr="005072E8">
        <w:rPr>
          <w:rFonts w:ascii="Bookman Old Style" w:hAnsi="Bookman Old Style"/>
          <w:lang w:val="en-GB"/>
        </w:rPr>
        <w:t xml:space="preserve">s often achieved through a sustained use of CN. In </w:t>
      </w:r>
      <w:r w:rsidRPr="005072E8">
        <w:rPr>
          <w:rFonts w:ascii="Bookman Old Style" w:hAnsi="Bookman Old Style"/>
          <w:i/>
          <w:lang w:val="en-GB"/>
        </w:rPr>
        <w:t>PP</w:t>
      </w:r>
      <w:r w:rsidRPr="005072E8">
        <w:rPr>
          <w:rFonts w:ascii="Bookman Old Style" w:hAnsi="Bookman Old Style"/>
          <w:lang w:val="en-GB"/>
        </w:rPr>
        <w:t>, several factors contribute to create a</w:t>
      </w:r>
      <w:r w:rsidR="00A9799C" w:rsidRPr="005072E8">
        <w:rPr>
          <w:rFonts w:ascii="Bookman Old Style" w:hAnsi="Bookman Old Style"/>
          <w:lang w:val="en-GB"/>
        </w:rPr>
        <w:t>mbiguity</w:t>
      </w:r>
      <w:r w:rsidRPr="005072E8">
        <w:rPr>
          <w:rFonts w:ascii="Bookman Old Style" w:hAnsi="Bookman Old Style"/>
          <w:lang w:val="en-GB"/>
        </w:rPr>
        <w:t>,</w:t>
      </w:r>
      <w:r w:rsidR="00A9799C" w:rsidRPr="005072E8">
        <w:rPr>
          <w:rFonts w:ascii="Bookman Old Style" w:hAnsi="Bookman Old Style"/>
          <w:lang w:val="en-GB"/>
        </w:rPr>
        <w:t xml:space="preserve"> such as</w:t>
      </w:r>
      <w:r w:rsidRPr="005072E8">
        <w:rPr>
          <w:rFonts w:ascii="Bookman Old Style" w:hAnsi="Bookman Old Style"/>
          <w:lang w:val="en-GB"/>
        </w:rPr>
        <w:t xml:space="preserve"> a frequent ab</w:t>
      </w:r>
      <w:r w:rsidR="009B1BFC" w:rsidRPr="005072E8">
        <w:rPr>
          <w:rFonts w:ascii="Bookman Old Style" w:hAnsi="Bookman Old Style"/>
          <w:lang w:val="en-GB"/>
        </w:rPr>
        <w:t>sence of perception indicators, and</w:t>
      </w:r>
      <w:r w:rsidRPr="005072E8">
        <w:rPr>
          <w:rFonts w:ascii="Bookman Old Style" w:hAnsi="Bookman Old Style"/>
          <w:lang w:val="en-GB"/>
        </w:rPr>
        <w:t xml:space="preserve">, as in all </w:t>
      </w:r>
      <w:r w:rsidR="00B2607B" w:rsidRPr="005072E8">
        <w:rPr>
          <w:rFonts w:ascii="Bookman Old Style" w:hAnsi="Bookman Old Style"/>
          <w:lang w:val="en-GB"/>
        </w:rPr>
        <w:t xml:space="preserve">of </w:t>
      </w:r>
      <w:r w:rsidR="00A9799C" w:rsidRPr="005072E8">
        <w:rPr>
          <w:rFonts w:ascii="Bookman Old Style" w:hAnsi="Bookman Old Style"/>
          <w:lang w:val="en-GB"/>
        </w:rPr>
        <w:t xml:space="preserve">Austen </w:t>
      </w:r>
      <w:r w:rsidRPr="005072E8">
        <w:rPr>
          <w:rFonts w:ascii="Bookman Old Style" w:hAnsi="Bookman Old Style"/>
          <w:lang w:val="en-GB"/>
        </w:rPr>
        <w:t xml:space="preserve">novels, </w:t>
      </w:r>
      <w:r w:rsidR="009B1BFC" w:rsidRPr="005072E8">
        <w:rPr>
          <w:rFonts w:ascii="Bookman Old Style" w:hAnsi="Bookman Old Style"/>
          <w:lang w:val="en-GB"/>
        </w:rPr>
        <w:t>the use of</w:t>
      </w:r>
      <w:r w:rsidRPr="005072E8">
        <w:rPr>
          <w:rFonts w:ascii="Bookman Old Style" w:hAnsi="Bookman Old Style"/>
          <w:lang w:val="en-GB"/>
        </w:rPr>
        <w:t xml:space="preserve"> epistemic modals such as ‘seem’</w:t>
      </w:r>
      <w:r w:rsidR="00B2607B" w:rsidRPr="005072E8">
        <w:rPr>
          <w:rFonts w:ascii="Bookman Old Style" w:hAnsi="Bookman Old Style"/>
          <w:lang w:val="en-GB"/>
        </w:rPr>
        <w:t xml:space="preserve"> or</w:t>
      </w:r>
      <w:r w:rsidRPr="005072E8">
        <w:rPr>
          <w:rFonts w:ascii="Bookman Old Style" w:hAnsi="Bookman Old Style"/>
          <w:lang w:val="en-GB"/>
        </w:rPr>
        <w:t xml:space="preserve"> ‘evidently’ in what appears t</w:t>
      </w:r>
      <w:r w:rsidR="009B1BFC" w:rsidRPr="005072E8">
        <w:rPr>
          <w:rFonts w:ascii="Bookman Old Style" w:hAnsi="Bookman Old Style"/>
          <w:lang w:val="en-GB"/>
        </w:rPr>
        <w:t>o be N. In the latter scenario, t</w:t>
      </w:r>
      <w:r w:rsidRPr="005072E8">
        <w:rPr>
          <w:rFonts w:ascii="Bookman Old Style" w:hAnsi="Bookman Old Style"/>
          <w:lang w:val="en-GB"/>
        </w:rPr>
        <w:t>he narrator deliberately avoids omniscient reports of thoughts and feelings (PN) and instead appears to infer these from outward appearances</w:t>
      </w:r>
      <w:r w:rsidR="00A9799C" w:rsidRPr="005072E8">
        <w:rPr>
          <w:rFonts w:ascii="Bookman Old Style" w:hAnsi="Bookman Old Style"/>
          <w:lang w:val="en-GB"/>
        </w:rPr>
        <w:t>;</w:t>
      </w:r>
      <w:r w:rsidR="009B1BFC" w:rsidRPr="005072E8">
        <w:rPr>
          <w:rFonts w:ascii="Bookman Old Style" w:hAnsi="Bookman Old Style"/>
          <w:lang w:val="en-GB"/>
        </w:rPr>
        <w:t xml:space="preserve"> </w:t>
      </w:r>
      <w:r w:rsidR="00652491" w:rsidRPr="005072E8">
        <w:rPr>
          <w:rFonts w:ascii="Bookman Old Style" w:hAnsi="Bookman Old Style"/>
          <w:lang w:val="en-GB"/>
        </w:rPr>
        <w:t xml:space="preserve">a practice that was referred to as ‘reticence’ (Morini 2010: 339) in the discussion on </w:t>
      </w:r>
      <w:r w:rsidR="00652491" w:rsidRPr="005072E8">
        <w:rPr>
          <w:rFonts w:ascii="Bookman Old Style" w:hAnsi="Bookman Old Style"/>
          <w:i/>
          <w:lang w:val="en-GB"/>
        </w:rPr>
        <w:t>SS</w:t>
      </w:r>
      <w:r w:rsidR="00652491" w:rsidRPr="005072E8">
        <w:rPr>
          <w:rFonts w:ascii="Bookman Old Style" w:hAnsi="Bookman Old Style"/>
          <w:lang w:val="en-GB"/>
        </w:rPr>
        <w:t xml:space="preserve"> and</w:t>
      </w:r>
      <w:r w:rsidR="009B1BFC" w:rsidRPr="005072E8">
        <w:rPr>
          <w:rFonts w:ascii="Bookman Old Style" w:hAnsi="Bookman Old Style"/>
          <w:lang w:val="en-GB"/>
        </w:rPr>
        <w:t xml:space="preserve"> </w:t>
      </w:r>
      <w:r w:rsidR="00A9799C" w:rsidRPr="005072E8">
        <w:rPr>
          <w:rFonts w:ascii="Bookman Old Style" w:hAnsi="Bookman Old Style"/>
          <w:lang w:val="en-GB"/>
        </w:rPr>
        <w:t>illustrated</w:t>
      </w:r>
      <w:r w:rsidR="009B1BFC" w:rsidRPr="005072E8">
        <w:rPr>
          <w:rFonts w:ascii="Bookman Old Style" w:hAnsi="Bookman Old Style"/>
          <w:lang w:val="en-GB"/>
        </w:rPr>
        <w:t xml:space="preserve"> in Example</w:t>
      </w:r>
      <w:r w:rsidRPr="005072E8">
        <w:rPr>
          <w:rFonts w:ascii="Bookman Old Style" w:hAnsi="Bookman Old Style"/>
          <w:lang w:val="en-GB"/>
        </w:rPr>
        <w:t xml:space="preserve"> </w:t>
      </w:r>
      <w:r w:rsidR="00ED0DD6" w:rsidRPr="005072E8">
        <w:rPr>
          <w:rFonts w:ascii="Bookman Old Style" w:hAnsi="Bookman Old Style"/>
          <w:lang w:val="en-GB"/>
        </w:rPr>
        <w:t>30</w:t>
      </w:r>
      <w:r w:rsidR="009B1BFC" w:rsidRPr="005072E8">
        <w:rPr>
          <w:rFonts w:ascii="Bookman Old Style" w:hAnsi="Bookman Old Style"/>
          <w:lang w:val="en-GB"/>
        </w:rPr>
        <w:t xml:space="preserve"> (</w:t>
      </w:r>
      <w:r w:rsidR="00652491" w:rsidRPr="005072E8">
        <w:rPr>
          <w:rFonts w:ascii="Bookman Old Style" w:hAnsi="Bookman Old Style"/>
          <w:lang w:val="en-GB"/>
        </w:rPr>
        <w:t>‘</w:t>
      </w:r>
      <w:r w:rsidR="009B1BFC" w:rsidRPr="005072E8">
        <w:rPr>
          <w:rFonts w:ascii="Bookman Old Style" w:hAnsi="Bookman Old Style"/>
          <w:lang w:val="en-GB"/>
        </w:rPr>
        <w:t>Edward seemed to have as great an inclination to walk out of the room again, as to advance farther into it</w:t>
      </w:r>
      <w:r w:rsidR="00652491" w:rsidRPr="005072E8">
        <w:rPr>
          <w:rFonts w:ascii="Bookman Old Style" w:hAnsi="Bookman Old Style"/>
          <w:lang w:val="en-GB"/>
        </w:rPr>
        <w:t>’).</w:t>
      </w:r>
      <w:r w:rsidRPr="005072E8">
        <w:rPr>
          <w:rFonts w:ascii="Bookman Old Style" w:hAnsi="Bookman Old Style"/>
          <w:lang w:val="en-GB"/>
        </w:rPr>
        <w:t xml:space="preserve"> </w:t>
      </w:r>
      <w:r w:rsidR="007C4563" w:rsidRPr="005072E8">
        <w:rPr>
          <w:rFonts w:ascii="Bookman Old Style" w:hAnsi="Bookman Old Style"/>
          <w:lang w:val="en-GB"/>
        </w:rPr>
        <w:t>A</w:t>
      </w:r>
      <w:r w:rsidRPr="005072E8">
        <w:rPr>
          <w:rFonts w:ascii="Bookman Old Style" w:hAnsi="Bookman Old Style"/>
          <w:lang w:val="en-GB"/>
        </w:rPr>
        <w:t>mbiguity</w:t>
      </w:r>
      <w:r w:rsidR="007C4563" w:rsidRPr="005072E8">
        <w:rPr>
          <w:rFonts w:ascii="Bookman Old Style" w:hAnsi="Bookman Old Style"/>
          <w:lang w:val="en-GB"/>
        </w:rPr>
        <w:t xml:space="preserve"> in </w:t>
      </w:r>
      <w:r w:rsidR="007C4563" w:rsidRPr="005072E8">
        <w:rPr>
          <w:rFonts w:ascii="Bookman Old Style" w:hAnsi="Bookman Old Style"/>
          <w:i/>
          <w:lang w:val="en-GB"/>
        </w:rPr>
        <w:t>PP</w:t>
      </w:r>
      <w:r w:rsidRPr="005072E8">
        <w:rPr>
          <w:rFonts w:ascii="Bookman Old Style" w:hAnsi="Bookman Old Style"/>
          <w:i/>
          <w:lang w:val="en-GB"/>
        </w:rPr>
        <w:t xml:space="preserve"> </w:t>
      </w:r>
      <w:r w:rsidR="007C4563" w:rsidRPr="005072E8">
        <w:rPr>
          <w:rFonts w:ascii="Bookman Old Style" w:hAnsi="Bookman Old Style"/>
          <w:lang w:val="en-GB"/>
        </w:rPr>
        <w:t xml:space="preserve">often </w:t>
      </w:r>
      <w:r w:rsidRPr="005072E8">
        <w:rPr>
          <w:rFonts w:ascii="Bookman Old Style" w:hAnsi="Bookman Old Style"/>
          <w:lang w:val="en-GB"/>
        </w:rPr>
        <w:t>result</w:t>
      </w:r>
      <w:r w:rsidR="00A74A50" w:rsidRPr="005072E8">
        <w:rPr>
          <w:rFonts w:ascii="Bookman Old Style" w:hAnsi="Bookman Old Style"/>
          <w:lang w:val="en-GB"/>
        </w:rPr>
        <w:t>s</w:t>
      </w:r>
      <w:r w:rsidRPr="005072E8">
        <w:rPr>
          <w:rFonts w:ascii="Bookman Old Style" w:hAnsi="Bookman Old Style"/>
          <w:lang w:val="en-GB"/>
        </w:rPr>
        <w:t xml:space="preserve"> from abrupt changes in </w:t>
      </w:r>
      <w:r w:rsidR="00B2607B" w:rsidRPr="005072E8">
        <w:rPr>
          <w:rFonts w:ascii="Bookman Old Style" w:hAnsi="Bookman Old Style"/>
          <w:lang w:val="en-GB"/>
        </w:rPr>
        <w:t>viewpoint</w:t>
      </w:r>
      <w:r w:rsidR="00980EF8" w:rsidRPr="005072E8">
        <w:rPr>
          <w:rFonts w:ascii="Bookman Old Style" w:hAnsi="Bookman Old Style"/>
          <w:lang w:val="en-GB"/>
        </w:rPr>
        <w:t xml:space="preserve"> across clauses and sentences; </w:t>
      </w:r>
      <w:r w:rsidRPr="005072E8">
        <w:rPr>
          <w:rFonts w:ascii="Bookman Old Style" w:hAnsi="Bookman Old Style"/>
          <w:lang w:val="en-GB"/>
        </w:rPr>
        <w:t>between Elizabeth’s consciousne</w:t>
      </w:r>
      <w:r w:rsidR="00980EF8" w:rsidRPr="005072E8">
        <w:rPr>
          <w:rFonts w:ascii="Bookman Old Style" w:hAnsi="Bookman Old Style"/>
          <w:lang w:val="en-GB"/>
        </w:rPr>
        <w:t>ss and that of other characters or N</w:t>
      </w:r>
      <w:r w:rsidRPr="005072E8">
        <w:rPr>
          <w:rFonts w:ascii="Bookman Old Style" w:hAnsi="Bookman Old Style"/>
          <w:lang w:val="en-GB"/>
        </w:rPr>
        <w:t xml:space="preserve">. </w:t>
      </w:r>
      <w:r w:rsidR="00FD29F3" w:rsidRPr="005072E8">
        <w:rPr>
          <w:rFonts w:ascii="Bookman Old Style" w:hAnsi="Bookman Old Style"/>
          <w:lang w:val="en-GB"/>
        </w:rPr>
        <w:t xml:space="preserve">The following passage, </w:t>
      </w:r>
      <w:r w:rsidR="00FC5C24" w:rsidRPr="005072E8">
        <w:rPr>
          <w:rFonts w:ascii="Bookman Old Style" w:hAnsi="Bookman Old Style"/>
          <w:lang w:val="en-GB"/>
        </w:rPr>
        <w:t xml:space="preserve">taken </w:t>
      </w:r>
      <w:r w:rsidR="00B2607B" w:rsidRPr="005072E8">
        <w:rPr>
          <w:rFonts w:ascii="Bookman Old Style" w:hAnsi="Bookman Old Style"/>
          <w:lang w:val="en-GB"/>
        </w:rPr>
        <w:t xml:space="preserve">from </w:t>
      </w:r>
      <w:r w:rsidR="00CD0F5A" w:rsidRPr="005072E8">
        <w:rPr>
          <w:rFonts w:ascii="Bookman Old Style" w:hAnsi="Bookman Old Style"/>
          <w:lang w:val="en-GB"/>
        </w:rPr>
        <w:t xml:space="preserve">Mr </w:t>
      </w:r>
      <w:r w:rsidR="00FD29F3" w:rsidRPr="005072E8">
        <w:rPr>
          <w:rFonts w:ascii="Bookman Old Style" w:hAnsi="Bookman Old Style"/>
          <w:lang w:val="en-GB"/>
        </w:rPr>
        <w:t xml:space="preserve">Darcy’s declaration </w:t>
      </w:r>
      <w:r w:rsidR="00F74903" w:rsidRPr="005072E8">
        <w:rPr>
          <w:rFonts w:ascii="Bookman Old Style" w:hAnsi="Bookman Old Style"/>
          <w:lang w:val="en-GB"/>
        </w:rPr>
        <w:t>of love to Elizabeth</w:t>
      </w:r>
      <w:r w:rsidR="00FD29F3" w:rsidRPr="005072E8">
        <w:rPr>
          <w:rFonts w:ascii="Bookman Old Style" w:hAnsi="Bookman Old Style"/>
          <w:lang w:val="en-GB"/>
        </w:rPr>
        <w:t xml:space="preserve">, </w:t>
      </w:r>
      <w:r w:rsidR="0033157B" w:rsidRPr="005072E8">
        <w:rPr>
          <w:rFonts w:ascii="Bookman Old Style" w:hAnsi="Bookman Old Style"/>
          <w:lang w:val="en-GB"/>
        </w:rPr>
        <w:t>exemplifies all of the</w:t>
      </w:r>
      <w:r w:rsidR="00A9799C" w:rsidRPr="005072E8">
        <w:rPr>
          <w:rFonts w:ascii="Bookman Old Style" w:hAnsi="Bookman Old Style"/>
          <w:lang w:val="en-GB"/>
        </w:rPr>
        <w:t>se factors</w:t>
      </w:r>
      <w:r w:rsidRPr="005072E8">
        <w:rPr>
          <w:rFonts w:ascii="Bookman Old Style" w:hAnsi="Bookman Old Style"/>
          <w:lang w:val="en-GB"/>
        </w:rPr>
        <w:t>:</w:t>
      </w:r>
    </w:p>
    <w:p w:rsidR="004E0222" w:rsidRPr="005072E8" w:rsidRDefault="004E0222" w:rsidP="000A6319">
      <w:pPr>
        <w:pStyle w:val="NormalWeb"/>
        <w:numPr>
          <w:ilvl w:val="0"/>
          <w:numId w:val="41"/>
        </w:numPr>
        <w:tabs>
          <w:tab w:val="left" w:pos="9180"/>
        </w:tabs>
        <w:spacing w:before="240" w:beforeAutospacing="0" w:after="180" w:afterAutospacing="0"/>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1 [NRSA]</w:t>
      </w:r>
      <w:r w:rsidRPr="005072E8">
        <w:rPr>
          <w:rFonts w:ascii="Bookman Old Style" w:hAnsi="Bookman Old Style"/>
          <w:sz w:val="22"/>
          <w:szCs w:val="22"/>
          <w:lang w:val="en-GB"/>
        </w:rPr>
        <w:t xml:space="preserve"> He concluded with representing to her the strength of that attachment which, in spite of all his endeavours, he had found impossible to conquer; </w:t>
      </w:r>
      <w:r w:rsidRPr="005072E8">
        <w:rPr>
          <w:rFonts w:ascii="Bookman Old Style" w:hAnsi="Bookman Old Style"/>
          <w:sz w:val="22"/>
          <w:szCs w:val="22"/>
          <w:vertAlign w:val="superscript"/>
          <w:lang w:val="en-GB"/>
        </w:rPr>
        <w:t>[IS]</w:t>
      </w:r>
      <w:r w:rsidRPr="005072E8">
        <w:rPr>
          <w:rFonts w:ascii="Bookman Old Style" w:hAnsi="Bookman Old Style"/>
          <w:sz w:val="22"/>
          <w:szCs w:val="22"/>
          <w:lang w:val="en-GB"/>
        </w:rPr>
        <w:t xml:space="preserve"> and with expressing his hope that it would now be rewarded by her acceptance of his hand. </w:t>
      </w:r>
      <w:r w:rsidRPr="005072E8">
        <w:rPr>
          <w:rFonts w:ascii="Bookman Old Style" w:hAnsi="Bookman Old Style"/>
          <w:sz w:val="22"/>
          <w:szCs w:val="22"/>
          <w:vertAlign w:val="superscript"/>
          <w:lang w:val="en-GB"/>
        </w:rPr>
        <w:t xml:space="preserve">2 [N] </w:t>
      </w:r>
      <w:proofErr w:type="gramStart"/>
      <w:r w:rsidRPr="005072E8">
        <w:rPr>
          <w:rFonts w:ascii="Bookman Old Style" w:hAnsi="Bookman Old Style"/>
          <w:sz w:val="22"/>
          <w:szCs w:val="22"/>
          <w:lang w:val="en-GB"/>
        </w:rPr>
        <w:t>As</w:t>
      </w:r>
      <w:proofErr w:type="gramEnd"/>
      <w:r w:rsidRPr="005072E8">
        <w:rPr>
          <w:rFonts w:ascii="Bookman Old Style" w:hAnsi="Bookman Old Style"/>
          <w:sz w:val="22"/>
          <w:szCs w:val="22"/>
          <w:lang w:val="en-GB"/>
        </w:rPr>
        <w:t xml:space="preserve"> he said this, </w:t>
      </w:r>
      <w:r w:rsidRPr="005072E8">
        <w:rPr>
          <w:rFonts w:ascii="Bookman Old Style" w:hAnsi="Bookman Old Style"/>
          <w:sz w:val="22"/>
          <w:szCs w:val="22"/>
          <w:vertAlign w:val="superscript"/>
          <w:lang w:val="en-GB"/>
        </w:rPr>
        <w:t>[PN: IT</w:t>
      </w:r>
      <w:r w:rsidR="00FE54F9" w:rsidRPr="005072E8">
        <w:rPr>
          <w:rFonts w:ascii="Bookman Old Style" w:hAnsi="Bookman Old Style"/>
          <w:sz w:val="22"/>
          <w:szCs w:val="22"/>
          <w:vertAlign w:val="superscript"/>
          <w:lang w:val="en-GB"/>
        </w:rPr>
        <w:t>/PN: PERCEPTION</w:t>
      </w:r>
      <w:r w:rsidRPr="005072E8">
        <w:rPr>
          <w:rFonts w:ascii="Bookman Old Style" w:hAnsi="Bookman Old Style"/>
          <w:sz w:val="22"/>
          <w:szCs w:val="22"/>
          <w:vertAlign w:val="superscript"/>
          <w:lang w:val="en-GB"/>
        </w:rPr>
        <w:t>]</w:t>
      </w:r>
      <w:r w:rsidRPr="005072E8">
        <w:rPr>
          <w:rFonts w:ascii="Bookman Old Style" w:hAnsi="Bookman Old Style"/>
          <w:sz w:val="22"/>
          <w:szCs w:val="22"/>
          <w:lang w:val="en-GB"/>
        </w:rPr>
        <w:t xml:space="preserve"> she could easily see that he had no doubt of a favourable answer. </w:t>
      </w:r>
      <w:r w:rsidRPr="005072E8">
        <w:rPr>
          <w:rFonts w:ascii="Bookman Old Style" w:hAnsi="Bookman Old Style"/>
          <w:sz w:val="22"/>
          <w:szCs w:val="22"/>
          <w:vertAlign w:val="superscript"/>
          <w:lang w:val="en-GB"/>
        </w:rPr>
        <w:t xml:space="preserve">3 [NP-FIT] </w:t>
      </w:r>
      <w:r w:rsidRPr="005072E8">
        <w:rPr>
          <w:rFonts w:ascii="Bookman Old Style" w:hAnsi="Bookman Old Style"/>
          <w:sz w:val="22"/>
          <w:szCs w:val="22"/>
          <w:u w:val="single"/>
          <w:lang w:val="en-GB"/>
        </w:rPr>
        <w:t xml:space="preserve">He </w:t>
      </w:r>
      <w:r w:rsidRPr="005072E8">
        <w:rPr>
          <w:rFonts w:ascii="Bookman Old Style" w:hAnsi="Bookman Old Style"/>
          <w:i/>
          <w:iCs/>
          <w:sz w:val="22"/>
          <w:szCs w:val="22"/>
          <w:u w:val="single"/>
          <w:lang w:val="en-GB"/>
        </w:rPr>
        <w:t>spoke</w:t>
      </w:r>
      <w:r w:rsidRPr="005072E8">
        <w:rPr>
          <w:rFonts w:ascii="Bookman Old Style" w:hAnsi="Bookman Old Style"/>
          <w:sz w:val="22"/>
          <w:szCs w:val="22"/>
          <w:u w:val="single"/>
          <w:lang w:val="en-GB"/>
        </w:rPr>
        <w:t xml:space="preserve"> of apprehension and anxiety, but his countenance expressed real security</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4 [PN: NI]</w:t>
      </w:r>
      <w:r w:rsidRPr="005072E8">
        <w:rPr>
          <w:rFonts w:ascii="Bookman Old Style" w:hAnsi="Bookman Old Style"/>
          <w:sz w:val="22"/>
          <w:szCs w:val="22"/>
          <w:lang w:val="en-GB"/>
        </w:rPr>
        <w:t xml:space="preserve"> Such a circumstance could only exasperate farther, </w:t>
      </w:r>
      <w:r w:rsidRPr="005072E8">
        <w:rPr>
          <w:rFonts w:ascii="Bookman Old Style" w:hAnsi="Bookman Old Style"/>
          <w:sz w:val="22"/>
          <w:szCs w:val="22"/>
          <w:vertAlign w:val="superscript"/>
          <w:lang w:val="en-GB"/>
        </w:rPr>
        <w:t>[N]</w:t>
      </w:r>
      <w:r w:rsidR="009244F7" w:rsidRPr="005072E8">
        <w:rPr>
          <w:rFonts w:ascii="Bookman Old Style" w:hAnsi="Bookman Old Style"/>
          <w:sz w:val="22"/>
          <w:szCs w:val="22"/>
          <w:lang w:val="en-GB"/>
        </w:rPr>
        <w:t xml:space="preserve"> and</w:t>
      </w:r>
      <w:r w:rsidRPr="005072E8">
        <w:rPr>
          <w:rFonts w:ascii="Bookman Old Style" w:hAnsi="Bookman Old Style"/>
          <w:sz w:val="22"/>
          <w:szCs w:val="22"/>
          <w:lang w:val="en-GB"/>
        </w:rPr>
        <w:t xml:space="preserve"> when he ceased, the colour ros</w:t>
      </w:r>
      <w:r w:rsidR="009244F7" w:rsidRPr="005072E8">
        <w:rPr>
          <w:rFonts w:ascii="Bookman Old Style" w:hAnsi="Bookman Old Style"/>
          <w:sz w:val="22"/>
          <w:szCs w:val="22"/>
          <w:lang w:val="en-GB"/>
        </w:rPr>
        <w:t>e into her cheeks, and she said,</w:t>
      </w:r>
    </w:p>
    <w:p w:rsidR="004E0222" w:rsidRPr="005072E8" w:rsidRDefault="00516709" w:rsidP="004B66C4">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lang w:val="en-GB"/>
        </w:rPr>
        <w:t>[Elizabeth’s Direct Speech</w:t>
      </w:r>
      <w:r w:rsidR="004E0222" w:rsidRPr="005072E8">
        <w:rPr>
          <w:rFonts w:ascii="Bookman Old Style" w:hAnsi="Bookman Old Style"/>
          <w:sz w:val="22"/>
          <w:szCs w:val="22"/>
          <w:lang w:val="en-GB"/>
        </w:rPr>
        <w:t>]</w:t>
      </w:r>
    </w:p>
    <w:p w:rsidR="004E0222" w:rsidRPr="005072E8" w:rsidRDefault="004E0222" w:rsidP="004E0222">
      <w:pPr>
        <w:pStyle w:val="NormalWeb"/>
        <w:tabs>
          <w:tab w:val="left" w:pos="9180"/>
        </w:tabs>
        <w:spacing w:before="180" w:beforeAutospacing="0" w:after="180" w:afterAutospacing="0"/>
        <w:ind w:left="1068"/>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 xml:space="preserve">5 [AMBIGUOUS NP/N] </w:t>
      </w:r>
      <w:r w:rsidRPr="005072E8">
        <w:rPr>
          <w:rFonts w:ascii="Bookman Old Style" w:hAnsi="Bookman Old Style"/>
          <w:sz w:val="22"/>
          <w:szCs w:val="22"/>
          <w:u w:val="single"/>
          <w:lang w:val="en-GB"/>
        </w:rPr>
        <w:t>Mr. Darcy, who was le</w:t>
      </w:r>
      <w:r w:rsidR="009244F7" w:rsidRPr="005072E8">
        <w:rPr>
          <w:rFonts w:ascii="Bookman Old Style" w:hAnsi="Bookman Old Style"/>
          <w:sz w:val="22"/>
          <w:szCs w:val="22"/>
          <w:u w:val="single"/>
          <w:lang w:val="en-GB"/>
        </w:rPr>
        <w:t>aning against the mantle-</w:t>
      </w:r>
      <w:r w:rsidRPr="005072E8">
        <w:rPr>
          <w:rFonts w:ascii="Bookman Old Style" w:hAnsi="Bookman Old Style"/>
          <w:sz w:val="22"/>
          <w:szCs w:val="22"/>
          <w:u w:val="single"/>
          <w:lang w:val="en-GB"/>
        </w:rPr>
        <w:t>piece with his eyes fixed on her face, seemed to catch her words with no less resentment than surprise.</w:t>
      </w:r>
      <w:r w:rsidRPr="005072E8">
        <w:rPr>
          <w:rFonts w:ascii="Bookman Old Style" w:hAnsi="Bookman Old Style"/>
          <w:sz w:val="22"/>
          <w:szCs w:val="22"/>
          <w:u w:val="single"/>
          <w:vertAlign w:val="superscript"/>
          <w:lang w:val="en-GB"/>
        </w:rPr>
        <w:t xml:space="preserve"> 6</w:t>
      </w:r>
      <w:r w:rsidRPr="005072E8">
        <w:rPr>
          <w:rFonts w:ascii="Bookman Old Style" w:hAnsi="Bookman Old Style"/>
          <w:sz w:val="22"/>
          <w:szCs w:val="22"/>
          <w:u w:val="single"/>
          <w:lang w:val="en-GB"/>
        </w:rPr>
        <w:t xml:space="preserve"> His complexion became pale with anger, and the disturbance of his mind was visible in every feature</w:t>
      </w:r>
      <w:r w:rsidRPr="005072E8">
        <w:rPr>
          <w:rFonts w:ascii="Bookman Old Style" w:hAnsi="Bookman Old Style"/>
          <w:sz w:val="22"/>
          <w:szCs w:val="22"/>
          <w:lang w:val="en-GB"/>
        </w:rPr>
        <w:t>.</w:t>
      </w:r>
      <w:r w:rsidRPr="005072E8">
        <w:rPr>
          <w:rFonts w:ascii="Bookman Old Style" w:hAnsi="Bookman Old Style"/>
          <w:sz w:val="22"/>
          <w:szCs w:val="22"/>
          <w:vertAlign w:val="superscript"/>
          <w:lang w:val="en-GB"/>
        </w:rPr>
        <w:t xml:space="preserve"> 7 [PN: NI]</w:t>
      </w:r>
      <w:r w:rsidRPr="005072E8">
        <w:rPr>
          <w:rFonts w:ascii="Bookman Old Style" w:hAnsi="Bookman Old Style"/>
          <w:sz w:val="22"/>
          <w:szCs w:val="22"/>
          <w:lang w:val="en-GB"/>
        </w:rPr>
        <w:t xml:space="preserve"> He was struggling for the appearance of composure, and would not open his lips</w:t>
      </w:r>
      <w:r w:rsidR="009244F7" w:rsidRPr="005072E8">
        <w:rPr>
          <w:rFonts w:ascii="Bookman Old Style" w:hAnsi="Bookman Old Style"/>
          <w:sz w:val="22"/>
          <w:szCs w:val="22"/>
          <w:lang w:val="en-GB"/>
        </w:rPr>
        <w:t>,</w:t>
      </w:r>
      <w:r w:rsidRPr="005072E8">
        <w:rPr>
          <w:rFonts w:ascii="Bookman Old Style" w:hAnsi="Bookman Old Style"/>
          <w:sz w:val="22"/>
          <w:szCs w:val="22"/>
          <w:lang w:val="en-GB"/>
        </w:rPr>
        <w:t xml:space="preserve"> till he believed himself to have attained it. </w:t>
      </w:r>
      <w:r w:rsidRPr="005072E8">
        <w:rPr>
          <w:rFonts w:ascii="Bookman Old Style" w:hAnsi="Bookman Old Style"/>
          <w:sz w:val="22"/>
          <w:szCs w:val="22"/>
          <w:vertAlign w:val="superscript"/>
          <w:lang w:val="en-GB"/>
        </w:rPr>
        <w:t xml:space="preserve">8 [PN: NI] </w:t>
      </w:r>
      <w:r w:rsidR="009244F7" w:rsidRPr="005072E8">
        <w:rPr>
          <w:rFonts w:ascii="Bookman Old Style" w:hAnsi="Bookman Old Style"/>
          <w:sz w:val="22"/>
          <w:szCs w:val="22"/>
          <w:lang w:val="en-GB"/>
        </w:rPr>
        <w:t>The pause was to Elizabeth’</w:t>
      </w:r>
      <w:r w:rsidRPr="005072E8">
        <w:rPr>
          <w:rFonts w:ascii="Bookman Old Style" w:hAnsi="Bookman Old Style"/>
          <w:sz w:val="22"/>
          <w:szCs w:val="22"/>
          <w:lang w:val="en-GB"/>
        </w:rPr>
        <w:t xml:space="preserve">s feelings dreadful. </w:t>
      </w:r>
    </w:p>
    <w:p w:rsidR="004E0222" w:rsidRPr="005072E8" w:rsidRDefault="009244F7" w:rsidP="004E0222">
      <w:pPr>
        <w:pStyle w:val="NormalWeb"/>
        <w:tabs>
          <w:tab w:val="left" w:pos="9180"/>
        </w:tabs>
        <w:spacing w:line="360" w:lineRule="auto"/>
        <w:jc w:val="right"/>
        <w:rPr>
          <w:rFonts w:ascii="Bookman Old Style" w:hAnsi="Bookman Old Style"/>
          <w:sz w:val="22"/>
          <w:szCs w:val="22"/>
          <w:lang w:val="en-GB"/>
        </w:rPr>
      </w:pPr>
      <w:r w:rsidRPr="005072E8">
        <w:rPr>
          <w:rFonts w:ascii="Bookman Old Style" w:hAnsi="Bookman Old Style"/>
          <w:sz w:val="22"/>
          <w:szCs w:val="22"/>
          <w:lang w:val="en-GB"/>
        </w:rPr>
        <w:t>(Austen 1996 [1813]: 157-158</w:t>
      </w:r>
      <w:r w:rsidR="004E0222" w:rsidRPr="005072E8">
        <w:rPr>
          <w:rFonts w:ascii="Bookman Old Style" w:hAnsi="Bookman Old Style"/>
          <w:sz w:val="22"/>
          <w:szCs w:val="22"/>
          <w:lang w:val="en-GB"/>
        </w:rPr>
        <w:t>, original italics)</w:t>
      </w:r>
    </w:p>
    <w:p w:rsidR="00BD2DFF" w:rsidRPr="005072E8" w:rsidRDefault="00193CEE" w:rsidP="004E0222">
      <w:pPr>
        <w:pStyle w:val="NormalWeb"/>
        <w:tabs>
          <w:tab w:val="left" w:pos="9180"/>
        </w:tabs>
        <w:spacing w:line="360" w:lineRule="auto"/>
        <w:contextualSpacing/>
        <w:jc w:val="both"/>
        <w:rPr>
          <w:rFonts w:ascii="Bookman Old Style" w:hAnsi="Bookman Old Style"/>
          <w:sz w:val="22"/>
          <w:szCs w:val="22"/>
          <w:lang w:val="en-GB"/>
        </w:rPr>
      </w:pPr>
      <w:r w:rsidRPr="005072E8">
        <w:rPr>
          <w:rFonts w:ascii="Bookman Old Style" w:hAnsi="Bookman Old Style"/>
          <w:sz w:val="22"/>
          <w:szCs w:val="22"/>
          <w:lang w:val="en-GB"/>
        </w:rPr>
        <w:t>This chapter (34)</w:t>
      </w:r>
      <w:r w:rsidR="00FD29F3" w:rsidRPr="005072E8">
        <w:rPr>
          <w:rFonts w:ascii="Bookman Old Style" w:hAnsi="Bookman Old Style"/>
          <w:sz w:val="22"/>
          <w:szCs w:val="22"/>
          <w:lang w:val="en-GB"/>
        </w:rPr>
        <w:t xml:space="preserve"> stand</w:t>
      </w:r>
      <w:r w:rsidRPr="005072E8">
        <w:rPr>
          <w:rFonts w:ascii="Bookman Old Style" w:hAnsi="Bookman Old Style"/>
          <w:sz w:val="22"/>
          <w:szCs w:val="22"/>
          <w:lang w:val="en-GB"/>
        </w:rPr>
        <w:t>s</w:t>
      </w:r>
      <w:r w:rsidR="00FD29F3" w:rsidRPr="005072E8">
        <w:rPr>
          <w:rFonts w:ascii="Bookman Old Style" w:hAnsi="Bookman Old Style"/>
          <w:sz w:val="22"/>
          <w:szCs w:val="22"/>
          <w:lang w:val="en-GB"/>
        </w:rPr>
        <w:t xml:space="preserve"> out quantitatively, with 4 ambiguous and 4 straightforward instances of NP. </w:t>
      </w:r>
      <w:r w:rsidR="00F74903" w:rsidRPr="005072E8">
        <w:rPr>
          <w:rFonts w:ascii="Bookman Old Style" w:hAnsi="Bookman Old Style"/>
          <w:sz w:val="22"/>
          <w:szCs w:val="22"/>
          <w:lang w:val="en-GB"/>
        </w:rPr>
        <w:t>It</w:t>
      </w:r>
      <w:r w:rsidR="00A9799C" w:rsidRPr="005072E8">
        <w:rPr>
          <w:rFonts w:ascii="Bookman Old Style" w:hAnsi="Bookman Old Style"/>
          <w:sz w:val="22"/>
          <w:szCs w:val="22"/>
          <w:lang w:val="en-GB"/>
        </w:rPr>
        <w:t xml:space="preserve"> is full of tension and contradictory feelings (pride, anger, vanity, love, gratitude), which are conveyed mainly through dialogue, but also indirectly through NP</w:t>
      </w:r>
      <w:r w:rsidR="00FD29F3"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The two instances</w:t>
      </w:r>
      <w:r w:rsidR="00D10BA8" w:rsidRPr="005072E8">
        <w:rPr>
          <w:rFonts w:ascii="Bookman Old Style" w:hAnsi="Bookman Old Style"/>
          <w:sz w:val="22"/>
          <w:szCs w:val="22"/>
          <w:lang w:val="en-GB"/>
        </w:rPr>
        <w:t xml:space="preserve"> of NP</w:t>
      </w:r>
      <w:r w:rsidR="004E0222"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lastRenderedPageBreak/>
        <w:t xml:space="preserve">in this example represent the way Elizabeth perceives Mr Darcy’s words, looks and gestures during the pauses in between their respective speeches. Sentence 3, ‘He </w:t>
      </w:r>
      <w:r w:rsidR="004E0222" w:rsidRPr="005072E8">
        <w:rPr>
          <w:rFonts w:ascii="Bookman Old Style" w:hAnsi="Bookman Old Style"/>
          <w:i/>
          <w:iCs/>
          <w:sz w:val="22"/>
          <w:szCs w:val="22"/>
          <w:lang w:val="en-GB"/>
        </w:rPr>
        <w:t>spoke</w:t>
      </w:r>
      <w:r w:rsidR="004E0222" w:rsidRPr="005072E8">
        <w:rPr>
          <w:rFonts w:ascii="Bookman Old Style" w:hAnsi="Bookman Old Style"/>
          <w:sz w:val="22"/>
          <w:szCs w:val="22"/>
          <w:lang w:val="en-GB"/>
        </w:rPr>
        <w:t xml:space="preserve"> of apprehension and anxiety, but his countenance expressed real security’, follows on from a representation of Elizabeth’s thoughts</w:t>
      </w:r>
      <w:r w:rsidR="00BD2DFF" w:rsidRPr="005072E8">
        <w:rPr>
          <w:rFonts w:ascii="Bookman Old Style" w:hAnsi="Bookman Old Style"/>
          <w:sz w:val="22"/>
          <w:szCs w:val="22"/>
          <w:lang w:val="en-GB"/>
        </w:rPr>
        <w:t xml:space="preserve"> or perceptions</w:t>
      </w:r>
      <w:r w:rsidR="004E0222" w:rsidRPr="005072E8">
        <w:rPr>
          <w:rFonts w:ascii="Bookman Old Style" w:hAnsi="Bookman Old Style"/>
          <w:sz w:val="22"/>
          <w:szCs w:val="22"/>
          <w:lang w:val="en-GB"/>
        </w:rPr>
        <w:t xml:space="preserve"> in PN (‘she could easily see that he had no doubt of a favourable answer’) and could </w:t>
      </w:r>
      <w:r w:rsidR="00BD2DFF" w:rsidRPr="005072E8">
        <w:rPr>
          <w:rFonts w:ascii="Bookman Old Style" w:hAnsi="Bookman Old Style"/>
          <w:sz w:val="22"/>
          <w:szCs w:val="22"/>
          <w:lang w:val="en-GB"/>
        </w:rPr>
        <w:t xml:space="preserve">therefore </w:t>
      </w:r>
      <w:r w:rsidR="004E0222" w:rsidRPr="005072E8">
        <w:rPr>
          <w:rFonts w:ascii="Bookman Old Style" w:hAnsi="Bookman Old Style"/>
          <w:sz w:val="22"/>
          <w:szCs w:val="22"/>
          <w:lang w:val="en-GB"/>
        </w:rPr>
        <w:t xml:space="preserve">be read as a thought based on auditory and visual </w:t>
      </w:r>
      <w:r w:rsidR="00F74903" w:rsidRPr="005072E8">
        <w:rPr>
          <w:rFonts w:ascii="Bookman Old Style" w:hAnsi="Bookman Old Style"/>
          <w:sz w:val="22"/>
          <w:szCs w:val="22"/>
          <w:lang w:val="en-GB"/>
        </w:rPr>
        <w:t>information</w:t>
      </w:r>
      <w:r w:rsidR="004E0222" w:rsidRPr="005072E8">
        <w:rPr>
          <w:rFonts w:ascii="Bookman Old Style" w:hAnsi="Bookman Old Style"/>
          <w:sz w:val="22"/>
          <w:szCs w:val="22"/>
          <w:lang w:val="en-GB"/>
        </w:rPr>
        <w:t xml:space="preserve"> (</w:t>
      </w:r>
      <w:r w:rsidRPr="005072E8">
        <w:rPr>
          <w:rFonts w:ascii="Bookman Old Style" w:hAnsi="Bookman Old Style"/>
          <w:sz w:val="22"/>
          <w:szCs w:val="22"/>
          <w:lang w:val="en-GB"/>
        </w:rPr>
        <w:t xml:space="preserve">that is, </w:t>
      </w:r>
      <w:r w:rsidR="004E0222" w:rsidRPr="005072E8">
        <w:rPr>
          <w:rFonts w:ascii="Bookman Old Style" w:hAnsi="Bookman Old Style"/>
          <w:sz w:val="22"/>
          <w:szCs w:val="22"/>
          <w:lang w:val="en-GB"/>
        </w:rPr>
        <w:t xml:space="preserve">hearing Mr Darcy’s words and observing his face), which is why it has been categorised as NP-FIT. Note the emphasis on the word ‘spoke’, which establishes a contrast between what Elizabeth has heard and what she perceives visually. </w:t>
      </w:r>
    </w:p>
    <w:p w:rsidR="004E0222" w:rsidRPr="005072E8" w:rsidRDefault="004E0222" w:rsidP="00BD2DFF">
      <w:pPr>
        <w:pStyle w:val="NormalWeb"/>
        <w:tabs>
          <w:tab w:val="left" w:pos="9180"/>
        </w:tabs>
        <w:spacing w:line="360" w:lineRule="auto"/>
        <w:ind w:firstLine="709"/>
        <w:contextualSpacing/>
        <w:jc w:val="both"/>
        <w:rPr>
          <w:rFonts w:ascii="Bookman Old Style" w:hAnsi="Bookman Old Style"/>
          <w:sz w:val="22"/>
          <w:szCs w:val="22"/>
          <w:lang w:val="en-GB"/>
        </w:rPr>
      </w:pPr>
      <w:r w:rsidRPr="005072E8">
        <w:rPr>
          <w:rFonts w:ascii="Bookman Old Style" w:hAnsi="Bookman Old Style"/>
          <w:sz w:val="22"/>
          <w:szCs w:val="22"/>
          <w:lang w:val="en-GB"/>
        </w:rPr>
        <w:t>The second instance of NP (sentenc</w:t>
      </w:r>
      <w:r w:rsidR="00FD29F3" w:rsidRPr="005072E8">
        <w:rPr>
          <w:rFonts w:ascii="Bookman Old Style" w:hAnsi="Bookman Old Style"/>
          <w:sz w:val="22"/>
          <w:szCs w:val="22"/>
          <w:lang w:val="en-GB"/>
        </w:rPr>
        <w:t>es 5 and 6) has been tagged as such</w:t>
      </w:r>
      <w:r w:rsidRPr="005072E8">
        <w:rPr>
          <w:rFonts w:ascii="Bookman Old Style" w:hAnsi="Bookman Old Style"/>
          <w:sz w:val="22"/>
          <w:szCs w:val="22"/>
          <w:lang w:val="en-GB"/>
        </w:rPr>
        <w:t xml:space="preserve"> because it seems to render the perspective of someone who is inferring Mr Darcy’s feelings from his facial expressions: ‘</w:t>
      </w:r>
      <w:r w:rsidRPr="005072E8">
        <w:rPr>
          <w:rFonts w:ascii="Bookman Old Style" w:hAnsi="Bookman Old Style"/>
          <w:iCs/>
          <w:sz w:val="22"/>
          <w:szCs w:val="22"/>
          <w:lang w:val="en-GB"/>
        </w:rPr>
        <w:t>seemed</w:t>
      </w:r>
      <w:r w:rsidRPr="005072E8">
        <w:rPr>
          <w:rFonts w:ascii="Bookman Old Style" w:hAnsi="Bookman Old Style"/>
          <w:sz w:val="22"/>
          <w:szCs w:val="22"/>
          <w:lang w:val="en-GB"/>
        </w:rPr>
        <w:t xml:space="preserve"> to catch her words’</w:t>
      </w:r>
      <w:r w:rsidR="0082361F" w:rsidRPr="005072E8">
        <w:rPr>
          <w:rFonts w:ascii="Bookman Old Style" w:hAnsi="Bookman Old Style"/>
          <w:sz w:val="22"/>
          <w:szCs w:val="22"/>
          <w:lang w:val="en-GB"/>
        </w:rPr>
        <w:t>,</w:t>
      </w:r>
      <w:r w:rsidRPr="005072E8">
        <w:rPr>
          <w:rFonts w:ascii="Bookman Old Style" w:hAnsi="Bookman Old Style"/>
          <w:sz w:val="22"/>
          <w:szCs w:val="22"/>
          <w:lang w:val="en-GB"/>
        </w:rPr>
        <w:t xml:space="preserve"> ‘</w:t>
      </w:r>
      <w:r w:rsidRPr="005072E8">
        <w:rPr>
          <w:rFonts w:ascii="Bookman Old Style" w:hAnsi="Bookman Old Style"/>
          <w:iCs/>
          <w:sz w:val="22"/>
          <w:szCs w:val="22"/>
          <w:lang w:val="en-GB"/>
        </w:rPr>
        <w:t>no less resentment than surprise</w:t>
      </w:r>
      <w:r w:rsidRPr="005072E8">
        <w:rPr>
          <w:rFonts w:ascii="Bookman Old Style" w:hAnsi="Bookman Old Style"/>
          <w:sz w:val="22"/>
          <w:szCs w:val="22"/>
          <w:lang w:val="en-GB"/>
        </w:rPr>
        <w:t xml:space="preserve">’, ‘His </w:t>
      </w:r>
      <w:r w:rsidRPr="005072E8">
        <w:rPr>
          <w:rFonts w:ascii="Bookman Old Style" w:hAnsi="Bookman Old Style"/>
          <w:iCs/>
          <w:sz w:val="22"/>
          <w:szCs w:val="22"/>
          <w:lang w:val="en-GB"/>
        </w:rPr>
        <w:t>complexion became pale</w:t>
      </w:r>
      <w:r w:rsidRPr="005072E8">
        <w:rPr>
          <w:rFonts w:ascii="Bookman Old Style" w:hAnsi="Bookman Old Style"/>
          <w:sz w:val="22"/>
          <w:szCs w:val="22"/>
          <w:lang w:val="en-GB"/>
        </w:rPr>
        <w:t xml:space="preserve"> with </w:t>
      </w:r>
      <w:r w:rsidRPr="005072E8">
        <w:rPr>
          <w:rFonts w:ascii="Bookman Old Style" w:hAnsi="Bookman Old Style"/>
          <w:iCs/>
          <w:sz w:val="22"/>
          <w:szCs w:val="22"/>
          <w:lang w:val="en-GB"/>
        </w:rPr>
        <w:t>anger</w:t>
      </w:r>
      <w:r w:rsidRPr="005072E8">
        <w:rPr>
          <w:rFonts w:ascii="Bookman Old Style" w:hAnsi="Bookman Old Style"/>
          <w:sz w:val="22"/>
          <w:szCs w:val="22"/>
          <w:lang w:val="en-GB"/>
        </w:rPr>
        <w:t xml:space="preserve">’, ‘the </w:t>
      </w:r>
      <w:r w:rsidRPr="005072E8">
        <w:rPr>
          <w:rFonts w:ascii="Bookman Old Style" w:hAnsi="Bookman Old Style"/>
          <w:iCs/>
          <w:sz w:val="22"/>
          <w:szCs w:val="22"/>
          <w:lang w:val="en-GB"/>
        </w:rPr>
        <w:t>disturbance</w:t>
      </w:r>
      <w:r w:rsidRPr="005072E8">
        <w:rPr>
          <w:rFonts w:ascii="Bookman Old Style" w:hAnsi="Bookman Old Style"/>
          <w:sz w:val="22"/>
          <w:szCs w:val="22"/>
          <w:lang w:val="en-GB"/>
        </w:rPr>
        <w:t xml:space="preserve"> of his mind was </w:t>
      </w:r>
      <w:r w:rsidRPr="005072E8">
        <w:rPr>
          <w:rFonts w:ascii="Bookman Old Style" w:hAnsi="Bookman Old Style"/>
          <w:iCs/>
          <w:sz w:val="22"/>
          <w:szCs w:val="22"/>
          <w:lang w:val="en-GB"/>
        </w:rPr>
        <w:t>visible in every feature</w:t>
      </w:r>
      <w:r w:rsidRPr="005072E8">
        <w:rPr>
          <w:rFonts w:ascii="Bookman Old Style" w:hAnsi="Bookman Old Style"/>
          <w:sz w:val="22"/>
          <w:szCs w:val="22"/>
          <w:lang w:val="en-GB"/>
        </w:rPr>
        <w:t xml:space="preserve">’. </w:t>
      </w:r>
      <w:r w:rsidR="00FD29F3" w:rsidRPr="005072E8">
        <w:rPr>
          <w:rFonts w:ascii="Bookman Old Style" w:hAnsi="Bookman Old Style"/>
          <w:sz w:val="22"/>
          <w:szCs w:val="22"/>
          <w:lang w:val="en-GB"/>
        </w:rPr>
        <w:t>T</w:t>
      </w:r>
      <w:r w:rsidRPr="005072E8">
        <w:rPr>
          <w:rFonts w:ascii="Bookman Old Style" w:hAnsi="Bookman Old Style"/>
          <w:sz w:val="22"/>
          <w:szCs w:val="22"/>
          <w:lang w:val="en-GB"/>
        </w:rPr>
        <w:t>he epistemic modal ‘seemed’ and the past progressive aspect (‘was lea</w:t>
      </w:r>
      <w:r w:rsidR="00FD29F3" w:rsidRPr="005072E8">
        <w:rPr>
          <w:rFonts w:ascii="Bookman Old Style" w:hAnsi="Bookman Old Style"/>
          <w:sz w:val="22"/>
          <w:szCs w:val="22"/>
          <w:lang w:val="en-GB"/>
        </w:rPr>
        <w:t>ning’)</w:t>
      </w:r>
      <w:r w:rsidRPr="005072E8">
        <w:rPr>
          <w:rFonts w:ascii="Bookman Old Style" w:hAnsi="Bookman Old Style"/>
          <w:sz w:val="22"/>
          <w:szCs w:val="22"/>
          <w:lang w:val="en-GB"/>
        </w:rPr>
        <w:t xml:space="preserve"> </w:t>
      </w:r>
      <w:r w:rsidR="00FD29F3" w:rsidRPr="005072E8">
        <w:rPr>
          <w:rFonts w:ascii="Bookman Old Style" w:hAnsi="Bookman Old Style"/>
          <w:sz w:val="22"/>
          <w:szCs w:val="22"/>
          <w:lang w:val="en-GB"/>
        </w:rPr>
        <w:t>also</w:t>
      </w:r>
      <w:r w:rsidRPr="005072E8">
        <w:rPr>
          <w:rFonts w:ascii="Bookman Old Style" w:hAnsi="Bookman Old Style"/>
          <w:sz w:val="22"/>
          <w:szCs w:val="22"/>
          <w:lang w:val="en-GB"/>
        </w:rPr>
        <w:t xml:space="preserve"> suggest a figural perspective. However, these sentences could also be read as N, since there is no perception indicator anywhere which may suggest this is Elizabeth’s perception of Darcy. In addition, sentence 7 seems incongruous with NP, as it introduces a sudden switch in point of view, describing Mr Darcy’s actual feelings in PN (‘He was struggling for the appearance of composure, and would not open his lips</w:t>
      </w:r>
      <w:r w:rsidR="009244F7" w:rsidRPr="005072E8">
        <w:rPr>
          <w:rFonts w:ascii="Bookman Old Style" w:hAnsi="Bookman Old Style"/>
          <w:sz w:val="22"/>
          <w:szCs w:val="22"/>
          <w:lang w:val="en-GB"/>
        </w:rPr>
        <w:t>,</w:t>
      </w:r>
      <w:r w:rsidRPr="005072E8">
        <w:rPr>
          <w:rFonts w:ascii="Bookman Old Style" w:hAnsi="Bookman Old Style"/>
          <w:sz w:val="22"/>
          <w:szCs w:val="22"/>
          <w:lang w:val="en-GB"/>
        </w:rPr>
        <w:t xml:space="preserve"> till he believed himself to have attained it’). A further switch to Elizabeth’s consciousness occurs in sentence</w:t>
      </w:r>
      <w:r w:rsidR="009244F7" w:rsidRPr="005072E8">
        <w:rPr>
          <w:rFonts w:ascii="Bookman Old Style" w:hAnsi="Bookman Old Style"/>
          <w:sz w:val="22"/>
          <w:szCs w:val="22"/>
          <w:lang w:val="en-GB"/>
        </w:rPr>
        <w:t xml:space="preserve"> 8 (‘The pause was to Elizabeth’</w:t>
      </w:r>
      <w:r w:rsidRPr="005072E8">
        <w:rPr>
          <w:rFonts w:ascii="Bookman Old Style" w:hAnsi="Bookman Old Style"/>
          <w:sz w:val="22"/>
          <w:szCs w:val="22"/>
          <w:lang w:val="en-GB"/>
        </w:rPr>
        <w:t xml:space="preserve">s feelings dreadful’). </w:t>
      </w:r>
    </w:p>
    <w:p w:rsidR="00C35C6C" w:rsidRPr="005072E8" w:rsidRDefault="004E0222" w:rsidP="00C35C6C">
      <w:pPr>
        <w:pStyle w:val="NormalWeb"/>
        <w:tabs>
          <w:tab w:val="left" w:pos="9180"/>
        </w:tabs>
        <w:spacing w:line="360" w:lineRule="auto"/>
        <w:ind w:firstLine="709"/>
        <w:jc w:val="both"/>
        <w:rPr>
          <w:rFonts w:ascii="Bookman Old Style" w:hAnsi="Bookman Old Style"/>
          <w:sz w:val="22"/>
          <w:szCs w:val="22"/>
          <w:lang w:val="en-GB"/>
        </w:rPr>
      </w:pPr>
      <w:r w:rsidRPr="005072E8">
        <w:rPr>
          <w:rFonts w:ascii="Bookman Old Style" w:hAnsi="Bookman Old Style"/>
          <w:sz w:val="22"/>
          <w:szCs w:val="22"/>
          <w:lang w:val="en-GB"/>
        </w:rPr>
        <w:t xml:space="preserve">Another reason for ambiguity in this novel is that both the narrator and the heroine are prone to irony and satire. </w:t>
      </w:r>
      <w:r w:rsidR="003B5336" w:rsidRPr="005072E8">
        <w:rPr>
          <w:rFonts w:ascii="Bookman Old Style" w:hAnsi="Bookman Old Style"/>
          <w:sz w:val="22"/>
          <w:szCs w:val="22"/>
          <w:lang w:val="en-GB"/>
        </w:rPr>
        <w:t>T</w:t>
      </w:r>
      <w:r w:rsidRPr="005072E8">
        <w:rPr>
          <w:rFonts w:ascii="Bookman Old Style" w:hAnsi="Bookman Old Style"/>
          <w:sz w:val="22"/>
          <w:szCs w:val="22"/>
          <w:lang w:val="en-GB"/>
        </w:rPr>
        <w:t xml:space="preserve">he examples analysed so far </w:t>
      </w:r>
      <w:r w:rsidR="003C5384" w:rsidRPr="005072E8">
        <w:rPr>
          <w:rFonts w:ascii="Bookman Old Style" w:hAnsi="Bookman Old Style"/>
          <w:sz w:val="22"/>
          <w:szCs w:val="22"/>
          <w:lang w:val="en-GB"/>
        </w:rPr>
        <w:t xml:space="preserve">tend to </w:t>
      </w:r>
      <w:r w:rsidRPr="005072E8">
        <w:rPr>
          <w:rFonts w:ascii="Bookman Old Style" w:hAnsi="Bookman Old Style"/>
          <w:sz w:val="22"/>
          <w:szCs w:val="22"/>
          <w:lang w:val="en-GB"/>
        </w:rPr>
        <w:t xml:space="preserve">reflect Elizabeth’s emotions (anxiety, desire, disappointment) as well as her values and opinions. They are all earnest, insightful perceptions, such as </w:t>
      </w:r>
      <w:r w:rsidR="003C5384" w:rsidRPr="005072E8">
        <w:rPr>
          <w:rFonts w:ascii="Bookman Old Style" w:hAnsi="Bookman Old Style"/>
          <w:sz w:val="22"/>
          <w:szCs w:val="22"/>
          <w:lang w:val="en-GB"/>
        </w:rPr>
        <w:t xml:space="preserve">those portraying </w:t>
      </w:r>
      <w:r w:rsidRPr="005072E8">
        <w:rPr>
          <w:rFonts w:ascii="Bookman Old Style" w:hAnsi="Bookman Old Style"/>
          <w:sz w:val="22"/>
          <w:szCs w:val="22"/>
          <w:lang w:val="en-GB"/>
        </w:rPr>
        <w:t>her admiration of the natural beauty of Pemberley. In</w:t>
      </w:r>
      <w:r w:rsidR="003C5384" w:rsidRPr="005072E8">
        <w:rPr>
          <w:rFonts w:ascii="Bookman Old Style" w:hAnsi="Bookman Old Style"/>
          <w:sz w:val="22"/>
          <w:szCs w:val="22"/>
          <w:lang w:val="en-GB"/>
        </w:rPr>
        <w:t xml:space="preserve"> contrast, </w:t>
      </w:r>
      <w:r w:rsidRPr="005072E8">
        <w:rPr>
          <w:rFonts w:ascii="Bookman Old Style" w:hAnsi="Bookman Old Style"/>
          <w:sz w:val="22"/>
          <w:szCs w:val="22"/>
          <w:lang w:val="en-GB"/>
        </w:rPr>
        <w:t>10 instances</w:t>
      </w:r>
      <w:r w:rsidR="00AB0903" w:rsidRPr="005072E8">
        <w:rPr>
          <w:rFonts w:ascii="Bookman Old Style" w:hAnsi="Bookman Old Style"/>
          <w:sz w:val="22"/>
          <w:szCs w:val="22"/>
          <w:lang w:val="en-GB"/>
        </w:rPr>
        <w:t xml:space="preserve"> (7% of the total</w:t>
      </w:r>
      <w:r w:rsidR="00FC137F" w:rsidRPr="005072E8">
        <w:rPr>
          <w:rFonts w:ascii="Bookman Old Style" w:hAnsi="Bookman Old Style"/>
          <w:sz w:val="22"/>
          <w:szCs w:val="22"/>
          <w:lang w:val="en-GB"/>
        </w:rPr>
        <w:t xml:space="preserve"> attributed to Elizabeth</w:t>
      </w:r>
      <w:r w:rsidR="00AB0903" w:rsidRPr="005072E8">
        <w:rPr>
          <w:rFonts w:ascii="Bookman Old Style" w:hAnsi="Bookman Old Style"/>
          <w:sz w:val="22"/>
          <w:szCs w:val="22"/>
          <w:lang w:val="en-GB"/>
        </w:rPr>
        <w:t>)</w:t>
      </w:r>
      <w:r w:rsidRPr="005072E8">
        <w:rPr>
          <w:rFonts w:ascii="Bookman Old Style" w:hAnsi="Bookman Old Style"/>
          <w:sz w:val="22"/>
          <w:szCs w:val="22"/>
          <w:lang w:val="en-GB"/>
        </w:rPr>
        <w:t xml:space="preserve"> </w:t>
      </w:r>
      <w:r w:rsidR="00AB0903" w:rsidRPr="005072E8">
        <w:rPr>
          <w:rFonts w:ascii="Bookman Old Style" w:hAnsi="Bookman Old Style"/>
          <w:sz w:val="22"/>
          <w:szCs w:val="22"/>
          <w:lang w:val="en-GB"/>
        </w:rPr>
        <w:t>are</w:t>
      </w:r>
      <w:r w:rsidRPr="005072E8">
        <w:rPr>
          <w:rFonts w:ascii="Bookman Old Style" w:hAnsi="Bookman Old Style"/>
          <w:sz w:val="22"/>
          <w:szCs w:val="22"/>
          <w:lang w:val="en-GB"/>
        </w:rPr>
        <w:t xml:space="preserve"> connected wit</w:t>
      </w:r>
      <w:r w:rsidR="0082361F" w:rsidRPr="005072E8">
        <w:rPr>
          <w:rFonts w:ascii="Bookman Old Style" w:hAnsi="Bookman Old Style"/>
          <w:sz w:val="22"/>
          <w:szCs w:val="22"/>
          <w:lang w:val="en-GB"/>
        </w:rPr>
        <w:t xml:space="preserve">h </w:t>
      </w:r>
      <w:r w:rsidR="00FC137F" w:rsidRPr="005072E8">
        <w:rPr>
          <w:rFonts w:ascii="Bookman Old Style" w:hAnsi="Bookman Old Style"/>
          <w:sz w:val="22"/>
          <w:szCs w:val="22"/>
          <w:lang w:val="en-GB"/>
        </w:rPr>
        <w:t>her</w:t>
      </w:r>
      <w:r w:rsidRPr="005072E8">
        <w:rPr>
          <w:rFonts w:ascii="Bookman Old Style" w:hAnsi="Bookman Old Style"/>
          <w:sz w:val="22"/>
          <w:szCs w:val="22"/>
          <w:lang w:val="en-GB"/>
        </w:rPr>
        <w:t xml:space="preserve"> mocking character and can be described as </w:t>
      </w:r>
      <w:r w:rsidR="00193CEE" w:rsidRPr="005072E8">
        <w:rPr>
          <w:rFonts w:ascii="Bookman Old Style" w:hAnsi="Bookman Old Style"/>
          <w:sz w:val="22"/>
          <w:szCs w:val="22"/>
          <w:lang w:val="en-GB"/>
        </w:rPr>
        <w:t>humorous:</w:t>
      </w:r>
      <w:r w:rsidRPr="005072E8">
        <w:rPr>
          <w:rFonts w:ascii="Bookman Old Style" w:hAnsi="Bookman Old Style"/>
          <w:sz w:val="22"/>
          <w:szCs w:val="22"/>
          <w:lang w:val="en-GB"/>
        </w:rPr>
        <w:t xml:space="preserve"> </w:t>
      </w:r>
    </w:p>
    <w:p w:rsidR="00C35C6C" w:rsidRPr="005072E8" w:rsidRDefault="0031030C" w:rsidP="000A6319">
      <w:pPr>
        <w:pStyle w:val="NormalWeb"/>
        <w:numPr>
          <w:ilvl w:val="0"/>
          <w:numId w:val="41"/>
        </w:numPr>
        <w:tabs>
          <w:tab w:val="left" w:pos="9180"/>
        </w:tabs>
        <w:spacing w:before="180" w:beforeAutospacing="0" w:after="180" w:afterAutospacing="0"/>
        <w:ind w:left="1066"/>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1 [N]</w:t>
      </w:r>
      <w:r w:rsidRPr="005072E8">
        <w:rPr>
          <w:rFonts w:ascii="Bookman Old Style" w:hAnsi="Bookman Old Style"/>
          <w:sz w:val="22"/>
          <w:szCs w:val="22"/>
          <w:lang w:val="en-GB"/>
        </w:rPr>
        <w:t xml:space="preserve"> </w:t>
      </w:r>
      <w:r w:rsidR="00C35C6C" w:rsidRPr="005072E8">
        <w:rPr>
          <w:rFonts w:ascii="Bookman Old Style" w:hAnsi="Bookman Old Style"/>
          <w:sz w:val="22"/>
          <w:szCs w:val="22"/>
          <w:lang w:val="en-GB"/>
        </w:rPr>
        <w:t xml:space="preserve">Elizabeth asked questions in vain; Maria would tell her nothing more, and down they ran into the dining-room, which fronted the lane, in quest of this wonder; </w:t>
      </w:r>
      <w:r w:rsidR="002B2946" w:rsidRPr="005072E8">
        <w:rPr>
          <w:rFonts w:ascii="Bookman Old Style" w:hAnsi="Bookman Old Style"/>
          <w:sz w:val="22"/>
          <w:szCs w:val="22"/>
          <w:u w:val="single"/>
          <w:vertAlign w:val="superscript"/>
          <w:lang w:val="en-GB"/>
        </w:rPr>
        <w:t>[</w:t>
      </w:r>
      <w:r w:rsidR="002B2946" w:rsidRPr="005072E8">
        <w:rPr>
          <w:rFonts w:ascii="Bookman Old Style" w:hAnsi="Bookman Old Style"/>
          <w:sz w:val="22"/>
          <w:szCs w:val="22"/>
          <w:vertAlign w:val="superscript"/>
          <w:lang w:val="en-GB"/>
        </w:rPr>
        <w:t>NP]</w:t>
      </w:r>
      <w:r w:rsidR="002B2946" w:rsidRPr="005072E8">
        <w:rPr>
          <w:rFonts w:ascii="Bookman Old Style" w:hAnsi="Bookman Old Style"/>
          <w:sz w:val="22"/>
          <w:szCs w:val="22"/>
          <w:lang w:val="en-GB"/>
        </w:rPr>
        <w:t xml:space="preserve"> </w:t>
      </w:r>
      <w:r w:rsidR="009244F7" w:rsidRPr="005072E8">
        <w:rPr>
          <w:rFonts w:ascii="Bookman Old Style" w:hAnsi="Bookman Old Style"/>
          <w:sz w:val="22"/>
          <w:szCs w:val="22"/>
          <w:u w:val="single"/>
          <w:lang w:val="en-GB"/>
        </w:rPr>
        <w:t>i</w:t>
      </w:r>
      <w:r w:rsidR="00C35C6C" w:rsidRPr="005072E8">
        <w:rPr>
          <w:rFonts w:ascii="Bookman Old Style" w:hAnsi="Bookman Old Style"/>
          <w:sz w:val="22"/>
          <w:szCs w:val="22"/>
          <w:u w:val="single"/>
          <w:lang w:val="en-GB"/>
        </w:rPr>
        <w:t>t was two ladies stopping in a low phaeton at the garden gate.</w:t>
      </w:r>
    </w:p>
    <w:p w:rsidR="009244F7" w:rsidRPr="005072E8" w:rsidRDefault="009244F7" w:rsidP="009244F7">
      <w:pPr>
        <w:pStyle w:val="NormalWeb"/>
        <w:tabs>
          <w:tab w:val="left" w:pos="9180"/>
        </w:tabs>
        <w:spacing w:before="180" w:beforeAutospacing="0" w:after="180" w:afterAutospacing="0"/>
        <w:ind w:left="1066"/>
        <w:contextualSpacing/>
        <w:jc w:val="both"/>
        <w:rPr>
          <w:rFonts w:ascii="Bookman Old Style" w:hAnsi="Bookman Old Style"/>
          <w:sz w:val="22"/>
          <w:szCs w:val="22"/>
          <w:lang w:val="en-GB"/>
        </w:rPr>
      </w:pPr>
      <w:r w:rsidRPr="005072E8">
        <w:rPr>
          <w:rFonts w:ascii="Bookman Old Style" w:hAnsi="Bookman Old Style"/>
          <w:sz w:val="22"/>
          <w:szCs w:val="22"/>
          <w:lang w:val="en-GB"/>
        </w:rPr>
        <w:lastRenderedPageBreak/>
        <w:t>[Elizabeth’s and Maria’s Direct Speech]</w:t>
      </w:r>
    </w:p>
    <w:p w:rsidR="00C35C6C" w:rsidRPr="005072E8" w:rsidRDefault="009244F7" w:rsidP="001552BC">
      <w:pPr>
        <w:pStyle w:val="NormalWeb"/>
        <w:tabs>
          <w:tab w:val="left" w:pos="9180"/>
        </w:tabs>
        <w:spacing w:before="180" w:beforeAutospacing="0" w:after="180" w:afterAutospacing="0"/>
        <w:ind w:left="1066"/>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2 [NP]</w:t>
      </w:r>
      <w:r w:rsidR="0031030C" w:rsidRPr="005072E8">
        <w:rPr>
          <w:rFonts w:ascii="Bookman Old Style" w:hAnsi="Bookman Old Style"/>
          <w:sz w:val="22"/>
          <w:szCs w:val="22"/>
          <w:lang w:val="en-GB"/>
        </w:rPr>
        <w:t xml:space="preserve"> </w:t>
      </w:r>
      <w:r w:rsidR="00C35C6C" w:rsidRPr="005072E8">
        <w:rPr>
          <w:rFonts w:ascii="Bookman Old Style" w:hAnsi="Bookman Old Style"/>
          <w:sz w:val="22"/>
          <w:szCs w:val="22"/>
          <w:u w:val="single"/>
          <w:lang w:val="en-GB"/>
        </w:rPr>
        <w:t xml:space="preserve">Mr. Collins and Charlotte were both standing at the gate in conversation with the ladies; and </w:t>
      </w:r>
      <w:r w:rsidR="00F513AF" w:rsidRPr="005072E8">
        <w:rPr>
          <w:rFonts w:ascii="Bookman Old Style" w:hAnsi="Bookman Old Style"/>
          <w:sz w:val="22"/>
          <w:szCs w:val="22"/>
          <w:u w:val="single"/>
          <w:lang w:val="en-GB"/>
        </w:rPr>
        <w:t>Sir William</w:t>
      </w:r>
      <w:r w:rsidR="00F513AF" w:rsidRPr="005072E8">
        <w:rPr>
          <w:rFonts w:ascii="Bookman Old Style" w:hAnsi="Bookman Old Style"/>
          <w:sz w:val="22"/>
          <w:szCs w:val="22"/>
          <w:lang w:val="en-GB"/>
        </w:rPr>
        <w:t xml:space="preserve">, </w:t>
      </w:r>
      <w:r w:rsidR="00F513AF" w:rsidRPr="005072E8">
        <w:rPr>
          <w:rFonts w:ascii="Bookman Old Style" w:hAnsi="Bookman Old Style"/>
          <w:sz w:val="22"/>
          <w:szCs w:val="22"/>
          <w:vertAlign w:val="superscript"/>
          <w:lang w:val="en-GB"/>
        </w:rPr>
        <w:t xml:space="preserve">[PN: NI] </w:t>
      </w:r>
      <w:r w:rsidR="00717C13" w:rsidRPr="005072E8">
        <w:rPr>
          <w:rFonts w:ascii="Bookman Old Style" w:hAnsi="Bookman Old Style"/>
          <w:sz w:val="22"/>
          <w:szCs w:val="22"/>
          <w:lang w:val="en-GB"/>
        </w:rPr>
        <w:t>to Elizabeth’</w:t>
      </w:r>
      <w:r w:rsidR="00F513AF" w:rsidRPr="005072E8">
        <w:rPr>
          <w:rFonts w:ascii="Bookman Old Style" w:hAnsi="Bookman Old Style"/>
          <w:sz w:val="22"/>
          <w:szCs w:val="22"/>
          <w:lang w:val="en-GB"/>
        </w:rPr>
        <w:t xml:space="preserve">s high diversion, </w:t>
      </w:r>
      <w:r w:rsidR="00F513AF" w:rsidRPr="005072E8">
        <w:rPr>
          <w:rFonts w:ascii="Bookman Old Style" w:hAnsi="Bookman Old Style"/>
          <w:sz w:val="22"/>
          <w:szCs w:val="22"/>
          <w:vertAlign w:val="superscript"/>
          <w:lang w:val="en-GB"/>
        </w:rPr>
        <w:t>[NP]</w:t>
      </w:r>
      <w:r w:rsidR="00F513AF" w:rsidRPr="005072E8">
        <w:rPr>
          <w:rFonts w:ascii="Bookman Old Style" w:hAnsi="Bookman Old Style"/>
          <w:sz w:val="22"/>
          <w:szCs w:val="22"/>
          <w:lang w:val="en-GB"/>
        </w:rPr>
        <w:t xml:space="preserve"> </w:t>
      </w:r>
      <w:r w:rsidR="00F513AF" w:rsidRPr="005072E8">
        <w:rPr>
          <w:rFonts w:ascii="Bookman Old Style" w:hAnsi="Bookman Old Style"/>
          <w:sz w:val="22"/>
          <w:szCs w:val="22"/>
          <w:u w:val="single"/>
          <w:lang w:val="en-GB"/>
        </w:rPr>
        <w:t>was stationed in the door-way, in earnest contemplation of the great</w:t>
      </w:r>
      <w:r w:rsidR="00BA5542" w:rsidRPr="005072E8">
        <w:rPr>
          <w:rFonts w:ascii="Bookman Old Style" w:hAnsi="Bookman Old Style"/>
          <w:sz w:val="22"/>
          <w:szCs w:val="22"/>
          <w:u w:val="single"/>
          <w:lang w:val="en-GB"/>
        </w:rPr>
        <w:t>ness before him</w:t>
      </w:r>
      <w:r w:rsidR="00717C13" w:rsidRPr="005072E8">
        <w:rPr>
          <w:rFonts w:ascii="Bookman Old Style" w:hAnsi="Bookman Old Style"/>
          <w:sz w:val="22"/>
          <w:szCs w:val="22"/>
          <w:u w:val="single"/>
          <w:lang w:val="en-GB"/>
        </w:rPr>
        <w:t>,</w:t>
      </w:r>
      <w:r w:rsidR="00BA5542" w:rsidRPr="005072E8">
        <w:rPr>
          <w:rFonts w:ascii="Bookman Old Style" w:hAnsi="Bookman Old Style"/>
          <w:sz w:val="22"/>
          <w:szCs w:val="22"/>
          <w:u w:val="single"/>
          <w:lang w:val="en-GB"/>
        </w:rPr>
        <w:t xml:space="preserve"> </w:t>
      </w:r>
      <w:r w:rsidR="00F513AF" w:rsidRPr="005072E8">
        <w:rPr>
          <w:rFonts w:ascii="Bookman Old Style" w:hAnsi="Bookman Old Style"/>
          <w:sz w:val="22"/>
          <w:szCs w:val="22"/>
          <w:u w:val="single"/>
          <w:lang w:val="en-GB"/>
        </w:rPr>
        <w:t>and constantly bowing whenever Miss De Bourgh looked that way</w:t>
      </w:r>
      <w:r w:rsidR="00BA5542" w:rsidRPr="005072E8">
        <w:rPr>
          <w:rFonts w:ascii="Bookman Old Style" w:hAnsi="Bookman Old Style"/>
          <w:sz w:val="22"/>
          <w:szCs w:val="22"/>
          <w:u w:val="single"/>
          <w:lang w:val="en-GB"/>
        </w:rPr>
        <w:t>.</w:t>
      </w:r>
    </w:p>
    <w:p w:rsidR="00C048CD" w:rsidRPr="005072E8" w:rsidRDefault="00C35C6C" w:rsidP="00516709">
      <w:pPr>
        <w:pStyle w:val="NormalWeb"/>
        <w:tabs>
          <w:tab w:val="left" w:pos="9180"/>
        </w:tabs>
        <w:spacing w:before="180" w:beforeAutospacing="0" w:after="180" w:afterAutospacing="0" w:line="360" w:lineRule="auto"/>
        <w:ind w:left="1068"/>
        <w:jc w:val="right"/>
        <w:rPr>
          <w:rFonts w:ascii="Bookman Old Style" w:hAnsi="Bookman Old Style"/>
          <w:sz w:val="22"/>
          <w:szCs w:val="22"/>
          <w:lang w:val="en-GB"/>
        </w:rPr>
      </w:pPr>
      <w:r w:rsidRPr="005072E8">
        <w:rPr>
          <w:rFonts w:ascii="Bookman Old Style" w:hAnsi="Bookman Old Style"/>
          <w:sz w:val="22"/>
          <w:szCs w:val="22"/>
          <w:lang w:val="en-GB"/>
        </w:rPr>
        <w:t>(Austen 1996 [1813]: 132-</w:t>
      </w:r>
      <w:r w:rsidR="00C048CD" w:rsidRPr="005072E8">
        <w:rPr>
          <w:rFonts w:ascii="Bookman Old Style" w:hAnsi="Bookman Old Style"/>
          <w:sz w:val="22"/>
          <w:szCs w:val="22"/>
          <w:lang w:val="en-GB"/>
        </w:rPr>
        <w:t>133)</w:t>
      </w:r>
    </w:p>
    <w:p w:rsidR="001E24E0" w:rsidRPr="005072E8" w:rsidRDefault="004E0222" w:rsidP="00516709">
      <w:pPr>
        <w:pStyle w:val="NormalWeb"/>
        <w:tabs>
          <w:tab w:val="left" w:pos="9180"/>
        </w:tabs>
        <w:spacing w:line="360" w:lineRule="auto"/>
        <w:contextualSpacing/>
        <w:jc w:val="both"/>
        <w:rPr>
          <w:rFonts w:ascii="Bookman Old Style" w:hAnsi="Bookman Old Style"/>
          <w:sz w:val="22"/>
          <w:szCs w:val="22"/>
          <w:lang w:val="en-GB"/>
        </w:rPr>
      </w:pPr>
      <w:r w:rsidRPr="005072E8">
        <w:rPr>
          <w:rFonts w:ascii="Bookman Old Style" w:hAnsi="Bookman Old Style"/>
          <w:sz w:val="22"/>
          <w:szCs w:val="22"/>
          <w:lang w:val="en-GB"/>
        </w:rPr>
        <w:t xml:space="preserve">Here, NP expresses derision at Sir William’s submissive attitude towards the wealthy </w:t>
      </w:r>
      <w:r w:rsidR="00BA5542" w:rsidRPr="005072E8">
        <w:rPr>
          <w:rFonts w:ascii="Bookman Old Style" w:hAnsi="Bookman Old Style"/>
          <w:sz w:val="22"/>
          <w:szCs w:val="22"/>
          <w:lang w:val="en-GB"/>
        </w:rPr>
        <w:t xml:space="preserve">Lady Catherine </w:t>
      </w:r>
      <w:r w:rsidR="005D4DFC" w:rsidRPr="005072E8">
        <w:rPr>
          <w:rFonts w:ascii="Bookman Old Style" w:hAnsi="Bookman Old Style"/>
          <w:sz w:val="22"/>
          <w:szCs w:val="22"/>
          <w:lang w:val="en-GB"/>
        </w:rPr>
        <w:t xml:space="preserve">and her daughter Miss De Bourgh, </w:t>
      </w:r>
      <w:r w:rsidRPr="005072E8">
        <w:rPr>
          <w:rFonts w:ascii="Bookman Old Style" w:hAnsi="Bookman Old Style"/>
          <w:sz w:val="22"/>
          <w:szCs w:val="22"/>
          <w:lang w:val="en-GB"/>
        </w:rPr>
        <w:t xml:space="preserve">and </w:t>
      </w:r>
      <w:r w:rsidR="00C35C6C" w:rsidRPr="005072E8">
        <w:rPr>
          <w:rFonts w:ascii="Bookman Old Style" w:hAnsi="Bookman Old Style"/>
          <w:sz w:val="22"/>
          <w:szCs w:val="22"/>
          <w:lang w:val="en-GB"/>
        </w:rPr>
        <w:t xml:space="preserve">scorn for </w:t>
      </w:r>
      <w:r w:rsidR="005D4DFC" w:rsidRPr="005072E8">
        <w:rPr>
          <w:rFonts w:ascii="Bookman Old Style" w:hAnsi="Bookman Old Style"/>
          <w:sz w:val="22"/>
          <w:szCs w:val="22"/>
          <w:lang w:val="en-GB"/>
        </w:rPr>
        <w:t xml:space="preserve">the exaggerated </w:t>
      </w:r>
      <w:r w:rsidRPr="005072E8">
        <w:rPr>
          <w:rFonts w:ascii="Bookman Old Style" w:hAnsi="Bookman Old Style"/>
          <w:sz w:val="22"/>
          <w:szCs w:val="22"/>
          <w:lang w:val="en-GB"/>
        </w:rPr>
        <w:t>importance</w:t>
      </w:r>
      <w:r w:rsidR="005D4DFC" w:rsidRPr="005072E8">
        <w:rPr>
          <w:rFonts w:ascii="Bookman Old Style" w:hAnsi="Bookman Old Style"/>
          <w:sz w:val="22"/>
          <w:szCs w:val="22"/>
          <w:lang w:val="en-GB"/>
        </w:rPr>
        <w:t xml:space="preserve"> given to these ladies</w:t>
      </w:r>
      <w:r w:rsidRPr="005072E8">
        <w:rPr>
          <w:rFonts w:ascii="Bookman Old Style" w:hAnsi="Bookman Old Style"/>
          <w:sz w:val="22"/>
          <w:szCs w:val="22"/>
          <w:lang w:val="en-GB"/>
        </w:rPr>
        <w:t xml:space="preserve"> </w:t>
      </w:r>
      <w:r w:rsidR="00244AB7" w:rsidRPr="005072E8">
        <w:rPr>
          <w:rFonts w:ascii="Bookman Old Style" w:hAnsi="Bookman Old Style"/>
          <w:sz w:val="22"/>
          <w:szCs w:val="22"/>
          <w:lang w:val="en-GB"/>
        </w:rPr>
        <w:t xml:space="preserve">by </w:t>
      </w:r>
      <w:r w:rsidR="00AA3A3F" w:rsidRPr="005072E8">
        <w:rPr>
          <w:rFonts w:ascii="Bookman Old Style" w:hAnsi="Bookman Old Style"/>
          <w:sz w:val="22"/>
          <w:szCs w:val="22"/>
          <w:lang w:val="en-GB"/>
        </w:rPr>
        <w:t>all</w:t>
      </w:r>
      <w:r w:rsidR="0069422F" w:rsidRPr="005072E8">
        <w:rPr>
          <w:rFonts w:ascii="Bookman Old Style" w:hAnsi="Bookman Old Style"/>
          <w:sz w:val="22"/>
          <w:szCs w:val="22"/>
          <w:lang w:val="en-GB"/>
        </w:rPr>
        <w:t xml:space="preserve"> present</w:t>
      </w:r>
      <w:r w:rsidRPr="005072E8">
        <w:rPr>
          <w:rFonts w:ascii="Bookman Old Style" w:hAnsi="Bookman Old Style"/>
          <w:sz w:val="22"/>
          <w:szCs w:val="22"/>
          <w:lang w:val="en-GB"/>
        </w:rPr>
        <w:t xml:space="preserve">. </w:t>
      </w:r>
      <w:r w:rsidR="00244AB7" w:rsidRPr="005072E8">
        <w:rPr>
          <w:rFonts w:ascii="Bookman Old Style" w:hAnsi="Bookman Old Style"/>
          <w:sz w:val="22"/>
          <w:szCs w:val="22"/>
          <w:lang w:val="en-GB"/>
        </w:rPr>
        <w:t xml:space="preserve">The process of perception represented in this passage is gradual: </w:t>
      </w:r>
      <w:r w:rsidR="00AA3A3F" w:rsidRPr="005072E8">
        <w:rPr>
          <w:rFonts w:ascii="Bookman Old Style" w:hAnsi="Bookman Old Style"/>
          <w:sz w:val="22"/>
          <w:szCs w:val="22"/>
          <w:lang w:val="en-GB"/>
        </w:rPr>
        <w:t>after Elizabeth has been refused information of who is coming to visit them</w:t>
      </w:r>
      <w:r w:rsidR="001D6666" w:rsidRPr="005072E8">
        <w:rPr>
          <w:rFonts w:ascii="Bookman Old Style" w:hAnsi="Bookman Old Style"/>
          <w:sz w:val="22"/>
          <w:szCs w:val="22"/>
          <w:lang w:val="en-GB"/>
        </w:rPr>
        <w:t xml:space="preserve"> in sentence 1</w:t>
      </w:r>
      <w:r w:rsidR="00AA3A3F" w:rsidRPr="005072E8">
        <w:rPr>
          <w:rFonts w:ascii="Bookman Old Style" w:hAnsi="Bookman Old Style"/>
          <w:sz w:val="22"/>
          <w:szCs w:val="22"/>
          <w:lang w:val="en-GB"/>
        </w:rPr>
        <w:t xml:space="preserve">, </w:t>
      </w:r>
      <w:r w:rsidR="00244AB7" w:rsidRPr="005072E8">
        <w:rPr>
          <w:rFonts w:ascii="Bookman Old Style" w:hAnsi="Bookman Old Style"/>
          <w:sz w:val="22"/>
          <w:szCs w:val="22"/>
          <w:lang w:val="en-GB"/>
        </w:rPr>
        <w:t>sentence</w:t>
      </w:r>
      <w:r w:rsidR="00AA3A3F" w:rsidRPr="005072E8">
        <w:rPr>
          <w:rFonts w:ascii="Bookman Old Style" w:hAnsi="Bookman Old Style"/>
          <w:sz w:val="22"/>
          <w:szCs w:val="22"/>
          <w:lang w:val="en-GB"/>
        </w:rPr>
        <w:t xml:space="preserve"> 2 presents her first visual perception of ‘two ladies’. </w:t>
      </w:r>
      <w:r w:rsidR="001D6666" w:rsidRPr="005072E8">
        <w:rPr>
          <w:rFonts w:ascii="Bookman Old Style" w:hAnsi="Bookman Old Style"/>
          <w:sz w:val="22"/>
          <w:szCs w:val="22"/>
          <w:lang w:val="en-GB"/>
        </w:rPr>
        <w:t xml:space="preserve">Then she sees Mr and Mrs Collins (note that </w:t>
      </w:r>
      <w:r w:rsidR="00EE0C61" w:rsidRPr="005072E8">
        <w:rPr>
          <w:rFonts w:ascii="Bookman Old Style" w:hAnsi="Bookman Old Style"/>
          <w:sz w:val="22"/>
          <w:szCs w:val="22"/>
          <w:lang w:val="en-GB"/>
        </w:rPr>
        <w:t>the latter</w:t>
      </w:r>
      <w:r w:rsidR="001D6666" w:rsidRPr="005072E8">
        <w:rPr>
          <w:rFonts w:ascii="Bookman Old Style" w:hAnsi="Bookman Old Style"/>
          <w:sz w:val="22"/>
          <w:szCs w:val="22"/>
          <w:lang w:val="en-GB"/>
        </w:rPr>
        <w:t xml:space="preserve"> is referred to as ‘Charlotte’, </w:t>
      </w:r>
      <w:r w:rsidR="00EE0C61" w:rsidRPr="005072E8">
        <w:rPr>
          <w:rFonts w:ascii="Bookman Old Style" w:hAnsi="Bookman Old Style"/>
          <w:sz w:val="22"/>
          <w:szCs w:val="22"/>
          <w:lang w:val="en-GB"/>
        </w:rPr>
        <w:t xml:space="preserve">which suggests </w:t>
      </w:r>
      <w:r w:rsidR="001D6666" w:rsidRPr="005072E8">
        <w:rPr>
          <w:rFonts w:ascii="Bookman Old Style" w:hAnsi="Bookman Old Style"/>
          <w:sz w:val="22"/>
          <w:szCs w:val="22"/>
          <w:lang w:val="en-GB"/>
        </w:rPr>
        <w:t>Elizabeth’s perspective</w:t>
      </w:r>
      <w:r w:rsidR="00EE0C61" w:rsidRPr="005072E8">
        <w:rPr>
          <w:rFonts w:ascii="Bookman Old Style" w:hAnsi="Bookman Old Style"/>
          <w:sz w:val="22"/>
          <w:szCs w:val="22"/>
          <w:lang w:val="en-GB"/>
        </w:rPr>
        <w:t>), and Sir William bowing to the person whom Elizabeth can now recognise as Miss De Bourgh. There is irony in the description of the ladies as ‘the greatness before him’, and in the verb ‘contemplation’,</w:t>
      </w:r>
      <w:r w:rsidR="008659EF" w:rsidRPr="005072E8">
        <w:rPr>
          <w:rFonts w:ascii="Bookman Old Style" w:hAnsi="Bookman Old Style"/>
          <w:sz w:val="22"/>
          <w:szCs w:val="22"/>
          <w:lang w:val="en-GB"/>
        </w:rPr>
        <w:t xml:space="preserve"> which has </w:t>
      </w:r>
      <w:r w:rsidR="00EE0C61" w:rsidRPr="005072E8">
        <w:rPr>
          <w:rFonts w:ascii="Bookman Old Style" w:hAnsi="Bookman Old Style"/>
          <w:sz w:val="22"/>
          <w:szCs w:val="22"/>
          <w:lang w:val="en-GB"/>
        </w:rPr>
        <w:t>certain religious connotations</w:t>
      </w:r>
      <w:r w:rsidR="0069422F" w:rsidRPr="005072E8">
        <w:rPr>
          <w:rFonts w:ascii="Bookman Old Style" w:hAnsi="Bookman Old Style"/>
          <w:sz w:val="22"/>
          <w:szCs w:val="22"/>
          <w:lang w:val="en-GB"/>
        </w:rPr>
        <w:t xml:space="preserve"> to it</w:t>
      </w:r>
      <w:r w:rsidR="00EE0C61" w:rsidRPr="005072E8">
        <w:rPr>
          <w:rFonts w:ascii="Bookman Old Style" w:hAnsi="Bookman Old Style"/>
          <w:sz w:val="22"/>
          <w:szCs w:val="22"/>
          <w:lang w:val="en-GB"/>
        </w:rPr>
        <w:t>, implying that Sir William admires the ladies as if they were goddesses, or in any case much above him. The perceptions are represented through the p</w:t>
      </w:r>
      <w:r w:rsidR="00AA3A3F" w:rsidRPr="005072E8">
        <w:rPr>
          <w:rFonts w:ascii="Bookman Old Style" w:hAnsi="Bookman Old Style"/>
          <w:sz w:val="22"/>
          <w:szCs w:val="22"/>
          <w:lang w:val="en-GB"/>
        </w:rPr>
        <w:t xml:space="preserve">ast continuous aspect </w:t>
      </w:r>
      <w:r w:rsidR="00717C13" w:rsidRPr="005072E8">
        <w:rPr>
          <w:rFonts w:ascii="Bookman Old Style" w:hAnsi="Bookman Old Style"/>
          <w:sz w:val="22"/>
          <w:szCs w:val="22"/>
          <w:lang w:val="en-GB"/>
        </w:rPr>
        <w:t xml:space="preserve">and present participles </w:t>
      </w:r>
      <w:r w:rsidR="00AA3A3F" w:rsidRPr="005072E8">
        <w:rPr>
          <w:rFonts w:ascii="Bookman Old Style" w:hAnsi="Bookman Old Style"/>
          <w:sz w:val="22"/>
          <w:szCs w:val="22"/>
          <w:lang w:val="en-GB"/>
        </w:rPr>
        <w:t xml:space="preserve">(‘stopping’, ‘were </w:t>
      </w:r>
      <w:r w:rsidR="001D6666" w:rsidRPr="005072E8">
        <w:rPr>
          <w:rFonts w:ascii="Bookman Old Style" w:hAnsi="Bookman Old Style"/>
          <w:sz w:val="22"/>
          <w:szCs w:val="22"/>
          <w:lang w:val="en-GB"/>
        </w:rPr>
        <w:t>[…]</w:t>
      </w:r>
      <w:r w:rsidR="00AA3A3F" w:rsidRPr="005072E8">
        <w:rPr>
          <w:rFonts w:ascii="Bookman Old Style" w:hAnsi="Bookman Old Style"/>
          <w:sz w:val="22"/>
          <w:szCs w:val="22"/>
          <w:lang w:val="en-GB"/>
        </w:rPr>
        <w:t xml:space="preserve"> standing’, ‘was […] constantly bowing’</w:t>
      </w:r>
      <w:r w:rsidR="00EE0C61" w:rsidRPr="005072E8">
        <w:rPr>
          <w:rFonts w:ascii="Bookman Old Style" w:hAnsi="Bookman Old Style"/>
          <w:sz w:val="22"/>
          <w:szCs w:val="22"/>
          <w:lang w:val="en-GB"/>
        </w:rPr>
        <w:t xml:space="preserve">) and </w:t>
      </w:r>
      <w:r w:rsidR="008659EF" w:rsidRPr="005072E8">
        <w:rPr>
          <w:rFonts w:ascii="Bookman Old Style" w:hAnsi="Bookman Old Style"/>
          <w:sz w:val="22"/>
          <w:szCs w:val="22"/>
          <w:lang w:val="en-GB"/>
        </w:rPr>
        <w:t>contain the parenthetical ‘to Elizabeth’s high diversion’, whic</w:t>
      </w:r>
      <w:r w:rsidR="00717C13" w:rsidRPr="005072E8">
        <w:rPr>
          <w:rFonts w:ascii="Bookman Old Style" w:hAnsi="Bookman Old Style"/>
          <w:sz w:val="22"/>
          <w:szCs w:val="22"/>
          <w:lang w:val="en-GB"/>
        </w:rPr>
        <w:t>h the narratorial voice inserts</w:t>
      </w:r>
      <w:r w:rsidR="008659EF" w:rsidRPr="005072E8">
        <w:rPr>
          <w:rFonts w:ascii="Bookman Old Style" w:hAnsi="Bookman Old Style"/>
          <w:sz w:val="22"/>
          <w:szCs w:val="22"/>
          <w:lang w:val="en-GB"/>
        </w:rPr>
        <w:t xml:space="preserve"> as if t</w:t>
      </w:r>
      <w:r w:rsidR="00717C13" w:rsidRPr="005072E8">
        <w:rPr>
          <w:rFonts w:ascii="Bookman Old Style" w:hAnsi="Bookman Old Style"/>
          <w:sz w:val="22"/>
          <w:szCs w:val="22"/>
          <w:lang w:val="en-GB"/>
        </w:rPr>
        <w:t xml:space="preserve">o show its concurrence with Elizabeth’s </w:t>
      </w:r>
      <w:r w:rsidR="008659EF" w:rsidRPr="005072E8">
        <w:rPr>
          <w:rFonts w:ascii="Bookman Old Style" w:hAnsi="Bookman Old Style"/>
          <w:sz w:val="22"/>
          <w:szCs w:val="22"/>
          <w:lang w:val="en-GB"/>
        </w:rPr>
        <w:t>views.</w:t>
      </w:r>
      <w:r w:rsidR="001E24E0" w:rsidRPr="005072E8">
        <w:rPr>
          <w:rFonts w:ascii="Bookman Old Style" w:hAnsi="Bookman Old Style"/>
          <w:sz w:val="22"/>
          <w:szCs w:val="22"/>
          <w:lang w:val="en-GB"/>
        </w:rPr>
        <w:t xml:space="preserve"> </w:t>
      </w:r>
    </w:p>
    <w:p w:rsidR="004E0222" w:rsidRPr="005072E8" w:rsidRDefault="00674772" w:rsidP="001E24E0">
      <w:pPr>
        <w:pStyle w:val="NormalWeb"/>
        <w:tabs>
          <w:tab w:val="left" w:pos="9180"/>
        </w:tabs>
        <w:spacing w:line="360" w:lineRule="auto"/>
        <w:ind w:firstLine="709"/>
        <w:jc w:val="both"/>
        <w:rPr>
          <w:rFonts w:ascii="Bookman Old Style" w:hAnsi="Bookman Old Style"/>
          <w:sz w:val="22"/>
          <w:szCs w:val="22"/>
          <w:lang w:val="en-GB"/>
        </w:rPr>
      </w:pPr>
      <w:r w:rsidRPr="005072E8">
        <w:rPr>
          <w:rFonts w:ascii="Bookman Old Style" w:hAnsi="Bookman Old Style"/>
          <w:sz w:val="22"/>
          <w:szCs w:val="22"/>
          <w:lang w:val="en-GB"/>
        </w:rPr>
        <w:t xml:space="preserve">The fact that both the narrator and Elizabeth have </w:t>
      </w:r>
      <w:r w:rsidR="00C6645E" w:rsidRPr="005072E8">
        <w:rPr>
          <w:rFonts w:ascii="Bookman Old Style" w:hAnsi="Bookman Old Style"/>
          <w:sz w:val="22"/>
          <w:szCs w:val="22"/>
          <w:lang w:val="en-GB"/>
        </w:rPr>
        <w:t>a</w:t>
      </w:r>
      <w:r w:rsidRPr="005072E8">
        <w:rPr>
          <w:rFonts w:ascii="Bookman Old Style" w:hAnsi="Bookman Old Style"/>
          <w:sz w:val="22"/>
          <w:szCs w:val="22"/>
          <w:lang w:val="en-GB"/>
        </w:rPr>
        <w:t xml:space="preserve"> tendency to satirise means that </w:t>
      </w:r>
      <w:r w:rsidR="00B444DE" w:rsidRPr="005072E8">
        <w:rPr>
          <w:rFonts w:ascii="Bookman Old Style" w:hAnsi="Bookman Old Style"/>
          <w:sz w:val="22"/>
          <w:szCs w:val="22"/>
          <w:lang w:val="en-GB"/>
        </w:rPr>
        <w:t xml:space="preserve">in </w:t>
      </w:r>
      <w:r w:rsidRPr="005072E8">
        <w:rPr>
          <w:rFonts w:ascii="Bookman Old Style" w:hAnsi="Bookman Old Style"/>
          <w:sz w:val="22"/>
          <w:szCs w:val="22"/>
          <w:lang w:val="en-GB"/>
        </w:rPr>
        <w:t>many passages narratorial and figural viewpoints</w:t>
      </w:r>
      <w:r w:rsidR="00B444DE" w:rsidRPr="005072E8">
        <w:rPr>
          <w:rFonts w:ascii="Bookman Old Style" w:hAnsi="Bookman Old Style"/>
          <w:sz w:val="22"/>
          <w:szCs w:val="22"/>
          <w:lang w:val="en-GB"/>
        </w:rPr>
        <w:t xml:space="preserve"> seem to merge</w:t>
      </w:r>
      <w:r w:rsidRPr="005072E8">
        <w:rPr>
          <w:rFonts w:ascii="Bookman Old Style" w:hAnsi="Bookman Old Style"/>
          <w:sz w:val="22"/>
          <w:szCs w:val="22"/>
          <w:lang w:val="en-GB"/>
        </w:rPr>
        <w:t xml:space="preserve">. In contrast with the previous passage, where </w:t>
      </w:r>
      <w:r w:rsidR="008E5ECC" w:rsidRPr="005072E8">
        <w:rPr>
          <w:rFonts w:ascii="Bookman Old Style" w:hAnsi="Bookman Old Style"/>
          <w:sz w:val="22"/>
          <w:szCs w:val="22"/>
          <w:lang w:val="en-GB"/>
        </w:rPr>
        <w:t>NP</w:t>
      </w:r>
      <w:r w:rsidRPr="005072E8">
        <w:rPr>
          <w:rFonts w:ascii="Bookman Old Style" w:hAnsi="Bookman Old Style"/>
          <w:sz w:val="22"/>
          <w:szCs w:val="22"/>
          <w:lang w:val="en-GB"/>
        </w:rPr>
        <w:t xml:space="preserve"> is relatively</w:t>
      </w:r>
      <w:r w:rsidR="008E5ECC" w:rsidRPr="005072E8">
        <w:rPr>
          <w:rFonts w:ascii="Bookman Old Style" w:hAnsi="Bookman Old Style"/>
          <w:sz w:val="22"/>
          <w:szCs w:val="22"/>
          <w:lang w:val="en-GB"/>
        </w:rPr>
        <w:t xml:space="preserve"> easy to spot</w:t>
      </w:r>
      <w:r w:rsidRPr="005072E8">
        <w:rPr>
          <w:rFonts w:ascii="Bookman Old Style" w:hAnsi="Bookman Old Style"/>
          <w:sz w:val="22"/>
          <w:szCs w:val="22"/>
          <w:lang w:val="en-GB"/>
        </w:rPr>
        <w:t>, the following p</w:t>
      </w:r>
      <w:r w:rsidR="008E5ECC" w:rsidRPr="005072E8">
        <w:rPr>
          <w:rFonts w:ascii="Bookman Old Style" w:hAnsi="Bookman Old Style"/>
          <w:sz w:val="22"/>
          <w:szCs w:val="22"/>
          <w:lang w:val="en-GB"/>
        </w:rPr>
        <w:t xml:space="preserve">assage is highly ambiguous. It </w:t>
      </w:r>
      <w:r w:rsidR="00B444DE" w:rsidRPr="005072E8">
        <w:rPr>
          <w:rFonts w:ascii="Bookman Old Style" w:hAnsi="Bookman Old Style"/>
          <w:sz w:val="22"/>
          <w:szCs w:val="22"/>
          <w:lang w:val="en-GB"/>
        </w:rPr>
        <w:t>appear</w:t>
      </w:r>
      <w:r w:rsidR="008E5ECC" w:rsidRPr="005072E8">
        <w:rPr>
          <w:rFonts w:ascii="Bookman Old Style" w:hAnsi="Bookman Old Style"/>
          <w:sz w:val="22"/>
          <w:szCs w:val="22"/>
          <w:lang w:val="en-GB"/>
        </w:rPr>
        <w:t xml:space="preserve">s </w:t>
      </w:r>
      <w:r w:rsidR="00B444DE" w:rsidRPr="005072E8">
        <w:rPr>
          <w:rFonts w:ascii="Bookman Old Style" w:hAnsi="Bookman Old Style"/>
          <w:sz w:val="22"/>
          <w:szCs w:val="22"/>
          <w:lang w:val="en-GB"/>
        </w:rPr>
        <w:t xml:space="preserve">to be </w:t>
      </w:r>
      <w:r w:rsidR="008E5ECC" w:rsidRPr="005072E8">
        <w:rPr>
          <w:rFonts w:ascii="Bookman Old Style" w:hAnsi="Bookman Old Style"/>
          <w:sz w:val="22"/>
          <w:szCs w:val="22"/>
          <w:lang w:val="en-GB"/>
        </w:rPr>
        <w:t>N, and yet several features point to Elizabeth’s view of things.</w:t>
      </w:r>
      <w:r w:rsidRPr="005072E8">
        <w:rPr>
          <w:rFonts w:ascii="Bookman Old Style" w:hAnsi="Bookman Old Style"/>
          <w:sz w:val="22"/>
          <w:szCs w:val="22"/>
          <w:lang w:val="en-GB"/>
        </w:rPr>
        <w:t xml:space="preserve"> </w:t>
      </w:r>
      <w:r w:rsidR="004E0222" w:rsidRPr="005072E8">
        <w:rPr>
          <w:rFonts w:ascii="Bookman Old Style" w:hAnsi="Bookman Old Style"/>
          <w:sz w:val="22"/>
          <w:szCs w:val="22"/>
          <w:lang w:val="en-GB"/>
        </w:rPr>
        <w:t>The scene has been described as ‘an entertaining caricature of card-table conversation’ (Harding 1998: 10):</w:t>
      </w:r>
    </w:p>
    <w:p w:rsidR="004E0222" w:rsidRPr="005072E8" w:rsidRDefault="004E0222" w:rsidP="000A6319">
      <w:pPr>
        <w:pStyle w:val="NormalWeb"/>
        <w:numPr>
          <w:ilvl w:val="0"/>
          <w:numId w:val="41"/>
        </w:numPr>
        <w:tabs>
          <w:tab w:val="left" w:pos="9180"/>
        </w:tabs>
        <w:spacing w:before="180" w:beforeAutospacing="0" w:after="180" w:afterAutospacing="0"/>
        <w:contextualSpacing/>
        <w:jc w:val="both"/>
        <w:rPr>
          <w:rFonts w:ascii="Bookman Old Style" w:hAnsi="Bookman Old Style"/>
          <w:sz w:val="22"/>
          <w:szCs w:val="22"/>
          <w:lang w:val="en-GB"/>
        </w:rPr>
      </w:pPr>
      <w:r w:rsidRPr="005072E8">
        <w:rPr>
          <w:rFonts w:ascii="Bookman Old Style" w:hAnsi="Bookman Old Style"/>
          <w:sz w:val="22"/>
          <w:szCs w:val="22"/>
          <w:vertAlign w:val="superscript"/>
          <w:lang w:val="en-GB"/>
        </w:rPr>
        <w:t xml:space="preserve">1 [N] </w:t>
      </w:r>
      <w:r w:rsidRPr="005072E8">
        <w:rPr>
          <w:rFonts w:ascii="Bookman Old Style" w:hAnsi="Bookman Old Style"/>
          <w:sz w:val="22"/>
          <w:szCs w:val="22"/>
          <w:lang w:val="en-GB"/>
        </w:rPr>
        <w:t>When the gentlemen had joined t</w:t>
      </w:r>
      <w:r w:rsidR="003036BE" w:rsidRPr="005072E8">
        <w:rPr>
          <w:rFonts w:ascii="Bookman Old Style" w:hAnsi="Bookman Old Style"/>
          <w:sz w:val="22"/>
          <w:szCs w:val="22"/>
          <w:lang w:val="en-GB"/>
        </w:rPr>
        <w:t xml:space="preserve">hem, and tea was over, the card </w:t>
      </w:r>
      <w:r w:rsidRPr="005072E8">
        <w:rPr>
          <w:rFonts w:ascii="Bookman Old Style" w:hAnsi="Bookman Old Style"/>
          <w:sz w:val="22"/>
          <w:szCs w:val="22"/>
          <w:lang w:val="en-GB"/>
        </w:rPr>
        <w:t xml:space="preserve">tables were placed. </w:t>
      </w:r>
      <w:r w:rsidRPr="005072E8">
        <w:rPr>
          <w:rFonts w:ascii="Bookman Old Style" w:hAnsi="Bookman Old Style"/>
          <w:sz w:val="22"/>
          <w:szCs w:val="22"/>
          <w:vertAlign w:val="superscript"/>
          <w:lang w:val="en-GB"/>
        </w:rPr>
        <w:t xml:space="preserve">2 </w:t>
      </w:r>
      <w:r w:rsidRPr="005072E8">
        <w:rPr>
          <w:rFonts w:ascii="Bookman Old Style" w:hAnsi="Bookman Old Style"/>
          <w:sz w:val="22"/>
          <w:szCs w:val="22"/>
          <w:lang w:val="en-GB"/>
        </w:rPr>
        <w:t xml:space="preserve">Lady Catherine, Sir William, and Mr. and Mrs. Collins sat down to quadrille; and as Miss de Bourgh chose to play at cassino, the two girls [Elizabeth and Maria] </w:t>
      </w:r>
      <w:r w:rsidRPr="005072E8">
        <w:rPr>
          <w:rFonts w:ascii="Bookman Old Style" w:hAnsi="Bookman Old Style"/>
          <w:iCs/>
          <w:sz w:val="22"/>
          <w:szCs w:val="22"/>
          <w:lang w:val="en-GB"/>
        </w:rPr>
        <w:t>had the honour of</w:t>
      </w:r>
      <w:r w:rsidRPr="005072E8">
        <w:rPr>
          <w:rFonts w:ascii="Bookman Old Style" w:hAnsi="Bookman Old Style"/>
          <w:sz w:val="22"/>
          <w:szCs w:val="22"/>
          <w:lang w:val="en-GB"/>
        </w:rPr>
        <w:t xml:space="preserve"> assisting Mrs. Jenkinson to make up her party. </w:t>
      </w:r>
      <w:r w:rsidRPr="005072E8">
        <w:rPr>
          <w:rFonts w:ascii="Bookman Old Style" w:hAnsi="Bookman Old Style"/>
          <w:sz w:val="22"/>
          <w:szCs w:val="22"/>
          <w:vertAlign w:val="superscript"/>
          <w:lang w:val="en-GB"/>
        </w:rPr>
        <w:t xml:space="preserve">3 [AMBIGUOUS NP/N] </w:t>
      </w:r>
      <w:r w:rsidRPr="005072E8">
        <w:rPr>
          <w:rFonts w:ascii="Bookman Old Style" w:hAnsi="Bookman Old Style"/>
          <w:sz w:val="22"/>
          <w:szCs w:val="22"/>
          <w:u w:val="single"/>
          <w:lang w:val="en-GB"/>
        </w:rPr>
        <w:t>Their table was superlatively stupid</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 xml:space="preserve">4 [AMBIGUOUS NP/NRSA] </w:t>
      </w:r>
      <w:r w:rsidRPr="005072E8">
        <w:rPr>
          <w:rFonts w:ascii="Bookman Old Style" w:hAnsi="Bookman Old Style"/>
          <w:sz w:val="22"/>
          <w:szCs w:val="22"/>
          <w:u w:val="single"/>
          <w:lang w:val="en-GB"/>
        </w:rPr>
        <w:t>Scarcely a syllable was uttered that did not relate to the game, except when Mrs. Jenkinson expres</w:t>
      </w:r>
      <w:r w:rsidR="00C51CB7" w:rsidRPr="005072E8">
        <w:rPr>
          <w:rFonts w:ascii="Bookman Old Style" w:hAnsi="Bookman Old Style"/>
          <w:sz w:val="22"/>
          <w:szCs w:val="22"/>
          <w:u w:val="single"/>
          <w:lang w:val="en-GB"/>
        </w:rPr>
        <w:t xml:space="preserve">sed her fears of Miss </w:t>
      </w:r>
      <w:r w:rsidR="00C51CB7" w:rsidRPr="005072E8">
        <w:rPr>
          <w:rFonts w:ascii="Bookman Old Style" w:hAnsi="Bookman Old Style"/>
          <w:sz w:val="22"/>
          <w:szCs w:val="22"/>
          <w:u w:val="single"/>
          <w:lang w:val="en-GB"/>
        </w:rPr>
        <w:lastRenderedPageBreak/>
        <w:t>de Bourgh’</w:t>
      </w:r>
      <w:r w:rsidRPr="005072E8">
        <w:rPr>
          <w:rFonts w:ascii="Bookman Old Style" w:hAnsi="Bookman Old Style"/>
          <w:sz w:val="22"/>
          <w:szCs w:val="22"/>
          <w:u w:val="single"/>
          <w:lang w:val="en-GB"/>
        </w:rPr>
        <w:t>s being too hot or too cold, or having too much or too little light</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 xml:space="preserve">5 [AMBIGUOUS NP/N] </w:t>
      </w:r>
      <w:r w:rsidRPr="005072E8">
        <w:rPr>
          <w:rFonts w:ascii="Bookman Old Style" w:hAnsi="Bookman Old Style"/>
          <w:sz w:val="22"/>
          <w:szCs w:val="22"/>
          <w:u w:val="single"/>
          <w:lang w:val="en-GB"/>
        </w:rPr>
        <w:t>A great deal more passed at the other table</w:t>
      </w:r>
      <w:r w:rsidRPr="005072E8">
        <w:rPr>
          <w:rFonts w:ascii="Bookman Old Style" w:hAnsi="Bookman Old Style"/>
          <w:sz w:val="22"/>
          <w:szCs w:val="22"/>
          <w:lang w:val="en-GB"/>
        </w:rPr>
        <w:t xml:space="preserve">. </w:t>
      </w:r>
      <w:r w:rsidRPr="005072E8">
        <w:rPr>
          <w:rFonts w:ascii="Bookman Old Style" w:hAnsi="Bookman Old Style"/>
          <w:sz w:val="22"/>
          <w:szCs w:val="22"/>
          <w:vertAlign w:val="superscript"/>
          <w:lang w:val="en-GB"/>
        </w:rPr>
        <w:t xml:space="preserve">6 [AMBIGUOUS NP/NRSA] </w:t>
      </w:r>
      <w:r w:rsidRPr="005072E8">
        <w:rPr>
          <w:rFonts w:ascii="Bookman Old Style" w:hAnsi="Bookman Old Style"/>
          <w:sz w:val="22"/>
          <w:szCs w:val="22"/>
          <w:u w:val="single"/>
          <w:lang w:val="en-GB"/>
        </w:rPr>
        <w:t xml:space="preserve">Lady Catherine was generally speaking—stating the mistakes of the three others, or relating some anecdote of herself. </w:t>
      </w:r>
      <w:r w:rsidRPr="005072E8">
        <w:rPr>
          <w:rFonts w:ascii="Bookman Old Style" w:hAnsi="Bookman Old Style"/>
          <w:sz w:val="22"/>
          <w:szCs w:val="22"/>
          <w:u w:val="single"/>
          <w:vertAlign w:val="superscript"/>
          <w:lang w:val="en-GB"/>
        </w:rPr>
        <w:t xml:space="preserve">7 </w:t>
      </w:r>
      <w:r w:rsidRPr="005072E8">
        <w:rPr>
          <w:rFonts w:ascii="Bookman Old Style" w:hAnsi="Bookman Old Style"/>
          <w:sz w:val="22"/>
          <w:szCs w:val="22"/>
          <w:u w:val="single"/>
          <w:lang w:val="en-GB"/>
        </w:rPr>
        <w:t>Mr. Collins was employed in agreeing to every</w:t>
      </w:r>
      <w:r w:rsidR="003036BE" w:rsidRPr="005072E8">
        <w:rPr>
          <w:rFonts w:ascii="Bookman Old Style" w:hAnsi="Bookman Old Style"/>
          <w:sz w:val="22"/>
          <w:szCs w:val="22"/>
          <w:u w:val="single"/>
          <w:lang w:val="en-GB"/>
        </w:rPr>
        <w:t xml:space="preserve"> thing her L</w:t>
      </w:r>
      <w:r w:rsidRPr="005072E8">
        <w:rPr>
          <w:rFonts w:ascii="Bookman Old Style" w:hAnsi="Bookman Old Style"/>
          <w:sz w:val="22"/>
          <w:szCs w:val="22"/>
          <w:u w:val="single"/>
          <w:lang w:val="en-GB"/>
        </w:rPr>
        <w:t>adyship said, thanking her for every fish he won, and apologising if he thought he won too many</w:t>
      </w:r>
      <w:r w:rsidRPr="005072E8">
        <w:rPr>
          <w:rFonts w:ascii="Bookman Old Style" w:hAnsi="Bookman Old Style"/>
          <w:sz w:val="22"/>
          <w:szCs w:val="22"/>
          <w:lang w:val="en-GB"/>
        </w:rPr>
        <w:t>.</w:t>
      </w:r>
      <w:r w:rsidR="003036BE" w:rsidRPr="005072E8">
        <w:rPr>
          <w:rFonts w:ascii="Bookman Old Style" w:hAnsi="Bookman Old Style"/>
          <w:sz w:val="22"/>
          <w:szCs w:val="22"/>
          <w:lang w:val="en-GB"/>
        </w:rPr>
        <w:t xml:space="preserve"> </w:t>
      </w:r>
    </w:p>
    <w:p w:rsidR="004E0222" w:rsidRPr="005072E8" w:rsidRDefault="004E0222" w:rsidP="003036BE">
      <w:pPr>
        <w:pStyle w:val="NormalWeb"/>
        <w:tabs>
          <w:tab w:val="left" w:pos="9180"/>
        </w:tabs>
        <w:spacing w:after="0" w:afterAutospacing="0" w:line="360" w:lineRule="auto"/>
        <w:ind w:left="720"/>
        <w:contextualSpacing/>
        <w:jc w:val="right"/>
        <w:rPr>
          <w:rFonts w:ascii="Bookman Old Style" w:hAnsi="Bookman Old Style"/>
          <w:sz w:val="22"/>
          <w:szCs w:val="22"/>
          <w:lang w:val="en-GB"/>
        </w:rPr>
      </w:pPr>
      <w:r w:rsidRPr="005072E8">
        <w:rPr>
          <w:rFonts w:ascii="Bookman Old Style" w:hAnsi="Bookman Old Style"/>
          <w:sz w:val="22"/>
          <w:szCs w:val="22"/>
          <w:lang w:val="en-GB"/>
        </w:rPr>
        <w:t xml:space="preserve">(Austen 1996 [1813]: 138-139) </w:t>
      </w:r>
    </w:p>
    <w:p w:rsidR="004E0222" w:rsidRPr="005072E8" w:rsidRDefault="004E0222" w:rsidP="003036BE">
      <w:pPr>
        <w:pStyle w:val="NormalWeb"/>
        <w:tabs>
          <w:tab w:val="left" w:pos="9180"/>
        </w:tabs>
        <w:spacing w:after="0" w:afterAutospacing="0" w:line="360" w:lineRule="auto"/>
        <w:jc w:val="both"/>
        <w:rPr>
          <w:rFonts w:ascii="Bookman Old Style" w:hAnsi="Bookman Old Style"/>
          <w:sz w:val="22"/>
          <w:szCs w:val="22"/>
          <w:lang w:val="en-GB"/>
        </w:rPr>
      </w:pPr>
      <w:r w:rsidRPr="005072E8">
        <w:rPr>
          <w:rFonts w:ascii="Bookman Old Style" w:hAnsi="Bookman Old Style"/>
          <w:sz w:val="22"/>
          <w:szCs w:val="22"/>
          <w:lang w:val="en-GB"/>
        </w:rPr>
        <w:t xml:space="preserve">Sentences 1 and 2 present the characters from an external viewpoint, which is </w:t>
      </w:r>
      <w:r w:rsidR="00680ADD" w:rsidRPr="005072E8">
        <w:rPr>
          <w:rFonts w:ascii="Bookman Old Style" w:hAnsi="Bookman Old Style"/>
          <w:sz w:val="22"/>
          <w:szCs w:val="22"/>
          <w:lang w:val="en-GB"/>
        </w:rPr>
        <w:t>shown</w:t>
      </w:r>
      <w:r w:rsidRPr="005072E8">
        <w:rPr>
          <w:rFonts w:ascii="Bookman Old Style" w:hAnsi="Bookman Old Style"/>
          <w:sz w:val="22"/>
          <w:szCs w:val="22"/>
          <w:lang w:val="en-GB"/>
        </w:rPr>
        <w:t xml:space="preserve"> in the fact that Elizabeth and Maria are referred to as ‘the girls’. The r</w:t>
      </w:r>
      <w:r w:rsidR="00AA3A3F" w:rsidRPr="005072E8">
        <w:rPr>
          <w:rFonts w:ascii="Bookman Old Style" w:hAnsi="Bookman Old Style"/>
          <w:sz w:val="22"/>
          <w:szCs w:val="22"/>
          <w:lang w:val="en-GB"/>
        </w:rPr>
        <w:t>est of the passage (sentences 3-</w:t>
      </w:r>
      <w:r w:rsidRPr="005072E8">
        <w:rPr>
          <w:rFonts w:ascii="Bookman Old Style" w:hAnsi="Bookman Old Style"/>
          <w:sz w:val="22"/>
          <w:szCs w:val="22"/>
          <w:lang w:val="en-GB"/>
        </w:rPr>
        <w:t>7) has been categorised a</w:t>
      </w:r>
      <w:r w:rsidR="0079149D" w:rsidRPr="005072E8">
        <w:rPr>
          <w:rFonts w:ascii="Bookman Old Style" w:hAnsi="Bookman Old Style"/>
          <w:sz w:val="22"/>
          <w:szCs w:val="22"/>
          <w:lang w:val="en-GB"/>
        </w:rPr>
        <w:t>s ambiguous between NP and N/</w:t>
      </w:r>
      <w:r w:rsidRPr="005072E8">
        <w:rPr>
          <w:rFonts w:ascii="Bookman Old Style" w:hAnsi="Bookman Old Style"/>
          <w:sz w:val="22"/>
          <w:szCs w:val="22"/>
          <w:lang w:val="en-GB"/>
        </w:rPr>
        <w:t>NRSA: the use of the past continuous aspect (‘was generally speaking—stating […], or relating’; ‘was employed in agreeing […], th</w:t>
      </w:r>
      <w:r w:rsidR="0079149D" w:rsidRPr="005072E8">
        <w:rPr>
          <w:rFonts w:ascii="Bookman Old Style" w:hAnsi="Bookman Old Style"/>
          <w:sz w:val="22"/>
          <w:szCs w:val="22"/>
          <w:lang w:val="en-GB"/>
        </w:rPr>
        <w:t>anking […], and apologising’) gives the sentences the air of NP, and</w:t>
      </w:r>
      <w:r w:rsidRPr="005072E8">
        <w:rPr>
          <w:rFonts w:ascii="Bookman Old Style" w:hAnsi="Bookman Old Style"/>
          <w:sz w:val="22"/>
          <w:szCs w:val="22"/>
          <w:lang w:val="en-GB"/>
        </w:rPr>
        <w:t xml:space="preserve"> sentence 5 seems to be anchored in Elizabeth’s spatial deictic centre </w:t>
      </w:r>
      <w:r w:rsidR="00680ADD" w:rsidRPr="005072E8">
        <w:rPr>
          <w:rFonts w:ascii="Bookman Old Style" w:hAnsi="Bookman Old Style"/>
          <w:sz w:val="22"/>
          <w:szCs w:val="22"/>
          <w:lang w:val="en-GB"/>
        </w:rPr>
        <w:t>in its reference to</w:t>
      </w:r>
      <w:r w:rsidRPr="005072E8">
        <w:rPr>
          <w:rFonts w:ascii="Bookman Old Style" w:hAnsi="Bookman Old Style"/>
          <w:sz w:val="22"/>
          <w:szCs w:val="22"/>
          <w:lang w:val="en-GB"/>
        </w:rPr>
        <w:t xml:space="preserve"> ‘</w:t>
      </w:r>
      <w:r w:rsidR="0079149D" w:rsidRPr="005072E8">
        <w:rPr>
          <w:rFonts w:ascii="Bookman Old Style" w:hAnsi="Bookman Old Style"/>
          <w:sz w:val="22"/>
          <w:szCs w:val="22"/>
          <w:lang w:val="en-GB"/>
        </w:rPr>
        <w:t>the other table’, that is,</w:t>
      </w:r>
      <w:r w:rsidRPr="005072E8">
        <w:rPr>
          <w:rFonts w:ascii="Bookman Old Style" w:hAnsi="Bookman Old Style"/>
          <w:sz w:val="22"/>
          <w:szCs w:val="22"/>
          <w:lang w:val="en-GB"/>
        </w:rPr>
        <w:t xml:space="preserve"> the one where she is not sitting. </w:t>
      </w:r>
      <w:r w:rsidR="0079149D" w:rsidRPr="005072E8">
        <w:rPr>
          <w:rFonts w:ascii="Bookman Old Style" w:hAnsi="Bookman Old Style"/>
          <w:sz w:val="22"/>
          <w:szCs w:val="22"/>
          <w:lang w:val="en-GB"/>
        </w:rPr>
        <w:t>These features indicate that the</w:t>
      </w:r>
      <w:r w:rsidRPr="005072E8">
        <w:rPr>
          <w:rFonts w:ascii="Bookman Old Style" w:hAnsi="Bookman Old Style"/>
          <w:sz w:val="22"/>
          <w:szCs w:val="22"/>
          <w:lang w:val="en-GB"/>
        </w:rPr>
        <w:t xml:space="preserve"> passage could well reflect the way Elizabeth perceives some or all of what is being narrated. At the same time, however, there are no perception indicators, and it is difficult to know with certainty whether </w:t>
      </w:r>
      <w:r w:rsidR="002867A9" w:rsidRPr="005072E8">
        <w:rPr>
          <w:rFonts w:ascii="Bookman Old Style" w:hAnsi="Bookman Old Style"/>
          <w:sz w:val="22"/>
          <w:szCs w:val="22"/>
          <w:lang w:val="en-GB"/>
        </w:rPr>
        <w:t>she</w:t>
      </w:r>
      <w:r w:rsidRPr="005072E8">
        <w:rPr>
          <w:rFonts w:ascii="Bookman Old Style" w:hAnsi="Bookman Old Style"/>
          <w:sz w:val="22"/>
          <w:szCs w:val="22"/>
          <w:lang w:val="en-GB"/>
        </w:rPr>
        <w:t xml:space="preserve"> is actually listening to what is passing at the other table, and evaluating things in that w</w:t>
      </w:r>
      <w:r w:rsidR="002D7FC5" w:rsidRPr="005072E8">
        <w:rPr>
          <w:rFonts w:ascii="Bookman Old Style" w:hAnsi="Bookman Old Style"/>
          <w:sz w:val="22"/>
          <w:szCs w:val="22"/>
          <w:lang w:val="en-GB"/>
        </w:rPr>
        <w:t>ay</w:t>
      </w:r>
      <w:r w:rsidR="0079149D" w:rsidRPr="005072E8">
        <w:rPr>
          <w:rFonts w:ascii="Bookman Old Style" w:hAnsi="Bookman Old Style"/>
          <w:sz w:val="22"/>
          <w:szCs w:val="22"/>
          <w:lang w:val="en-GB"/>
        </w:rPr>
        <w:t xml:space="preserve"> (for example, </w:t>
      </w:r>
      <w:r w:rsidR="002867A9" w:rsidRPr="005072E8">
        <w:rPr>
          <w:rFonts w:ascii="Bookman Old Style" w:hAnsi="Bookman Old Style"/>
          <w:sz w:val="22"/>
          <w:szCs w:val="22"/>
          <w:lang w:val="en-GB"/>
        </w:rPr>
        <w:t xml:space="preserve">as </w:t>
      </w:r>
      <w:r w:rsidR="0079149D" w:rsidRPr="005072E8">
        <w:rPr>
          <w:rFonts w:ascii="Bookman Old Style" w:hAnsi="Bookman Old Style"/>
          <w:sz w:val="22"/>
          <w:szCs w:val="22"/>
          <w:lang w:val="en-GB"/>
        </w:rPr>
        <w:t>‘superlatively stupid’)</w:t>
      </w:r>
      <w:r w:rsidR="00E04CCA" w:rsidRPr="005072E8">
        <w:rPr>
          <w:rFonts w:ascii="Bookman Old Style" w:hAnsi="Bookman Old Style"/>
          <w:sz w:val="22"/>
          <w:szCs w:val="22"/>
          <w:lang w:val="en-GB"/>
        </w:rPr>
        <w:t>. Moreover, sentences 4,</w:t>
      </w:r>
      <w:r w:rsidR="002D7FC5" w:rsidRPr="005072E8">
        <w:rPr>
          <w:rFonts w:ascii="Bookman Old Style" w:hAnsi="Bookman Old Style"/>
          <w:sz w:val="22"/>
          <w:szCs w:val="22"/>
          <w:lang w:val="en-GB"/>
        </w:rPr>
        <w:t xml:space="preserve"> 6-</w:t>
      </w:r>
      <w:r w:rsidRPr="005072E8">
        <w:rPr>
          <w:rFonts w:ascii="Bookman Old Style" w:hAnsi="Bookman Old Style"/>
          <w:sz w:val="22"/>
          <w:szCs w:val="22"/>
          <w:lang w:val="en-GB"/>
        </w:rPr>
        <w:t>8 summarise the words of Lady Catherine, Mrs Jenkinson and Mr Collins</w:t>
      </w:r>
      <w:r w:rsidR="000A03D0" w:rsidRPr="005072E8">
        <w:rPr>
          <w:rFonts w:ascii="Bookman Old Style" w:hAnsi="Bookman Old Style"/>
          <w:sz w:val="22"/>
          <w:szCs w:val="22"/>
          <w:lang w:val="en-GB"/>
        </w:rPr>
        <w:t xml:space="preserve"> (</w:t>
      </w:r>
      <w:r w:rsidR="00AA5315" w:rsidRPr="005072E8">
        <w:rPr>
          <w:rFonts w:ascii="Bookman Old Style" w:hAnsi="Bookman Old Style"/>
          <w:sz w:val="22"/>
          <w:szCs w:val="22"/>
          <w:lang w:val="en-GB"/>
        </w:rPr>
        <w:t xml:space="preserve">summarisation being a typically narratorial feature as </w:t>
      </w:r>
      <w:r w:rsidR="00680ADD" w:rsidRPr="005072E8">
        <w:rPr>
          <w:rFonts w:ascii="Bookman Old Style" w:hAnsi="Bookman Old Style"/>
          <w:sz w:val="22"/>
          <w:szCs w:val="22"/>
          <w:lang w:val="en-GB"/>
        </w:rPr>
        <w:t>was</w:t>
      </w:r>
      <w:r w:rsidR="00311F7A" w:rsidRPr="005072E8">
        <w:rPr>
          <w:rFonts w:ascii="Bookman Old Style" w:hAnsi="Bookman Old Style"/>
          <w:sz w:val="22"/>
          <w:szCs w:val="22"/>
          <w:lang w:val="en-GB"/>
        </w:rPr>
        <w:t xml:space="preserve"> </w:t>
      </w:r>
      <w:r w:rsidR="00AA5315" w:rsidRPr="005072E8">
        <w:rPr>
          <w:rFonts w:ascii="Bookman Old Style" w:hAnsi="Bookman Old Style"/>
          <w:sz w:val="22"/>
          <w:szCs w:val="22"/>
          <w:lang w:val="en-GB"/>
        </w:rPr>
        <w:t>mentioned earlier</w:t>
      </w:r>
      <w:r w:rsidR="000A03D0" w:rsidRPr="005072E8">
        <w:rPr>
          <w:rFonts w:ascii="Bookman Old Style" w:hAnsi="Bookman Old Style"/>
          <w:sz w:val="22"/>
          <w:szCs w:val="22"/>
          <w:lang w:val="en-GB"/>
        </w:rPr>
        <w:t>), and t</w:t>
      </w:r>
      <w:r w:rsidRPr="005072E8">
        <w:rPr>
          <w:rFonts w:ascii="Bookman Old Style" w:hAnsi="Bookman Old Style"/>
          <w:sz w:val="22"/>
          <w:szCs w:val="22"/>
          <w:lang w:val="en-GB"/>
        </w:rPr>
        <w:t xml:space="preserve">he antithetical ‘being too hot or too cold, or having too much or too little light’ in sentence 4 </w:t>
      </w:r>
      <w:r w:rsidR="00E04CCA" w:rsidRPr="005072E8">
        <w:rPr>
          <w:rFonts w:ascii="Bookman Old Style" w:hAnsi="Bookman Old Style"/>
          <w:sz w:val="22"/>
          <w:szCs w:val="22"/>
          <w:lang w:val="en-GB"/>
        </w:rPr>
        <w:t>is</w:t>
      </w:r>
      <w:r w:rsidR="00021387" w:rsidRPr="005072E8">
        <w:rPr>
          <w:rFonts w:ascii="Bookman Old Style" w:hAnsi="Bookman Old Style"/>
          <w:sz w:val="22"/>
          <w:szCs w:val="22"/>
          <w:lang w:val="en-GB"/>
        </w:rPr>
        <w:t xml:space="preserve"> perhaps </w:t>
      </w:r>
      <w:r w:rsidRPr="005072E8">
        <w:rPr>
          <w:rFonts w:ascii="Bookman Old Style" w:hAnsi="Bookman Old Style"/>
          <w:sz w:val="22"/>
          <w:szCs w:val="22"/>
          <w:lang w:val="en-GB"/>
        </w:rPr>
        <w:t>an instance of what Short (2012) describes as ‘speech summary’, which turns an original piece of discours</w:t>
      </w:r>
      <w:r w:rsidR="00021387" w:rsidRPr="005072E8">
        <w:rPr>
          <w:rFonts w:ascii="Bookman Old Style" w:hAnsi="Bookman Old Style"/>
          <w:sz w:val="22"/>
          <w:szCs w:val="22"/>
          <w:lang w:val="en-GB"/>
        </w:rPr>
        <w:t>e into a representative summary;</w:t>
      </w:r>
      <w:r w:rsidRPr="005072E8">
        <w:rPr>
          <w:rFonts w:ascii="Bookman Old Style" w:hAnsi="Bookman Old Style"/>
          <w:sz w:val="22"/>
          <w:szCs w:val="22"/>
          <w:lang w:val="en-GB"/>
        </w:rPr>
        <w:t xml:space="preserve"> in this case with the aim of </w:t>
      </w:r>
      <w:r w:rsidR="002867A9" w:rsidRPr="005072E8">
        <w:rPr>
          <w:rFonts w:ascii="Bookman Old Style" w:hAnsi="Bookman Old Style"/>
          <w:sz w:val="22"/>
          <w:szCs w:val="22"/>
          <w:lang w:val="en-GB"/>
        </w:rPr>
        <w:t xml:space="preserve">satirically </w:t>
      </w:r>
      <w:r w:rsidRPr="005072E8">
        <w:rPr>
          <w:rFonts w:ascii="Bookman Old Style" w:hAnsi="Bookman Old Style"/>
          <w:sz w:val="22"/>
          <w:szCs w:val="22"/>
          <w:lang w:val="en-GB"/>
        </w:rPr>
        <w:t xml:space="preserve">representing Mrs Jenkinson’s </w:t>
      </w:r>
      <w:r w:rsidR="00311F7A" w:rsidRPr="005072E8">
        <w:rPr>
          <w:rFonts w:ascii="Bookman Old Style" w:hAnsi="Bookman Old Style"/>
          <w:sz w:val="22"/>
          <w:szCs w:val="22"/>
          <w:lang w:val="en-GB"/>
        </w:rPr>
        <w:t>behaviour</w:t>
      </w:r>
      <w:r w:rsidR="002867A9" w:rsidRPr="005072E8">
        <w:rPr>
          <w:rFonts w:ascii="Bookman Old Style" w:hAnsi="Bookman Old Style"/>
          <w:sz w:val="22"/>
          <w:szCs w:val="22"/>
          <w:lang w:val="en-GB"/>
        </w:rPr>
        <w:t xml:space="preserve"> as a mere satellite </w:t>
      </w:r>
      <w:r w:rsidR="00021387" w:rsidRPr="005072E8">
        <w:rPr>
          <w:rFonts w:ascii="Bookman Old Style" w:hAnsi="Bookman Old Style"/>
          <w:sz w:val="22"/>
          <w:szCs w:val="22"/>
          <w:lang w:val="en-GB"/>
        </w:rPr>
        <w:t>to</w:t>
      </w:r>
      <w:r w:rsidRPr="005072E8">
        <w:rPr>
          <w:rFonts w:ascii="Bookman Old Style" w:hAnsi="Bookman Old Style"/>
          <w:sz w:val="22"/>
          <w:szCs w:val="22"/>
          <w:lang w:val="en-GB"/>
        </w:rPr>
        <w:t xml:space="preserve"> M</w:t>
      </w:r>
      <w:r w:rsidR="003036BE" w:rsidRPr="005072E8">
        <w:rPr>
          <w:rFonts w:ascii="Bookman Old Style" w:hAnsi="Bookman Old Style"/>
          <w:sz w:val="22"/>
          <w:szCs w:val="22"/>
          <w:lang w:val="en-GB"/>
        </w:rPr>
        <w:t xml:space="preserve">iss De Bourgh. </w:t>
      </w:r>
    </w:p>
    <w:p w:rsidR="007B3255" w:rsidRPr="005072E8" w:rsidRDefault="00022728" w:rsidP="00DE0ADC">
      <w:pPr>
        <w:pStyle w:val="NormalWeb"/>
        <w:tabs>
          <w:tab w:val="left" w:pos="9180"/>
        </w:tabs>
        <w:spacing w:line="360" w:lineRule="auto"/>
        <w:ind w:firstLine="709"/>
        <w:contextualSpacing/>
        <w:jc w:val="both"/>
        <w:rPr>
          <w:rFonts w:ascii="Bookman Old Style" w:hAnsi="Bookman Old Style"/>
          <w:sz w:val="22"/>
          <w:szCs w:val="22"/>
          <w:lang w:val="en-GB"/>
        </w:rPr>
      </w:pPr>
      <w:r w:rsidRPr="005072E8">
        <w:rPr>
          <w:rFonts w:ascii="Bookman Old Style" w:hAnsi="Bookman Old Style"/>
          <w:sz w:val="22"/>
          <w:szCs w:val="22"/>
          <w:lang w:val="en-GB"/>
        </w:rPr>
        <w:t>T</w:t>
      </w:r>
      <w:r w:rsidR="00311F7A" w:rsidRPr="005072E8">
        <w:rPr>
          <w:rFonts w:ascii="Bookman Old Style" w:hAnsi="Bookman Old Style"/>
          <w:sz w:val="22"/>
          <w:szCs w:val="22"/>
          <w:lang w:val="en-GB"/>
        </w:rPr>
        <w:t>he analysis sho</w:t>
      </w:r>
      <w:r w:rsidRPr="005072E8">
        <w:rPr>
          <w:rFonts w:ascii="Bookman Old Style" w:hAnsi="Bookman Old Style"/>
          <w:sz w:val="22"/>
          <w:szCs w:val="22"/>
          <w:lang w:val="en-GB"/>
        </w:rPr>
        <w:t>ws that</w:t>
      </w:r>
      <w:r w:rsidR="00311F7A" w:rsidRPr="005072E8">
        <w:rPr>
          <w:rFonts w:ascii="Bookman Old Style" w:hAnsi="Bookman Old Style"/>
          <w:sz w:val="22"/>
          <w:szCs w:val="22"/>
          <w:lang w:val="en-GB"/>
        </w:rPr>
        <w:t xml:space="preserve"> t</w:t>
      </w:r>
      <w:r w:rsidR="004E0222" w:rsidRPr="005072E8">
        <w:rPr>
          <w:rFonts w:ascii="Bookman Old Style" w:hAnsi="Bookman Old Style"/>
          <w:sz w:val="22"/>
          <w:szCs w:val="22"/>
          <w:lang w:val="en-GB"/>
        </w:rPr>
        <w:t xml:space="preserve">he formal clues in this passage are far from clear-cut, </w:t>
      </w:r>
      <w:r w:rsidR="008E68F1" w:rsidRPr="005072E8">
        <w:rPr>
          <w:rFonts w:ascii="Bookman Old Style" w:hAnsi="Bookman Old Style"/>
          <w:sz w:val="22"/>
          <w:szCs w:val="22"/>
          <w:lang w:val="en-GB"/>
        </w:rPr>
        <w:t>which makes it</w:t>
      </w:r>
      <w:r w:rsidR="004E0222" w:rsidRPr="005072E8">
        <w:rPr>
          <w:rFonts w:ascii="Bookman Old Style" w:hAnsi="Bookman Old Style"/>
          <w:sz w:val="22"/>
          <w:szCs w:val="22"/>
          <w:lang w:val="en-GB"/>
        </w:rPr>
        <w:t xml:space="preserve"> difficult to distinguish between figural perception and narratorial report. In any case, ambiguity in </w:t>
      </w:r>
      <w:r w:rsidR="004E0222" w:rsidRPr="005072E8">
        <w:rPr>
          <w:rFonts w:ascii="Bookman Old Style" w:hAnsi="Bookman Old Style"/>
          <w:i/>
          <w:sz w:val="22"/>
          <w:szCs w:val="22"/>
          <w:lang w:val="en-GB"/>
        </w:rPr>
        <w:t>PP</w:t>
      </w:r>
      <w:r w:rsidR="004E0222" w:rsidRPr="005072E8">
        <w:rPr>
          <w:rFonts w:ascii="Bookman Old Style" w:hAnsi="Bookman Old Style"/>
          <w:sz w:val="22"/>
          <w:szCs w:val="22"/>
          <w:lang w:val="en-GB"/>
        </w:rPr>
        <w:t xml:space="preserve"> does not entail any fundamental disparity between narratorial and figural viewpoints: in this example, the description of what passes at the card tables may or may not be perceived by Elizabeth, but the narrator’s satirical presentation of the situation can be said to be in perfect harmony with Elizabeth’s view of each of the characters described. It can b</w:t>
      </w:r>
      <w:r w:rsidR="002017E6" w:rsidRPr="005072E8">
        <w:rPr>
          <w:rFonts w:ascii="Bookman Old Style" w:hAnsi="Bookman Old Style"/>
          <w:sz w:val="22"/>
          <w:szCs w:val="22"/>
          <w:lang w:val="en-GB"/>
        </w:rPr>
        <w:t xml:space="preserve">e </w:t>
      </w:r>
      <w:r w:rsidR="002017E6" w:rsidRPr="005072E8">
        <w:rPr>
          <w:rFonts w:ascii="Bookman Old Style" w:hAnsi="Bookman Old Style"/>
          <w:sz w:val="22"/>
          <w:szCs w:val="22"/>
          <w:lang w:val="en-GB"/>
        </w:rPr>
        <w:lastRenderedPageBreak/>
        <w:t xml:space="preserve">concluded that in this novel </w:t>
      </w:r>
      <w:r w:rsidR="004E0222" w:rsidRPr="005072E8">
        <w:rPr>
          <w:rFonts w:ascii="Bookman Old Style" w:hAnsi="Bookman Old Style"/>
          <w:sz w:val="22"/>
          <w:szCs w:val="22"/>
          <w:lang w:val="en-GB"/>
        </w:rPr>
        <w:t>ambiguity is not essentially misleading or unreliable, but</w:t>
      </w:r>
      <w:r w:rsidR="001E0717" w:rsidRPr="005072E8">
        <w:rPr>
          <w:rFonts w:ascii="Bookman Old Style" w:hAnsi="Bookman Old Style"/>
          <w:sz w:val="22"/>
          <w:szCs w:val="22"/>
          <w:lang w:val="en-GB"/>
        </w:rPr>
        <w:t>, on the contrary,</w:t>
      </w:r>
      <w:r w:rsidR="004E0222" w:rsidRPr="005072E8">
        <w:rPr>
          <w:rFonts w:ascii="Bookman Old Style" w:hAnsi="Bookman Old Style"/>
          <w:sz w:val="22"/>
          <w:szCs w:val="22"/>
          <w:lang w:val="en-GB"/>
        </w:rPr>
        <w:t xml:space="preserve"> has the effect of merging the point of view of the narrator with that of Elizabeth. This alignment </w:t>
      </w:r>
      <w:r w:rsidR="00383875" w:rsidRPr="005072E8">
        <w:rPr>
          <w:rFonts w:ascii="Bookman Old Style" w:hAnsi="Bookman Old Style"/>
          <w:sz w:val="22"/>
          <w:szCs w:val="22"/>
          <w:lang w:val="en-GB"/>
        </w:rPr>
        <w:t xml:space="preserve">is similar to that found in </w:t>
      </w:r>
      <w:r w:rsidR="00383875" w:rsidRPr="005072E8">
        <w:rPr>
          <w:rFonts w:ascii="Bookman Old Style" w:hAnsi="Bookman Old Style"/>
          <w:i/>
          <w:sz w:val="22"/>
          <w:szCs w:val="22"/>
          <w:lang w:val="en-GB"/>
        </w:rPr>
        <w:t>SS</w:t>
      </w:r>
      <w:r w:rsidR="00383875" w:rsidRPr="005072E8">
        <w:rPr>
          <w:rFonts w:ascii="Bookman Old Style" w:hAnsi="Bookman Old Style"/>
          <w:sz w:val="22"/>
          <w:szCs w:val="22"/>
          <w:lang w:val="en-GB"/>
        </w:rPr>
        <w:t xml:space="preserve">, where </w:t>
      </w:r>
      <w:r w:rsidR="004E0222" w:rsidRPr="005072E8">
        <w:rPr>
          <w:rFonts w:ascii="Bookman Old Style" w:hAnsi="Bookman Old Style"/>
          <w:sz w:val="22"/>
          <w:szCs w:val="22"/>
          <w:lang w:val="en-GB"/>
        </w:rPr>
        <w:t xml:space="preserve">Elinor’s perceptions seem to be often </w:t>
      </w:r>
      <w:r w:rsidR="00383875" w:rsidRPr="005072E8">
        <w:rPr>
          <w:rFonts w:ascii="Bookman Old Style" w:hAnsi="Bookman Old Style"/>
          <w:sz w:val="22"/>
          <w:szCs w:val="22"/>
          <w:lang w:val="en-GB"/>
        </w:rPr>
        <w:t>backed up</w:t>
      </w:r>
      <w:r w:rsidR="004E0222" w:rsidRPr="005072E8">
        <w:rPr>
          <w:rFonts w:ascii="Bookman Old Style" w:hAnsi="Bookman Old Style"/>
          <w:sz w:val="22"/>
          <w:szCs w:val="22"/>
          <w:lang w:val="en-GB"/>
        </w:rPr>
        <w:t xml:space="preserve"> by narratorial statements. In contrast, the perceptions of Catherine and Emma present assessments which are later on con</w:t>
      </w:r>
      <w:r w:rsidR="008E68F1" w:rsidRPr="005072E8">
        <w:rPr>
          <w:rFonts w:ascii="Bookman Old Style" w:hAnsi="Bookman Old Style"/>
          <w:sz w:val="22"/>
          <w:szCs w:val="22"/>
          <w:lang w:val="en-GB"/>
        </w:rPr>
        <w:t xml:space="preserve">firmed to be mistaken. </w:t>
      </w:r>
      <w:r w:rsidR="004E0222" w:rsidRPr="005072E8">
        <w:rPr>
          <w:rFonts w:ascii="Bookman Old Style" w:hAnsi="Bookman Old Style"/>
          <w:sz w:val="22"/>
          <w:szCs w:val="22"/>
          <w:lang w:val="en-GB"/>
        </w:rPr>
        <w:t xml:space="preserve">The following section analyses in more detail the use of NP in </w:t>
      </w:r>
      <w:r w:rsidR="004E0222" w:rsidRPr="005072E8">
        <w:rPr>
          <w:rFonts w:ascii="Bookman Old Style" w:hAnsi="Bookman Old Style"/>
          <w:i/>
          <w:sz w:val="22"/>
          <w:szCs w:val="22"/>
          <w:lang w:val="en-GB"/>
        </w:rPr>
        <w:t>NA</w:t>
      </w:r>
      <w:r w:rsidR="00383875" w:rsidRPr="005072E8">
        <w:rPr>
          <w:rFonts w:ascii="Bookman Old Style" w:hAnsi="Bookman Old Style"/>
          <w:sz w:val="22"/>
          <w:szCs w:val="22"/>
          <w:lang w:val="en-GB"/>
        </w:rPr>
        <w:t xml:space="preserve"> </w:t>
      </w:r>
      <w:r w:rsidR="008E68F1" w:rsidRPr="005072E8">
        <w:rPr>
          <w:rFonts w:ascii="Bookman Old Style" w:hAnsi="Bookman Old Style"/>
          <w:sz w:val="22"/>
          <w:szCs w:val="22"/>
          <w:lang w:val="en-GB"/>
        </w:rPr>
        <w:t>and discusses</w:t>
      </w:r>
      <w:r w:rsidR="004E0222" w:rsidRPr="005072E8">
        <w:rPr>
          <w:rFonts w:ascii="Bookman Old Style" w:hAnsi="Bookman Old Style"/>
          <w:sz w:val="22"/>
          <w:szCs w:val="22"/>
          <w:lang w:val="en-GB"/>
        </w:rPr>
        <w:t xml:space="preserve"> possible connections between stylist</w:t>
      </w:r>
      <w:r w:rsidR="00C5152D" w:rsidRPr="005072E8">
        <w:rPr>
          <w:rFonts w:ascii="Bookman Old Style" w:hAnsi="Bookman Old Style"/>
          <w:sz w:val="22"/>
          <w:szCs w:val="22"/>
          <w:lang w:val="en-GB"/>
        </w:rPr>
        <w:t>ic features and point of view.</w:t>
      </w:r>
    </w:p>
    <w:p w:rsidR="004B66C4" w:rsidRPr="005072E8" w:rsidRDefault="004B66C4" w:rsidP="007B3255">
      <w:pPr>
        <w:pStyle w:val="NormalWeb"/>
        <w:tabs>
          <w:tab w:val="left" w:pos="9180"/>
        </w:tabs>
        <w:spacing w:line="360" w:lineRule="auto"/>
        <w:ind w:firstLine="709"/>
        <w:contextualSpacing/>
        <w:jc w:val="both"/>
        <w:rPr>
          <w:rFonts w:ascii="Bookman Old Style" w:hAnsi="Bookman Old Style"/>
          <w:sz w:val="28"/>
          <w:szCs w:val="28"/>
          <w:lang w:val="en-GB"/>
        </w:rPr>
      </w:pPr>
    </w:p>
    <w:p w:rsidR="004E0222" w:rsidRPr="005072E8" w:rsidRDefault="00DE0ADC" w:rsidP="007B3255">
      <w:pPr>
        <w:pStyle w:val="NormalWeb"/>
        <w:tabs>
          <w:tab w:val="left" w:pos="9180"/>
        </w:tabs>
        <w:spacing w:line="360" w:lineRule="auto"/>
        <w:contextualSpacing/>
        <w:jc w:val="both"/>
        <w:rPr>
          <w:rFonts w:ascii="Bookman Old Style" w:hAnsi="Bookman Old Style"/>
          <w:sz w:val="22"/>
          <w:szCs w:val="22"/>
          <w:lang w:val="en-GB"/>
        </w:rPr>
      </w:pPr>
      <w:r w:rsidRPr="005072E8">
        <w:rPr>
          <w:rFonts w:asciiTheme="majorHAnsi" w:hAnsiTheme="majorHAnsi" w:cs="David"/>
          <w:b/>
          <w:sz w:val="34"/>
          <w:szCs w:val="34"/>
          <w:lang w:val="en-GB"/>
        </w:rPr>
        <w:t>4.4</w:t>
      </w:r>
      <w:r w:rsidR="004E0222" w:rsidRPr="005072E8">
        <w:rPr>
          <w:rFonts w:asciiTheme="majorHAnsi" w:hAnsiTheme="majorHAnsi" w:cs="David"/>
          <w:b/>
          <w:sz w:val="34"/>
          <w:szCs w:val="34"/>
          <w:lang w:val="en-GB"/>
        </w:rPr>
        <w:t xml:space="preserve"> </w:t>
      </w:r>
      <w:r w:rsidR="004E0222" w:rsidRPr="005072E8">
        <w:rPr>
          <w:rFonts w:asciiTheme="majorHAnsi" w:hAnsiTheme="majorHAnsi" w:cs="David"/>
          <w:b/>
          <w:i/>
          <w:sz w:val="34"/>
          <w:szCs w:val="34"/>
          <w:lang w:val="en-GB"/>
        </w:rPr>
        <w:t>Northanger Abbey</w:t>
      </w:r>
    </w:p>
    <w:p w:rsidR="00097EB5" w:rsidRPr="005072E8" w:rsidRDefault="004E0222" w:rsidP="00B9523F">
      <w:pPr>
        <w:spacing w:line="360" w:lineRule="auto"/>
        <w:contextualSpacing/>
        <w:jc w:val="both"/>
        <w:rPr>
          <w:rFonts w:ascii="Bookman Old Style" w:hAnsi="Bookman Old Style"/>
          <w:lang w:val="en-GB"/>
        </w:rPr>
      </w:pPr>
      <w:r w:rsidRPr="005072E8">
        <w:rPr>
          <w:rFonts w:ascii="Bookman Old Style" w:hAnsi="Bookman Old Style"/>
          <w:lang w:val="en-GB"/>
        </w:rPr>
        <w:t xml:space="preserve">The first manuscript of </w:t>
      </w:r>
      <w:r w:rsidRPr="005072E8">
        <w:rPr>
          <w:rFonts w:ascii="Bookman Old Style" w:hAnsi="Bookman Old Style"/>
          <w:i/>
          <w:lang w:val="en-GB"/>
        </w:rPr>
        <w:t>NA</w:t>
      </w:r>
      <w:r w:rsidR="00001FB0" w:rsidRPr="005072E8">
        <w:rPr>
          <w:rFonts w:ascii="Bookman Old Style" w:hAnsi="Bookman Old Style"/>
          <w:lang w:val="en-GB"/>
        </w:rPr>
        <w:t xml:space="preserve"> </w:t>
      </w:r>
      <w:r w:rsidR="00162FA3" w:rsidRPr="005072E8">
        <w:rPr>
          <w:rFonts w:ascii="Bookman Old Style" w:hAnsi="Bookman Old Style"/>
          <w:lang w:val="en-GB"/>
        </w:rPr>
        <w:t xml:space="preserve">was </w:t>
      </w:r>
      <w:r w:rsidR="000105E0" w:rsidRPr="005072E8">
        <w:rPr>
          <w:rFonts w:ascii="Bookman Old Style" w:hAnsi="Bookman Old Style"/>
          <w:lang w:val="en-GB"/>
        </w:rPr>
        <w:t>‘first composed in 1798’</w:t>
      </w:r>
      <w:r w:rsidR="00001FB0" w:rsidRPr="005072E8">
        <w:rPr>
          <w:rFonts w:ascii="Bookman Old Style" w:hAnsi="Bookman Old Style"/>
          <w:lang w:val="en-GB"/>
        </w:rPr>
        <w:t xml:space="preserve"> (</w:t>
      </w:r>
      <w:r w:rsidR="00162FA3" w:rsidRPr="005072E8">
        <w:rPr>
          <w:rFonts w:ascii="Bookman Old Style" w:hAnsi="Bookman Old Style"/>
          <w:lang w:val="en-GB"/>
        </w:rPr>
        <w:t>Austen-Leigh 1886:</w:t>
      </w:r>
      <w:r w:rsidR="00EB7A37" w:rsidRPr="005072E8">
        <w:rPr>
          <w:rFonts w:ascii="Bookman Old Style" w:hAnsi="Bookman Old Style"/>
          <w:lang w:val="en-GB"/>
        </w:rPr>
        <w:t xml:space="preserve"> 47</w:t>
      </w:r>
      <w:r w:rsidR="00001FB0" w:rsidRPr="005072E8">
        <w:rPr>
          <w:rFonts w:ascii="Bookman Old Style" w:hAnsi="Bookman Old Style"/>
          <w:lang w:val="en-GB"/>
        </w:rPr>
        <w:t>)</w:t>
      </w:r>
      <w:r w:rsidR="000105E0" w:rsidRPr="005072E8">
        <w:rPr>
          <w:rFonts w:ascii="Bookman Old Style" w:hAnsi="Bookman Old Style"/>
          <w:lang w:val="en-GB"/>
        </w:rPr>
        <w:t xml:space="preserve"> with the title </w:t>
      </w:r>
      <w:r w:rsidR="000105E0" w:rsidRPr="005072E8">
        <w:rPr>
          <w:rFonts w:ascii="Bookman Old Style" w:hAnsi="Bookman Old Style"/>
          <w:i/>
          <w:iCs/>
          <w:lang w:val="en-GB"/>
        </w:rPr>
        <w:t>Susan</w:t>
      </w:r>
      <w:r w:rsidR="000105E0" w:rsidRPr="005072E8">
        <w:rPr>
          <w:rFonts w:ascii="Bookman Old Style" w:hAnsi="Bookman Old Style"/>
          <w:lang w:val="en-GB"/>
        </w:rPr>
        <w:t xml:space="preserve">. </w:t>
      </w:r>
      <w:r w:rsidRPr="005072E8">
        <w:rPr>
          <w:rFonts w:ascii="Bookman Old Style" w:hAnsi="Bookman Old Style"/>
          <w:lang w:val="en-GB"/>
        </w:rPr>
        <w:t xml:space="preserve">In 1803, Henry Austen offered it to the London publisher Benjamin Crosby, who promised to publish the book but never did. Austen repurchased the copyright </w:t>
      </w:r>
      <w:r w:rsidR="00097EB5" w:rsidRPr="005072E8">
        <w:rPr>
          <w:rFonts w:ascii="Bookman Old Style" w:hAnsi="Bookman Old Style"/>
          <w:lang w:val="en-GB"/>
        </w:rPr>
        <w:t xml:space="preserve">from him </w:t>
      </w:r>
      <w:r w:rsidRPr="005072E8">
        <w:rPr>
          <w:rFonts w:ascii="Bookman Old Style" w:hAnsi="Bookman Old Style"/>
          <w:lang w:val="en-GB"/>
        </w:rPr>
        <w:t>in 1816 (</w:t>
      </w:r>
      <w:r w:rsidRPr="005072E8">
        <w:rPr>
          <w:rStyle w:val="reference-text"/>
          <w:rFonts w:ascii="Bookman Old Style" w:hAnsi="Bookman Old Style"/>
          <w:lang w:val="en-GB"/>
        </w:rPr>
        <w:t>Le Faye 2003</w:t>
      </w:r>
      <w:r w:rsidR="00F66141" w:rsidRPr="005072E8">
        <w:rPr>
          <w:rStyle w:val="reference-text"/>
          <w:rFonts w:ascii="Bookman Old Style" w:hAnsi="Bookman Old Style"/>
          <w:lang w:val="en-GB"/>
        </w:rPr>
        <w:t xml:space="preserve"> [1997]</w:t>
      </w:r>
      <w:r w:rsidRPr="005072E8">
        <w:rPr>
          <w:rStyle w:val="reference-text"/>
          <w:rFonts w:ascii="Bookman Old Style" w:hAnsi="Bookman Old Style"/>
          <w:lang w:val="en-GB"/>
        </w:rPr>
        <w:t>: 10; Sutherland 2005</w:t>
      </w:r>
      <w:r w:rsidR="009F76F0" w:rsidRPr="005072E8">
        <w:rPr>
          <w:rStyle w:val="reference-text"/>
          <w:rFonts w:ascii="Bookman Old Style" w:hAnsi="Bookman Old Style"/>
          <w:lang w:val="en-GB"/>
        </w:rPr>
        <w:t>b</w:t>
      </w:r>
      <w:r w:rsidRPr="005072E8">
        <w:rPr>
          <w:rStyle w:val="reference-text"/>
          <w:rFonts w:ascii="Bookman Old Style" w:hAnsi="Bookman Old Style"/>
          <w:lang w:val="en-GB"/>
        </w:rPr>
        <w:t xml:space="preserve">: </w:t>
      </w:r>
      <w:r w:rsidR="009F76F0" w:rsidRPr="005072E8">
        <w:rPr>
          <w:rStyle w:val="reference-text"/>
          <w:rFonts w:ascii="Bookman Old Style" w:hAnsi="Bookman Old Style"/>
          <w:lang w:val="en-GB"/>
        </w:rPr>
        <w:t xml:space="preserve">9, </w:t>
      </w:r>
      <w:r w:rsidRPr="005072E8">
        <w:rPr>
          <w:rStyle w:val="reference-text"/>
          <w:rFonts w:ascii="Bookman Old Style" w:hAnsi="Bookman Old Style"/>
          <w:lang w:val="en-GB"/>
        </w:rPr>
        <w:t>16, 18-19, 20-22</w:t>
      </w:r>
      <w:r w:rsidRPr="005072E8">
        <w:rPr>
          <w:rFonts w:ascii="Bookman Old Style" w:hAnsi="Bookman Old Style"/>
          <w:lang w:val="en-GB"/>
        </w:rPr>
        <w:t>), and the novel was eventually publish</w:t>
      </w:r>
      <w:r w:rsidR="003D77A1" w:rsidRPr="005072E8">
        <w:rPr>
          <w:rFonts w:ascii="Bookman Old Style" w:hAnsi="Bookman Old Style"/>
          <w:lang w:val="en-GB"/>
        </w:rPr>
        <w:t xml:space="preserve">ed posthumously in 1818 with </w:t>
      </w:r>
      <w:r w:rsidR="00F516C5" w:rsidRPr="005072E8">
        <w:rPr>
          <w:rFonts w:ascii="Bookman Old Style" w:hAnsi="Bookman Old Style"/>
          <w:lang w:val="en-GB"/>
        </w:rPr>
        <w:t>its present title</w:t>
      </w:r>
      <w:r w:rsidRPr="005072E8">
        <w:rPr>
          <w:rFonts w:ascii="Bookman Old Style" w:hAnsi="Bookman Old Style"/>
          <w:i/>
          <w:iCs/>
          <w:lang w:val="en-GB"/>
        </w:rPr>
        <w:t>.</w:t>
      </w:r>
      <w:r w:rsidRPr="005072E8">
        <w:rPr>
          <w:rFonts w:ascii="Bookman Old Style" w:hAnsi="Bookman Old Style"/>
          <w:lang w:val="en-GB"/>
        </w:rPr>
        <w:t xml:space="preserve"> Because of its early date of composition, </w:t>
      </w:r>
      <w:r w:rsidRPr="005072E8">
        <w:rPr>
          <w:rFonts w:ascii="Bookman Old Style" w:hAnsi="Bookman Old Style"/>
          <w:i/>
          <w:iCs/>
          <w:lang w:val="en-GB"/>
        </w:rPr>
        <w:t>NA</w:t>
      </w:r>
      <w:r w:rsidRPr="005072E8">
        <w:rPr>
          <w:rFonts w:ascii="Bookman Old Style" w:hAnsi="Bookman Old Style"/>
          <w:lang w:val="en-GB"/>
        </w:rPr>
        <w:t xml:space="preserve"> is generally considered as one of </w:t>
      </w:r>
      <w:r w:rsidR="00F516C5" w:rsidRPr="005072E8">
        <w:rPr>
          <w:rFonts w:ascii="Bookman Old Style" w:hAnsi="Bookman Old Style"/>
          <w:lang w:val="en-GB"/>
        </w:rPr>
        <w:t>her</w:t>
      </w:r>
      <w:r w:rsidRPr="005072E8">
        <w:rPr>
          <w:rFonts w:ascii="Bookman Old Style" w:hAnsi="Bookman Old Style"/>
          <w:lang w:val="en-GB"/>
        </w:rPr>
        <w:t xml:space="preserve"> major early novels, together with </w:t>
      </w:r>
      <w:r w:rsidRPr="005072E8">
        <w:rPr>
          <w:rFonts w:ascii="Bookman Old Style" w:hAnsi="Bookman Old Style"/>
          <w:i/>
          <w:iCs/>
          <w:lang w:val="en-GB"/>
        </w:rPr>
        <w:t>SS</w:t>
      </w:r>
      <w:r w:rsidRPr="005072E8">
        <w:rPr>
          <w:rFonts w:ascii="Bookman Old Style" w:hAnsi="Bookman Old Style"/>
          <w:lang w:val="en-GB"/>
        </w:rPr>
        <w:t xml:space="preserve"> and </w:t>
      </w:r>
      <w:r w:rsidRPr="005072E8">
        <w:rPr>
          <w:rFonts w:ascii="Bookman Old Style" w:hAnsi="Bookman Old Style"/>
          <w:i/>
          <w:iCs/>
          <w:lang w:val="en-GB"/>
        </w:rPr>
        <w:t>PP</w:t>
      </w:r>
      <w:r w:rsidR="00DF4B75" w:rsidRPr="005072E8">
        <w:rPr>
          <w:rFonts w:ascii="Bookman Old Style" w:hAnsi="Bookman Old Style"/>
          <w:lang w:val="en-GB"/>
        </w:rPr>
        <w:t>. Mudrick (1952: 39-</w:t>
      </w:r>
      <w:r w:rsidRPr="005072E8">
        <w:rPr>
          <w:rFonts w:ascii="Bookman Old Style" w:hAnsi="Bookman Old Style"/>
          <w:lang w:val="en-GB"/>
        </w:rPr>
        <w:t xml:space="preserve">59) lists among the reasons for </w:t>
      </w:r>
      <w:r w:rsidR="007B0515" w:rsidRPr="005072E8">
        <w:rPr>
          <w:rFonts w:ascii="Bookman Old Style" w:hAnsi="Bookman Old Style"/>
          <w:lang w:val="en-GB"/>
        </w:rPr>
        <w:t xml:space="preserve">considering </w:t>
      </w:r>
      <w:r w:rsidR="007B0515" w:rsidRPr="005072E8">
        <w:rPr>
          <w:rFonts w:ascii="Bookman Old Style" w:hAnsi="Bookman Old Style"/>
          <w:i/>
          <w:lang w:val="en-GB"/>
        </w:rPr>
        <w:t>NA</w:t>
      </w:r>
      <w:r w:rsidR="007B0515" w:rsidRPr="005072E8">
        <w:rPr>
          <w:rFonts w:ascii="Bookman Old Style" w:hAnsi="Bookman Old Style"/>
          <w:lang w:val="en-GB"/>
        </w:rPr>
        <w:t xml:space="preserve"> an early experiment</w:t>
      </w:r>
      <w:r w:rsidR="00142F22" w:rsidRPr="005072E8">
        <w:rPr>
          <w:rFonts w:ascii="Bookman Old Style" w:hAnsi="Bookman Old Style"/>
          <w:lang w:val="en-GB"/>
        </w:rPr>
        <w:t xml:space="preserve"> the text’s resemblance to </w:t>
      </w:r>
      <w:r w:rsidR="003D77A1" w:rsidRPr="005072E8">
        <w:rPr>
          <w:rFonts w:ascii="Bookman Old Style" w:hAnsi="Bookman Old Style"/>
          <w:lang w:val="en-GB"/>
        </w:rPr>
        <w:t>the juvenilia</w:t>
      </w:r>
      <w:r w:rsidRPr="005072E8">
        <w:rPr>
          <w:rFonts w:ascii="Bookman Old Style" w:hAnsi="Bookman Old Style"/>
          <w:iCs/>
          <w:lang w:val="en-GB"/>
        </w:rPr>
        <w:t xml:space="preserve">, </w:t>
      </w:r>
      <w:r w:rsidR="00F516C5" w:rsidRPr="005072E8">
        <w:rPr>
          <w:rFonts w:ascii="Bookman Old Style" w:hAnsi="Bookman Old Style"/>
          <w:lang w:val="en-GB"/>
        </w:rPr>
        <w:t>its blatant irony</w:t>
      </w:r>
      <w:r w:rsidR="00097EB5" w:rsidRPr="005072E8">
        <w:rPr>
          <w:rFonts w:ascii="Bookman Old Style" w:hAnsi="Bookman Old Style"/>
          <w:lang w:val="en-GB"/>
        </w:rPr>
        <w:t>, which is more subtle in later novels,</w:t>
      </w:r>
      <w:r w:rsidRPr="005072E8">
        <w:rPr>
          <w:rFonts w:ascii="Bookman Old Style" w:hAnsi="Bookman Old Style"/>
          <w:lang w:val="en-GB"/>
        </w:rPr>
        <w:t xml:space="preserve"> and the intrusive presence of the narrator. William and Richard Arthur Austen-Leigh give similar reasons</w:t>
      </w:r>
      <w:r w:rsidR="007B0515" w:rsidRPr="005072E8">
        <w:rPr>
          <w:rFonts w:ascii="Bookman Old Style" w:hAnsi="Bookman Old Style"/>
          <w:lang w:val="en-GB"/>
        </w:rPr>
        <w:t>,</w:t>
      </w:r>
      <w:r w:rsidRPr="005072E8">
        <w:rPr>
          <w:rFonts w:ascii="Bookman Old Style" w:hAnsi="Bookman Old Style"/>
          <w:lang w:val="en-GB"/>
        </w:rPr>
        <w:t xml:space="preserve"> saying the novel retains the young writer’s ‘tendency to satirise contemporary extravagances’, and a disparity in tone between the first </w:t>
      </w:r>
      <w:r w:rsidR="00DF4B75" w:rsidRPr="005072E8">
        <w:rPr>
          <w:rFonts w:ascii="Bookman Old Style" w:hAnsi="Bookman Old Style"/>
          <w:lang w:val="en-GB"/>
        </w:rPr>
        <w:t>and the second volume (1913: 96-</w:t>
      </w:r>
      <w:r w:rsidRPr="005072E8">
        <w:rPr>
          <w:rFonts w:ascii="Bookman Old Style" w:hAnsi="Bookman Old Style"/>
          <w:lang w:val="en-GB"/>
        </w:rPr>
        <w:t xml:space="preserve">97). </w:t>
      </w:r>
    </w:p>
    <w:p w:rsidR="004E0222" w:rsidRPr="005072E8" w:rsidRDefault="0057793C" w:rsidP="00097EB5">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1818 edition of </w:t>
      </w:r>
      <w:r w:rsidRPr="005072E8">
        <w:rPr>
          <w:rFonts w:ascii="Bookman Old Style" w:hAnsi="Bookman Old Style"/>
          <w:i/>
          <w:lang w:val="en-GB"/>
        </w:rPr>
        <w:t>NA</w:t>
      </w:r>
      <w:r w:rsidRPr="005072E8">
        <w:rPr>
          <w:rFonts w:ascii="Bookman Old Style" w:hAnsi="Bookman Old Style"/>
          <w:lang w:val="en-GB"/>
        </w:rPr>
        <w:t xml:space="preserve"> included an ‘Advertisement' written by Austen</w:t>
      </w:r>
      <w:r w:rsidR="00F516C5" w:rsidRPr="005072E8">
        <w:rPr>
          <w:rFonts w:ascii="Bookman Old Style" w:hAnsi="Bookman Old Style"/>
          <w:lang w:val="en-GB"/>
        </w:rPr>
        <w:t xml:space="preserve"> herself, in which she explains</w:t>
      </w:r>
      <w:r w:rsidRPr="005072E8">
        <w:rPr>
          <w:rFonts w:ascii="Bookman Old Style" w:hAnsi="Bookman Old Style"/>
          <w:lang w:val="en-GB"/>
        </w:rPr>
        <w:t xml:space="preserve"> that this ‘little work was finished in the year 1803, and intended for im</w:t>
      </w:r>
      <w:r w:rsidR="003A37D1" w:rsidRPr="005072E8">
        <w:rPr>
          <w:rFonts w:ascii="Bookman Old Style" w:hAnsi="Bookman Old Style"/>
          <w:lang w:val="en-GB"/>
        </w:rPr>
        <w:t>mediate publication' (2003 [1818</w:t>
      </w:r>
      <w:r w:rsidRPr="005072E8">
        <w:rPr>
          <w:rFonts w:ascii="Bookman Old Style" w:hAnsi="Bookman Old Style"/>
          <w:lang w:val="en-GB"/>
        </w:rPr>
        <w:t xml:space="preserve">]: 13), </w:t>
      </w:r>
      <w:r w:rsidR="00F516C5" w:rsidRPr="005072E8">
        <w:rPr>
          <w:rFonts w:ascii="Bookman Old Style" w:hAnsi="Bookman Old Style"/>
          <w:lang w:val="en-GB"/>
        </w:rPr>
        <w:t>which</w:t>
      </w:r>
      <w:r w:rsidR="001525E0" w:rsidRPr="005072E8">
        <w:rPr>
          <w:rFonts w:ascii="Bookman Old Style" w:hAnsi="Bookman Old Style"/>
          <w:lang w:val="en-GB"/>
        </w:rPr>
        <w:t xml:space="preserve"> </w:t>
      </w:r>
      <w:r w:rsidRPr="005072E8">
        <w:rPr>
          <w:rFonts w:ascii="Bookman Old Style" w:hAnsi="Bookman Old Style"/>
          <w:lang w:val="en-GB"/>
        </w:rPr>
        <w:t>leads many to agree that 1803 was the last date in which she revised the manuscript (Austen-Leigh and Austen-Leigh 1913: 96; Litz 1965: 58, 1986:</w:t>
      </w:r>
      <w:r w:rsidR="00097EB5" w:rsidRPr="005072E8">
        <w:rPr>
          <w:rFonts w:ascii="Bookman Old Style" w:hAnsi="Bookman Old Style"/>
          <w:lang w:val="en-GB"/>
        </w:rPr>
        <w:t xml:space="preserve"> 49-50; Mudrick 1952: 39, n. 5) and to the generally accepted classification of </w:t>
      </w:r>
      <w:r w:rsidR="00097EB5" w:rsidRPr="005072E8">
        <w:rPr>
          <w:rFonts w:ascii="Bookman Old Style" w:hAnsi="Bookman Old Style"/>
          <w:i/>
          <w:iCs/>
          <w:lang w:val="en-GB"/>
        </w:rPr>
        <w:t>NA</w:t>
      </w:r>
      <w:r w:rsidR="00097EB5" w:rsidRPr="005072E8">
        <w:rPr>
          <w:rFonts w:ascii="Bookman Old Style" w:hAnsi="Bookman Old Style"/>
          <w:lang w:val="en-GB"/>
        </w:rPr>
        <w:t xml:space="preserve"> as an early novel. H</w:t>
      </w:r>
      <w:r w:rsidR="004E0222" w:rsidRPr="005072E8">
        <w:rPr>
          <w:rFonts w:ascii="Bookman Old Style" w:hAnsi="Bookman Old Style"/>
          <w:lang w:val="en-GB"/>
        </w:rPr>
        <w:t xml:space="preserve">owever, the text’s apparent mixture of mature and immature features makes other critics consider the possibility of further substantial modifications to the manuscript as late as 1816 (Bradbrook 1967: 93; Gooneratne 1970: 60-62; </w:t>
      </w:r>
      <w:r w:rsidR="004E0222" w:rsidRPr="005072E8">
        <w:rPr>
          <w:rFonts w:ascii="Bookman Old Style" w:hAnsi="Bookman Old Style"/>
          <w:lang w:val="en-GB"/>
        </w:rPr>
        <w:lastRenderedPageBreak/>
        <w:t>Lascelles 1939: 36</w:t>
      </w:r>
      <w:r w:rsidR="00EC7C96" w:rsidRPr="005072E8">
        <w:rPr>
          <w:rFonts w:ascii="Bookman Old Style" w:hAnsi="Bookman Old Style"/>
          <w:lang w:val="en-GB"/>
        </w:rPr>
        <w:t>-37; Le Faye 2003</w:t>
      </w:r>
      <w:r w:rsidR="00F66141" w:rsidRPr="005072E8">
        <w:rPr>
          <w:rFonts w:ascii="Bookman Old Style" w:hAnsi="Bookman Old Style"/>
          <w:lang w:val="en-GB"/>
        </w:rPr>
        <w:t xml:space="preserve"> [1997]</w:t>
      </w:r>
      <w:r w:rsidR="00EC7C96" w:rsidRPr="005072E8">
        <w:rPr>
          <w:rFonts w:ascii="Bookman Old Style" w:hAnsi="Bookman Old Style"/>
          <w:lang w:val="en-GB"/>
        </w:rPr>
        <w:t xml:space="preserve">: </w:t>
      </w:r>
      <w:r w:rsidR="00D70E65" w:rsidRPr="005072E8">
        <w:rPr>
          <w:rFonts w:ascii="Bookman Old Style" w:hAnsi="Bookman Old Style"/>
          <w:lang w:val="en-GB"/>
        </w:rPr>
        <w:t>10</w:t>
      </w:r>
      <w:r w:rsidR="00EC7C96" w:rsidRPr="005072E8">
        <w:rPr>
          <w:rFonts w:ascii="Bookman Old Style" w:hAnsi="Bookman Old Style"/>
          <w:lang w:val="en-GB"/>
        </w:rPr>
        <w:t>; Shaw 1990</w:t>
      </w:r>
      <w:r w:rsidR="004E0222" w:rsidRPr="005072E8">
        <w:rPr>
          <w:rFonts w:ascii="Bookman Old Style" w:hAnsi="Bookman Old Style"/>
          <w:lang w:val="en-GB"/>
        </w:rPr>
        <w:t xml:space="preserve">). </w:t>
      </w:r>
      <w:r w:rsidR="004E0222" w:rsidRPr="005072E8">
        <w:rPr>
          <w:rFonts w:ascii="Bookman Old Style" w:hAnsi="Bookman Old Style" w:cs="Arial"/>
          <w:lang w:val="en-GB"/>
        </w:rPr>
        <w:t>Perhaps the most important element that has been pointed out in this regard</w:t>
      </w:r>
      <w:r w:rsidR="004E0222" w:rsidRPr="005072E8">
        <w:rPr>
          <w:rFonts w:ascii="Bookman Old Style" w:hAnsi="Bookman Old Style"/>
          <w:lang w:val="en-GB"/>
        </w:rPr>
        <w:t xml:space="preserve"> is the novel’s sustained use of free indirect discourse (Shaw 1990). Given that free indirect discourse (FID) ‘constitutes a hal</w:t>
      </w:r>
      <w:r w:rsidR="00E20FEE" w:rsidRPr="005072E8">
        <w:rPr>
          <w:rFonts w:ascii="Bookman Old Style" w:hAnsi="Bookman Old Style"/>
          <w:lang w:val="en-GB"/>
        </w:rPr>
        <w:t>lmark of Jane Austen’</w:t>
      </w:r>
      <w:r w:rsidR="00EC7C96" w:rsidRPr="005072E8">
        <w:rPr>
          <w:rFonts w:ascii="Bookman Old Style" w:hAnsi="Bookman Old Style"/>
          <w:lang w:val="en-GB"/>
        </w:rPr>
        <w:t>s maturity’</w:t>
      </w:r>
      <w:r w:rsidR="004E0222" w:rsidRPr="005072E8">
        <w:rPr>
          <w:rFonts w:ascii="Bookman Old Style" w:hAnsi="Bookman Old Style"/>
          <w:lang w:val="en-GB"/>
        </w:rPr>
        <w:t xml:space="preserve"> (Shaw 1990: 596), the apparently odd abundance of FID in </w:t>
      </w:r>
      <w:r w:rsidR="004E0222" w:rsidRPr="005072E8">
        <w:rPr>
          <w:rFonts w:ascii="Bookman Old Style" w:hAnsi="Bookman Old Style"/>
          <w:i/>
          <w:iCs/>
          <w:lang w:val="en-GB"/>
        </w:rPr>
        <w:t xml:space="preserve">NA </w:t>
      </w:r>
      <w:r w:rsidR="004E0222" w:rsidRPr="005072E8">
        <w:rPr>
          <w:rFonts w:ascii="Bookman Old Style" w:hAnsi="Bookman Old Style"/>
          <w:lang w:val="en-GB"/>
        </w:rPr>
        <w:t>must respond to a</w:t>
      </w:r>
      <w:r w:rsidR="00EC7C96" w:rsidRPr="005072E8">
        <w:rPr>
          <w:rFonts w:ascii="Bookman Old Style" w:hAnsi="Bookman Old Style"/>
          <w:lang w:val="en-GB"/>
        </w:rPr>
        <w:t xml:space="preserve"> later intervention in the text</w:t>
      </w:r>
      <w:r w:rsidR="004E0222" w:rsidRPr="005072E8">
        <w:rPr>
          <w:rFonts w:ascii="Bookman Old Style" w:hAnsi="Bookman Old Style"/>
          <w:lang w:val="en-GB"/>
        </w:rPr>
        <w:t>: ‘the frequency with which Jane Au</w:t>
      </w:r>
      <w:r w:rsidR="003A37D1" w:rsidRPr="005072E8">
        <w:rPr>
          <w:rFonts w:ascii="Bookman Old Style" w:hAnsi="Bookman Old Style"/>
          <w:lang w:val="en-GB"/>
        </w:rPr>
        <w:t>sten wields the device</w:t>
      </w:r>
      <w:r w:rsidR="004E0222" w:rsidRPr="005072E8">
        <w:rPr>
          <w:rFonts w:ascii="Bookman Old Style" w:hAnsi="Bookman Old Style"/>
          <w:lang w:val="en-GB"/>
        </w:rPr>
        <w:t xml:space="preserve"> in </w:t>
      </w:r>
      <w:r w:rsidR="004E0222" w:rsidRPr="005072E8">
        <w:rPr>
          <w:rFonts w:ascii="Bookman Old Style" w:hAnsi="Bookman Old Style"/>
          <w:i/>
          <w:iCs/>
          <w:lang w:val="en-GB"/>
        </w:rPr>
        <w:t>Northanger Abbey</w:t>
      </w:r>
      <w:r w:rsidR="004E0222" w:rsidRPr="005072E8">
        <w:rPr>
          <w:rFonts w:ascii="Bookman Old Style" w:hAnsi="Bookman Old Style"/>
          <w:lang w:val="en-GB"/>
        </w:rPr>
        <w:t xml:space="preserve">, indeed, the pattern of its occurrence, is significant’, supporting the conclusion ‘that the juvenile novel was at least stylistically improved in 1816’ (Shaw 1990: 592). </w:t>
      </w:r>
    </w:p>
    <w:p w:rsidR="00A60B03" w:rsidRPr="005072E8" w:rsidRDefault="00E70981" w:rsidP="00A60B03">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Note that Shaw </w:t>
      </w:r>
      <w:r w:rsidR="004E0222" w:rsidRPr="005072E8">
        <w:rPr>
          <w:rFonts w:ascii="Bookman Old Style" w:hAnsi="Bookman Old Style"/>
          <w:lang w:val="en-GB"/>
        </w:rPr>
        <w:t>not only</w:t>
      </w:r>
      <w:r w:rsidRPr="005072E8">
        <w:rPr>
          <w:rFonts w:ascii="Bookman Old Style" w:hAnsi="Bookman Old Style"/>
          <w:lang w:val="en-GB"/>
        </w:rPr>
        <w:t xml:space="preserve"> mentions</w:t>
      </w:r>
      <w:r w:rsidR="004E0222" w:rsidRPr="005072E8">
        <w:rPr>
          <w:rFonts w:ascii="Bookman Old Style" w:hAnsi="Bookman Old Style"/>
          <w:lang w:val="en-GB"/>
        </w:rPr>
        <w:t xml:space="preserve"> the </w:t>
      </w:r>
      <w:r w:rsidR="00E20FEE" w:rsidRPr="005072E8">
        <w:rPr>
          <w:rFonts w:ascii="Bookman Old Style" w:hAnsi="Bookman Old Style"/>
          <w:lang w:val="en-GB"/>
        </w:rPr>
        <w:t>‘frequency’ with which FID is deploy</w:t>
      </w:r>
      <w:r w:rsidR="004E0222" w:rsidRPr="005072E8">
        <w:rPr>
          <w:rFonts w:ascii="Bookman Old Style" w:hAnsi="Bookman Old Style"/>
          <w:lang w:val="en-GB"/>
        </w:rPr>
        <w:t>ed</w:t>
      </w:r>
      <w:r w:rsidRPr="005072E8">
        <w:rPr>
          <w:rFonts w:ascii="Bookman Old Style" w:hAnsi="Bookman Old Style"/>
          <w:lang w:val="en-GB"/>
        </w:rPr>
        <w:t xml:space="preserve"> in </w:t>
      </w:r>
      <w:r w:rsidRPr="005072E8">
        <w:rPr>
          <w:rFonts w:ascii="Bookman Old Style" w:hAnsi="Bookman Old Style"/>
          <w:i/>
          <w:lang w:val="en-GB"/>
        </w:rPr>
        <w:t>NA</w:t>
      </w:r>
      <w:r w:rsidR="004E0222" w:rsidRPr="005072E8">
        <w:rPr>
          <w:rFonts w:ascii="Bookman Old Style" w:hAnsi="Bookman Old Style"/>
          <w:lang w:val="en-GB"/>
        </w:rPr>
        <w:t xml:space="preserve">, but also crucially the ‘pattern of its occurrence’ </w:t>
      </w:r>
      <w:r w:rsidRPr="005072E8">
        <w:rPr>
          <w:rFonts w:ascii="Bookman Old Style" w:hAnsi="Bookman Old Style"/>
          <w:lang w:val="en-GB"/>
        </w:rPr>
        <w:t xml:space="preserve">as the clue </w:t>
      </w:r>
      <w:r w:rsidR="004E0222" w:rsidRPr="005072E8">
        <w:rPr>
          <w:rFonts w:ascii="Bookman Old Style" w:hAnsi="Bookman Old Style"/>
          <w:lang w:val="en-GB"/>
        </w:rPr>
        <w:t xml:space="preserve">that justifies </w:t>
      </w:r>
      <w:r w:rsidR="0057793C" w:rsidRPr="005072E8">
        <w:rPr>
          <w:rFonts w:ascii="Bookman Old Style" w:hAnsi="Bookman Old Style"/>
          <w:lang w:val="en-GB"/>
        </w:rPr>
        <w:t>a possible later addition. The evidence of a pattern i</w:t>
      </w:r>
      <w:r w:rsidR="00E20FEE" w:rsidRPr="005072E8">
        <w:rPr>
          <w:rFonts w:ascii="Bookman Old Style" w:hAnsi="Bookman Old Style"/>
          <w:lang w:val="en-GB"/>
        </w:rPr>
        <w:t>s true in the case of NP too:</w:t>
      </w:r>
      <w:r w:rsidRPr="005072E8">
        <w:rPr>
          <w:rFonts w:ascii="Bookman Old Style" w:hAnsi="Bookman Old Style"/>
          <w:lang w:val="en-GB"/>
        </w:rPr>
        <w:t xml:space="preserve"> </w:t>
      </w:r>
      <w:r w:rsidR="004E0222" w:rsidRPr="005072E8">
        <w:rPr>
          <w:rFonts w:ascii="Bookman Old Style" w:hAnsi="Bookman Old Style"/>
          <w:lang w:val="en-GB"/>
        </w:rPr>
        <w:t>the previous sections have already shown NP to be associated with climactic and emotionally intense contexts,</w:t>
      </w:r>
      <w:r w:rsidR="000E1068" w:rsidRPr="005072E8">
        <w:rPr>
          <w:rFonts w:ascii="Bookman Old Style" w:hAnsi="Bookman Old Style"/>
          <w:lang w:val="en-GB"/>
        </w:rPr>
        <w:t xml:space="preserve"> and t</w:t>
      </w:r>
      <w:r w:rsidR="00220CE3" w:rsidRPr="005072E8">
        <w:rPr>
          <w:rFonts w:ascii="Bookman Old Style" w:hAnsi="Bookman Old Style"/>
          <w:lang w:val="en-GB"/>
        </w:rPr>
        <w:t>he same</w:t>
      </w:r>
      <w:r w:rsidRPr="005072E8">
        <w:rPr>
          <w:rFonts w:ascii="Bookman Old Style" w:hAnsi="Bookman Old Style"/>
          <w:lang w:val="en-GB"/>
        </w:rPr>
        <w:t xml:space="preserve"> pattern of distribution</w:t>
      </w:r>
      <w:r w:rsidR="00220CE3" w:rsidRPr="005072E8">
        <w:rPr>
          <w:rFonts w:ascii="Bookman Old Style" w:hAnsi="Bookman Old Style"/>
          <w:lang w:val="en-GB"/>
        </w:rPr>
        <w:t xml:space="preserve"> occurs in </w:t>
      </w:r>
      <w:r w:rsidR="00220CE3" w:rsidRPr="005072E8">
        <w:rPr>
          <w:rFonts w:ascii="Bookman Old Style" w:hAnsi="Bookman Old Style"/>
          <w:i/>
          <w:lang w:val="en-GB"/>
        </w:rPr>
        <w:t>NA</w:t>
      </w:r>
      <w:r w:rsidR="00220CE3" w:rsidRPr="005072E8">
        <w:rPr>
          <w:rFonts w:ascii="Bookman Old Style" w:hAnsi="Bookman Old Style"/>
          <w:lang w:val="en-GB"/>
        </w:rPr>
        <w:t>, as will be presently discussed. Moreover, i</w:t>
      </w:r>
      <w:r w:rsidR="004E0222" w:rsidRPr="005072E8">
        <w:rPr>
          <w:rFonts w:ascii="Bookman Old Style" w:hAnsi="Bookman Old Style"/>
          <w:lang w:val="en-GB"/>
        </w:rPr>
        <w:t xml:space="preserve">f admittedly FID is more extensively used in </w:t>
      </w:r>
      <w:r w:rsidR="004E0222" w:rsidRPr="005072E8">
        <w:rPr>
          <w:rFonts w:ascii="Bookman Old Style" w:hAnsi="Bookman Old Style"/>
          <w:i/>
          <w:iCs/>
          <w:lang w:val="en-GB"/>
        </w:rPr>
        <w:t>NA</w:t>
      </w:r>
      <w:r w:rsidR="004E0222" w:rsidRPr="005072E8">
        <w:rPr>
          <w:rFonts w:ascii="Bookman Old Style" w:hAnsi="Bookman Old Style"/>
          <w:lang w:val="en-GB"/>
        </w:rPr>
        <w:t xml:space="preserve"> than in </w:t>
      </w:r>
      <w:r w:rsidR="004E0222" w:rsidRPr="005072E8">
        <w:rPr>
          <w:rFonts w:ascii="Bookman Old Style" w:hAnsi="Bookman Old Style"/>
          <w:i/>
          <w:iCs/>
          <w:lang w:val="en-GB"/>
        </w:rPr>
        <w:t>SS</w:t>
      </w:r>
      <w:r w:rsidR="004E0222" w:rsidRPr="005072E8">
        <w:rPr>
          <w:rFonts w:ascii="Bookman Old Style" w:hAnsi="Bookman Old Style"/>
          <w:lang w:val="en-GB"/>
        </w:rPr>
        <w:t xml:space="preserve"> and </w:t>
      </w:r>
      <w:r w:rsidR="004E0222" w:rsidRPr="005072E8">
        <w:rPr>
          <w:rFonts w:ascii="Bookman Old Style" w:hAnsi="Bookman Old Style"/>
          <w:i/>
          <w:iCs/>
          <w:lang w:val="en-GB"/>
        </w:rPr>
        <w:t>PP</w:t>
      </w:r>
      <w:r w:rsidR="004E0222" w:rsidRPr="005072E8">
        <w:rPr>
          <w:rFonts w:ascii="Bookman Old Style" w:hAnsi="Bookman Old Style"/>
          <w:lang w:val="en-GB"/>
        </w:rPr>
        <w:t>, this is also the case with NP. In fact, FIT and NP frequently occur close to each other in this novel. Whether or not FIT and NP were incorporated to the manuscript at a l</w:t>
      </w:r>
      <w:r w:rsidR="0057793C" w:rsidRPr="005072E8">
        <w:rPr>
          <w:rFonts w:ascii="Bookman Old Style" w:hAnsi="Bookman Old Style"/>
          <w:lang w:val="en-GB"/>
        </w:rPr>
        <w:t xml:space="preserve">ater stage is not relevant here, however; </w:t>
      </w:r>
      <w:r w:rsidR="004E0222" w:rsidRPr="005072E8">
        <w:rPr>
          <w:rFonts w:ascii="Bookman Old Style" w:hAnsi="Bookman Old Style"/>
          <w:lang w:val="en-GB"/>
        </w:rPr>
        <w:t>what is relevant is the fact that they tend to occur in</w:t>
      </w:r>
      <w:r w:rsidR="00220CE3" w:rsidRPr="005072E8">
        <w:rPr>
          <w:rFonts w:ascii="Bookman Old Style" w:hAnsi="Bookman Old Style"/>
          <w:lang w:val="en-GB"/>
        </w:rPr>
        <w:t xml:space="preserve"> specific chapters or passages. </w:t>
      </w:r>
      <w:r w:rsidR="00742B26" w:rsidRPr="005072E8">
        <w:rPr>
          <w:rFonts w:ascii="Bookman Old Style" w:hAnsi="Bookman Old Style"/>
          <w:lang w:val="en-GB"/>
        </w:rPr>
        <w:t>Indeed</w:t>
      </w:r>
      <w:r w:rsidR="00CC6C53" w:rsidRPr="005072E8">
        <w:rPr>
          <w:rFonts w:ascii="Bookman Old Style" w:hAnsi="Bookman Old Style"/>
          <w:lang w:val="en-GB"/>
        </w:rPr>
        <w:t>,</w:t>
      </w:r>
      <w:r w:rsidR="00742B26" w:rsidRPr="005072E8">
        <w:rPr>
          <w:rFonts w:ascii="Bookman Old Style" w:hAnsi="Bookman Old Style"/>
          <w:lang w:val="en-GB"/>
        </w:rPr>
        <w:t xml:space="preserve"> </w:t>
      </w:r>
      <w:r w:rsidR="008D2652" w:rsidRPr="005072E8">
        <w:rPr>
          <w:rFonts w:ascii="Bookman Old Style" w:hAnsi="Bookman Old Style"/>
          <w:lang w:val="en-GB"/>
        </w:rPr>
        <w:t xml:space="preserve">the </w:t>
      </w:r>
      <w:r w:rsidR="00245819" w:rsidRPr="005072E8">
        <w:rPr>
          <w:rFonts w:ascii="Bookman Old Style" w:hAnsi="Bookman Old Style"/>
          <w:lang w:val="en-GB"/>
        </w:rPr>
        <w:t>extent to which these techniques are used in Austen’s novels does not</w:t>
      </w:r>
      <w:r w:rsidR="008D2652" w:rsidRPr="005072E8">
        <w:rPr>
          <w:rFonts w:ascii="Bookman Old Style" w:hAnsi="Bookman Old Style"/>
          <w:lang w:val="en-GB"/>
        </w:rPr>
        <w:t xml:space="preserve"> so much depend on </w:t>
      </w:r>
      <w:r w:rsidR="00A8258A" w:rsidRPr="005072E8">
        <w:rPr>
          <w:rFonts w:ascii="Bookman Old Style" w:hAnsi="Bookman Old Style"/>
          <w:lang w:val="en-GB"/>
        </w:rPr>
        <w:t>the author</w:t>
      </w:r>
      <w:r w:rsidR="008D2652" w:rsidRPr="005072E8">
        <w:rPr>
          <w:rFonts w:ascii="Bookman Old Style" w:hAnsi="Bookman Old Style"/>
          <w:lang w:val="en-GB"/>
        </w:rPr>
        <w:t xml:space="preserve">’s </w:t>
      </w:r>
      <w:r w:rsidR="00245819" w:rsidRPr="005072E8">
        <w:rPr>
          <w:rFonts w:ascii="Bookman Old Style" w:hAnsi="Bookman Old Style"/>
          <w:lang w:val="en-GB"/>
        </w:rPr>
        <w:t xml:space="preserve">stage of stylistic development </w:t>
      </w:r>
      <w:r w:rsidR="008D2652" w:rsidRPr="005072E8">
        <w:rPr>
          <w:rFonts w:ascii="Bookman Old Style" w:hAnsi="Bookman Old Style"/>
          <w:lang w:val="en-GB"/>
        </w:rPr>
        <w:t xml:space="preserve">as </w:t>
      </w:r>
      <w:r w:rsidR="004E0222" w:rsidRPr="005072E8">
        <w:rPr>
          <w:rFonts w:ascii="Bookman Old Style" w:hAnsi="Bookman Old Style"/>
          <w:lang w:val="en-GB"/>
        </w:rPr>
        <w:t xml:space="preserve">on the particular characteristics of </w:t>
      </w:r>
      <w:r w:rsidR="00A60B03" w:rsidRPr="005072E8">
        <w:rPr>
          <w:rFonts w:ascii="Bookman Old Style" w:hAnsi="Bookman Old Style"/>
          <w:lang w:val="en-GB"/>
        </w:rPr>
        <w:t>the novel or episode concerned</w:t>
      </w:r>
    </w:p>
    <w:p w:rsidR="00B022D0" w:rsidRPr="005072E8" w:rsidRDefault="004E0222" w:rsidP="00B022D0">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representation of perception by means of NP is</w:t>
      </w:r>
      <w:r w:rsidR="00CC6C53" w:rsidRPr="005072E8">
        <w:rPr>
          <w:rFonts w:ascii="Bookman Old Style" w:hAnsi="Bookman Old Style"/>
          <w:lang w:val="en-GB"/>
        </w:rPr>
        <w:t xml:space="preserve"> </w:t>
      </w:r>
      <w:r w:rsidRPr="005072E8">
        <w:rPr>
          <w:rFonts w:ascii="Bookman Old Style" w:hAnsi="Bookman Old Style"/>
          <w:lang w:val="en-GB"/>
        </w:rPr>
        <w:t xml:space="preserve">significantly more profuse in </w:t>
      </w:r>
      <w:r w:rsidRPr="005072E8">
        <w:rPr>
          <w:rFonts w:ascii="Bookman Old Style" w:hAnsi="Bookman Old Style"/>
          <w:i/>
          <w:iCs/>
          <w:lang w:val="en-GB"/>
        </w:rPr>
        <w:t>NA</w:t>
      </w:r>
      <w:r w:rsidRPr="005072E8">
        <w:rPr>
          <w:rFonts w:ascii="Bookman Old Style" w:hAnsi="Bookman Old Style"/>
          <w:lang w:val="en-GB"/>
        </w:rPr>
        <w:t xml:space="preserve"> than in </w:t>
      </w:r>
      <w:r w:rsidRPr="005072E8">
        <w:rPr>
          <w:rFonts w:ascii="Bookman Old Style" w:hAnsi="Bookman Old Style"/>
          <w:i/>
          <w:iCs/>
          <w:lang w:val="en-GB"/>
        </w:rPr>
        <w:t>SS</w:t>
      </w:r>
      <w:r w:rsidRPr="005072E8">
        <w:rPr>
          <w:rFonts w:ascii="Bookman Old Style" w:hAnsi="Bookman Old Style"/>
          <w:lang w:val="en-GB"/>
        </w:rPr>
        <w:t xml:space="preserve"> and </w:t>
      </w:r>
      <w:r w:rsidRPr="005072E8">
        <w:rPr>
          <w:rFonts w:ascii="Bookman Old Style" w:hAnsi="Bookman Old Style"/>
          <w:i/>
          <w:iCs/>
          <w:lang w:val="en-GB"/>
        </w:rPr>
        <w:t>PP.</w:t>
      </w:r>
      <w:r w:rsidRPr="005072E8">
        <w:rPr>
          <w:rFonts w:ascii="Bookman Old Style" w:hAnsi="Bookman Old Style"/>
          <w:lang w:val="en-GB"/>
        </w:rPr>
        <w:t xml:space="preserve"> A total of 88 passages c</w:t>
      </w:r>
      <w:r w:rsidR="00245819" w:rsidRPr="005072E8">
        <w:rPr>
          <w:rFonts w:ascii="Bookman Old Style" w:hAnsi="Bookman Old Style"/>
          <w:lang w:val="en-GB"/>
        </w:rPr>
        <w:t>ontaining NP have been tagged (</w:t>
      </w:r>
      <w:r w:rsidRPr="005072E8">
        <w:rPr>
          <w:rFonts w:ascii="Bookman Old Style" w:hAnsi="Bookman Old Style"/>
          <w:lang w:val="en-GB"/>
        </w:rPr>
        <w:t>4</w:t>
      </w:r>
      <w:r w:rsidR="00245819" w:rsidRPr="005072E8">
        <w:rPr>
          <w:rFonts w:ascii="Bookman Old Style" w:hAnsi="Bookman Old Style"/>
          <w:lang w:val="en-GB"/>
        </w:rPr>
        <w:t>7</w:t>
      </w:r>
      <w:r w:rsidRPr="005072E8">
        <w:rPr>
          <w:rFonts w:ascii="Bookman Old Style" w:hAnsi="Bookman Old Style"/>
          <w:lang w:val="en-GB"/>
        </w:rPr>
        <w:t xml:space="preserve"> straightforward, 24 ambiguo</w:t>
      </w:r>
      <w:r w:rsidR="0057793C" w:rsidRPr="005072E8">
        <w:rPr>
          <w:rFonts w:ascii="Bookman Old Style" w:hAnsi="Bookman Old Style"/>
          <w:lang w:val="en-GB"/>
        </w:rPr>
        <w:t>us between NP and N</w:t>
      </w:r>
      <w:r w:rsidR="00245819" w:rsidRPr="005072E8">
        <w:rPr>
          <w:rFonts w:ascii="Bookman Old Style" w:hAnsi="Bookman Old Style"/>
          <w:lang w:val="en-GB"/>
        </w:rPr>
        <w:t>, 17 of the type NP-FIT</w:t>
      </w:r>
      <w:r w:rsidR="00780F3D" w:rsidRPr="005072E8">
        <w:rPr>
          <w:rFonts w:ascii="Bookman Old Style" w:hAnsi="Bookman Old Style"/>
          <w:lang w:val="en-GB"/>
        </w:rPr>
        <w:t>) in a total of</w:t>
      </w:r>
      <w:r w:rsidR="0057793C" w:rsidRPr="005072E8">
        <w:rPr>
          <w:rFonts w:ascii="Bookman Old Style" w:hAnsi="Bookman Old Style"/>
          <w:lang w:val="en-GB"/>
        </w:rPr>
        <w:t xml:space="preserve"> </w:t>
      </w:r>
      <w:r w:rsidR="008D2652" w:rsidRPr="005072E8">
        <w:rPr>
          <w:rFonts w:ascii="Bookman Old Style" w:hAnsi="Bookman Old Style"/>
          <w:lang w:val="en-GB"/>
        </w:rPr>
        <w:t>76,432</w:t>
      </w:r>
      <w:r w:rsidR="00780F3D" w:rsidRPr="005072E8">
        <w:rPr>
          <w:rFonts w:ascii="Bookman Old Style" w:hAnsi="Bookman Old Style"/>
          <w:lang w:val="en-GB"/>
        </w:rPr>
        <w:t xml:space="preserve"> words. This yields a relative frequency of [12] instances, which is higher than those for </w:t>
      </w:r>
      <w:r w:rsidR="00780F3D" w:rsidRPr="005072E8">
        <w:rPr>
          <w:rFonts w:ascii="Bookman Old Style" w:hAnsi="Bookman Old Style"/>
          <w:i/>
          <w:lang w:val="en-GB"/>
        </w:rPr>
        <w:t>PP</w:t>
      </w:r>
      <w:r w:rsidRPr="005072E8">
        <w:rPr>
          <w:rFonts w:ascii="Bookman Old Style" w:hAnsi="Bookman Old Style"/>
          <w:lang w:val="en-GB"/>
        </w:rPr>
        <w:t xml:space="preserve"> </w:t>
      </w:r>
      <w:r w:rsidR="00780F3D" w:rsidRPr="005072E8">
        <w:rPr>
          <w:rFonts w:ascii="Bookman Old Style" w:hAnsi="Bookman Old Style"/>
          <w:lang w:val="en-GB"/>
        </w:rPr>
        <w:t>and</w:t>
      </w:r>
      <w:r w:rsidR="00780F3D" w:rsidRPr="005072E8">
        <w:rPr>
          <w:rFonts w:ascii="Bookman Old Style" w:hAnsi="Bookman Old Style"/>
          <w:i/>
          <w:lang w:val="en-GB"/>
        </w:rPr>
        <w:t xml:space="preserve"> NA</w:t>
      </w:r>
      <w:r w:rsidR="00780F3D" w:rsidRPr="005072E8">
        <w:rPr>
          <w:rFonts w:ascii="Bookman Old Style" w:hAnsi="Bookman Old Style"/>
          <w:lang w:val="en-GB"/>
        </w:rPr>
        <w:t xml:space="preserve"> ([11.1] and [5] respectively).</w:t>
      </w:r>
      <w:r w:rsidR="0057793C" w:rsidRPr="005072E8">
        <w:rPr>
          <w:rFonts w:ascii="Bookman Old Style" w:hAnsi="Bookman Old Style"/>
          <w:lang w:val="en-GB"/>
        </w:rPr>
        <w:t xml:space="preserve"> </w:t>
      </w:r>
      <w:r w:rsidR="001861A2" w:rsidRPr="005072E8">
        <w:rPr>
          <w:rFonts w:ascii="Bookman Old Style" w:hAnsi="Bookman Old Style"/>
          <w:lang w:val="en-GB"/>
        </w:rPr>
        <w:t>The contrast between</w:t>
      </w:r>
      <w:r w:rsidR="00780F3D" w:rsidRPr="005072E8">
        <w:rPr>
          <w:rFonts w:ascii="Bookman Old Style" w:hAnsi="Bookman Old Style"/>
          <w:lang w:val="en-GB"/>
        </w:rPr>
        <w:t xml:space="preserve"> </w:t>
      </w:r>
      <w:r w:rsidR="00780F3D" w:rsidRPr="005072E8">
        <w:rPr>
          <w:rFonts w:ascii="Bookman Old Style" w:hAnsi="Bookman Old Style"/>
          <w:i/>
          <w:lang w:val="en-GB"/>
        </w:rPr>
        <w:t>NA</w:t>
      </w:r>
      <w:r w:rsidR="00780F3D" w:rsidRPr="005072E8">
        <w:rPr>
          <w:rFonts w:ascii="Bookman Old Style" w:hAnsi="Bookman Old Style"/>
          <w:lang w:val="en-GB"/>
        </w:rPr>
        <w:t xml:space="preserve"> and </w:t>
      </w:r>
      <w:r w:rsidR="00780F3D" w:rsidRPr="005072E8">
        <w:rPr>
          <w:rFonts w:ascii="Bookman Old Style" w:hAnsi="Bookman Old Style"/>
          <w:i/>
          <w:lang w:val="en-GB"/>
        </w:rPr>
        <w:t>PP</w:t>
      </w:r>
      <w:r w:rsidR="001861A2" w:rsidRPr="005072E8">
        <w:rPr>
          <w:rFonts w:ascii="Bookman Old Style" w:hAnsi="Bookman Old Style"/>
          <w:lang w:val="en-GB"/>
        </w:rPr>
        <w:t xml:space="preserve"> is not as great as that between these two novels and </w:t>
      </w:r>
      <w:r w:rsidR="001861A2" w:rsidRPr="005072E8">
        <w:rPr>
          <w:rFonts w:ascii="Bookman Old Style" w:hAnsi="Bookman Old Style"/>
          <w:i/>
          <w:lang w:val="en-GB"/>
        </w:rPr>
        <w:t>SS</w:t>
      </w:r>
      <w:r w:rsidR="00A60B03" w:rsidRPr="005072E8">
        <w:rPr>
          <w:rFonts w:ascii="Bookman Old Style" w:hAnsi="Bookman Old Style"/>
          <w:lang w:val="en-GB"/>
        </w:rPr>
        <w:t>, however.</w:t>
      </w:r>
      <w:r w:rsidR="002661D7" w:rsidRPr="005072E8">
        <w:rPr>
          <w:rFonts w:ascii="Bookman Old Style" w:hAnsi="Bookman Old Style"/>
          <w:lang w:val="en-GB"/>
        </w:rPr>
        <w:t xml:space="preserve"> </w:t>
      </w:r>
      <w:r w:rsidR="00A60B03" w:rsidRPr="005072E8">
        <w:rPr>
          <w:rFonts w:ascii="Bookman Old Style" w:hAnsi="Bookman Old Style"/>
          <w:lang w:val="en-GB"/>
        </w:rPr>
        <w:t>As has just been ar</w:t>
      </w:r>
      <w:r w:rsidR="00CC6C53" w:rsidRPr="005072E8">
        <w:rPr>
          <w:rFonts w:ascii="Bookman Old Style" w:hAnsi="Bookman Old Style"/>
          <w:lang w:val="en-GB"/>
        </w:rPr>
        <w:t>gued</w:t>
      </w:r>
      <w:proofErr w:type="gramStart"/>
      <w:r w:rsidR="00CC6C53" w:rsidRPr="005072E8">
        <w:rPr>
          <w:rFonts w:ascii="Bookman Old Style" w:hAnsi="Bookman Old Style"/>
          <w:lang w:val="en-GB"/>
        </w:rPr>
        <w:t>,</w:t>
      </w:r>
      <w:proofErr w:type="gramEnd"/>
      <w:r w:rsidR="00CC6C53" w:rsidRPr="005072E8">
        <w:rPr>
          <w:rFonts w:ascii="Bookman Old Style" w:hAnsi="Bookman Old Style"/>
          <w:lang w:val="en-GB"/>
        </w:rPr>
        <w:t xml:space="preserve"> </w:t>
      </w:r>
      <w:r w:rsidR="00C73106" w:rsidRPr="005072E8">
        <w:rPr>
          <w:rFonts w:ascii="Bookman Old Style" w:hAnsi="Bookman Old Style"/>
          <w:lang w:val="en-GB"/>
        </w:rPr>
        <w:t>quantitative differences</w:t>
      </w:r>
      <w:r w:rsidR="00780F3D" w:rsidRPr="005072E8">
        <w:rPr>
          <w:rFonts w:ascii="Bookman Old Style" w:hAnsi="Bookman Old Style"/>
          <w:lang w:val="en-GB"/>
        </w:rPr>
        <w:t xml:space="preserve"> between the novels</w:t>
      </w:r>
      <w:r w:rsidR="00C73106" w:rsidRPr="005072E8">
        <w:rPr>
          <w:rFonts w:ascii="Bookman Old Style" w:hAnsi="Bookman Old Style"/>
          <w:lang w:val="en-GB"/>
        </w:rPr>
        <w:t xml:space="preserve"> </w:t>
      </w:r>
      <w:r w:rsidR="00780F3D" w:rsidRPr="005072E8">
        <w:rPr>
          <w:rFonts w:ascii="Bookman Old Style" w:hAnsi="Bookman Old Style"/>
          <w:lang w:val="en-GB"/>
        </w:rPr>
        <w:t xml:space="preserve">are less dependent on chronological development and more </w:t>
      </w:r>
      <w:r w:rsidR="00A60B03" w:rsidRPr="005072E8">
        <w:rPr>
          <w:rFonts w:ascii="Bookman Old Style" w:hAnsi="Bookman Old Style"/>
          <w:lang w:val="en-GB"/>
        </w:rPr>
        <w:t xml:space="preserve">connected with the role </w:t>
      </w:r>
      <w:r w:rsidR="00780F3D" w:rsidRPr="005072E8">
        <w:rPr>
          <w:rFonts w:ascii="Bookman Old Style" w:hAnsi="Bookman Old Style"/>
          <w:lang w:val="en-GB"/>
        </w:rPr>
        <w:t>of NP at particular times</w:t>
      </w:r>
      <w:r w:rsidR="00A60B03" w:rsidRPr="005072E8">
        <w:rPr>
          <w:rFonts w:ascii="Bookman Old Style" w:hAnsi="Bookman Old Style"/>
          <w:lang w:val="en-GB"/>
        </w:rPr>
        <w:t xml:space="preserve">, </w:t>
      </w:r>
      <w:r w:rsidR="00780F3D" w:rsidRPr="005072E8">
        <w:rPr>
          <w:rFonts w:ascii="Bookman Old Style" w:hAnsi="Bookman Old Style"/>
          <w:lang w:val="en-GB"/>
        </w:rPr>
        <w:t xml:space="preserve">with </w:t>
      </w:r>
      <w:r w:rsidR="00A60B03" w:rsidRPr="005072E8">
        <w:rPr>
          <w:rFonts w:ascii="Bookman Old Style" w:hAnsi="Bookman Old Style"/>
          <w:lang w:val="en-GB"/>
        </w:rPr>
        <w:t>the relationship between narrator and heroine, and the effects sought in each novel.</w:t>
      </w:r>
      <w:r w:rsidR="007C0014" w:rsidRPr="005072E8">
        <w:rPr>
          <w:rFonts w:ascii="Bookman Old Style" w:hAnsi="Bookman Old Style"/>
          <w:lang w:val="en-GB"/>
        </w:rPr>
        <w:t xml:space="preserve"> </w:t>
      </w:r>
      <w:r w:rsidR="00A60B03" w:rsidRPr="005072E8">
        <w:rPr>
          <w:rFonts w:ascii="Bookman Old Style" w:hAnsi="Bookman Old Style"/>
          <w:lang w:val="en-GB"/>
        </w:rPr>
        <w:t>Table 3 presents a compilation of the results for the three early novels</w:t>
      </w:r>
      <w:r w:rsidR="00614E7B" w:rsidRPr="005072E8">
        <w:rPr>
          <w:rFonts w:ascii="Bookman Old Style" w:hAnsi="Bookman Old Style"/>
          <w:lang w:val="en-GB"/>
        </w:rPr>
        <w:t>:</w:t>
      </w:r>
    </w:p>
    <w:p w:rsidR="004D039B" w:rsidRPr="005072E8" w:rsidRDefault="004D039B" w:rsidP="00B022D0">
      <w:pPr>
        <w:spacing w:line="360" w:lineRule="auto"/>
        <w:ind w:firstLine="720"/>
        <w:contextualSpacing/>
        <w:jc w:val="both"/>
        <w:rPr>
          <w:rFonts w:ascii="Bookman Old Style" w:hAnsi="Bookman Old Style"/>
          <w:lang w:val="en-GB"/>
        </w:rPr>
      </w:pPr>
      <w:r w:rsidRPr="005072E8">
        <w:rPr>
          <w:rFonts w:ascii="Bookman Old Style" w:hAnsi="Bookman Old Style"/>
          <w:b/>
          <w:iCs/>
          <w:sz w:val="20"/>
          <w:szCs w:val="20"/>
          <w:lang w:val="en-GB"/>
        </w:rPr>
        <w:lastRenderedPageBreak/>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276"/>
        <w:gridCol w:w="1417"/>
      </w:tblGrid>
      <w:tr w:rsidR="005072E8" w:rsidRPr="005072E8" w:rsidTr="008D2652">
        <w:tc>
          <w:tcPr>
            <w:tcW w:w="993" w:type="dxa"/>
            <w:shd w:val="clear" w:color="auto" w:fill="auto"/>
          </w:tcPr>
          <w:p w:rsidR="00B022D0" w:rsidRPr="005072E8" w:rsidRDefault="00B022D0" w:rsidP="008D2652">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Novel</w:t>
            </w:r>
          </w:p>
          <w:p w:rsidR="00B022D0" w:rsidRPr="005072E8" w:rsidRDefault="00B022D0" w:rsidP="008D2652">
            <w:pPr>
              <w:spacing w:after="0" w:line="240" w:lineRule="auto"/>
              <w:contextualSpacing/>
              <w:jc w:val="right"/>
              <w:rPr>
                <w:rFonts w:ascii="Bookman Old Style" w:hAnsi="Bookman Old Style"/>
                <w:b/>
                <w:sz w:val="20"/>
                <w:szCs w:val="20"/>
                <w:lang w:val="en-GB"/>
              </w:rPr>
            </w:pPr>
          </w:p>
        </w:tc>
        <w:tc>
          <w:tcPr>
            <w:tcW w:w="2268" w:type="dxa"/>
            <w:shd w:val="clear" w:color="auto" w:fill="auto"/>
          </w:tcPr>
          <w:p w:rsidR="00B022D0" w:rsidRPr="005072E8" w:rsidRDefault="00B022D0" w:rsidP="008D2652">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Straightforward NP</w:t>
            </w:r>
          </w:p>
        </w:tc>
        <w:tc>
          <w:tcPr>
            <w:tcW w:w="2126" w:type="dxa"/>
            <w:shd w:val="clear" w:color="auto" w:fill="auto"/>
          </w:tcPr>
          <w:p w:rsidR="00B022D0" w:rsidRPr="005072E8" w:rsidRDefault="00B022D0" w:rsidP="008D2652">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Ambiguous NP-N</w:t>
            </w:r>
          </w:p>
        </w:tc>
        <w:tc>
          <w:tcPr>
            <w:tcW w:w="1276" w:type="dxa"/>
            <w:shd w:val="clear" w:color="auto" w:fill="auto"/>
          </w:tcPr>
          <w:p w:rsidR="00B022D0" w:rsidRPr="005072E8" w:rsidRDefault="00B022D0" w:rsidP="008D2652">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NP-FIT</w:t>
            </w:r>
          </w:p>
        </w:tc>
        <w:tc>
          <w:tcPr>
            <w:tcW w:w="1417" w:type="dxa"/>
            <w:shd w:val="clear" w:color="auto" w:fill="auto"/>
          </w:tcPr>
          <w:p w:rsidR="00B022D0" w:rsidRPr="005072E8" w:rsidRDefault="00B022D0" w:rsidP="008D2652">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 xml:space="preserve">Total </w:t>
            </w:r>
          </w:p>
        </w:tc>
      </w:tr>
      <w:tr w:rsidR="005072E8" w:rsidRPr="005072E8" w:rsidTr="008D2652">
        <w:tc>
          <w:tcPr>
            <w:tcW w:w="993" w:type="dxa"/>
            <w:shd w:val="clear" w:color="auto" w:fill="auto"/>
          </w:tcPr>
          <w:p w:rsidR="00B022D0" w:rsidRPr="005072E8" w:rsidRDefault="00B022D0" w:rsidP="008D2652">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SS</w:t>
            </w:r>
          </w:p>
        </w:tc>
        <w:tc>
          <w:tcPr>
            <w:tcW w:w="2268"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[2.3] </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(50%)</w:t>
            </w:r>
          </w:p>
          <w:p w:rsidR="00B022D0" w:rsidRPr="005072E8" w:rsidRDefault="00B022D0" w:rsidP="008D2652">
            <w:pPr>
              <w:spacing w:after="0" w:line="240" w:lineRule="auto"/>
              <w:rPr>
                <w:rFonts w:ascii="Bookman Old Style" w:hAnsi="Bookman Old Style"/>
                <w:sz w:val="20"/>
                <w:szCs w:val="20"/>
                <w:lang w:val="en-GB"/>
              </w:rPr>
            </w:pPr>
          </w:p>
        </w:tc>
        <w:tc>
          <w:tcPr>
            <w:tcW w:w="2126"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22 [1.9]  </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(41%)</w:t>
            </w:r>
          </w:p>
        </w:tc>
        <w:tc>
          <w:tcPr>
            <w:tcW w:w="1276"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1417"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54 [4.6</w:t>
            </w:r>
            <w:proofErr w:type="gramStart"/>
            <w:r w:rsidRPr="005072E8">
              <w:rPr>
                <w:rFonts w:ascii="Bookman Old Style" w:hAnsi="Bookman Old Style"/>
                <w:sz w:val="20"/>
                <w:szCs w:val="20"/>
                <w:lang w:val="en-GB"/>
              </w:rPr>
              <w:t>]~</w:t>
            </w:r>
            <w:proofErr w:type="gramEnd"/>
            <w:r w:rsidRPr="005072E8">
              <w:rPr>
                <w:rFonts w:ascii="Bookman Old Style" w:hAnsi="Bookman Old Style"/>
                <w:sz w:val="20"/>
                <w:szCs w:val="20"/>
                <w:lang w:val="en-GB"/>
              </w:rPr>
              <w:t>[5] (100%)</w:t>
            </w:r>
          </w:p>
        </w:tc>
      </w:tr>
      <w:tr w:rsidR="005072E8" w:rsidRPr="005072E8" w:rsidTr="008D2652">
        <w:tc>
          <w:tcPr>
            <w:tcW w:w="993" w:type="dxa"/>
            <w:shd w:val="clear" w:color="auto" w:fill="auto"/>
          </w:tcPr>
          <w:p w:rsidR="00B022D0" w:rsidRPr="005072E8" w:rsidRDefault="00B022D0" w:rsidP="008D2652">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PP</w:t>
            </w:r>
          </w:p>
        </w:tc>
        <w:tc>
          <w:tcPr>
            <w:tcW w:w="2268"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76 [6.3] </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(56%)</w:t>
            </w:r>
          </w:p>
        </w:tc>
        <w:tc>
          <w:tcPr>
            <w:tcW w:w="2126"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53 [4.4] </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(40%)</w:t>
            </w:r>
          </w:p>
        </w:tc>
        <w:tc>
          <w:tcPr>
            <w:tcW w:w="1276"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1417" w:type="dxa"/>
            <w:shd w:val="clear" w:color="auto" w:fill="auto"/>
          </w:tcPr>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134 [11.1] (100%)</w:t>
            </w:r>
          </w:p>
          <w:p w:rsidR="00B022D0" w:rsidRPr="005072E8" w:rsidRDefault="00B022D0" w:rsidP="008D2652">
            <w:pPr>
              <w:spacing w:after="0" w:line="240" w:lineRule="auto"/>
              <w:jc w:val="right"/>
              <w:rPr>
                <w:rFonts w:ascii="Bookman Old Style" w:hAnsi="Bookman Old Style"/>
                <w:sz w:val="20"/>
                <w:szCs w:val="20"/>
                <w:lang w:val="en-GB"/>
              </w:rPr>
            </w:pPr>
          </w:p>
        </w:tc>
      </w:tr>
      <w:tr w:rsidR="00B022D0" w:rsidRPr="005072E8" w:rsidTr="008D2652">
        <w:tc>
          <w:tcPr>
            <w:tcW w:w="993" w:type="dxa"/>
            <w:shd w:val="clear" w:color="auto" w:fill="auto"/>
          </w:tcPr>
          <w:p w:rsidR="00B022D0" w:rsidRPr="005072E8" w:rsidRDefault="00B022D0" w:rsidP="00B022D0">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NA</w:t>
            </w:r>
          </w:p>
          <w:p w:rsidR="00B022D0" w:rsidRPr="005072E8" w:rsidRDefault="00B022D0" w:rsidP="008D2652">
            <w:pPr>
              <w:spacing w:after="0" w:line="240" w:lineRule="auto"/>
              <w:jc w:val="right"/>
              <w:rPr>
                <w:rFonts w:ascii="Bookman Old Style" w:hAnsi="Bookman Old Style"/>
                <w:i/>
                <w:iCs/>
                <w:sz w:val="20"/>
                <w:szCs w:val="20"/>
                <w:lang w:val="en-GB"/>
              </w:rPr>
            </w:pPr>
          </w:p>
        </w:tc>
        <w:tc>
          <w:tcPr>
            <w:tcW w:w="2268" w:type="dxa"/>
            <w:shd w:val="clear" w:color="auto" w:fill="auto"/>
          </w:tcPr>
          <w:p w:rsidR="008D2652" w:rsidRPr="005072E8" w:rsidRDefault="00B022D0" w:rsidP="008D2652">
            <w:pPr>
              <w:spacing w:after="0" w:line="240" w:lineRule="auto"/>
              <w:jc w:val="right"/>
              <w:rPr>
                <w:rFonts w:ascii="Bookman Old Style" w:hAnsi="Bookman Old Style"/>
                <w:sz w:val="20"/>
                <w:szCs w:val="20"/>
              </w:rPr>
            </w:pPr>
            <w:r w:rsidRPr="005072E8">
              <w:rPr>
                <w:rFonts w:ascii="Bookman Old Style" w:hAnsi="Bookman Old Style"/>
                <w:sz w:val="20"/>
                <w:szCs w:val="20"/>
              </w:rPr>
              <w:t>47</w:t>
            </w:r>
            <w:r w:rsidR="008D2652" w:rsidRPr="005072E8">
              <w:rPr>
                <w:rFonts w:ascii="Bookman Old Style" w:hAnsi="Bookman Old Style"/>
                <w:sz w:val="20"/>
                <w:szCs w:val="20"/>
              </w:rPr>
              <w:t xml:space="preserve"> [6.2]</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 xml:space="preserve"> (54%)</w:t>
            </w:r>
          </w:p>
        </w:tc>
        <w:tc>
          <w:tcPr>
            <w:tcW w:w="2126" w:type="dxa"/>
            <w:shd w:val="clear" w:color="auto" w:fill="auto"/>
          </w:tcPr>
          <w:p w:rsidR="008D2652"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24 </w:t>
            </w:r>
            <w:r w:rsidR="008D2652" w:rsidRPr="005072E8">
              <w:rPr>
                <w:rFonts w:ascii="Bookman Old Style" w:hAnsi="Bookman Old Style"/>
                <w:sz w:val="20"/>
                <w:szCs w:val="20"/>
                <w:lang w:val="en-GB"/>
              </w:rPr>
              <w:t>[3.1]</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(27%)</w:t>
            </w:r>
          </w:p>
        </w:tc>
        <w:tc>
          <w:tcPr>
            <w:tcW w:w="1276" w:type="dxa"/>
            <w:shd w:val="clear" w:color="auto" w:fill="auto"/>
          </w:tcPr>
          <w:p w:rsidR="008D2652"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17 </w:t>
            </w:r>
            <w:r w:rsidR="008D2652" w:rsidRPr="005072E8">
              <w:rPr>
                <w:rFonts w:ascii="Bookman Old Style" w:hAnsi="Bookman Old Style"/>
                <w:sz w:val="20"/>
                <w:szCs w:val="20"/>
                <w:lang w:val="en-GB"/>
              </w:rPr>
              <w:t>[2.2]</w:t>
            </w:r>
          </w:p>
          <w:p w:rsidR="00B022D0"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(19%)</w:t>
            </w:r>
          </w:p>
        </w:tc>
        <w:tc>
          <w:tcPr>
            <w:tcW w:w="1417" w:type="dxa"/>
            <w:shd w:val="clear" w:color="auto" w:fill="auto"/>
          </w:tcPr>
          <w:p w:rsidR="008D2652" w:rsidRPr="005072E8" w:rsidRDefault="00B022D0"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88</w:t>
            </w:r>
            <w:r w:rsidR="008D2652" w:rsidRPr="005072E8">
              <w:rPr>
                <w:rFonts w:ascii="Bookman Old Style" w:hAnsi="Bookman Old Style"/>
                <w:sz w:val="20"/>
                <w:szCs w:val="20"/>
                <w:lang w:val="en-GB"/>
              </w:rPr>
              <w:t xml:space="preserve"> </w:t>
            </w:r>
          </w:p>
          <w:p w:rsidR="008D2652" w:rsidRPr="005072E8" w:rsidRDefault="008D2652" w:rsidP="008D2652">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[11.5] ~ [12]</w:t>
            </w:r>
            <w:r w:rsidR="00B022D0" w:rsidRPr="005072E8">
              <w:rPr>
                <w:rFonts w:ascii="Bookman Old Style" w:hAnsi="Bookman Old Style"/>
                <w:sz w:val="20"/>
                <w:szCs w:val="20"/>
                <w:lang w:val="en-GB"/>
              </w:rPr>
              <w:t xml:space="preserve"> </w:t>
            </w:r>
          </w:p>
          <w:p w:rsidR="00A60F8F" w:rsidRPr="005072E8" w:rsidRDefault="00B022D0" w:rsidP="00A60F8F">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B022D0" w:rsidRPr="005072E8" w:rsidRDefault="00B022D0" w:rsidP="00B022D0">
      <w:pPr>
        <w:spacing w:after="0" w:line="240" w:lineRule="auto"/>
        <w:jc w:val="center"/>
        <w:rPr>
          <w:rFonts w:ascii="Bookman Old Style" w:hAnsi="Bookman Old Style"/>
          <w:b/>
          <w:iCs/>
          <w:sz w:val="20"/>
          <w:szCs w:val="20"/>
          <w:lang w:val="en-GB"/>
        </w:rPr>
      </w:pPr>
    </w:p>
    <w:p w:rsidR="00B022D0" w:rsidRPr="005072E8" w:rsidRDefault="00B022D0" w:rsidP="00B022D0">
      <w:pPr>
        <w:spacing w:after="0" w:line="24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 xml:space="preserve">Table 7. Number, density and percentage of instances of NP in </w:t>
      </w:r>
      <w:r w:rsidRPr="005072E8">
        <w:rPr>
          <w:rFonts w:ascii="Bookman Old Style" w:hAnsi="Bookman Old Style"/>
          <w:b/>
          <w:i/>
          <w:iCs/>
          <w:sz w:val="20"/>
          <w:szCs w:val="20"/>
          <w:lang w:val="en-GB"/>
        </w:rPr>
        <w:t>SS</w:t>
      </w:r>
      <w:r w:rsidRPr="005072E8">
        <w:rPr>
          <w:rFonts w:ascii="Bookman Old Style" w:hAnsi="Bookman Old Style"/>
          <w:b/>
          <w:iCs/>
          <w:sz w:val="20"/>
          <w:szCs w:val="20"/>
          <w:lang w:val="en-GB"/>
        </w:rPr>
        <w:t xml:space="preserve">, </w:t>
      </w:r>
      <w:r w:rsidRPr="005072E8">
        <w:rPr>
          <w:rFonts w:ascii="Bookman Old Style" w:hAnsi="Bookman Old Style"/>
          <w:b/>
          <w:i/>
          <w:iCs/>
          <w:sz w:val="20"/>
          <w:szCs w:val="20"/>
          <w:lang w:val="en-GB"/>
        </w:rPr>
        <w:t>PP</w:t>
      </w:r>
      <w:r w:rsidRPr="005072E8">
        <w:rPr>
          <w:rFonts w:ascii="Bookman Old Style" w:hAnsi="Bookman Old Style"/>
          <w:b/>
          <w:iCs/>
          <w:sz w:val="20"/>
          <w:szCs w:val="20"/>
          <w:lang w:val="en-GB"/>
        </w:rPr>
        <w:t xml:space="preserve"> and </w:t>
      </w:r>
      <w:r w:rsidRPr="005072E8">
        <w:rPr>
          <w:rFonts w:ascii="Bookman Old Style" w:hAnsi="Bookman Old Style"/>
          <w:b/>
          <w:i/>
          <w:iCs/>
          <w:sz w:val="20"/>
          <w:szCs w:val="20"/>
          <w:lang w:val="en-GB"/>
        </w:rPr>
        <w:t>NA</w:t>
      </w:r>
    </w:p>
    <w:p w:rsidR="00B022D0" w:rsidRPr="005072E8" w:rsidRDefault="00B022D0" w:rsidP="00B022D0">
      <w:pPr>
        <w:spacing w:after="0" w:line="24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(Figures in square brackets represent normalised figures per 10,000 words)</w:t>
      </w:r>
    </w:p>
    <w:p w:rsidR="00B022D0" w:rsidRPr="005072E8" w:rsidRDefault="00B022D0" w:rsidP="00B022D0">
      <w:pPr>
        <w:spacing w:line="360" w:lineRule="auto"/>
        <w:contextualSpacing/>
        <w:jc w:val="both"/>
        <w:rPr>
          <w:rFonts w:ascii="Bookman Old Style" w:hAnsi="Bookman Old Style"/>
          <w:lang w:val="en-GB"/>
        </w:rPr>
      </w:pPr>
    </w:p>
    <w:p w:rsidR="00A60B03" w:rsidRPr="005072E8" w:rsidRDefault="00A60B03" w:rsidP="00C73106">
      <w:pPr>
        <w:spacing w:line="360" w:lineRule="auto"/>
        <w:contextualSpacing/>
        <w:jc w:val="both"/>
        <w:rPr>
          <w:rFonts w:ascii="Bookman Old Style" w:hAnsi="Bookman Old Style"/>
          <w:lang w:val="en-GB"/>
        </w:rPr>
      </w:pPr>
      <w:r w:rsidRPr="005072E8">
        <w:rPr>
          <w:rFonts w:ascii="Bookman Old Style" w:hAnsi="Bookman Old Style"/>
          <w:lang w:val="en-GB"/>
        </w:rPr>
        <w:t xml:space="preserve">NP naturally tends to be more abundant in passages where a character is exploring, observing, taking in a view of a person, house or landscape, and these circumstances are especially important in </w:t>
      </w:r>
      <w:r w:rsidRPr="005072E8">
        <w:rPr>
          <w:rFonts w:ascii="Bookman Old Style" w:hAnsi="Bookman Old Style"/>
          <w:i/>
          <w:lang w:val="en-GB"/>
        </w:rPr>
        <w:t>NA</w:t>
      </w:r>
      <w:r w:rsidRPr="005072E8">
        <w:rPr>
          <w:rFonts w:ascii="Bookman Old Style" w:hAnsi="Bookman Old Style"/>
          <w:lang w:val="en-GB"/>
        </w:rPr>
        <w:t>, where Catherine spends a considerable amount of ti</w:t>
      </w:r>
      <w:r w:rsidR="005958BD" w:rsidRPr="005072E8">
        <w:rPr>
          <w:rFonts w:ascii="Bookman Old Style" w:hAnsi="Bookman Old Style"/>
          <w:lang w:val="en-GB"/>
        </w:rPr>
        <w:t>me exploring and observing the A</w:t>
      </w:r>
      <w:r w:rsidRPr="005072E8">
        <w:rPr>
          <w:rFonts w:ascii="Bookman Old Style" w:hAnsi="Bookman Old Style"/>
          <w:lang w:val="en-GB"/>
        </w:rPr>
        <w:t xml:space="preserve">bbey and its inhabitants. </w:t>
      </w:r>
      <w:r w:rsidR="00C73106" w:rsidRPr="005072E8">
        <w:rPr>
          <w:rFonts w:ascii="Bookman Old Style" w:hAnsi="Bookman Old Style"/>
          <w:lang w:val="en-GB"/>
        </w:rPr>
        <w:t>In addition, a</w:t>
      </w:r>
      <w:r w:rsidRPr="005072E8">
        <w:rPr>
          <w:rFonts w:ascii="Bookman Old Style" w:hAnsi="Bookman Old Style"/>
          <w:lang w:val="en-GB"/>
        </w:rPr>
        <w:t xml:space="preserve">s this section illustrates, NP is used by Austen to portray a character’s inaccurate perception of what is happening in the fictional world, and also </w:t>
      </w:r>
      <w:r w:rsidR="001229BD" w:rsidRPr="005072E8">
        <w:rPr>
          <w:rFonts w:ascii="Bookman Old Style" w:hAnsi="Bookman Old Style"/>
          <w:lang w:val="en-GB"/>
        </w:rPr>
        <w:t xml:space="preserve">often </w:t>
      </w:r>
      <w:r w:rsidRPr="005072E8">
        <w:rPr>
          <w:rFonts w:ascii="Bookman Old Style" w:hAnsi="Bookman Old Style"/>
          <w:lang w:val="en-GB"/>
        </w:rPr>
        <w:t xml:space="preserve">with the aim of implicitly conveying narratorial distance from the consciousness thus represented. In this light, a sustained use of NP seems more suited to render the consciousness of an imaginative, deluded Catherine than the sensible, practical mind of Elinor: ‘the ideas of Elinor and Elizabeth do not need to be distanced so firmly as those of Catherine’ (Burrows 1987: 167). </w:t>
      </w:r>
      <w:r w:rsidR="00742B26" w:rsidRPr="005072E8">
        <w:rPr>
          <w:rFonts w:ascii="Bookman Old Style" w:hAnsi="Bookman Old Style"/>
          <w:lang w:val="en-GB"/>
        </w:rPr>
        <w:t>N</w:t>
      </w:r>
      <w:r w:rsidR="001E0717" w:rsidRPr="005072E8">
        <w:rPr>
          <w:rFonts w:ascii="Bookman Old Style" w:hAnsi="Bookman Old Style"/>
          <w:lang w:val="en-GB"/>
        </w:rPr>
        <w:t xml:space="preserve">ote that the percentage of ambiguous cases is significantly lower in </w:t>
      </w:r>
      <w:r w:rsidR="001E0717" w:rsidRPr="005072E8">
        <w:rPr>
          <w:rFonts w:ascii="Bookman Old Style" w:hAnsi="Bookman Old Style"/>
          <w:i/>
          <w:lang w:val="en-GB"/>
        </w:rPr>
        <w:t>NA</w:t>
      </w:r>
      <w:r w:rsidR="001E0717" w:rsidRPr="005072E8">
        <w:rPr>
          <w:rFonts w:ascii="Bookman Old Style" w:hAnsi="Bookman Old Style"/>
          <w:lang w:val="en-GB"/>
        </w:rPr>
        <w:t xml:space="preserve"> than in the other two novels, which</w:t>
      </w:r>
      <w:r w:rsidR="00EF0FEE" w:rsidRPr="005072E8">
        <w:rPr>
          <w:rFonts w:ascii="Bookman Old Style" w:hAnsi="Bookman Old Style"/>
          <w:lang w:val="en-GB"/>
        </w:rPr>
        <w:t>,</w:t>
      </w:r>
      <w:r w:rsidR="001E0717" w:rsidRPr="005072E8">
        <w:rPr>
          <w:rFonts w:ascii="Bookman Old Style" w:hAnsi="Bookman Old Style"/>
          <w:lang w:val="en-GB"/>
        </w:rPr>
        <w:t xml:space="preserve"> </w:t>
      </w:r>
      <w:r w:rsidR="00EF0FEE" w:rsidRPr="005072E8">
        <w:rPr>
          <w:rFonts w:ascii="Bookman Old Style" w:hAnsi="Bookman Old Style"/>
          <w:lang w:val="en-GB"/>
        </w:rPr>
        <w:t xml:space="preserve">as will be presently discussed, </w:t>
      </w:r>
      <w:r w:rsidR="001E0717" w:rsidRPr="005072E8">
        <w:rPr>
          <w:rFonts w:ascii="Bookman Old Style" w:hAnsi="Bookman Old Style"/>
          <w:lang w:val="en-GB"/>
        </w:rPr>
        <w:t>suggests a lesser alignment</w:t>
      </w:r>
      <w:r w:rsidR="00EF0FEE" w:rsidRPr="005072E8">
        <w:rPr>
          <w:rFonts w:ascii="Bookman Old Style" w:hAnsi="Bookman Old Style"/>
          <w:lang w:val="en-GB"/>
        </w:rPr>
        <w:t xml:space="preserve"> between narrator and character in terms of point of view</w:t>
      </w:r>
      <w:r w:rsidR="001A7790" w:rsidRPr="005072E8">
        <w:rPr>
          <w:rFonts w:ascii="Bookman Old Style" w:hAnsi="Bookman Old Style"/>
          <w:lang w:val="en-GB"/>
        </w:rPr>
        <w:t>.</w:t>
      </w:r>
    </w:p>
    <w:p w:rsidR="00754D04" w:rsidRPr="005072E8" w:rsidRDefault="004E0222" w:rsidP="00E37DE8">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As occurs in </w:t>
      </w:r>
      <w:r w:rsidRPr="005072E8">
        <w:rPr>
          <w:rFonts w:ascii="Bookman Old Style" w:hAnsi="Bookman Old Style"/>
          <w:i/>
          <w:lang w:val="en-GB"/>
        </w:rPr>
        <w:t>SS</w:t>
      </w:r>
      <w:r w:rsidRPr="005072E8">
        <w:rPr>
          <w:rFonts w:ascii="Bookman Old Style" w:hAnsi="Bookman Old Style"/>
          <w:lang w:val="en-GB"/>
        </w:rPr>
        <w:t xml:space="preserve"> and </w:t>
      </w:r>
      <w:r w:rsidRPr="005072E8">
        <w:rPr>
          <w:rFonts w:ascii="Bookman Old Style" w:hAnsi="Bookman Old Style"/>
          <w:i/>
          <w:lang w:val="en-GB"/>
        </w:rPr>
        <w:t>PP</w:t>
      </w:r>
      <w:r w:rsidRPr="005072E8">
        <w:rPr>
          <w:rFonts w:ascii="Bookman Old Style" w:hAnsi="Bookman Old Style"/>
          <w:lang w:val="en-GB"/>
        </w:rPr>
        <w:t xml:space="preserve">, the distribution of NP in </w:t>
      </w:r>
      <w:r w:rsidRPr="005072E8">
        <w:rPr>
          <w:rFonts w:ascii="Bookman Old Style" w:hAnsi="Bookman Old Style"/>
          <w:i/>
          <w:lang w:val="en-GB"/>
        </w:rPr>
        <w:t>NA</w:t>
      </w:r>
      <w:r w:rsidRPr="005072E8">
        <w:rPr>
          <w:rFonts w:ascii="Bookman Old Style" w:hAnsi="Bookman Old Style"/>
          <w:lang w:val="en-GB"/>
        </w:rPr>
        <w:t xml:space="preserve"> follows very significant patterns: in Chapter</w:t>
      </w:r>
      <w:r w:rsidR="001229BD" w:rsidRPr="005072E8">
        <w:rPr>
          <w:rFonts w:ascii="Bookman Old Style" w:hAnsi="Bookman Old Style"/>
          <w:lang w:val="en-GB"/>
        </w:rPr>
        <w:t>s 1-20, which narrate Catherine’</w:t>
      </w:r>
      <w:r w:rsidRPr="005072E8">
        <w:rPr>
          <w:rFonts w:ascii="Bookman Old Style" w:hAnsi="Bookman Old Style"/>
          <w:lang w:val="en-GB"/>
        </w:rPr>
        <w:t xml:space="preserve">s stay in Bath, instances of NP are scarce, with 1 or 2 passages </w:t>
      </w:r>
      <w:r w:rsidR="00A16DDE" w:rsidRPr="005072E8">
        <w:rPr>
          <w:rFonts w:ascii="Bookman Old Style" w:hAnsi="Bookman Old Style"/>
          <w:lang w:val="en-GB"/>
        </w:rPr>
        <w:t xml:space="preserve">per chapter </w:t>
      </w:r>
      <w:r w:rsidRPr="005072E8">
        <w:rPr>
          <w:rFonts w:ascii="Bookman Old Style" w:hAnsi="Bookman Old Style"/>
          <w:lang w:val="en-GB"/>
        </w:rPr>
        <w:t xml:space="preserve">on average. As soon as she arrives at Northanger Abbey at the end of Chapter 20, however, the use of both NP and FIT is </w:t>
      </w:r>
      <w:r w:rsidR="00F90B79" w:rsidRPr="005072E8">
        <w:rPr>
          <w:rFonts w:ascii="Bookman Old Style" w:hAnsi="Bookman Old Style"/>
          <w:lang w:val="en-GB"/>
        </w:rPr>
        <w:t xml:space="preserve">greatly </w:t>
      </w:r>
      <w:r w:rsidRPr="005072E8">
        <w:rPr>
          <w:rFonts w:ascii="Bookman Old Style" w:hAnsi="Bookman Old Style"/>
          <w:lang w:val="en-GB"/>
        </w:rPr>
        <w:t>intensified: in Chapters 21-25 the number of instances of NP as compared to the first twenty chapters is substantially higher (between 9 and 16 passages). Two chapters in particular stand out: Chapter 21 (16 instances) portrays the first o</w:t>
      </w:r>
      <w:r w:rsidR="00A12769" w:rsidRPr="005072E8">
        <w:rPr>
          <w:rFonts w:ascii="Bookman Old Style" w:hAnsi="Bookman Old Style"/>
          <w:lang w:val="en-GB"/>
        </w:rPr>
        <w:t>f Catherine’s Gothic adventures</w:t>
      </w:r>
      <w:r w:rsidR="00C62272" w:rsidRPr="005072E8">
        <w:rPr>
          <w:rFonts w:ascii="Bookman Old Style" w:hAnsi="Bookman Old Style"/>
          <w:lang w:val="en-GB"/>
        </w:rPr>
        <w:t>, that is,</w:t>
      </w:r>
      <w:r w:rsidR="00A12769" w:rsidRPr="005072E8">
        <w:rPr>
          <w:rFonts w:ascii="Bookman Old Style" w:hAnsi="Bookman Old Style"/>
          <w:lang w:val="en-GB"/>
        </w:rPr>
        <w:t xml:space="preserve"> her </w:t>
      </w:r>
      <w:r w:rsidRPr="005072E8">
        <w:rPr>
          <w:rFonts w:ascii="Bookman Old Style" w:hAnsi="Bookman Old Style"/>
          <w:lang w:val="en-GB"/>
        </w:rPr>
        <w:t>exploration of her room and the chest she finds in it, and the frightful ni</w:t>
      </w:r>
      <w:r w:rsidR="00E37DE8" w:rsidRPr="005072E8">
        <w:rPr>
          <w:rFonts w:ascii="Bookman Old Style" w:hAnsi="Bookman Old Style"/>
          <w:lang w:val="en-GB"/>
        </w:rPr>
        <w:t>ght she has when setting</w:t>
      </w:r>
      <w:r w:rsidRPr="005072E8">
        <w:rPr>
          <w:rFonts w:ascii="Bookman Old Style" w:hAnsi="Bookman Old Style"/>
          <w:lang w:val="en-GB"/>
        </w:rPr>
        <w:t xml:space="preserve"> </w:t>
      </w:r>
      <w:r w:rsidRPr="005072E8">
        <w:rPr>
          <w:rFonts w:ascii="Bookman Old Style" w:hAnsi="Bookman Old Style"/>
          <w:lang w:val="en-GB"/>
        </w:rPr>
        <w:lastRenderedPageBreak/>
        <w:t>out to unlock a mysterious black cabinet; and Chapter 24 (12 instances) marks the climax of Catherine’s imaginations, with her secret trip to the forbidden gallery</w:t>
      </w:r>
      <w:r w:rsidR="00C62272" w:rsidRPr="005072E8">
        <w:rPr>
          <w:rFonts w:ascii="Bookman Old Style" w:hAnsi="Bookman Old Style"/>
          <w:lang w:val="en-GB"/>
        </w:rPr>
        <w:t xml:space="preserve">, </w:t>
      </w:r>
      <w:r w:rsidRPr="005072E8">
        <w:rPr>
          <w:rFonts w:ascii="Bookman Old Style" w:hAnsi="Bookman Old Style"/>
          <w:lang w:val="en-GB"/>
        </w:rPr>
        <w:t xml:space="preserve">and </w:t>
      </w:r>
      <w:r w:rsidR="00BD3D16" w:rsidRPr="005072E8">
        <w:rPr>
          <w:rFonts w:ascii="Bookman Old Style" w:hAnsi="Bookman Old Style"/>
          <w:lang w:val="en-GB"/>
        </w:rPr>
        <w:t>the</w:t>
      </w:r>
      <w:r w:rsidRPr="005072E8">
        <w:rPr>
          <w:rFonts w:ascii="Bookman Old Style" w:hAnsi="Bookman Old Style"/>
          <w:lang w:val="en-GB"/>
        </w:rPr>
        <w:t xml:space="preserve"> realisation of her self-deceptions. The remaining chapters (26-31), where the concluding events of the story take place, hardly contain any NP.</w:t>
      </w:r>
      <w:r w:rsidR="00E37DE8" w:rsidRPr="005072E8">
        <w:rPr>
          <w:rFonts w:ascii="Bookman Old Style" w:hAnsi="Bookman Old Style"/>
          <w:lang w:val="en-GB"/>
        </w:rPr>
        <w:t xml:space="preserve"> </w:t>
      </w:r>
    </w:p>
    <w:p w:rsidR="004A5257" w:rsidRPr="005072E8" w:rsidRDefault="004E0222" w:rsidP="00E11FF3">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vast majority of instances of NP represent Catherine’s perceptions (97%); 2 instances represent collective perceptions</w:t>
      </w:r>
      <w:r w:rsidR="005958BD" w:rsidRPr="005072E8">
        <w:rPr>
          <w:rFonts w:ascii="Bookman Old Style" w:hAnsi="Bookman Old Style"/>
          <w:lang w:val="en-GB"/>
        </w:rPr>
        <w:t xml:space="preserve"> with various groups</w:t>
      </w:r>
      <w:r w:rsidRPr="005072E8">
        <w:rPr>
          <w:rFonts w:ascii="Bookman Old Style" w:hAnsi="Bookman Old Style"/>
          <w:lang w:val="en-GB"/>
        </w:rPr>
        <w:t>, and 1 passage Eleanor’s observation of Catherine as the la</w:t>
      </w:r>
      <w:r w:rsidR="005958BD" w:rsidRPr="005072E8">
        <w:rPr>
          <w:rFonts w:ascii="Bookman Old Style" w:hAnsi="Bookman Old Style"/>
          <w:lang w:val="en-GB"/>
        </w:rPr>
        <w:t>tter is preparing to leave the A</w:t>
      </w:r>
      <w:r w:rsidRPr="005072E8">
        <w:rPr>
          <w:rFonts w:ascii="Bookman Old Style" w:hAnsi="Bookman Old Style"/>
          <w:lang w:val="en-GB"/>
        </w:rPr>
        <w:t xml:space="preserve">bbey. Focalisation in terms of NP is thus achieved even more consistently in </w:t>
      </w:r>
      <w:r w:rsidRPr="005072E8">
        <w:rPr>
          <w:rFonts w:ascii="Bookman Old Style" w:hAnsi="Bookman Old Style"/>
          <w:i/>
          <w:lang w:val="en-GB"/>
        </w:rPr>
        <w:t>NA</w:t>
      </w:r>
      <w:r w:rsidRPr="005072E8">
        <w:rPr>
          <w:rFonts w:ascii="Bookman Old Style" w:hAnsi="Bookman Old Style"/>
          <w:lang w:val="en-GB"/>
        </w:rPr>
        <w:t xml:space="preserve"> than in </w:t>
      </w:r>
      <w:r w:rsidRPr="005072E8">
        <w:rPr>
          <w:rFonts w:ascii="Bookman Old Style" w:hAnsi="Bookman Old Style"/>
          <w:i/>
          <w:lang w:val="en-GB"/>
        </w:rPr>
        <w:t xml:space="preserve">SS </w:t>
      </w:r>
      <w:r w:rsidRPr="005072E8">
        <w:rPr>
          <w:rFonts w:ascii="Bookman Old Style" w:hAnsi="Bookman Old Style"/>
          <w:lang w:val="en-GB"/>
        </w:rPr>
        <w:t>and</w:t>
      </w:r>
      <w:r w:rsidRPr="005072E8">
        <w:rPr>
          <w:rFonts w:ascii="Bookman Old Style" w:hAnsi="Bookman Old Style"/>
          <w:i/>
          <w:lang w:val="en-GB"/>
        </w:rPr>
        <w:t xml:space="preserve"> PP</w:t>
      </w:r>
      <w:r w:rsidRPr="005072E8">
        <w:rPr>
          <w:rFonts w:ascii="Bookman Old Style" w:hAnsi="Bookman Old Style"/>
          <w:lang w:val="en-GB"/>
        </w:rPr>
        <w:t xml:space="preserve">, where Elinor’s and Elizabeth’s perceptions comprise 51% and 91% of the total, respectively. As usual, the majority of instances represent visual perceptions (63%), followed by visual-aural (17%), aural (9%), </w:t>
      </w:r>
      <w:r w:rsidR="006E554E" w:rsidRPr="005072E8">
        <w:rPr>
          <w:rFonts w:ascii="Bookman Old Style" w:hAnsi="Bookman Old Style"/>
          <w:lang w:val="en-GB"/>
        </w:rPr>
        <w:t xml:space="preserve">and </w:t>
      </w:r>
      <w:r w:rsidR="00A8258A" w:rsidRPr="005072E8">
        <w:rPr>
          <w:rFonts w:ascii="Bookman Old Style" w:hAnsi="Bookman Old Style"/>
          <w:lang w:val="en-GB"/>
        </w:rPr>
        <w:t xml:space="preserve">various </w:t>
      </w:r>
      <w:r w:rsidRPr="005072E8">
        <w:rPr>
          <w:rFonts w:ascii="Bookman Old Style" w:hAnsi="Bookman Old Style"/>
          <w:lang w:val="en-GB"/>
        </w:rPr>
        <w:t>combination</w:t>
      </w:r>
      <w:r w:rsidR="006E554E" w:rsidRPr="005072E8">
        <w:rPr>
          <w:rFonts w:ascii="Bookman Old Style" w:hAnsi="Bookman Old Style"/>
          <w:lang w:val="en-GB"/>
        </w:rPr>
        <w:t>s</w:t>
      </w:r>
      <w:r w:rsidRPr="005072E8">
        <w:rPr>
          <w:rFonts w:ascii="Bookman Old Style" w:hAnsi="Bookman Old Style"/>
          <w:lang w:val="en-GB"/>
        </w:rPr>
        <w:t xml:space="preserve"> of visual, tac</w:t>
      </w:r>
      <w:r w:rsidR="006E554E" w:rsidRPr="005072E8">
        <w:rPr>
          <w:rFonts w:ascii="Bookman Old Style" w:hAnsi="Bookman Old Style"/>
          <w:lang w:val="en-GB"/>
        </w:rPr>
        <w:t>tile and</w:t>
      </w:r>
      <w:r w:rsidR="002C4E0C" w:rsidRPr="005072E8">
        <w:rPr>
          <w:rFonts w:ascii="Bookman Old Style" w:hAnsi="Bookman Old Style"/>
          <w:lang w:val="en-GB"/>
        </w:rPr>
        <w:t xml:space="preserve"> aural (10%). </w:t>
      </w:r>
      <w:r w:rsidRPr="005072E8">
        <w:rPr>
          <w:rFonts w:ascii="Bookman Old Style" w:hAnsi="Bookman Old Style"/>
          <w:lang w:val="en-GB"/>
        </w:rPr>
        <w:t xml:space="preserve">There is also one passage representing an imaginary perception (1%), in which Catherine </w:t>
      </w:r>
      <w:r w:rsidR="00A8258A" w:rsidRPr="005072E8">
        <w:rPr>
          <w:rFonts w:ascii="Bookman Old Style" w:hAnsi="Bookman Old Style"/>
          <w:lang w:val="en-GB"/>
        </w:rPr>
        <w:t>mentally visualises</w:t>
      </w:r>
      <w:r w:rsidRPr="005072E8">
        <w:rPr>
          <w:rFonts w:ascii="Bookman Old Style" w:hAnsi="Bookman Old Style"/>
          <w:lang w:val="en-GB"/>
        </w:rPr>
        <w:t xml:space="preserve"> what Blaize Castle </w:t>
      </w:r>
      <w:r w:rsidR="00CC6C53" w:rsidRPr="005072E8">
        <w:rPr>
          <w:rFonts w:ascii="Bookman Old Style" w:hAnsi="Bookman Old Style"/>
          <w:lang w:val="en-GB"/>
        </w:rPr>
        <w:t>would</w:t>
      </w:r>
      <w:r w:rsidRPr="005072E8">
        <w:rPr>
          <w:rFonts w:ascii="Bookman Old Style" w:hAnsi="Bookman Old Style"/>
          <w:lang w:val="en-GB"/>
        </w:rPr>
        <w:t xml:space="preserve"> look like. </w:t>
      </w:r>
      <w:r w:rsidR="00B8181A" w:rsidRPr="005072E8">
        <w:rPr>
          <w:rFonts w:ascii="Bookman Old Style" w:hAnsi="Bookman Old Style"/>
          <w:lang w:val="en-GB"/>
        </w:rPr>
        <w:t xml:space="preserve">All of these types of NP, plus some instances of awareness, are more fully illustrated </w:t>
      </w:r>
      <w:r w:rsidR="002C4E0C" w:rsidRPr="005072E8">
        <w:rPr>
          <w:rFonts w:ascii="Bookman Old Style" w:hAnsi="Bookman Old Style"/>
          <w:lang w:val="en-GB"/>
        </w:rPr>
        <w:t>in</w:t>
      </w:r>
      <w:r w:rsidR="00B8181A" w:rsidRPr="005072E8">
        <w:rPr>
          <w:rFonts w:ascii="Bookman Old Style" w:hAnsi="Bookman Old Style"/>
          <w:lang w:val="en-GB"/>
        </w:rPr>
        <w:t xml:space="preserve"> </w:t>
      </w:r>
      <w:r w:rsidR="008658DA" w:rsidRPr="005072E8">
        <w:rPr>
          <w:rFonts w:ascii="Bookman Old Style" w:hAnsi="Bookman Old Style"/>
          <w:lang w:val="en-GB"/>
        </w:rPr>
        <w:t>this section</w:t>
      </w:r>
      <w:r w:rsidR="00B8181A" w:rsidRPr="005072E8">
        <w:rPr>
          <w:rFonts w:ascii="Bookman Old Style" w:hAnsi="Bookman Old Style"/>
          <w:lang w:val="en-GB"/>
        </w:rPr>
        <w:t>.</w:t>
      </w:r>
    </w:p>
    <w:p w:rsidR="004A5257" w:rsidRPr="005072E8" w:rsidRDefault="004A5257" w:rsidP="004A5257">
      <w:pPr>
        <w:spacing w:line="360" w:lineRule="auto"/>
        <w:ind w:firstLine="720"/>
        <w:contextualSpacing/>
        <w:jc w:val="both"/>
        <w:rPr>
          <w:rFonts w:ascii="Bookman Old Style" w:hAnsi="Bookman Old Style"/>
          <w:lang w:val="en-GB"/>
        </w:rPr>
      </w:pPr>
    </w:p>
    <w:tbl>
      <w:tblPr>
        <w:tblStyle w:val="TableGrid"/>
        <w:tblW w:w="0" w:type="auto"/>
        <w:tblInd w:w="108" w:type="dxa"/>
        <w:tblLook w:val="04A0" w:firstRow="1" w:lastRow="0" w:firstColumn="1" w:lastColumn="0" w:noHBand="0" w:noVBand="1"/>
      </w:tblPr>
      <w:tblGrid>
        <w:gridCol w:w="2666"/>
        <w:gridCol w:w="2769"/>
        <w:gridCol w:w="2645"/>
      </w:tblGrid>
      <w:tr w:rsidR="005072E8" w:rsidRPr="005072E8" w:rsidTr="004A5257">
        <w:tc>
          <w:tcPr>
            <w:tcW w:w="2666"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b/>
                <w:sz w:val="20"/>
                <w:szCs w:val="20"/>
                <w:lang w:val="en-GB"/>
              </w:rPr>
              <w:t>Character</w:t>
            </w:r>
          </w:p>
        </w:tc>
        <w:tc>
          <w:tcPr>
            <w:tcW w:w="2769"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b/>
                <w:sz w:val="20"/>
                <w:szCs w:val="20"/>
                <w:lang w:val="en-GB"/>
              </w:rPr>
              <w:t>No. of instances of NP</w:t>
            </w:r>
          </w:p>
        </w:tc>
        <w:tc>
          <w:tcPr>
            <w:tcW w:w="2645"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b/>
                <w:sz w:val="20"/>
                <w:szCs w:val="20"/>
                <w:lang w:val="en-GB"/>
              </w:rPr>
              <w:t>Percentage</w:t>
            </w:r>
          </w:p>
        </w:tc>
      </w:tr>
      <w:tr w:rsidR="005072E8" w:rsidRPr="005072E8" w:rsidTr="004A5257">
        <w:tc>
          <w:tcPr>
            <w:tcW w:w="2666"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Catherine</w:t>
            </w:r>
          </w:p>
        </w:tc>
        <w:tc>
          <w:tcPr>
            <w:tcW w:w="2769"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85</w:t>
            </w:r>
          </w:p>
        </w:tc>
        <w:tc>
          <w:tcPr>
            <w:tcW w:w="2645"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97%</w:t>
            </w:r>
          </w:p>
        </w:tc>
      </w:tr>
      <w:tr w:rsidR="005072E8" w:rsidRPr="005072E8" w:rsidTr="004A5257">
        <w:tc>
          <w:tcPr>
            <w:tcW w:w="2666"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Collective (various groups)</w:t>
            </w:r>
          </w:p>
        </w:tc>
        <w:tc>
          <w:tcPr>
            <w:tcW w:w="2769"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2645"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2%</w:t>
            </w:r>
          </w:p>
        </w:tc>
      </w:tr>
      <w:tr w:rsidR="005072E8" w:rsidRPr="005072E8" w:rsidTr="004A5257">
        <w:tc>
          <w:tcPr>
            <w:tcW w:w="2666"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Eleanor</w:t>
            </w:r>
          </w:p>
        </w:tc>
        <w:tc>
          <w:tcPr>
            <w:tcW w:w="2769"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4A5257" w:rsidRPr="005072E8" w:rsidTr="004A5257">
        <w:tc>
          <w:tcPr>
            <w:tcW w:w="2666"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TOTAL</w:t>
            </w:r>
          </w:p>
        </w:tc>
        <w:tc>
          <w:tcPr>
            <w:tcW w:w="2769"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88</w:t>
            </w:r>
          </w:p>
        </w:tc>
        <w:tc>
          <w:tcPr>
            <w:tcW w:w="2645" w:type="dxa"/>
          </w:tcPr>
          <w:p w:rsidR="004A5257" w:rsidRPr="005072E8" w:rsidRDefault="004A5257" w:rsidP="004A5257">
            <w:pPr>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4A5257" w:rsidRPr="005072E8" w:rsidRDefault="004A5257" w:rsidP="004A5257">
      <w:pPr>
        <w:spacing w:line="240" w:lineRule="auto"/>
        <w:contextualSpacing/>
        <w:jc w:val="both"/>
        <w:rPr>
          <w:rFonts w:ascii="Bookman Old Style" w:hAnsi="Bookman Old Style"/>
          <w:iCs/>
          <w:sz w:val="20"/>
          <w:szCs w:val="20"/>
          <w:lang w:val="en-GB"/>
        </w:rPr>
      </w:pPr>
    </w:p>
    <w:p w:rsidR="0033443A" w:rsidRPr="005072E8" w:rsidRDefault="004A5257" w:rsidP="00526344">
      <w:pPr>
        <w:spacing w:line="360" w:lineRule="auto"/>
        <w:ind w:firstLine="720"/>
        <w:contextualSpacing/>
        <w:jc w:val="both"/>
        <w:rPr>
          <w:rFonts w:ascii="Bookman Old Style" w:hAnsi="Bookman Old Style"/>
          <w:b/>
          <w:i/>
          <w:iCs/>
          <w:sz w:val="20"/>
          <w:szCs w:val="20"/>
          <w:lang w:val="en-GB"/>
        </w:rPr>
      </w:pPr>
      <w:r w:rsidRPr="005072E8">
        <w:rPr>
          <w:rFonts w:ascii="Bookman Old Style" w:hAnsi="Bookman Old Style"/>
          <w:b/>
          <w:iCs/>
          <w:sz w:val="20"/>
          <w:szCs w:val="20"/>
          <w:lang w:val="en-GB"/>
        </w:rPr>
        <w:t xml:space="preserve">Table 8. Subject of perception (heroine/other characters) in </w:t>
      </w:r>
      <w:r w:rsidRPr="005072E8">
        <w:rPr>
          <w:rFonts w:ascii="Bookman Old Style" w:hAnsi="Bookman Old Style"/>
          <w:b/>
          <w:i/>
          <w:iCs/>
          <w:sz w:val="20"/>
          <w:szCs w:val="20"/>
          <w:lang w:val="en-GB"/>
        </w:rPr>
        <w:t>NA</w:t>
      </w:r>
    </w:p>
    <w:p w:rsidR="00526344" w:rsidRPr="005072E8" w:rsidRDefault="00526344" w:rsidP="00742B26">
      <w:pPr>
        <w:spacing w:line="360" w:lineRule="auto"/>
        <w:contextualSpacing/>
        <w:jc w:val="both"/>
        <w:rPr>
          <w:rFonts w:ascii="Bookman Old Style" w:hAnsi="Bookman Old Style"/>
          <w:lang w:val="en-GB"/>
        </w:rPr>
      </w:pPr>
    </w:p>
    <w:tbl>
      <w:tblPr>
        <w:tblStyle w:val="TableGrid"/>
        <w:tblW w:w="8242" w:type="dxa"/>
        <w:tblInd w:w="108" w:type="dxa"/>
        <w:tblLayout w:type="fixed"/>
        <w:tblLook w:val="04A0" w:firstRow="1" w:lastRow="0" w:firstColumn="1" w:lastColumn="0" w:noHBand="0" w:noVBand="1"/>
      </w:tblPr>
      <w:tblGrid>
        <w:gridCol w:w="285"/>
        <w:gridCol w:w="852"/>
        <w:gridCol w:w="853"/>
        <w:gridCol w:w="994"/>
        <w:gridCol w:w="994"/>
        <w:gridCol w:w="995"/>
        <w:gridCol w:w="1137"/>
        <w:gridCol w:w="710"/>
        <w:gridCol w:w="711"/>
        <w:gridCol w:w="711"/>
      </w:tblGrid>
      <w:tr w:rsidR="005072E8" w:rsidRPr="005072E8" w:rsidTr="004D6382">
        <w:trPr>
          <w:trHeight w:val="1161"/>
        </w:trPr>
        <w:tc>
          <w:tcPr>
            <w:tcW w:w="285"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Nove</w:t>
            </w:r>
          </w:p>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l</w:t>
            </w:r>
          </w:p>
        </w:tc>
        <w:tc>
          <w:tcPr>
            <w:tcW w:w="852"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Visual</w:t>
            </w:r>
          </w:p>
        </w:tc>
        <w:tc>
          <w:tcPr>
            <w:tcW w:w="853"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Aural</w:t>
            </w:r>
          </w:p>
        </w:tc>
        <w:tc>
          <w:tcPr>
            <w:tcW w:w="994"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Tactile</w:t>
            </w:r>
          </w:p>
        </w:tc>
        <w:tc>
          <w:tcPr>
            <w:tcW w:w="994"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Visual and aural</w:t>
            </w:r>
          </w:p>
        </w:tc>
        <w:tc>
          <w:tcPr>
            <w:tcW w:w="995"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 xml:space="preserve">Visual, aural and tactile </w:t>
            </w:r>
          </w:p>
        </w:tc>
        <w:tc>
          <w:tcPr>
            <w:tcW w:w="1137" w:type="dxa"/>
          </w:tcPr>
          <w:p w:rsidR="0033443A" w:rsidRPr="00EE5603" w:rsidRDefault="00526344" w:rsidP="0033443A">
            <w:pPr>
              <w:jc w:val="right"/>
              <w:rPr>
                <w:rFonts w:ascii="Bookman Old Style" w:hAnsi="Bookman Old Style"/>
                <w:b/>
                <w:sz w:val="18"/>
                <w:szCs w:val="18"/>
                <w:lang w:val="en-GB"/>
              </w:rPr>
            </w:pPr>
            <w:r w:rsidRPr="00EE5603">
              <w:rPr>
                <w:rFonts w:ascii="Bookman Old Style" w:hAnsi="Bookman Old Style"/>
                <w:b/>
                <w:sz w:val="18"/>
                <w:szCs w:val="18"/>
                <w:lang w:val="en-GB"/>
              </w:rPr>
              <w:t>Position in space / distance from others</w:t>
            </w:r>
          </w:p>
        </w:tc>
        <w:tc>
          <w:tcPr>
            <w:tcW w:w="710"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Imaginary</w:t>
            </w:r>
          </w:p>
        </w:tc>
        <w:tc>
          <w:tcPr>
            <w:tcW w:w="711"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Awareness of self</w:t>
            </w:r>
          </w:p>
        </w:tc>
        <w:tc>
          <w:tcPr>
            <w:tcW w:w="711" w:type="dxa"/>
          </w:tcPr>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T</w:t>
            </w:r>
          </w:p>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o</w:t>
            </w:r>
          </w:p>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t</w:t>
            </w:r>
          </w:p>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a</w:t>
            </w:r>
          </w:p>
          <w:p w:rsidR="0033443A" w:rsidRPr="00EE5603" w:rsidRDefault="0033443A" w:rsidP="0033443A">
            <w:pPr>
              <w:jc w:val="right"/>
              <w:rPr>
                <w:rFonts w:ascii="Bookman Old Style" w:hAnsi="Bookman Old Style"/>
                <w:b/>
                <w:sz w:val="18"/>
                <w:szCs w:val="18"/>
                <w:lang w:val="en-GB"/>
              </w:rPr>
            </w:pPr>
            <w:r w:rsidRPr="00EE5603">
              <w:rPr>
                <w:rFonts w:ascii="Bookman Old Style" w:hAnsi="Bookman Old Style"/>
                <w:b/>
                <w:sz w:val="18"/>
                <w:szCs w:val="18"/>
                <w:lang w:val="en-GB"/>
              </w:rPr>
              <w:t>l</w:t>
            </w:r>
          </w:p>
        </w:tc>
      </w:tr>
      <w:tr w:rsidR="005072E8" w:rsidRPr="005072E8" w:rsidTr="004D6382">
        <w:trPr>
          <w:trHeight w:val="632"/>
        </w:trPr>
        <w:tc>
          <w:tcPr>
            <w:tcW w:w="285"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SS</w:t>
            </w:r>
          </w:p>
        </w:tc>
        <w:tc>
          <w:tcPr>
            <w:tcW w:w="85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30 (56%)</w:t>
            </w:r>
          </w:p>
        </w:tc>
        <w:tc>
          <w:tcPr>
            <w:tcW w:w="85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5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3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w:t>
            </w:r>
          </w:p>
        </w:tc>
        <w:tc>
          <w:tcPr>
            <w:tcW w:w="99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16 (30%)</w:t>
            </w:r>
          </w:p>
          <w:p w:rsidR="0033443A" w:rsidRPr="005072E8" w:rsidRDefault="0033443A" w:rsidP="0033443A">
            <w:pPr>
              <w:jc w:val="right"/>
              <w:rPr>
                <w:rFonts w:ascii="Bookman Old Style" w:hAnsi="Bookman Old Style"/>
                <w:sz w:val="20"/>
                <w:szCs w:val="20"/>
                <w:lang w:val="en-GB"/>
              </w:rPr>
            </w:pPr>
          </w:p>
        </w:tc>
        <w:tc>
          <w:tcPr>
            <w:tcW w:w="995"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7"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10"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1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1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54</w:t>
            </w:r>
          </w:p>
        </w:tc>
      </w:tr>
      <w:tr w:rsidR="005072E8" w:rsidRPr="005072E8" w:rsidTr="004D6382">
        <w:trPr>
          <w:trHeight w:val="641"/>
        </w:trPr>
        <w:tc>
          <w:tcPr>
            <w:tcW w:w="285"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PP</w:t>
            </w:r>
          </w:p>
        </w:tc>
        <w:tc>
          <w:tcPr>
            <w:tcW w:w="85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76 (56%) </w:t>
            </w:r>
          </w:p>
        </w:tc>
        <w:tc>
          <w:tcPr>
            <w:tcW w:w="85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21 (16%)</w:t>
            </w:r>
          </w:p>
        </w:tc>
        <w:tc>
          <w:tcPr>
            <w:tcW w:w="99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29 (22%)</w:t>
            </w:r>
          </w:p>
        </w:tc>
        <w:tc>
          <w:tcPr>
            <w:tcW w:w="995"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7"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8</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710"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1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1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134</w:t>
            </w:r>
          </w:p>
        </w:tc>
      </w:tr>
      <w:tr w:rsidR="0033443A" w:rsidRPr="005072E8" w:rsidTr="004D6382">
        <w:trPr>
          <w:trHeight w:val="698"/>
        </w:trPr>
        <w:tc>
          <w:tcPr>
            <w:tcW w:w="285"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NA</w:t>
            </w:r>
          </w:p>
        </w:tc>
        <w:tc>
          <w:tcPr>
            <w:tcW w:w="852" w:type="dxa"/>
          </w:tcPr>
          <w:p w:rsidR="004D6382" w:rsidRPr="005072E8" w:rsidRDefault="004D6382" w:rsidP="004D6382">
            <w:pPr>
              <w:jc w:val="right"/>
              <w:rPr>
                <w:rFonts w:ascii="Bookman Old Style" w:hAnsi="Bookman Old Style"/>
                <w:sz w:val="20"/>
                <w:szCs w:val="20"/>
                <w:lang w:val="en-GB"/>
              </w:rPr>
            </w:pPr>
            <w:r>
              <w:rPr>
                <w:rFonts w:ascii="Bookman Old Style" w:hAnsi="Bookman Old Style"/>
                <w:sz w:val="20"/>
                <w:szCs w:val="20"/>
                <w:lang w:val="en-GB"/>
              </w:rPr>
              <w:t>55 (63%)</w:t>
            </w:r>
          </w:p>
        </w:tc>
        <w:tc>
          <w:tcPr>
            <w:tcW w:w="85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8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15 (17%)</w:t>
            </w:r>
          </w:p>
        </w:tc>
        <w:tc>
          <w:tcPr>
            <w:tcW w:w="995" w:type="dxa"/>
          </w:tcPr>
          <w:p w:rsidR="007D1729"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 9 (10%)</w:t>
            </w:r>
          </w:p>
          <w:p w:rsidR="0033443A" w:rsidRPr="005072E8" w:rsidRDefault="004D6382" w:rsidP="004D6382">
            <w:pPr>
              <w:jc w:val="right"/>
              <w:rPr>
                <w:rFonts w:ascii="Bookman Old Style" w:hAnsi="Bookman Old Style"/>
                <w:sz w:val="20"/>
                <w:szCs w:val="20"/>
                <w:lang w:val="en-GB"/>
              </w:rPr>
            </w:pPr>
            <w:r>
              <w:rPr>
                <w:rFonts w:ascii="Bookman Old Style" w:hAnsi="Bookman Old Style"/>
                <w:sz w:val="20"/>
                <w:szCs w:val="20"/>
                <w:lang w:val="en-GB"/>
              </w:rPr>
              <w:t xml:space="preserve"> </w:t>
            </w:r>
          </w:p>
        </w:tc>
        <w:tc>
          <w:tcPr>
            <w:tcW w:w="1137"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10" w:type="dxa"/>
          </w:tcPr>
          <w:p w:rsidR="004D6382" w:rsidRPr="005072E8" w:rsidRDefault="0033443A" w:rsidP="004D6382">
            <w:pPr>
              <w:jc w:val="right"/>
              <w:rPr>
                <w:rFonts w:ascii="Bookman Old Style" w:hAnsi="Bookman Old Style"/>
                <w:sz w:val="20"/>
                <w:szCs w:val="20"/>
                <w:lang w:val="en-GB"/>
              </w:rPr>
            </w:pPr>
            <w:r w:rsidRPr="005072E8">
              <w:rPr>
                <w:rFonts w:ascii="Bookman Old Style" w:hAnsi="Bookman Old Style"/>
                <w:sz w:val="20"/>
                <w:szCs w:val="20"/>
                <w:lang w:val="en-GB"/>
              </w:rPr>
              <w:t>1 (1%)</w:t>
            </w:r>
          </w:p>
        </w:tc>
        <w:tc>
          <w:tcPr>
            <w:tcW w:w="711" w:type="dxa"/>
          </w:tcPr>
          <w:p w:rsidR="0033443A" w:rsidRPr="005072E8" w:rsidRDefault="0033443A" w:rsidP="0033443A">
            <w:pPr>
              <w:jc w:val="right"/>
              <w:rPr>
                <w:rFonts w:ascii="Bookman Old Style" w:hAnsi="Bookman Old Style"/>
                <w:sz w:val="20"/>
                <w:szCs w:val="20"/>
                <w:lang w:val="en-GB"/>
              </w:rPr>
            </w:pPr>
          </w:p>
        </w:tc>
        <w:tc>
          <w:tcPr>
            <w:tcW w:w="711" w:type="dxa"/>
          </w:tcPr>
          <w:p w:rsidR="004D6382" w:rsidRPr="005072E8" w:rsidRDefault="0033443A" w:rsidP="004D6382">
            <w:pPr>
              <w:jc w:val="right"/>
              <w:rPr>
                <w:rFonts w:ascii="Bookman Old Style" w:hAnsi="Bookman Old Style"/>
                <w:sz w:val="20"/>
                <w:szCs w:val="20"/>
                <w:lang w:val="en-GB"/>
              </w:rPr>
            </w:pPr>
            <w:r w:rsidRPr="005072E8">
              <w:rPr>
                <w:rFonts w:ascii="Bookman Old Style" w:hAnsi="Bookman Old Style"/>
                <w:sz w:val="20"/>
                <w:szCs w:val="20"/>
                <w:lang w:val="en-GB"/>
              </w:rPr>
              <w:t>88</w:t>
            </w:r>
          </w:p>
        </w:tc>
      </w:tr>
    </w:tbl>
    <w:p w:rsidR="0033443A" w:rsidRPr="005072E8" w:rsidRDefault="0033443A" w:rsidP="0033443A">
      <w:pPr>
        <w:spacing w:line="240" w:lineRule="auto"/>
        <w:contextualSpacing/>
        <w:jc w:val="both"/>
        <w:rPr>
          <w:rFonts w:ascii="Bookman Old Style" w:hAnsi="Bookman Old Style"/>
          <w:iCs/>
          <w:sz w:val="20"/>
          <w:szCs w:val="20"/>
          <w:lang w:val="en-GB"/>
        </w:rPr>
      </w:pPr>
    </w:p>
    <w:p w:rsidR="0033443A" w:rsidRPr="005072E8" w:rsidRDefault="008B4280" w:rsidP="0033443A">
      <w:pPr>
        <w:spacing w:line="480" w:lineRule="auto"/>
        <w:jc w:val="center"/>
        <w:rPr>
          <w:rFonts w:ascii="Bookman Old Style" w:hAnsi="Bookman Old Style"/>
          <w:lang w:val="en-GB"/>
        </w:rPr>
      </w:pPr>
      <w:r w:rsidRPr="005072E8">
        <w:rPr>
          <w:rFonts w:ascii="Bookman Old Style" w:hAnsi="Bookman Old Style"/>
          <w:b/>
          <w:iCs/>
          <w:sz w:val="20"/>
          <w:szCs w:val="20"/>
          <w:lang w:val="en-GB"/>
        </w:rPr>
        <w:t>Table 9</w:t>
      </w:r>
      <w:r w:rsidR="0033443A" w:rsidRPr="005072E8">
        <w:rPr>
          <w:rFonts w:ascii="Bookman Old Style" w:hAnsi="Bookman Old Style"/>
          <w:b/>
          <w:iCs/>
          <w:sz w:val="20"/>
          <w:szCs w:val="20"/>
          <w:lang w:val="en-GB"/>
        </w:rPr>
        <w:t xml:space="preserve">. Types of perception in </w:t>
      </w:r>
      <w:r w:rsidR="0033443A" w:rsidRPr="005072E8">
        <w:rPr>
          <w:rFonts w:ascii="Bookman Old Style" w:hAnsi="Bookman Old Style"/>
          <w:b/>
          <w:i/>
          <w:iCs/>
          <w:sz w:val="20"/>
          <w:szCs w:val="20"/>
          <w:lang w:val="en-GB"/>
        </w:rPr>
        <w:t>SS</w:t>
      </w:r>
      <w:r w:rsidR="0033443A" w:rsidRPr="005072E8">
        <w:rPr>
          <w:rFonts w:ascii="Bookman Old Style" w:hAnsi="Bookman Old Style"/>
          <w:b/>
          <w:iCs/>
          <w:sz w:val="20"/>
          <w:szCs w:val="20"/>
          <w:lang w:val="en-GB"/>
        </w:rPr>
        <w:t>,</w:t>
      </w:r>
      <w:r w:rsidR="0033443A" w:rsidRPr="005072E8">
        <w:rPr>
          <w:rFonts w:ascii="Bookman Old Style" w:hAnsi="Bookman Old Style"/>
          <w:b/>
          <w:i/>
          <w:iCs/>
          <w:sz w:val="20"/>
          <w:szCs w:val="20"/>
          <w:lang w:val="en-GB"/>
        </w:rPr>
        <w:t xml:space="preserve"> PP </w:t>
      </w:r>
      <w:r w:rsidR="0033443A" w:rsidRPr="005072E8">
        <w:rPr>
          <w:rFonts w:ascii="Bookman Old Style" w:hAnsi="Bookman Old Style"/>
          <w:b/>
          <w:iCs/>
          <w:sz w:val="20"/>
          <w:szCs w:val="20"/>
          <w:lang w:val="en-GB"/>
        </w:rPr>
        <w:t>and</w:t>
      </w:r>
      <w:r w:rsidR="0033443A" w:rsidRPr="005072E8">
        <w:rPr>
          <w:rFonts w:ascii="Bookman Old Style" w:hAnsi="Bookman Old Style"/>
          <w:b/>
          <w:i/>
          <w:iCs/>
          <w:sz w:val="20"/>
          <w:szCs w:val="20"/>
          <w:lang w:val="en-GB"/>
        </w:rPr>
        <w:t xml:space="preserve"> NA </w:t>
      </w:r>
    </w:p>
    <w:p w:rsidR="004E0222" w:rsidRPr="005072E8" w:rsidRDefault="004E0222" w:rsidP="004E0222">
      <w:pPr>
        <w:spacing w:line="360" w:lineRule="auto"/>
        <w:ind w:firstLine="720"/>
        <w:jc w:val="both"/>
        <w:rPr>
          <w:rFonts w:ascii="Bookman Old Style" w:hAnsi="Bookman Old Style"/>
          <w:lang w:val="en-GB"/>
        </w:rPr>
      </w:pPr>
      <w:r w:rsidRPr="005072E8">
        <w:rPr>
          <w:rFonts w:ascii="Bookman Old Style" w:hAnsi="Bookman Old Style"/>
          <w:lang w:val="en-GB"/>
        </w:rPr>
        <w:lastRenderedPageBreak/>
        <w:t>In Chapters 1-20, the ones narrating the Bath events, NP invariably occurs at moments of emotional significance for Catherine, especially when she is anxious. For example, NP evokes the stress experienced in the crowd at a ballroom: ‘</w:t>
      </w:r>
      <w:r w:rsidRPr="005072E8">
        <w:rPr>
          <w:rFonts w:ascii="Bookman Old Style" w:hAnsi="Bookman Old Style"/>
          <w:vertAlign w:val="superscript"/>
          <w:lang w:val="en-GB"/>
        </w:rPr>
        <w:t>1</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[PN: IT] </w:t>
      </w:r>
      <w:r w:rsidRPr="005072E8">
        <w:rPr>
          <w:rFonts w:ascii="Bookman Old Style" w:hAnsi="Bookman Old Style"/>
          <w:lang w:val="en-GB"/>
        </w:rPr>
        <w:t xml:space="preserve">she found that to proceed along the room was by no means the way to disengage themselves from the crowd;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it seemed rather to increase as they went on’</w:t>
      </w:r>
      <w:r w:rsidRPr="005072E8">
        <w:rPr>
          <w:rFonts w:ascii="Bookman Old Style" w:hAnsi="Bookman Old Style"/>
          <w:lang w:val="en-GB"/>
        </w:rPr>
        <w:t xml:space="preserve"> (Austen 2003 [1818]: 21-22). NP also conveys her </w:t>
      </w:r>
      <w:r w:rsidR="00D7341D" w:rsidRPr="005072E8">
        <w:rPr>
          <w:rFonts w:ascii="Bookman Old Style" w:hAnsi="Bookman Old Style"/>
          <w:lang w:val="en-GB"/>
        </w:rPr>
        <w:t>frustration at being separated</w:t>
      </w:r>
      <w:r w:rsidRPr="005072E8">
        <w:rPr>
          <w:rFonts w:ascii="Bookman Old Style" w:hAnsi="Bookman Old Style"/>
          <w:lang w:val="en-GB"/>
        </w:rPr>
        <w:t xml:space="preserve"> from the people she wants to be with during another ball: ‘</w:t>
      </w:r>
      <w:r w:rsidRPr="005072E8">
        <w:rPr>
          <w:rFonts w:ascii="Bookman Old Style" w:hAnsi="Bookman Old Style"/>
          <w:vertAlign w:val="superscript"/>
          <w:lang w:val="en-GB"/>
        </w:rPr>
        <w:t>1 [PN: PERCEPTION]</w:t>
      </w:r>
      <w:r w:rsidRPr="005072E8">
        <w:rPr>
          <w:rFonts w:ascii="Bookman Old Style" w:hAnsi="Bookman Old Style"/>
          <w:lang w:val="en-GB"/>
        </w:rPr>
        <w:t xml:space="preserve"> Of her dear Isabella,</w:t>
      </w:r>
      <w:r w:rsidRPr="005072E8">
        <w:rPr>
          <w:rFonts w:ascii="Bookman Old Style" w:hAnsi="Bookman Old Style"/>
          <w:b/>
          <w:lang w:val="en-GB"/>
        </w:rPr>
        <w:t xml:space="preserve"> </w:t>
      </w:r>
      <w:r w:rsidR="00355A24" w:rsidRPr="005072E8">
        <w:rPr>
          <w:rFonts w:ascii="Bookman Old Style" w:hAnsi="Bookman Old Style"/>
          <w:vertAlign w:val="superscript"/>
          <w:lang w:val="en-GB"/>
        </w:rPr>
        <w:t>[PN: NI]</w:t>
      </w:r>
      <w:r w:rsidR="00355A24" w:rsidRPr="005072E8">
        <w:rPr>
          <w:rFonts w:ascii="Bookman Old Style" w:hAnsi="Bookman Old Style"/>
          <w:b/>
          <w:lang w:val="en-GB"/>
        </w:rPr>
        <w:t xml:space="preserve"> </w:t>
      </w:r>
      <w:r w:rsidRPr="005072E8">
        <w:rPr>
          <w:rFonts w:ascii="Bookman Old Style" w:hAnsi="Bookman Old Style"/>
          <w:lang w:val="en-GB"/>
        </w:rPr>
        <w:t xml:space="preserve">to whom she particularly longed to point out that gentleman, </w:t>
      </w:r>
      <w:r w:rsidR="00355A24" w:rsidRPr="005072E8">
        <w:rPr>
          <w:rFonts w:ascii="Bookman Old Style" w:hAnsi="Bookman Old Style"/>
          <w:vertAlign w:val="superscript"/>
          <w:lang w:val="en-GB"/>
        </w:rPr>
        <w:t>[PN: PERCEPTION]</w:t>
      </w:r>
      <w:r w:rsidR="00355A24" w:rsidRPr="005072E8">
        <w:rPr>
          <w:rFonts w:ascii="Bookman Old Style" w:hAnsi="Bookman Old Style"/>
          <w:lang w:val="en-GB"/>
        </w:rPr>
        <w:t xml:space="preserve"> </w:t>
      </w:r>
      <w:r w:rsidRPr="005072E8">
        <w:rPr>
          <w:rFonts w:ascii="Bookman Old Style" w:hAnsi="Bookman Old Style"/>
          <w:lang w:val="en-GB"/>
        </w:rPr>
        <w:t xml:space="preserve">she could see nothing.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 xml:space="preserve">They were in different sets. </w:t>
      </w:r>
      <w:r w:rsidRPr="005072E8">
        <w:rPr>
          <w:rFonts w:ascii="Bookman Old Style" w:hAnsi="Bookman Old Style"/>
          <w:u w:val="single"/>
          <w:vertAlign w:val="superscript"/>
          <w:lang w:val="en-GB"/>
        </w:rPr>
        <w:t xml:space="preserve">3 </w:t>
      </w:r>
      <w:r w:rsidRPr="005072E8">
        <w:rPr>
          <w:rFonts w:ascii="Bookman Old Style" w:hAnsi="Bookman Old Style"/>
          <w:u w:val="single"/>
          <w:lang w:val="en-GB"/>
        </w:rPr>
        <w:t>She was separated from all her party, and away from all her acquaintance</w:t>
      </w:r>
      <w:r w:rsidR="00767965" w:rsidRPr="005072E8">
        <w:rPr>
          <w:rFonts w:ascii="Bookman Old Style" w:hAnsi="Bookman Old Style"/>
          <w:lang w:val="en-GB"/>
        </w:rPr>
        <w:t>;—</w:t>
      </w:r>
      <w:r w:rsidRPr="005072E8">
        <w:rPr>
          <w:rFonts w:ascii="Bookman Old Style" w:hAnsi="Bookman Old Style"/>
          <w:vertAlign w:val="superscript"/>
          <w:lang w:val="en-GB"/>
        </w:rPr>
        <w:t xml:space="preserve">[PN: NI] </w:t>
      </w:r>
      <w:r w:rsidRPr="005072E8">
        <w:rPr>
          <w:rFonts w:ascii="Bookman Old Style" w:hAnsi="Bookman Old Style"/>
          <w:lang w:val="en-GB"/>
        </w:rPr>
        <w:t>one mortification succeeded another’ (2003</w:t>
      </w:r>
      <w:r w:rsidR="00754D04" w:rsidRPr="005072E8">
        <w:rPr>
          <w:rFonts w:ascii="Bookman Old Style" w:hAnsi="Bookman Old Style"/>
          <w:lang w:val="en-GB"/>
        </w:rPr>
        <w:t xml:space="preserve"> [1818]</w:t>
      </w:r>
      <w:r w:rsidR="003A37D1" w:rsidRPr="005072E8">
        <w:rPr>
          <w:rFonts w:ascii="Bookman Old Style" w:hAnsi="Bookman Old Style"/>
          <w:lang w:val="en-GB"/>
        </w:rPr>
        <w:t>: 54</w:t>
      </w:r>
      <w:r w:rsidRPr="005072E8">
        <w:rPr>
          <w:rFonts w:ascii="Bookman Old Style" w:hAnsi="Bookman Old Style"/>
          <w:lang w:val="en-GB"/>
        </w:rPr>
        <w:t>). In Chapter 12, sh</w:t>
      </w:r>
      <w:r w:rsidR="00754D04" w:rsidRPr="005072E8">
        <w:rPr>
          <w:rFonts w:ascii="Bookman Old Style" w:hAnsi="Bookman Old Style"/>
          <w:lang w:val="en-GB"/>
        </w:rPr>
        <w:t>e believes she has offended Henry and Eleanor Tilney</w:t>
      </w:r>
      <w:r w:rsidRPr="005072E8">
        <w:rPr>
          <w:rFonts w:ascii="Bookman Old Style" w:hAnsi="Bookman Old Style"/>
          <w:lang w:val="en-GB"/>
        </w:rPr>
        <w:t xml:space="preserve"> and desperately tries to </w:t>
      </w:r>
      <w:r w:rsidR="00B8181A" w:rsidRPr="005072E8">
        <w:rPr>
          <w:rFonts w:ascii="Bookman Old Style" w:hAnsi="Bookman Old Style"/>
          <w:lang w:val="en-GB"/>
        </w:rPr>
        <w:t xml:space="preserve">explain herself to them; </w:t>
      </w:r>
      <w:r w:rsidRPr="005072E8">
        <w:rPr>
          <w:rFonts w:ascii="Bookman Old Style" w:hAnsi="Bookman Old Style"/>
          <w:lang w:val="en-GB"/>
        </w:rPr>
        <w:t>NP first occurs when she visits their house and appearances seem to indicate that she has been refused adm</w:t>
      </w:r>
      <w:r w:rsidR="00DD2744" w:rsidRPr="005072E8">
        <w:rPr>
          <w:rFonts w:ascii="Bookman Old Style" w:hAnsi="Bookman Old Style"/>
          <w:lang w:val="en-GB"/>
        </w:rPr>
        <w:t>ittance (2003 [1818]: 87-</w:t>
      </w:r>
      <w:r w:rsidRPr="005072E8">
        <w:rPr>
          <w:rFonts w:ascii="Bookman Old Style" w:hAnsi="Bookman Old Style"/>
          <w:lang w:val="en-GB"/>
        </w:rPr>
        <w:t>88); and then at the theatre, when she notices that Henry does not look at her d</w:t>
      </w:r>
      <w:r w:rsidR="00B8181A" w:rsidRPr="005072E8">
        <w:rPr>
          <w:rFonts w:ascii="Bookman Old Style" w:hAnsi="Bookman Old Style"/>
          <w:lang w:val="en-GB"/>
        </w:rPr>
        <w:t>uring the play. S</w:t>
      </w:r>
      <w:r w:rsidRPr="005072E8">
        <w:rPr>
          <w:rFonts w:ascii="Bookman Old Style" w:hAnsi="Bookman Old Style"/>
          <w:lang w:val="en-GB"/>
        </w:rPr>
        <w:t xml:space="preserve">he concludes he is offended: </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On the beginning of the fifth [act], however, </w:t>
      </w:r>
      <w:r w:rsidRPr="005072E8">
        <w:rPr>
          <w:rFonts w:ascii="Bookman Old Style" w:hAnsi="Bookman Old Style"/>
          <w:vertAlign w:val="superscript"/>
          <w:lang w:val="en-GB"/>
        </w:rPr>
        <w:t>[PN: PERCEPTION]</w:t>
      </w:r>
      <w:r w:rsidRPr="005072E8">
        <w:rPr>
          <w:rFonts w:ascii="Bookman Old Style" w:hAnsi="Bookman Old Style"/>
          <w:lang w:val="en-GB"/>
        </w:rPr>
        <w:t xml:space="preserve"> the sudden view of Mr. Henry Tilney and his father, joining a party in the opposite box, </w:t>
      </w:r>
      <w:r w:rsidRPr="005072E8">
        <w:rPr>
          <w:rFonts w:ascii="Bookman Old Style" w:hAnsi="Bookman Old Style"/>
          <w:vertAlign w:val="superscript"/>
          <w:lang w:val="en-GB"/>
        </w:rPr>
        <w:t>[PN: NI]</w:t>
      </w:r>
      <w:r w:rsidRPr="005072E8">
        <w:rPr>
          <w:rFonts w:ascii="Bookman Old Style" w:hAnsi="Bookman Old Style"/>
          <w:lang w:val="en-GB"/>
        </w:rPr>
        <w:t xml:space="preserve"> recalled her to anxiety and distress. </w:t>
      </w:r>
      <w:r w:rsidRPr="005072E8">
        <w:rPr>
          <w:rFonts w:ascii="Bookman Old Style" w:hAnsi="Bookman Old Style"/>
          <w:vertAlign w:val="superscript"/>
          <w:lang w:val="en-GB"/>
        </w:rPr>
        <w:t xml:space="preserve">2 </w:t>
      </w:r>
      <w:r w:rsidRPr="005072E8">
        <w:rPr>
          <w:rFonts w:ascii="Bookman Old Style" w:hAnsi="Bookman Old Style"/>
          <w:lang w:val="en-GB"/>
        </w:rPr>
        <w:t xml:space="preserve">The stage could no longer excite genuine merriment—no longer keep her whole attention. </w:t>
      </w:r>
      <w:r w:rsidRPr="005072E8">
        <w:rPr>
          <w:rFonts w:ascii="Bookman Old Style" w:hAnsi="Bookman Old Style"/>
          <w:vertAlign w:val="superscript"/>
          <w:lang w:val="en-GB"/>
        </w:rPr>
        <w:t>3</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Every other look upon an average was directed towards the opposite box; and, for the space of two entire scenes, did she thus watch Henry Tilney, without being once able to catch his eye. </w:t>
      </w:r>
      <w:r w:rsidR="00AF7837" w:rsidRPr="005072E8">
        <w:rPr>
          <w:rFonts w:ascii="Bookman Old Style" w:hAnsi="Bookman Old Style"/>
          <w:vertAlign w:val="superscript"/>
          <w:lang w:val="en-GB"/>
        </w:rPr>
        <w:t>4 [PN: NI</w:t>
      </w:r>
      <w:r w:rsidRPr="005072E8">
        <w:rPr>
          <w:rFonts w:ascii="Bookman Old Style" w:hAnsi="Bookman Old Style"/>
          <w:vertAlign w:val="superscript"/>
          <w:lang w:val="en-GB"/>
        </w:rPr>
        <w:t>]</w:t>
      </w:r>
      <w:r w:rsidRPr="005072E8">
        <w:rPr>
          <w:rFonts w:ascii="Bookman Old Style" w:hAnsi="Bookman Old Style"/>
          <w:lang w:val="en-GB"/>
        </w:rPr>
        <w:t xml:space="preserve"> No longer could he be suspected of indifference for a play;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 xml:space="preserve">his notice was never withdrawn from the stage during two whole scenes. </w:t>
      </w:r>
      <w:r w:rsidRPr="005072E8">
        <w:rPr>
          <w:rFonts w:ascii="Bookman Old Style" w:hAnsi="Bookman Old Style"/>
          <w:u w:val="single"/>
          <w:vertAlign w:val="superscript"/>
          <w:lang w:val="en-GB"/>
        </w:rPr>
        <w:t xml:space="preserve">5 </w:t>
      </w:r>
      <w:r w:rsidRPr="005072E8">
        <w:rPr>
          <w:rFonts w:ascii="Bookman Old Style" w:hAnsi="Bookman Old Style"/>
          <w:u w:val="single"/>
          <w:lang w:val="en-GB"/>
        </w:rPr>
        <w:t>At length, however, he did look towards he</w:t>
      </w:r>
      <w:r w:rsidR="00767965" w:rsidRPr="005072E8">
        <w:rPr>
          <w:rFonts w:ascii="Bookman Old Style" w:hAnsi="Bookman Old Style"/>
          <w:u w:val="single"/>
          <w:lang w:val="en-GB"/>
        </w:rPr>
        <w:t xml:space="preserve">r, and he bowed—but such a bow! </w:t>
      </w:r>
      <w:proofErr w:type="gramStart"/>
      <w:r w:rsidR="00767965" w:rsidRPr="005072E8">
        <w:rPr>
          <w:rFonts w:ascii="Bookman Old Style" w:hAnsi="Bookman Old Style"/>
          <w:u w:val="single"/>
          <w:lang w:val="en-GB"/>
        </w:rPr>
        <w:t>n</w:t>
      </w:r>
      <w:r w:rsidRPr="005072E8">
        <w:rPr>
          <w:rFonts w:ascii="Bookman Old Style" w:hAnsi="Bookman Old Style"/>
          <w:u w:val="single"/>
          <w:lang w:val="en-GB"/>
        </w:rPr>
        <w:t>o</w:t>
      </w:r>
      <w:proofErr w:type="gramEnd"/>
      <w:r w:rsidRPr="005072E8">
        <w:rPr>
          <w:rFonts w:ascii="Bookman Old Style" w:hAnsi="Bookman Old Style"/>
          <w:u w:val="single"/>
          <w:lang w:val="en-GB"/>
        </w:rPr>
        <w:t xml:space="preserve"> smile, no continued observance attended it; his eyes were immediately returned to their former direction</w:t>
      </w:r>
      <w:r w:rsidRPr="005072E8">
        <w:rPr>
          <w:rFonts w:ascii="Bookman Old Style" w:hAnsi="Bookman Old Style"/>
          <w:lang w:val="en-GB"/>
        </w:rPr>
        <w:t xml:space="preserve">. </w:t>
      </w:r>
      <w:r w:rsidR="00767965" w:rsidRPr="005072E8">
        <w:rPr>
          <w:rFonts w:ascii="Bookman Old Style" w:hAnsi="Bookman Old Style"/>
          <w:vertAlign w:val="superscript"/>
          <w:lang w:val="en-GB"/>
        </w:rPr>
        <w:t>6</w:t>
      </w:r>
      <w:r w:rsidRPr="005072E8">
        <w:rPr>
          <w:rFonts w:ascii="Bookman Old Style" w:hAnsi="Bookman Old Style"/>
          <w:vertAlign w:val="superscript"/>
          <w:lang w:val="en-GB"/>
        </w:rPr>
        <w:t xml:space="preserve"> [PN: NI]</w:t>
      </w:r>
      <w:r w:rsidRPr="005072E8">
        <w:rPr>
          <w:rFonts w:ascii="Bookman Old Style" w:hAnsi="Bookman Old Style"/>
          <w:lang w:val="en-GB"/>
        </w:rPr>
        <w:t xml:space="preserve"> Catherine was restlessly miserable; she could almost have run round to the box in which he sat</w:t>
      </w:r>
      <w:r w:rsidR="007A0E28" w:rsidRPr="005072E8">
        <w:rPr>
          <w:rFonts w:ascii="Bookman Old Style" w:hAnsi="Bookman Old Style"/>
          <w:lang w:val="en-GB"/>
        </w:rPr>
        <w:t>,</w:t>
      </w:r>
      <w:r w:rsidRPr="005072E8">
        <w:rPr>
          <w:rFonts w:ascii="Bookman Old Style" w:hAnsi="Bookman Old Style"/>
          <w:lang w:val="en-GB"/>
        </w:rPr>
        <w:t xml:space="preserve"> and forced him to hear her explanation.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w:t>
      </w:r>
      <w:r w:rsidR="00DD2744" w:rsidRPr="005072E8">
        <w:rPr>
          <w:rFonts w:ascii="Bookman Old Style" w:hAnsi="Bookman Old Style"/>
          <w:lang w:val="en-GB"/>
        </w:rPr>
        <w:t>ten 2003 [1818]: 88-</w:t>
      </w:r>
      <w:r w:rsidRPr="005072E8">
        <w:rPr>
          <w:rFonts w:ascii="Bookman Old Style" w:hAnsi="Bookman Old Style"/>
          <w:lang w:val="en-GB"/>
        </w:rPr>
        <w:t>89)</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NP is here preceded by three perception indicators (‘the sudden view of Mr. Henry Tilne</w:t>
      </w:r>
      <w:r w:rsidR="00084F84" w:rsidRPr="005072E8">
        <w:rPr>
          <w:rFonts w:ascii="Bookman Old Style" w:hAnsi="Bookman Old Style"/>
          <w:lang w:val="en-GB"/>
        </w:rPr>
        <w:t>y and his father’ in sentence 1;</w:t>
      </w:r>
      <w:r w:rsidRPr="005072E8">
        <w:rPr>
          <w:rFonts w:ascii="Bookman Old Style" w:hAnsi="Bookman Old Style"/>
          <w:lang w:val="en-GB"/>
        </w:rPr>
        <w:t xml:space="preserve"> ‘Every other look upon an average was directed towards the opposite box’ and ‘did she thus watch Henry Tilney’ in sentence 3). NP has a narratorial feel</w:t>
      </w:r>
      <w:r w:rsidR="00407768" w:rsidRPr="005072E8">
        <w:rPr>
          <w:rFonts w:ascii="Bookman Old Style" w:hAnsi="Bookman Old Style"/>
          <w:lang w:val="en-GB"/>
        </w:rPr>
        <w:t xml:space="preserve"> to it</w:t>
      </w:r>
      <w:r w:rsidRPr="005072E8">
        <w:rPr>
          <w:rFonts w:ascii="Bookman Old Style" w:hAnsi="Bookman Old Style"/>
          <w:lang w:val="en-GB"/>
        </w:rPr>
        <w:t xml:space="preserve"> in its use of summarisation (‘his notice was </w:t>
      </w:r>
      <w:r w:rsidRPr="005072E8">
        <w:rPr>
          <w:rFonts w:ascii="Bookman Old Style" w:hAnsi="Bookman Old Style"/>
          <w:i/>
          <w:lang w:val="en-GB"/>
        </w:rPr>
        <w:t xml:space="preserve">never </w:t>
      </w:r>
      <w:r w:rsidRPr="005072E8">
        <w:rPr>
          <w:rFonts w:ascii="Bookman Old Style" w:hAnsi="Bookman Old Style"/>
          <w:lang w:val="en-GB"/>
        </w:rPr>
        <w:t xml:space="preserve">withdrawn from the stage’), </w:t>
      </w:r>
      <w:r w:rsidRPr="005072E8">
        <w:rPr>
          <w:rFonts w:ascii="Bookman Old Style" w:hAnsi="Bookman Old Style"/>
          <w:lang w:val="en-GB"/>
        </w:rPr>
        <w:lastRenderedPageBreak/>
        <w:t xml:space="preserve">connectives (‘At least’, ‘however’) and elaborate language such as the parallel structure ‘no smile, no continued observance attended it’. However, the use of an emphatic ‘did’ (he ‘did look towards her’) and an exclamation mark (‘such a bow!’) evokes Catherine’s subjectivity and emotion. On a semantic level, the way Henry is described also implicitly expresses </w:t>
      </w:r>
      <w:r w:rsidR="00407768" w:rsidRPr="005072E8">
        <w:rPr>
          <w:rFonts w:ascii="Bookman Old Style" w:hAnsi="Bookman Old Style"/>
          <w:lang w:val="en-GB"/>
        </w:rPr>
        <w:t>Catherine’s</w:t>
      </w:r>
      <w:r w:rsidRPr="005072E8">
        <w:rPr>
          <w:rFonts w:ascii="Bookman Old Style" w:hAnsi="Bookman Old Style"/>
          <w:lang w:val="en-GB"/>
        </w:rPr>
        <w:t xml:space="preserve"> feelings: from an objective point of view, perhaps Henry is simply watching the play as attentively as </w:t>
      </w:r>
      <w:r w:rsidR="00407768" w:rsidRPr="005072E8">
        <w:rPr>
          <w:rFonts w:ascii="Bookman Old Style" w:hAnsi="Bookman Old Style"/>
          <w:lang w:val="en-GB"/>
        </w:rPr>
        <w:t xml:space="preserve">she </w:t>
      </w:r>
      <w:r w:rsidRPr="005072E8">
        <w:rPr>
          <w:rFonts w:ascii="Bookman Old Style" w:hAnsi="Bookman Old Style"/>
          <w:lang w:val="en-GB"/>
        </w:rPr>
        <w:t xml:space="preserve">had done before spotting him. However, he is perceived for what he does not do: although he bows to her, what is underlined is his lack of smile, enthusiasm and ‘continued observance’. This is a good example of what </w:t>
      </w:r>
      <w:r w:rsidR="00875BF3" w:rsidRPr="005072E8">
        <w:rPr>
          <w:rFonts w:ascii="Bookman Old Style" w:hAnsi="Bookman Old Style"/>
          <w:lang w:val="en-GB"/>
        </w:rPr>
        <w:t>was discussed in Chapter 2</w:t>
      </w:r>
      <w:r w:rsidR="00084F84" w:rsidRPr="005072E8">
        <w:rPr>
          <w:rFonts w:ascii="Bookman Old Style" w:hAnsi="Bookman Old Style"/>
          <w:lang w:val="en-GB"/>
        </w:rPr>
        <w:t xml:space="preserve"> as</w:t>
      </w:r>
      <w:r w:rsidRPr="005072E8">
        <w:rPr>
          <w:rFonts w:ascii="Bookman Old Style" w:hAnsi="Bookman Old Style"/>
          <w:lang w:val="en-GB"/>
        </w:rPr>
        <w:t xml:space="preserve"> ‘appraisal theory’ </w:t>
      </w:r>
      <w:r w:rsidR="00407768" w:rsidRPr="005072E8">
        <w:rPr>
          <w:rFonts w:ascii="Bookman Old Style" w:eastAsia="Calibri" w:hAnsi="Bookman Old Style" w:cs="Arial"/>
          <w:lang w:val="en-GB"/>
        </w:rPr>
        <w:t>(Arnold 1960).</w:t>
      </w:r>
      <w:r w:rsidRPr="005072E8">
        <w:rPr>
          <w:rFonts w:ascii="Bookman Old Style" w:eastAsia="Calibri" w:hAnsi="Bookman Old Style" w:cs="Arial"/>
          <w:lang w:val="en-GB"/>
        </w:rPr>
        <w:t xml:space="preserve"> </w:t>
      </w:r>
      <w:r w:rsidRPr="005072E8">
        <w:rPr>
          <w:rFonts w:ascii="Bookman Old Style" w:hAnsi="Bookman Old Style"/>
          <w:lang w:val="en-GB"/>
        </w:rPr>
        <w:t xml:space="preserve">Catherine perceives Henry’s behaviour in the light of the guilt she feels for having (unwittingly) broken an engagement with him and his sister. The </w:t>
      </w:r>
      <w:r w:rsidR="00407768" w:rsidRPr="005072E8">
        <w:rPr>
          <w:rFonts w:ascii="Bookman Old Style" w:hAnsi="Bookman Old Style"/>
          <w:lang w:val="en-GB"/>
        </w:rPr>
        <w:t>co-text</w:t>
      </w:r>
      <w:r w:rsidRPr="005072E8">
        <w:rPr>
          <w:rFonts w:ascii="Bookman Old Style" w:hAnsi="Bookman Old Style"/>
          <w:lang w:val="en-GB"/>
        </w:rPr>
        <w:t xml:space="preserve"> </w:t>
      </w:r>
      <w:r w:rsidR="00407768" w:rsidRPr="005072E8">
        <w:rPr>
          <w:rFonts w:ascii="Bookman Old Style" w:hAnsi="Bookman Old Style"/>
          <w:lang w:val="en-GB"/>
        </w:rPr>
        <w:t>around</w:t>
      </w:r>
      <w:r w:rsidRPr="005072E8">
        <w:rPr>
          <w:rFonts w:ascii="Bookman Old Style" w:hAnsi="Bookman Old Style"/>
          <w:lang w:val="en-GB"/>
        </w:rPr>
        <w:t xml:space="preserve"> NP also throw</w:t>
      </w:r>
      <w:r w:rsidR="00407768" w:rsidRPr="005072E8">
        <w:rPr>
          <w:rFonts w:ascii="Bookman Old Style" w:hAnsi="Bookman Old Style"/>
          <w:lang w:val="en-GB"/>
        </w:rPr>
        <w:t>s</w:t>
      </w:r>
      <w:r w:rsidRPr="005072E8">
        <w:rPr>
          <w:rFonts w:ascii="Bookman Old Style" w:hAnsi="Bookman Old Style"/>
          <w:lang w:val="en-GB"/>
        </w:rPr>
        <w:t xml:space="preserve"> a negative meaning over </w:t>
      </w:r>
      <w:r w:rsidR="00407768" w:rsidRPr="005072E8">
        <w:rPr>
          <w:rFonts w:ascii="Bookman Old Style" w:hAnsi="Bookman Old Style"/>
          <w:lang w:val="en-GB"/>
        </w:rPr>
        <w:t>her perceptions</w:t>
      </w:r>
      <w:r w:rsidRPr="005072E8">
        <w:rPr>
          <w:rFonts w:ascii="Bookman Old Style" w:hAnsi="Bookman Old Style"/>
          <w:lang w:val="en-GB"/>
        </w:rPr>
        <w:t xml:space="preserve"> (‘was restlessly miserable’). However, </w:t>
      </w:r>
      <w:r w:rsidRPr="005072E8">
        <w:rPr>
          <w:rFonts w:ascii="Bookman Old Style" w:eastAsia="Calibri" w:hAnsi="Bookman Old Style" w:cs="Arial"/>
          <w:lang w:val="en-GB"/>
        </w:rPr>
        <w:t>the narrator</w:t>
      </w:r>
      <w:r w:rsidRPr="005072E8">
        <w:rPr>
          <w:rFonts w:ascii="Bookman Old Style" w:hAnsi="Bookman Old Style"/>
          <w:lang w:val="en-GB"/>
        </w:rPr>
        <w:t xml:space="preserve"> does not make clear whether Henry and Eleanor are indeed offended; all t</w:t>
      </w:r>
      <w:r w:rsidR="00242A89" w:rsidRPr="005072E8">
        <w:rPr>
          <w:rFonts w:ascii="Bookman Old Style" w:hAnsi="Bookman Old Style"/>
          <w:lang w:val="en-GB"/>
        </w:rPr>
        <w:t>hat is represented is Catherine’</w:t>
      </w:r>
      <w:r w:rsidRPr="005072E8">
        <w:rPr>
          <w:rFonts w:ascii="Bookman Old Style" w:hAnsi="Bookman Old Style"/>
          <w:lang w:val="en-GB"/>
        </w:rPr>
        <w:t xml:space="preserve">s perception of the whole affair. This may affect the reader’s interpretation, depending on his/her degree of reliance on Catherine’s view of reality.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Because NP is usually associated with </w:t>
      </w:r>
      <w:r w:rsidR="005F50D1" w:rsidRPr="005072E8">
        <w:rPr>
          <w:rFonts w:ascii="Bookman Old Style" w:hAnsi="Bookman Old Style"/>
          <w:lang w:val="en-GB"/>
        </w:rPr>
        <w:t>Catherine</w:t>
      </w:r>
      <w:r w:rsidRPr="005072E8">
        <w:rPr>
          <w:rFonts w:ascii="Bookman Old Style" w:hAnsi="Bookman Old Style"/>
          <w:lang w:val="en-GB"/>
        </w:rPr>
        <w:t>’s emotions, in Chapters 1-20 it often occurs when Henry and General Tilney are p</w:t>
      </w:r>
      <w:r w:rsidR="00242A89" w:rsidRPr="005072E8">
        <w:rPr>
          <w:rFonts w:ascii="Bookman Old Style" w:hAnsi="Bookman Old Style"/>
          <w:lang w:val="en-GB"/>
        </w:rPr>
        <w:t xml:space="preserve">resent. </w:t>
      </w:r>
      <w:r w:rsidR="004B6BBD" w:rsidRPr="005072E8">
        <w:rPr>
          <w:rFonts w:ascii="Bookman Old Style" w:hAnsi="Bookman Old Style"/>
          <w:lang w:val="en-GB"/>
        </w:rPr>
        <w:t xml:space="preserve">The </w:t>
      </w:r>
      <w:r w:rsidR="00242A89" w:rsidRPr="005072E8">
        <w:rPr>
          <w:rFonts w:ascii="Bookman Old Style" w:hAnsi="Bookman Old Style"/>
          <w:lang w:val="en-GB"/>
        </w:rPr>
        <w:t xml:space="preserve">General makes </w:t>
      </w:r>
      <w:r w:rsidR="005F50D1" w:rsidRPr="005072E8">
        <w:rPr>
          <w:rFonts w:ascii="Bookman Old Style" w:hAnsi="Bookman Old Style"/>
          <w:lang w:val="en-GB"/>
        </w:rPr>
        <w:t>h</w:t>
      </w:r>
      <w:r w:rsidR="00242A89" w:rsidRPr="005072E8">
        <w:rPr>
          <w:rFonts w:ascii="Bookman Old Style" w:hAnsi="Bookman Old Style"/>
          <w:lang w:val="en-GB"/>
        </w:rPr>
        <w:t>e</w:t>
      </w:r>
      <w:r w:rsidR="005F50D1" w:rsidRPr="005072E8">
        <w:rPr>
          <w:rFonts w:ascii="Bookman Old Style" w:hAnsi="Bookman Old Style"/>
          <w:lang w:val="en-GB"/>
        </w:rPr>
        <w:t>r</w:t>
      </w:r>
      <w:r w:rsidRPr="005072E8">
        <w:rPr>
          <w:rFonts w:ascii="Bookman Old Style" w:hAnsi="Bookman Old Style"/>
          <w:lang w:val="en-GB"/>
        </w:rPr>
        <w:t xml:space="preserve"> anxious, Henry </w:t>
      </w:r>
      <w:r w:rsidR="004B6BBD" w:rsidRPr="005072E8">
        <w:rPr>
          <w:rFonts w:ascii="Bookman Old Style" w:hAnsi="Bookman Old Style"/>
          <w:lang w:val="en-GB"/>
        </w:rPr>
        <w:t>often</w:t>
      </w:r>
      <w:r w:rsidRPr="005072E8">
        <w:rPr>
          <w:rFonts w:ascii="Bookman Old Style" w:hAnsi="Bookman Old Style"/>
          <w:lang w:val="en-GB"/>
        </w:rPr>
        <w:t xml:space="preserve"> excites feelings of happiness:</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00CF16CA" w:rsidRPr="005072E8">
        <w:rPr>
          <w:rFonts w:ascii="Bookman Old Style" w:hAnsi="Bookman Old Style"/>
          <w:lang w:val="en-GB"/>
        </w:rPr>
        <w:t xml:space="preserve"> </w:t>
      </w:r>
      <w:r w:rsidRPr="005072E8">
        <w:rPr>
          <w:rFonts w:ascii="Bookman Old Style" w:hAnsi="Bookman Old Style"/>
          <w:lang w:val="en-GB"/>
        </w:rPr>
        <w:t xml:space="preserve">in the course of a few minutes, she found herself with Henry in the curricle, </w:t>
      </w:r>
      <w:r w:rsidRPr="005072E8">
        <w:rPr>
          <w:rFonts w:ascii="Bookman Old Style" w:hAnsi="Bookman Old Style"/>
          <w:vertAlign w:val="superscript"/>
          <w:lang w:val="en-GB"/>
        </w:rPr>
        <w:t>[PN: NI]</w:t>
      </w:r>
      <w:r w:rsidRPr="005072E8">
        <w:rPr>
          <w:rFonts w:ascii="Bookman Old Style" w:hAnsi="Bookman Old Style"/>
          <w:lang w:val="en-GB"/>
        </w:rPr>
        <w:t xml:space="preserve"> as happy a being as ever existed. </w:t>
      </w:r>
      <w:r w:rsidRPr="005072E8">
        <w:rPr>
          <w:rFonts w:ascii="Bookman Old Style" w:hAnsi="Bookman Old Style"/>
          <w:vertAlign w:val="superscript"/>
          <w:lang w:val="en-GB"/>
        </w:rPr>
        <w:t>2 [PN: IT]</w:t>
      </w:r>
      <w:r w:rsidRPr="005072E8">
        <w:rPr>
          <w:rFonts w:ascii="Bookman Old Style" w:hAnsi="Bookman Old Style"/>
          <w:lang w:val="en-GB"/>
        </w:rPr>
        <w:t xml:space="preserve"> A very short trial convinced her that a curricle was the prettiest equipage in the world;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00CF16CA" w:rsidRPr="005072E8">
        <w:rPr>
          <w:rFonts w:ascii="Bookman Old Style" w:hAnsi="Bookman Old Style"/>
          <w:u w:val="single"/>
          <w:lang w:val="en-GB"/>
        </w:rPr>
        <w:t>the chaise-and-</w:t>
      </w:r>
      <w:r w:rsidRPr="005072E8">
        <w:rPr>
          <w:rFonts w:ascii="Bookman Old Style" w:hAnsi="Bookman Old Style"/>
          <w:u w:val="single"/>
          <w:lang w:val="en-GB"/>
        </w:rPr>
        <w:t>four wheeled off with some grandeur, to be sure, but it was a heavy and troublesome business</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and she could not easily forget its having stopped two h</w:t>
      </w:r>
      <w:r w:rsidR="00CF16CA" w:rsidRPr="005072E8">
        <w:rPr>
          <w:rFonts w:ascii="Bookman Old Style" w:hAnsi="Bookman Old Style"/>
          <w:lang w:val="en-GB"/>
        </w:rPr>
        <w:t>ours at Petty-</w:t>
      </w:r>
      <w:r w:rsidRPr="005072E8">
        <w:rPr>
          <w:rFonts w:ascii="Bookman Old Style" w:hAnsi="Bookman Old Style"/>
          <w:lang w:val="en-GB"/>
        </w:rPr>
        <w:t xml:space="preserve">France. </w:t>
      </w:r>
      <w:r w:rsidRPr="005072E8">
        <w:rPr>
          <w:rFonts w:ascii="Bookman Old Style" w:hAnsi="Bookman Old Style"/>
          <w:vertAlign w:val="superscript"/>
          <w:lang w:val="en-GB"/>
        </w:rPr>
        <w:t xml:space="preserve">3 </w:t>
      </w:r>
      <w:r w:rsidRPr="005072E8">
        <w:rPr>
          <w:rFonts w:ascii="Bookman Old Style" w:hAnsi="Bookman Old Style"/>
          <w:lang w:val="en-GB"/>
        </w:rPr>
        <w:t xml:space="preserve">Half the time would have been enough for the curricle, and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so nimbly were the light horses disposed to move</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00CF16CA" w:rsidRPr="005072E8">
        <w:rPr>
          <w:rFonts w:ascii="Bookman Old Style" w:hAnsi="Bookman Old Style"/>
          <w:lang w:val="en-GB"/>
        </w:rPr>
        <w:t xml:space="preserve"> that, had not the G</w:t>
      </w:r>
      <w:r w:rsidRPr="005072E8">
        <w:rPr>
          <w:rFonts w:ascii="Bookman Old Style" w:hAnsi="Bookman Old Style"/>
          <w:lang w:val="en-GB"/>
        </w:rPr>
        <w:t xml:space="preserve">eneral chosen to have his own carriage lead the way, they could have passed it with ease in half a minute. </w:t>
      </w:r>
      <w:r w:rsidRPr="005072E8">
        <w:rPr>
          <w:rFonts w:ascii="Bookman Old Style" w:hAnsi="Bookman Old Style"/>
          <w:vertAlign w:val="superscript"/>
          <w:lang w:val="en-GB"/>
        </w:rPr>
        <w:t>4 [CN</w:t>
      </w:r>
      <w:r w:rsidR="009804D8" w:rsidRPr="005072E8">
        <w:rPr>
          <w:rFonts w:ascii="Bookman Old Style" w:hAnsi="Bookman Old Style"/>
          <w:vertAlign w:val="superscript"/>
          <w:lang w:val="en-GB"/>
        </w:rPr>
        <w:t>: THOUGHT</w:t>
      </w:r>
      <w:r w:rsidRPr="005072E8">
        <w:rPr>
          <w:rFonts w:ascii="Bookman Old Style" w:hAnsi="Bookman Old Style"/>
          <w:vertAlign w:val="superscript"/>
          <w:lang w:val="en-GB"/>
        </w:rPr>
        <w:t>]</w:t>
      </w:r>
      <w:r w:rsidRPr="005072E8">
        <w:rPr>
          <w:rFonts w:ascii="Bookman Old Style" w:hAnsi="Bookman Old Style"/>
          <w:lang w:val="en-GB"/>
        </w:rPr>
        <w:t xml:space="preserve"> But the merit of the curricle di</w:t>
      </w:r>
      <w:r w:rsidR="00CF16CA" w:rsidRPr="005072E8">
        <w:rPr>
          <w:rFonts w:ascii="Bookman Old Style" w:hAnsi="Bookman Old Style"/>
          <w:lang w:val="en-GB"/>
        </w:rPr>
        <w:t>d not all belong to the horses;—</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Henry drove so well</w:t>
      </w:r>
      <w:r w:rsidR="000676BB" w:rsidRPr="005072E8">
        <w:rPr>
          <w:rFonts w:ascii="Bookman Old Style" w:hAnsi="Bookman Old Style"/>
          <w:u w:val="single"/>
          <w:lang w:val="en-GB"/>
        </w:rPr>
        <w:t>,</w:t>
      </w:r>
      <w:r w:rsidRPr="005072E8">
        <w:rPr>
          <w:rFonts w:ascii="Bookman Old Style" w:hAnsi="Bookman Old Style"/>
          <w:u w:val="single"/>
          <w:lang w:val="en-GB"/>
        </w:rPr>
        <w:t>—so quietly—without making any disturbance, without parading to her, or swearing at them</w:t>
      </w:r>
      <w:r w:rsidR="000676BB" w:rsidRPr="005072E8">
        <w:rPr>
          <w:rFonts w:ascii="Bookman Old Style" w:hAnsi="Bookman Old Style"/>
          <w:lang w:val="en-GB"/>
        </w:rPr>
        <w:t>;</w:t>
      </w:r>
      <w:r w:rsidRPr="005072E8">
        <w:rPr>
          <w:rFonts w:ascii="Bookman Old Style" w:hAnsi="Bookman Old Style"/>
          <w:lang w:val="en-GB"/>
        </w:rPr>
        <w:t xml:space="preserve"> </w:t>
      </w:r>
      <w:r w:rsidRPr="005072E8">
        <w:rPr>
          <w:rFonts w:ascii="Bookman Old Style" w:hAnsi="Bookman Old Style"/>
          <w:vertAlign w:val="superscript"/>
          <w:lang w:val="en-GB"/>
        </w:rPr>
        <w:t>[AMBIGUOUS PN/FIT]</w:t>
      </w:r>
      <w:r w:rsidRPr="005072E8">
        <w:rPr>
          <w:rFonts w:ascii="Bookman Old Style" w:hAnsi="Bookman Old Style"/>
          <w:lang w:val="en-GB"/>
        </w:rPr>
        <w:t xml:space="preserve"> so different from the only gentleman-coachman whom it was in her power to compare him with!</w:t>
      </w:r>
      <w:r w:rsidR="000676BB" w:rsidRPr="005072E8">
        <w:rPr>
          <w:rFonts w:ascii="Bookman Old Style" w:hAnsi="Bookman Old Style"/>
          <w:lang w:val="en-GB"/>
        </w:rPr>
        <w:t>—</w:t>
      </w:r>
      <w:r w:rsidRPr="005072E8">
        <w:rPr>
          <w:rFonts w:ascii="Bookman Old Style" w:hAnsi="Bookman Old Style"/>
          <w:vertAlign w:val="superscript"/>
          <w:lang w:val="en-GB"/>
        </w:rPr>
        <w:t>5</w:t>
      </w:r>
      <w:r w:rsidRPr="005072E8">
        <w:rPr>
          <w:rFonts w:ascii="Bookman Old Style" w:hAnsi="Bookman Old Style"/>
          <w:lang w:val="en-GB"/>
        </w:rPr>
        <w:t xml:space="preserve">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And then his hat sat so well, and the innumerable capes of his great</w:t>
      </w:r>
      <w:r w:rsidR="00993651" w:rsidRPr="005072E8">
        <w:rPr>
          <w:rFonts w:ascii="Bookman Old Style" w:hAnsi="Bookman Old Style"/>
          <w:u w:val="single"/>
          <w:lang w:val="en-GB"/>
        </w:rPr>
        <w:t xml:space="preserve"> </w:t>
      </w:r>
      <w:r w:rsidRPr="005072E8">
        <w:rPr>
          <w:rFonts w:ascii="Bookman Old Style" w:hAnsi="Bookman Old Style"/>
          <w:u w:val="single"/>
          <w:lang w:val="en-GB"/>
        </w:rPr>
        <w:t>coat looked so becomingly important!</w:t>
      </w:r>
      <w:r w:rsidR="00993651" w:rsidRPr="005072E8">
        <w:rPr>
          <w:rFonts w:ascii="Bookman Old Style" w:hAnsi="Bookman Old Style"/>
          <w:lang w:val="en-GB"/>
        </w:rPr>
        <w:t>—</w:t>
      </w:r>
      <w:r w:rsidRPr="005072E8">
        <w:rPr>
          <w:rFonts w:ascii="Bookman Old Style" w:hAnsi="Bookman Old Style"/>
          <w:vertAlign w:val="superscript"/>
          <w:lang w:val="en-GB"/>
        </w:rPr>
        <w:t>6</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To </w:t>
      </w:r>
      <w:r w:rsidR="008E73B3" w:rsidRPr="005072E8">
        <w:rPr>
          <w:rFonts w:ascii="Bookman Old Style" w:hAnsi="Bookman Old Style"/>
          <w:lang w:val="en-GB"/>
        </w:rPr>
        <w:t xml:space="preserve">be driven by him, next to </w:t>
      </w:r>
      <w:r w:rsidRPr="005072E8">
        <w:rPr>
          <w:rFonts w:ascii="Bookman Old Style" w:hAnsi="Bookman Old Style"/>
          <w:lang w:val="en-GB"/>
        </w:rPr>
        <w:t xml:space="preserve">dancing with him, was certainly the greatest happiness in the world. </w:t>
      </w:r>
    </w:p>
    <w:p w:rsidR="004E0222" w:rsidRPr="005072E8" w:rsidRDefault="004E0222"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2003 [1818]: 148-149)</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lastRenderedPageBreak/>
        <w:t>In this passage</w:t>
      </w:r>
      <w:r w:rsidR="00293B12" w:rsidRPr="005072E8">
        <w:rPr>
          <w:rFonts w:ascii="Bookman Old Style" w:hAnsi="Bookman Old Style"/>
          <w:lang w:val="en-GB"/>
        </w:rPr>
        <w:t>,</w:t>
      </w:r>
      <w:r w:rsidRPr="005072E8">
        <w:rPr>
          <w:rFonts w:ascii="Bookman Old Style" w:hAnsi="Bookman Old Style"/>
          <w:lang w:val="en-GB"/>
        </w:rPr>
        <w:t xml:space="preserve"> NP and FIT are equally abundant, and indeed the two techniques appear very much together in this novel. The underlined fragments in sentences 2 and 3 have been categorised as NP-FIT because Catherine seems to be reflecting on the speed, noise and asp</w:t>
      </w:r>
      <w:r w:rsidR="00293B12" w:rsidRPr="005072E8">
        <w:rPr>
          <w:rFonts w:ascii="Bookman Old Style" w:hAnsi="Bookman Old Style"/>
          <w:lang w:val="en-GB"/>
        </w:rPr>
        <w:t>ect of the chaise and</w:t>
      </w:r>
      <w:r w:rsidRPr="005072E8">
        <w:rPr>
          <w:rFonts w:ascii="Bookman Old Style" w:hAnsi="Bookman Old Style"/>
          <w:lang w:val="en-GB"/>
        </w:rPr>
        <w:t xml:space="preserve"> horses at the same time she perceives them. For example, the expression ‘to be sure’ sounds </w:t>
      </w:r>
      <w:r w:rsidR="00333E47" w:rsidRPr="005072E8">
        <w:rPr>
          <w:rFonts w:ascii="Bookman Old Style" w:hAnsi="Bookman Old Style"/>
          <w:lang w:val="en-GB"/>
        </w:rPr>
        <w:t>like an</w:t>
      </w:r>
      <w:r w:rsidR="00293B12" w:rsidRPr="005072E8">
        <w:rPr>
          <w:rFonts w:ascii="Bookman Old Style" w:hAnsi="Bookman Old Style"/>
          <w:lang w:val="en-GB"/>
        </w:rPr>
        <w:t xml:space="preserve"> expression</w:t>
      </w:r>
      <w:r w:rsidRPr="005072E8">
        <w:rPr>
          <w:rFonts w:ascii="Bookman Old Style" w:hAnsi="Bookman Old Style"/>
          <w:lang w:val="en-GB"/>
        </w:rPr>
        <w:t xml:space="preserve"> that </w:t>
      </w:r>
      <w:r w:rsidR="00293B12" w:rsidRPr="005072E8">
        <w:rPr>
          <w:rFonts w:ascii="Bookman Old Style" w:hAnsi="Bookman Old Style"/>
          <w:lang w:val="en-GB"/>
        </w:rPr>
        <w:t>she could have mentally verbalised in reference</w:t>
      </w:r>
      <w:r w:rsidRPr="005072E8">
        <w:rPr>
          <w:rFonts w:ascii="Bookman Old Style" w:hAnsi="Bookman Old Style"/>
          <w:lang w:val="en-GB"/>
        </w:rPr>
        <w:t xml:space="preserve"> to the ‘heavy and troublesome business’ going on in front of </w:t>
      </w:r>
      <w:r w:rsidR="00333E47" w:rsidRPr="005072E8">
        <w:rPr>
          <w:rFonts w:ascii="Bookman Old Style" w:hAnsi="Bookman Old Style"/>
          <w:lang w:val="en-GB"/>
        </w:rPr>
        <w:t>her eyes. Sentences 4 and 5 too</w:t>
      </w:r>
      <w:r w:rsidRPr="005072E8">
        <w:rPr>
          <w:rFonts w:ascii="Bookman Old Style" w:hAnsi="Bookman Old Style"/>
          <w:lang w:val="en-GB"/>
        </w:rPr>
        <w:t xml:space="preserve"> contain NP representing visual and auditory perceptions: the dashes evoke figural consciousness, and together with the use of repetitions, contribute to give a figural quality to the description (‘so well—so quietly’, ‘without making any disturbance, without parading to her’). This instance also contains Catherine’s evaluations (‘drove </w:t>
      </w:r>
      <w:r w:rsidRPr="005072E8">
        <w:rPr>
          <w:rFonts w:ascii="Bookman Old Style" w:hAnsi="Bookman Old Style"/>
          <w:iCs/>
          <w:lang w:val="en-GB"/>
        </w:rPr>
        <w:t>so well</w:t>
      </w:r>
      <w:r w:rsidRPr="005072E8">
        <w:rPr>
          <w:rFonts w:ascii="Bookman Old Style" w:hAnsi="Bookman Old Style"/>
          <w:lang w:val="en-GB"/>
        </w:rPr>
        <w:t xml:space="preserve">’, ‘sat </w:t>
      </w:r>
      <w:r w:rsidRPr="005072E8">
        <w:rPr>
          <w:rFonts w:ascii="Bookman Old Style" w:hAnsi="Bookman Old Style"/>
          <w:iCs/>
          <w:lang w:val="en-GB"/>
        </w:rPr>
        <w:t>so well’</w:t>
      </w:r>
      <w:r w:rsidRPr="005072E8">
        <w:rPr>
          <w:rFonts w:ascii="Bookman Old Style" w:hAnsi="Bookman Old Style"/>
          <w:lang w:val="en-GB"/>
        </w:rPr>
        <w:t>, ‘</w:t>
      </w:r>
      <w:proofErr w:type="gramStart"/>
      <w:r w:rsidRPr="005072E8">
        <w:rPr>
          <w:rFonts w:ascii="Bookman Old Style" w:hAnsi="Bookman Old Style"/>
          <w:iCs/>
          <w:lang w:val="en-GB"/>
        </w:rPr>
        <w:t>so</w:t>
      </w:r>
      <w:proofErr w:type="gramEnd"/>
      <w:r w:rsidRPr="005072E8">
        <w:rPr>
          <w:rFonts w:ascii="Bookman Old Style" w:hAnsi="Bookman Old Style"/>
          <w:lang w:val="en-GB"/>
        </w:rPr>
        <w:t xml:space="preserve"> </w:t>
      </w:r>
      <w:r w:rsidRPr="005072E8">
        <w:rPr>
          <w:rFonts w:ascii="Bookman Old Style" w:hAnsi="Bookman Old Style"/>
          <w:iCs/>
          <w:lang w:val="en-GB"/>
        </w:rPr>
        <w:t>becomingly important</w:t>
      </w:r>
      <w:r w:rsidRPr="005072E8">
        <w:rPr>
          <w:rFonts w:ascii="Bookman Old Style" w:hAnsi="Bookman Old Style"/>
          <w:lang w:val="en-GB"/>
        </w:rPr>
        <w:t xml:space="preserve">!’). As in the previous example, the presence of an exclamation mark enhances the emotional impact of the perceptions represented, and provides a contrast to Banfield’s conclusion </w:t>
      </w:r>
      <w:r w:rsidRPr="005072E8">
        <w:rPr>
          <w:rFonts w:ascii="Bookman Old Style" w:eastAsia="Calibri" w:hAnsi="Bookman Old Style" w:cs="Arial"/>
          <w:lang w:val="en-GB"/>
        </w:rPr>
        <w:t>that exclamations do not occur in NP (1981: 68)</w:t>
      </w:r>
      <w:r w:rsidRPr="005072E8">
        <w:rPr>
          <w:rFonts w:ascii="Bookman Old Style" w:hAnsi="Bookman Old Style"/>
          <w:lang w:val="en-GB"/>
        </w:rPr>
        <w:t xml:space="preserve">. In sentence 5 NP is again combined with FIT: note the </w:t>
      </w:r>
      <w:r w:rsidR="00333E47" w:rsidRPr="005072E8">
        <w:rPr>
          <w:rFonts w:ascii="Bookman Old Style" w:hAnsi="Bookman Old Style"/>
          <w:lang w:val="en-GB"/>
        </w:rPr>
        <w:t>colloquial nature</w:t>
      </w:r>
      <w:r w:rsidRPr="005072E8">
        <w:rPr>
          <w:rFonts w:ascii="Bookman Old Style" w:hAnsi="Bookman Old Style"/>
          <w:lang w:val="en-GB"/>
        </w:rPr>
        <w:t xml:space="preserve"> of ‘And then’, which </w:t>
      </w:r>
      <w:r w:rsidR="00333E47" w:rsidRPr="005072E8">
        <w:rPr>
          <w:rFonts w:ascii="Bookman Old Style" w:hAnsi="Bookman Old Style"/>
          <w:lang w:val="en-GB"/>
        </w:rPr>
        <w:t xml:space="preserve">probably </w:t>
      </w:r>
      <w:r w:rsidRPr="005072E8">
        <w:rPr>
          <w:rFonts w:ascii="Bookman Old Style" w:hAnsi="Bookman Old Style"/>
          <w:lang w:val="en-GB"/>
        </w:rPr>
        <w:t>suggests Catherine is mentally enumerating con</w:t>
      </w:r>
      <w:r w:rsidR="00C07D6B" w:rsidRPr="005072E8">
        <w:rPr>
          <w:rFonts w:ascii="Bookman Old Style" w:hAnsi="Bookman Old Style"/>
          <w:lang w:val="en-GB"/>
        </w:rPr>
        <w:t xml:space="preserve">clusions about her perceptions. </w:t>
      </w:r>
      <w:r w:rsidRPr="005072E8">
        <w:rPr>
          <w:rFonts w:ascii="Bookman Old Style" w:hAnsi="Bookman Old Style"/>
          <w:lang w:val="en-GB"/>
        </w:rPr>
        <w:t>The whole passage conveys her ado</w:t>
      </w:r>
      <w:r w:rsidR="00C07D6B" w:rsidRPr="005072E8">
        <w:rPr>
          <w:rFonts w:ascii="Bookman Old Style" w:hAnsi="Bookman Old Style"/>
          <w:lang w:val="en-GB"/>
        </w:rPr>
        <w:t xml:space="preserve">ring feelings for Henry, and </w:t>
      </w:r>
      <w:r w:rsidRPr="005072E8">
        <w:rPr>
          <w:rFonts w:ascii="Bookman Old Style" w:hAnsi="Bookman Old Style"/>
          <w:lang w:val="en-GB"/>
        </w:rPr>
        <w:t xml:space="preserve">may come across to the reader as comical by </w:t>
      </w:r>
      <w:r w:rsidR="00C07D6B" w:rsidRPr="005072E8">
        <w:rPr>
          <w:rFonts w:ascii="Bookman Old Style" w:hAnsi="Bookman Old Style"/>
          <w:lang w:val="en-GB"/>
        </w:rPr>
        <w:t xml:space="preserve">its </w:t>
      </w:r>
      <w:r w:rsidRPr="005072E8">
        <w:rPr>
          <w:rFonts w:ascii="Bookman Old Style" w:hAnsi="Bookman Old Style"/>
          <w:lang w:val="en-GB"/>
        </w:rPr>
        <w:t>very excess of adoration and praise.</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number of instances of NP (and FIT for that matter) increases significantly as soon as Catherine arrives at Northanger Abbey at the end of Chapter 20. Her arrival marks the commencement of the climax of the story: although crucial events have happened in Bath, it is in t</w:t>
      </w:r>
      <w:r w:rsidR="005958BD" w:rsidRPr="005072E8">
        <w:rPr>
          <w:rFonts w:ascii="Bookman Old Style" w:hAnsi="Bookman Old Style"/>
          <w:lang w:val="en-GB"/>
        </w:rPr>
        <w:t>he A</w:t>
      </w:r>
      <w:r w:rsidR="00E34BE4" w:rsidRPr="005072E8">
        <w:rPr>
          <w:rFonts w:ascii="Bookman Old Style" w:hAnsi="Bookman Old Style"/>
          <w:lang w:val="en-GB"/>
        </w:rPr>
        <w:t xml:space="preserve">bbey where the events that </w:t>
      </w:r>
      <w:r w:rsidRPr="005072E8">
        <w:rPr>
          <w:rFonts w:ascii="Bookman Old Style" w:hAnsi="Bookman Old Style"/>
          <w:lang w:val="en-GB"/>
        </w:rPr>
        <w:t>will finally lead to self-discovery</w:t>
      </w:r>
      <w:r w:rsidR="005958BD" w:rsidRPr="005072E8">
        <w:rPr>
          <w:rFonts w:ascii="Bookman Old Style" w:hAnsi="Bookman Old Style"/>
          <w:lang w:val="en-GB"/>
        </w:rPr>
        <w:t xml:space="preserve"> and happiness take place. The A</w:t>
      </w:r>
      <w:r w:rsidRPr="005072E8">
        <w:rPr>
          <w:rFonts w:ascii="Bookman Old Style" w:hAnsi="Bookman Old Style"/>
          <w:lang w:val="en-GB"/>
        </w:rPr>
        <w:t xml:space="preserve">bbey is the scenario for Catherine’s explorations, observations and self-deceptions with regard to Gothic romances; it is the place where her friendship with Eleanor becomes established and Henry’s affection </w:t>
      </w:r>
      <w:r w:rsidR="00E34BE4" w:rsidRPr="005072E8">
        <w:rPr>
          <w:rFonts w:ascii="Bookman Old Style" w:hAnsi="Bookman Old Style"/>
          <w:lang w:val="en-GB"/>
        </w:rPr>
        <w:t xml:space="preserve">for her </w:t>
      </w:r>
      <w:r w:rsidRPr="005072E8">
        <w:rPr>
          <w:rFonts w:ascii="Bookman Old Style" w:hAnsi="Bookman Old Style"/>
          <w:lang w:val="en-GB"/>
        </w:rPr>
        <w:t>can be suspected by the reader; it is also the place which will reveal the true character of Ge</w:t>
      </w:r>
      <w:r w:rsidR="00E34BE4" w:rsidRPr="005072E8">
        <w:rPr>
          <w:rFonts w:ascii="Bookman Old Style" w:hAnsi="Bookman Old Style"/>
          <w:lang w:val="en-GB"/>
        </w:rPr>
        <w:t>neral Tilney. These c</w:t>
      </w:r>
      <w:r w:rsidRPr="005072E8">
        <w:rPr>
          <w:rFonts w:ascii="Bookman Old Style" w:hAnsi="Bookman Old Style"/>
          <w:lang w:val="en-GB"/>
        </w:rPr>
        <w:t xml:space="preserve">hapters </w:t>
      </w:r>
      <w:r w:rsidR="00E34BE4" w:rsidRPr="005072E8">
        <w:rPr>
          <w:rFonts w:ascii="Bookman Old Style" w:hAnsi="Bookman Old Style"/>
          <w:lang w:val="en-GB"/>
        </w:rPr>
        <w:t>(</w:t>
      </w:r>
      <w:r w:rsidRPr="005072E8">
        <w:rPr>
          <w:rFonts w:ascii="Bookman Old Style" w:hAnsi="Bookman Old Style"/>
          <w:lang w:val="en-GB"/>
        </w:rPr>
        <w:t>21-25</w:t>
      </w:r>
      <w:r w:rsidR="00E34BE4" w:rsidRPr="005072E8">
        <w:rPr>
          <w:rFonts w:ascii="Bookman Old Style" w:hAnsi="Bookman Old Style"/>
          <w:lang w:val="en-GB"/>
        </w:rPr>
        <w:t>)</w:t>
      </w:r>
      <w:r w:rsidRPr="005072E8">
        <w:rPr>
          <w:rFonts w:ascii="Bookman Old Style" w:hAnsi="Bookman Old Style"/>
          <w:lang w:val="en-GB"/>
        </w:rPr>
        <w:t xml:space="preserve"> contain between 9 and 16 passages; in fact throughout these chapters there is an instance of NP (and FIT) practically in every paragraph, which contrasts greatly with the earlier part of the book and supports the argument that these techniques are reserved for </w:t>
      </w:r>
      <w:r w:rsidR="00C07D6B" w:rsidRPr="005072E8">
        <w:rPr>
          <w:rFonts w:ascii="Bookman Old Style" w:hAnsi="Bookman Old Style"/>
          <w:lang w:val="en-GB"/>
        </w:rPr>
        <w:t>specific</w:t>
      </w:r>
      <w:r w:rsidRPr="005072E8">
        <w:rPr>
          <w:rFonts w:ascii="Bookman Old Style" w:hAnsi="Bookman Old Style"/>
          <w:lang w:val="en-GB"/>
        </w:rPr>
        <w:t xml:space="preserve"> episodes and used fo</w:t>
      </w:r>
      <w:r w:rsidR="00E34BE4" w:rsidRPr="005072E8">
        <w:rPr>
          <w:rFonts w:ascii="Bookman Old Style" w:hAnsi="Bookman Old Style"/>
          <w:lang w:val="en-GB"/>
        </w:rPr>
        <w:t xml:space="preserve">r </w:t>
      </w:r>
      <w:r w:rsidR="00C07D6B" w:rsidRPr="005072E8">
        <w:rPr>
          <w:rFonts w:ascii="Bookman Old Style" w:hAnsi="Bookman Old Style"/>
          <w:lang w:val="en-GB"/>
        </w:rPr>
        <w:t>certain</w:t>
      </w:r>
      <w:r w:rsidR="00E34BE4" w:rsidRPr="005072E8">
        <w:rPr>
          <w:rFonts w:ascii="Bookman Old Style" w:hAnsi="Bookman Old Style"/>
          <w:lang w:val="en-GB"/>
        </w:rPr>
        <w:t xml:space="preserve"> </w:t>
      </w:r>
      <w:r w:rsidR="00C07D6B" w:rsidRPr="005072E8">
        <w:rPr>
          <w:rFonts w:ascii="Bookman Old Style" w:hAnsi="Bookman Old Style"/>
          <w:lang w:val="en-GB"/>
        </w:rPr>
        <w:lastRenderedPageBreak/>
        <w:t>narrative purposes, especially in order</w:t>
      </w:r>
      <w:r w:rsidR="00E34BE4" w:rsidRPr="005072E8">
        <w:rPr>
          <w:rFonts w:ascii="Bookman Old Style" w:hAnsi="Bookman Old Style"/>
          <w:lang w:val="en-GB"/>
        </w:rPr>
        <w:t xml:space="preserve"> to increase the rhythm and emotional impact of the representation.</w:t>
      </w:r>
    </w:p>
    <w:p w:rsidR="004E0222" w:rsidRPr="005072E8" w:rsidRDefault="004E0222" w:rsidP="00623654">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More specifically, what distinguishes NP in these later chapters is the fact that it is much more often combined with FIT (NP-FIT), and that it has the narrative function of introducing deluded perceptions, which sometimes convey ambiguity and sometimes irony. </w:t>
      </w:r>
      <w:r w:rsidR="00623654" w:rsidRPr="005072E8">
        <w:rPr>
          <w:rFonts w:ascii="Bookman Old Style" w:hAnsi="Bookman Old Style"/>
          <w:lang w:val="en-GB"/>
        </w:rPr>
        <w:t>As shown in Table 7 above, i</w:t>
      </w:r>
      <w:r w:rsidRPr="005072E8">
        <w:rPr>
          <w:rFonts w:ascii="Bookman Old Style" w:hAnsi="Bookman Old Style"/>
          <w:lang w:val="en-GB"/>
        </w:rPr>
        <w:t>nstances of NP-FIT in this novel amount to 19% (17</w:t>
      </w:r>
      <w:r w:rsidR="00623654" w:rsidRPr="005072E8">
        <w:rPr>
          <w:rFonts w:ascii="Bookman Old Style" w:hAnsi="Bookman Old Style"/>
          <w:lang w:val="en-GB"/>
        </w:rPr>
        <w:t xml:space="preserve"> instances, with a relative frequency of [2.2]</w:t>
      </w:r>
      <w:r w:rsidRPr="005072E8">
        <w:rPr>
          <w:rFonts w:ascii="Bookman Old Style" w:hAnsi="Bookman Old Style"/>
          <w:lang w:val="en-GB"/>
        </w:rPr>
        <w:t xml:space="preserve">), </w:t>
      </w:r>
      <w:r w:rsidR="00E34BE4" w:rsidRPr="005072E8">
        <w:rPr>
          <w:rFonts w:ascii="Bookman Old Style" w:hAnsi="Bookman Old Style"/>
          <w:lang w:val="en-GB"/>
        </w:rPr>
        <w:t xml:space="preserve">a high figure </w:t>
      </w:r>
      <w:r w:rsidRPr="005072E8">
        <w:rPr>
          <w:rFonts w:ascii="Bookman Old Style" w:hAnsi="Bookman Old Style"/>
          <w:lang w:val="en-GB"/>
        </w:rPr>
        <w:t>which contrasts significantly with 9%</w:t>
      </w:r>
      <w:r w:rsidR="00623654" w:rsidRPr="005072E8">
        <w:rPr>
          <w:rFonts w:ascii="Bookman Old Style" w:hAnsi="Bookman Old Style"/>
          <w:lang w:val="en-GB"/>
        </w:rPr>
        <w:t xml:space="preserve"> ([0.4])</w:t>
      </w:r>
      <w:r w:rsidRPr="005072E8">
        <w:rPr>
          <w:rFonts w:ascii="Bookman Old Style" w:hAnsi="Bookman Old Style"/>
          <w:lang w:val="en-GB"/>
        </w:rPr>
        <w:t xml:space="preserve"> in </w:t>
      </w:r>
      <w:r w:rsidRPr="005072E8">
        <w:rPr>
          <w:rFonts w:ascii="Bookman Old Style" w:hAnsi="Bookman Old Style"/>
          <w:i/>
          <w:lang w:val="en-GB"/>
        </w:rPr>
        <w:t>SS</w:t>
      </w:r>
      <w:r w:rsidRPr="005072E8">
        <w:rPr>
          <w:rFonts w:ascii="Bookman Old Style" w:hAnsi="Bookman Old Style"/>
          <w:lang w:val="en-GB"/>
        </w:rPr>
        <w:t xml:space="preserve"> and 4%</w:t>
      </w:r>
      <w:r w:rsidR="00623654" w:rsidRPr="005072E8">
        <w:rPr>
          <w:rFonts w:ascii="Bookman Old Style" w:hAnsi="Bookman Old Style"/>
          <w:lang w:val="en-GB"/>
        </w:rPr>
        <w:t xml:space="preserve"> ([0.4])</w:t>
      </w:r>
      <w:r w:rsidRPr="005072E8">
        <w:rPr>
          <w:rFonts w:ascii="Bookman Old Style" w:hAnsi="Bookman Old Style"/>
          <w:lang w:val="en-GB"/>
        </w:rPr>
        <w:t xml:space="preserve"> in </w:t>
      </w:r>
      <w:r w:rsidRPr="005072E8">
        <w:rPr>
          <w:rFonts w:ascii="Bookman Old Style" w:hAnsi="Bookman Old Style"/>
          <w:i/>
          <w:lang w:val="en-GB"/>
        </w:rPr>
        <w:t>PP</w:t>
      </w:r>
      <w:r w:rsidRPr="005072E8">
        <w:rPr>
          <w:rFonts w:ascii="Bookman Old Style" w:hAnsi="Bookman Old Style"/>
          <w:lang w:val="en-GB"/>
        </w:rPr>
        <w:t>. This indicates that reflective perceptions</w:t>
      </w:r>
      <w:r w:rsidR="00DB6F74" w:rsidRPr="005072E8">
        <w:rPr>
          <w:rFonts w:ascii="Bookman Old Style" w:hAnsi="Bookman Old Style"/>
          <w:lang w:val="en-GB"/>
        </w:rPr>
        <w:t>, in which sensory information and thoughts overlap with each other,</w:t>
      </w:r>
      <w:r w:rsidRPr="005072E8">
        <w:rPr>
          <w:rFonts w:ascii="Bookman Old Style" w:hAnsi="Bookman Old Style"/>
          <w:lang w:val="en-GB"/>
        </w:rPr>
        <w:t xml:space="preserve"> are more typical of Catherine th</w:t>
      </w:r>
      <w:r w:rsidR="00E34BE4" w:rsidRPr="005072E8">
        <w:rPr>
          <w:rFonts w:ascii="Bookman Old Style" w:hAnsi="Bookman Old Style"/>
          <w:lang w:val="en-GB"/>
        </w:rPr>
        <w:t>an of E</w:t>
      </w:r>
      <w:r w:rsidR="00044B6A" w:rsidRPr="005072E8">
        <w:rPr>
          <w:rFonts w:ascii="Bookman Old Style" w:hAnsi="Bookman Old Style"/>
          <w:lang w:val="en-GB"/>
        </w:rPr>
        <w:t>linor and Elizabeth</w:t>
      </w:r>
      <w:r w:rsidRPr="005072E8">
        <w:rPr>
          <w:rFonts w:ascii="Bookman Old Style" w:hAnsi="Bookman Old Style"/>
          <w:lang w:val="en-GB"/>
        </w:rPr>
        <w:t>:</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The windows, to which she looked with peculiar dependence, </w:t>
      </w:r>
      <w:r w:rsidRPr="005072E8">
        <w:rPr>
          <w:rFonts w:ascii="Bookman Old Style" w:hAnsi="Bookman Old Style"/>
          <w:vertAlign w:val="superscript"/>
          <w:lang w:val="en-GB"/>
        </w:rPr>
        <w:t>[PN: PERCEPTION]</w:t>
      </w:r>
      <w:r w:rsidR="00343091" w:rsidRPr="005072E8">
        <w:rPr>
          <w:rFonts w:ascii="Bookman Old Style" w:hAnsi="Bookman Old Style"/>
          <w:lang w:val="en-GB"/>
        </w:rPr>
        <w:t xml:space="preserve"> from having heard the G</w:t>
      </w:r>
      <w:r w:rsidRPr="005072E8">
        <w:rPr>
          <w:rFonts w:ascii="Bookman Old Style" w:hAnsi="Bookman Old Style"/>
          <w:lang w:val="en-GB"/>
        </w:rPr>
        <w:t xml:space="preserve">eneral talk of his preserving them in their Gothic form with reverential care, </w:t>
      </w:r>
      <w:r w:rsidRPr="005072E8">
        <w:rPr>
          <w:rFonts w:ascii="Bookman Old Style" w:hAnsi="Bookman Old Style"/>
          <w:vertAlign w:val="superscript"/>
          <w:lang w:val="en-GB"/>
        </w:rPr>
        <w:t>[PN: NI]</w:t>
      </w:r>
      <w:r w:rsidRPr="005072E8">
        <w:rPr>
          <w:rFonts w:ascii="Bookman Old Style" w:hAnsi="Bookman Old Style"/>
          <w:lang w:val="en-GB"/>
        </w:rPr>
        <w:t xml:space="preserve"> were yet less what her fancy had portrayed. </w:t>
      </w:r>
      <w:r w:rsidRPr="005072E8">
        <w:rPr>
          <w:rFonts w:ascii="Bookman Old Style" w:hAnsi="Bookman Old Style"/>
          <w:vertAlign w:val="superscript"/>
          <w:lang w:val="en-GB"/>
        </w:rPr>
        <w:t>2 [NP-FIT]</w:t>
      </w:r>
      <w:r w:rsidRPr="005072E8">
        <w:rPr>
          <w:rFonts w:ascii="Bookman Old Style" w:hAnsi="Bookman Old Style"/>
          <w:lang w:val="en-GB"/>
        </w:rPr>
        <w:t xml:space="preserve"> </w:t>
      </w:r>
      <w:r w:rsidRPr="005072E8">
        <w:rPr>
          <w:rFonts w:ascii="Bookman Old Style" w:hAnsi="Bookman Old Style"/>
          <w:u w:val="single"/>
          <w:lang w:val="en-GB"/>
        </w:rPr>
        <w:t>To be sure, the pointed arch was preserved—the form of them was Gothic—they might be even casements—but every pane was so large, so clear, so light!</w:t>
      </w:r>
      <w:r w:rsidRPr="005072E8">
        <w:rPr>
          <w:rFonts w:ascii="Bookman Old Style" w:hAnsi="Bookman Old Style"/>
          <w:lang w:val="en-GB"/>
        </w:rPr>
        <w:t xml:space="preserve"> </w:t>
      </w:r>
      <w:r w:rsidRPr="005072E8">
        <w:rPr>
          <w:rFonts w:ascii="Bookman Old Style" w:hAnsi="Bookman Old Style"/>
          <w:vertAlign w:val="superscript"/>
          <w:lang w:val="en-GB"/>
        </w:rPr>
        <w:t>3 [PN: NRSA]</w:t>
      </w:r>
      <w:r w:rsidRPr="005072E8">
        <w:rPr>
          <w:rFonts w:ascii="Bookman Old Style" w:hAnsi="Bookman Old Style"/>
          <w:lang w:val="en-GB"/>
        </w:rPr>
        <w:t xml:space="preserve"> To an imagination which had hoped for the smallest divisions, and the heaviest ston</w:t>
      </w:r>
      <w:r w:rsidR="00343091" w:rsidRPr="005072E8">
        <w:rPr>
          <w:rFonts w:ascii="Bookman Old Style" w:hAnsi="Bookman Old Style"/>
          <w:lang w:val="en-GB"/>
        </w:rPr>
        <w:t>e-work, for painted glass, dirt</w:t>
      </w:r>
      <w:r w:rsidRPr="005072E8">
        <w:rPr>
          <w:rFonts w:ascii="Bookman Old Style" w:hAnsi="Bookman Old Style"/>
          <w:lang w:val="en-GB"/>
        </w:rPr>
        <w:t xml:space="preserve"> and cobwebs, </w:t>
      </w:r>
      <w:r w:rsidRPr="005072E8">
        <w:rPr>
          <w:rFonts w:ascii="Bookman Old Style" w:hAnsi="Bookman Old Style"/>
          <w:vertAlign w:val="superscript"/>
          <w:lang w:val="en-GB"/>
        </w:rPr>
        <w:t>[PN: NI]</w:t>
      </w:r>
      <w:r w:rsidRPr="005072E8">
        <w:rPr>
          <w:rFonts w:ascii="Bookman Old Style" w:hAnsi="Bookman Old Style"/>
          <w:lang w:val="en-GB"/>
        </w:rPr>
        <w:t xml:space="preserve"> the difference was very distressing. </w:t>
      </w:r>
    </w:p>
    <w:p w:rsidR="004E0222" w:rsidRPr="005072E8" w:rsidRDefault="00343091"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2003 [1818]: 153</w:t>
      </w:r>
      <w:r w:rsidR="004E0222"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Catherine is</w:t>
      </w:r>
      <w:r w:rsidR="005958BD" w:rsidRPr="005072E8">
        <w:rPr>
          <w:rFonts w:ascii="Bookman Old Style" w:hAnsi="Bookman Old Style"/>
          <w:lang w:val="en-GB"/>
        </w:rPr>
        <w:t xml:space="preserve"> bent on finding traces of the A</w:t>
      </w:r>
      <w:r w:rsidRPr="005072E8">
        <w:rPr>
          <w:rFonts w:ascii="Bookman Old Style" w:hAnsi="Bookman Old Style"/>
          <w:lang w:val="en-GB"/>
        </w:rPr>
        <w:t>bbey’s past aspect and history. Everything she observes is therefore evalu</w:t>
      </w:r>
      <w:r w:rsidR="00044B6A" w:rsidRPr="005072E8">
        <w:rPr>
          <w:rFonts w:ascii="Bookman Old Style" w:hAnsi="Bookman Old Style"/>
          <w:lang w:val="en-GB"/>
        </w:rPr>
        <w:t>ated against this background. Here, s</w:t>
      </w:r>
      <w:r w:rsidRPr="005072E8">
        <w:rPr>
          <w:rFonts w:ascii="Bookman Old Style" w:hAnsi="Bookman Old Style"/>
          <w:lang w:val="en-GB"/>
        </w:rPr>
        <w:t>he is disappointed to find that the windows have a more modern look than she had anticipated. After the perception indicator ‘looked’ in sentence 1, sentence 2 is a mixture of thought and perception (NP-FIT), with markers of verbal consciousness such as ‘To be sure’ and a conjecture or concession (‘the</w:t>
      </w:r>
      <w:r w:rsidR="0078345C" w:rsidRPr="005072E8">
        <w:rPr>
          <w:rFonts w:ascii="Bookman Old Style" w:hAnsi="Bookman Old Style"/>
          <w:lang w:val="en-GB"/>
        </w:rPr>
        <w:t>y might be even casements’), as well as</w:t>
      </w:r>
      <w:r w:rsidRPr="005072E8">
        <w:rPr>
          <w:rFonts w:ascii="Bookman Old Style" w:hAnsi="Bookman Old Style"/>
          <w:lang w:val="en-GB"/>
        </w:rPr>
        <w:t xml:space="preserve"> the use of dashes</w:t>
      </w:r>
      <w:r w:rsidR="0078345C" w:rsidRPr="005072E8">
        <w:rPr>
          <w:rFonts w:ascii="Bookman Old Style" w:hAnsi="Bookman Old Style"/>
          <w:lang w:val="en-GB"/>
        </w:rPr>
        <w:t>, repetition</w:t>
      </w:r>
      <w:r w:rsidRPr="005072E8">
        <w:rPr>
          <w:rFonts w:ascii="Bookman Old Style" w:hAnsi="Bookman Old Style"/>
          <w:lang w:val="en-GB"/>
        </w:rPr>
        <w:t xml:space="preserve"> and an exclamation mark to signal figural consciousness </w:t>
      </w:r>
      <w:r w:rsidR="00044B6A" w:rsidRPr="005072E8">
        <w:rPr>
          <w:rFonts w:ascii="Bookman Old Style" w:hAnsi="Bookman Old Style"/>
          <w:lang w:val="en-GB"/>
        </w:rPr>
        <w:t>(</w:t>
      </w:r>
      <w:r w:rsidRPr="005072E8">
        <w:rPr>
          <w:rFonts w:ascii="Bookman Old Style" w:hAnsi="Bookman Old Style"/>
          <w:lang w:val="en-GB"/>
        </w:rPr>
        <w:t>‘the pointed arch was preserved—the form of them was Gothic’ and ‘so large, so clear, so light!’</w:t>
      </w:r>
      <w:r w:rsidR="00044B6A" w:rsidRPr="005072E8">
        <w:rPr>
          <w:rFonts w:ascii="Bookman Old Style" w:hAnsi="Bookman Old Style"/>
          <w:lang w:val="en-GB"/>
        </w:rPr>
        <w:t>)</w:t>
      </w:r>
      <w:r w:rsidRPr="005072E8">
        <w:rPr>
          <w:rFonts w:ascii="Bookman Old Style" w:hAnsi="Bookman Old Style"/>
          <w:lang w:val="en-GB"/>
        </w:rPr>
        <w:t>. Note also that the narrator stresses Catherine’s ‘fancy’ in the first sentence and her ‘imagination’ in the last sentence (PN). The vivid imaginations of Catherine and Emma render these two Austen heroines similar, and explain why NP is also similar in both novels, as discussed later in this section</w:t>
      </w:r>
      <w:r w:rsidR="00CA20AA" w:rsidRPr="005072E8">
        <w:rPr>
          <w:rFonts w:ascii="Bookman Old Style" w:hAnsi="Bookman Old Style"/>
          <w:lang w:val="en-GB"/>
        </w:rPr>
        <w:t xml:space="preserve"> and in Chapter 6</w:t>
      </w:r>
      <w:r w:rsidRPr="005072E8">
        <w:rPr>
          <w:rFonts w:ascii="Bookman Old Style" w:hAnsi="Bookman Old Style"/>
          <w:lang w:val="en-GB"/>
        </w:rPr>
        <w:t xml:space="preserve">.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Chapters 21 and 24 stand out from other chapters in containing the highest number of instances of NP in the whole novel (16 and 12 </w:t>
      </w:r>
      <w:r w:rsidRPr="005072E8">
        <w:rPr>
          <w:rFonts w:ascii="Bookman Old Style" w:hAnsi="Bookman Old Style"/>
          <w:lang w:val="en-GB"/>
        </w:rPr>
        <w:lastRenderedPageBreak/>
        <w:t xml:space="preserve">respectively). Catherine explores </w:t>
      </w:r>
      <w:r w:rsidR="005958BD" w:rsidRPr="005072E8">
        <w:rPr>
          <w:rFonts w:ascii="Bookman Old Style" w:hAnsi="Bookman Old Style"/>
          <w:lang w:val="en-GB"/>
        </w:rPr>
        <w:t>the A</w:t>
      </w:r>
      <w:r w:rsidRPr="005072E8">
        <w:rPr>
          <w:rFonts w:ascii="Bookman Old Style" w:hAnsi="Bookman Old Style"/>
          <w:lang w:val="en-GB"/>
        </w:rPr>
        <w:t>bbey, both with the members of the Tilney family and on her own, and all of her perceptions are pe</w:t>
      </w:r>
      <w:r w:rsidR="00CA20AA" w:rsidRPr="005072E8">
        <w:rPr>
          <w:rFonts w:ascii="Bookman Old Style" w:hAnsi="Bookman Old Style"/>
          <w:lang w:val="en-GB"/>
        </w:rPr>
        <w:t xml:space="preserve">rmeated with a desire to have </w:t>
      </w:r>
      <w:r w:rsidRPr="005072E8">
        <w:rPr>
          <w:rFonts w:ascii="Bookman Old Style" w:hAnsi="Bookman Old Style"/>
          <w:lang w:val="en-GB"/>
        </w:rPr>
        <w:t>similar Gothic experience</w:t>
      </w:r>
      <w:r w:rsidR="00CA20AA" w:rsidRPr="005072E8">
        <w:rPr>
          <w:rFonts w:ascii="Bookman Old Style" w:hAnsi="Bookman Old Style"/>
          <w:lang w:val="en-GB"/>
        </w:rPr>
        <w:t>s</w:t>
      </w:r>
      <w:r w:rsidRPr="005072E8">
        <w:rPr>
          <w:rFonts w:ascii="Bookman Old Style" w:hAnsi="Bookman Old Style"/>
          <w:lang w:val="en-GB"/>
        </w:rPr>
        <w:t xml:space="preserve"> to those she has read about in </w:t>
      </w:r>
      <w:r w:rsidR="00CA20AA" w:rsidRPr="005072E8">
        <w:rPr>
          <w:rFonts w:ascii="Bookman Old Style" w:hAnsi="Bookman Old Style"/>
          <w:lang w:val="en-GB"/>
        </w:rPr>
        <w:t xml:space="preserve">romances and sentimental </w:t>
      </w:r>
      <w:r w:rsidRPr="005072E8">
        <w:rPr>
          <w:rFonts w:ascii="Bookman Old Style" w:hAnsi="Bookman Old Style"/>
          <w:lang w:val="en-GB"/>
        </w:rPr>
        <w:t>novels. She feels and perceives as she thinks a heroine ought to. In Chapter 21, she investigates her room and sets out to open a black cabinet which attracts her fancy irresistibly:</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The night was stormy; the wind had been rising at intervals the whole afternoon; and by the time the party broke up, it blew and rained violently. </w:t>
      </w:r>
      <w:r w:rsidRPr="005072E8">
        <w:rPr>
          <w:rFonts w:ascii="Bookman Old Style" w:hAnsi="Bookman Old Style"/>
          <w:vertAlign w:val="superscript"/>
          <w:lang w:val="en-GB"/>
        </w:rPr>
        <w:t>2</w:t>
      </w:r>
      <w:r w:rsidRPr="005072E8">
        <w:rPr>
          <w:rFonts w:ascii="Bookman Old Style" w:hAnsi="Bookman Old Style"/>
          <w:lang w:val="en-GB"/>
        </w:rPr>
        <w:t xml:space="preserve"> Catherine, as she crossed the hall, listened to the tempest </w:t>
      </w:r>
      <w:r w:rsidRPr="005072E8">
        <w:rPr>
          <w:rFonts w:ascii="Bookman Old Style" w:hAnsi="Bookman Old Style"/>
          <w:vertAlign w:val="superscript"/>
          <w:lang w:val="en-GB"/>
        </w:rPr>
        <w:t xml:space="preserve">[PN: NI] </w:t>
      </w:r>
      <w:r w:rsidRPr="005072E8">
        <w:rPr>
          <w:rFonts w:ascii="Bookman Old Style" w:hAnsi="Bookman Old Style"/>
          <w:lang w:val="en-GB"/>
        </w:rPr>
        <w:t xml:space="preserve">with sensations of awe; </w:t>
      </w:r>
      <w:r w:rsidRPr="005072E8">
        <w:rPr>
          <w:rFonts w:ascii="Bookman Old Style" w:hAnsi="Bookman Old Style"/>
          <w:vertAlign w:val="superscript"/>
          <w:lang w:val="en-GB"/>
        </w:rPr>
        <w:t>[PN: PERCEPTION]</w:t>
      </w:r>
      <w:r w:rsidRPr="005072E8">
        <w:rPr>
          <w:rFonts w:ascii="Bookman Old Style" w:hAnsi="Bookman Old Style"/>
          <w:lang w:val="en-GB"/>
        </w:rPr>
        <w:t xml:space="preserve"> and, when she heard it rage round a corner of the ancient building and close with sudden fury a distant door, </w:t>
      </w:r>
      <w:r w:rsidRPr="005072E8">
        <w:rPr>
          <w:rFonts w:ascii="Bookman Old Style" w:hAnsi="Bookman Old Style"/>
          <w:vertAlign w:val="superscript"/>
          <w:lang w:val="en-GB"/>
        </w:rPr>
        <w:t>[PN: IT]</w:t>
      </w:r>
      <w:r w:rsidRPr="005072E8">
        <w:rPr>
          <w:rFonts w:ascii="Bookman Old Style" w:hAnsi="Bookman Old Style"/>
          <w:lang w:val="en-GB"/>
        </w:rPr>
        <w:t xml:space="preserve"> felt for the first time that she was really </w:t>
      </w:r>
      <w:r w:rsidR="00D956D8" w:rsidRPr="005072E8">
        <w:rPr>
          <w:rFonts w:ascii="Bookman Old Style" w:hAnsi="Bookman Old Style"/>
          <w:lang w:val="en-GB"/>
        </w:rPr>
        <w:t>in an A</w:t>
      </w:r>
      <w:r w:rsidRPr="005072E8">
        <w:rPr>
          <w:rFonts w:ascii="Bookman Old Style" w:hAnsi="Bookman Old Style"/>
          <w:lang w:val="en-GB"/>
        </w:rPr>
        <w:t xml:space="preserve">bbey. </w:t>
      </w:r>
      <w:r w:rsidRPr="005072E8">
        <w:rPr>
          <w:rFonts w:ascii="Bookman Old Style" w:hAnsi="Bookman Old Style"/>
          <w:vertAlign w:val="superscript"/>
          <w:lang w:val="en-GB"/>
        </w:rPr>
        <w:t>3 [NP-FIT]</w:t>
      </w:r>
      <w:r w:rsidRPr="005072E8">
        <w:rPr>
          <w:rFonts w:ascii="Bookman Old Style" w:hAnsi="Bookman Old Style"/>
          <w:lang w:val="en-GB"/>
        </w:rPr>
        <w:t>—</w:t>
      </w:r>
      <w:r w:rsidRPr="005072E8">
        <w:rPr>
          <w:rFonts w:ascii="Bookman Old Style" w:hAnsi="Bookman Old Style"/>
          <w:u w:val="single"/>
          <w:lang w:val="en-GB"/>
        </w:rPr>
        <w:t>Yes, these were characteristic sounds</w:t>
      </w:r>
      <w:r w:rsidRPr="005072E8">
        <w:rPr>
          <w:rFonts w:ascii="Bookman Old Style" w:hAnsi="Bookman Old Style"/>
          <w:lang w:val="en-GB"/>
        </w:rPr>
        <w:t>;—</w:t>
      </w:r>
      <w:r w:rsidRPr="005072E8">
        <w:rPr>
          <w:rFonts w:ascii="Bookman Old Style" w:hAnsi="Bookman Old Style"/>
          <w:vertAlign w:val="superscript"/>
          <w:lang w:val="en-GB"/>
        </w:rPr>
        <w:t>[PN: NRTA]</w:t>
      </w:r>
      <w:r w:rsidRPr="005072E8">
        <w:rPr>
          <w:rFonts w:ascii="Bookman Old Style" w:hAnsi="Bookman Old Style"/>
          <w:lang w:val="en-GB"/>
        </w:rPr>
        <w:t xml:space="preserve"> they brought to her recollection a countless variety of dreadful situations and horrid scenes, which such buildings had witnessed, and such storms ushered in.</w:t>
      </w:r>
    </w:p>
    <w:p w:rsidR="004E0222" w:rsidRPr="005072E8" w:rsidRDefault="005C69A1"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2003 [1818]: 158</w:t>
      </w:r>
      <w:r w:rsidR="004E0222" w:rsidRPr="005072E8">
        <w:rPr>
          <w:rFonts w:ascii="Bookman Old Style" w:hAnsi="Bookman Old Style"/>
          <w:lang w:val="en-GB"/>
        </w:rPr>
        <w:t>)</w:t>
      </w:r>
    </w:p>
    <w:p w:rsidR="004E0222" w:rsidRPr="005072E8" w:rsidRDefault="004E0222" w:rsidP="004E0222">
      <w:pPr>
        <w:spacing w:line="360" w:lineRule="auto"/>
        <w:jc w:val="both"/>
        <w:rPr>
          <w:rFonts w:ascii="Bookman Old Style" w:hAnsi="Bookman Old Style"/>
          <w:lang w:val="en-GB"/>
        </w:rPr>
      </w:pPr>
      <w:r w:rsidRPr="005072E8">
        <w:rPr>
          <w:rFonts w:ascii="Bookman Old Style" w:hAnsi="Bookman Old Style"/>
          <w:lang w:val="en-GB"/>
        </w:rPr>
        <w:t>NP is preceded by PN representing a perception (‘she heard it rage’), which acts a</w:t>
      </w:r>
      <w:r w:rsidR="007A0804" w:rsidRPr="005072E8">
        <w:rPr>
          <w:rFonts w:ascii="Bookman Old Style" w:hAnsi="Bookman Old Style"/>
          <w:lang w:val="en-GB"/>
        </w:rPr>
        <w:t>s a perception indicator. It is</w:t>
      </w:r>
      <w:r w:rsidRPr="005072E8">
        <w:rPr>
          <w:rFonts w:ascii="Bookman Old Style" w:hAnsi="Bookman Old Style"/>
          <w:lang w:val="en-GB"/>
        </w:rPr>
        <w:t xml:space="preserve"> once again combined with FIT: the affirmative interjection ‘Yes’ confers to</w:t>
      </w:r>
      <w:r w:rsidR="007A0804" w:rsidRPr="005072E8">
        <w:rPr>
          <w:rFonts w:ascii="Bookman Old Style" w:hAnsi="Bookman Old Style"/>
          <w:lang w:val="en-GB"/>
        </w:rPr>
        <w:t xml:space="preserve"> the underlined clause the appearance </w:t>
      </w:r>
      <w:r w:rsidRPr="005072E8">
        <w:rPr>
          <w:rFonts w:ascii="Bookman Old Style" w:hAnsi="Bookman Old Style"/>
          <w:lang w:val="en-GB"/>
        </w:rPr>
        <w:t>of a conscious, verbalised thought, based on a concomitant auditory perception. Catherine perceives the sounds of the s</w:t>
      </w:r>
      <w:r w:rsidR="005958BD" w:rsidRPr="005072E8">
        <w:rPr>
          <w:rFonts w:ascii="Bookman Old Style" w:hAnsi="Bookman Old Style"/>
          <w:lang w:val="en-GB"/>
        </w:rPr>
        <w:t>torm as ‘characteristic’ of an a</w:t>
      </w:r>
      <w:r w:rsidR="007A0804" w:rsidRPr="005072E8">
        <w:rPr>
          <w:rFonts w:ascii="Bookman Old Style" w:hAnsi="Bookman Old Style"/>
          <w:lang w:val="en-GB"/>
        </w:rPr>
        <w:t>bbey, which reveals a mind furnished with</w:t>
      </w:r>
      <w:r w:rsidRPr="005072E8">
        <w:rPr>
          <w:rFonts w:ascii="Bookman Old Style" w:hAnsi="Bookman Old Style"/>
          <w:lang w:val="en-GB"/>
        </w:rPr>
        <w:t xml:space="preserve"> Gothic adventures. Once she is upstairs in her room, her perceptions focus not on random objects but on those objects which may supply her imagination with signs of alarm: ‘</w:t>
      </w:r>
      <w:r w:rsidRPr="005072E8">
        <w:rPr>
          <w:rFonts w:ascii="Bookman Old Style" w:hAnsi="Bookman Old Style"/>
          <w:vertAlign w:val="superscript"/>
          <w:lang w:val="en-GB"/>
        </w:rPr>
        <w:t>1 [N]</w:t>
      </w:r>
      <w:r w:rsidRPr="005072E8">
        <w:rPr>
          <w:rFonts w:ascii="Bookman Old Style" w:hAnsi="Bookman Old Style"/>
          <w:lang w:val="en-GB"/>
        </w:rPr>
        <w:t xml:space="preserve"> She looked round the room.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The window curtains seemed in motion</w:t>
      </w:r>
      <w:r w:rsidRPr="005072E8">
        <w:rPr>
          <w:rFonts w:ascii="Bookman Old Style" w:hAnsi="Bookman Old Style"/>
          <w:lang w:val="en-GB"/>
        </w:rPr>
        <w:t xml:space="preserve">. </w:t>
      </w:r>
      <w:r w:rsidRPr="005072E8">
        <w:rPr>
          <w:rFonts w:ascii="Bookman Old Style" w:hAnsi="Bookman Old Style"/>
          <w:vertAlign w:val="superscript"/>
          <w:lang w:val="en-GB"/>
        </w:rPr>
        <w:t>3 [FIT]</w:t>
      </w:r>
      <w:r w:rsidRPr="005072E8">
        <w:rPr>
          <w:rFonts w:ascii="Bookman Old Style" w:hAnsi="Bookman Old Style"/>
          <w:lang w:val="en-GB"/>
        </w:rPr>
        <w:t xml:space="preserve"> It could be nothing but the violence of the wind penetrating through the divisions of </w:t>
      </w:r>
      <w:r w:rsidR="007657E8" w:rsidRPr="005072E8">
        <w:rPr>
          <w:rFonts w:ascii="Bookman Old Style" w:hAnsi="Bookman Old Style"/>
          <w:lang w:val="en-GB"/>
        </w:rPr>
        <w:t>the shutters’ (Austen 2003 [1818]: 159</w:t>
      </w:r>
      <w:r w:rsidRPr="005072E8">
        <w:rPr>
          <w:rFonts w:ascii="Bookman Old Style" w:hAnsi="Bookman Old Style"/>
          <w:lang w:val="en-GB"/>
        </w:rPr>
        <w:t xml:space="preserve">). </w:t>
      </w:r>
      <w:r w:rsidR="00596054" w:rsidRPr="005072E8">
        <w:rPr>
          <w:rFonts w:ascii="Bookman Old Style" w:hAnsi="Bookman Old Style"/>
          <w:lang w:val="en-GB"/>
        </w:rPr>
        <w:t xml:space="preserve">Here, NP and FIT seem ironically to underline both Catherine’s fears and her delight in her Gothic delusions. </w:t>
      </w:r>
      <w:r w:rsidR="007A0804" w:rsidRPr="005072E8">
        <w:rPr>
          <w:rFonts w:ascii="Bookman Old Style" w:hAnsi="Bookman Old Style"/>
          <w:lang w:val="en-GB"/>
        </w:rPr>
        <w:t xml:space="preserve">This is another instance of perception which can be explained in reference to appraisal theory. </w:t>
      </w:r>
      <w:r w:rsidR="00596054" w:rsidRPr="005072E8">
        <w:rPr>
          <w:rFonts w:ascii="Bookman Old Style" w:hAnsi="Bookman Old Style"/>
          <w:lang w:val="en-GB"/>
        </w:rPr>
        <w:t>At one point she</w:t>
      </w:r>
      <w:r w:rsidRPr="005072E8">
        <w:rPr>
          <w:rFonts w:ascii="Bookman Old Style" w:hAnsi="Bookman Old Style"/>
          <w:lang w:val="en-GB"/>
        </w:rPr>
        <w:t xml:space="preserve"> ‘was struck by the appearance of a high, old-fashioned black cabinet’ in her room, which Henry had told her she would find it difficult to discover:</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She took her candle and looked closely at the cabinet.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It was not absolutely ebony and gold;</w:t>
      </w:r>
      <w:r w:rsidR="005B370C" w:rsidRPr="005072E8">
        <w:rPr>
          <w:rFonts w:ascii="Bookman Old Style" w:hAnsi="Bookman Old Style"/>
          <w:u w:val="single"/>
          <w:lang w:val="en-GB"/>
        </w:rPr>
        <w:t xml:space="preserve"> but it was Japan, black and yellow J</w:t>
      </w:r>
      <w:r w:rsidRPr="005072E8">
        <w:rPr>
          <w:rFonts w:ascii="Bookman Old Style" w:hAnsi="Bookman Old Style"/>
          <w:u w:val="single"/>
          <w:lang w:val="en-GB"/>
        </w:rPr>
        <w:t>apan of the handsomest kind</w:t>
      </w:r>
      <w:r w:rsidRPr="005072E8">
        <w:rPr>
          <w:rFonts w:ascii="Bookman Old Style" w:hAnsi="Bookman Old Style"/>
          <w:lang w:val="en-GB"/>
        </w:rPr>
        <w:t>;</w:t>
      </w:r>
      <w:r w:rsidRPr="005072E8">
        <w:rPr>
          <w:rFonts w:ascii="Bookman Old Style" w:hAnsi="Bookman Old Style"/>
          <w:b/>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and as she held her candle,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 xml:space="preserve">the yellow had very much the effect of gold. </w:t>
      </w:r>
      <w:r w:rsidRPr="005072E8">
        <w:rPr>
          <w:rFonts w:ascii="Bookman Old Style" w:hAnsi="Bookman Old Style"/>
          <w:u w:val="single"/>
          <w:vertAlign w:val="superscript"/>
          <w:lang w:val="en-GB"/>
        </w:rPr>
        <w:t>3</w:t>
      </w:r>
      <w:r w:rsidRPr="005072E8">
        <w:rPr>
          <w:rFonts w:ascii="Bookman Old Style" w:hAnsi="Bookman Old Style"/>
          <w:u w:val="single"/>
          <w:lang w:val="en-GB"/>
        </w:rPr>
        <w:t xml:space="preserve"> The key </w:t>
      </w:r>
      <w:r w:rsidRPr="005072E8">
        <w:rPr>
          <w:rFonts w:ascii="Bookman Old Style" w:hAnsi="Bookman Old Style"/>
          <w:u w:val="single"/>
          <w:lang w:val="en-GB"/>
        </w:rPr>
        <w:lastRenderedPageBreak/>
        <w:t>was in the door</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and she had a strange fanc</w:t>
      </w:r>
      <w:r w:rsidR="005B370C" w:rsidRPr="005072E8">
        <w:rPr>
          <w:rFonts w:ascii="Bookman Old Style" w:hAnsi="Bookman Old Style"/>
          <w:lang w:val="en-GB"/>
        </w:rPr>
        <w:t>y to look into it; not however</w:t>
      </w:r>
      <w:r w:rsidRPr="005072E8">
        <w:rPr>
          <w:rFonts w:ascii="Bookman Old Style" w:hAnsi="Bookman Old Style"/>
          <w:lang w:val="en-GB"/>
        </w:rPr>
        <w:t xml:space="preserve"> with the smallest expectation of finding any</w:t>
      </w:r>
      <w:r w:rsidR="005B370C" w:rsidRPr="005072E8">
        <w:rPr>
          <w:rFonts w:ascii="Bookman Old Style" w:hAnsi="Bookman Old Style"/>
          <w:lang w:val="en-GB"/>
        </w:rPr>
        <w:t xml:space="preserve"> </w:t>
      </w:r>
      <w:r w:rsidRPr="005072E8">
        <w:rPr>
          <w:rFonts w:ascii="Bookman Old Style" w:hAnsi="Bookman Old Style"/>
          <w:lang w:val="en-GB"/>
        </w:rPr>
        <w:t xml:space="preserve">thing, but it was so very odd, after what Henry had said. </w:t>
      </w:r>
      <w:r w:rsidRPr="005072E8">
        <w:rPr>
          <w:rFonts w:ascii="Bookman Old Style" w:hAnsi="Bookman Old Style"/>
          <w:vertAlign w:val="superscript"/>
          <w:lang w:val="en-GB"/>
        </w:rPr>
        <w:t>4 [N]</w:t>
      </w:r>
      <w:r w:rsidRPr="005072E8">
        <w:rPr>
          <w:rFonts w:ascii="Bookman Old Style" w:hAnsi="Bookman Old Style"/>
          <w:lang w:val="en-GB"/>
        </w:rPr>
        <w:t xml:space="preserve"> In short, she could not sleep till she had examined it. </w:t>
      </w:r>
    </w:p>
    <w:p w:rsidR="004E0222" w:rsidRPr="005072E8" w:rsidRDefault="005B370C"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2003 [1818]: 159-160</w:t>
      </w:r>
      <w:r w:rsidR="004E0222" w:rsidRPr="005072E8">
        <w:rPr>
          <w:rFonts w:ascii="Bookman Old Style" w:hAnsi="Bookman Old Style"/>
          <w:lang w:val="en-GB"/>
        </w:rPr>
        <w:t>)</w:t>
      </w:r>
    </w:p>
    <w:p w:rsidR="004E0222" w:rsidRPr="005072E8" w:rsidRDefault="004E0222" w:rsidP="004E0222">
      <w:pPr>
        <w:spacing w:line="360" w:lineRule="auto"/>
        <w:jc w:val="both"/>
        <w:rPr>
          <w:rFonts w:ascii="Bookman Old Style" w:hAnsi="Bookman Old Style"/>
          <w:lang w:val="en-GB"/>
        </w:rPr>
      </w:pPr>
      <w:r w:rsidRPr="005072E8">
        <w:rPr>
          <w:rFonts w:ascii="Bookman Old Style" w:hAnsi="Bookman Old Style"/>
          <w:lang w:val="en-GB"/>
        </w:rPr>
        <w:t>NP not only presents visual perceptions of the aspect of the cabinet, but also Catherine’s recognition and evaluation of its materials and light effects. This strong evaluative component renders perception close to thought, and in fact NP is once again is alternated with FIT, which is ironic in presenting Catherine’s motivations (‘not, however, with the smallest expectation of finding anything’). These perceptions are followed in subsequent paragraphs by other visual and tactile perceptions of the cabinet: ‘</w:t>
      </w:r>
      <w:r w:rsidRPr="005072E8">
        <w:rPr>
          <w:rFonts w:ascii="Bookman Old Style" w:hAnsi="Bookman Old Style"/>
          <w:vertAlign w:val="superscript"/>
          <w:lang w:val="en-GB"/>
        </w:rPr>
        <w:t>1 [PN: NI]</w:t>
      </w:r>
      <w:r w:rsidRPr="005072E8">
        <w:rPr>
          <w:rFonts w:ascii="Bookman Old Style" w:hAnsi="Bookman Old Style"/>
          <w:lang w:val="en-GB"/>
        </w:rPr>
        <w:t xml:space="preserve"> With a cheek flushed by hope, and an eye straining with curiosity, </w:t>
      </w:r>
      <w:r w:rsidRPr="005072E8">
        <w:rPr>
          <w:rFonts w:ascii="Bookman Old Style" w:hAnsi="Bookman Old Style"/>
          <w:vertAlign w:val="superscript"/>
          <w:lang w:val="en-GB"/>
        </w:rPr>
        <w:t>[N]</w:t>
      </w:r>
      <w:r w:rsidRPr="005072E8">
        <w:rPr>
          <w:rFonts w:ascii="Bookman Old Style" w:hAnsi="Bookman Old Style"/>
          <w:lang w:val="en-GB"/>
        </w:rPr>
        <w:t xml:space="preserve"> her fingers grasped the handle of a drawer and drew it forth.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It was entirely empty</w:t>
      </w:r>
      <w:r w:rsidRPr="005072E8">
        <w:rPr>
          <w:rFonts w:ascii="Bookman Old Style" w:hAnsi="Bookman Old Style"/>
          <w:lang w:val="en-GB"/>
        </w:rPr>
        <w:t xml:space="preserve">. </w:t>
      </w:r>
      <w:r w:rsidRPr="005072E8">
        <w:rPr>
          <w:rFonts w:ascii="Bookman Old Style" w:hAnsi="Bookman Old Style"/>
          <w:vertAlign w:val="superscript"/>
          <w:lang w:val="en-GB"/>
        </w:rPr>
        <w:t>3 [PN: NI]</w:t>
      </w:r>
      <w:r w:rsidRPr="005072E8">
        <w:rPr>
          <w:rFonts w:ascii="Bookman Old Style" w:hAnsi="Bookman Old Style"/>
          <w:lang w:val="en-GB"/>
        </w:rPr>
        <w:t xml:space="preserve"> With less alarm and greater eagerness </w:t>
      </w:r>
      <w:r w:rsidRPr="005072E8">
        <w:rPr>
          <w:rFonts w:ascii="Bookman Old Style" w:hAnsi="Bookman Old Style"/>
          <w:vertAlign w:val="superscript"/>
          <w:lang w:val="en-GB"/>
        </w:rPr>
        <w:t>[N]</w:t>
      </w:r>
      <w:r w:rsidRPr="005072E8">
        <w:rPr>
          <w:rFonts w:ascii="Bookman Old Style" w:hAnsi="Bookman Old Style"/>
          <w:lang w:val="en-GB"/>
        </w:rPr>
        <w:t xml:space="preserve"> she seized a second, a third, a fourth;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each was equally empty</w:t>
      </w:r>
      <w:r w:rsidR="007B3DAA" w:rsidRPr="005072E8">
        <w:rPr>
          <w:rFonts w:ascii="Bookman Old Style" w:hAnsi="Bookman Old Style"/>
          <w:lang w:val="en-GB"/>
        </w:rPr>
        <w:t>’ (Austen 2003 [1818]</w:t>
      </w:r>
      <w:r w:rsidR="00A62D17" w:rsidRPr="005072E8">
        <w:rPr>
          <w:rFonts w:ascii="Bookman Old Style" w:hAnsi="Bookman Old Style"/>
          <w:lang w:val="en-GB"/>
        </w:rPr>
        <w:t>: 160</w:t>
      </w:r>
      <w:r w:rsidRPr="005072E8">
        <w:rPr>
          <w:rFonts w:ascii="Bookman Old Style" w:hAnsi="Bookman Old Style"/>
          <w:lang w:val="en-GB"/>
        </w:rPr>
        <w:t xml:space="preserve">). Eventually she finds a manuscript. As she is about to read it, however, she accidentally blows her candle and has to return into bed. The last paragraph of Chapter 21 portrays her strong feelings of fear and apprehension, and once again NP continues to be used </w:t>
      </w:r>
      <w:r w:rsidR="0099029E" w:rsidRPr="005072E8">
        <w:rPr>
          <w:rFonts w:ascii="Bookman Old Style" w:hAnsi="Bookman Old Style"/>
          <w:lang w:val="en-GB"/>
        </w:rPr>
        <w:t xml:space="preserve">simultaneously </w:t>
      </w:r>
      <w:r w:rsidRPr="005072E8">
        <w:rPr>
          <w:rFonts w:ascii="Bookman Old Style" w:hAnsi="Bookman Old Style"/>
          <w:lang w:val="en-GB"/>
        </w:rPr>
        <w:t xml:space="preserve">to describe her perceptions and the fictional world: </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Till she had made herself mistress of its contents, however, she could have neither repos</w:t>
      </w:r>
      <w:r w:rsidR="00A62D17" w:rsidRPr="005072E8">
        <w:rPr>
          <w:rFonts w:ascii="Bookman Old Style" w:hAnsi="Bookman Old Style"/>
          <w:lang w:val="en-GB"/>
        </w:rPr>
        <w:t>e nor comfort; and with the sun’</w:t>
      </w:r>
      <w:r w:rsidRPr="005072E8">
        <w:rPr>
          <w:rFonts w:ascii="Bookman Old Style" w:hAnsi="Bookman Old Style"/>
          <w:lang w:val="en-GB"/>
        </w:rPr>
        <w:t xml:space="preserve">s first rays she was determined to peruse it. </w:t>
      </w:r>
      <w:r w:rsidRPr="005072E8">
        <w:rPr>
          <w:rFonts w:ascii="Bookman Old Style" w:hAnsi="Bookman Old Style"/>
          <w:vertAlign w:val="superscript"/>
          <w:lang w:val="en-GB"/>
        </w:rPr>
        <w:t>2 [NP: AWARENESS]</w:t>
      </w:r>
      <w:r w:rsidRPr="005072E8">
        <w:rPr>
          <w:rFonts w:ascii="Bookman Old Style" w:hAnsi="Bookman Old Style"/>
          <w:lang w:val="en-GB"/>
        </w:rPr>
        <w:t xml:space="preserve"> </w:t>
      </w:r>
      <w:r w:rsidRPr="005072E8">
        <w:rPr>
          <w:rFonts w:ascii="Bookman Old Style" w:hAnsi="Bookman Old Style"/>
          <w:u w:val="single"/>
          <w:lang w:val="en-GB"/>
        </w:rPr>
        <w:t>But many were the tedious hours which must yet intervene</w:t>
      </w:r>
      <w:r w:rsidRPr="005072E8">
        <w:rPr>
          <w:rFonts w:ascii="Bookman Old Style" w:hAnsi="Bookman Old Style"/>
          <w:lang w:val="en-GB"/>
        </w:rPr>
        <w:t xml:space="preserve">. </w:t>
      </w:r>
      <w:r w:rsidRPr="005072E8">
        <w:rPr>
          <w:rFonts w:ascii="Bookman Old Style" w:hAnsi="Bookman Old Style"/>
          <w:vertAlign w:val="superscript"/>
          <w:lang w:val="en-GB"/>
        </w:rPr>
        <w:t>3 [N]</w:t>
      </w:r>
      <w:r w:rsidRPr="005072E8">
        <w:rPr>
          <w:rFonts w:ascii="Bookman Old Style" w:hAnsi="Bookman Old Style"/>
          <w:lang w:val="en-GB"/>
        </w:rPr>
        <w:t xml:space="preserve"> She shuddered, tossed about in her bed, </w:t>
      </w:r>
      <w:r w:rsidRPr="005072E8">
        <w:rPr>
          <w:rFonts w:ascii="Bookman Old Style" w:hAnsi="Bookman Old Style"/>
          <w:vertAlign w:val="superscript"/>
          <w:lang w:val="en-GB"/>
        </w:rPr>
        <w:t>[PN: NI]</w:t>
      </w:r>
      <w:r w:rsidRPr="005072E8">
        <w:rPr>
          <w:rFonts w:ascii="Bookman Old Style" w:hAnsi="Bookman Old Style"/>
          <w:lang w:val="en-GB"/>
        </w:rPr>
        <w:t xml:space="preserve"> and envied every quiet sleeper. </w:t>
      </w:r>
      <w:r w:rsidRPr="005072E8">
        <w:rPr>
          <w:rFonts w:ascii="Bookman Old Style" w:hAnsi="Bookman Old Style"/>
          <w:vertAlign w:val="superscript"/>
          <w:lang w:val="en-GB"/>
        </w:rPr>
        <w:t>4 [N]</w:t>
      </w:r>
      <w:r w:rsidRPr="005072E8">
        <w:rPr>
          <w:rFonts w:ascii="Bookman Old Style" w:hAnsi="Bookman Old Style"/>
          <w:lang w:val="en-GB"/>
        </w:rPr>
        <w:t xml:space="preserve"> The storm still raged, </w:t>
      </w:r>
      <w:r w:rsidRPr="005072E8">
        <w:rPr>
          <w:rFonts w:ascii="Bookman Old Style" w:hAnsi="Bookman Old Style"/>
          <w:vertAlign w:val="superscript"/>
          <w:lang w:val="en-GB"/>
        </w:rPr>
        <w:t>[PN: PERCEPTION]</w:t>
      </w:r>
      <w:r w:rsidRPr="005072E8">
        <w:rPr>
          <w:rFonts w:ascii="Bookman Old Style" w:hAnsi="Bookman Old Style"/>
          <w:lang w:val="en-GB"/>
        </w:rPr>
        <w:t xml:space="preserve"> and various were the noises, more terrific even than the wind, which struck at intervals on her startled ear. </w:t>
      </w:r>
      <w:r w:rsidRPr="005072E8">
        <w:rPr>
          <w:rFonts w:ascii="Bookman Old Style" w:hAnsi="Bookman Old Style"/>
          <w:vertAlign w:val="superscript"/>
          <w:lang w:val="en-GB"/>
        </w:rPr>
        <w:t>5 [NP]</w:t>
      </w:r>
      <w:r w:rsidRPr="005072E8">
        <w:rPr>
          <w:rFonts w:ascii="Bookman Old Style" w:hAnsi="Bookman Old Style"/>
          <w:lang w:val="en-GB"/>
        </w:rPr>
        <w:t xml:space="preserve"> </w:t>
      </w:r>
      <w:r w:rsidRPr="005072E8">
        <w:rPr>
          <w:rFonts w:ascii="Bookman Old Style" w:hAnsi="Bookman Old Style"/>
          <w:u w:val="single"/>
          <w:lang w:val="en-GB"/>
        </w:rPr>
        <w:t xml:space="preserve">The very curtains of her bed seemed at one moment in motion, and at another the lock of her door was agitated, as if by the attempt of somebody to enter. </w:t>
      </w:r>
      <w:r w:rsidRPr="005072E8">
        <w:rPr>
          <w:rFonts w:ascii="Bookman Old Style" w:hAnsi="Bookman Old Style"/>
          <w:u w:val="single"/>
          <w:vertAlign w:val="superscript"/>
          <w:lang w:val="en-GB"/>
        </w:rPr>
        <w:t>6</w:t>
      </w:r>
      <w:r w:rsidRPr="005072E8">
        <w:rPr>
          <w:rFonts w:ascii="Bookman Old Style" w:hAnsi="Bookman Old Style"/>
          <w:u w:val="single"/>
          <w:lang w:val="en-GB"/>
        </w:rPr>
        <w:t xml:space="preserve"> Hollow murmurs seemed to creep along the gallery</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and more than once her blood was chilled by the sound of distant moans. </w:t>
      </w:r>
      <w:r w:rsidRPr="005072E8">
        <w:rPr>
          <w:rFonts w:ascii="Bookman Old Style" w:hAnsi="Bookman Old Style"/>
          <w:vertAlign w:val="superscript"/>
          <w:lang w:val="en-GB"/>
        </w:rPr>
        <w:t>7 [AMBIGUOUS N/NP: AWARENESS]</w:t>
      </w:r>
      <w:r w:rsidRPr="005072E8">
        <w:rPr>
          <w:rFonts w:ascii="Bookman Old Style" w:hAnsi="Bookman Old Style"/>
          <w:lang w:val="en-GB"/>
        </w:rPr>
        <w:t xml:space="preserve"> </w:t>
      </w:r>
      <w:r w:rsidRPr="005072E8">
        <w:rPr>
          <w:rFonts w:ascii="Bookman Old Style" w:hAnsi="Bookman Old Style"/>
          <w:u w:val="single"/>
          <w:lang w:val="en-GB"/>
        </w:rPr>
        <w:t>Hour after hour passed away</w:t>
      </w:r>
      <w:r w:rsidRPr="005072E8">
        <w:rPr>
          <w:rFonts w:ascii="Bookman Old Style" w:hAnsi="Bookman Old Style"/>
          <w:lang w:val="en-GB"/>
        </w:rPr>
        <w:t xml:space="preserve">, </w:t>
      </w:r>
      <w:r w:rsidRPr="005072E8">
        <w:rPr>
          <w:rFonts w:ascii="Bookman Old Style" w:hAnsi="Bookman Old Style"/>
          <w:vertAlign w:val="superscript"/>
          <w:lang w:val="en-GB"/>
        </w:rPr>
        <w:t>[PN: PERCEPTION]</w:t>
      </w:r>
      <w:r w:rsidRPr="005072E8">
        <w:rPr>
          <w:rFonts w:ascii="Bookman Old Style" w:hAnsi="Bookman Old Style"/>
          <w:lang w:val="en-GB"/>
        </w:rPr>
        <w:t xml:space="preserve"> and the wearied Catherine had heard three proclaimed by all the clocks in the house</w:t>
      </w:r>
      <w:r w:rsidR="00A62D17" w:rsidRPr="005072E8">
        <w:rPr>
          <w:rFonts w:ascii="Bookman Old Style" w:hAnsi="Bookman Old Style"/>
          <w:lang w:val="en-GB"/>
        </w:rPr>
        <w:t>,</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before the tempest subsided</w:t>
      </w:r>
      <w:r w:rsidR="009960BC" w:rsidRPr="005072E8">
        <w:rPr>
          <w:rFonts w:ascii="Bookman Old Style" w:hAnsi="Bookman Old Style"/>
          <w:lang w:val="en-GB"/>
        </w:rPr>
        <w:t>,</w:t>
      </w:r>
      <w:r w:rsidRPr="005072E8">
        <w:rPr>
          <w:rFonts w:ascii="Bookman Old Style" w:hAnsi="Bookman Old Style"/>
          <w:lang w:val="en-GB"/>
        </w:rPr>
        <w:t xml:space="preserve"> or she unknowingly fell fast asleep. </w:t>
      </w:r>
    </w:p>
    <w:p w:rsidR="004E0222" w:rsidRPr="005072E8" w:rsidRDefault="009960BC"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2003 [1818]: 162</w:t>
      </w:r>
      <w:r w:rsidR="004E0222"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The first instance of NP, in sentence 2, is an example of a time perception, which expresses an implicit feeling of exasperation in the evaluation ‘tedious hours’ and the modal ‘must’. The first clause of sentence 7 is also </w:t>
      </w:r>
      <w:r w:rsidRPr="005072E8">
        <w:rPr>
          <w:rFonts w:ascii="Bookman Old Style" w:hAnsi="Bookman Old Style"/>
          <w:lang w:val="en-GB"/>
        </w:rPr>
        <w:lastRenderedPageBreak/>
        <w:t>a time perception, which however has been tagged as ambiguous as it is followed by PN containing</w:t>
      </w:r>
      <w:r w:rsidR="004D3152" w:rsidRPr="005072E8">
        <w:rPr>
          <w:rFonts w:ascii="Bookman Old Style" w:hAnsi="Bookman Old Style"/>
          <w:lang w:val="en-GB"/>
        </w:rPr>
        <w:t xml:space="preserve"> th</w:t>
      </w:r>
      <w:r w:rsidR="004002F6" w:rsidRPr="005072E8">
        <w:rPr>
          <w:rFonts w:ascii="Bookman Old Style" w:hAnsi="Bookman Old Style"/>
          <w:lang w:val="en-GB"/>
        </w:rPr>
        <w:t>e character’s proper name, so it</w:t>
      </w:r>
      <w:r w:rsidR="004D3152" w:rsidRPr="005072E8">
        <w:rPr>
          <w:rFonts w:ascii="Bookman Old Style" w:hAnsi="Bookman Old Style"/>
          <w:lang w:val="en-GB"/>
        </w:rPr>
        <w:t xml:space="preserve"> can be read as </w:t>
      </w:r>
      <w:r w:rsidR="0092064C" w:rsidRPr="005072E8">
        <w:rPr>
          <w:rFonts w:ascii="Bookman Old Style" w:hAnsi="Bookman Old Style"/>
          <w:lang w:val="en-GB"/>
        </w:rPr>
        <w:t>either</w:t>
      </w:r>
      <w:r w:rsidR="004D3152" w:rsidRPr="005072E8">
        <w:rPr>
          <w:rFonts w:ascii="Bookman Old Style" w:hAnsi="Bookman Old Style"/>
          <w:lang w:val="en-GB"/>
        </w:rPr>
        <w:t xml:space="preserve"> </w:t>
      </w:r>
      <w:r w:rsidRPr="005072E8">
        <w:rPr>
          <w:rFonts w:ascii="Bookman Old Style" w:hAnsi="Bookman Old Style"/>
          <w:lang w:val="en-GB"/>
        </w:rPr>
        <w:t>N or Catherine’s awareness of the slow passage of time. In sentence 5, different perceptions are represented: visual (‘The very curtains of her bed</w:t>
      </w:r>
      <w:r w:rsidR="008F2A59" w:rsidRPr="005072E8">
        <w:rPr>
          <w:rFonts w:ascii="Bookman Old Style" w:hAnsi="Bookman Old Style"/>
          <w:lang w:val="en-GB"/>
        </w:rPr>
        <w:t xml:space="preserve"> seemed at one moment in motion’</w:t>
      </w:r>
      <w:r w:rsidRPr="005072E8">
        <w:rPr>
          <w:rFonts w:ascii="Bookman Old Style" w:hAnsi="Bookman Old Style"/>
          <w:lang w:val="en-GB"/>
        </w:rPr>
        <w:t>) and aural (‘</w:t>
      </w:r>
      <w:r w:rsidR="008F2A59" w:rsidRPr="005072E8">
        <w:rPr>
          <w:rFonts w:ascii="Bookman Old Style" w:hAnsi="Bookman Old Style"/>
          <w:lang w:val="en-GB"/>
        </w:rPr>
        <w:t>the lock of her door was agitated, as if by the attempt of somebody to enter’, ‘</w:t>
      </w:r>
      <w:r w:rsidRPr="005072E8">
        <w:rPr>
          <w:rFonts w:ascii="Bookman Old Style" w:hAnsi="Bookman Old Style"/>
          <w:lang w:val="en-GB"/>
        </w:rPr>
        <w:t xml:space="preserve">Hollow murmurs seemed to creep along the gallery’). </w:t>
      </w:r>
      <w:r w:rsidR="00D70CA9" w:rsidRPr="005072E8">
        <w:rPr>
          <w:rFonts w:ascii="Bookman Old Style" w:hAnsi="Bookman Old Style"/>
          <w:lang w:val="en-GB"/>
        </w:rPr>
        <w:t xml:space="preserve">The sentence has a slightly narratorial presence </w:t>
      </w:r>
      <w:r w:rsidR="000C2A1F" w:rsidRPr="005072E8">
        <w:rPr>
          <w:rFonts w:ascii="Bookman Old Style" w:hAnsi="Bookman Old Style"/>
          <w:lang w:val="en-GB"/>
        </w:rPr>
        <w:t>(‘her bed’ and ‘her door’, not</w:t>
      </w:r>
      <w:r w:rsidR="004002F6" w:rsidRPr="005072E8">
        <w:rPr>
          <w:rFonts w:ascii="Bookman Old Style" w:hAnsi="Bookman Old Style"/>
          <w:lang w:val="en-GB"/>
        </w:rPr>
        <w:t xml:space="preserve"> the figural</w:t>
      </w:r>
      <w:r w:rsidR="000C2A1F" w:rsidRPr="005072E8">
        <w:rPr>
          <w:rFonts w:ascii="Bookman Old Style" w:hAnsi="Bookman Old Style"/>
          <w:lang w:val="en-GB"/>
        </w:rPr>
        <w:t xml:space="preserve"> ‘the bed’ and ‘the door’</w:t>
      </w:r>
      <w:r w:rsidR="00054DE0" w:rsidRPr="005072E8">
        <w:rPr>
          <w:rFonts w:ascii="Bookman Old Style" w:hAnsi="Bookman Old Style"/>
          <w:lang w:val="en-GB"/>
        </w:rPr>
        <w:t xml:space="preserve">) and so could potentially be ambiguous, especially as </w:t>
      </w:r>
      <w:r w:rsidR="00556A99" w:rsidRPr="005072E8">
        <w:rPr>
          <w:rFonts w:ascii="Bookman Old Style" w:hAnsi="Bookman Old Style"/>
          <w:lang w:val="en-GB"/>
        </w:rPr>
        <w:t xml:space="preserve">NP often occurs in combination with </w:t>
      </w:r>
      <w:r w:rsidR="00054DE0" w:rsidRPr="005072E8">
        <w:rPr>
          <w:rFonts w:ascii="Bookman Old Style" w:hAnsi="Bookman Old Style"/>
          <w:lang w:val="en-GB"/>
        </w:rPr>
        <w:t xml:space="preserve">N in this passage (sentence 6). However, </w:t>
      </w:r>
      <w:r w:rsidR="0093086B" w:rsidRPr="005072E8">
        <w:rPr>
          <w:rFonts w:ascii="Bookman Old Style" w:hAnsi="Bookman Old Style"/>
          <w:lang w:val="en-GB"/>
        </w:rPr>
        <w:t xml:space="preserve">NP is preceded by a perception indicator (‘noises […] struck [...] on her startled ear’) and </w:t>
      </w:r>
      <w:r w:rsidR="00054DE0" w:rsidRPr="005072E8">
        <w:rPr>
          <w:rFonts w:ascii="Bookman Old Style" w:hAnsi="Bookman Old Style"/>
          <w:lang w:val="en-GB"/>
        </w:rPr>
        <w:t xml:space="preserve">most stylistic features evoke Catherine’s consciousness: </w:t>
      </w:r>
      <w:r w:rsidRPr="005072E8">
        <w:rPr>
          <w:rFonts w:ascii="Bookman Old Style" w:hAnsi="Bookman Old Style"/>
          <w:lang w:val="en-GB"/>
        </w:rPr>
        <w:t xml:space="preserve">the repetition of the epistemic modal ‘seemed’, </w:t>
      </w:r>
      <w:r w:rsidR="00A22419" w:rsidRPr="005072E8">
        <w:rPr>
          <w:rFonts w:ascii="Bookman Old Style" w:hAnsi="Bookman Old Style"/>
          <w:lang w:val="en-GB"/>
        </w:rPr>
        <w:t>together</w:t>
      </w:r>
      <w:r w:rsidRPr="005072E8">
        <w:rPr>
          <w:rFonts w:ascii="Bookman Old Style" w:hAnsi="Bookman Old Style"/>
          <w:lang w:val="en-GB"/>
        </w:rPr>
        <w:t xml:space="preserve"> with ‘as if’, convey </w:t>
      </w:r>
      <w:r w:rsidR="00556A99" w:rsidRPr="005072E8">
        <w:rPr>
          <w:rFonts w:ascii="Bookman Old Style" w:hAnsi="Bookman Old Style"/>
          <w:lang w:val="en-GB"/>
        </w:rPr>
        <w:t>her</w:t>
      </w:r>
      <w:r w:rsidRPr="005072E8">
        <w:rPr>
          <w:rFonts w:ascii="Bookman Old Style" w:hAnsi="Bookman Old Style"/>
          <w:lang w:val="en-GB"/>
        </w:rPr>
        <w:t xml:space="preserve"> conjectures, pe</w:t>
      </w:r>
      <w:r w:rsidR="00A22419" w:rsidRPr="005072E8">
        <w:rPr>
          <w:rFonts w:ascii="Bookman Old Style" w:hAnsi="Bookman Old Style"/>
          <w:lang w:val="en-GB"/>
        </w:rPr>
        <w:t>rhaps also even doubt</w:t>
      </w:r>
      <w:r w:rsidRPr="005072E8">
        <w:rPr>
          <w:rFonts w:ascii="Bookman Old Style" w:hAnsi="Bookman Old Style"/>
          <w:lang w:val="en-GB"/>
        </w:rPr>
        <w:t xml:space="preserve"> and anxiety about the information conveyed by her senses</w:t>
      </w:r>
      <w:r w:rsidR="009960BC" w:rsidRPr="005072E8">
        <w:rPr>
          <w:rFonts w:ascii="Bookman Old Style" w:hAnsi="Bookman Old Style"/>
          <w:lang w:val="en-GB"/>
        </w:rPr>
        <w:t>.</w:t>
      </w:r>
      <w:r w:rsidRPr="005072E8">
        <w:rPr>
          <w:rFonts w:ascii="Bookman Old Style" w:hAnsi="Bookman Old Style"/>
          <w:lang w:val="en-GB"/>
        </w:rPr>
        <w:t xml:space="preserve"> The lexis and syntax </w:t>
      </w:r>
      <w:r w:rsidR="00054DE0" w:rsidRPr="005072E8">
        <w:rPr>
          <w:rFonts w:ascii="Bookman Old Style" w:hAnsi="Bookman Old Style"/>
          <w:lang w:val="en-GB"/>
        </w:rPr>
        <w:t>equally render</w:t>
      </w:r>
      <w:r w:rsidRPr="005072E8">
        <w:rPr>
          <w:rFonts w:ascii="Bookman Old Style" w:hAnsi="Bookman Old Style"/>
          <w:lang w:val="en-GB"/>
        </w:rPr>
        <w:t xml:space="preserve"> the subjective quality of </w:t>
      </w:r>
      <w:r w:rsidR="008F2A59" w:rsidRPr="005072E8">
        <w:rPr>
          <w:rFonts w:ascii="Bookman Old Style" w:hAnsi="Bookman Old Style"/>
          <w:lang w:val="en-GB"/>
        </w:rPr>
        <w:t>her</w:t>
      </w:r>
      <w:r w:rsidRPr="005072E8">
        <w:rPr>
          <w:rFonts w:ascii="Bookman Old Style" w:hAnsi="Bookman Old Style"/>
          <w:lang w:val="en-GB"/>
        </w:rPr>
        <w:t xml:space="preserve"> perceptions, which are </w:t>
      </w:r>
      <w:r w:rsidR="004D3152" w:rsidRPr="005072E8">
        <w:rPr>
          <w:rFonts w:ascii="Bookman Old Style" w:hAnsi="Bookman Old Style"/>
          <w:lang w:val="en-GB"/>
        </w:rPr>
        <w:t>based on fear and imaginati</w:t>
      </w:r>
      <w:r w:rsidR="00556A99" w:rsidRPr="005072E8">
        <w:rPr>
          <w:rFonts w:ascii="Bookman Old Style" w:hAnsi="Bookman Old Style"/>
          <w:lang w:val="en-GB"/>
        </w:rPr>
        <w:t>on; thus, t</w:t>
      </w:r>
      <w:r w:rsidRPr="005072E8">
        <w:rPr>
          <w:rFonts w:ascii="Bookman Old Style" w:hAnsi="Bookman Old Style"/>
          <w:lang w:val="en-GB"/>
        </w:rPr>
        <w:t>he otherwise normal sounds of the night become ‘hollow murmurs’, and objects acquire a life and agency of their own, which is expressed by their position as</w:t>
      </w:r>
      <w:r w:rsidR="00556A99" w:rsidRPr="005072E8">
        <w:rPr>
          <w:rFonts w:ascii="Bookman Old Style" w:hAnsi="Bookman Old Style"/>
          <w:lang w:val="en-GB"/>
        </w:rPr>
        <w:t xml:space="preserve"> the subjects of active clauses: </w:t>
      </w:r>
      <w:r w:rsidRPr="005072E8">
        <w:rPr>
          <w:rFonts w:ascii="Bookman Old Style" w:hAnsi="Bookman Old Style"/>
          <w:lang w:val="en-GB"/>
        </w:rPr>
        <w:t>the curtains seem in mo</w:t>
      </w:r>
      <w:r w:rsidR="009960BC" w:rsidRPr="005072E8">
        <w:rPr>
          <w:rFonts w:ascii="Bookman Old Style" w:hAnsi="Bookman Old Style"/>
          <w:lang w:val="en-GB"/>
        </w:rPr>
        <w:t xml:space="preserve">tion, the lock is agitated, </w:t>
      </w:r>
      <w:r w:rsidRPr="005072E8">
        <w:rPr>
          <w:rFonts w:ascii="Bookman Old Style" w:hAnsi="Bookman Old Style"/>
          <w:lang w:val="en-GB"/>
        </w:rPr>
        <w:t>murmurs creep along the gallery. ‘Creep’ in particular has a somewhat menacing undertone, as if an unknown entity advances silently and purposely towards the perceiving subject. The chapter ends as it had begun, with a ragi</w:t>
      </w:r>
      <w:r w:rsidR="008F2A59" w:rsidRPr="005072E8">
        <w:rPr>
          <w:rFonts w:ascii="Bookman Old Style" w:hAnsi="Bookman Old Style"/>
          <w:lang w:val="en-GB"/>
        </w:rPr>
        <w:t>ng storm, the curtains in movement</w:t>
      </w:r>
      <w:r w:rsidRPr="005072E8">
        <w:rPr>
          <w:rFonts w:ascii="Bookman Old Style" w:hAnsi="Bookman Old Style"/>
          <w:lang w:val="en-GB"/>
        </w:rPr>
        <w:t xml:space="preserve"> and Catherine feeling an intense fear. </w:t>
      </w:r>
    </w:p>
    <w:p w:rsidR="008A33B7" w:rsidRPr="005072E8" w:rsidRDefault="004E0222" w:rsidP="008A33B7">
      <w:pPr>
        <w:spacing w:line="360" w:lineRule="auto"/>
        <w:ind w:firstLine="720"/>
        <w:contextualSpacing/>
        <w:jc w:val="both"/>
        <w:rPr>
          <w:rFonts w:ascii="Bookman Old Style" w:hAnsi="Bookman Old Style"/>
          <w:lang w:val="en-GB"/>
        </w:rPr>
      </w:pPr>
      <w:r w:rsidRPr="005072E8">
        <w:rPr>
          <w:rFonts w:ascii="Bookman Old Style" w:hAnsi="Bookman Old Style"/>
          <w:lang w:val="en-GB"/>
        </w:rPr>
        <w:t>A</w:t>
      </w:r>
      <w:r w:rsidR="004D3152" w:rsidRPr="005072E8">
        <w:rPr>
          <w:rFonts w:ascii="Bookman Old Style" w:hAnsi="Bookman Old Style"/>
          <w:lang w:val="en-GB"/>
        </w:rPr>
        <w:t>n important</w:t>
      </w:r>
      <w:r w:rsidRPr="005072E8">
        <w:rPr>
          <w:rFonts w:ascii="Bookman Old Style" w:hAnsi="Bookman Old Style"/>
          <w:lang w:val="en-GB"/>
        </w:rPr>
        <w:t xml:space="preserve"> f</w:t>
      </w:r>
      <w:r w:rsidR="00CA7A89" w:rsidRPr="005072E8">
        <w:rPr>
          <w:rFonts w:ascii="Bookman Old Style" w:hAnsi="Bookman Old Style"/>
          <w:lang w:val="en-GB"/>
        </w:rPr>
        <w:t>unction</w:t>
      </w:r>
      <w:r w:rsidRPr="005072E8">
        <w:rPr>
          <w:rFonts w:ascii="Bookman Old Style" w:hAnsi="Bookman Old Style"/>
          <w:lang w:val="en-GB"/>
        </w:rPr>
        <w:t xml:space="preserve"> of NP that becomes prominent in the second half</w:t>
      </w:r>
      <w:r w:rsidR="00CA7A89" w:rsidRPr="005072E8">
        <w:rPr>
          <w:rFonts w:ascii="Bookman Old Style" w:hAnsi="Bookman Old Style"/>
          <w:lang w:val="en-GB"/>
        </w:rPr>
        <w:t xml:space="preserve"> of the novel is the </w:t>
      </w:r>
      <w:r w:rsidRPr="005072E8">
        <w:rPr>
          <w:rFonts w:ascii="Bookman Old Style" w:hAnsi="Bookman Old Style"/>
          <w:lang w:val="en-GB"/>
        </w:rPr>
        <w:t>re</w:t>
      </w:r>
      <w:r w:rsidR="00CA7A89" w:rsidRPr="005072E8">
        <w:rPr>
          <w:rFonts w:ascii="Bookman Old Style" w:hAnsi="Bookman Old Style"/>
          <w:lang w:val="en-GB"/>
        </w:rPr>
        <w:t>presentation of time perception</w:t>
      </w:r>
      <w:r w:rsidRPr="005072E8">
        <w:rPr>
          <w:rFonts w:ascii="Bookman Old Style" w:hAnsi="Bookman Old Style"/>
          <w:lang w:val="en-GB"/>
        </w:rPr>
        <w:t>. In total, 15 passages of NP rendering non-sensory forms of perception have been found</w:t>
      </w:r>
      <w:r w:rsidRPr="005072E8">
        <w:rPr>
          <w:rFonts w:ascii="Bookman Old Style" w:hAnsi="Bookman Old Style"/>
          <w:i/>
          <w:lang w:val="en-GB"/>
        </w:rPr>
        <w:t xml:space="preserve"> </w:t>
      </w:r>
      <w:r w:rsidRPr="005072E8">
        <w:rPr>
          <w:rFonts w:ascii="Bookman Old Style" w:hAnsi="Bookman Old Style"/>
          <w:lang w:val="en-GB"/>
        </w:rPr>
        <w:t xml:space="preserve">in </w:t>
      </w:r>
      <w:r w:rsidRPr="005072E8">
        <w:rPr>
          <w:rFonts w:ascii="Bookman Old Style" w:hAnsi="Bookman Old Style"/>
          <w:i/>
          <w:lang w:val="en-GB"/>
        </w:rPr>
        <w:t>NA</w:t>
      </w:r>
      <w:r w:rsidRPr="005072E8">
        <w:rPr>
          <w:rFonts w:ascii="Bookman Old Style" w:hAnsi="Bookman Old Style"/>
          <w:lang w:val="en-GB"/>
        </w:rPr>
        <w:t>: 7 of them represent time perception</w:t>
      </w:r>
      <w:r w:rsidR="00CA7A89" w:rsidRPr="005072E8">
        <w:rPr>
          <w:rFonts w:ascii="Bookman Old Style" w:hAnsi="Bookman Old Style"/>
          <w:lang w:val="en-GB"/>
        </w:rPr>
        <w:t>s</w:t>
      </w:r>
      <w:r w:rsidRPr="005072E8">
        <w:rPr>
          <w:rFonts w:ascii="Bookman Old Style" w:hAnsi="Bookman Old Style"/>
          <w:lang w:val="en-GB"/>
        </w:rPr>
        <w:t>, such as the ones noted in the last example (‘many were the tedious hours which must yet intervene’, ‘Hour after hour passed away’), and the rest portray Catherine’s awareness of where she is, who she is with, the possibility or impossibility of doing something, and her own feelings. The abundance of instances of NP rendering time perception is in line with the many references to time that a</w:t>
      </w:r>
      <w:r w:rsidR="00533981" w:rsidRPr="005072E8">
        <w:rPr>
          <w:rFonts w:ascii="Bookman Old Style" w:hAnsi="Bookman Old Style"/>
          <w:lang w:val="en-GB"/>
        </w:rPr>
        <w:t xml:space="preserve">ppear throughout the novel: </w:t>
      </w:r>
      <w:r w:rsidR="004D3152" w:rsidRPr="005072E8">
        <w:rPr>
          <w:rFonts w:ascii="Bookman Old Style" w:hAnsi="Bookman Old Style"/>
          <w:lang w:val="en-GB"/>
        </w:rPr>
        <w:t>for example,</w:t>
      </w:r>
      <w:r w:rsidRPr="005072E8">
        <w:rPr>
          <w:rFonts w:ascii="Bookman Old Style" w:hAnsi="Bookman Old Style"/>
          <w:lang w:val="en-GB"/>
        </w:rPr>
        <w:t xml:space="preserve"> ‘Catherine found herself alone in the gallery before th</w:t>
      </w:r>
      <w:r w:rsidR="00533981" w:rsidRPr="005072E8">
        <w:rPr>
          <w:rFonts w:ascii="Bookman Old Style" w:hAnsi="Bookman Old Style"/>
          <w:lang w:val="en-GB"/>
        </w:rPr>
        <w:t>e clocks had ceased to strike’ (</w:t>
      </w:r>
      <w:r w:rsidR="009960BC" w:rsidRPr="005072E8">
        <w:rPr>
          <w:rFonts w:ascii="Bookman Old Style" w:hAnsi="Bookman Old Style"/>
          <w:lang w:val="en-GB"/>
        </w:rPr>
        <w:t xml:space="preserve">Austen 2003 [1818]: </w:t>
      </w:r>
      <w:r w:rsidR="009960BC" w:rsidRPr="005072E8">
        <w:rPr>
          <w:rFonts w:ascii="Bookman Old Style" w:hAnsi="Bookman Old Style"/>
          <w:lang w:val="en-GB"/>
        </w:rPr>
        <w:lastRenderedPageBreak/>
        <w:t>182</w:t>
      </w:r>
      <w:r w:rsidR="00533981" w:rsidRPr="005072E8">
        <w:rPr>
          <w:rFonts w:ascii="Bookman Old Style" w:hAnsi="Bookman Old Style"/>
          <w:lang w:val="en-GB"/>
        </w:rPr>
        <w:t>)</w:t>
      </w:r>
      <w:r w:rsidR="005B4CEF" w:rsidRPr="005072E8">
        <w:rPr>
          <w:rFonts w:ascii="Bookman Old Style" w:hAnsi="Bookman Old Style"/>
          <w:lang w:val="en-GB"/>
        </w:rPr>
        <w:t xml:space="preserve">; </w:t>
      </w:r>
      <w:r w:rsidRPr="005072E8">
        <w:rPr>
          <w:rFonts w:ascii="Bookman Old Style" w:hAnsi="Bookman Old Style"/>
          <w:lang w:val="en-GB"/>
        </w:rPr>
        <w:t>‘as they</w:t>
      </w:r>
      <w:r w:rsidR="00533981" w:rsidRPr="005072E8">
        <w:rPr>
          <w:rFonts w:ascii="Bookman Old Style" w:hAnsi="Bookman Old Style"/>
          <w:lang w:val="en-GB"/>
        </w:rPr>
        <w:t xml:space="preserve"> sat down near the great clock’ (</w:t>
      </w:r>
      <w:r w:rsidR="009960BC" w:rsidRPr="005072E8">
        <w:rPr>
          <w:rFonts w:ascii="Bookman Old Style" w:hAnsi="Bookman Old Style"/>
          <w:lang w:val="en-GB"/>
        </w:rPr>
        <w:t>2003 [1818]: 30</w:t>
      </w:r>
      <w:r w:rsidR="00533981" w:rsidRPr="005072E8">
        <w:rPr>
          <w:rFonts w:ascii="Bookman Old Style" w:hAnsi="Bookman Old Style"/>
          <w:lang w:val="en-GB"/>
        </w:rPr>
        <w:t>)</w:t>
      </w:r>
      <w:r w:rsidR="005B4CEF" w:rsidRPr="005072E8">
        <w:rPr>
          <w:rFonts w:ascii="Bookman Old Style" w:hAnsi="Bookman Old Style"/>
          <w:lang w:val="en-GB"/>
        </w:rPr>
        <w:t xml:space="preserve">; </w:t>
      </w:r>
      <w:r w:rsidRPr="005072E8">
        <w:rPr>
          <w:rFonts w:ascii="Bookman Old Style" w:hAnsi="Bookman Old Style"/>
          <w:lang w:val="en-GB"/>
        </w:rPr>
        <w:t>‘The clock struck ten while the trunks were carrying down’</w:t>
      </w:r>
      <w:r w:rsidR="005B4CEF" w:rsidRPr="005072E8">
        <w:rPr>
          <w:rFonts w:ascii="Bookman Old Style" w:hAnsi="Bookman Old Style"/>
          <w:lang w:val="en-GB"/>
        </w:rPr>
        <w:t xml:space="preserve"> </w:t>
      </w:r>
      <w:r w:rsidR="00533981" w:rsidRPr="005072E8">
        <w:rPr>
          <w:rFonts w:ascii="Bookman Old Style" w:hAnsi="Bookman Old Style"/>
          <w:lang w:val="en-GB"/>
        </w:rPr>
        <w:t>(</w:t>
      </w:r>
      <w:r w:rsidR="009960BC" w:rsidRPr="005072E8">
        <w:rPr>
          <w:rFonts w:ascii="Bookman Old Style" w:hAnsi="Bookman Old Style"/>
          <w:lang w:val="en-GB"/>
        </w:rPr>
        <w:t>2003 [1818]: 147</w:t>
      </w:r>
      <w:r w:rsidRPr="005072E8">
        <w:rPr>
          <w:rFonts w:ascii="Bookman Old Style" w:hAnsi="Bookman Old Style"/>
          <w:lang w:val="en-GB"/>
        </w:rPr>
        <w:t>). There are 27 mentions of the word ‘clock’, either as an object or</w:t>
      </w:r>
      <w:r w:rsidR="006E57CA" w:rsidRPr="005072E8">
        <w:rPr>
          <w:rFonts w:ascii="Bookman Old Style" w:hAnsi="Bookman Old Style"/>
          <w:lang w:val="en-GB"/>
        </w:rPr>
        <w:t xml:space="preserve"> as a device to express a time. </w:t>
      </w:r>
    </w:p>
    <w:p w:rsidR="004E0222" w:rsidRPr="005072E8" w:rsidRDefault="00037241" w:rsidP="008A33B7">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Significantly, many of these references to time are expressed through NP. </w:t>
      </w:r>
      <w:r w:rsidR="004E0222" w:rsidRPr="005072E8">
        <w:rPr>
          <w:rFonts w:ascii="Bookman Old Style" w:hAnsi="Bookman Old Style"/>
          <w:lang w:val="en-GB"/>
        </w:rPr>
        <w:t xml:space="preserve">Criticism has already noted the prominence of time in this novel (Molesworth 2014), which is </w:t>
      </w:r>
      <w:r w:rsidR="00437918" w:rsidRPr="005072E8">
        <w:rPr>
          <w:rFonts w:ascii="Bookman Old Style" w:hAnsi="Bookman Old Style"/>
          <w:lang w:val="en-GB"/>
        </w:rPr>
        <w:t>striking</w:t>
      </w:r>
      <w:r w:rsidR="004E0222" w:rsidRPr="005072E8">
        <w:rPr>
          <w:rFonts w:ascii="Bookman Old Style" w:hAnsi="Bookman Old Style"/>
          <w:lang w:val="en-GB"/>
        </w:rPr>
        <w:t xml:space="preserve"> as ‘events in Austen frequently relate not to clock or calendar time, but to other events such as visits, balls, dinners, parties, internal to the narrative itself’ (Ireland 1980: 206). The presence of clocks and times in </w:t>
      </w:r>
      <w:r w:rsidR="004E0222" w:rsidRPr="005072E8">
        <w:rPr>
          <w:rFonts w:ascii="Bookman Old Style" w:hAnsi="Bookman Old Style"/>
          <w:i/>
          <w:lang w:val="en-GB"/>
        </w:rPr>
        <w:t>NA</w:t>
      </w:r>
      <w:r w:rsidR="004E0222" w:rsidRPr="005072E8">
        <w:rPr>
          <w:rFonts w:ascii="Bookman Old Style" w:hAnsi="Bookman Old Style"/>
          <w:lang w:val="en-GB"/>
        </w:rPr>
        <w:t xml:space="preserve"> is probably related to the fact that ‘clocks of one form or another abound in gothic fiction’ (Molesworth 2014: 29). Gothic time is ‘marked by exceptional precision and promptness’ and in fact ‘the hour is prized. Almost nothing occurs in the gothic without some reference to the hour of its occurrence’ (Moleswor</w:t>
      </w:r>
      <w:r w:rsidR="00437918" w:rsidRPr="005072E8">
        <w:rPr>
          <w:rFonts w:ascii="Bookman Old Style" w:hAnsi="Bookman Old Style"/>
          <w:lang w:val="en-GB"/>
        </w:rPr>
        <w:t>th 2014: 32, 36). Similarly, in Northanger Abbey</w:t>
      </w:r>
      <w:r w:rsidR="004E0222" w:rsidRPr="005072E8">
        <w:rPr>
          <w:rFonts w:ascii="Bookman Old Style" w:hAnsi="Bookman Old Style"/>
          <w:lang w:val="en-GB"/>
        </w:rPr>
        <w:t xml:space="preserve"> the clocks and the ‘family hours’</w:t>
      </w:r>
      <w:r w:rsidR="004B7AE6" w:rsidRPr="005072E8">
        <w:rPr>
          <w:rFonts w:ascii="Bookman Old Style" w:hAnsi="Bookman Old Style"/>
          <w:lang w:val="en-GB"/>
        </w:rPr>
        <w:t xml:space="preserve"> (Austen 2003 [1818]: 153</w:t>
      </w:r>
      <w:r w:rsidR="00437918" w:rsidRPr="005072E8">
        <w:rPr>
          <w:rFonts w:ascii="Bookman Old Style" w:hAnsi="Bookman Old Style"/>
          <w:lang w:val="en-GB"/>
        </w:rPr>
        <w:t>)</w:t>
      </w:r>
      <w:r w:rsidR="004E0222" w:rsidRPr="005072E8">
        <w:rPr>
          <w:rFonts w:ascii="Bookman Old Style" w:hAnsi="Bookman Old Style"/>
          <w:lang w:val="en-GB"/>
        </w:rPr>
        <w:t xml:space="preserve"> are to be obeyed, and though General Tilney ‘may perform none of a gothic villain’s actual behaviors […] he performs them with all of the gothic villain’s reverence for the hour’ (Molesworth 2014: 50). </w:t>
      </w:r>
      <w:r w:rsidR="00E765BD" w:rsidRPr="005072E8">
        <w:rPr>
          <w:rFonts w:ascii="Bookman Old Style" w:hAnsi="Bookman Old Style"/>
          <w:lang w:val="en-GB"/>
        </w:rPr>
        <w:t>As for Catherine</w:t>
      </w:r>
      <w:r w:rsidR="004E0222" w:rsidRPr="005072E8">
        <w:rPr>
          <w:rFonts w:ascii="Bookman Old Style" w:hAnsi="Bookman Old Style"/>
          <w:lang w:val="en-GB"/>
        </w:rPr>
        <w:t>, ‘(j)ust as the gothic plot begins with and is discovered through the clock, so in Catherine’s mind nothing significant may occur without reference to the ho</w:t>
      </w:r>
      <w:r w:rsidRPr="005072E8">
        <w:rPr>
          <w:rFonts w:ascii="Bookman Old Style" w:hAnsi="Bookman Old Style"/>
          <w:lang w:val="en-GB"/>
        </w:rPr>
        <w:t xml:space="preserve">ur’ (Molesworth 2014: 51). </w:t>
      </w:r>
    </w:p>
    <w:p w:rsidR="004E0222" w:rsidRPr="005072E8" w:rsidRDefault="00D629C1"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Another feature</w:t>
      </w:r>
      <w:r w:rsidR="004E0222" w:rsidRPr="005072E8">
        <w:rPr>
          <w:rFonts w:ascii="Bookman Old Style" w:hAnsi="Bookman Old Style"/>
          <w:lang w:val="en-GB"/>
        </w:rPr>
        <w:t xml:space="preserve"> </w:t>
      </w:r>
      <w:r w:rsidR="00E73402" w:rsidRPr="005072E8">
        <w:rPr>
          <w:rFonts w:ascii="Bookman Old Style" w:hAnsi="Bookman Old Style"/>
          <w:lang w:val="en-GB"/>
        </w:rPr>
        <w:t>of NP that has</w:t>
      </w:r>
      <w:r w:rsidR="009930B5" w:rsidRPr="005072E8">
        <w:rPr>
          <w:rFonts w:ascii="Bookman Old Style" w:hAnsi="Bookman Old Style"/>
          <w:lang w:val="en-GB"/>
        </w:rPr>
        <w:t xml:space="preserve"> b</w:t>
      </w:r>
      <w:r w:rsidR="00E73402" w:rsidRPr="005072E8">
        <w:rPr>
          <w:rFonts w:ascii="Bookman Old Style" w:hAnsi="Bookman Old Style"/>
          <w:lang w:val="en-GB"/>
        </w:rPr>
        <w:t>e</w:t>
      </w:r>
      <w:r w:rsidR="009930B5" w:rsidRPr="005072E8">
        <w:rPr>
          <w:rFonts w:ascii="Bookman Old Style" w:hAnsi="Bookman Old Style"/>
          <w:lang w:val="en-GB"/>
        </w:rPr>
        <w:t>e</w:t>
      </w:r>
      <w:r w:rsidR="00E73402" w:rsidRPr="005072E8">
        <w:rPr>
          <w:rFonts w:ascii="Bookman Old Style" w:hAnsi="Bookman Old Style"/>
          <w:lang w:val="en-GB"/>
        </w:rPr>
        <w:t>n</w:t>
      </w:r>
      <w:r w:rsidR="009930B5" w:rsidRPr="005072E8">
        <w:rPr>
          <w:rFonts w:ascii="Bookman Old Style" w:hAnsi="Bookman Old Style"/>
          <w:lang w:val="en-GB"/>
        </w:rPr>
        <w:t xml:space="preserve"> observed</w:t>
      </w:r>
      <w:r w:rsidR="0092064C" w:rsidRPr="005072E8">
        <w:rPr>
          <w:rFonts w:ascii="Bookman Old Style" w:hAnsi="Bookman Old Style"/>
          <w:lang w:val="en-GB"/>
        </w:rPr>
        <w:t xml:space="preserve"> in the </w:t>
      </w:r>
      <w:r w:rsidR="00E73402" w:rsidRPr="005072E8">
        <w:rPr>
          <w:rFonts w:ascii="Bookman Old Style" w:hAnsi="Bookman Old Style"/>
          <w:lang w:val="en-GB"/>
        </w:rPr>
        <w:t xml:space="preserve">passages from the </w:t>
      </w:r>
      <w:r w:rsidR="0092064C" w:rsidRPr="005072E8">
        <w:rPr>
          <w:rFonts w:ascii="Bookman Old Style" w:hAnsi="Bookman Old Style"/>
          <w:lang w:val="en-GB"/>
        </w:rPr>
        <w:t>lat</w:t>
      </w:r>
      <w:r w:rsidR="009930B5" w:rsidRPr="005072E8">
        <w:rPr>
          <w:rFonts w:ascii="Bookman Old Style" w:hAnsi="Bookman Old Style"/>
          <w:lang w:val="en-GB"/>
        </w:rPr>
        <w:t xml:space="preserve">er part </w:t>
      </w:r>
      <w:r w:rsidRPr="005072E8">
        <w:rPr>
          <w:rFonts w:ascii="Bookman Old Style" w:hAnsi="Bookman Old Style"/>
          <w:lang w:val="en-GB"/>
        </w:rPr>
        <w:t xml:space="preserve">of the novel is </w:t>
      </w:r>
      <w:r w:rsidR="004E0222" w:rsidRPr="005072E8">
        <w:rPr>
          <w:rFonts w:ascii="Bookman Old Style" w:hAnsi="Bookman Old Style"/>
          <w:lang w:val="en-GB"/>
        </w:rPr>
        <w:t>the function of representing the heroine’s biased or self-deluded perceptions, which are often based on her emotions</w:t>
      </w:r>
      <w:r w:rsidR="00E73402" w:rsidRPr="005072E8">
        <w:rPr>
          <w:rFonts w:ascii="Bookman Old Style" w:hAnsi="Bookman Old Style"/>
          <w:lang w:val="en-GB"/>
        </w:rPr>
        <w:t xml:space="preserve"> and desires for a Gothic adventure</w:t>
      </w:r>
      <w:r w:rsidR="004E0222" w:rsidRPr="005072E8">
        <w:rPr>
          <w:rFonts w:ascii="Bookman Old Style" w:hAnsi="Bookman Old Style"/>
          <w:lang w:val="en-GB"/>
        </w:rPr>
        <w:t xml:space="preserve">. </w:t>
      </w:r>
      <w:r w:rsidRPr="005072E8">
        <w:rPr>
          <w:rFonts w:ascii="Bookman Old Style" w:hAnsi="Bookman Old Style"/>
          <w:lang w:val="en-GB"/>
        </w:rPr>
        <w:t>This feature</w:t>
      </w:r>
      <w:r w:rsidR="00C05D60" w:rsidRPr="005072E8">
        <w:rPr>
          <w:rFonts w:ascii="Bookman Old Style" w:hAnsi="Bookman Old Style"/>
          <w:lang w:val="en-GB"/>
        </w:rPr>
        <w:t xml:space="preserve"> is more characteristic of </w:t>
      </w:r>
      <w:r w:rsidR="00C05D60" w:rsidRPr="005072E8">
        <w:rPr>
          <w:rFonts w:ascii="Bookman Old Style" w:hAnsi="Bookman Old Style"/>
          <w:i/>
          <w:lang w:val="en-GB"/>
        </w:rPr>
        <w:t>NA</w:t>
      </w:r>
      <w:r w:rsidR="00C05D60" w:rsidRPr="005072E8">
        <w:rPr>
          <w:rFonts w:ascii="Bookman Old Style" w:hAnsi="Bookman Old Style"/>
          <w:lang w:val="en-GB"/>
        </w:rPr>
        <w:t xml:space="preserve"> than the other two early novels</w:t>
      </w:r>
      <w:r w:rsidR="0024500D" w:rsidRPr="005072E8">
        <w:rPr>
          <w:rFonts w:ascii="Bookman Old Style" w:hAnsi="Bookman Old Style"/>
          <w:lang w:val="en-GB"/>
        </w:rPr>
        <w:t>. I</w:t>
      </w:r>
      <w:r w:rsidR="004E0222" w:rsidRPr="005072E8">
        <w:rPr>
          <w:rFonts w:ascii="Bookman Old Style" w:hAnsi="Bookman Old Style"/>
          <w:lang w:val="en-GB"/>
        </w:rPr>
        <w:t>n most cases, the reader has sufficient clues to question the reliability of Cather</w:t>
      </w:r>
      <w:r w:rsidR="00E73402" w:rsidRPr="005072E8">
        <w:rPr>
          <w:rFonts w:ascii="Bookman Old Style" w:hAnsi="Bookman Old Style"/>
          <w:lang w:val="en-GB"/>
        </w:rPr>
        <w:t>ine’s perceptions</w:t>
      </w:r>
      <w:r w:rsidR="0024500D" w:rsidRPr="005072E8">
        <w:rPr>
          <w:rFonts w:ascii="Bookman Old Style" w:hAnsi="Bookman Old Style"/>
          <w:lang w:val="en-GB"/>
        </w:rPr>
        <w:t xml:space="preserve">. </w:t>
      </w:r>
      <w:r w:rsidR="004B7AE6" w:rsidRPr="005072E8">
        <w:rPr>
          <w:rFonts w:ascii="Bookman Old Style" w:hAnsi="Bookman Old Style"/>
          <w:lang w:val="en-GB"/>
        </w:rPr>
        <w:t>In Example 45</w:t>
      </w:r>
      <w:r w:rsidR="004E0222" w:rsidRPr="005072E8">
        <w:rPr>
          <w:rFonts w:ascii="Bookman Old Style" w:hAnsi="Bookman Old Style"/>
          <w:lang w:val="en-GB"/>
        </w:rPr>
        <w:t>, for instance, although there is no reason to suppose that the curtains are not in motion, or that indeed ‘hollow murmurs’ cannot be heard (after all, it is a stormy, windy night), it is the significance Catherine gives to them that influences the reader’s interpretation. In such cases, NP is often used to show narratorial distance from the character’s perceptual perspective. The syntactic independence of NP (like that of FIT) allows the narrator to describe a perception directly without the explicit</w:t>
      </w:r>
      <w:r w:rsidR="0024500D" w:rsidRPr="005072E8">
        <w:rPr>
          <w:rFonts w:ascii="Bookman Old Style" w:hAnsi="Bookman Old Style"/>
          <w:lang w:val="en-GB"/>
        </w:rPr>
        <w:t xml:space="preserve"> participation involved in the use of</w:t>
      </w:r>
      <w:r w:rsidR="004E0222" w:rsidRPr="005072E8">
        <w:rPr>
          <w:rFonts w:ascii="Bookman Old Style" w:hAnsi="Bookman Old Style"/>
          <w:lang w:val="en-GB"/>
        </w:rPr>
        <w:t xml:space="preserve"> an introductory clause such as ‘she saw’. It can be argued that </w:t>
      </w:r>
      <w:r w:rsidR="004E0222" w:rsidRPr="005072E8">
        <w:rPr>
          <w:rFonts w:ascii="Bookman Old Style" w:hAnsi="Bookman Old Style"/>
          <w:lang w:val="en-GB"/>
        </w:rPr>
        <w:lastRenderedPageBreak/>
        <w:t>narratorial distance from the character is the most conspicuo</w:t>
      </w:r>
      <w:r w:rsidR="00A16C7F" w:rsidRPr="005072E8">
        <w:rPr>
          <w:rFonts w:ascii="Bookman Old Style" w:hAnsi="Bookman Old Style"/>
          <w:lang w:val="en-GB"/>
        </w:rPr>
        <w:t>us function of NP in this novel</w:t>
      </w:r>
      <w:r w:rsidR="004E0222" w:rsidRPr="005072E8">
        <w:rPr>
          <w:rFonts w:ascii="Bookman Old Style" w:hAnsi="Bookman Old Style"/>
          <w:lang w:val="en-GB"/>
        </w:rPr>
        <w:t xml:space="preserve">. Distance can present itself as irony, but not all instances of </w:t>
      </w:r>
      <w:r w:rsidR="004B7AE6" w:rsidRPr="005072E8">
        <w:rPr>
          <w:rFonts w:ascii="Bookman Old Style" w:hAnsi="Bookman Old Style"/>
          <w:lang w:val="en-GB"/>
        </w:rPr>
        <w:t xml:space="preserve">narratorial distance are ironic in this novel. </w:t>
      </w:r>
      <w:r w:rsidR="004E0222" w:rsidRPr="005072E8">
        <w:rPr>
          <w:rFonts w:ascii="Bookman Old Style" w:hAnsi="Bookman Old Style"/>
          <w:lang w:val="en-GB"/>
        </w:rPr>
        <w:t>All of them, however, underline the fact that there is a certain gap between the narrator</w:t>
      </w:r>
      <w:r w:rsidR="004B7AE6" w:rsidRPr="005072E8">
        <w:rPr>
          <w:rFonts w:ascii="Bookman Old Style" w:hAnsi="Bookman Old Style"/>
          <w:lang w:val="en-GB"/>
        </w:rPr>
        <w:t>’s</w:t>
      </w:r>
      <w:r w:rsidR="004E0222" w:rsidRPr="005072E8">
        <w:rPr>
          <w:rFonts w:ascii="Bookman Old Style" w:hAnsi="Bookman Old Style"/>
          <w:lang w:val="en-GB"/>
        </w:rPr>
        <w:t xml:space="preserve"> and </w:t>
      </w:r>
      <w:r w:rsidR="0024500D" w:rsidRPr="005072E8">
        <w:rPr>
          <w:rFonts w:ascii="Bookman Old Style" w:hAnsi="Bookman Old Style"/>
          <w:lang w:val="en-GB"/>
        </w:rPr>
        <w:t>Catherine’s</w:t>
      </w:r>
      <w:r w:rsidR="004E0222" w:rsidRPr="005072E8">
        <w:rPr>
          <w:rFonts w:ascii="Bookman Old Style" w:hAnsi="Bookman Old Style"/>
          <w:lang w:val="en-GB"/>
        </w:rPr>
        <w:t xml:space="preserve"> view</w:t>
      </w:r>
      <w:r w:rsidR="004B7AE6" w:rsidRPr="005072E8">
        <w:rPr>
          <w:rFonts w:ascii="Bookman Old Style" w:hAnsi="Bookman Old Style"/>
          <w:lang w:val="en-GB"/>
        </w:rPr>
        <w:t>s</w:t>
      </w:r>
      <w:r w:rsidR="004E0222" w:rsidRPr="005072E8">
        <w:rPr>
          <w:rFonts w:ascii="Bookman Old Style" w:hAnsi="Bookman Old Style"/>
          <w:lang w:val="en-GB"/>
        </w:rPr>
        <w:t xml:space="preserve"> of the fictional reality.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In other cases, </w:t>
      </w:r>
      <w:r w:rsidR="0024500D" w:rsidRPr="005072E8">
        <w:rPr>
          <w:rFonts w:ascii="Bookman Old Style" w:hAnsi="Bookman Old Style"/>
          <w:lang w:val="en-GB"/>
        </w:rPr>
        <w:t xml:space="preserve">however, </w:t>
      </w:r>
      <w:r w:rsidRPr="005072E8">
        <w:rPr>
          <w:rFonts w:ascii="Bookman Old Style" w:hAnsi="Bookman Old Style"/>
          <w:lang w:val="en-GB"/>
        </w:rPr>
        <w:t>the narrator does not supply the reader with enough extra information to form a different opinion from the one expressed in Catherine’s perceptions, and so the effect of representing an inaccurate perception through NP may be ambiguity</w:t>
      </w:r>
      <w:r w:rsidR="0024500D" w:rsidRPr="005072E8">
        <w:rPr>
          <w:rFonts w:ascii="Bookman Old Style" w:hAnsi="Bookman Old Style"/>
          <w:lang w:val="en-GB"/>
        </w:rPr>
        <w:t xml:space="preserve"> in terms of where the narrative is going</w:t>
      </w:r>
      <w:r w:rsidRPr="005072E8">
        <w:rPr>
          <w:rFonts w:ascii="Bookman Old Style" w:hAnsi="Bookman Old Style"/>
          <w:lang w:val="en-GB"/>
        </w:rPr>
        <w:t xml:space="preserve">. The clearest instances of potentially </w:t>
      </w:r>
      <w:r w:rsidR="0024500D" w:rsidRPr="005072E8">
        <w:rPr>
          <w:rFonts w:ascii="Bookman Old Style" w:hAnsi="Bookman Old Style"/>
          <w:lang w:val="en-GB"/>
        </w:rPr>
        <w:t>misleading</w:t>
      </w:r>
      <w:r w:rsidRPr="005072E8">
        <w:rPr>
          <w:rFonts w:ascii="Bookman Old Style" w:hAnsi="Bookman Old Style"/>
          <w:lang w:val="en-GB"/>
        </w:rPr>
        <w:t xml:space="preserve"> NP are those connected with General Tilney, whose real character is left implied f</w:t>
      </w:r>
      <w:r w:rsidR="00C27F1D" w:rsidRPr="005072E8">
        <w:rPr>
          <w:rFonts w:ascii="Bookman Old Style" w:hAnsi="Bookman Old Style"/>
          <w:lang w:val="en-GB"/>
        </w:rPr>
        <w:t>or the most part of the novel. Indeed i</w:t>
      </w:r>
      <w:r w:rsidRPr="005072E8">
        <w:rPr>
          <w:rFonts w:ascii="Bookman Old Style" w:hAnsi="Bookman Old Style"/>
          <w:lang w:val="en-GB"/>
        </w:rPr>
        <w:t>t is not until Chapter 30 that the narrator puts in Henry’s mouth an explicit explanation of the General’s true motives and personality: ‘Under a mistaken persuasion of her [Catherine’s] possessions and claims, he had courted her acquaintance in Bath, solicited her company at Northanger, and d</w:t>
      </w:r>
      <w:r w:rsidR="004B7AE6" w:rsidRPr="005072E8">
        <w:rPr>
          <w:rFonts w:ascii="Bookman Old Style" w:hAnsi="Bookman Old Style"/>
          <w:lang w:val="en-GB"/>
        </w:rPr>
        <w:t xml:space="preserve">esigned her for his daughter in </w:t>
      </w:r>
      <w:r w:rsidRPr="005072E8">
        <w:rPr>
          <w:rFonts w:ascii="Bookman Old Style" w:hAnsi="Bookman Old Style"/>
          <w:lang w:val="en-GB"/>
        </w:rPr>
        <w:t>law. On discovering his error, to turn her from the house s</w:t>
      </w:r>
      <w:r w:rsidR="004B7AE6" w:rsidRPr="005072E8">
        <w:rPr>
          <w:rFonts w:ascii="Bookman Old Style" w:hAnsi="Bookman Old Style"/>
          <w:lang w:val="en-GB"/>
        </w:rPr>
        <w:t>eemed the best’ (Austen 2003 [1818]: 228</w:t>
      </w:r>
      <w:r w:rsidRPr="005072E8">
        <w:rPr>
          <w:rFonts w:ascii="Bookman Old Style" w:hAnsi="Bookman Old Style"/>
          <w:lang w:val="en-GB"/>
        </w:rPr>
        <w:t>). The narrator here justifies Catherine, saying that she ‘heard enough to feel</w:t>
      </w:r>
      <w:r w:rsidR="004B7AE6" w:rsidRPr="005072E8">
        <w:rPr>
          <w:rFonts w:ascii="Bookman Old Style" w:hAnsi="Bookman Old Style"/>
          <w:lang w:val="en-GB"/>
        </w:rPr>
        <w:t>,</w:t>
      </w:r>
      <w:r w:rsidRPr="005072E8">
        <w:rPr>
          <w:rFonts w:ascii="Bookman Old Style" w:hAnsi="Bookman Old Style"/>
          <w:lang w:val="en-GB"/>
        </w:rPr>
        <w:t xml:space="preserve"> that in suspecting General Tilney of either murdering or shutting up his wife, she had scarcely sinned against his character, or magnifi</w:t>
      </w:r>
      <w:r w:rsidR="004B7AE6" w:rsidRPr="005072E8">
        <w:rPr>
          <w:rFonts w:ascii="Bookman Old Style" w:hAnsi="Bookman Old Style"/>
          <w:lang w:val="en-GB"/>
        </w:rPr>
        <w:t>ed his cruelty’ (2003 [1818]: 230</w:t>
      </w:r>
      <w:r w:rsidRPr="005072E8">
        <w:rPr>
          <w:rFonts w:ascii="Bookman Old Style" w:hAnsi="Bookman Old Style"/>
          <w:lang w:val="en-GB"/>
        </w:rPr>
        <w:t>). Because of the obscurity surrounding the General, and despite the reader’s knowledge of Catherine’s lively imagination, her perceptions may sometimes seem to contain a degree of truth. For example, it is evident that the General has hidden motives for not allowing her to go to the apartments of his deceased wife. Similarly, he is always shown to be strict and dominant towards hi</w:t>
      </w:r>
      <w:r w:rsidR="00C27F1D" w:rsidRPr="005072E8">
        <w:rPr>
          <w:rFonts w:ascii="Bookman Old Style" w:hAnsi="Bookman Old Style"/>
          <w:lang w:val="en-GB"/>
        </w:rPr>
        <w:t>s children. When Catherine</w:t>
      </w:r>
      <w:r w:rsidRPr="005072E8">
        <w:rPr>
          <w:rFonts w:ascii="Bookman Old Style" w:hAnsi="Bookman Old Style"/>
          <w:lang w:val="en-GB"/>
        </w:rPr>
        <w:t xml:space="preserve"> hears him shout at Eleanor, even though he is probably magnified in her consciousness, the reader can get an idea of what he is like: </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w:t>
      </w:r>
      <w:proofErr w:type="gramStart"/>
      <w:r w:rsidRPr="005072E8">
        <w:rPr>
          <w:rFonts w:ascii="Bookman Old Style" w:hAnsi="Bookman Old Style"/>
          <w:lang w:val="en-GB"/>
        </w:rPr>
        <w:t>Her</w:t>
      </w:r>
      <w:proofErr w:type="gramEnd"/>
      <w:r w:rsidRPr="005072E8">
        <w:rPr>
          <w:rFonts w:ascii="Bookman Old Style" w:hAnsi="Bookman Old Style"/>
          <w:lang w:val="en-GB"/>
        </w:rPr>
        <w:t xml:space="preserve"> agitation as they entered the great gallery was too much for any endeavour at discourse; </w:t>
      </w:r>
      <w:r w:rsidRPr="005072E8">
        <w:rPr>
          <w:rFonts w:ascii="Bookman Old Style" w:hAnsi="Bookman Old Style"/>
          <w:vertAlign w:val="superscript"/>
          <w:lang w:val="en-GB"/>
        </w:rPr>
        <w:t>[N]</w:t>
      </w:r>
      <w:r w:rsidRPr="005072E8">
        <w:rPr>
          <w:rFonts w:ascii="Bookman Old Style" w:hAnsi="Bookman Old Style"/>
          <w:lang w:val="en-GB"/>
        </w:rPr>
        <w:t xml:space="preserve"> she could only look at her companion.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00205322" w:rsidRPr="005072E8">
        <w:rPr>
          <w:rFonts w:ascii="Bookman Old Style" w:hAnsi="Bookman Old Style"/>
          <w:u w:val="single"/>
          <w:lang w:val="en-GB"/>
        </w:rPr>
        <w:t>Eleanor’</w:t>
      </w:r>
      <w:r w:rsidRPr="005072E8">
        <w:rPr>
          <w:rFonts w:ascii="Bookman Old Style" w:hAnsi="Bookman Old Style"/>
          <w:u w:val="single"/>
          <w:lang w:val="en-GB"/>
        </w:rPr>
        <w:t>s countenance was dejected, yet sedat</w:t>
      </w:r>
      <w:r w:rsidR="00205322" w:rsidRPr="005072E8">
        <w:rPr>
          <w:rFonts w:ascii="Bookman Old Style" w:hAnsi="Bookman Old Style"/>
          <w:u w:val="single"/>
          <w:lang w:val="en-GB"/>
        </w:rPr>
        <w:t>e; and its composure spoke her e</w:t>
      </w:r>
      <w:r w:rsidRPr="005072E8">
        <w:rPr>
          <w:rFonts w:ascii="Bookman Old Style" w:hAnsi="Bookman Old Style"/>
          <w:u w:val="single"/>
          <w:lang w:val="en-GB"/>
        </w:rPr>
        <w:t xml:space="preserve">nured to all the gloomy objects to which they were advancing. </w:t>
      </w:r>
      <w:r w:rsidRPr="005072E8">
        <w:rPr>
          <w:rFonts w:ascii="Bookman Old Style" w:hAnsi="Bookman Old Style"/>
          <w:u w:val="single"/>
          <w:vertAlign w:val="superscript"/>
          <w:lang w:val="en-GB"/>
        </w:rPr>
        <w:t xml:space="preserve">3 </w:t>
      </w:r>
      <w:r w:rsidRPr="005072E8">
        <w:rPr>
          <w:rFonts w:ascii="Bookman Old Style" w:hAnsi="Bookman Old Style"/>
          <w:u w:val="single"/>
          <w:lang w:val="en-GB"/>
        </w:rPr>
        <w:t>Again</w:t>
      </w:r>
      <w:r w:rsidR="000928D2" w:rsidRPr="005072E8">
        <w:rPr>
          <w:rFonts w:ascii="Bookman Old Style" w:hAnsi="Bookman Old Style"/>
          <w:u w:val="single"/>
          <w:lang w:val="en-GB"/>
        </w:rPr>
        <w:t xml:space="preserve"> she passed through the folding-</w:t>
      </w:r>
      <w:r w:rsidRPr="005072E8">
        <w:rPr>
          <w:rFonts w:ascii="Bookman Old Style" w:hAnsi="Bookman Old Style"/>
          <w:u w:val="single"/>
          <w:lang w:val="en-GB"/>
        </w:rPr>
        <w:t>doors, again her hand was upon the important lock</w:t>
      </w:r>
      <w:r w:rsidRPr="005072E8">
        <w:rPr>
          <w:rFonts w:ascii="Bookman Old Style" w:hAnsi="Bookman Old Style"/>
          <w:lang w:val="en-GB"/>
        </w:rPr>
        <w:t xml:space="preserve">, and </w:t>
      </w:r>
      <w:r w:rsidRPr="005072E8">
        <w:rPr>
          <w:rFonts w:ascii="Bookman Old Style" w:hAnsi="Bookman Old Style"/>
          <w:vertAlign w:val="superscript"/>
          <w:lang w:val="en-GB"/>
        </w:rPr>
        <w:t>[N]</w:t>
      </w:r>
      <w:r w:rsidRPr="005072E8">
        <w:rPr>
          <w:rFonts w:ascii="Bookman Old Style" w:hAnsi="Bookman Old Style"/>
          <w:lang w:val="en-GB"/>
        </w:rPr>
        <w:t xml:space="preserve"> Catherine, hardly able to breathe, was turning to close the former </w:t>
      </w:r>
      <w:r w:rsidRPr="005072E8">
        <w:rPr>
          <w:rFonts w:ascii="Bookman Old Style" w:hAnsi="Bookman Old Style"/>
          <w:vertAlign w:val="superscript"/>
          <w:lang w:val="en-GB"/>
        </w:rPr>
        <w:t>[PN: NI]</w:t>
      </w:r>
      <w:r w:rsidRPr="005072E8">
        <w:rPr>
          <w:rFonts w:ascii="Bookman Old Style" w:hAnsi="Bookman Old Style"/>
          <w:lang w:val="en-GB"/>
        </w:rPr>
        <w:t xml:space="preserve"> with fearful caution, when</w:t>
      </w:r>
      <w:r w:rsidRPr="005072E8">
        <w:rPr>
          <w:rFonts w:ascii="Bookman Old Style" w:hAnsi="Bookman Old Style"/>
          <w:vertAlign w:val="superscript"/>
          <w:lang w:val="en-GB"/>
        </w:rPr>
        <w:t xml:space="preserve"> [NP]</w:t>
      </w:r>
      <w:r w:rsidRPr="005072E8">
        <w:rPr>
          <w:rFonts w:ascii="Bookman Old Style" w:hAnsi="Bookman Old Style"/>
          <w:lang w:val="en-GB"/>
        </w:rPr>
        <w:t xml:space="preserve"> </w:t>
      </w:r>
      <w:r w:rsidRPr="005072E8">
        <w:rPr>
          <w:rFonts w:ascii="Bookman Old Style" w:hAnsi="Bookman Old Style"/>
          <w:u w:val="single"/>
          <w:lang w:val="en-GB"/>
        </w:rPr>
        <w:t xml:space="preserve">the figure, </w:t>
      </w:r>
      <w:r w:rsidR="000928D2" w:rsidRPr="005072E8">
        <w:rPr>
          <w:rFonts w:ascii="Bookman Old Style" w:hAnsi="Bookman Old Style"/>
          <w:u w:val="single"/>
          <w:lang w:val="en-GB"/>
        </w:rPr>
        <w:t>the dreaded figure of the G</w:t>
      </w:r>
      <w:r w:rsidRPr="005072E8">
        <w:rPr>
          <w:rFonts w:ascii="Bookman Old Style" w:hAnsi="Bookman Old Style"/>
          <w:u w:val="single"/>
          <w:lang w:val="en-GB"/>
        </w:rPr>
        <w:t xml:space="preserve">eneral himself at the </w:t>
      </w:r>
      <w:r w:rsidRPr="005072E8">
        <w:rPr>
          <w:rFonts w:ascii="Bookman Old Style" w:hAnsi="Bookman Old Style"/>
          <w:u w:val="single"/>
          <w:lang w:val="en-GB"/>
        </w:rPr>
        <w:lastRenderedPageBreak/>
        <w:t xml:space="preserve">further end of the gallery, stood before her! </w:t>
      </w:r>
      <w:r w:rsidRPr="005072E8">
        <w:rPr>
          <w:rFonts w:ascii="Bookman Old Style" w:hAnsi="Bookman Old Style"/>
          <w:u w:val="single"/>
          <w:vertAlign w:val="superscript"/>
          <w:lang w:val="en-GB"/>
        </w:rPr>
        <w:t>4</w:t>
      </w:r>
      <w:r w:rsidR="000928D2" w:rsidRPr="005072E8">
        <w:rPr>
          <w:rFonts w:ascii="Bookman Old Style" w:hAnsi="Bookman Old Style"/>
          <w:u w:val="single"/>
          <w:lang w:val="en-GB"/>
        </w:rPr>
        <w:t xml:space="preserve"> The name of “Eleanor”</w:t>
      </w:r>
      <w:r w:rsidRPr="005072E8">
        <w:rPr>
          <w:rFonts w:ascii="Bookman Old Style" w:hAnsi="Bookman Old Style"/>
          <w:u w:val="single"/>
          <w:lang w:val="en-GB"/>
        </w:rPr>
        <w:t xml:space="preserve"> at the same moment, in his loudest tone, resounded through the building</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Pr="005072E8">
        <w:rPr>
          <w:rFonts w:ascii="Bookman Old Style" w:hAnsi="Bookman Old Style"/>
          <w:lang w:val="en-GB"/>
        </w:rPr>
        <w:t xml:space="preserve"> giving to his daughter the first intimation of his presence, and to Catherine terror upon terror. </w:t>
      </w:r>
    </w:p>
    <w:p w:rsidR="004E0222" w:rsidRPr="005072E8" w:rsidRDefault="000928D2"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2003 [1818]: 180</w:t>
      </w:r>
      <w:r w:rsidR="004E0222" w:rsidRPr="005072E8">
        <w:rPr>
          <w:rFonts w:ascii="Bookman Old Style" w:hAnsi="Bookman Old Style"/>
          <w:lang w:val="en-GB"/>
        </w:rPr>
        <w:t xml:space="preserve">) </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Note again the occurrence of NP at a moment of great suspense and ‘agitation’. NP in this passage represen</w:t>
      </w:r>
      <w:r w:rsidR="00EB5293" w:rsidRPr="005072E8">
        <w:rPr>
          <w:rFonts w:ascii="Bookman Old Style" w:hAnsi="Bookman Old Style"/>
          <w:lang w:val="en-GB"/>
        </w:rPr>
        <w:t>ts visual perceptions (‘Eleanor’</w:t>
      </w:r>
      <w:r w:rsidRPr="005072E8">
        <w:rPr>
          <w:rFonts w:ascii="Bookman Old Style" w:hAnsi="Bookman Old Style"/>
          <w:lang w:val="en-GB"/>
        </w:rPr>
        <w:t>s countenance was dejected, yet sedate’), tactile ones (‘again her hand was upon the important lock’</w:t>
      </w:r>
      <w:r w:rsidR="001F4173" w:rsidRPr="005072E8">
        <w:rPr>
          <w:rFonts w:ascii="Bookman Old Style" w:hAnsi="Bookman Old Style"/>
          <w:lang w:val="en-GB"/>
        </w:rPr>
        <w:t xml:space="preserve">) and aural ones (‘The name of “Eleanor” </w:t>
      </w:r>
      <w:r w:rsidRPr="005072E8">
        <w:rPr>
          <w:rFonts w:ascii="Bookman Old Style" w:hAnsi="Bookman Old Style"/>
          <w:lang w:val="en-GB"/>
        </w:rPr>
        <w:t>[…] in his loudest tone, resounded through the building’). Markers of figural consciousness include evaluations which belong to Catherine’s ideas about the forbidden ap</w:t>
      </w:r>
      <w:r w:rsidR="001F4173" w:rsidRPr="005072E8">
        <w:rPr>
          <w:rFonts w:ascii="Bookman Old Style" w:hAnsi="Bookman Old Style"/>
          <w:lang w:val="en-GB"/>
        </w:rPr>
        <w:t>artments (‘e</w:t>
      </w:r>
      <w:r w:rsidRPr="005072E8">
        <w:rPr>
          <w:rFonts w:ascii="Bookman Old Style" w:hAnsi="Bookman Old Style"/>
          <w:lang w:val="en-GB"/>
        </w:rPr>
        <w:t xml:space="preserve">nured’, ‘gloomy objects’), repetition (‘Again, […] again’, ‘the figure, the dreaded figure’) and an exclamation mark (‘stood before her!’). Here, General Tilney is perceived as a ‘dreaded figure’ and as a loud voice, which fits in with Catherine’s awe of him but is also probably a </w:t>
      </w:r>
      <w:r w:rsidR="00691A27" w:rsidRPr="005072E8">
        <w:rPr>
          <w:rFonts w:ascii="Bookman Old Style" w:hAnsi="Bookman Old Style"/>
          <w:lang w:val="en-GB"/>
        </w:rPr>
        <w:t>faithful</w:t>
      </w:r>
      <w:r w:rsidRPr="005072E8">
        <w:rPr>
          <w:rFonts w:ascii="Bookman Old Style" w:hAnsi="Bookman Old Style"/>
          <w:lang w:val="en-GB"/>
        </w:rPr>
        <w:t xml:space="preserve"> </w:t>
      </w:r>
      <w:r w:rsidR="00691A27" w:rsidRPr="005072E8">
        <w:rPr>
          <w:rFonts w:ascii="Bookman Old Style" w:hAnsi="Bookman Old Style"/>
          <w:lang w:val="en-GB"/>
        </w:rPr>
        <w:t xml:space="preserve">mental </w:t>
      </w:r>
      <w:r w:rsidRPr="005072E8">
        <w:rPr>
          <w:rFonts w:ascii="Bookman Old Style" w:hAnsi="Bookman Old Style"/>
          <w:lang w:val="en-GB"/>
        </w:rPr>
        <w:t>representation of what happens</w:t>
      </w:r>
      <w:r w:rsidR="00691A27" w:rsidRPr="005072E8">
        <w:rPr>
          <w:rFonts w:ascii="Bookman Old Style" w:hAnsi="Bookman Old Style"/>
          <w:lang w:val="en-GB"/>
        </w:rPr>
        <w:t xml:space="preserve"> in the fictional world</w:t>
      </w:r>
      <w:r w:rsidRPr="005072E8">
        <w:rPr>
          <w:rFonts w:ascii="Bookman Old Style" w:hAnsi="Bookman Old Style"/>
          <w:lang w:val="en-GB"/>
        </w:rPr>
        <w:t>.</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Catherine’s secret visit to the chamber of the deceased Mrs Tilney in Chapter 24 constitutes the culmination of her Gothic imaginations, and opens the door to awakening and repentance. Throughout this chapter, perception (PN, NP), thought (PN, FIT) and CN succeed one another almost seamlessly, maintaining </w:t>
      </w:r>
      <w:r w:rsidR="00525DFE" w:rsidRPr="005072E8">
        <w:rPr>
          <w:rFonts w:ascii="Bookman Old Style" w:hAnsi="Bookman Old Style"/>
          <w:lang w:val="en-GB"/>
        </w:rPr>
        <w:t xml:space="preserve">the narrative anchored in </w:t>
      </w:r>
      <w:r w:rsidRPr="005072E8">
        <w:rPr>
          <w:rFonts w:ascii="Bookman Old Style" w:hAnsi="Bookman Old Style"/>
          <w:lang w:val="en-GB"/>
        </w:rPr>
        <w:t>Catherine’s point of view. Her interpretation of the events described is the only interpretation given, and may or m</w:t>
      </w:r>
      <w:r w:rsidR="001F4173" w:rsidRPr="005072E8">
        <w:rPr>
          <w:rFonts w:ascii="Bookman Old Style" w:hAnsi="Bookman Old Style"/>
          <w:lang w:val="en-GB"/>
        </w:rPr>
        <w:t xml:space="preserve">ay not be trusted by the reader. The following </w:t>
      </w:r>
      <w:r w:rsidR="00A20AC7" w:rsidRPr="005072E8">
        <w:rPr>
          <w:rFonts w:ascii="Bookman Old Style" w:hAnsi="Bookman Old Style"/>
          <w:lang w:val="en-GB"/>
        </w:rPr>
        <w:t>episode</w:t>
      </w:r>
      <w:r w:rsidR="001F4173" w:rsidRPr="005072E8">
        <w:rPr>
          <w:rFonts w:ascii="Bookman Old Style" w:hAnsi="Bookman Old Style"/>
          <w:lang w:val="en-GB"/>
        </w:rPr>
        <w:t xml:space="preserve"> is quoted in full to show the different effects of different techniques:</w:t>
      </w:r>
      <w:r w:rsidRPr="005072E8">
        <w:rPr>
          <w:rFonts w:ascii="Bookman Old Style" w:hAnsi="Bookman Old Style"/>
          <w:lang w:val="en-GB"/>
        </w:rPr>
        <w:t xml:space="preserve"> </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NRTA]</w:t>
      </w:r>
      <w:r w:rsidR="001F4173" w:rsidRPr="005072E8">
        <w:rPr>
          <w:rFonts w:ascii="Bookman Old Style" w:hAnsi="Bookman Old Style"/>
          <w:lang w:val="en-GB"/>
        </w:rPr>
        <w:t xml:space="preserve"> In the course of this morning’</w:t>
      </w:r>
      <w:r w:rsidRPr="005072E8">
        <w:rPr>
          <w:rFonts w:ascii="Bookman Old Style" w:hAnsi="Bookman Old Style"/>
          <w:lang w:val="en-GB"/>
        </w:rPr>
        <w:t xml:space="preserve">s reflections, she came to a resolution of making her next attempt on the forbidden door alone. </w:t>
      </w:r>
      <w:r w:rsidRPr="005072E8">
        <w:rPr>
          <w:rFonts w:ascii="Bookman Old Style" w:hAnsi="Bookman Old Style"/>
          <w:vertAlign w:val="superscript"/>
          <w:lang w:val="en-GB"/>
        </w:rPr>
        <w:t>2 [FIT]</w:t>
      </w:r>
      <w:r w:rsidRPr="005072E8">
        <w:rPr>
          <w:rFonts w:ascii="Bookman Old Style" w:hAnsi="Bookman Old Style"/>
          <w:lang w:val="en-GB"/>
        </w:rPr>
        <w:t xml:space="preserve"> It would be much better in every respect that Eleanor should know nothing of the matter. </w:t>
      </w:r>
      <w:r w:rsidRPr="005072E8">
        <w:rPr>
          <w:rFonts w:ascii="Bookman Old Style" w:hAnsi="Bookman Old Style"/>
          <w:vertAlign w:val="superscript"/>
          <w:lang w:val="en-GB"/>
        </w:rPr>
        <w:t>3</w:t>
      </w:r>
      <w:r w:rsidRPr="005072E8">
        <w:rPr>
          <w:rFonts w:ascii="Bookman Old Style" w:hAnsi="Bookman Old Style"/>
          <w:lang w:val="en-GB"/>
        </w:rPr>
        <w:t xml:space="preserve"> To involve her in the danger of a second detection, to court her into an apartment which must wring her heart, could not be the office of a friend. </w:t>
      </w:r>
      <w:r w:rsidRPr="005072E8">
        <w:rPr>
          <w:rFonts w:ascii="Bookman Old Style" w:hAnsi="Bookman Old Style"/>
          <w:vertAlign w:val="superscript"/>
          <w:lang w:val="en-GB"/>
        </w:rPr>
        <w:t>4</w:t>
      </w:r>
      <w:r w:rsidR="001F4173" w:rsidRPr="005072E8">
        <w:rPr>
          <w:rFonts w:ascii="Bookman Old Style" w:hAnsi="Bookman Old Style"/>
          <w:lang w:val="en-GB"/>
        </w:rPr>
        <w:t xml:space="preserve"> The General’</w:t>
      </w:r>
      <w:r w:rsidRPr="005072E8">
        <w:rPr>
          <w:rFonts w:ascii="Bookman Old Style" w:hAnsi="Bookman Old Style"/>
          <w:lang w:val="en-GB"/>
        </w:rPr>
        <w:t xml:space="preserve">s utmost anger could not be to herself what it might be to a daughter; and, besides, she thought the examination itself would be more satisfactory if made without any companion. </w:t>
      </w:r>
      <w:r w:rsidRPr="005072E8">
        <w:rPr>
          <w:rFonts w:ascii="Bookman Old Style" w:hAnsi="Bookman Old Style"/>
          <w:vertAlign w:val="superscript"/>
          <w:lang w:val="en-GB"/>
        </w:rPr>
        <w:t>5</w:t>
      </w:r>
      <w:r w:rsidRPr="005072E8">
        <w:rPr>
          <w:rFonts w:ascii="Bookman Old Style" w:hAnsi="Bookman Old Style"/>
          <w:lang w:val="en-GB"/>
        </w:rPr>
        <w:t xml:space="preserve"> It would be impossible to explain to Eleanor the suspicions, from which the other had, in all likelihood, been hitherto happily exempt; nor could she therefore, in </w:t>
      </w:r>
      <w:r w:rsidRPr="005072E8">
        <w:rPr>
          <w:rFonts w:ascii="Bookman Old Style" w:hAnsi="Bookman Old Style"/>
          <w:i/>
          <w:lang w:val="en-GB"/>
        </w:rPr>
        <w:t>her</w:t>
      </w:r>
      <w:r w:rsidRPr="005072E8">
        <w:rPr>
          <w:rFonts w:ascii="Bookman Old Style" w:hAnsi="Bookman Old Style"/>
          <w:lang w:val="en-GB"/>
        </w:rPr>
        <w:t xml:space="preserve"> presence, </w:t>
      </w:r>
      <w:r w:rsidR="001F4173" w:rsidRPr="005072E8">
        <w:rPr>
          <w:rFonts w:ascii="Bookman Old Style" w:hAnsi="Bookman Old Style"/>
          <w:lang w:val="en-GB"/>
        </w:rPr>
        <w:t>search for those proofs of the General’</w:t>
      </w:r>
      <w:r w:rsidRPr="005072E8">
        <w:rPr>
          <w:rFonts w:ascii="Bookman Old Style" w:hAnsi="Bookman Old Style"/>
          <w:lang w:val="en-GB"/>
        </w:rPr>
        <w:t xml:space="preserve">s cruelty, which however they might yet have escaped discovery, she felt confident of somewhere drawing forth, in the shape of some fragmented journal, continued to the last gasp. </w:t>
      </w:r>
      <w:r w:rsidRPr="005072E8">
        <w:rPr>
          <w:rFonts w:ascii="Bookman Old Style" w:hAnsi="Bookman Old Style"/>
          <w:vertAlign w:val="superscript"/>
          <w:lang w:val="en-GB"/>
        </w:rPr>
        <w:t xml:space="preserve">6 </w:t>
      </w:r>
      <w:r w:rsidRPr="005072E8">
        <w:rPr>
          <w:rFonts w:ascii="Bookman Old Style" w:hAnsi="Bookman Old Style"/>
          <w:lang w:val="en-GB"/>
        </w:rPr>
        <w:t>Of the way to the apartment she was now perfectly mistress; and as she wis</w:t>
      </w:r>
      <w:r w:rsidR="001F4173" w:rsidRPr="005072E8">
        <w:rPr>
          <w:rFonts w:ascii="Bookman Old Style" w:hAnsi="Bookman Old Style"/>
          <w:lang w:val="en-GB"/>
        </w:rPr>
        <w:t xml:space="preserve">hed to get it over before </w:t>
      </w:r>
      <w:r w:rsidR="001F4173" w:rsidRPr="005072E8">
        <w:rPr>
          <w:rFonts w:ascii="Bookman Old Style" w:hAnsi="Bookman Old Style"/>
          <w:lang w:val="en-GB"/>
        </w:rPr>
        <w:lastRenderedPageBreak/>
        <w:t>Henry’</w:t>
      </w:r>
      <w:r w:rsidRPr="005072E8">
        <w:rPr>
          <w:rFonts w:ascii="Bookman Old Style" w:hAnsi="Bookman Old Style"/>
          <w:lang w:val="en-GB"/>
        </w:rPr>
        <w:t xml:space="preserve">s return, who was expected on the morrow, </w:t>
      </w:r>
      <w:r w:rsidRPr="005072E8">
        <w:rPr>
          <w:rFonts w:ascii="Bookman Old Style" w:hAnsi="Bookman Old Style"/>
          <w:vertAlign w:val="superscript"/>
          <w:lang w:val="en-GB"/>
        </w:rPr>
        <w:t>[NP: AWARENESS]</w:t>
      </w:r>
      <w:r w:rsidRPr="005072E8">
        <w:rPr>
          <w:rFonts w:ascii="Bookman Old Style" w:hAnsi="Bookman Old Style"/>
          <w:lang w:val="en-GB"/>
        </w:rPr>
        <w:t xml:space="preserve"> </w:t>
      </w:r>
      <w:r w:rsidRPr="005072E8">
        <w:rPr>
          <w:rFonts w:ascii="Bookman Old Style" w:hAnsi="Bookman Old Style"/>
          <w:u w:val="single"/>
          <w:lang w:val="en-GB"/>
        </w:rPr>
        <w:t>there was no time to be lost</w:t>
      </w:r>
      <w:r w:rsidRPr="005072E8">
        <w:rPr>
          <w:rFonts w:ascii="Bookman Old Style" w:hAnsi="Bookman Old Style"/>
          <w:lang w:val="en-GB"/>
        </w:rPr>
        <w:t xml:space="preserve">. </w:t>
      </w:r>
      <w:r w:rsidRPr="005072E8">
        <w:rPr>
          <w:rFonts w:ascii="Bookman Old Style" w:hAnsi="Bookman Old Style"/>
          <w:vertAlign w:val="superscript"/>
          <w:lang w:val="en-GB"/>
        </w:rPr>
        <w:t>7 [NP]</w:t>
      </w:r>
      <w:r w:rsidRPr="005072E8">
        <w:rPr>
          <w:rFonts w:ascii="Bookman Old Style" w:hAnsi="Bookman Old Style"/>
          <w:lang w:val="en-GB"/>
        </w:rPr>
        <w:t xml:space="preserve"> </w:t>
      </w:r>
      <w:r w:rsidRPr="005072E8">
        <w:rPr>
          <w:rFonts w:ascii="Bookman Old Style" w:hAnsi="Bookman Old Style"/>
          <w:u w:val="single"/>
          <w:lang w:val="en-GB"/>
        </w:rPr>
        <w:t>The day was bright</w:t>
      </w:r>
      <w:r w:rsidRPr="005072E8">
        <w:rPr>
          <w:rFonts w:ascii="Bookman Old Style" w:hAnsi="Bookman Old Style"/>
          <w:lang w:val="en-GB"/>
        </w:rPr>
        <w:t xml:space="preserve">, </w:t>
      </w:r>
      <w:r w:rsidRPr="005072E8">
        <w:rPr>
          <w:rFonts w:ascii="Bookman Old Style" w:hAnsi="Bookman Old Style"/>
          <w:vertAlign w:val="superscript"/>
          <w:lang w:val="en-GB"/>
        </w:rPr>
        <w:t>[AMBIGUOUS PN</w:t>
      </w:r>
      <w:r w:rsidR="006C16DE" w:rsidRPr="005072E8">
        <w:rPr>
          <w:rFonts w:ascii="Bookman Old Style" w:hAnsi="Bookman Old Style"/>
          <w:vertAlign w:val="superscript"/>
          <w:lang w:val="en-GB"/>
        </w:rPr>
        <w:t>: NI</w:t>
      </w:r>
      <w:r w:rsidRPr="005072E8">
        <w:rPr>
          <w:rFonts w:ascii="Bookman Old Style" w:hAnsi="Bookman Old Style"/>
          <w:vertAlign w:val="superscript"/>
          <w:lang w:val="en-GB"/>
        </w:rPr>
        <w:t>/ NP: AWARENESS]</w:t>
      </w:r>
      <w:r w:rsidRPr="005072E8">
        <w:rPr>
          <w:rFonts w:ascii="Bookman Old Style" w:hAnsi="Bookman Old Style"/>
          <w:lang w:val="en-GB"/>
        </w:rPr>
        <w:t xml:space="preserve"> </w:t>
      </w:r>
      <w:r w:rsidRPr="005072E8">
        <w:rPr>
          <w:rFonts w:ascii="Bookman Old Style" w:hAnsi="Bookman Old Style"/>
          <w:u w:val="single"/>
          <w:lang w:val="en-GB"/>
        </w:rPr>
        <w:t>her courage high</w:t>
      </w:r>
      <w:r w:rsidRPr="005072E8">
        <w:rPr>
          <w:rFonts w:ascii="Bookman Old Style" w:hAnsi="Bookman Old Style"/>
          <w:lang w:val="en-GB"/>
        </w:rPr>
        <w:t xml:space="preserve">; </w:t>
      </w:r>
      <w:r w:rsidRPr="005072E8">
        <w:rPr>
          <w:rFonts w:ascii="Bookman Old Style" w:hAnsi="Bookman Old Style"/>
          <w:vertAlign w:val="superscript"/>
          <w:lang w:val="en-GB"/>
        </w:rPr>
        <w:t>[NP</w:t>
      </w:r>
      <w:r w:rsidR="00047387" w:rsidRPr="005072E8">
        <w:rPr>
          <w:rFonts w:ascii="Bookman Old Style" w:hAnsi="Bookman Old Style"/>
          <w:vertAlign w:val="superscript"/>
          <w:lang w:val="en-GB"/>
        </w:rPr>
        <w:t xml:space="preserve"> + NP AWARENESS</w:t>
      </w:r>
      <w:r w:rsidRPr="005072E8">
        <w:rPr>
          <w:rFonts w:ascii="Bookman Old Style" w:hAnsi="Bookman Old Style"/>
          <w:vertAlign w:val="superscript"/>
          <w:lang w:val="en-GB"/>
        </w:rPr>
        <w:t>]</w:t>
      </w:r>
      <w:r w:rsidRPr="005072E8">
        <w:rPr>
          <w:rFonts w:ascii="Bookman Old Style" w:hAnsi="Bookman Old Style"/>
          <w:lang w:val="en-GB"/>
        </w:rPr>
        <w:t xml:space="preserve"> </w:t>
      </w:r>
      <w:r w:rsidR="001F4173" w:rsidRPr="005072E8">
        <w:rPr>
          <w:rFonts w:ascii="Bookman Old Style" w:hAnsi="Bookman Old Style"/>
          <w:u w:val="single"/>
          <w:lang w:val="en-GB"/>
        </w:rPr>
        <w:t>at four o’</w:t>
      </w:r>
      <w:r w:rsidRPr="005072E8">
        <w:rPr>
          <w:rFonts w:ascii="Bookman Old Style" w:hAnsi="Bookman Old Style"/>
          <w:u w:val="single"/>
          <w:lang w:val="en-GB"/>
        </w:rPr>
        <w:t>clock, the sun was now two hours above the horizon</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and it would be only her retiring to dress half an hour earlier than usual.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8 [N]</w:t>
      </w:r>
      <w:r w:rsidRPr="005072E8">
        <w:rPr>
          <w:rFonts w:ascii="Bookman Old Style" w:hAnsi="Bookman Old Style"/>
          <w:lang w:val="en-GB"/>
        </w:rPr>
        <w:t xml:space="preserve"> It was done; and Catherine found herself alone in the gallery before the clocks had ceased to strike. </w:t>
      </w:r>
      <w:r w:rsidRPr="005072E8">
        <w:rPr>
          <w:rFonts w:ascii="Bookman Old Style" w:hAnsi="Bookman Old Style"/>
          <w:vertAlign w:val="superscript"/>
          <w:lang w:val="en-GB"/>
        </w:rPr>
        <w:t>9 [NP: AWARENESS]</w:t>
      </w:r>
      <w:r w:rsidRPr="005072E8">
        <w:rPr>
          <w:rFonts w:ascii="Bookman Old Style" w:hAnsi="Bookman Old Style"/>
          <w:lang w:val="en-GB"/>
        </w:rPr>
        <w:t xml:space="preserve"> </w:t>
      </w:r>
      <w:r w:rsidRPr="005072E8">
        <w:rPr>
          <w:rFonts w:ascii="Bookman Old Style" w:hAnsi="Bookman Old Style"/>
          <w:u w:val="single"/>
          <w:lang w:val="en-GB"/>
        </w:rPr>
        <w:t>It was no time for thought</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she hurried on, slipped with the least possible noise through the folding doors, and without stopping to look or breathe, rushed forward to the one in question. </w:t>
      </w:r>
      <w:r w:rsidRPr="005072E8">
        <w:rPr>
          <w:rFonts w:ascii="Bookman Old Style" w:hAnsi="Bookman Old Style"/>
          <w:vertAlign w:val="superscript"/>
          <w:lang w:val="en-GB"/>
        </w:rPr>
        <w:t>10 [NP]</w:t>
      </w:r>
      <w:r w:rsidRPr="005072E8">
        <w:rPr>
          <w:rFonts w:ascii="Bookman Old Style" w:hAnsi="Bookman Old Style"/>
          <w:lang w:val="en-GB"/>
        </w:rPr>
        <w:t xml:space="preserve"> </w:t>
      </w:r>
      <w:r w:rsidRPr="005072E8">
        <w:rPr>
          <w:rFonts w:ascii="Bookman Old Style" w:hAnsi="Bookman Old Style"/>
          <w:u w:val="single"/>
          <w:lang w:val="en-GB"/>
        </w:rPr>
        <w:t>The lock yielded to her hand, and, luckily, with no sullen sound that could alarm a human being.</w:t>
      </w:r>
      <w:r w:rsidRPr="005072E8">
        <w:rPr>
          <w:rFonts w:ascii="Bookman Old Style" w:hAnsi="Bookman Old Style"/>
          <w:lang w:val="en-GB"/>
        </w:rPr>
        <w:t xml:space="preserve"> </w:t>
      </w:r>
      <w:r w:rsidRPr="005072E8">
        <w:rPr>
          <w:rFonts w:ascii="Bookman Old Style" w:hAnsi="Bookman Old Style"/>
          <w:vertAlign w:val="superscript"/>
          <w:lang w:val="en-GB"/>
        </w:rPr>
        <w:t>11 [N]</w:t>
      </w:r>
      <w:r w:rsidRPr="005072E8">
        <w:rPr>
          <w:rFonts w:ascii="Bookman Old Style" w:hAnsi="Bookman Old Style"/>
          <w:lang w:val="en-GB"/>
        </w:rPr>
        <w:t xml:space="preserve"> On tip</w:t>
      </w:r>
      <w:r w:rsidR="004715FD" w:rsidRPr="005072E8">
        <w:rPr>
          <w:rFonts w:ascii="Bookman Old Style" w:hAnsi="Bookman Old Style"/>
          <w:lang w:val="en-GB"/>
        </w:rPr>
        <w:t>-</w:t>
      </w:r>
      <w:r w:rsidRPr="005072E8">
        <w:rPr>
          <w:rFonts w:ascii="Bookman Old Style" w:hAnsi="Bookman Old Style"/>
          <w:lang w:val="en-GB"/>
        </w:rPr>
        <w:t xml:space="preserve">toe she entered;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the room was before her</w:t>
      </w:r>
      <w:r w:rsidRPr="005072E8">
        <w:rPr>
          <w:rFonts w:ascii="Bookman Old Style" w:hAnsi="Bookman Old Style"/>
          <w:lang w:val="en-GB"/>
        </w:rPr>
        <w:t xml:space="preserve">; </w:t>
      </w:r>
      <w:r w:rsidRPr="005072E8">
        <w:rPr>
          <w:rFonts w:ascii="Bookman Old Style" w:hAnsi="Bookman Old Style"/>
          <w:vertAlign w:val="superscript"/>
          <w:lang w:val="en-GB"/>
        </w:rPr>
        <w:t>[AMBIGUOUS N/ NP: AWARENESS]</w:t>
      </w:r>
      <w:r w:rsidRPr="005072E8">
        <w:rPr>
          <w:rFonts w:ascii="Bookman Old Style" w:hAnsi="Bookman Old Style"/>
          <w:lang w:val="en-GB"/>
        </w:rPr>
        <w:t xml:space="preserve"> </w:t>
      </w:r>
      <w:r w:rsidRPr="005072E8">
        <w:rPr>
          <w:rFonts w:ascii="Bookman Old Style" w:hAnsi="Bookman Old Style"/>
          <w:u w:val="single"/>
          <w:lang w:val="en-GB"/>
        </w:rPr>
        <w:t>but it was some minutes before she could advance another step</w:t>
      </w:r>
      <w:r w:rsidRPr="005072E8">
        <w:rPr>
          <w:rFonts w:ascii="Bookman Old Style" w:hAnsi="Bookman Old Style"/>
          <w:lang w:val="en-GB"/>
        </w:rPr>
        <w:t xml:space="preserve">. </w:t>
      </w:r>
      <w:r w:rsidRPr="005072E8">
        <w:rPr>
          <w:rFonts w:ascii="Bookman Old Style" w:hAnsi="Bookman Old Style"/>
          <w:vertAlign w:val="superscript"/>
          <w:lang w:val="en-GB"/>
        </w:rPr>
        <w:t>12 [PN: PERCEPTION]</w:t>
      </w:r>
      <w:r w:rsidRPr="005072E8">
        <w:rPr>
          <w:rFonts w:ascii="Bookman Old Style" w:hAnsi="Bookman Old Style"/>
          <w:lang w:val="en-GB"/>
        </w:rPr>
        <w:t xml:space="preserve"> She beheld what fixed her to the spot and agitated every feature.</w:t>
      </w:r>
      <w:r w:rsidR="004715FD" w:rsidRPr="005072E8">
        <w:rPr>
          <w:rFonts w:ascii="Bookman Old Style" w:hAnsi="Bookman Old Style"/>
          <w:lang w:val="en-GB"/>
        </w:rPr>
        <w:t>—</w:t>
      </w:r>
      <w:r w:rsidRPr="005072E8">
        <w:rPr>
          <w:rFonts w:ascii="Bookman Old Style" w:hAnsi="Bookman Old Style"/>
          <w:vertAlign w:val="superscript"/>
          <w:lang w:val="en-GB"/>
        </w:rPr>
        <w:t>13</w:t>
      </w:r>
      <w:r w:rsidRPr="005072E8">
        <w:rPr>
          <w:rFonts w:ascii="Bookman Old Style" w:hAnsi="Bookman Old Style"/>
          <w:lang w:val="en-GB"/>
        </w:rPr>
        <w:t xml:space="preserve"> She saw a large, well-proportioned apartment, an handsome dimity bed, arranged </w:t>
      </w:r>
      <w:r w:rsidR="009B1580" w:rsidRPr="005072E8">
        <w:rPr>
          <w:rFonts w:ascii="Bookman Old Style" w:hAnsi="Bookman Old Style"/>
          <w:lang w:val="en-GB"/>
        </w:rPr>
        <w:t>as unoccupied with an housemaid’</w:t>
      </w:r>
      <w:r w:rsidRPr="005072E8">
        <w:rPr>
          <w:rFonts w:ascii="Bookman Old Style" w:hAnsi="Bookman Old Style"/>
          <w:lang w:val="en-GB"/>
        </w:rPr>
        <w:t>s care, a bright</w:t>
      </w:r>
      <w:r w:rsidR="009B1580" w:rsidRPr="005072E8">
        <w:rPr>
          <w:rFonts w:ascii="Bookman Old Style" w:hAnsi="Bookman Old Style"/>
          <w:lang w:val="en-GB"/>
        </w:rPr>
        <w:t xml:space="preserve"> Bath stove, mahogany wardrobes and neatly-</w:t>
      </w:r>
      <w:r w:rsidRPr="005072E8">
        <w:rPr>
          <w:rFonts w:ascii="Bookman Old Style" w:hAnsi="Bookman Old Style"/>
          <w:lang w:val="en-GB"/>
        </w:rPr>
        <w:t xml:space="preserve">painted chairs, on which the warm beams of a western sun gaily poured through two sash windows! </w:t>
      </w:r>
      <w:r w:rsidR="00194D04" w:rsidRPr="005072E8">
        <w:rPr>
          <w:rFonts w:ascii="Bookman Old Style" w:hAnsi="Bookman Old Style"/>
          <w:vertAlign w:val="superscript"/>
          <w:lang w:val="en-GB"/>
        </w:rPr>
        <w:t>14 [PN: NI</w:t>
      </w:r>
      <w:r w:rsidRPr="005072E8">
        <w:rPr>
          <w:rFonts w:ascii="Bookman Old Style" w:hAnsi="Bookman Old Style"/>
          <w:vertAlign w:val="superscript"/>
          <w:lang w:val="en-GB"/>
        </w:rPr>
        <w:t>]</w:t>
      </w:r>
      <w:r w:rsidRPr="005072E8">
        <w:rPr>
          <w:rFonts w:ascii="Bookman Old Style" w:hAnsi="Bookman Old Style"/>
          <w:lang w:val="en-GB"/>
        </w:rPr>
        <w:t xml:space="preserve"> Catherine had expected to have her feelings worked, and worked they were. </w:t>
      </w:r>
      <w:r w:rsidRPr="005072E8">
        <w:rPr>
          <w:rFonts w:ascii="Bookman Old Style" w:hAnsi="Bookman Old Style"/>
          <w:vertAlign w:val="superscript"/>
          <w:lang w:val="en-GB"/>
        </w:rPr>
        <w:t>15</w:t>
      </w:r>
      <w:r w:rsidRPr="005072E8">
        <w:rPr>
          <w:rFonts w:ascii="Bookman Old Style" w:hAnsi="Bookman Old Style"/>
          <w:lang w:val="en-GB"/>
        </w:rPr>
        <w:t xml:space="preserve"> Astonishment and doubt first seized them; and a shortly succeeding ray of common sense added some bitter emotions of shame. </w:t>
      </w:r>
      <w:r w:rsidRPr="005072E8">
        <w:rPr>
          <w:rFonts w:ascii="Bookman Old Style" w:hAnsi="Bookman Old Style"/>
          <w:vertAlign w:val="superscript"/>
          <w:lang w:val="en-GB"/>
        </w:rPr>
        <w:t>16 [FIT]</w:t>
      </w:r>
      <w:r w:rsidRPr="005072E8">
        <w:rPr>
          <w:rFonts w:ascii="Bookman Old Style" w:hAnsi="Bookman Old Style"/>
          <w:lang w:val="en-GB"/>
        </w:rPr>
        <w:t xml:space="preserve"> She could not be mistaken as to the room; but how grossly mistaken in every</w:t>
      </w:r>
      <w:r w:rsidR="009B1580" w:rsidRPr="005072E8">
        <w:rPr>
          <w:rFonts w:ascii="Bookman Old Style" w:hAnsi="Bookman Old Style"/>
          <w:lang w:val="en-GB"/>
        </w:rPr>
        <w:t xml:space="preserve"> thing else!—in Miss Tilney’</w:t>
      </w:r>
      <w:r w:rsidRPr="005072E8">
        <w:rPr>
          <w:rFonts w:ascii="Bookman Old Style" w:hAnsi="Bookman Old Style"/>
          <w:lang w:val="en-GB"/>
        </w:rPr>
        <w:t xml:space="preserve">s meaning, in her own calculation! </w:t>
      </w:r>
    </w:p>
    <w:p w:rsidR="004E0222" w:rsidRPr="005072E8" w:rsidRDefault="009B1580" w:rsidP="00AB120E">
      <w:pPr>
        <w:pStyle w:val="ListParagraph"/>
        <w:spacing w:line="360" w:lineRule="auto"/>
        <w:contextualSpacing w:val="0"/>
        <w:jc w:val="right"/>
        <w:rPr>
          <w:rFonts w:ascii="Bookman Old Style" w:hAnsi="Bookman Old Style"/>
          <w:lang w:val="en-GB"/>
        </w:rPr>
      </w:pPr>
      <w:r w:rsidRPr="005072E8">
        <w:rPr>
          <w:rFonts w:ascii="Bookman Old Style" w:hAnsi="Bookman Old Style"/>
          <w:lang w:val="en-GB"/>
        </w:rPr>
        <w:t xml:space="preserve">(Austen 2003 [1818]: 181-182, </w:t>
      </w:r>
      <w:r w:rsidR="004715FD" w:rsidRPr="005072E8">
        <w:rPr>
          <w:rFonts w:ascii="Bookman Old Style" w:hAnsi="Bookman Old Style"/>
          <w:lang w:val="en-GB"/>
        </w:rPr>
        <w:t>original italics</w:t>
      </w:r>
      <w:r w:rsidR="004E0222" w:rsidRPr="005072E8">
        <w:rPr>
          <w:rFonts w:ascii="Bookman Old Style" w:hAnsi="Bookman Old Style"/>
          <w:lang w:val="en-GB"/>
        </w:rPr>
        <w:t>)</w:t>
      </w:r>
    </w:p>
    <w:p w:rsidR="004E0222" w:rsidRPr="005072E8" w:rsidRDefault="004E0222" w:rsidP="001E055A">
      <w:pPr>
        <w:spacing w:line="360" w:lineRule="auto"/>
        <w:contextualSpacing/>
        <w:jc w:val="both"/>
        <w:rPr>
          <w:rFonts w:ascii="Bookman Old Style" w:hAnsi="Bookman Old Style"/>
          <w:lang w:val="en-GB"/>
        </w:rPr>
      </w:pPr>
      <w:r w:rsidRPr="005072E8">
        <w:rPr>
          <w:rFonts w:ascii="Bookman Old Style" w:hAnsi="Bookman Old Style"/>
          <w:lang w:val="en-GB"/>
        </w:rPr>
        <w:t>This passage begins with Catherine’s reflections in PN (sentence 1) and FIT (sentences 2-6), in which she decides to go exploring on her own. Sentence 6 concludes with her awareness that ‘there was no time to be lost’ (NP) and introduces further clauses of NP</w:t>
      </w:r>
      <w:r w:rsidR="00525DFE" w:rsidRPr="005072E8">
        <w:rPr>
          <w:rFonts w:ascii="Bookman Old Style" w:hAnsi="Bookman Old Style"/>
          <w:lang w:val="en-GB"/>
        </w:rPr>
        <w:t xml:space="preserve">, </w:t>
      </w:r>
      <w:r w:rsidR="003A25F9" w:rsidRPr="005072E8">
        <w:rPr>
          <w:rFonts w:ascii="Bookman Old Style" w:hAnsi="Bookman Old Style"/>
          <w:lang w:val="en-GB"/>
        </w:rPr>
        <w:t>representing a combination of visual perceptions and awareness of time: ‘The day was bright, her courage high; at four o’clock, the sun was now two hours above the horizon’. Note the use of the figural deictic ‘now’, and the presence once again of clock time awareness as a prompter of action, as was discussed above. The clause ‘her courage high’ (with understood verb ‘was’) is ambiguous between PN representing Catherine’s consciousness and her own awareness that she is feeling courageous. It seems plausible to consider it NP, however, since it occurs between two clauses of NP/NP representing awareness, and is surrounded by FIT too</w:t>
      </w:r>
      <w:r w:rsidRPr="005072E8">
        <w:rPr>
          <w:rFonts w:ascii="Bookman Old Style" w:hAnsi="Bookman Old Style"/>
          <w:lang w:val="en-GB"/>
        </w:rPr>
        <w:t xml:space="preserve">. The ensuing paragraph begins by describing Catherine’s going to the gallery in N, and continues with her awareness of the short time available and the urgency of her situation (‘It was no time for thought’). The next instance represents a combination of visual, tactile and auditory perception (‘The lock yielded to her hand, and, luckily, with </w:t>
      </w:r>
      <w:r w:rsidRPr="005072E8">
        <w:rPr>
          <w:rFonts w:ascii="Bookman Old Style" w:hAnsi="Bookman Old Style"/>
          <w:lang w:val="en-GB"/>
        </w:rPr>
        <w:lastRenderedPageBreak/>
        <w:t>no sullen sound that could alarm a human being’), and the last one</w:t>
      </w:r>
      <w:r w:rsidR="0026190F" w:rsidRPr="005072E8">
        <w:rPr>
          <w:rFonts w:ascii="Bookman Old Style" w:hAnsi="Bookman Old Style"/>
          <w:lang w:val="en-GB"/>
        </w:rPr>
        <w:t xml:space="preserve"> presents</w:t>
      </w:r>
      <w:r w:rsidRPr="005072E8">
        <w:rPr>
          <w:rFonts w:ascii="Bookman Old Style" w:hAnsi="Bookman Old Style"/>
          <w:lang w:val="en-GB"/>
        </w:rPr>
        <w:t xml:space="preserve"> her visual appraisal of the much-dreaded chamber (‘the room was before her’). A further instance of NP depicting Catherine’s awareness of her own immobility an</w:t>
      </w:r>
      <w:r w:rsidR="003F070E" w:rsidRPr="005072E8">
        <w:rPr>
          <w:rFonts w:ascii="Bookman Old Style" w:hAnsi="Bookman Old Style"/>
          <w:lang w:val="en-GB"/>
        </w:rPr>
        <w:t xml:space="preserve">d </w:t>
      </w:r>
      <w:r w:rsidR="00196B1F" w:rsidRPr="005072E8">
        <w:rPr>
          <w:rFonts w:ascii="Bookman Old Style" w:hAnsi="Bookman Old Style"/>
          <w:lang w:val="en-GB"/>
        </w:rPr>
        <w:t xml:space="preserve">its </w:t>
      </w:r>
      <w:r w:rsidR="003F070E" w:rsidRPr="005072E8">
        <w:rPr>
          <w:rFonts w:ascii="Bookman Old Style" w:hAnsi="Bookman Old Style"/>
          <w:lang w:val="en-GB"/>
        </w:rPr>
        <w:t>duration occurs in ‘</w:t>
      </w:r>
      <w:r w:rsidRPr="005072E8">
        <w:rPr>
          <w:rFonts w:ascii="Bookman Old Style" w:hAnsi="Bookman Old Style"/>
          <w:lang w:val="en-GB"/>
        </w:rPr>
        <w:t xml:space="preserve">it was some minutes before she could advance another step’, although this could also be N. </w:t>
      </w:r>
    </w:p>
    <w:p w:rsidR="004E0222" w:rsidRPr="005072E8" w:rsidRDefault="004E0222" w:rsidP="001E055A">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As has been noticed in other examples, NP adds rhythm and dynamism to a passage </w:t>
      </w:r>
      <w:r w:rsidR="00E705EE" w:rsidRPr="005072E8">
        <w:rPr>
          <w:rFonts w:ascii="Bookman Old Style" w:hAnsi="Bookman Old Style"/>
          <w:lang w:val="en-GB"/>
        </w:rPr>
        <w:t>through</w:t>
      </w:r>
      <w:r w:rsidRPr="005072E8">
        <w:rPr>
          <w:rFonts w:ascii="Bookman Old Style" w:hAnsi="Bookman Old Style"/>
          <w:lang w:val="en-GB"/>
        </w:rPr>
        <w:t xml:space="preserve"> the shortness and syntactic simplicity of its clauses and sentences. This effect is best appreciated when NP is contrasted with the syntactic length and complexity of the mental soliloquy preceding Catherine’s perceptions, in FIT</w:t>
      </w:r>
      <w:r w:rsidR="00E705EE" w:rsidRPr="005072E8">
        <w:rPr>
          <w:rFonts w:ascii="Bookman Old Style" w:hAnsi="Bookman Old Style"/>
          <w:lang w:val="en-GB"/>
        </w:rPr>
        <w:t>; for example</w:t>
      </w:r>
      <w:r w:rsidRPr="005072E8">
        <w:rPr>
          <w:rFonts w:ascii="Bookman Old Style" w:hAnsi="Bookman Old Style"/>
          <w:lang w:val="en-GB"/>
        </w:rPr>
        <w:t xml:space="preserve">: ‘It would be impossible to explain to Eleanor the suspicions, from which the other had, in all likelihood, been hitherto happily exempt; nor could she therefore, in her presence, search </w:t>
      </w:r>
      <w:r w:rsidR="00C84753" w:rsidRPr="005072E8">
        <w:rPr>
          <w:rFonts w:ascii="Bookman Old Style" w:hAnsi="Bookman Old Style"/>
          <w:lang w:val="en-GB"/>
        </w:rPr>
        <w:t>for those proofs of the general’</w:t>
      </w:r>
      <w:r w:rsidRPr="005072E8">
        <w:rPr>
          <w:rFonts w:ascii="Bookman Old Style" w:hAnsi="Bookman Old Style"/>
          <w:lang w:val="en-GB"/>
        </w:rPr>
        <w:t>s cruelty, which however they might yet have escaped discovery, she felt confident of somewhere drawing forth, in the shape of some fragmented journal, continued to the last gasp’</w:t>
      </w:r>
      <w:r w:rsidR="00E705EE" w:rsidRPr="005072E8">
        <w:rPr>
          <w:rFonts w:ascii="Bookman Old Style" w:hAnsi="Bookman Old Style"/>
          <w:lang w:val="en-GB"/>
        </w:rPr>
        <w:t xml:space="preserve"> (sentence 5)</w:t>
      </w:r>
      <w:r w:rsidRPr="005072E8">
        <w:rPr>
          <w:rFonts w:ascii="Bookman Old Style" w:hAnsi="Bookman Old Style"/>
          <w:lang w:val="en-GB"/>
        </w:rPr>
        <w:t xml:space="preserve">. Here a long sentence comprises two main clauses (‘It would be impossible to explain to Eleanor the suspicions’ and ‘could she therefore, in her presence, search </w:t>
      </w:r>
      <w:r w:rsidR="00C84753" w:rsidRPr="005072E8">
        <w:rPr>
          <w:rFonts w:ascii="Bookman Old Style" w:hAnsi="Bookman Old Style"/>
          <w:lang w:val="en-GB"/>
        </w:rPr>
        <w:t>for those proofs of the general’</w:t>
      </w:r>
      <w:r w:rsidRPr="005072E8">
        <w:rPr>
          <w:rFonts w:ascii="Bookman Old Style" w:hAnsi="Bookman Old Style"/>
          <w:lang w:val="en-GB"/>
        </w:rPr>
        <w:t>s cruelty’), linked by the coordinator ‘nor’. These main clauses in turn contain several levels of subordination: a relative clause attached to ‘suspicions’ (‘from which the other had, in all likelihood, been hitherto happily exempt’), and a relative clause attached to ‘proofs’ (‘which […] she felt confident of’). The latter relative clause in turn contains two subordinated clauses: an adverbial clause (‘however they might yet</w:t>
      </w:r>
      <w:r w:rsidR="00C84753" w:rsidRPr="005072E8">
        <w:rPr>
          <w:rFonts w:ascii="Bookman Old Style" w:hAnsi="Bookman Old Style"/>
          <w:lang w:val="en-GB"/>
        </w:rPr>
        <w:t xml:space="preserve"> have escaped discovery’) and a </w:t>
      </w:r>
      <w:r w:rsidRPr="005072E8">
        <w:rPr>
          <w:rFonts w:ascii="Bookman Old Style" w:hAnsi="Bookman Old Style"/>
          <w:lang w:val="en-GB"/>
        </w:rPr>
        <w:t>non-finite clause acting as complement of ‘</w:t>
      </w:r>
      <w:r w:rsidR="00396AE7" w:rsidRPr="005072E8">
        <w:rPr>
          <w:rFonts w:ascii="Bookman Old Style" w:hAnsi="Bookman Old Style"/>
          <w:lang w:val="en-GB"/>
        </w:rPr>
        <w:t>of</w:t>
      </w:r>
      <w:r w:rsidRPr="005072E8">
        <w:rPr>
          <w:rFonts w:ascii="Bookman Old Style" w:hAnsi="Bookman Old Style"/>
          <w:lang w:val="en-GB"/>
        </w:rPr>
        <w:t xml:space="preserve">’ (‘somewhere drawing forth in the shape of some fragmented journal, continued to the </w:t>
      </w:r>
      <w:r w:rsidR="00BC6361" w:rsidRPr="005072E8">
        <w:rPr>
          <w:rFonts w:ascii="Bookman Old Style" w:hAnsi="Bookman Old Style"/>
          <w:lang w:val="en-GB"/>
        </w:rPr>
        <w:t xml:space="preserve">last gasp’). </w:t>
      </w:r>
      <w:r w:rsidR="00E705EE" w:rsidRPr="005072E8">
        <w:rPr>
          <w:rFonts w:ascii="Bookman Old Style" w:hAnsi="Bookman Old Style"/>
          <w:lang w:val="en-GB"/>
        </w:rPr>
        <w:t>T</w:t>
      </w:r>
      <w:r w:rsidR="00BC6361" w:rsidRPr="005072E8">
        <w:rPr>
          <w:rFonts w:ascii="Bookman Old Style" w:hAnsi="Bookman Old Style"/>
          <w:lang w:val="en-GB"/>
        </w:rPr>
        <w:t>his non-finite cause</w:t>
      </w:r>
      <w:r w:rsidRPr="005072E8">
        <w:rPr>
          <w:rFonts w:ascii="Bookman Old Style" w:hAnsi="Bookman Old Style"/>
          <w:lang w:val="en-GB"/>
        </w:rPr>
        <w:t xml:space="preserve"> contains a</w:t>
      </w:r>
      <w:r w:rsidR="00BC6361" w:rsidRPr="005072E8">
        <w:rPr>
          <w:rFonts w:ascii="Bookman Old Style" w:hAnsi="Bookman Old Style"/>
          <w:lang w:val="en-GB"/>
        </w:rPr>
        <w:t>nother</w:t>
      </w:r>
      <w:r w:rsidRPr="005072E8">
        <w:rPr>
          <w:rFonts w:ascii="Bookman Old Style" w:hAnsi="Bookman Old Style"/>
          <w:lang w:val="en-GB"/>
        </w:rPr>
        <w:t xml:space="preserve"> non-finite clause (‘continued to the last gasp’) that functions as an apposition to ‘journal’. Compare this</w:t>
      </w:r>
      <w:r w:rsidR="00BC6361" w:rsidRPr="005072E8">
        <w:rPr>
          <w:rFonts w:ascii="Bookman Old Style" w:hAnsi="Bookman Old Style"/>
          <w:lang w:val="en-GB"/>
        </w:rPr>
        <w:t xml:space="preserve"> syntactic complexity with the </w:t>
      </w:r>
      <w:r w:rsidRPr="005072E8">
        <w:rPr>
          <w:rFonts w:ascii="Bookman Old Style" w:hAnsi="Bookman Old Style"/>
          <w:lang w:val="en-GB"/>
        </w:rPr>
        <w:t>gener</w:t>
      </w:r>
      <w:r w:rsidR="00BC6361" w:rsidRPr="005072E8">
        <w:rPr>
          <w:rFonts w:ascii="Bookman Old Style" w:hAnsi="Bookman Old Style"/>
          <w:lang w:val="en-GB"/>
        </w:rPr>
        <w:t>ally simple</w:t>
      </w:r>
      <w:r w:rsidR="00196B1F" w:rsidRPr="005072E8">
        <w:rPr>
          <w:rFonts w:ascii="Bookman Old Style" w:hAnsi="Bookman Old Style"/>
          <w:lang w:val="en-GB"/>
        </w:rPr>
        <w:t>r</w:t>
      </w:r>
      <w:r w:rsidR="00BC6361" w:rsidRPr="005072E8">
        <w:rPr>
          <w:rFonts w:ascii="Bookman Old Style" w:hAnsi="Bookman Old Style"/>
          <w:lang w:val="en-GB"/>
        </w:rPr>
        <w:t xml:space="preserve"> structure </w:t>
      </w:r>
      <w:r w:rsidRPr="005072E8">
        <w:rPr>
          <w:rFonts w:ascii="Bookman Old Style" w:hAnsi="Bookman Old Style"/>
          <w:lang w:val="en-GB"/>
        </w:rPr>
        <w:t>of NP: ‘there was no time to be lost. The day was brig</w:t>
      </w:r>
      <w:r w:rsidR="00E705EE" w:rsidRPr="005072E8">
        <w:rPr>
          <w:rFonts w:ascii="Bookman Old Style" w:hAnsi="Bookman Old Style"/>
          <w:lang w:val="en-GB"/>
        </w:rPr>
        <w:t>ht, her courage high; at four o’</w:t>
      </w:r>
      <w:r w:rsidRPr="005072E8">
        <w:rPr>
          <w:rFonts w:ascii="Bookman Old Style" w:hAnsi="Bookman Old Style"/>
          <w:lang w:val="en-GB"/>
        </w:rPr>
        <w:t>clock, the sun was now two hours above the horizon’; ‘It was done</w:t>
      </w:r>
      <w:r w:rsidR="00396AE7" w:rsidRPr="005072E8">
        <w:rPr>
          <w:rFonts w:ascii="Bookman Old Style" w:hAnsi="Bookman Old Style"/>
          <w:lang w:val="en-GB"/>
        </w:rPr>
        <w:t>’</w:t>
      </w:r>
      <w:r w:rsidR="00A125EF" w:rsidRPr="005072E8">
        <w:rPr>
          <w:rFonts w:ascii="Bookman Old Style" w:hAnsi="Bookman Old Style"/>
          <w:lang w:val="en-GB"/>
        </w:rPr>
        <w:t>;</w:t>
      </w:r>
      <w:r w:rsidR="00396AE7" w:rsidRPr="005072E8">
        <w:rPr>
          <w:rFonts w:ascii="Bookman Old Style" w:hAnsi="Bookman Old Style"/>
          <w:lang w:val="en-GB"/>
        </w:rPr>
        <w:t xml:space="preserve"> ‘</w:t>
      </w:r>
      <w:r w:rsidRPr="005072E8">
        <w:rPr>
          <w:rFonts w:ascii="Bookman Old Style" w:hAnsi="Bookman Old Style"/>
          <w:lang w:val="en-GB"/>
        </w:rPr>
        <w:t>It was no time for thought’. These clauses are sometimes juxtaposed by means of semi-colons and in some cases even omit main verbs (‘her courage high’), economising on words even more.</w:t>
      </w:r>
    </w:p>
    <w:p w:rsidR="004E0222" w:rsidRPr="005072E8" w:rsidRDefault="004E0222" w:rsidP="00207E42">
      <w:pPr>
        <w:spacing w:line="360" w:lineRule="auto"/>
        <w:ind w:firstLine="720"/>
        <w:contextualSpacing/>
        <w:jc w:val="both"/>
        <w:rPr>
          <w:rFonts w:ascii="Bookman Old Style" w:hAnsi="Bookman Old Style"/>
          <w:lang w:val="en-GB"/>
        </w:rPr>
      </w:pPr>
      <w:r w:rsidRPr="005072E8">
        <w:rPr>
          <w:rFonts w:ascii="Bookman Old Style" w:hAnsi="Bookman Old Style"/>
          <w:lang w:val="en-GB"/>
        </w:rPr>
        <w:lastRenderedPageBreak/>
        <w:t>The rest of the paragraph portrays Catherine’s perceptions and thoughts in PN and FIT: she is finally overcome with shame and realises ‘how grossly mistaken in everything’ she has been. It is interesting that from sentence 12 onwards</w:t>
      </w:r>
      <w:r w:rsidR="00AA2B7F" w:rsidRPr="005072E8">
        <w:rPr>
          <w:rFonts w:ascii="Bookman Old Style" w:hAnsi="Bookman Old Style"/>
          <w:lang w:val="en-GB"/>
        </w:rPr>
        <w:t>,</w:t>
      </w:r>
      <w:r w:rsidRPr="005072E8">
        <w:rPr>
          <w:rFonts w:ascii="Bookman Old Style" w:hAnsi="Bookman Old Style"/>
          <w:lang w:val="en-GB"/>
        </w:rPr>
        <w:t xml:space="preserve"> PN is u</w:t>
      </w:r>
      <w:r w:rsidR="00E705EE" w:rsidRPr="005072E8">
        <w:rPr>
          <w:rFonts w:ascii="Bookman Old Style" w:hAnsi="Bookman Old Style"/>
          <w:lang w:val="en-GB"/>
        </w:rPr>
        <w:t xml:space="preserve">sed instead of NP, </w:t>
      </w:r>
      <w:r w:rsidR="00AA2B7F" w:rsidRPr="005072E8">
        <w:rPr>
          <w:rFonts w:ascii="Bookman Old Style" w:hAnsi="Bookman Old Style"/>
          <w:lang w:val="en-GB"/>
        </w:rPr>
        <w:t>to portray Catherine’s view of the</w:t>
      </w:r>
      <w:r w:rsidRPr="005072E8">
        <w:rPr>
          <w:rFonts w:ascii="Bookman Old Style" w:hAnsi="Bookman Old Style"/>
          <w:lang w:val="en-GB"/>
        </w:rPr>
        <w:t xml:space="preserve"> very room </w:t>
      </w:r>
      <w:r w:rsidR="00AA2B7F" w:rsidRPr="005072E8">
        <w:rPr>
          <w:rFonts w:ascii="Bookman Old Style" w:hAnsi="Bookman Old Style"/>
          <w:lang w:val="en-GB"/>
        </w:rPr>
        <w:t xml:space="preserve">she </w:t>
      </w:r>
      <w:r w:rsidRPr="005072E8">
        <w:rPr>
          <w:rFonts w:ascii="Bookman Old Style" w:hAnsi="Bookman Old Style"/>
          <w:lang w:val="en-GB"/>
        </w:rPr>
        <w:t xml:space="preserve">has been longing to see for many days. Perhaps PN is preferred precisely to achieve the opposite effect of NP: </w:t>
      </w:r>
      <w:r w:rsidR="00AA2B7F" w:rsidRPr="005072E8">
        <w:rPr>
          <w:rFonts w:ascii="Bookman Old Style" w:hAnsi="Bookman Old Style"/>
          <w:lang w:val="en-GB"/>
        </w:rPr>
        <w:t xml:space="preserve">that is, </w:t>
      </w:r>
      <w:r w:rsidRPr="005072E8">
        <w:rPr>
          <w:rFonts w:ascii="Bookman Old Style" w:hAnsi="Bookman Old Style"/>
          <w:lang w:val="en-GB"/>
        </w:rPr>
        <w:t>lack of emotion, disappointment, collectedness, neatness. These are the character</w:t>
      </w:r>
      <w:r w:rsidR="00DD461E" w:rsidRPr="005072E8">
        <w:rPr>
          <w:rFonts w:ascii="Bookman Old Style" w:hAnsi="Bookman Old Style"/>
          <w:lang w:val="en-GB"/>
        </w:rPr>
        <w:t xml:space="preserve">istics of Catherine’s feelings, and also </w:t>
      </w:r>
      <w:r w:rsidRPr="005072E8">
        <w:rPr>
          <w:rFonts w:ascii="Bookman Old Style" w:hAnsi="Bookman Old Style"/>
          <w:lang w:val="en-GB"/>
        </w:rPr>
        <w:t>of the room (‘large, well-pro</w:t>
      </w:r>
      <w:r w:rsidR="009F038C" w:rsidRPr="005072E8">
        <w:rPr>
          <w:rFonts w:ascii="Bookman Old Style" w:hAnsi="Bookman Old Style"/>
          <w:lang w:val="en-GB"/>
        </w:rPr>
        <w:t xml:space="preserve">portioned’, ‘arranged […] </w:t>
      </w:r>
      <w:r w:rsidR="00C84753" w:rsidRPr="005072E8">
        <w:rPr>
          <w:rFonts w:ascii="Bookman Old Style" w:hAnsi="Bookman Old Style"/>
          <w:lang w:val="en-GB"/>
        </w:rPr>
        <w:t xml:space="preserve">with </w:t>
      </w:r>
      <w:proofErr w:type="gramStart"/>
      <w:r w:rsidR="00C84753" w:rsidRPr="005072E8">
        <w:rPr>
          <w:rFonts w:ascii="Bookman Old Style" w:hAnsi="Bookman Old Style"/>
          <w:lang w:val="en-GB"/>
        </w:rPr>
        <w:t>an</w:t>
      </w:r>
      <w:proofErr w:type="gramEnd"/>
      <w:r w:rsidR="00C84753" w:rsidRPr="005072E8">
        <w:rPr>
          <w:rFonts w:ascii="Bookman Old Style" w:hAnsi="Bookman Old Style"/>
          <w:lang w:val="en-GB"/>
        </w:rPr>
        <w:t xml:space="preserve"> housemaid’</w:t>
      </w:r>
      <w:r w:rsidRPr="005072E8">
        <w:rPr>
          <w:rFonts w:ascii="Bookman Old Style" w:hAnsi="Bookman Old Style"/>
          <w:lang w:val="en-GB"/>
        </w:rPr>
        <w:t xml:space="preserve">s care’, </w:t>
      </w:r>
      <w:r w:rsidR="00DD461E" w:rsidRPr="005072E8">
        <w:rPr>
          <w:rFonts w:ascii="Bookman Old Style" w:hAnsi="Bookman Old Style"/>
          <w:lang w:val="en-GB"/>
        </w:rPr>
        <w:t>‘neatly</w:t>
      </w:r>
      <w:r w:rsidR="009F038C" w:rsidRPr="005072E8">
        <w:rPr>
          <w:rFonts w:ascii="Bookman Old Style" w:hAnsi="Bookman Old Style"/>
          <w:lang w:val="en-GB"/>
        </w:rPr>
        <w:t>-</w:t>
      </w:r>
      <w:r w:rsidR="00DD461E" w:rsidRPr="005072E8">
        <w:rPr>
          <w:rFonts w:ascii="Bookman Old Style" w:hAnsi="Bookman Old Style"/>
          <w:lang w:val="en-GB"/>
        </w:rPr>
        <w:t>painted chairs’)</w:t>
      </w:r>
      <w:r w:rsidRPr="005072E8">
        <w:rPr>
          <w:rFonts w:ascii="Bookman Old Style" w:hAnsi="Bookman Old Style"/>
          <w:lang w:val="en-GB"/>
        </w:rPr>
        <w:t xml:space="preserve">. </w:t>
      </w:r>
      <w:r w:rsidR="004715FD" w:rsidRPr="005072E8">
        <w:rPr>
          <w:rFonts w:ascii="Bookman Old Style" w:hAnsi="Bookman Old Style"/>
          <w:lang w:val="en-GB"/>
        </w:rPr>
        <w:t xml:space="preserve">The dash that introduces PN seems to introduce this change of tone in the description. </w:t>
      </w:r>
      <w:r w:rsidRPr="005072E8">
        <w:rPr>
          <w:rFonts w:ascii="Bookman Old Style" w:hAnsi="Bookman Old Style"/>
          <w:lang w:val="en-GB"/>
        </w:rPr>
        <w:t xml:space="preserve">The </w:t>
      </w:r>
      <w:r w:rsidR="00A46AFB" w:rsidRPr="005072E8">
        <w:rPr>
          <w:rFonts w:ascii="Bookman Old Style" w:hAnsi="Bookman Old Style"/>
          <w:lang w:val="en-GB"/>
        </w:rPr>
        <w:t>scene</w:t>
      </w:r>
      <w:r w:rsidRPr="005072E8">
        <w:rPr>
          <w:rFonts w:ascii="Bookman Old Style" w:hAnsi="Bookman Old Style"/>
          <w:lang w:val="en-GB"/>
        </w:rPr>
        <w:t xml:space="preserve"> presented in this passage has been considered as an evocation of Locke’s traditional metaphor for inner enlightenment (Harris 1989: 9-10). Sensory experiences, Locke arg</w:t>
      </w:r>
      <w:r w:rsidR="00207E42" w:rsidRPr="005072E8">
        <w:rPr>
          <w:rFonts w:ascii="Bookman Old Style" w:hAnsi="Bookman Old Style"/>
          <w:lang w:val="en-GB"/>
        </w:rPr>
        <w:t>ues, ‘are the Windows by which L</w:t>
      </w:r>
      <w:r w:rsidRPr="005072E8">
        <w:rPr>
          <w:rFonts w:ascii="Bookman Old Style" w:hAnsi="Bookman Old Style"/>
          <w:lang w:val="en-GB"/>
        </w:rPr>
        <w:t>ight i</w:t>
      </w:r>
      <w:r w:rsidR="009F038C" w:rsidRPr="005072E8">
        <w:rPr>
          <w:rFonts w:ascii="Bookman Old Style" w:hAnsi="Bookman Old Style"/>
          <w:lang w:val="en-GB"/>
        </w:rPr>
        <w:t xml:space="preserve">s let into this </w:t>
      </w:r>
      <w:r w:rsidR="009F038C" w:rsidRPr="005072E8">
        <w:rPr>
          <w:rFonts w:ascii="Bookman Old Style" w:hAnsi="Bookman Old Style"/>
          <w:i/>
          <w:lang w:val="en-GB"/>
        </w:rPr>
        <w:t>dark Room</w:t>
      </w:r>
      <w:r w:rsidR="009F038C" w:rsidRPr="005072E8">
        <w:rPr>
          <w:rFonts w:ascii="Bookman Old Style" w:hAnsi="Bookman Old Style"/>
          <w:lang w:val="en-GB"/>
        </w:rPr>
        <w:t>’ (</w:t>
      </w:r>
      <w:r w:rsidR="00207E42" w:rsidRPr="005072E8">
        <w:rPr>
          <w:rStyle w:val="citation"/>
          <w:rFonts w:ascii="Bookman Old Style" w:hAnsi="Bookman Old Style"/>
          <w:lang w:val="en-GB"/>
        </w:rPr>
        <w:t xml:space="preserve">1706 [1689]: </w:t>
      </w:r>
      <w:r w:rsidRPr="005072E8">
        <w:rPr>
          <w:rFonts w:ascii="Bookman Old Style" w:hAnsi="Bookman Old Style"/>
          <w:lang w:val="en-GB"/>
        </w:rPr>
        <w:t>II.</w:t>
      </w:r>
      <w:r w:rsidR="00CC2F35" w:rsidRPr="005072E8">
        <w:rPr>
          <w:rFonts w:ascii="Bookman Old Style" w:hAnsi="Bookman Old Style"/>
          <w:lang w:val="en-GB"/>
        </w:rPr>
        <w:t xml:space="preserve"> </w:t>
      </w:r>
      <w:r w:rsidR="009F038C" w:rsidRPr="005072E8">
        <w:rPr>
          <w:rFonts w:ascii="Bookman Old Style" w:hAnsi="Bookman Old Style"/>
          <w:lang w:val="en-GB"/>
        </w:rPr>
        <w:t>XI</w:t>
      </w:r>
      <w:r w:rsidRPr="005072E8">
        <w:rPr>
          <w:rFonts w:ascii="Bookman Old Style" w:hAnsi="Bookman Old Style"/>
          <w:lang w:val="en-GB"/>
        </w:rPr>
        <w:t>.</w:t>
      </w:r>
      <w:r w:rsidR="00CC2F35" w:rsidRPr="005072E8">
        <w:rPr>
          <w:rFonts w:ascii="Bookman Old Style" w:hAnsi="Bookman Old Style"/>
          <w:lang w:val="en-GB"/>
        </w:rPr>
        <w:t xml:space="preserve"> </w:t>
      </w:r>
      <w:r w:rsidRPr="005072E8">
        <w:rPr>
          <w:rFonts w:ascii="Bookman Old Style" w:hAnsi="Bookman Old Style"/>
          <w:lang w:val="en-GB"/>
        </w:rPr>
        <w:t>17</w:t>
      </w:r>
      <w:r w:rsidR="00207E42" w:rsidRPr="005072E8">
        <w:rPr>
          <w:rFonts w:ascii="Bookman Old Style" w:hAnsi="Bookman Old Style"/>
          <w:lang w:val="en-GB"/>
        </w:rPr>
        <w:t>. 95, original italics</w:t>
      </w:r>
      <w:r w:rsidRPr="005072E8">
        <w:rPr>
          <w:rFonts w:ascii="Bookman Old Style" w:hAnsi="Bookman Old Style"/>
          <w:lang w:val="en-GB"/>
        </w:rPr>
        <w:t>). Here, visual perception fills the dark room of Catherine’s mind with a ‘ray of common sense’, with certainty and truth, ‘prompted by the evidence of her own</w:t>
      </w:r>
      <w:r w:rsidR="00CC2F35" w:rsidRPr="005072E8">
        <w:rPr>
          <w:rFonts w:ascii="Bookman Old Style" w:hAnsi="Bookman Old Style"/>
          <w:lang w:val="en-GB"/>
        </w:rPr>
        <w:t xml:space="preserve"> eyes’ (Harris 1989: 193, 10); and the entrance of this light into her mind is presented through PN, a technique that generally conveys the authoritative report of the narrator. </w:t>
      </w:r>
    </w:p>
    <w:p w:rsidR="00A46AFB" w:rsidRPr="005072E8" w:rsidRDefault="004E0222" w:rsidP="001E30A8">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Gothic episodes </w:t>
      </w:r>
      <w:r w:rsidR="001E30A8" w:rsidRPr="005072E8">
        <w:rPr>
          <w:rFonts w:ascii="Bookman Old Style" w:hAnsi="Bookman Old Style"/>
          <w:lang w:val="en-GB"/>
        </w:rPr>
        <w:t>of</w:t>
      </w:r>
      <w:r w:rsidRPr="005072E8">
        <w:rPr>
          <w:rFonts w:ascii="Bookman Old Style" w:hAnsi="Bookman Old Style"/>
          <w:lang w:val="en-GB"/>
        </w:rPr>
        <w:t xml:space="preserve"> Chapters 21 and 24 have been described as ‘inflexible’, ‘uncreative’, ‘pat and single-textured; atmospherically unprepared and discontinuous with the rest of the novel; too literally a carrying-out of the Radcliffean terror episode’ (Mudrick 1952: 57). </w:t>
      </w:r>
      <w:r w:rsidR="0087627A" w:rsidRPr="005072E8">
        <w:rPr>
          <w:rFonts w:ascii="Bookman Old Style" w:hAnsi="Bookman Old Style"/>
          <w:lang w:val="en-GB"/>
        </w:rPr>
        <w:t>This comment shows the fact</w:t>
      </w:r>
      <w:r w:rsidR="001E30A8" w:rsidRPr="005072E8">
        <w:rPr>
          <w:rFonts w:ascii="Bookman Old Style" w:hAnsi="Bookman Old Style"/>
          <w:lang w:val="en-GB"/>
        </w:rPr>
        <w:t xml:space="preserve"> that these chapters </w:t>
      </w:r>
      <w:r w:rsidRPr="005072E8">
        <w:rPr>
          <w:rFonts w:ascii="Bookman Old Style" w:hAnsi="Bookman Old Style"/>
          <w:lang w:val="en-GB"/>
        </w:rPr>
        <w:t xml:space="preserve">are </w:t>
      </w:r>
      <w:r w:rsidRPr="005072E8">
        <w:rPr>
          <w:rFonts w:ascii="Bookman Old Style" w:hAnsi="Bookman Old Style"/>
          <w:iCs/>
          <w:lang w:val="en-GB"/>
        </w:rPr>
        <w:t>different</w:t>
      </w:r>
      <w:r w:rsidR="001E30A8" w:rsidRPr="005072E8">
        <w:rPr>
          <w:rFonts w:ascii="Bookman Old Style" w:hAnsi="Bookman Old Style"/>
          <w:iCs/>
          <w:lang w:val="en-GB"/>
        </w:rPr>
        <w:t xml:space="preserve"> from the rest of the novel</w:t>
      </w:r>
      <w:r w:rsidRPr="005072E8">
        <w:rPr>
          <w:rFonts w:ascii="Bookman Old Style" w:hAnsi="Bookman Old Style"/>
          <w:lang w:val="en-GB"/>
        </w:rPr>
        <w:t xml:space="preserve">. The analysis presented here demonstrates that, even if these passages could be considered ‘single-textured’, their texture is internally coherent, and different from the stylistic texture of other chapters and episodes, in its abundant use of NP and FIT. </w:t>
      </w:r>
      <w:r w:rsidR="00A46AFB" w:rsidRPr="005072E8">
        <w:rPr>
          <w:rFonts w:ascii="Bookman Old Style" w:hAnsi="Bookman Old Style"/>
          <w:lang w:val="en-GB"/>
        </w:rPr>
        <w:t>Both chapters are</w:t>
      </w:r>
      <w:r w:rsidR="00797649" w:rsidRPr="005072E8">
        <w:rPr>
          <w:rFonts w:ascii="Bookman Old Style" w:hAnsi="Bookman Old Style"/>
          <w:lang w:val="en-GB"/>
        </w:rPr>
        <w:t xml:space="preserve"> charged with tension and emotional intensity, depicting Catherine’s excited feelings of curiosity, pity and horror. At the end</w:t>
      </w:r>
      <w:r w:rsidR="00A46AFB" w:rsidRPr="005072E8">
        <w:rPr>
          <w:rFonts w:ascii="Bookman Old Style" w:hAnsi="Bookman Old Style"/>
          <w:lang w:val="en-GB"/>
        </w:rPr>
        <w:t xml:space="preserve"> of this last adventure</w:t>
      </w:r>
      <w:r w:rsidR="00797649" w:rsidRPr="005072E8">
        <w:rPr>
          <w:rFonts w:ascii="Bookman Old Style" w:hAnsi="Bookman Old Style"/>
          <w:lang w:val="en-GB"/>
        </w:rPr>
        <w:t xml:space="preserve">, her sudden encounter with Henry </w:t>
      </w:r>
      <w:r w:rsidR="00A46AFB" w:rsidRPr="005072E8">
        <w:rPr>
          <w:rFonts w:ascii="Bookman Old Style" w:hAnsi="Bookman Old Style"/>
          <w:lang w:val="en-GB"/>
        </w:rPr>
        <w:t>at the stairs</w:t>
      </w:r>
      <w:r w:rsidR="00797649" w:rsidRPr="005072E8">
        <w:rPr>
          <w:rFonts w:ascii="Bookman Old Style" w:hAnsi="Bookman Old Style"/>
          <w:lang w:val="en-GB"/>
        </w:rPr>
        <w:t xml:space="preserve"> </w:t>
      </w:r>
      <w:r w:rsidR="002B3E09" w:rsidRPr="005072E8">
        <w:rPr>
          <w:rFonts w:ascii="Bookman Old Style" w:hAnsi="Bookman Old Style"/>
          <w:lang w:val="en-GB"/>
        </w:rPr>
        <w:t xml:space="preserve">makes her fully aware of her </w:t>
      </w:r>
      <w:r w:rsidR="00042B54" w:rsidRPr="005072E8">
        <w:rPr>
          <w:rFonts w:ascii="Bookman Old Style" w:hAnsi="Bookman Old Style"/>
          <w:lang w:val="en-GB"/>
        </w:rPr>
        <w:t>folly</w:t>
      </w:r>
      <w:r w:rsidR="00797649" w:rsidRPr="005072E8">
        <w:rPr>
          <w:rFonts w:ascii="Bookman Old Style" w:hAnsi="Bookman Old Style"/>
          <w:lang w:val="en-GB"/>
        </w:rPr>
        <w:t xml:space="preserve"> and implicitly announces a happy ending by suggesting that Henry really cares for her: first, when he shows concern (‘</w:t>
      </w:r>
      <w:r w:rsidR="00A46AFB" w:rsidRPr="005072E8">
        <w:rPr>
          <w:rFonts w:ascii="Bookman Old Style" w:hAnsi="Bookman Old Style"/>
          <w:lang w:val="en-GB"/>
        </w:rPr>
        <w:t>“You look pale.—</w:t>
      </w:r>
      <w:r w:rsidR="00797649" w:rsidRPr="005072E8">
        <w:rPr>
          <w:rFonts w:ascii="Bookman Old Style" w:hAnsi="Bookman Old Style"/>
          <w:lang w:val="en-GB"/>
        </w:rPr>
        <w:t>I am afraid I alarmed you by running so fast up those stairs</w:t>
      </w:r>
      <w:r w:rsidR="001E30A8" w:rsidRPr="005072E8">
        <w:rPr>
          <w:rFonts w:ascii="Bookman Old Style" w:hAnsi="Bookman Old Style"/>
          <w:lang w:val="en-GB"/>
        </w:rPr>
        <w:t>”</w:t>
      </w:r>
      <w:r w:rsidR="00A46AFB" w:rsidRPr="005072E8">
        <w:rPr>
          <w:rFonts w:ascii="Bookman Old Style" w:hAnsi="Bookman Old Style"/>
          <w:lang w:val="en-GB"/>
        </w:rPr>
        <w:t>’, Austen 2003 [1818]: 183</w:t>
      </w:r>
      <w:r w:rsidR="00797649" w:rsidRPr="005072E8">
        <w:rPr>
          <w:rFonts w:ascii="Bookman Old Style" w:hAnsi="Bookman Old Style"/>
          <w:lang w:val="en-GB"/>
        </w:rPr>
        <w:t xml:space="preserve">) </w:t>
      </w:r>
      <w:r w:rsidR="00797649" w:rsidRPr="005072E8">
        <w:rPr>
          <w:rFonts w:ascii="Bookman Old Style" w:hAnsi="Bookman Old Style"/>
          <w:lang w:val="en-GB"/>
        </w:rPr>
        <w:lastRenderedPageBreak/>
        <w:t>and then in paying her ‘rather more attention than usual</w:t>
      </w:r>
      <w:r w:rsidR="00A46AFB" w:rsidRPr="005072E8">
        <w:rPr>
          <w:rFonts w:ascii="Bookman Old Style" w:hAnsi="Bookman Old Style"/>
          <w:lang w:val="en-GB"/>
        </w:rPr>
        <w:t>’ (187</w:t>
      </w:r>
      <w:r w:rsidR="00797649" w:rsidRPr="005072E8">
        <w:rPr>
          <w:rFonts w:ascii="Bookman Old Style" w:hAnsi="Bookman Old Style"/>
          <w:lang w:val="en-GB"/>
        </w:rPr>
        <w:t>) and ‘in never alluding in the slightest way to what had passed</w:t>
      </w:r>
      <w:r w:rsidR="00A46AFB" w:rsidRPr="005072E8">
        <w:rPr>
          <w:rFonts w:ascii="Bookman Old Style" w:hAnsi="Bookman Old Style"/>
          <w:lang w:val="en-GB"/>
        </w:rPr>
        <w:t>’ (189</w:t>
      </w:r>
      <w:r w:rsidR="00797649" w:rsidRPr="005072E8">
        <w:rPr>
          <w:rFonts w:ascii="Bookman Old Style" w:hAnsi="Bookman Old Style"/>
          <w:lang w:val="en-GB"/>
        </w:rPr>
        <w:t xml:space="preserve">). </w:t>
      </w:r>
    </w:p>
    <w:p w:rsidR="004E0222" w:rsidRPr="005072E8" w:rsidRDefault="004E0222" w:rsidP="001E30A8">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After this episode, </w:t>
      </w:r>
      <w:r w:rsidR="00A46AFB" w:rsidRPr="005072E8">
        <w:rPr>
          <w:rFonts w:ascii="Bookman Old Style" w:hAnsi="Bookman Old Style"/>
          <w:lang w:val="en-GB"/>
        </w:rPr>
        <w:t>NP begin</w:t>
      </w:r>
      <w:r w:rsidR="00AA0389" w:rsidRPr="005072E8">
        <w:rPr>
          <w:rFonts w:ascii="Bookman Old Style" w:hAnsi="Bookman Old Style"/>
          <w:lang w:val="en-GB"/>
        </w:rPr>
        <w:t>s to appear more</w:t>
      </w:r>
      <w:r w:rsidRPr="005072E8">
        <w:rPr>
          <w:rFonts w:ascii="Bookman Old Style" w:hAnsi="Bookman Old Style"/>
          <w:lang w:val="en-GB"/>
        </w:rPr>
        <w:t xml:space="preserve"> scarcely. In fact, the remaining chapters (25-31) hardly contain instances. Instead, FIT is used to convey reflection, shame and repentance, in a similar style to that found in </w:t>
      </w:r>
      <w:r w:rsidRPr="005072E8">
        <w:rPr>
          <w:rFonts w:ascii="Bookman Old Style" w:hAnsi="Bookman Old Style"/>
          <w:i/>
          <w:lang w:val="en-GB"/>
        </w:rPr>
        <w:t>E.</w:t>
      </w:r>
      <w:r w:rsidRPr="005072E8">
        <w:rPr>
          <w:rFonts w:ascii="Bookman Old Style" w:hAnsi="Bookman Old Style"/>
          <w:lang w:val="en-GB"/>
        </w:rPr>
        <w:t xml:space="preserve"> For example, </w:t>
      </w:r>
      <w:r w:rsidR="00AA0389" w:rsidRPr="005072E8">
        <w:rPr>
          <w:rFonts w:ascii="Bookman Old Style" w:hAnsi="Bookman Old Style"/>
          <w:lang w:val="en-GB"/>
        </w:rPr>
        <w:t>in Chapter 25 (Austen 2003 [1818]: 187-</w:t>
      </w:r>
      <w:r w:rsidRPr="005072E8">
        <w:rPr>
          <w:rFonts w:ascii="Bookman Old Style" w:hAnsi="Bookman Old Style"/>
          <w:lang w:val="en-GB"/>
        </w:rPr>
        <w:t xml:space="preserve">189) FIT portrays Catherine’s awareness of her delusions and her doubts about the impression she may have </w:t>
      </w:r>
      <w:r w:rsidR="00DE165B" w:rsidRPr="005072E8">
        <w:rPr>
          <w:rFonts w:ascii="Bookman Old Style" w:hAnsi="Bookman Old Style"/>
          <w:lang w:val="en-GB"/>
        </w:rPr>
        <w:t>made on</w:t>
      </w:r>
      <w:r w:rsidRPr="005072E8">
        <w:rPr>
          <w:rFonts w:ascii="Bookman Old Style" w:hAnsi="Bookman Old Style"/>
          <w:lang w:val="en-GB"/>
        </w:rPr>
        <w:t xml:space="preserve"> Henry: </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Most grievously was she humbled. </w:t>
      </w:r>
      <w:r w:rsidRPr="005072E8">
        <w:rPr>
          <w:rFonts w:ascii="Bookman Old Style" w:hAnsi="Bookman Old Style"/>
          <w:vertAlign w:val="superscript"/>
          <w:lang w:val="en-GB"/>
        </w:rPr>
        <w:t>2 [N]</w:t>
      </w:r>
      <w:r w:rsidRPr="005072E8">
        <w:rPr>
          <w:rFonts w:ascii="Bookman Old Style" w:hAnsi="Bookman Old Style"/>
          <w:lang w:val="en-GB"/>
        </w:rPr>
        <w:t xml:space="preserve"> Most bitterly did she cry. </w:t>
      </w:r>
      <w:r w:rsidRPr="005072E8">
        <w:rPr>
          <w:rFonts w:ascii="Bookman Old Style" w:hAnsi="Bookman Old Style"/>
          <w:vertAlign w:val="superscript"/>
          <w:lang w:val="en-GB"/>
        </w:rPr>
        <w:t>3 [FIT]</w:t>
      </w:r>
      <w:r w:rsidRPr="005072E8">
        <w:rPr>
          <w:rFonts w:ascii="Bookman Old Style" w:hAnsi="Bookman Old Style"/>
          <w:lang w:val="en-GB"/>
        </w:rPr>
        <w:t xml:space="preserve"> It was not only with herself that she was sunk—but with Henry. </w:t>
      </w:r>
      <w:r w:rsidRPr="005072E8">
        <w:rPr>
          <w:rFonts w:ascii="Bookman Old Style" w:hAnsi="Bookman Old Style"/>
          <w:vertAlign w:val="superscript"/>
          <w:lang w:val="en-GB"/>
        </w:rPr>
        <w:t>4</w:t>
      </w:r>
      <w:r w:rsidRPr="005072E8">
        <w:rPr>
          <w:rFonts w:ascii="Bookman Old Style" w:hAnsi="Bookman Old Style"/>
          <w:lang w:val="en-GB"/>
        </w:rPr>
        <w:t xml:space="preserve"> Her folly, which now seemed even criminal, was all exposed to him, and he must despise her for</w:t>
      </w:r>
      <w:r w:rsidR="00AA0389" w:rsidRPr="005072E8">
        <w:rPr>
          <w:rFonts w:ascii="Bookman Old Style" w:hAnsi="Bookman Old Style"/>
          <w:lang w:val="en-GB"/>
        </w:rPr>
        <w:t xml:space="preserve"> </w:t>
      </w:r>
      <w:r w:rsidRPr="005072E8">
        <w:rPr>
          <w:rFonts w:ascii="Bookman Old Style" w:hAnsi="Bookman Old Style"/>
          <w:lang w:val="en-GB"/>
        </w:rPr>
        <w:t xml:space="preserve">ever. </w:t>
      </w:r>
      <w:r w:rsidRPr="005072E8">
        <w:rPr>
          <w:rFonts w:ascii="Bookman Old Style" w:hAnsi="Bookman Old Style"/>
          <w:vertAlign w:val="superscript"/>
          <w:lang w:val="en-GB"/>
        </w:rPr>
        <w:t>5</w:t>
      </w:r>
      <w:r w:rsidRPr="005072E8">
        <w:rPr>
          <w:rFonts w:ascii="Bookman Old Style" w:hAnsi="Bookman Old Style"/>
          <w:lang w:val="en-GB"/>
        </w:rPr>
        <w:t xml:space="preserve"> The liberty which her imagination had dared to take w</w:t>
      </w:r>
      <w:r w:rsidR="00AA0389" w:rsidRPr="005072E8">
        <w:rPr>
          <w:rFonts w:ascii="Bookman Old Style" w:hAnsi="Bookman Old Style"/>
          <w:lang w:val="en-GB"/>
        </w:rPr>
        <w:t xml:space="preserve">ith the character of his father, </w:t>
      </w:r>
      <w:r w:rsidRPr="005072E8">
        <w:rPr>
          <w:rFonts w:ascii="Bookman Old Style" w:hAnsi="Bookman Old Style"/>
          <w:lang w:val="en-GB"/>
        </w:rPr>
        <w:t xml:space="preserve">could he ever forgive it? </w:t>
      </w:r>
      <w:r w:rsidRPr="005072E8">
        <w:rPr>
          <w:rFonts w:ascii="Bookman Old Style" w:hAnsi="Bookman Old Style"/>
          <w:vertAlign w:val="superscript"/>
          <w:lang w:val="en-GB"/>
        </w:rPr>
        <w:t xml:space="preserve">6 </w:t>
      </w:r>
      <w:r w:rsidRPr="005072E8">
        <w:rPr>
          <w:rFonts w:ascii="Bookman Old Style" w:hAnsi="Bookman Old Style"/>
          <w:lang w:val="en-GB"/>
        </w:rPr>
        <w:t>The absurdity</w:t>
      </w:r>
      <w:r w:rsidR="00AA0389" w:rsidRPr="005072E8">
        <w:rPr>
          <w:rFonts w:ascii="Bookman Old Style" w:hAnsi="Bookman Old Style"/>
          <w:lang w:val="en-GB"/>
        </w:rPr>
        <w:t xml:space="preserve"> of her curiosity and her fears, </w:t>
      </w:r>
      <w:r w:rsidRPr="005072E8">
        <w:rPr>
          <w:rFonts w:ascii="Bookman Old Style" w:hAnsi="Bookman Old Style"/>
          <w:lang w:val="en-GB"/>
        </w:rPr>
        <w:t xml:space="preserve">could they ever be forgotten? </w:t>
      </w:r>
      <w:r w:rsidRPr="005072E8">
        <w:rPr>
          <w:rFonts w:ascii="Bookman Old Style" w:hAnsi="Bookman Old Style"/>
          <w:vertAlign w:val="superscript"/>
          <w:lang w:val="en-GB"/>
        </w:rPr>
        <w:t>7</w:t>
      </w:r>
      <w:r w:rsidRPr="005072E8">
        <w:rPr>
          <w:rFonts w:ascii="Bookman Old Style" w:hAnsi="Bookman Old Style"/>
          <w:lang w:val="en-GB"/>
        </w:rPr>
        <w:t xml:space="preserve"> She hated herself more than she could express. </w:t>
      </w:r>
    </w:p>
    <w:p w:rsidR="004E0222" w:rsidRPr="005072E8" w:rsidRDefault="00AA0389"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 xml:space="preserve"> (Austen 2003 [1818]: 187</w:t>
      </w:r>
      <w:r w:rsidR="004E0222" w:rsidRPr="005072E8">
        <w:rPr>
          <w:rFonts w:ascii="Bookman Old Style" w:hAnsi="Bookman Old Style"/>
          <w:lang w:val="en-GB"/>
        </w:rPr>
        <w:t>)</w:t>
      </w:r>
    </w:p>
    <w:p w:rsidR="004E0222" w:rsidRPr="005072E8" w:rsidRDefault="00C931E6" w:rsidP="004E0222">
      <w:pPr>
        <w:spacing w:before="100" w:beforeAutospacing="1" w:after="100" w:afterAutospacing="1" w:line="360" w:lineRule="auto"/>
        <w:jc w:val="both"/>
        <w:rPr>
          <w:rFonts w:ascii="Bookman Old Style" w:hAnsi="Bookman Old Style"/>
          <w:lang w:val="en-GB"/>
        </w:rPr>
      </w:pPr>
      <w:r w:rsidRPr="005072E8">
        <w:rPr>
          <w:rFonts w:ascii="Bookman Old Style" w:hAnsi="Bookman Old Style"/>
          <w:lang w:val="en-GB"/>
        </w:rPr>
        <w:t>The similarities</w:t>
      </w:r>
      <w:r w:rsidR="004E0222" w:rsidRPr="005072E8">
        <w:rPr>
          <w:rFonts w:ascii="Bookman Old Style" w:hAnsi="Bookman Old Style"/>
          <w:lang w:val="en-GB"/>
        </w:rPr>
        <w:t xml:space="preserve"> between this passage and the following passage from </w:t>
      </w:r>
      <w:r w:rsidR="004E0222" w:rsidRPr="005072E8">
        <w:rPr>
          <w:rFonts w:ascii="Bookman Old Style" w:hAnsi="Bookman Old Style"/>
          <w:i/>
          <w:lang w:val="en-GB"/>
        </w:rPr>
        <w:t>E</w:t>
      </w:r>
      <w:r w:rsidR="00042B54" w:rsidRPr="005072E8">
        <w:rPr>
          <w:rFonts w:ascii="Bookman Old Style" w:hAnsi="Bookman Old Style"/>
          <w:lang w:val="en-GB"/>
        </w:rPr>
        <w:t>, where Emma</w:t>
      </w:r>
      <w:r w:rsidR="004E0222" w:rsidRPr="005072E8">
        <w:rPr>
          <w:rFonts w:ascii="Bookman Old Style" w:hAnsi="Bookman Old Style"/>
          <w:lang w:val="en-GB"/>
        </w:rPr>
        <w:t xml:space="preserve"> realises and repents from her mistakes, </w:t>
      </w:r>
      <w:r w:rsidRPr="005072E8">
        <w:rPr>
          <w:rFonts w:ascii="Bookman Old Style" w:hAnsi="Bookman Old Style"/>
          <w:lang w:val="en-GB"/>
        </w:rPr>
        <w:t>are quite evident</w:t>
      </w:r>
      <w:r w:rsidR="004E0222" w:rsidRPr="005072E8">
        <w:rPr>
          <w:rFonts w:ascii="Bookman Old Style" w:hAnsi="Bookman Old Style"/>
          <w:lang w:val="en-GB"/>
        </w:rPr>
        <w:t>:</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w:t>
      </w:r>
      <w:proofErr w:type="gramStart"/>
      <w:r w:rsidRPr="005072E8">
        <w:rPr>
          <w:rFonts w:ascii="Bookman Old Style" w:hAnsi="Bookman Old Style"/>
          <w:lang w:val="en-GB"/>
        </w:rPr>
        <w:t>Her</w:t>
      </w:r>
      <w:proofErr w:type="gramEnd"/>
      <w:r w:rsidRPr="005072E8">
        <w:rPr>
          <w:rFonts w:ascii="Bookman Old Style" w:hAnsi="Bookman Old Style"/>
          <w:lang w:val="en-GB"/>
        </w:rPr>
        <w:t xml:space="preserve"> own conduct, as well as her own heart, was before her in the same few minutes. </w:t>
      </w:r>
      <w:r w:rsidRPr="005072E8">
        <w:rPr>
          <w:rFonts w:ascii="Bookman Old Style" w:hAnsi="Bookman Old Style"/>
          <w:vertAlign w:val="superscript"/>
          <w:lang w:val="en-GB"/>
        </w:rPr>
        <w:t>2</w:t>
      </w:r>
      <w:r w:rsidRPr="005072E8">
        <w:rPr>
          <w:rFonts w:ascii="Bookman Old Style" w:hAnsi="Bookman Old Style"/>
          <w:lang w:val="en-GB"/>
        </w:rPr>
        <w:t xml:space="preserve"> She saw it all with a clearness which had never blessed her before. </w:t>
      </w:r>
      <w:r w:rsidRPr="005072E8">
        <w:rPr>
          <w:rFonts w:ascii="Bookman Old Style" w:hAnsi="Bookman Old Style"/>
          <w:vertAlign w:val="superscript"/>
          <w:lang w:val="en-GB"/>
        </w:rPr>
        <w:t>3 [FIT]</w:t>
      </w:r>
      <w:r w:rsidRPr="005072E8">
        <w:rPr>
          <w:rFonts w:ascii="Bookman Old Style" w:hAnsi="Bookman Old Style"/>
          <w:lang w:val="en-GB"/>
        </w:rPr>
        <w:t xml:space="preserve"> </w:t>
      </w:r>
      <w:proofErr w:type="gramStart"/>
      <w:r w:rsidRPr="005072E8">
        <w:rPr>
          <w:rFonts w:ascii="Bookman Old Style" w:hAnsi="Bookman Old Style"/>
          <w:lang w:val="en-GB"/>
        </w:rPr>
        <w:t>How</w:t>
      </w:r>
      <w:proofErr w:type="gramEnd"/>
      <w:r w:rsidRPr="005072E8">
        <w:rPr>
          <w:rFonts w:ascii="Bookman Old Style" w:hAnsi="Bookman Old Style"/>
          <w:lang w:val="en-GB"/>
        </w:rPr>
        <w:t xml:space="preserve"> improperly had she been acting by Harriet! </w:t>
      </w:r>
      <w:r w:rsidRPr="005072E8">
        <w:rPr>
          <w:rFonts w:ascii="Bookman Old Style" w:hAnsi="Bookman Old Style"/>
          <w:vertAlign w:val="superscript"/>
          <w:lang w:val="en-GB"/>
        </w:rPr>
        <w:t>4</w:t>
      </w:r>
      <w:r w:rsidRPr="005072E8">
        <w:rPr>
          <w:rFonts w:ascii="Bookman Old Style" w:hAnsi="Bookman Old Style"/>
          <w:lang w:val="en-GB"/>
        </w:rPr>
        <w:t xml:space="preserve"> How inconsiderate, how indelicate, how irrational, how unfeeling had been her conduct! </w:t>
      </w:r>
      <w:r w:rsidRPr="005072E8">
        <w:rPr>
          <w:rFonts w:ascii="Bookman Old Style" w:hAnsi="Bookman Old Style"/>
          <w:vertAlign w:val="superscript"/>
          <w:lang w:val="en-GB"/>
        </w:rPr>
        <w:t>5</w:t>
      </w:r>
      <w:r w:rsidR="00B747D8" w:rsidRPr="005072E8">
        <w:rPr>
          <w:rFonts w:ascii="Bookman Old Style" w:hAnsi="Bookman Old Style"/>
          <w:lang w:val="en-GB"/>
        </w:rPr>
        <w:t xml:space="preserve"> </w:t>
      </w:r>
      <w:r w:rsidRPr="005072E8">
        <w:rPr>
          <w:rFonts w:ascii="Bookman Old Style" w:hAnsi="Bookman Old Style"/>
          <w:lang w:val="en-GB"/>
        </w:rPr>
        <w:t xml:space="preserve">What blindness, what madness, had led her on! </w:t>
      </w:r>
      <w:r w:rsidRPr="005072E8">
        <w:rPr>
          <w:rFonts w:ascii="Bookman Old Style" w:hAnsi="Bookman Old Style"/>
          <w:vertAlign w:val="superscript"/>
          <w:lang w:val="en-GB"/>
        </w:rPr>
        <w:t>6 [PN: NI]</w:t>
      </w:r>
      <w:r w:rsidRPr="005072E8">
        <w:rPr>
          <w:rFonts w:ascii="Bookman Old Style" w:hAnsi="Bookman Old Style"/>
          <w:lang w:val="en-GB"/>
        </w:rPr>
        <w:t xml:space="preserve"> It struck her with dreadful force, and she was ready to give it every bad name in the world. </w:t>
      </w:r>
    </w:p>
    <w:p w:rsidR="004E0222" w:rsidRPr="005072E8" w:rsidRDefault="00B747D8"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w:t>
      </w:r>
      <w:r w:rsidR="00572950" w:rsidRPr="005072E8">
        <w:rPr>
          <w:rFonts w:ascii="Bookman Old Style" w:hAnsi="Bookman Old Style"/>
          <w:lang w:val="en-GB"/>
        </w:rPr>
        <w:t>A</w:t>
      </w:r>
      <w:r w:rsidRPr="005072E8">
        <w:rPr>
          <w:rFonts w:ascii="Bookman Old Style" w:hAnsi="Bookman Old Style"/>
          <w:lang w:val="en-GB"/>
        </w:rPr>
        <w:t xml:space="preserve">usten </w:t>
      </w:r>
      <w:r w:rsidR="00572950" w:rsidRPr="005072E8">
        <w:rPr>
          <w:rFonts w:ascii="Bookman Old Style" w:hAnsi="Bookman Old Style"/>
          <w:lang w:val="en-GB"/>
        </w:rPr>
        <w:t xml:space="preserve">1996 [1816]: </w:t>
      </w:r>
      <w:r w:rsidRPr="005072E8">
        <w:rPr>
          <w:rFonts w:ascii="Bookman Old Style" w:hAnsi="Bookman Old Style"/>
          <w:lang w:val="en-GB"/>
        </w:rPr>
        <w:t>335-336</w:t>
      </w:r>
      <w:r w:rsidR="004E0222" w:rsidRPr="005072E8">
        <w:rPr>
          <w:rFonts w:ascii="Bookman Old Style" w:hAnsi="Bookman Old Style"/>
          <w:lang w:val="en-GB"/>
        </w:rPr>
        <w:t>)</w:t>
      </w:r>
    </w:p>
    <w:p w:rsidR="004E0222" w:rsidRPr="005072E8" w:rsidRDefault="00C931E6" w:rsidP="004E0222">
      <w:pPr>
        <w:spacing w:line="360" w:lineRule="auto"/>
        <w:contextualSpacing/>
        <w:jc w:val="both"/>
        <w:rPr>
          <w:rFonts w:ascii="Bookman Old Style" w:hAnsi="Bookman Old Style"/>
          <w:lang w:val="en-GB"/>
        </w:rPr>
      </w:pPr>
      <w:r w:rsidRPr="005072E8">
        <w:rPr>
          <w:rFonts w:ascii="Bookman Old Style" w:hAnsi="Bookman Old Style"/>
          <w:lang w:val="en-GB"/>
        </w:rPr>
        <w:t>In both passages</w:t>
      </w:r>
      <w:r w:rsidR="004E0222" w:rsidRPr="005072E8">
        <w:rPr>
          <w:rFonts w:ascii="Bookman Old Style" w:hAnsi="Bookman Old Style"/>
          <w:lang w:val="en-GB"/>
        </w:rPr>
        <w:t xml:space="preserve"> FIT is preced</w:t>
      </w:r>
      <w:r w:rsidRPr="005072E8">
        <w:rPr>
          <w:rFonts w:ascii="Bookman Old Style" w:hAnsi="Bookman Old Style"/>
          <w:lang w:val="en-GB"/>
        </w:rPr>
        <w:t>ed</w:t>
      </w:r>
      <w:r w:rsidR="004E0222" w:rsidRPr="005072E8">
        <w:rPr>
          <w:rFonts w:ascii="Bookman Old Style" w:hAnsi="Bookman Old Style"/>
          <w:lang w:val="en-GB"/>
        </w:rPr>
        <w:t xml:space="preserve"> by PN, and contains exclamations, questions and repetitions. Both passages express self-condemnation and enlightenment. </w:t>
      </w:r>
      <w:r w:rsidRPr="005072E8">
        <w:rPr>
          <w:rFonts w:ascii="Bookman Old Style" w:hAnsi="Bookman Old Style"/>
          <w:lang w:val="en-GB"/>
        </w:rPr>
        <w:t>O</w:t>
      </w:r>
      <w:r w:rsidR="004E0222" w:rsidRPr="005072E8">
        <w:rPr>
          <w:rFonts w:ascii="Bookman Old Style" w:hAnsi="Bookman Old Style"/>
          <w:lang w:val="en-GB"/>
        </w:rPr>
        <w:t>ther Austen heroines are judicious, ration</w:t>
      </w:r>
      <w:r w:rsidR="005B4CEF" w:rsidRPr="005072E8">
        <w:rPr>
          <w:rFonts w:ascii="Bookman Old Style" w:hAnsi="Bookman Old Style"/>
          <w:lang w:val="en-GB"/>
        </w:rPr>
        <w:t>al and pragmatic fr</w:t>
      </w:r>
      <w:r w:rsidRPr="005072E8">
        <w:rPr>
          <w:rFonts w:ascii="Bookman Old Style" w:hAnsi="Bookman Old Style"/>
          <w:lang w:val="en-GB"/>
        </w:rPr>
        <w:t>om the start,</w:t>
      </w:r>
      <w:r w:rsidR="005B4CEF" w:rsidRPr="005072E8">
        <w:rPr>
          <w:rFonts w:ascii="Bookman Old Style" w:hAnsi="Bookman Old Style"/>
          <w:lang w:val="en-GB"/>
        </w:rPr>
        <w:t xml:space="preserve"> </w:t>
      </w:r>
      <w:r w:rsidR="004E0222" w:rsidRPr="005072E8">
        <w:rPr>
          <w:rFonts w:ascii="Bookman Old Style" w:hAnsi="Bookman Old Style"/>
          <w:lang w:val="en-GB"/>
        </w:rPr>
        <w:t xml:space="preserve">and if they ever err </w:t>
      </w:r>
      <w:r w:rsidRPr="005072E8">
        <w:rPr>
          <w:rFonts w:ascii="Bookman Old Style" w:hAnsi="Bookman Old Style"/>
          <w:lang w:val="en-GB"/>
        </w:rPr>
        <w:t xml:space="preserve">it </w:t>
      </w:r>
      <w:r w:rsidR="004E0222" w:rsidRPr="005072E8">
        <w:rPr>
          <w:rFonts w:ascii="Bookman Old Style" w:hAnsi="Bookman Old Style"/>
          <w:lang w:val="en-GB"/>
        </w:rPr>
        <w:t>is because of false information, l</w:t>
      </w:r>
      <w:r w:rsidRPr="005072E8">
        <w:rPr>
          <w:rFonts w:ascii="Bookman Old Style" w:hAnsi="Bookman Old Style"/>
          <w:lang w:val="en-GB"/>
        </w:rPr>
        <w:t>ack of confidence or experience</w:t>
      </w:r>
      <w:r w:rsidR="00AA0389" w:rsidRPr="005072E8">
        <w:rPr>
          <w:rFonts w:ascii="Bookman Old Style" w:hAnsi="Bookman Old Style"/>
          <w:lang w:val="en-GB"/>
        </w:rPr>
        <w:t>,</w:t>
      </w:r>
      <w:r w:rsidR="004E0222" w:rsidRPr="005072E8">
        <w:rPr>
          <w:rFonts w:ascii="Bookman Old Style" w:hAnsi="Bookman Old Style"/>
          <w:lang w:val="en-GB"/>
        </w:rPr>
        <w:t xml:space="preserve"> o</w:t>
      </w:r>
      <w:r w:rsidR="00AA0389" w:rsidRPr="005072E8">
        <w:rPr>
          <w:rFonts w:ascii="Bookman Old Style" w:hAnsi="Bookman Old Style"/>
          <w:lang w:val="en-GB"/>
        </w:rPr>
        <w:t>r the influence of other people’</w:t>
      </w:r>
      <w:r w:rsidR="004E0222" w:rsidRPr="005072E8">
        <w:rPr>
          <w:rFonts w:ascii="Bookman Old Style" w:hAnsi="Bookman Old Style"/>
          <w:lang w:val="en-GB"/>
        </w:rPr>
        <w:t>s opinions</w:t>
      </w:r>
      <w:r w:rsidRPr="005072E8">
        <w:rPr>
          <w:rFonts w:ascii="Bookman Old Style" w:hAnsi="Bookman Old Style"/>
          <w:lang w:val="en-GB"/>
        </w:rPr>
        <w:t>. T</w:t>
      </w:r>
      <w:r w:rsidR="004E0222" w:rsidRPr="005072E8">
        <w:rPr>
          <w:rFonts w:ascii="Bookman Old Style" w:hAnsi="Bookman Old Style"/>
          <w:lang w:val="en-GB"/>
        </w:rPr>
        <w:t>hey remain essentially themselves, and are strengthened in their virtues and enlightened about themselves and others after overcoming a series of misunderstandings and distress</w:t>
      </w:r>
      <w:r w:rsidRPr="005072E8">
        <w:rPr>
          <w:rFonts w:ascii="Bookman Old Style" w:hAnsi="Bookman Old Style"/>
          <w:lang w:val="en-GB"/>
        </w:rPr>
        <w:t>ful events</w:t>
      </w:r>
      <w:r w:rsidR="004E0222" w:rsidRPr="005072E8">
        <w:rPr>
          <w:rFonts w:ascii="Bookman Old Style" w:hAnsi="Bookman Old Style"/>
          <w:lang w:val="en-GB"/>
        </w:rPr>
        <w:t>. Catherine and E</w:t>
      </w:r>
      <w:r w:rsidR="00DE165B" w:rsidRPr="005072E8">
        <w:rPr>
          <w:rFonts w:ascii="Bookman Old Style" w:hAnsi="Bookman Old Style"/>
          <w:lang w:val="en-GB"/>
        </w:rPr>
        <w:t>mma, in contrast, need to learn</w:t>
      </w:r>
      <w:r w:rsidR="004E0222" w:rsidRPr="005072E8">
        <w:rPr>
          <w:rFonts w:ascii="Bookman Old Style" w:hAnsi="Bookman Old Style"/>
          <w:lang w:val="en-GB"/>
        </w:rPr>
        <w:t xml:space="preserve"> from their mistakes and change thei</w:t>
      </w:r>
      <w:r w:rsidR="00DE165B" w:rsidRPr="005072E8">
        <w:rPr>
          <w:rFonts w:ascii="Bookman Old Style" w:hAnsi="Bookman Old Style"/>
          <w:lang w:val="en-GB"/>
        </w:rPr>
        <w:t>r behaviour and their understanding</w:t>
      </w:r>
      <w:r w:rsidR="004E0222" w:rsidRPr="005072E8">
        <w:rPr>
          <w:rFonts w:ascii="Bookman Old Style" w:hAnsi="Bookman Old Style"/>
          <w:lang w:val="en-GB"/>
        </w:rPr>
        <w:t xml:space="preserve"> of reality more deeply. </w:t>
      </w:r>
    </w:p>
    <w:p w:rsidR="001A6DEC" w:rsidRPr="005072E8" w:rsidRDefault="004E0222" w:rsidP="00D57FDD">
      <w:pPr>
        <w:spacing w:line="360" w:lineRule="auto"/>
        <w:ind w:firstLine="720"/>
        <w:contextualSpacing/>
        <w:jc w:val="both"/>
        <w:rPr>
          <w:rFonts w:ascii="Bookman Old Style" w:hAnsi="Bookman Old Style"/>
          <w:lang w:val="en-GB"/>
        </w:rPr>
      </w:pPr>
      <w:r w:rsidRPr="005072E8">
        <w:rPr>
          <w:rFonts w:ascii="Bookman Old Style" w:hAnsi="Bookman Old Style"/>
          <w:lang w:val="en-GB"/>
        </w:rPr>
        <w:lastRenderedPageBreak/>
        <w:t xml:space="preserve">As was mentioned earlier in this section, there are similarities between </w:t>
      </w:r>
      <w:r w:rsidRPr="005072E8">
        <w:rPr>
          <w:rFonts w:ascii="Bookman Old Style" w:hAnsi="Bookman Old Style"/>
          <w:i/>
          <w:lang w:val="en-GB"/>
        </w:rPr>
        <w:t>NA</w:t>
      </w:r>
      <w:r w:rsidRPr="005072E8">
        <w:rPr>
          <w:rFonts w:ascii="Bookman Old Style" w:hAnsi="Bookman Old Style"/>
          <w:lang w:val="en-GB"/>
        </w:rPr>
        <w:t xml:space="preserve"> and </w:t>
      </w:r>
      <w:r w:rsidRPr="005072E8">
        <w:rPr>
          <w:rFonts w:ascii="Bookman Old Style" w:hAnsi="Bookman Old Style"/>
          <w:i/>
          <w:lang w:val="en-GB"/>
        </w:rPr>
        <w:t>E</w:t>
      </w:r>
      <w:r w:rsidR="00042B54" w:rsidRPr="005072E8">
        <w:rPr>
          <w:rFonts w:ascii="Bookman Old Style" w:hAnsi="Bookman Old Style"/>
          <w:lang w:val="en-GB"/>
        </w:rPr>
        <w:t xml:space="preserve"> in terms of their use of NP. T</w:t>
      </w:r>
      <w:r w:rsidR="00AA0389" w:rsidRPr="005072E8">
        <w:rPr>
          <w:rFonts w:ascii="Bookman Old Style" w:hAnsi="Bookman Old Style"/>
          <w:lang w:val="en-GB"/>
        </w:rPr>
        <w:t>he episodes relating Catherine’</w:t>
      </w:r>
      <w:r w:rsidRPr="005072E8">
        <w:rPr>
          <w:rFonts w:ascii="Bookman Old Style" w:hAnsi="Bookman Old Style"/>
          <w:lang w:val="en-GB"/>
        </w:rPr>
        <w:t>s delusions occupy only a relatively short space withi</w:t>
      </w:r>
      <w:r w:rsidR="00AA0389" w:rsidRPr="005072E8">
        <w:rPr>
          <w:rFonts w:ascii="Bookman Old Style" w:hAnsi="Bookman Old Style"/>
          <w:lang w:val="en-GB"/>
        </w:rPr>
        <w:t>n the whole novel, whereas Emma’</w:t>
      </w:r>
      <w:r w:rsidRPr="005072E8">
        <w:rPr>
          <w:rFonts w:ascii="Bookman Old Style" w:hAnsi="Bookman Old Style"/>
          <w:lang w:val="en-GB"/>
        </w:rPr>
        <w:t>s mistaken perceptions occupy almost the entirety of the story and are more skilfully and consistently blended with N; this means that Emma’s perceptions may be accepted more easily at face value than those of Catherine. However, in both novels NP is associated with a detached, sometimes ironic, narrator and with a character blinded by imagination. The clash between fantasy and reality, between the actual and the imagined, between what things seem at</w:t>
      </w:r>
      <w:r w:rsidR="00AA0389" w:rsidRPr="005072E8">
        <w:rPr>
          <w:rFonts w:ascii="Bookman Old Style" w:hAnsi="Bookman Old Style"/>
          <w:lang w:val="en-GB"/>
        </w:rPr>
        <w:t xml:space="preserve"> first and what they really are;</w:t>
      </w:r>
      <w:r w:rsidRPr="005072E8">
        <w:rPr>
          <w:rFonts w:ascii="Bookman Old Style" w:hAnsi="Bookman Old Style"/>
          <w:lang w:val="en-GB"/>
        </w:rPr>
        <w:t xml:space="preserve"> th</w:t>
      </w:r>
      <w:r w:rsidR="00AA0389" w:rsidRPr="005072E8">
        <w:rPr>
          <w:rFonts w:ascii="Bookman Old Style" w:hAnsi="Bookman Old Style"/>
          <w:lang w:val="en-GB"/>
        </w:rPr>
        <w:t>e problem of who can be trusted and</w:t>
      </w:r>
      <w:r w:rsidR="009C7AD6" w:rsidRPr="005072E8">
        <w:rPr>
          <w:rFonts w:ascii="Bookman Old Style" w:hAnsi="Bookman Old Style"/>
          <w:lang w:val="en-GB"/>
        </w:rPr>
        <w:t xml:space="preserve"> the influence of prejudice on</w:t>
      </w:r>
      <w:r w:rsidRPr="005072E8">
        <w:rPr>
          <w:rFonts w:ascii="Bookman Old Style" w:hAnsi="Bookman Old Style"/>
          <w:lang w:val="en-GB"/>
        </w:rPr>
        <w:t xml:space="preserve"> our view of the world, are themes present in all of Austen’s novels, but seem especially foregrounded in the plot</w:t>
      </w:r>
      <w:r w:rsidR="00AA0389" w:rsidRPr="005072E8">
        <w:rPr>
          <w:rFonts w:ascii="Bookman Old Style" w:hAnsi="Bookman Old Style"/>
          <w:lang w:val="en-GB"/>
        </w:rPr>
        <w:t>s</w:t>
      </w:r>
      <w:r w:rsidRPr="005072E8">
        <w:rPr>
          <w:rFonts w:ascii="Bookman Old Style" w:hAnsi="Bookman Old Style"/>
          <w:lang w:val="en-GB"/>
        </w:rPr>
        <w:t xml:space="preserve"> of </w:t>
      </w:r>
      <w:r w:rsidRPr="005072E8">
        <w:rPr>
          <w:rFonts w:ascii="Bookman Old Style" w:hAnsi="Bookman Old Style"/>
          <w:i/>
          <w:lang w:val="en-GB"/>
        </w:rPr>
        <w:t>NA</w:t>
      </w:r>
      <w:r w:rsidRPr="005072E8">
        <w:rPr>
          <w:rFonts w:ascii="Bookman Old Style" w:hAnsi="Bookman Old Style"/>
          <w:lang w:val="en-GB"/>
        </w:rPr>
        <w:t xml:space="preserve"> </w:t>
      </w:r>
      <w:r w:rsidR="00AA0389" w:rsidRPr="005072E8">
        <w:rPr>
          <w:rFonts w:ascii="Bookman Old Style" w:hAnsi="Bookman Old Style"/>
          <w:lang w:val="en-GB"/>
        </w:rPr>
        <w:t xml:space="preserve">(Lascelles 1939: 49; Mudrick 1952: 40) </w:t>
      </w:r>
      <w:r w:rsidRPr="005072E8">
        <w:rPr>
          <w:rFonts w:ascii="Bookman Old Style" w:hAnsi="Bookman Old Style"/>
          <w:lang w:val="en-GB"/>
        </w:rPr>
        <w:t xml:space="preserve">and </w:t>
      </w:r>
      <w:r w:rsidR="001A6DEC" w:rsidRPr="005072E8">
        <w:rPr>
          <w:rFonts w:ascii="Bookman Old Style" w:hAnsi="Bookman Old Style"/>
          <w:i/>
          <w:lang w:val="en-GB"/>
        </w:rPr>
        <w:t>E</w:t>
      </w:r>
      <w:r w:rsidR="001A6DEC" w:rsidRPr="005072E8">
        <w:rPr>
          <w:rFonts w:ascii="Bookman Old Style" w:hAnsi="Bookman Old Style"/>
          <w:lang w:val="en-GB"/>
        </w:rPr>
        <w:t>; and s</w:t>
      </w:r>
      <w:r w:rsidRPr="005072E8">
        <w:rPr>
          <w:rFonts w:ascii="Bookman Old Style" w:hAnsi="Bookman Old Style"/>
          <w:lang w:val="en-GB"/>
        </w:rPr>
        <w:t>ensory perception plays an essential rol</w:t>
      </w:r>
      <w:r w:rsidR="00AA0389" w:rsidRPr="005072E8">
        <w:rPr>
          <w:rFonts w:ascii="Bookman Old Style" w:hAnsi="Bookman Old Style"/>
          <w:lang w:val="en-GB"/>
        </w:rPr>
        <w:t>e as</w:t>
      </w:r>
      <w:r w:rsidR="009C7AD6" w:rsidRPr="005072E8">
        <w:rPr>
          <w:rFonts w:ascii="Bookman Old Style" w:hAnsi="Bookman Old Style"/>
          <w:lang w:val="en-GB"/>
        </w:rPr>
        <w:t xml:space="preserve"> an important</w:t>
      </w:r>
      <w:r w:rsidRPr="005072E8">
        <w:rPr>
          <w:rFonts w:ascii="Bookman Old Style" w:hAnsi="Bookman Old Style"/>
          <w:lang w:val="en-GB"/>
        </w:rPr>
        <w:t xml:space="preserve"> source</w:t>
      </w:r>
      <w:r w:rsidR="009C7AD6" w:rsidRPr="005072E8">
        <w:rPr>
          <w:rFonts w:ascii="Bookman Old Style" w:hAnsi="Bookman Old Style"/>
          <w:lang w:val="en-GB"/>
        </w:rPr>
        <w:t xml:space="preserve"> of information from which interpretations, </w:t>
      </w:r>
      <w:r w:rsidRPr="005072E8">
        <w:rPr>
          <w:rFonts w:ascii="Bookman Old Style" w:hAnsi="Bookman Old Style"/>
          <w:lang w:val="en-GB"/>
        </w:rPr>
        <w:t>opinions</w:t>
      </w:r>
      <w:r w:rsidR="009C7AD6" w:rsidRPr="005072E8">
        <w:rPr>
          <w:rFonts w:ascii="Bookman Old Style" w:hAnsi="Bookman Old Style"/>
          <w:lang w:val="en-GB"/>
        </w:rPr>
        <w:t xml:space="preserve"> and misunderstanding</w:t>
      </w:r>
      <w:r w:rsidRPr="005072E8">
        <w:rPr>
          <w:rFonts w:ascii="Bookman Old Style" w:hAnsi="Bookman Old Style"/>
          <w:lang w:val="en-GB"/>
        </w:rPr>
        <w:t xml:space="preserve"> emerge. </w:t>
      </w:r>
    </w:p>
    <w:p w:rsidR="00D57FDD" w:rsidRPr="005072E8" w:rsidRDefault="004E0222" w:rsidP="00D57FDD">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high number of instances of NP in </w:t>
      </w:r>
      <w:r w:rsidR="00AA0389" w:rsidRPr="005072E8">
        <w:rPr>
          <w:rFonts w:ascii="Bookman Old Style" w:hAnsi="Bookman Old Style"/>
          <w:i/>
          <w:lang w:val="en-GB"/>
        </w:rPr>
        <w:t>NA</w:t>
      </w:r>
      <w:r w:rsidR="00AA0389" w:rsidRPr="005072E8">
        <w:rPr>
          <w:rFonts w:ascii="Bookman Old Style" w:hAnsi="Bookman Old Style"/>
          <w:lang w:val="en-GB"/>
        </w:rPr>
        <w:t xml:space="preserve"> and </w:t>
      </w:r>
      <w:r w:rsidR="00AA0389" w:rsidRPr="005072E8">
        <w:rPr>
          <w:rFonts w:ascii="Bookman Old Style" w:hAnsi="Bookman Old Style"/>
          <w:i/>
          <w:lang w:val="en-GB"/>
        </w:rPr>
        <w:t>E</w:t>
      </w:r>
      <w:r w:rsidRPr="005072E8">
        <w:rPr>
          <w:rFonts w:ascii="Bookman Old Style" w:hAnsi="Bookman Old Style"/>
          <w:lang w:val="en-GB"/>
        </w:rPr>
        <w:t xml:space="preserve"> as compared with </w:t>
      </w:r>
      <w:r w:rsidR="001A6DEC" w:rsidRPr="005072E8">
        <w:rPr>
          <w:rFonts w:ascii="Bookman Old Style" w:hAnsi="Bookman Old Style"/>
          <w:lang w:val="en-GB"/>
        </w:rPr>
        <w:t xml:space="preserve">the </w:t>
      </w:r>
      <w:r w:rsidRPr="005072E8">
        <w:rPr>
          <w:rFonts w:ascii="Bookman Old Style" w:hAnsi="Bookman Old Style"/>
          <w:lang w:val="en-GB"/>
        </w:rPr>
        <w:t xml:space="preserve">other </w:t>
      </w:r>
      <w:r w:rsidR="001A6DEC" w:rsidRPr="005072E8">
        <w:rPr>
          <w:rFonts w:ascii="Bookman Old Style" w:hAnsi="Bookman Old Style"/>
          <w:lang w:val="en-GB"/>
        </w:rPr>
        <w:t xml:space="preserve">Austen </w:t>
      </w:r>
      <w:r w:rsidRPr="005072E8">
        <w:rPr>
          <w:rFonts w:ascii="Bookman Old Style" w:hAnsi="Bookman Old Style"/>
          <w:lang w:val="en-GB"/>
        </w:rPr>
        <w:t xml:space="preserve">novels also suggests a connection between them. Whether NP was already present in the original manuscript of </w:t>
      </w:r>
      <w:r w:rsidRPr="005072E8">
        <w:rPr>
          <w:rFonts w:ascii="Bookman Old Style" w:hAnsi="Bookman Old Style"/>
          <w:i/>
          <w:lang w:val="en-GB"/>
        </w:rPr>
        <w:t>NA</w:t>
      </w:r>
      <w:r w:rsidRPr="005072E8">
        <w:rPr>
          <w:rFonts w:ascii="Bookman Old Style" w:hAnsi="Bookman Old Style"/>
          <w:lang w:val="en-GB"/>
        </w:rPr>
        <w:t xml:space="preserve"> or </w:t>
      </w:r>
      <w:r w:rsidR="001A6DEC" w:rsidRPr="005072E8">
        <w:rPr>
          <w:rFonts w:ascii="Bookman Old Style" w:hAnsi="Bookman Old Style"/>
          <w:lang w:val="en-GB"/>
        </w:rPr>
        <w:t xml:space="preserve">was added at a later stage, </w:t>
      </w:r>
      <w:r w:rsidRPr="005072E8">
        <w:rPr>
          <w:rFonts w:ascii="Bookman Old Style" w:hAnsi="Bookman Old Style"/>
          <w:lang w:val="en-GB"/>
        </w:rPr>
        <w:t xml:space="preserve">when Jane Austen had experimented with this form in </w:t>
      </w:r>
      <w:r w:rsidRPr="005072E8">
        <w:rPr>
          <w:rFonts w:ascii="Bookman Old Style" w:hAnsi="Bookman Old Style"/>
          <w:i/>
          <w:lang w:val="en-GB"/>
        </w:rPr>
        <w:t>E</w:t>
      </w:r>
      <w:r w:rsidRPr="005072E8">
        <w:rPr>
          <w:rFonts w:ascii="Bookman Old Style" w:hAnsi="Bookman Old Style"/>
          <w:lang w:val="en-GB"/>
        </w:rPr>
        <w:t xml:space="preserve">, the similarities between the two novels suggest that the use and extent of NP is determined by the peculiar characteristics of </w:t>
      </w:r>
      <w:r w:rsidR="009C7AD6" w:rsidRPr="005072E8">
        <w:rPr>
          <w:rFonts w:ascii="Bookman Old Style" w:hAnsi="Bookman Old Style"/>
          <w:lang w:val="en-GB"/>
        </w:rPr>
        <w:t>their</w:t>
      </w:r>
      <w:r w:rsidRPr="005072E8">
        <w:rPr>
          <w:rFonts w:ascii="Bookman Old Style" w:hAnsi="Bookman Old Style"/>
          <w:lang w:val="en-GB"/>
        </w:rPr>
        <w:t xml:space="preserve"> plots, which </w:t>
      </w:r>
      <w:r w:rsidR="001A6DEC" w:rsidRPr="005072E8">
        <w:rPr>
          <w:rFonts w:ascii="Bookman Old Style" w:hAnsi="Bookman Old Style"/>
          <w:lang w:val="en-GB"/>
        </w:rPr>
        <w:t>deploy</w:t>
      </w:r>
      <w:r w:rsidRPr="005072E8">
        <w:rPr>
          <w:rFonts w:ascii="Bookman Old Style" w:hAnsi="Bookman Old Style"/>
          <w:lang w:val="en-GB"/>
        </w:rPr>
        <w:t xml:space="preserve"> suspense, ambiguity and </w:t>
      </w:r>
      <w:r w:rsidR="00DE165B" w:rsidRPr="005072E8">
        <w:rPr>
          <w:rFonts w:ascii="Bookman Old Style" w:hAnsi="Bookman Old Style"/>
          <w:lang w:val="en-GB"/>
        </w:rPr>
        <w:t>self-</w:t>
      </w:r>
      <w:r w:rsidR="001A6DEC" w:rsidRPr="005072E8">
        <w:rPr>
          <w:rFonts w:ascii="Bookman Old Style" w:hAnsi="Bookman Old Style"/>
          <w:lang w:val="en-GB"/>
        </w:rPr>
        <w:t>delusion as important features</w:t>
      </w:r>
      <w:r w:rsidR="00D57FDD" w:rsidRPr="005072E8">
        <w:rPr>
          <w:rFonts w:ascii="Bookman Old Style" w:hAnsi="Bookman Old Style"/>
          <w:lang w:val="en-GB"/>
        </w:rPr>
        <w:t xml:space="preserve">.  </w:t>
      </w:r>
    </w:p>
    <w:p w:rsidR="00D57FDD" w:rsidRPr="005072E8" w:rsidRDefault="00D57FDD" w:rsidP="00D57FDD">
      <w:pPr>
        <w:spacing w:line="360" w:lineRule="auto"/>
        <w:ind w:firstLine="720"/>
        <w:contextualSpacing/>
        <w:jc w:val="both"/>
        <w:rPr>
          <w:rFonts w:ascii="Bookman Old Style" w:hAnsi="Bookman Old Style"/>
          <w:sz w:val="28"/>
          <w:szCs w:val="28"/>
          <w:lang w:val="en-GB"/>
        </w:rPr>
      </w:pPr>
    </w:p>
    <w:p w:rsidR="00D57FDD" w:rsidRPr="005072E8" w:rsidRDefault="00D57FDD" w:rsidP="00D57FDD">
      <w:pPr>
        <w:spacing w:line="360" w:lineRule="auto"/>
        <w:jc w:val="both"/>
        <w:rPr>
          <w:rFonts w:asciiTheme="majorHAnsi" w:hAnsiTheme="majorHAnsi"/>
          <w:b/>
          <w:sz w:val="34"/>
          <w:szCs w:val="34"/>
          <w:lang w:val="en-GB"/>
        </w:rPr>
      </w:pPr>
      <w:r w:rsidRPr="005072E8">
        <w:rPr>
          <w:rFonts w:asciiTheme="majorHAnsi" w:hAnsiTheme="majorHAnsi"/>
          <w:b/>
          <w:sz w:val="34"/>
          <w:szCs w:val="34"/>
          <w:lang w:val="en-GB"/>
        </w:rPr>
        <w:t>4.5 Review</w:t>
      </w:r>
    </w:p>
    <w:p w:rsidR="00D57FDD" w:rsidRPr="005072E8" w:rsidRDefault="00D57FDD" w:rsidP="0058360C">
      <w:pPr>
        <w:spacing w:line="360" w:lineRule="auto"/>
        <w:contextualSpacing/>
        <w:jc w:val="both"/>
        <w:rPr>
          <w:rFonts w:ascii="Bookman Old Style" w:hAnsi="Bookman Old Style"/>
          <w:lang w:val="en-GB"/>
        </w:rPr>
      </w:pPr>
      <w:r w:rsidRPr="005072E8">
        <w:rPr>
          <w:rFonts w:ascii="Bookman Old Style" w:hAnsi="Bookman Old Style"/>
          <w:lang w:val="en-GB"/>
        </w:rPr>
        <w:t xml:space="preserve">A quantification of passages of NP has revealed that </w:t>
      </w:r>
      <w:r w:rsidRPr="005072E8">
        <w:rPr>
          <w:rFonts w:ascii="Bookman Old Style" w:hAnsi="Bookman Old Style"/>
          <w:i/>
          <w:lang w:val="en-GB"/>
        </w:rPr>
        <w:t>NA</w:t>
      </w:r>
      <w:r w:rsidRPr="005072E8">
        <w:rPr>
          <w:rFonts w:ascii="Bookman Old Style" w:hAnsi="Bookman Old Style"/>
          <w:lang w:val="en-GB"/>
        </w:rPr>
        <w:t xml:space="preserve"> contains a higher number of instances than </w:t>
      </w:r>
      <w:r w:rsidRPr="005072E8">
        <w:rPr>
          <w:rFonts w:ascii="Bookman Old Style" w:hAnsi="Bookman Old Style"/>
          <w:i/>
          <w:lang w:val="en-GB"/>
        </w:rPr>
        <w:t>SS</w:t>
      </w:r>
      <w:r w:rsidRPr="005072E8">
        <w:rPr>
          <w:rFonts w:ascii="Bookman Old Style" w:hAnsi="Bookman Old Style"/>
          <w:lang w:val="en-GB"/>
        </w:rPr>
        <w:t xml:space="preserve"> and </w:t>
      </w:r>
      <w:r w:rsidRPr="005072E8">
        <w:rPr>
          <w:rFonts w:ascii="Bookman Old Style" w:hAnsi="Bookman Old Style"/>
          <w:i/>
          <w:lang w:val="en-GB"/>
        </w:rPr>
        <w:t>PP</w:t>
      </w:r>
      <w:r w:rsidRPr="005072E8">
        <w:rPr>
          <w:rFonts w:ascii="Bookman Old Style" w:hAnsi="Bookman Old Style"/>
          <w:lang w:val="en-GB"/>
        </w:rPr>
        <w:t xml:space="preserve">, and that NP in the three novels is concentrated in climactic episodes and other emotionally intense moments. The analysis </w:t>
      </w:r>
      <w:r w:rsidR="00D17177" w:rsidRPr="005072E8">
        <w:rPr>
          <w:rFonts w:ascii="Bookman Old Style" w:hAnsi="Bookman Old Style"/>
          <w:lang w:val="en-GB"/>
        </w:rPr>
        <w:t>shows</w:t>
      </w:r>
      <w:r w:rsidRPr="005072E8">
        <w:rPr>
          <w:rFonts w:ascii="Bookman Old Style" w:hAnsi="Bookman Old Style"/>
          <w:lang w:val="en-GB"/>
        </w:rPr>
        <w:t xml:space="preserve"> the connection of NP with the specific characteristics of each heroine</w:t>
      </w:r>
      <w:r w:rsidR="002A107F" w:rsidRPr="005072E8">
        <w:rPr>
          <w:rFonts w:ascii="Bookman Old Style" w:hAnsi="Bookman Old Style"/>
          <w:lang w:val="en-GB"/>
        </w:rPr>
        <w:t>,</w:t>
      </w:r>
      <w:r w:rsidRPr="005072E8">
        <w:rPr>
          <w:rFonts w:ascii="Bookman Old Style" w:hAnsi="Bookman Old Style"/>
          <w:lang w:val="en-GB"/>
        </w:rPr>
        <w:t xml:space="preserve"> and the relationship between heroine and narrator. </w:t>
      </w:r>
      <w:r w:rsidRPr="005072E8">
        <w:rPr>
          <w:rFonts w:ascii="Bookman Old Style" w:hAnsi="Bookman Old Style"/>
          <w:i/>
          <w:lang w:val="en-GB"/>
        </w:rPr>
        <w:t>SS</w:t>
      </w:r>
      <w:r w:rsidRPr="005072E8">
        <w:rPr>
          <w:rFonts w:ascii="Bookman Old Style" w:hAnsi="Bookman Old Style"/>
          <w:lang w:val="en-GB"/>
        </w:rPr>
        <w:t xml:space="preserve"> is the novel that contains the least number of instances, evenly distributed throughout the text. Perception in this novel regularly takes t</w:t>
      </w:r>
      <w:r w:rsidR="002A107F" w:rsidRPr="005072E8">
        <w:rPr>
          <w:rFonts w:ascii="Bookman Old Style" w:hAnsi="Bookman Old Style"/>
          <w:lang w:val="en-GB"/>
        </w:rPr>
        <w:t xml:space="preserve">he form of CN, which infiltrates </w:t>
      </w:r>
      <w:r w:rsidRPr="005072E8">
        <w:rPr>
          <w:rFonts w:ascii="Bookman Old Style" w:hAnsi="Bookman Old Style"/>
          <w:lang w:val="en-GB"/>
        </w:rPr>
        <w:t xml:space="preserve">the narrative </w:t>
      </w:r>
      <w:r w:rsidR="002A107F" w:rsidRPr="005072E8">
        <w:rPr>
          <w:rFonts w:ascii="Bookman Old Style" w:hAnsi="Bookman Old Style"/>
          <w:lang w:val="en-GB"/>
        </w:rPr>
        <w:t>with</w:t>
      </w:r>
      <w:r w:rsidRPr="005072E8">
        <w:rPr>
          <w:rFonts w:ascii="Bookman Old Style" w:hAnsi="Bookman Old Style"/>
          <w:lang w:val="en-GB"/>
        </w:rPr>
        <w:t xml:space="preserve"> Elinor’s visual and evaluative viewpoint. When NP occurs at all, it is mainly when Elinor </w:t>
      </w:r>
      <w:r w:rsidRPr="005072E8">
        <w:rPr>
          <w:rFonts w:ascii="Bookman Old Style" w:hAnsi="Bookman Old Style"/>
          <w:lang w:val="en-GB"/>
        </w:rPr>
        <w:lastRenderedPageBreak/>
        <w:t>is anx</w:t>
      </w:r>
      <w:r w:rsidR="00ED7E63" w:rsidRPr="005072E8">
        <w:rPr>
          <w:rFonts w:ascii="Bookman Old Style" w:hAnsi="Bookman Old Style"/>
          <w:lang w:val="en-GB"/>
        </w:rPr>
        <w:t>ious about the people she loves. T</w:t>
      </w:r>
      <w:r w:rsidRPr="005072E8">
        <w:rPr>
          <w:rFonts w:ascii="Bookman Old Style" w:hAnsi="Bookman Old Style"/>
          <w:lang w:val="en-GB"/>
        </w:rPr>
        <w:t xml:space="preserve">his means that NP tends to be concentrated in the </w:t>
      </w:r>
      <w:r w:rsidR="00ED7E63" w:rsidRPr="005072E8">
        <w:rPr>
          <w:rFonts w:ascii="Bookman Old Style" w:hAnsi="Bookman Old Style"/>
          <w:lang w:val="en-GB"/>
        </w:rPr>
        <w:t xml:space="preserve">chapters </w:t>
      </w:r>
      <w:r w:rsidRPr="005072E8">
        <w:rPr>
          <w:rFonts w:ascii="Bookman Old Style" w:hAnsi="Bookman Old Style"/>
          <w:lang w:val="en-GB"/>
        </w:rPr>
        <w:t xml:space="preserve">narrating Marianne’s distress and illness, and those involving Edward directly or indirectly. What mostly characterises NP in this novel is </w:t>
      </w:r>
      <w:r w:rsidR="001250D5" w:rsidRPr="005072E8">
        <w:rPr>
          <w:rFonts w:ascii="Bookman Old Style" w:hAnsi="Bookman Old Style"/>
          <w:lang w:val="en-GB"/>
        </w:rPr>
        <w:t>that it</w:t>
      </w:r>
      <w:r w:rsidRPr="005072E8">
        <w:rPr>
          <w:rFonts w:ascii="Bookman Old Style" w:hAnsi="Bookman Old Style"/>
          <w:lang w:val="en-GB"/>
        </w:rPr>
        <w:t xml:space="preserve"> </w:t>
      </w:r>
      <w:r w:rsidR="001250D5" w:rsidRPr="005072E8">
        <w:rPr>
          <w:rFonts w:ascii="Bookman Old Style" w:hAnsi="Bookman Old Style"/>
          <w:lang w:val="en-GB"/>
        </w:rPr>
        <w:t>is very often used to render</w:t>
      </w:r>
      <w:r w:rsidRPr="005072E8">
        <w:rPr>
          <w:rFonts w:ascii="Bookman Old Style" w:hAnsi="Bookman Old Style"/>
          <w:lang w:val="en-GB"/>
        </w:rPr>
        <w:t xml:space="preserve"> the collective perceptions of the Dashwood mother and sisters, and to represent the perceptions of other characters besides Elinor, particularly Marianne. In contrast, NP in </w:t>
      </w:r>
      <w:r w:rsidR="002A107F" w:rsidRPr="005072E8">
        <w:rPr>
          <w:rFonts w:ascii="Bookman Old Style" w:hAnsi="Bookman Old Style"/>
          <w:lang w:val="en-GB"/>
        </w:rPr>
        <w:t>other</w:t>
      </w:r>
      <w:r w:rsidRPr="005072E8">
        <w:rPr>
          <w:rFonts w:ascii="Bookman Old Style" w:hAnsi="Bookman Old Style"/>
          <w:lang w:val="en-GB"/>
        </w:rPr>
        <w:t xml:space="preserve"> novels </w:t>
      </w:r>
      <w:r w:rsidR="002A107F" w:rsidRPr="005072E8">
        <w:rPr>
          <w:rFonts w:ascii="Bookman Old Style" w:hAnsi="Bookman Old Style"/>
          <w:lang w:val="en-GB"/>
        </w:rPr>
        <w:t>mostly represents</w:t>
      </w:r>
      <w:r w:rsidRPr="005072E8">
        <w:rPr>
          <w:rFonts w:ascii="Bookman Old Style" w:hAnsi="Bookman Old Style"/>
          <w:lang w:val="en-GB"/>
        </w:rPr>
        <w:t xml:space="preserve"> the consciousness of the heroine. </w:t>
      </w:r>
    </w:p>
    <w:p w:rsidR="00D57FDD" w:rsidRPr="005072E8" w:rsidRDefault="00D57FDD" w:rsidP="00D57FDD">
      <w:pPr>
        <w:spacing w:line="360" w:lineRule="auto"/>
        <w:ind w:firstLine="709"/>
        <w:contextualSpacing/>
        <w:jc w:val="both"/>
        <w:rPr>
          <w:rFonts w:ascii="Bookman Old Style" w:eastAsia="Times New Roman" w:hAnsi="Bookman Old Style" w:cs="Times New Roman"/>
          <w:lang w:val="en-GB"/>
        </w:rPr>
      </w:pPr>
      <w:r w:rsidRPr="005072E8">
        <w:rPr>
          <w:rFonts w:ascii="Bookman Old Style" w:hAnsi="Bookman Old Style"/>
          <w:i/>
          <w:lang w:val="en-GB"/>
        </w:rPr>
        <w:t>PP</w:t>
      </w:r>
      <w:r w:rsidRPr="005072E8">
        <w:rPr>
          <w:rFonts w:ascii="Bookman Old Style" w:hAnsi="Bookman Old Style"/>
          <w:lang w:val="en-GB"/>
        </w:rPr>
        <w:t xml:space="preserve"> is </w:t>
      </w:r>
      <w:r w:rsidR="00AD1F40" w:rsidRPr="005072E8">
        <w:rPr>
          <w:rFonts w:ascii="Bookman Old Style" w:hAnsi="Bookman Old Style"/>
          <w:lang w:val="en-GB"/>
        </w:rPr>
        <w:t xml:space="preserve">quantitatively close to </w:t>
      </w:r>
      <w:r w:rsidR="00AD1F40" w:rsidRPr="005072E8">
        <w:rPr>
          <w:rFonts w:ascii="Bookman Old Style" w:hAnsi="Bookman Old Style"/>
          <w:i/>
          <w:lang w:val="en-GB"/>
        </w:rPr>
        <w:t>NA</w:t>
      </w:r>
      <w:r w:rsidR="00AD1F40" w:rsidRPr="005072E8">
        <w:rPr>
          <w:rFonts w:ascii="Bookman Old Style" w:hAnsi="Bookman Old Style"/>
          <w:lang w:val="en-GB"/>
        </w:rPr>
        <w:t xml:space="preserve"> </w:t>
      </w:r>
      <w:r w:rsidR="00CE5C2E" w:rsidRPr="005072E8">
        <w:rPr>
          <w:rFonts w:ascii="Bookman Old Style" w:hAnsi="Bookman Old Style"/>
          <w:lang w:val="en-GB"/>
        </w:rPr>
        <w:t xml:space="preserve">in terms of NP </w:t>
      </w:r>
      <w:r w:rsidR="00AD1F40" w:rsidRPr="005072E8">
        <w:rPr>
          <w:rFonts w:ascii="Bookman Old Style" w:hAnsi="Bookman Old Style"/>
          <w:lang w:val="en-GB"/>
        </w:rPr>
        <w:t>(</w:t>
      </w:r>
      <w:r w:rsidR="00CE5C2E" w:rsidRPr="005072E8">
        <w:rPr>
          <w:rFonts w:ascii="Bookman Old Style" w:hAnsi="Bookman Old Style"/>
          <w:lang w:val="en-GB"/>
        </w:rPr>
        <w:t xml:space="preserve">both of them contain more NP than the late novel </w:t>
      </w:r>
      <w:r w:rsidR="00CE5C2E" w:rsidRPr="005072E8">
        <w:rPr>
          <w:rFonts w:ascii="Bookman Old Style" w:hAnsi="Bookman Old Style"/>
          <w:i/>
          <w:lang w:val="en-GB"/>
        </w:rPr>
        <w:t>MP</w:t>
      </w:r>
      <w:r w:rsidR="00CE5C2E" w:rsidRPr="005072E8">
        <w:rPr>
          <w:rFonts w:ascii="Bookman Old Style" w:hAnsi="Bookman Old Style"/>
          <w:lang w:val="en-GB"/>
        </w:rPr>
        <w:t xml:space="preserve"> too</w:t>
      </w:r>
      <w:r w:rsidR="007C0014" w:rsidRPr="005072E8">
        <w:rPr>
          <w:rFonts w:ascii="Bookman Old Style" w:hAnsi="Bookman Old Style"/>
          <w:lang w:val="en-GB"/>
        </w:rPr>
        <w:t>, as shown in the next chapter</w:t>
      </w:r>
      <w:r w:rsidR="00CE5C2E" w:rsidRPr="005072E8">
        <w:rPr>
          <w:rFonts w:ascii="Bookman Old Style" w:hAnsi="Bookman Old Style"/>
          <w:lang w:val="en-GB"/>
        </w:rPr>
        <w:t xml:space="preserve">). NP is </w:t>
      </w:r>
      <w:r w:rsidRPr="005072E8">
        <w:rPr>
          <w:rFonts w:ascii="Bookman Old Style" w:hAnsi="Bookman Old Style"/>
          <w:lang w:val="en-GB"/>
        </w:rPr>
        <w:t xml:space="preserve">concentrated in four specific parts of the novel, </w:t>
      </w:r>
      <w:r w:rsidR="00495131" w:rsidRPr="005072E8">
        <w:rPr>
          <w:rFonts w:ascii="Bookman Old Style" w:hAnsi="Bookman Old Style"/>
          <w:lang w:val="en-GB"/>
        </w:rPr>
        <w:t>chief</w:t>
      </w:r>
      <w:r w:rsidR="00ED7E63" w:rsidRPr="005072E8">
        <w:rPr>
          <w:rFonts w:ascii="Bookman Old Style" w:hAnsi="Bookman Old Style"/>
          <w:lang w:val="en-GB"/>
        </w:rPr>
        <w:t xml:space="preserve">ly </w:t>
      </w:r>
      <w:r w:rsidR="00C922EE" w:rsidRPr="005072E8">
        <w:rPr>
          <w:rFonts w:ascii="Bookman Old Style" w:hAnsi="Bookman Old Style"/>
          <w:lang w:val="en-GB"/>
        </w:rPr>
        <w:t xml:space="preserve">involving </w:t>
      </w:r>
      <w:r w:rsidR="00ED7E63" w:rsidRPr="005072E8">
        <w:rPr>
          <w:rFonts w:ascii="Bookman Old Style" w:hAnsi="Bookman Old Style"/>
          <w:lang w:val="en-GB"/>
        </w:rPr>
        <w:t xml:space="preserve">balls and trips, </w:t>
      </w:r>
      <w:r w:rsidR="00D17177" w:rsidRPr="005072E8">
        <w:rPr>
          <w:rFonts w:ascii="Bookman Old Style" w:hAnsi="Bookman Old Style"/>
          <w:lang w:val="en-GB"/>
        </w:rPr>
        <w:t>and expresses</w:t>
      </w:r>
      <w:r w:rsidRPr="005072E8">
        <w:rPr>
          <w:rFonts w:ascii="Bookman Old Style" w:hAnsi="Bookman Old Style"/>
          <w:lang w:val="en-GB"/>
        </w:rPr>
        <w:t xml:space="preserve"> Elizabeth’s emotions, values, opinions, p</w:t>
      </w:r>
      <w:r w:rsidR="00495131" w:rsidRPr="005072E8">
        <w:rPr>
          <w:rFonts w:ascii="Bookman Old Style" w:hAnsi="Bookman Old Style"/>
          <w:lang w:val="en-GB"/>
        </w:rPr>
        <w:t>ersonality and moral judgements</w:t>
      </w:r>
      <w:r w:rsidRPr="005072E8">
        <w:rPr>
          <w:rFonts w:ascii="Bookman Old Style" w:hAnsi="Bookman Old Style"/>
          <w:lang w:val="en-GB"/>
        </w:rPr>
        <w:t xml:space="preserve"> as well as her changing perceptions of Mr Darcy, </w:t>
      </w:r>
      <w:r w:rsidR="00CE5C2E" w:rsidRPr="005072E8">
        <w:rPr>
          <w:rFonts w:ascii="Bookman Old Style" w:hAnsi="Bookman Old Style"/>
          <w:lang w:val="en-GB"/>
        </w:rPr>
        <w:t>Mr Wickham and other characters</w:t>
      </w:r>
      <w:r w:rsidR="00AD1F40" w:rsidRPr="005072E8">
        <w:rPr>
          <w:rFonts w:ascii="Bookman Old Style" w:hAnsi="Bookman Old Style"/>
          <w:lang w:val="en-GB"/>
        </w:rPr>
        <w:t>.</w:t>
      </w:r>
      <w:r w:rsidR="00CE5C2E" w:rsidRPr="005072E8">
        <w:rPr>
          <w:rFonts w:ascii="Bookman Old Style" w:hAnsi="Bookman Old Style"/>
          <w:lang w:val="en-GB"/>
        </w:rPr>
        <w:t xml:space="preserve"> </w:t>
      </w:r>
      <w:r w:rsidRPr="005072E8">
        <w:rPr>
          <w:rFonts w:ascii="Bookman Old Style" w:hAnsi="Bookman Old Style"/>
          <w:lang w:val="en-GB"/>
        </w:rPr>
        <w:t xml:space="preserve">Predominant emotions are anxiety, concern, curiosity, anger and desire for Mr Darcy’s attention and physical proximity. About a third of the instances tagged </w:t>
      </w:r>
      <w:proofErr w:type="gramStart"/>
      <w:r w:rsidRPr="005072E8">
        <w:rPr>
          <w:rFonts w:ascii="Bookman Old Style" w:hAnsi="Bookman Old Style"/>
          <w:lang w:val="en-GB"/>
        </w:rPr>
        <w:t>are</w:t>
      </w:r>
      <w:proofErr w:type="gramEnd"/>
      <w:r w:rsidRPr="005072E8">
        <w:rPr>
          <w:rFonts w:ascii="Bookman Old Style" w:hAnsi="Bookman Old Style"/>
          <w:lang w:val="en-GB"/>
        </w:rPr>
        <w:t xml:space="preserve"> </w:t>
      </w:r>
      <w:r w:rsidR="00495131" w:rsidRPr="005072E8">
        <w:rPr>
          <w:rFonts w:ascii="Bookman Old Style" w:hAnsi="Bookman Old Style"/>
          <w:lang w:val="en-GB"/>
        </w:rPr>
        <w:t>perceptions about</w:t>
      </w:r>
      <w:r w:rsidRPr="005072E8">
        <w:rPr>
          <w:rFonts w:ascii="Bookman Old Style" w:hAnsi="Bookman Old Style"/>
          <w:lang w:val="en-GB"/>
        </w:rPr>
        <w:t xml:space="preserve"> Mr Darcy </w:t>
      </w:r>
      <w:r w:rsidR="00B951F4" w:rsidRPr="005072E8">
        <w:rPr>
          <w:rFonts w:ascii="Bookman Old Style" w:hAnsi="Bookman Old Style"/>
          <w:lang w:val="en-GB"/>
        </w:rPr>
        <w:t>or relate to</w:t>
      </w:r>
      <w:r w:rsidRPr="005072E8">
        <w:rPr>
          <w:rFonts w:ascii="Bookman Old Style" w:hAnsi="Bookman Old Style"/>
          <w:lang w:val="en-GB"/>
        </w:rPr>
        <w:t xml:space="preserve"> him, including those</w:t>
      </w:r>
      <w:r w:rsidR="00B951F4" w:rsidRPr="005072E8">
        <w:rPr>
          <w:rFonts w:ascii="Bookman Old Style" w:hAnsi="Bookman Old Style"/>
          <w:lang w:val="en-GB"/>
        </w:rPr>
        <w:t xml:space="preserve"> which</w:t>
      </w:r>
      <w:r w:rsidRPr="005072E8">
        <w:rPr>
          <w:rFonts w:ascii="Bookman Old Style" w:hAnsi="Bookman Old Style"/>
          <w:lang w:val="en-GB"/>
        </w:rPr>
        <w:t xml:space="preserve"> </w:t>
      </w:r>
      <w:r w:rsidR="00B951F4" w:rsidRPr="005072E8">
        <w:rPr>
          <w:rFonts w:ascii="Bookman Old Style" w:hAnsi="Bookman Old Style"/>
          <w:lang w:val="en-GB"/>
        </w:rPr>
        <w:t>portray</w:t>
      </w:r>
      <w:r w:rsidR="00495131" w:rsidRPr="005072E8">
        <w:rPr>
          <w:rFonts w:ascii="Bookman Old Style" w:hAnsi="Bookman Old Style"/>
          <w:lang w:val="en-GB"/>
        </w:rPr>
        <w:t xml:space="preserve"> Elizabeth’s observations of the</w:t>
      </w:r>
      <w:r w:rsidRPr="005072E8">
        <w:rPr>
          <w:rFonts w:ascii="Bookman Old Style" w:hAnsi="Bookman Old Style"/>
          <w:lang w:val="en-GB"/>
        </w:rPr>
        <w:t xml:space="preserve"> Pemberley</w:t>
      </w:r>
      <w:r w:rsidR="00495131" w:rsidRPr="005072E8">
        <w:rPr>
          <w:rFonts w:ascii="Bookman Old Style" w:hAnsi="Bookman Old Style"/>
          <w:lang w:val="en-GB"/>
        </w:rPr>
        <w:t xml:space="preserve"> house and grounds</w:t>
      </w:r>
      <w:r w:rsidRPr="005072E8">
        <w:rPr>
          <w:rFonts w:ascii="Bookman Old Style" w:hAnsi="Bookman Old Style"/>
          <w:lang w:val="en-GB"/>
        </w:rPr>
        <w:t>. In fact, the chapter relating the t</w:t>
      </w:r>
      <w:r w:rsidR="00B951F4" w:rsidRPr="005072E8">
        <w:rPr>
          <w:rFonts w:ascii="Bookman Old Style" w:hAnsi="Bookman Old Style"/>
          <w:lang w:val="en-GB"/>
        </w:rPr>
        <w:t>rip</w:t>
      </w:r>
      <w:r w:rsidRPr="005072E8">
        <w:rPr>
          <w:rFonts w:ascii="Bookman Old Style" w:hAnsi="Bookman Old Style"/>
          <w:lang w:val="en-GB"/>
        </w:rPr>
        <w:t xml:space="preserve"> to Pemberley contains the highest number of instances of NP. This serve</w:t>
      </w:r>
      <w:r w:rsidR="00ED7E63" w:rsidRPr="005072E8">
        <w:rPr>
          <w:rFonts w:ascii="Bookman Old Style" w:hAnsi="Bookman Old Style"/>
          <w:lang w:val="en-GB"/>
        </w:rPr>
        <w:t>s as textual evidence of the pre-eminence</w:t>
      </w:r>
      <w:r w:rsidRPr="005072E8">
        <w:rPr>
          <w:rFonts w:ascii="Bookman Old Style" w:hAnsi="Bookman Old Style"/>
          <w:lang w:val="en-GB"/>
        </w:rPr>
        <w:t xml:space="preserve"> of Mr Darcy in Elizabeth’s consciousness, and </w:t>
      </w:r>
      <w:r w:rsidR="00C922EE" w:rsidRPr="005072E8">
        <w:rPr>
          <w:rFonts w:ascii="Bookman Old Style" w:hAnsi="Bookman Old Style"/>
          <w:lang w:val="en-GB"/>
        </w:rPr>
        <w:t>demonstrates his centrality to</w:t>
      </w:r>
      <w:r w:rsidRPr="005072E8">
        <w:rPr>
          <w:rFonts w:ascii="Bookman Old Style" w:hAnsi="Bookman Old Style"/>
          <w:lang w:val="en-GB"/>
        </w:rPr>
        <w:t xml:space="preserve"> her process of self-awareness. In all of the instances tagged, Elizabeth is also particularly observant of the people and places around her. Most instances of NP portray serious and insightful perceptions of people and places, but in a few cases </w:t>
      </w:r>
      <w:r w:rsidR="00B951F4" w:rsidRPr="005072E8">
        <w:rPr>
          <w:rFonts w:ascii="Bookman Old Style" w:hAnsi="Bookman Old Style"/>
          <w:lang w:val="en-GB"/>
        </w:rPr>
        <w:t>it</w:t>
      </w:r>
      <w:r w:rsidRPr="005072E8">
        <w:rPr>
          <w:rFonts w:ascii="Bookman Old Style" w:hAnsi="Bookman Old Style"/>
          <w:lang w:val="en-GB"/>
        </w:rPr>
        <w:t xml:space="preserve"> presents humorous or satirical </w:t>
      </w:r>
      <w:r w:rsidR="00B951F4" w:rsidRPr="005072E8">
        <w:rPr>
          <w:rFonts w:ascii="Bookman Old Style" w:hAnsi="Bookman Old Style"/>
          <w:lang w:val="en-GB"/>
        </w:rPr>
        <w:t>assessments</w:t>
      </w:r>
      <w:r w:rsidRPr="005072E8">
        <w:rPr>
          <w:rFonts w:ascii="Bookman Old Style" w:hAnsi="Bookman Old Style"/>
          <w:lang w:val="en-GB"/>
        </w:rPr>
        <w:t xml:space="preserve">, which makes it difficult to distinguish </w:t>
      </w:r>
      <w:r w:rsidR="00ED7E63" w:rsidRPr="005072E8">
        <w:rPr>
          <w:rFonts w:ascii="Bookman Old Style" w:hAnsi="Bookman Old Style"/>
          <w:lang w:val="en-GB"/>
        </w:rPr>
        <w:t>them</w:t>
      </w:r>
      <w:r w:rsidRPr="005072E8">
        <w:rPr>
          <w:rFonts w:ascii="Bookman Old Style" w:hAnsi="Bookman Old Style"/>
          <w:lang w:val="en-GB"/>
        </w:rPr>
        <w:t xml:space="preserve"> from the equally satirical </w:t>
      </w:r>
      <w:r w:rsidR="00ED7E63" w:rsidRPr="005072E8">
        <w:rPr>
          <w:rFonts w:ascii="Bookman Old Style" w:hAnsi="Bookman Old Style"/>
          <w:lang w:val="en-GB"/>
        </w:rPr>
        <w:t>commentaries</w:t>
      </w:r>
      <w:r w:rsidRPr="005072E8">
        <w:rPr>
          <w:rFonts w:ascii="Bookman Old Style" w:hAnsi="Bookman Old Style"/>
          <w:lang w:val="en-GB"/>
        </w:rPr>
        <w:t xml:space="preserve"> of the narrator. Another source of ambiguity is the fact that the text of </w:t>
      </w:r>
      <w:r w:rsidRPr="005072E8">
        <w:rPr>
          <w:rFonts w:ascii="Bookman Old Style" w:hAnsi="Bookman Old Style"/>
          <w:i/>
          <w:iCs/>
          <w:lang w:val="en-GB"/>
        </w:rPr>
        <w:t>PP</w:t>
      </w:r>
      <w:r w:rsidRPr="005072E8">
        <w:rPr>
          <w:rFonts w:ascii="Bookman Old Style" w:hAnsi="Bookman Old Style"/>
          <w:lang w:val="en-GB"/>
        </w:rPr>
        <w:t xml:space="preserve"> features frequent switches from Elizabeth’s point of view to that of another character, or to N. </w:t>
      </w:r>
      <w:r w:rsidRPr="005072E8">
        <w:rPr>
          <w:rFonts w:ascii="Bookman Old Style" w:hAnsi="Bookman Old Style"/>
          <w:i/>
          <w:lang w:val="en-GB"/>
        </w:rPr>
        <w:t>PP</w:t>
      </w:r>
      <w:r w:rsidRPr="005072E8">
        <w:rPr>
          <w:rFonts w:ascii="Bookman Old Style" w:hAnsi="Bookman Old Style"/>
          <w:lang w:val="en-GB"/>
        </w:rPr>
        <w:t xml:space="preserve"> and </w:t>
      </w:r>
      <w:r w:rsidRPr="005072E8">
        <w:rPr>
          <w:rFonts w:ascii="Bookman Old Style" w:hAnsi="Bookman Old Style"/>
          <w:i/>
          <w:lang w:val="en-GB"/>
        </w:rPr>
        <w:t>SS</w:t>
      </w:r>
      <w:r w:rsidRPr="005072E8">
        <w:rPr>
          <w:rFonts w:ascii="Bookman Old Style" w:hAnsi="Bookman Old Style"/>
          <w:lang w:val="en-GB"/>
        </w:rPr>
        <w:t xml:space="preserve"> </w:t>
      </w:r>
      <w:proofErr w:type="gramStart"/>
      <w:r w:rsidRPr="005072E8">
        <w:rPr>
          <w:rFonts w:ascii="Bookman Old Style" w:hAnsi="Bookman Old Style"/>
          <w:lang w:val="en-GB"/>
        </w:rPr>
        <w:t>are</w:t>
      </w:r>
      <w:proofErr w:type="gramEnd"/>
      <w:r w:rsidRPr="005072E8">
        <w:rPr>
          <w:rFonts w:ascii="Bookman Old Style" w:hAnsi="Bookman Old Style"/>
          <w:lang w:val="en-GB"/>
        </w:rPr>
        <w:t xml:space="preserve"> similar in that the narrator seems often to </w:t>
      </w:r>
      <w:r w:rsidR="00ED7E63" w:rsidRPr="005072E8">
        <w:rPr>
          <w:rFonts w:ascii="Bookman Old Style" w:hAnsi="Bookman Old Style"/>
          <w:lang w:val="en-GB"/>
        </w:rPr>
        <w:t>identify with the heroine’s</w:t>
      </w:r>
      <w:r w:rsidRPr="005072E8">
        <w:rPr>
          <w:rFonts w:ascii="Bookman Old Style" w:hAnsi="Bookman Old Style"/>
          <w:lang w:val="en-GB"/>
        </w:rPr>
        <w:t xml:space="preserve"> point of view. The fact that </w:t>
      </w:r>
      <w:r w:rsidR="001250D5" w:rsidRPr="005072E8">
        <w:rPr>
          <w:rFonts w:ascii="Bookman Old Style" w:hAnsi="Bookman Old Style"/>
          <w:lang w:val="en-GB"/>
        </w:rPr>
        <w:t>they</w:t>
      </w:r>
      <w:r w:rsidRPr="005072E8">
        <w:rPr>
          <w:rFonts w:ascii="Bookman Old Style" w:hAnsi="Bookman Old Style"/>
          <w:lang w:val="en-GB"/>
        </w:rPr>
        <w:t xml:space="preserve"> contain more ambiguous instances of NP than </w:t>
      </w:r>
      <w:r w:rsidRPr="005072E8">
        <w:rPr>
          <w:rFonts w:ascii="Bookman Old Style" w:hAnsi="Bookman Old Style"/>
          <w:i/>
          <w:lang w:val="en-GB"/>
        </w:rPr>
        <w:t>NA</w:t>
      </w:r>
      <w:r w:rsidRPr="005072E8">
        <w:rPr>
          <w:rFonts w:ascii="Bookman Old Style" w:hAnsi="Bookman Old Style"/>
          <w:lang w:val="en-GB"/>
        </w:rPr>
        <w:t xml:space="preserve"> supports the idea of a greater alignment in narratorial and figural viewpoints.</w:t>
      </w:r>
    </w:p>
    <w:p w:rsidR="00DC4C44" w:rsidRPr="005072E8" w:rsidRDefault="00D57FDD" w:rsidP="00E91EFC">
      <w:pPr>
        <w:spacing w:line="360" w:lineRule="auto"/>
        <w:ind w:firstLine="709"/>
        <w:contextualSpacing/>
        <w:jc w:val="both"/>
        <w:rPr>
          <w:rFonts w:ascii="Bookman Old Style" w:hAnsi="Bookman Old Style"/>
          <w:lang w:val="en-GB"/>
        </w:rPr>
      </w:pPr>
      <w:r w:rsidRPr="005072E8">
        <w:rPr>
          <w:rFonts w:ascii="Bookman Old Style" w:hAnsi="Bookman Old Style"/>
          <w:lang w:val="en-GB"/>
        </w:rPr>
        <w:t xml:space="preserve">Among Jane Austen’s early novels, </w:t>
      </w:r>
      <w:r w:rsidRPr="005072E8">
        <w:rPr>
          <w:rFonts w:ascii="Bookman Old Style" w:hAnsi="Bookman Old Style"/>
          <w:i/>
          <w:lang w:val="en-GB"/>
        </w:rPr>
        <w:t>NA</w:t>
      </w:r>
      <w:r w:rsidRPr="005072E8">
        <w:rPr>
          <w:rFonts w:ascii="Bookman Old Style" w:hAnsi="Bookman Old Style"/>
          <w:lang w:val="en-GB"/>
        </w:rPr>
        <w:t xml:space="preserve"> is the one in which NP is most used.</w:t>
      </w:r>
      <w:r w:rsidR="00ED7E63" w:rsidRPr="005072E8">
        <w:rPr>
          <w:rFonts w:ascii="Bookman Old Style" w:hAnsi="Bookman Old Style"/>
          <w:lang w:val="en-GB"/>
        </w:rPr>
        <w:t xml:space="preserve"> </w:t>
      </w:r>
      <w:r w:rsidR="00B951F4" w:rsidRPr="005072E8">
        <w:rPr>
          <w:rFonts w:ascii="Bookman Old Style" w:hAnsi="Bookman Old Style"/>
          <w:lang w:val="en-GB"/>
        </w:rPr>
        <w:t xml:space="preserve">Besides being associated </w:t>
      </w:r>
      <w:r w:rsidRPr="005072E8">
        <w:rPr>
          <w:rFonts w:ascii="Bookman Old Style" w:hAnsi="Bookman Old Style"/>
          <w:lang w:val="en-GB"/>
        </w:rPr>
        <w:t xml:space="preserve">with </w:t>
      </w:r>
      <w:r w:rsidRPr="005072E8">
        <w:rPr>
          <w:rFonts w:ascii="Bookman Old Style" w:hAnsi="Bookman Old Style" w:cs="Times New Roman"/>
          <w:lang w:val="en-GB"/>
        </w:rPr>
        <w:t>moment</w:t>
      </w:r>
      <w:r w:rsidR="00DC4C44" w:rsidRPr="005072E8">
        <w:rPr>
          <w:rFonts w:ascii="Bookman Old Style" w:hAnsi="Bookman Old Style" w:cs="Times New Roman"/>
          <w:lang w:val="en-GB"/>
        </w:rPr>
        <w:t>s of great emotional intensity</w:t>
      </w:r>
      <w:r w:rsidR="00E91EFC" w:rsidRPr="005072E8">
        <w:rPr>
          <w:rFonts w:ascii="Bookman Old Style" w:hAnsi="Bookman Old Style"/>
          <w:lang w:val="en-GB"/>
        </w:rPr>
        <w:t xml:space="preserve"> and perceptual alertness</w:t>
      </w:r>
      <w:r w:rsidR="00B951F4" w:rsidRPr="005072E8">
        <w:rPr>
          <w:rFonts w:ascii="Bookman Old Style" w:hAnsi="Bookman Old Style" w:cs="Times New Roman"/>
          <w:lang w:val="en-GB"/>
        </w:rPr>
        <w:t xml:space="preserve">, NP </w:t>
      </w:r>
      <w:r w:rsidR="00AD1F40" w:rsidRPr="005072E8">
        <w:rPr>
          <w:rFonts w:ascii="Bookman Old Style" w:hAnsi="Bookman Old Style" w:cs="Times New Roman"/>
          <w:lang w:val="en-GB"/>
        </w:rPr>
        <w:t xml:space="preserve">in </w:t>
      </w:r>
      <w:r w:rsidR="00AD1F40" w:rsidRPr="005072E8">
        <w:rPr>
          <w:rFonts w:ascii="Bookman Old Style" w:hAnsi="Bookman Old Style" w:cs="Times New Roman"/>
          <w:i/>
          <w:lang w:val="en-GB"/>
        </w:rPr>
        <w:t>NA</w:t>
      </w:r>
      <w:r w:rsidR="00AD1F40" w:rsidRPr="005072E8">
        <w:rPr>
          <w:rFonts w:ascii="Bookman Old Style" w:hAnsi="Bookman Old Style" w:cs="Times New Roman"/>
          <w:lang w:val="en-GB"/>
        </w:rPr>
        <w:t xml:space="preserve"> </w:t>
      </w:r>
      <w:r w:rsidR="00B951F4" w:rsidRPr="005072E8">
        <w:rPr>
          <w:rFonts w:ascii="Bookman Old Style" w:hAnsi="Bookman Old Style"/>
          <w:lang w:val="en-GB"/>
        </w:rPr>
        <w:t xml:space="preserve">has the function of </w:t>
      </w:r>
      <w:r w:rsidR="00B951F4" w:rsidRPr="005072E8">
        <w:rPr>
          <w:rFonts w:ascii="Bookman Old Style" w:hAnsi="Bookman Old Style"/>
          <w:lang w:val="en-GB"/>
        </w:rPr>
        <w:lastRenderedPageBreak/>
        <w:t>representing the heroine’s biased, inaccurate or mistaken perceptions, which are based on her emotions, fear</w:t>
      </w:r>
      <w:r w:rsidR="00D17177" w:rsidRPr="005072E8">
        <w:rPr>
          <w:rFonts w:ascii="Bookman Old Style" w:hAnsi="Bookman Old Style"/>
          <w:lang w:val="en-GB"/>
        </w:rPr>
        <w:t xml:space="preserve">s, desires </w:t>
      </w:r>
      <w:r w:rsidR="00B951F4" w:rsidRPr="005072E8">
        <w:rPr>
          <w:rFonts w:ascii="Bookman Old Style" w:hAnsi="Bookman Old Style"/>
          <w:lang w:val="en-GB"/>
        </w:rPr>
        <w:t xml:space="preserve">and naïveté. </w:t>
      </w:r>
      <w:r w:rsidR="00DC4C44" w:rsidRPr="005072E8">
        <w:rPr>
          <w:rFonts w:ascii="Bookman Old Style" w:hAnsi="Bookman Old Style"/>
          <w:lang w:val="en-GB"/>
        </w:rPr>
        <w:t xml:space="preserve">This has a double-fold implication for point of view: in cases </w:t>
      </w:r>
      <w:r w:rsidR="00E91EFC" w:rsidRPr="005072E8">
        <w:rPr>
          <w:rFonts w:ascii="Bookman Old Style" w:hAnsi="Bookman Old Style"/>
          <w:lang w:val="en-GB"/>
        </w:rPr>
        <w:t xml:space="preserve">where the reader does not possess enough information to form a different opinion to that of Catherine, for example about the General, the effect of representing a self-deluded </w:t>
      </w:r>
      <w:r w:rsidR="00DC4C44" w:rsidRPr="005072E8">
        <w:rPr>
          <w:rFonts w:ascii="Bookman Old Style" w:hAnsi="Bookman Old Style"/>
          <w:lang w:val="en-GB"/>
        </w:rPr>
        <w:t>perc</w:t>
      </w:r>
      <w:r w:rsidR="00E91EFC" w:rsidRPr="005072E8">
        <w:rPr>
          <w:rFonts w:ascii="Bookman Old Style" w:hAnsi="Bookman Old Style"/>
          <w:lang w:val="en-GB"/>
        </w:rPr>
        <w:t>eption through NP is ambiguity</w:t>
      </w:r>
      <w:r w:rsidR="00B951F4" w:rsidRPr="005072E8">
        <w:rPr>
          <w:rFonts w:ascii="Bookman Old Style" w:hAnsi="Bookman Old Style"/>
          <w:lang w:val="en-GB"/>
        </w:rPr>
        <w:t xml:space="preserve"> and/or unreliability</w:t>
      </w:r>
      <w:r w:rsidR="00E91EFC" w:rsidRPr="005072E8">
        <w:rPr>
          <w:rFonts w:ascii="Bookman Old Style" w:hAnsi="Bookman Old Style"/>
          <w:lang w:val="en-GB"/>
        </w:rPr>
        <w:t xml:space="preserve">. </w:t>
      </w:r>
      <w:r w:rsidR="00DC4C44" w:rsidRPr="005072E8">
        <w:rPr>
          <w:rFonts w:ascii="Bookman Old Style" w:hAnsi="Bookman Old Style"/>
          <w:lang w:val="en-GB"/>
        </w:rPr>
        <w:t>In other cases, the truth of Catherine’s perceptions may come across as relative</w:t>
      </w:r>
      <w:r w:rsidR="00E91EFC" w:rsidRPr="005072E8">
        <w:rPr>
          <w:rFonts w:ascii="Bookman Old Style" w:hAnsi="Bookman Old Style"/>
          <w:lang w:val="en-GB"/>
        </w:rPr>
        <w:t xml:space="preserve"> and ironic when </w:t>
      </w:r>
      <w:r w:rsidR="00DC4C44" w:rsidRPr="005072E8">
        <w:rPr>
          <w:rFonts w:ascii="Bookman Old Style" w:hAnsi="Bookman Old Style"/>
          <w:lang w:val="en-GB"/>
        </w:rPr>
        <w:t>the reader has sufficient clues to identify her perce</w:t>
      </w:r>
      <w:r w:rsidR="00E91EFC" w:rsidRPr="005072E8">
        <w:rPr>
          <w:rFonts w:ascii="Bookman Old Style" w:hAnsi="Bookman Old Style"/>
          <w:lang w:val="en-GB"/>
        </w:rPr>
        <w:t>ptions as fanciful or mistaken.</w:t>
      </w:r>
    </w:p>
    <w:p w:rsidR="002A65DA" w:rsidRPr="005072E8" w:rsidRDefault="00DC4C44" w:rsidP="007674EC">
      <w:pPr>
        <w:spacing w:line="360" w:lineRule="auto"/>
        <w:ind w:firstLine="709"/>
        <w:contextualSpacing/>
        <w:jc w:val="both"/>
        <w:rPr>
          <w:rFonts w:ascii="Bookman Old Style" w:eastAsia="Times New Roman" w:hAnsi="Bookman Old Style" w:cs="Times New Roman"/>
          <w:lang w:val="en-GB"/>
        </w:rPr>
      </w:pPr>
      <w:r w:rsidRPr="005072E8">
        <w:rPr>
          <w:rFonts w:ascii="Bookman Old Style" w:hAnsi="Bookman Old Style"/>
          <w:lang w:val="en-GB"/>
        </w:rPr>
        <w:t xml:space="preserve">Catherine’s perceptions play a significant role in her process of discernment of reality. In contrast, NP in </w:t>
      </w:r>
      <w:r w:rsidRPr="005072E8">
        <w:rPr>
          <w:rFonts w:ascii="Bookman Old Style" w:hAnsi="Bookman Old Style"/>
          <w:i/>
          <w:iCs/>
          <w:lang w:val="en-GB"/>
        </w:rPr>
        <w:t>SS</w:t>
      </w:r>
      <w:r w:rsidRPr="005072E8">
        <w:rPr>
          <w:rFonts w:ascii="Bookman Old Style" w:hAnsi="Bookman Old Style"/>
          <w:lang w:val="en-GB"/>
        </w:rPr>
        <w:t xml:space="preserve"> does not play such a significant role in the advancement of the plot or in the creation of </w:t>
      </w:r>
      <w:r w:rsidR="002A65DA" w:rsidRPr="005072E8">
        <w:rPr>
          <w:rFonts w:ascii="Bookman Old Style" w:hAnsi="Bookman Old Style"/>
          <w:lang w:val="en-GB"/>
        </w:rPr>
        <w:t>the theme of fantasy</w:t>
      </w:r>
      <w:r w:rsidRPr="005072E8">
        <w:rPr>
          <w:rFonts w:ascii="Bookman Old Style" w:hAnsi="Bookman Old Style"/>
          <w:lang w:val="en-GB"/>
        </w:rPr>
        <w:t>, but chiefly serves to foreground Elinor and Marianne’s sensory and emotional experiences a</w:t>
      </w:r>
      <w:r w:rsidR="00E91EFC" w:rsidRPr="005072E8">
        <w:rPr>
          <w:rFonts w:ascii="Bookman Old Style" w:hAnsi="Bookman Old Style"/>
          <w:lang w:val="en-GB"/>
        </w:rPr>
        <w:t>t</w:t>
      </w:r>
      <w:r w:rsidR="00AD1F40" w:rsidRPr="005072E8">
        <w:rPr>
          <w:rFonts w:ascii="Bookman Old Style" w:hAnsi="Bookman Old Style"/>
          <w:lang w:val="en-GB"/>
        </w:rPr>
        <w:t xml:space="preserve"> particularly dramatic moments. </w:t>
      </w:r>
      <w:r w:rsidR="00D57FDD" w:rsidRPr="005072E8">
        <w:rPr>
          <w:rFonts w:ascii="Bookman Old Style" w:hAnsi="Bookman Old Style"/>
          <w:iCs/>
          <w:lang w:val="en-GB"/>
        </w:rPr>
        <w:t xml:space="preserve">Although instances of NP occur during Catherine’s stay in Bath in the first half of the novel, it becomes more prominent in the second half, </w:t>
      </w:r>
      <w:r w:rsidR="005958BD" w:rsidRPr="005072E8">
        <w:rPr>
          <w:rFonts w:ascii="Bookman Old Style" w:hAnsi="Bookman Old Style"/>
          <w:iCs/>
          <w:lang w:val="en-GB"/>
        </w:rPr>
        <w:t>which narrates her stay at the A</w:t>
      </w:r>
      <w:r w:rsidR="00D57FDD" w:rsidRPr="005072E8">
        <w:rPr>
          <w:rFonts w:ascii="Bookman Old Style" w:hAnsi="Bookman Old Style"/>
          <w:iCs/>
          <w:lang w:val="en-GB"/>
        </w:rPr>
        <w:t xml:space="preserve">bbey, </w:t>
      </w:r>
      <w:r w:rsidR="00B951F4" w:rsidRPr="005072E8">
        <w:rPr>
          <w:rFonts w:ascii="Bookman Old Style" w:hAnsi="Bookman Old Style"/>
          <w:iCs/>
          <w:lang w:val="en-GB"/>
        </w:rPr>
        <w:t xml:space="preserve">with </w:t>
      </w:r>
      <w:r w:rsidR="00D57FDD" w:rsidRPr="005072E8">
        <w:rPr>
          <w:rFonts w:ascii="Bookman Old Style" w:hAnsi="Bookman Old Style"/>
          <w:iCs/>
          <w:lang w:val="en-GB"/>
        </w:rPr>
        <w:t xml:space="preserve">her </w:t>
      </w:r>
      <w:r w:rsidR="00D57FDD" w:rsidRPr="005072E8">
        <w:rPr>
          <w:rFonts w:ascii="Bookman Old Style" w:hAnsi="Bookman Old Style"/>
          <w:lang w:val="en-GB"/>
        </w:rPr>
        <w:t>imagined Gothic adventures. NP in this second part is very often combined with FIT, both of which add to the intensity of the events narrated.</w:t>
      </w:r>
      <w:r w:rsidR="007674EC" w:rsidRPr="005072E8">
        <w:rPr>
          <w:rFonts w:ascii="Bookman Old Style" w:eastAsia="Times New Roman" w:hAnsi="Bookman Old Style" w:cs="Times New Roman"/>
          <w:lang w:val="en-GB"/>
        </w:rPr>
        <w:t xml:space="preserve"> </w:t>
      </w:r>
      <w:r w:rsidR="007674EC" w:rsidRPr="005072E8">
        <w:rPr>
          <w:rFonts w:ascii="Bookman Old Style" w:hAnsi="Bookman Old Style"/>
          <w:lang w:val="en-GB"/>
        </w:rPr>
        <w:t>A</w:t>
      </w:r>
      <w:r w:rsidR="00D57FDD" w:rsidRPr="005072E8">
        <w:rPr>
          <w:rFonts w:ascii="Bookman Old Style" w:hAnsi="Bookman Old Style"/>
          <w:lang w:val="en-GB"/>
        </w:rPr>
        <w:t>lthough all of Austen’s heroines attain knowledge of reality and self-knowledge through their social mistakes and through a readjustment of their mental schemes, it could be argued that the blunders and self-deceptions of Catherine and Emma are more pointed, more extravagant and occasionally more harmful to others than the mistakes of Elinor, Elizabeth, Fanny and Anne, especially because they are based on ‘errors of imag</w:t>
      </w:r>
      <w:r w:rsidR="00B951F4" w:rsidRPr="005072E8">
        <w:rPr>
          <w:rFonts w:ascii="Bookman Old Style" w:hAnsi="Bookman Old Style"/>
          <w:lang w:val="en-GB"/>
        </w:rPr>
        <w:t>ination’ (Austen 1996 [1816]: 284</w:t>
      </w:r>
      <w:r w:rsidR="00D57FDD" w:rsidRPr="005072E8">
        <w:rPr>
          <w:rFonts w:ascii="Bookman Old Style" w:hAnsi="Bookman Old Style"/>
          <w:lang w:val="en-GB"/>
        </w:rPr>
        <w:t>).</w:t>
      </w:r>
      <w:r w:rsidR="007674EC" w:rsidRPr="005072E8">
        <w:rPr>
          <w:rFonts w:ascii="Bookman Old Style" w:eastAsia="Times New Roman" w:hAnsi="Bookman Old Style" w:cs="Times New Roman"/>
          <w:lang w:val="en-GB"/>
        </w:rPr>
        <w:t xml:space="preserve"> T</w:t>
      </w:r>
      <w:r w:rsidR="002A65DA" w:rsidRPr="005072E8">
        <w:rPr>
          <w:rFonts w:ascii="Bookman Old Style" w:hAnsi="Bookman Old Style"/>
          <w:iCs/>
          <w:lang w:val="en-GB"/>
        </w:rPr>
        <w:t xml:space="preserve">he high number of instances of NP in </w:t>
      </w:r>
      <w:r w:rsidR="002A65DA" w:rsidRPr="005072E8">
        <w:rPr>
          <w:rFonts w:ascii="Bookman Old Style" w:hAnsi="Bookman Old Style"/>
          <w:i/>
          <w:iCs/>
          <w:lang w:val="en-GB"/>
        </w:rPr>
        <w:t>NA</w:t>
      </w:r>
      <w:r w:rsidR="002A65DA" w:rsidRPr="005072E8">
        <w:rPr>
          <w:rFonts w:ascii="Bookman Old Style" w:hAnsi="Bookman Old Style"/>
          <w:iCs/>
          <w:lang w:val="en-GB"/>
        </w:rPr>
        <w:t xml:space="preserve"> and </w:t>
      </w:r>
      <w:r w:rsidR="002A65DA" w:rsidRPr="005072E8">
        <w:rPr>
          <w:rFonts w:ascii="Bookman Old Style" w:hAnsi="Bookman Old Style"/>
          <w:i/>
          <w:iCs/>
          <w:lang w:val="en-GB"/>
        </w:rPr>
        <w:t xml:space="preserve">E </w:t>
      </w:r>
      <w:r w:rsidR="002A65DA" w:rsidRPr="005072E8">
        <w:rPr>
          <w:rFonts w:ascii="Bookman Old Style" w:hAnsi="Bookman Old Style"/>
          <w:iCs/>
          <w:lang w:val="en-GB"/>
        </w:rPr>
        <w:t>as compared with the other novels suggests the co</w:t>
      </w:r>
      <w:r w:rsidR="007674EC" w:rsidRPr="005072E8">
        <w:rPr>
          <w:rFonts w:ascii="Bookman Old Style" w:hAnsi="Bookman Old Style"/>
          <w:iCs/>
          <w:lang w:val="en-GB"/>
        </w:rPr>
        <w:t xml:space="preserve">nnection of this technique </w:t>
      </w:r>
      <w:r w:rsidR="002A65DA" w:rsidRPr="005072E8">
        <w:rPr>
          <w:rFonts w:ascii="Bookman Old Style" w:hAnsi="Bookman Old Style"/>
          <w:iCs/>
          <w:lang w:val="en-GB"/>
        </w:rPr>
        <w:t xml:space="preserve">with a </w:t>
      </w:r>
      <w:r w:rsidR="00B951F4" w:rsidRPr="005072E8">
        <w:rPr>
          <w:rFonts w:ascii="Bookman Old Style" w:hAnsi="Bookman Old Style"/>
          <w:iCs/>
          <w:lang w:val="en-GB"/>
        </w:rPr>
        <w:t xml:space="preserve">self-deluded </w:t>
      </w:r>
      <w:r w:rsidR="002A65DA" w:rsidRPr="005072E8">
        <w:rPr>
          <w:rFonts w:ascii="Bookman Old Style" w:hAnsi="Bookman Old Style"/>
          <w:iCs/>
          <w:lang w:val="en-GB"/>
        </w:rPr>
        <w:t xml:space="preserve">character and with a distanced (sometimes ironic) narrator. </w:t>
      </w:r>
      <w:r w:rsidR="00D8446F" w:rsidRPr="005072E8">
        <w:rPr>
          <w:rFonts w:ascii="Bookman Old Style" w:hAnsi="Bookman Old Style"/>
          <w:lang w:val="en-GB"/>
        </w:rPr>
        <w:t>The similarities between th</w:t>
      </w:r>
      <w:r w:rsidR="007674EC" w:rsidRPr="005072E8">
        <w:rPr>
          <w:rFonts w:ascii="Bookman Old Style" w:hAnsi="Bookman Old Style"/>
          <w:lang w:val="en-GB"/>
        </w:rPr>
        <w:t>e</w:t>
      </w:r>
      <w:r w:rsidR="00D8446F" w:rsidRPr="005072E8">
        <w:rPr>
          <w:rFonts w:ascii="Bookman Old Style" w:hAnsi="Bookman Old Style"/>
          <w:lang w:val="en-GB"/>
        </w:rPr>
        <w:t>se</w:t>
      </w:r>
      <w:r w:rsidR="007674EC" w:rsidRPr="005072E8">
        <w:rPr>
          <w:rFonts w:ascii="Bookman Old Style" w:hAnsi="Bookman Old Style"/>
          <w:lang w:val="en-GB"/>
        </w:rPr>
        <w:t xml:space="preserve"> two</w:t>
      </w:r>
      <w:r w:rsidR="00B951F4" w:rsidRPr="005072E8">
        <w:rPr>
          <w:rFonts w:ascii="Bookman Old Style" w:hAnsi="Bookman Old Style"/>
          <w:lang w:val="en-GB"/>
        </w:rPr>
        <w:t xml:space="preserve"> novels will become more apparent in the discussion presented </w:t>
      </w:r>
      <w:r w:rsidR="00D8446F" w:rsidRPr="005072E8">
        <w:rPr>
          <w:rFonts w:ascii="Bookman Old Style" w:hAnsi="Bookman Old Style"/>
          <w:lang w:val="en-GB"/>
        </w:rPr>
        <w:t>in Chapter 6.</w:t>
      </w:r>
    </w:p>
    <w:p w:rsidR="002A65DA" w:rsidRPr="005072E8" w:rsidRDefault="002A65DA" w:rsidP="00D57FDD">
      <w:pPr>
        <w:spacing w:line="360" w:lineRule="auto"/>
        <w:contextualSpacing/>
        <w:jc w:val="both"/>
        <w:rPr>
          <w:rFonts w:ascii="Bookman Old Style" w:hAnsi="Bookman Old Style"/>
          <w:iCs/>
          <w:lang w:val="en-GB"/>
        </w:rPr>
      </w:pPr>
    </w:p>
    <w:p w:rsidR="002A65DA" w:rsidRPr="005072E8" w:rsidRDefault="002A65DA" w:rsidP="00D57FDD">
      <w:pPr>
        <w:spacing w:line="360" w:lineRule="auto"/>
        <w:contextualSpacing/>
        <w:jc w:val="both"/>
        <w:rPr>
          <w:rFonts w:ascii="Bookman Old Style" w:hAnsi="Bookman Old Style"/>
          <w:iCs/>
          <w:lang w:val="en-GB"/>
        </w:rPr>
      </w:pPr>
    </w:p>
    <w:p w:rsidR="007674EC" w:rsidRPr="005072E8" w:rsidRDefault="007674EC" w:rsidP="00D57FDD">
      <w:pPr>
        <w:spacing w:line="360" w:lineRule="auto"/>
        <w:contextualSpacing/>
        <w:jc w:val="both"/>
        <w:rPr>
          <w:rFonts w:ascii="Bookman Old Style" w:hAnsi="Bookman Old Style"/>
          <w:iCs/>
          <w:lang w:val="en-GB"/>
        </w:rPr>
      </w:pPr>
    </w:p>
    <w:p w:rsidR="007674EC" w:rsidRPr="005072E8" w:rsidRDefault="007674EC" w:rsidP="00D57FDD">
      <w:pPr>
        <w:spacing w:line="360" w:lineRule="auto"/>
        <w:contextualSpacing/>
        <w:jc w:val="both"/>
        <w:rPr>
          <w:rFonts w:ascii="Bookman Old Style" w:hAnsi="Bookman Old Style"/>
          <w:iCs/>
          <w:lang w:val="en-GB"/>
        </w:rPr>
      </w:pPr>
    </w:p>
    <w:p w:rsidR="007674EC" w:rsidRPr="005072E8" w:rsidRDefault="007674EC" w:rsidP="00D57FDD">
      <w:pPr>
        <w:spacing w:line="360" w:lineRule="auto"/>
        <w:contextualSpacing/>
        <w:jc w:val="both"/>
        <w:rPr>
          <w:rFonts w:ascii="Bookman Old Style" w:hAnsi="Bookman Old Style"/>
          <w:iCs/>
          <w:lang w:val="en-GB"/>
        </w:rPr>
      </w:pPr>
    </w:p>
    <w:p w:rsidR="009F7A0D" w:rsidRPr="005072E8" w:rsidRDefault="009F7A0D" w:rsidP="004E0222">
      <w:pPr>
        <w:pStyle w:val="Heading2"/>
        <w:rPr>
          <w:rStyle w:val="Strong"/>
          <w:rFonts w:cs="David"/>
          <w:b/>
          <w:color w:val="auto"/>
          <w:sz w:val="48"/>
          <w:szCs w:val="48"/>
        </w:rPr>
      </w:pPr>
    </w:p>
    <w:p w:rsidR="009F7A0D" w:rsidRPr="005072E8" w:rsidRDefault="009F7A0D" w:rsidP="004E0222">
      <w:pPr>
        <w:pStyle w:val="Heading2"/>
        <w:rPr>
          <w:rStyle w:val="Strong"/>
          <w:rFonts w:cs="David"/>
          <w:b/>
          <w:color w:val="auto"/>
          <w:sz w:val="48"/>
          <w:szCs w:val="48"/>
        </w:rPr>
      </w:pPr>
    </w:p>
    <w:p w:rsidR="004E0222" w:rsidRPr="005072E8" w:rsidRDefault="009F7A0D" w:rsidP="004E0222">
      <w:pPr>
        <w:pStyle w:val="Heading2"/>
        <w:rPr>
          <w:rStyle w:val="Strong"/>
          <w:rFonts w:cs="David"/>
          <w:b/>
          <w:color w:val="auto"/>
          <w:sz w:val="48"/>
          <w:szCs w:val="48"/>
        </w:rPr>
      </w:pPr>
      <w:r w:rsidRPr="005072E8">
        <w:rPr>
          <w:rStyle w:val="Strong"/>
          <w:rFonts w:cs="David"/>
          <w:b/>
          <w:color w:val="auto"/>
          <w:sz w:val="48"/>
          <w:szCs w:val="48"/>
        </w:rPr>
        <w:t>C</w:t>
      </w:r>
      <w:r w:rsidR="004E0222" w:rsidRPr="005072E8">
        <w:rPr>
          <w:rStyle w:val="Strong"/>
          <w:rFonts w:cs="David"/>
          <w:b/>
          <w:color w:val="auto"/>
          <w:sz w:val="48"/>
          <w:szCs w:val="48"/>
        </w:rPr>
        <w:t xml:space="preserve">hapter 5 </w:t>
      </w:r>
    </w:p>
    <w:p w:rsidR="00EA2936" w:rsidRPr="005072E8" w:rsidRDefault="00804FC5" w:rsidP="00EA2936">
      <w:pPr>
        <w:pStyle w:val="Heading2"/>
        <w:rPr>
          <w:rStyle w:val="Strong"/>
          <w:b/>
          <w:bCs/>
          <w:color w:val="auto"/>
          <w:sz w:val="48"/>
          <w:szCs w:val="48"/>
        </w:rPr>
      </w:pPr>
      <w:r w:rsidRPr="005072E8">
        <w:rPr>
          <w:color w:val="auto"/>
          <w:sz w:val="48"/>
          <w:szCs w:val="48"/>
        </w:rPr>
        <w:t>NP in Austen’s L</w:t>
      </w:r>
      <w:r w:rsidR="009B314B" w:rsidRPr="005072E8">
        <w:rPr>
          <w:color w:val="auto"/>
          <w:sz w:val="48"/>
          <w:szCs w:val="48"/>
        </w:rPr>
        <w:t>ate</w:t>
      </w:r>
      <w:r w:rsidRPr="005072E8">
        <w:rPr>
          <w:color w:val="auto"/>
          <w:sz w:val="48"/>
          <w:szCs w:val="48"/>
        </w:rPr>
        <w:t xml:space="preserve"> N</w:t>
      </w:r>
      <w:r w:rsidR="004E0222" w:rsidRPr="005072E8">
        <w:rPr>
          <w:color w:val="auto"/>
          <w:sz w:val="48"/>
          <w:szCs w:val="48"/>
        </w:rPr>
        <w:t>ovels</w:t>
      </w:r>
    </w:p>
    <w:p w:rsidR="00EA2936" w:rsidRPr="005072E8" w:rsidRDefault="00EA2936" w:rsidP="00EA2936">
      <w:pPr>
        <w:rPr>
          <w:rFonts w:ascii="Bookman Old Style" w:hAnsi="Bookman Old Style"/>
          <w:sz w:val="28"/>
          <w:szCs w:val="28"/>
          <w:lang w:val="en-GB"/>
        </w:rPr>
      </w:pPr>
    </w:p>
    <w:p w:rsidR="004E0222" w:rsidRPr="005072E8" w:rsidRDefault="004E0222" w:rsidP="00EA2936">
      <w:pPr>
        <w:spacing w:line="360" w:lineRule="auto"/>
        <w:jc w:val="both"/>
        <w:rPr>
          <w:rFonts w:asciiTheme="majorHAnsi" w:hAnsiTheme="majorHAnsi"/>
          <w:b/>
          <w:sz w:val="34"/>
          <w:szCs w:val="34"/>
          <w:lang w:val="en-GB"/>
        </w:rPr>
      </w:pPr>
      <w:r w:rsidRPr="005072E8">
        <w:rPr>
          <w:rFonts w:asciiTheme="majorHAnsi" w:hAnsiTheme="majorHAnsi"/>
          <w:b/>
          <w:sz w:val="34"/>
          <w:szCs w:val="34"/>
          <w:lang w:val="en-GB"/>
        </w:rPr>
        <w:t>5.0 Foreword</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i/>
          <w:lang w:val="en-GB"/>
        </w:rPr>
        <w:t>MP</w:t>
      </w:r>
      <w:r w:rsidRPr="005072E8">
        <w:rPr>
          <w:rFonts w:ascii="Bookman Old Style" w:hAnsi="Bookman Old Style"/>
          <w:lang w:val="en-GB"/>
        </w:rPr>
        <w:t xml:space="preserve">, </w:t>
      </w:r>
      <w:r w:rsidRPr="005072E8">
        <w:rPr>
          <w:rFonts w:ascii="Bookman Old Style" w:hAnsi="Bookman Old Style"/>
          <w:i/>
          <w:lang w:val="en-GB"/>
        </w:rPr>
        <w:t>E</w:t>
      </w:r>
      <w:r w:rsidRPr="005072E8">
        <w:rPr>
          <w:rFonts w:ascii="Bookman Old Style" w:hAnsi="Bookman Old Style"/>
          <w:lang w:val="en-GB"/>
        </w:rPr>
        <w:t xml:space="preserve"> and </w:t>
      </w:r>
      <w:r w:rsidRPr="005072E8">
        <w:rPr>
          <w:rFonts w:ascii="Bookman Old Style" w:hAnsi="Bookman Old Style"/>
          <w:i/>
          <w:lang w:val="en-GB"/>
        </w:rPr>
        <w:t>P</w:t>
      </w:r>
      <w:r w:rsidRPr="005072E8">
        <w:rPr>
          <w:rFonts w:ascii="Bookman Old Style" w:hAnsi="Bookman Old Style"/>
          <w:lang w:val="en-GB"/>
        </w:rPr>
        <w:t xml:space="preserve"> are generally re</w:t>
      </w:r>
      <w:r w:rsidR="0060272A" w:rsidRPr="005072E8">
        <w:rPr>
          <w:rFonts w:ascii="Bookman Old Style" w:hAnsi="Bookman Old Style"/>
          <w:lang w:val="en-GB"/>
        </w:rPr>
        <w:t>ferred to as Jane Austen’s late</w:t>
      </w:r>
      <w:r w:rsidRPr="005072E8">
        <w:rPr>
          <w:rFonts w:ascii="Bookman Old Style" w:hAnsi="Bookman Old Style"/>
          <w:lang w:val="en-GB"/>
        </w:rPr>
        <w:t xml:space="preserve"> novels, mature novels or Chawton novels. They were all written at Chawton Cottage (Chawton, Hampshire), where Austen spent the last years of her life. She settled there in 1809 with her mother, her sister Cassandra and a long-time family friend, Martha Lloyd. The Chawton period followed her residence in Bath and Southampton (1800-1809), a time of considerable infertility in her literary activity: she had made some revisions to the manuscript of </w:t>
      </w:r>
      <w:r w:rsidRPr="005072E8">
        <w:rPr>
          <w:rFonts w:ascii="Bookman Old Style" w:hAnsi="Bookman Old Style"/>
          <w:i/>
          <w:lang w:val="en-GB"/>
        </w:rPr>
        <w:t>Susan</w:t>
      </w:r>
      <w:r w:rsidRPr="005072E8">
        <w:rPr>
          <w:rFonts w:ascii="Bookman Old Style" w:hAnsi="Bookman Old Style"/>
          <w:lang w:val="en-GB"/>
        </w:rPr>
        <w:t xml:space="preserve"> (later </w:t>
      </w:r>
      <w:r w:rsidRPr="005072E8">
        <w:rPr>
          <w:rFonts w:ascii="Bookman Old Style" w:hAnsi="Bookman Old Style"/>
          <w:i/>
          <w:lang w:val="en-GB"/>
        </w:rPr>
        <w:t>NA</w:t>
      </w:r>
      <w:r w:rsidRPr="005072E8">
        <w:rPr>
          <w:rFonts w:ascii="Bookman Old Style" w:hAnsi="Bookman Old Style"/>
          <w:lang w:val="en-GB"/>
        </w:rPr>
        <w:t xml:space="preserve">) and had begun and then abandoned </w:t>
      </w:r>
      <w:r w:rsidRPr="005072E8">
        <w:rPr>
          <w:rFonts w:ascii="Bookman Old Style" w:hAnsi="Bookman Old Style"/>
          <w:i/>
          <w:lang w:val="en-GB"/>
        </w:rPr>
        <w:t>The Watsons</w:t>
      </w:r>
      <w:r w:rsidRPr="005072E8">
        <w:rPr>
          <w:rFonts w:ascii="Bookman Old Style" w:hAnsi="Bookman Old Style"/>
          <w:lang w:val="en-GB"/>
        </w:rPr>
        <w:t xml:space="preserve">, but had not written any full-length novel since the completion of </w:t>
      </w:r>
      <w:r w:rsidRPr="005072E8">
        <w:rPr>
          <w:rFonts w:ascii="Bookman Old Style" w:hAnsi="Bookman Old Style"/>
          <w:i/>
          <w:lang w:val="en-GB"/>
        </w:rPr>
        <w:t>First Impressions</w:t>
      </w:r>
      <w:r w:rsidRPr="005072E8">
        <w:rPr>
          <w:rFonts w:ascii="Bookman Old Style" w:hAnsi="Bookman Old Style"/>
          <w:lang w:val="en-GB"/>
        </w:rPr>
        <w:t xml:space="preserve"> (later </w:t>
      </w:r>
      <w:r w:rsidRPr="005072E8">
        <w:rPr>
          <w:rFonts w:ascii="Bookman Old Style" w:hAnsi="Bookman Old Style"/>
          <w:i/>
          <w:lang w:val="en-GB"/>
        </w:rPr>
        <w:t>PP</w:t>
      </w:r>
      <w:r w:rsidRPr="005072E8">
        <w:rPr>
          <w:rFonts w:ascii="Bookman Old Style" w:hAnsi="Bookman Old Style"/>
          <w:lang w:val="en-GB"/>
        </w:rPr>
        <w:t xml:space="preserve">) in 1797. The years she passed in Chawton, in contrast, renewed her productivity as a writer and saw the revision of her early novels and the publication of four of her six major novels: </w:t>
      </w:r>
      <w:r w:rsidRPr="005072E8">
        <w:rPr>
          <w:rFonts w:ascii="Bookman Old Style" w:hAnsi="Bookman Old Style"/>
          <w:i/>
          <w:lang w:val="en-GB"/>
        </w:rPr>
        <w:t>SS</w:t>
      </w:r>
      <w:r w:rsidRPr="005072E8">
        <w:rPr>
          <w:rFonts w:ascii="Bookman Old Style" w:hAnsi="Bookman Old Style"/>
          <w:lang w:val="en-GB"/>
        </w:rPr>
        <w:t xml:space="preserve"> (1811), </w:t>
      </w:r>
      <w:r w:rsidRPr="005072E8">
        <w:rPr>
          <w:rFonts w:ascii="Bookman Old Style" w:hAnsi="Bookman Old Style"/>
          <w:i/>
          <w:lang w:val="en-GB"/>
        </w:rPr>
        <w:t>PP</w:t>
      </w:r>
      <w:r w:rsidRPr="005072E8">
        <w:rPr>
          <w:rFonts w:ascii="Bookman Old Style" w:hAnsi="Bookman Old Style"/>
          <w:lang w:val="en-GB"/>
        </w:rPr>
        <w:t xml:space="preserve"> (1813), </w:t>
      </w:r>
      <w:r w:rsidRPr="005072E8">
        <w:rPr>
          <w:rFonts w:ascii="Bookman Old Style" w:hAnsi="Bookman Old Style"/>
          <w:i/>
          <w:lang w:val="en-GB"/>
        </w:rPr>
        <w:t>MP</w:t>
      </w:r>
      <w:r w:rsidRPr="005072E8">
        <w:rPr>
          <w:rFonts w:ascii="Bookman Old Style" w:hAnsi="Bookman Old Style"/>
          <w:lang w:val="en-GB"/>
        </w:rPr>
        <w:t xml:space="preserve"> (1814, 1816) and </w:t>
      </w:r>
      <w:r w:rsidRPr="005072E8">
        <w:rPr>
          <w:rFonts w:ascii="Bookman Old Style" w:hAnsi="Bookman Old Style"/>
          <w:i/>
          <w:lang w:val="en-GB"/>
        </w:rPr>
        <w:t>E</w:t>
      </w:r>
      <w:r w:rsidRPr="005072E8">
        <w:rPr>
          <w:rFonts w:ascii="Bookman Old Style" w:hAnsi="Bookman Old Style"/>
          <w:lang w:val="en-GB"/>
        </w:rPr>
        <w:t xml:space="preserve"> (1816). Austen died in Winchester in July 1817, before she could finish her seventh novel, </w:t>
      </w:r>
      <w:r w:rsidRPr="005072E8">
        <w:rPr>
          <w:rFonts w:ascii="Bookman Old Style" w:hAnsi="Bookman Old Style"/>
          <w:i/>
          <w:lang w:val="en-GB"/>
        </w:rPr>
        <w:t>Sanditon</w:t>
      </w:r>
      <w:r w:rsidRPr="005072E8">
        <w:rPr>
          <w:rFonts w:ascii="Bookman Old Style" w:hAnsi="Bookman Old Style"/>
          <w:lang w:val="en-GB"/>
        </w:rPr>
        <w:t xml:space="preserve">. </w:t>
      </w:r>
      <w:r w:rsidRPr="005072E8">
        <w:rPr>
          <w:rFonts w:ascii="Bookman Old Style" w:hAnsi="Bookman Old Style"/>
          <w:i/>
          <w:lang w:val="en-GB"/>
        </w:rPr>
        <w:t>NA</w:t>
      </w:r>
      <w:r w:rsidRPr="005072E8">
        <w:rPr>
          <w:rFonts w:ascii="Bookman Old Style" w:hAnsi="Bookman Old Style"/>
          <w:lang w:val="en-GB"/>
        </w:rPr>
        <w:t xml:space="preserve"> and </w:t>
      </w:r>
      <w:r w:rsidRPr="005072E8">
        <w:rPr>
          <w:rFonts w:ascii="Bookman Old Style" w:hAnsi="Bookman Old Style"/>
          <w:i/>
          <w:lang w:val="en-GB"/>
        </w:rPr>
        <w:t>P</w:t>
      </w:r>
      <w:r w:rsidRPr="005072E8">
        <w:rPr>
          <w:rFonts w:ascii="Bookman Old Style" w:hAnsi="Bookman Old Style"/>
          <w:lang w:val="en-GB"/>
        </w:rPr>
        <w:t xml:space="preserve"> were posthumously published in 1818.</w:t>
      </w:r>
    </w:p>
    <w:p w:rsidR="004E0222" w:rsidRPr="005072E8" w:rsidRDefault="004E0222" w:rsidP="004E0222">
      <w:pPr>
        <w:tabs>
          <w:tab w:val="left" w:pos="709"/>
        </w:tabs>
        <w:spacing w:line="360" w:lineRule="auto"/>
        <w:contextualSpacing/>
        <w:jc w:val="both"/>
        <w:rPr>
          <w:rFonts w:ascii="Bookman Old Style" w:hAnsi="Bookman Old Style" w:cs="David"/>
          <w:lang w:val="en-GB"/>
        </w:rPr>
      </w:pPr>
      <w:r w:rsidRPr="005072E8">
        <w:rPr>
          <w:rFonts w:ascii="Bookman Old Style" w:hAnsi="Bookman Old Style"/>
          <w:lang w:val="en-GB"/>
        </w:rPr>
        <w:tab/>
        <w:t xml:space="preserve">This chapter initiates a discussion of NP in Jane Austen’s later novels and specifically </w:t>
      </w:r>
      <w:r w:rsidR="00AF789C" w:rsidRPr="005072E8">
        <w:rPr>
          <w:rFonts w:ascii="Bookman Old Style" w:hAnsi="Bookman Old Style"/>
          <w:lang w:val="en-GB"/>
        </w:rPr>
        <w:t>focuses on</w:t>
      </w:r>
      <w:r w:rsidRPr="005072E8">
        <w:rPr>
          <w:rFonts w:ascii="Bookman Old Style" w:hAnsi="Bookman Old Style"/>
          <w:lang w:val="en-GB"/>
        </w:rPr>
        <w:t xml:space="preserve"> </w:t>
      </w:r>
      <w:r w:rsidRPr="005072E8">
        <w:rPr>
          <w:rFonts w:ascii="Bookman Old Style" w:hAnsi="Bookman Old Style"/>
          <w:i/>
          <w:lang w:val="en-GB"/>
        </w:rPr>
        <w:t>MP</w:t>
      </w:r>
      <w:r w:rsidRPr="005072E8">
        <w:rPr>
          <w:rFonts w:ascii="Bookman Old Style" w:hAnsi="Bookman Old Style"/>
          <w:lang w:val="en-GB"/>
        </w:rPr>
        <w:t xml:space="preserve"> and </w:t>
      </w:r>
      <w:r w:rsidRPr="005072E8">
        <w:rPr>
          <w:rFonts w:ascii="Bookman Old Style" w:hAnsi="Bookman Old Style"/>
          <w:i/>
          <w:lang w:val="en-GB"/>
        </w:rPr>
        <w:t>P</w:t>
      </w:r>
      <w:r w:rsidRPr="005072E8">
        <w:rPr>
          <w:rFonts w:ascii="Bookman Old Style" w:hAnsi="Bookman Old Style"/>
          <w:lang w:val="en-GB"/>
        </w:rPr>
        <w:t>.</w:t>
      </w:r>
      <w:r w:rsidR="00AF789C" w:rsidRPr="005072E8">
        <w:rPr>
          <w:rFonts w:ascii="Bookman Old Style" w:hAnsi="Bookman Old Style"/>
          <w:lang w:val="en-GB"/>
        </w:rPr>
        <w:t xml:space="preserve"> The </w:t>
      </w:r>
      <w:r w:rsidR="0060272A" w:rsidRPr="005072E8">
        <w:rPr>
          <w:rFonts w:ascii="Bookman Old Style" w:hAnsi="Bookman Old Style"/>
          <w:lang w:val="en-GB"/>
        </w:rPr>
        <w:t>other</w:t>
      </w:r>
      <w:r w:rsidR="00AF789C" w:rsidRPr="005072E8">
        <w:rPr>
          <w:rFonts w:ascii="Bookman Old Style" w:hAnsi="Bookman Old Style"/>
          <w:lang w:val="en-GB"/>
        </w:rPr>
        <w:t xml:space="preserve"> late novel,</w:t>
      </w:r>
      <w:r w:rsidRPr="005072E8">
        <w:rPr>
          <w:rFonts w:ascii="Bookman Old Style" w:hAnsi="Bookman Old Style"/>
          <w:lang w:val="en-GB"/>
        </w:rPr>
        <w:t xml:space="preserve"> </w:t>
      </w:r>
      <w:r w:rsidRPr="005072E8">
        <w:rPr>
          <w:rFonts w:ascii="Bookman Old Style" w:hAnsi="Bookman Old Style"/>
          <w:i/>
          <w:lang w:val="en-GB"/>
        </w:rPr>
        <w:t>E</w:t>
      </w:r>
      <w:r w:rsidR="00AF789C" w:rsidRPr="005072E8">
        <w:rPr>
          <w:rFonts w:ascii="Bookman Old Style" w:hAnsi="Bookman Old Style"/>
          <w:lang w:val="en-GB"/>
        </w:rPr>
        <w:t>,</w:t>
      </w:r>
      <w:r w:rsidRPr="005072E8">
        <w:rPr>
          <w:rFonts w:ascii="Bookman Old Style" w:hAnsi="Bookman Old Style"/>
          <w:lang w:val="en-GB"/>
        </w:rPr>
        <w:t xml:space="preserve"> is separately discussed in Chapter 6 as an exceptional case, </w:t>
      </w:r>
      <w:r w:rsidR="00AF789C" w:rsidRPr="005072E8">
        <w:rPr>
          <w:rFonts w:ascii="Bookman Old Style" w:hAnsi="Bookman Old Style"/>
          <w:lang w:val="en-GB"/>
        </w:rPr>
        <w:t>as</w:t>
      </w:r>
      <w:r w:rsidRPr="005072E8">
        <w:rPr>
          <w:rFonts w:ascii="Bookman Old Style" w:hAnsi="Bookman Old Style"/>
          <w:lang w:val="en-GB"/>
        </w:rPr>
        <w:t xml:space="preserve"> it presents the highest quantity of instances of NP in Austen’s fic</w:t>
      </w:r>
      <w:r w:rsidRPr="005072E8">
        <w:rPr>
          <w:rFonts w:ascii="Bookman Old Style" w:hAnsi="Bookman Old Style" w:cs="David"/>
          <w:lang w:val="en-GB"/>
        </w:rPr>
        <w:t xml:space="preserve">tion and a more fully developed use of the technique. The present chapter analyses the stylistic features of NP in </w:t>
      </w:r>
      <w:r w:rsidRPr="005072E8">
        <w:rPr>
          <w:rFonts w:ascii="Bookman Old Style" w:hAnsi="Bookman Old Style" w:cs="David"/>
          <w:i/>
          <w:iCs/>
          <w:lang w:val="en-GB"/>
        </w:rPr>
        <w:t>MP</w:t>
      </w:r>
      <w:r w:rsidRPr="005072E8">
        <w:rPr>
          <w:rFonts w:ascii="Bookman Old Style" w:hAnsi="Bookman Old Style" w:cs="David"/>
          <w:lang w:val="en-GB"/>
        </w:rPr>
        <w:t xml:space="preserve"> and </w:t>
      </w:r>
      <w:r w:rsidRPr="005072E8">
        <w:rPr>
          <w:rFonts w:ascii="Bookman Old Style" w:hAnsi="Bookman Old Style" w:cs="David"/>
          <w:i/>
          <w:iCs/>
          <w:lang w:val="en-GB"/>
        </w:rPr>
        <w:t>P</w:t>
      </w:r>
      <w:r w:rsidR="0060272A" w:rsidRPr="005072E8">
        <w:rPr>
          <w:rFonts w:ascii="Bookman Old Style" w:hAnsi="Bookman Old Style" w:cs="David"/>
          <w:lang w:val="en-GB"/>
        </w:rPr>
        <w:t>, arguing</w:t>
      </w:r>
      <w:r w:rsidRPr="005072E8">
        <w:rPr>
          <w:rFonts w:ascii="Bookman Old Style" w:hAnsi="Bookman Old Style" w:cs="David"/>
          <w:lang w:val="en-GB"/>
        </w:rPr>
        <w:t xml:space="preserve"> that the prominence of the theme of perception</w:t>
      </w:r>
      <w:r w:rsidR="0060272A" w:rsidRPr="005072E8">
        <w:rPr>
          <w:rFonts w:ascii="Bookman Old Style" w:hAnsi="Bookman Old Style" w:cs="David"/>
          <w:lang w:val="en-GB"/>
        </w:rPr>
        <w:t>,</w:t>
      </w:r>
      <w:r w:rsidRPr="005072E8">
        <w:rPr>
          <w:rFonts w:ascii="Bookman Old Style" w:hAnsi="Bookman Old Style" w:cs="David"/>
          <w:lang w:val="en-GB"/>
        </w:rPr>
        <w:t xml:space="preserve"> and the strong presence of NP in these</w:t>
      </w:r>
      <w:r w:rsidR="00C332D4" w:rsidRPr="005072E8">
        <w:rPr>
          <w:rFonts w:ascii="Bookman Old Style" w:hAnsi="Bookman Old Style" w:cs="David"/>
          <w:lang w:val="en-GB"/>
        </w:rPr>
        <w:t xml:space="preserve"> novels, especially in </w:t>
      </w:r>
      <w:r w:rsidR="00C332D4" w:rsidRPr="005072E8">
        <w:rPr>
          <w:rFonts w:ascii="Bookman Old Style" w:hAnsi="Bookman Old Style" w:cs="David"/>
          <w:i/>
          <w:lang w:val="en-GB"/>
        </w:rPr>
        <w:t>P</w:t>
      </w:r>
      <w:r w:rsidR="0060272A" w:rsidRPr="005072E8">
        <w:rPr>
          <w:rFonts w:ascii="Bookman Old Style" w:hAnsi="Bookman Old Style" w:cs="David"/>
          <w:lang w:val="en-GB"/>
        </w:rPr>
        <w:t>,</w:t>
      </w:r>
      <w:r w:rsidRPr="005072E8">
        <w:rPr>
          <w:rFonts w:ascii="Bookman Old Style" w:hAnsi="Bookman Old Style" w:cs="David"/>
          <w:lang w:val="en-GB"/>
        </w:rPr>
        <w:t xml:space="preserve"> can be connected with Fanny and Anne’s exceptionally observant natures and delicate sensibilities. NP serves to foreground these qualities at those </w:t>
      </w:r>
      <w:r w:rsidRPr="005072E8">
        <w:rPr>
          <w:rFonts w:ascii="Bookman Old Style" w:hAnsi="Bookman Old Style" w:cs="David"/>
          <w:lang w:val="en-GB"/>
        </w:rPr>
        <w:lastRenderedPageBreak/>
        <w:t xml:space="preserve">times when Fanny and Anne are particularly attentive to their environment. </w:t>
      </w:r>
      <w:r w:rsidR="00CB0CAD" w:rsidRPr="005072E8">
        <w:rPr>
          <w:rFonts w:ascii="Bookman Old Style" w:hAnsi="Bookman Old Style" w:cs="David"/>
          <w:lang w:val="en-GB"/>
        </w:rPr>
        <w:t>As</w:t>
      </w:r>
      <w:r w:rsidRPr="005072E8">
        <w:rPr>
          <w:rFonts w:ascii="Bookman Old Style" w:hAnsi="Bookman Old Style" w:cs="David"/>
          <w:lang w:val="en-GB"/>
        </w:rPr>
        <w:t xml:space="preserve"> was shown in </w:t>
      </w:r>
      <w:r w:rsidR="00AF789C" w:rsidRPr="005072E8">
        <w:rPr>
          <w:rFonts w:ascii="Bookman Old Style" w:hAnsi="Bookman Old Style" w:cs="David"/>
          <w:lang w:val="en-GB"/>
        </w:rPr>
        <w:t>Chapter 4</w:t>
      </w:r>
      <w:r w:rsidRPr="005072E8">
        <w:rPr>
          <w:rFonts w:ascii="Bookman Old Style" w:hAnsi="Bookman Old Style" w:cs="David"/>
          <w:lang w:val="en-GB"/>
        </w:rPr>
        <w:t>, the stylistic features of NP are intimately linked with point of view and the narrative the</w:t>
      </w:r>
      <w:r w:rsidR="00AF789C" w:rsidRPr="005072E8">
        <w:rPr>
          <w:rFonts w:ascii="Bookman Old Style" w:hAnsi="Bookman Old Style" w:cs="David"/>
          <w:lang w:val="en-GB"/>
        </w:rPr>
        <w:t>mes and purposes of each text. I</w:t>
      </w:r>
      <w:r w:rsidRPr="005072E8">
        <w:rPr>
          <w:rFonts w:ascii="Bookman Old Style" w:hAnsi="Bookman Old Style" w:cs="David"/>
          <w:lang w:val="en-GB"/>
        </w:rPr>
        <w:t xml:space="preserve">n this case NP contributes to </w:t>
      </w:r>
      <w:r w:rsidR="00EC22AA" w:rsidRPr="005072E8">
        <w:rPr>
          <w:rFonts w:ascii="Bookman Old Style" w:hAnsi="Bookman Old Style" w:cs="David"/>
          <w:lang w:val="en-GB"/>
        </w:rPr>
        <w:t>the creation of</w:t>
      </w:r>
      <w:r w:rsidRPr="005072E8">
        <w:rPr>
          <w:rFonts w:ascii="Bookman Old Style" w:hAnsi="Bookman Old Style" w:cs="David"/>
          <w:lang w:val="en-GB"/>
        </w:rPr>
        <w:t xml:space="preserve"> two heroines who are placed in a privileged position as observers because of their relative marginalisation at home, and endowed with a special sensibility and empathy for others</w:t>
      </w:r>
      <w:r w:rsidR="00AF789C" w:rsidRPr="005072E8">
        <w:rPr>
          <w:rFonts w:ascii="Bookman Old Style" w:hAnsi="Bookman Old Style" w:cs="David"/>
          <w:lang w:val="en-GB"/>
        </w:rPr>
        <w:t xml:space="preserve"> which cause</w:t>
      </w:r>
      <w:r w:rsidR="0060272A" w:rsidRPr="005072E8">
        <w:rPr>
          <w:rFonts w:ascii="Bookman Old Style" w:hAnsi="Bookman Old Style" w:cs="David"/>
          <w:lang w:val="en-GB"/>
        </w:rPr>
        <w:t xml:space="preserve"> them</w:t>
      </w:r>
      <w:r w:rsidRPr="005072E8">
        <w:rPr>
          <w:rFonts w:ascii="Bookman Old Style" w:hAnsi="Bookman Old Style" w:cs="David"/>
          <w:lang w:val="en-GB"/>
        </w:rPr>
        <w:t xml:space="preserve"> pain but also</w:t>
      </w:r>
      <w:r w:rsidR="0060272A" w:rsidRPr="005072E8">
        <w:rPr>
          <w:rFonts w:ascii="Bookman Old Style" w:hAnsi="Bookman Old Style" w:cs="David"/>
          <w:lang w:val="en-GB"/>
        </w:rPr>
        <w:t xml:space="preserve"> lead to</w:t>
      </w:r>
      <w:r w:rsidRPr="005072E8">
        <w:rPr>
          <w:rFonts w:ascii="Bookman Old Style" w:hAnsi="Bookman Old Style" w:cs="David"/>
          <w:lang w:val="en-GB"/>
        </w:rPr>
        <w:t xml:space="preserve"> self-realisation and growth. These similarities account for the grouping together of these two novels in this chapter.</w:t>
      </w:r>
    </w:p>
    <w:p w:rsidR="007E2EC3" w:rsidRPr="005072E8" w:rsidRDefault="004E0222" w:rsidP="007E2EC3">
      <w:pPr>
        <w:spacing w:line="360" w:lineRule="auto"/>
        <w:ind w:firstLine="720"/>
        <w:contextualSpacing/>
        <w:jc w:val="both"/>
        <w:rPr>
          <w:rStyle w:val="Strong"/>
          <w:rFonts w:ascii="Bookman Old Style" w:hAnsi="Bookman Old Style" w:cs="SFRM1200"/>
          <w:b w:val="0"/>
          <w:bCs w:val="0"/>
          <w:lang w:val="en-GB"/>
        </w:rPr>
      </w:pPr>
      <w:r w:rsidRPr="005072E8">
        <w:rPr>
          <w:rFonts w:ascii="Bookman Old Style" w:hAnsi="Bookman Old Style" w:cs="David"/>
          <w:lang w:val="en-GB"/>
        </w:rPr>
        <w:t xml:space="preserve">However, there are also several differences between them which are reflected in passages of NP. In the first place, there are several focalisers in </w:t>
      </w:r>
      <w:r w:rsidRPr="005072E8">
        <w:rPr>
          <w:rFonts w:ascii="Bookman Old Style" w:hAnsi="Bookman Old Style" w:cs="David"/>
          <w:i/>
          <w:lang w:val="en-GB"/>
        </w:rPr>
        <w:t>MP</w:t>
      </w:r>
      <w:r w:rsidR="00AF789C" w:rsidRPr="005072E8">
        <w:rPr>
          <w:rFonts w:ascii="Bookman Old Style" w:hAnsi="Bookman Old Style" w:cs="David"/>
          <w:lang w:val="en-GB"/>
        </w:rPr>
        <w:t xml:space="preserve">, </w:t>
      </w:r>
      <w:r w:rsidRPr="005072E8">
        <w:rPr>
          <w:rFonts w:ascii="Bookman Old Style" w:hAnsi="Bookman Old Style" w:cs="David"/>
          <w:lang w:val="en-GB"/>
        </w:rPr>
        <w:t xml:space="preserve">whereas </w:t>
      </w:r>
      <w:r w:rsidRPr="005072E8">
        <w:rPr>
          <w:rFonts w:ascii="Bookman Old Style" w:hAnsi="Bookman Old Style" w:cs="David"/>
          <w:i/>
          <w:lang w:val="en-GB"/>
        </w:rPr>
        <w:t>P</w:t>
      </w:r>
      <w:r w:rsidRPr="005072E8">
        <w:rPr>
          <w:rFonts w:ascii="Bookman Old Style" w:hAnsi="Bookman Old Style" w:cs="David"/>
          <w:lang w:val="en-GB"/>
        </w:rPr>
        <w:t xml:space="preserve"> is more consistently focalised through Anne. Secondly, although agitation is on</w:t>
      </w:r>
      <w:r w:rsidR="00AF789C" w:rsidRPr="005072E8">
        <w:rPr>
          <w:rFonts w:ascii="Bookman Old Style" w:hAnsi="Bookman Old Style" w:cs="David"/>
          <w:lang w:val="en-GB"/>
        </w:rPr>
        <w:t>e of the</w:t>
      </w:r>
      <w:r w:rsidRPr="005072E8">
        <w:rPr>
          <w:rFonts w:ascii="Bookman Old Style" w:hAnsi="Bookman Old Style" w:cs="David"/>
          <w:lang w:val="en-GB"/>
        </w:rPr>
        <w:t xml:space="preserve"> defining characteristics</w:t>
      </w:r>
      <w:r w:rsidR="00AF789C" w:rsidRPr="005072E8">
        <w:rPr>
          <w:rFonts w:ascii="Bookman Old Style" w:hAnsi="Bookman Old Style" w:cs="David"/>
          <w:lang w:val="en-GB"/>
        </w:rPr>
        <w:t xml:space="preserve"> of these heroines</w:t>
      </w:r>
      <w:r w:rsidRPr="005072E8">
        <w:rPr>
          <w:rFonts w:ascii="Bookman Old Style" w:hAnsi="Bookman Old Style" w:cs="David"/>
          <w:lang w:val="en-GB"/>
        </w:rPr>
        <w:t xml:space="preserve">, Fanny has a more delicate and nervous health than Anne, </w:t>
      </w:r>
      <w:r w:rsidR="008376ED" w:rsidRPr="005072E8">
        <w:rPr>
          <w:rFonts w:ascii="Bookman Old Style" w:hAnsi="Bookman Old Style" w:cs="David"/>
          <w:lang w:val="en-GB"/>
        </w:rPr>
        <w:t>who</w:t>
      </w:r>
      <w:r w:rsidRPr="005072E8">
        <w:rPr>
          <w:rFonts w:ascii="Bookman Old Style" w:hAnsi="Bookman Old Style" w:cs="David"/>
          <w:lang w:val="en-GB"/>
        </w:rPr>
        <w:t xml:space="preserve"> has a stronger character and maybe a more mature personality, and often has more success in overcoming sensibility. </w:t>
      </w:r>
      <w:r w:rsidR="007E2EC3" w:rsidRPr="005072E8">
        <w:rPr>
          <w:rFonts w:ascii="Bookman Old Style" w:hAnsi="Bookman Old Style" w:cs="David"/>
          <w:lang w:val="en-GB"/>
        </w:rPr>
        <w:t xml:space="preserve">In both novels NP portrays heroines who look at the world with sympathetic eyes, but in the case of </w:t>
      </w:r>
      <w:r w:rsidR="007E2EC3" w:rsidRPr="005072E8">
        <w:rPr>
          <w:rFonts w:ascii="Bookman Old Style" w:hAnsi="Bookman Old Style" w:cs="David"/>
          <w:i/>
          <w:lang w:val="en-GB"/>
        </w:rPr>
        <w:t>MP</w:t>
      </w:r>
      <w:r w:rsidR="007E2EC3" w:rsidRPr="005072E8">
        <w:rPr>
          <w:rFonts w:ascii="Bookman Old Style" w:hAnsi="Bookman Old Style" w:cs="David"/>
          <w:lang w:val="en-GB"/>
        </w:rPr>
        <w:t xml:space="preserve"> perception </w:t>
      </w:r>
      <w:r w:rsidRPr="005072E8">
        <w:rPr>
          <w:rFonts w:ascii="Bookman Old Style" w:hAnsi="Bookman Old Style" w:cs="David"/>
          <w:lang w:val="en-GB"/>
        </w:rPr>
        <w:t xml:space="preserve">is usually connected with distress and anxiety, </w:t>
      </w:r>
      <w:r w:rsidR="00815029" w:rsidRPr="005072E8">
        <w:rPr>
          <w:rFonts w:ascii="Bookman Old Style" w:hAnsi="Bookman Old Style" w:cs="David"/>
          <w:lang w:val="en-GB"/>
        </w:rPr>
        <w:t xml:space="preserve">while </w:t>
      </w:r>
      <w:r w:rsidRPr="005072E8">
        <w:rPr>
          <w:rFonts w:ascii="Bookman Old Style" w:hAnsi="Bookman Old Style" w:cs="David"/>
          <w:lang w:val="en-GB"/>
        </w:rPr>
        <w:t xml:space="preserve">in </w:t>
      </w:r>
      <w:r w:rsidRPr="005072E8">
        <w:rPr>
          <w:rFonts w:ascii="Bookman Old Style" w:hAnsi="Bookman Old Style" w:cs="David"/>
          <w:i/>
          <w:lang w:val="en-GB"/>
        </w:rPr>
        <w:t>P</w:t>
      </w:r>
      <w:r w:rsidRPr="005072E8">
        <w:rPr>
          <w:rFonts w:ascii="Bookman Old Style" w:hAnsi="Bookman Old Style" w:cs="David"/>
          <w:lang w:val="en-GB"/>
        </w:rPr>
        <w:t xml:space="preserve"> </w:t>
      </w:r>
      <w:r w:rsidR="00815029" w:rsidRPr="005072E8">
        <w:rPr>
          <w:rFonts w:ascii="Bookman Old Style" w:hAnsi="Bookman Old Style" w:cs="David"/>
          <w:lang w:val="en-GB"/>
        </w:rPr>
        <w:t xml:space="preserve">it is </w:t>
      </w:r>
      <w:r w:rsidRPr="005072E8">
        <w:rPr>
          <w:rFonts w:ascii="Bookman Old Style" w:hAnsi="Bookman Old Style" w:cs="David"/>
          <w:lang w:val="en-GB"/>
        </w:rPr>
        <w:t xml:space="preserve">more </w:t>
      </w:r>
      <w:r w:rsidR="00815029" w:rsidRPr="005072E8">
        <w:rPr>
          <w:rFonts w:ascii="Bookman Old Style" w:hAnsi="Bookman Old Style" w:cs="David"/>
          <w:lang w:val="en-GB"/>
        </w:rPr>
        <w:t>expressive of</w:t>
      </w:r>
      <w:r w:rsidRPr="005072E8">
        <w:rPr>
          <w:rFonts w:ascii="Bookman Old Style" w:hAnsi="Bookman Old Style" w:cs="David"/>
          <w:lang w:val="en-GB"/>
        </w:rPr>
        <w:t xml:space="preserve"> desire, memory and sadness. There is an important auditory and tactil</w:t>
      </w:r>
      <w:r w:rsidR="00AF789C" w:rsidRPr="005072E8">
        <w:rPr>
          <w:rFonts w:ascii="Bookman Old Style" w:hAnsi="Bookman Old Style" w:cs="David"/>
          <w:lang w:val="en-GB"/>
        </w:rPr>
        <w:t xml:space="preserve">e element in both novels, but </w:t>
      </w:r>
      <w:r w:rsidRPr="005072E8">
        <w:rPr>
          <w:rFonts w:ascii="Bookman Old Style" w:hAnsi="Bookman Old Style" w:cs="David"/>
          <w:lang w:val="en-GB"/>
        </w:rPr>
        <w:t xml:space="preserve">hearing is much more important in </w:t>
      </w:r>
      <w:r w:rsidRPr="005072E8">
        <w:rPr>
          <w:rFonts w:ascii="Bookman Old Style" w:hAnsi="Bookman Old Style" w:cs="David"/>
          <w:i/>
          <w:lang w:val="en-GB"/>
        </w:rPr>
        <w:t>MP</w:t>
      </w:r>
      <w:r w:rsidRPr="005072E8">
        <w:rPr>
          <w:rFonts w:ascii="Bookman Old Style" w:hAnsi="Bookman Old Style" w:cs="David"/>
          <w:lang w:val="en-GB"/>
        </w:rPr>
        <w:t xml:space="preserve">, and </w:t>
      </w:r>
      <w:r w:rsidR="00AF789C" w:rsidRPr="005072E8">
        <w:rPr>
          <w:rFonts w:ascii="Bookman Old Style" w:hAnsi="Bookman Old Style" w:cs="David"/>
          <w:lang w:val="en-GB"/>
        </w:rPr>
        <w:t>touch</w:t>
      </w:r>
      <w:r w:rsidRPr="005072E8">
        <w:rPr>
          <w:rFonts w:ascii="Bookman Old Style" w:hAnsi="Bookman Old Style" w:cs="David"/>
          <w:lang w:val="en-GB"/>
        </w:rPr>
        <w:t xml:space="preserve"> in </w:t>
      </w:r>
      <w:r w:rsidRPr="005072E8">
        <w:rPr>
          <w:rFonts w:ascii="Bookman Old Style" w:hAnsi="Bookman Old Style" w:cs="David"/>
          <w:i/>
          <w:lang w:val="en-GB"/>
        </w:rPr>
        <w:t>P</w:t>
      </w:r>
      <w:r w:rsidR="007E2EC3" w:rsidRPr="005072E8">
        <w:rPr>
          <w:rFonts w:ascii="Bookman Old Style" w:hAnsi="Bookman Old Style" w:cs="David"/>
          <w:lang w:val="en-GB"/>
        </w:rPr>
        <w:t xml:space="preserve">, where perceptions of the hero’s physical proximity or distance are very </w:t>
      </w:r>
      <w:r w:rsidR="00CB0CAD" w:rsidRPr="005072E8">
        <w:rPr>
          <w:rFonts w:ascii="Bookman Old Style" w:hAnsi="Bookman Old Style" w:cs="David"/>
          <w:lang w:val="en-GB"/>
        </w:rPr>
        <w:t>prominent</w:t>
      </w:r>
      <w:r w:rsidR="007E2EC3" w:rsidRPr="005072E8">
        <w:rPr>
          <w:rFonts w:ascii="Bookman Old Style" w:hAnsi="Bookman Old Style" w:cs="David"/>
          <w:lang w:val="en-GB"/>
        </w:rPr>
        <w:t xml:space="preserve">. When Fanny is aware of other people’s presence, NP suggests a sense of being encroached upon rather than desire for proximity. </w:t>
      </w:r>
      <w:r w:rsidRPr="005072E8">
        <w:rPr>
          <w:rFonts w:ascii="Bookman Old Style" w:hAnsi="Bookman Old Style" w:cs="David"/>
          <w:lang w:val="en-GB"/>
        </w:rPr>
        <w:t xml:space="preserve">The following sections discuss in more detail the similarities and differences between </w:t>
      </w:r>
      <w:r w:rsidRPr="005072E8">
        <w:rPr>
          <w:rFonts w:ascii="Bookman Old Style" w:hAnsi="Bookman Old Style" w:cs="David"/>
          <w:i/>
          <w:lang w:val="en-GB"/>
        </w:rPr>
        <w:t>MP</w:t>
      </w:r>
      <w:r w:rsidRPr="005072E8">
        <w:rPr>
          <w:rFonts w:ascii="Bookman Old Style" w:hAnsi="Bookman Old Style" w:cs="David"/>
          <w:lang w:val="en-GB"/>
        </w:rPr>
        <w:t xml:space="preserve"> and </w:t>
      </w:r>
      <w:r w:rsidRPr="005072E8">
        <w:rPr>
          <w:rFonts w:ascii="Bookman Old Style" w:hAnsi="Bookman Old Style" w:cs="David"/>
          <w:i/>
          <w:lang w:val="en-GB"/>
        </w:rPr>
        <w:t>P</w:t>
      </w:r>
      <w:r w:rsidRPr="005072E8">
        <w:rPr>
          <w:rFonts w:ascii="Bookman Old Style" w:hAnsi="Bookman Old Style" w:cs="David"/>
          <w:lang w:val="en-GB"/>
        </w:rPr>
        <w:t xml:space="preserve"> i</w:t>
      </w:r>
      <w:r w:rsidR="00CB0CAD" w:rsidRPr="005072E8">
        <w:rPr>
          <w:rFonts w:ascii="Bookman Old Style" w:hAnsi="Bookman Old Style" w:cs="David"/>
          <w:lang w:val="en-GB"/>
        </w:rPr>
        <w:t xml:space="preserve">n terms of the features, </w:t>
      </w:r>
      <w:r w:rsidRPr="005072E8">
        <w:rPr>
          <w:rFonts w:ascii="Bookman Old Style" w:hAnsi="Bookman Old Style" w:cs="David"/>
          <w:lang w:val="en-GB"/>
        </w:rPr>
        <w:t>functions and effects of NP.</w:t>
      </w:r>
    </w:p>
    <w:p w:rsidR="00180F2B" w:rsidRPr="005072E8" w:rsidRDefault="00180F2B" w:rsidP="00180F2B">
      <w:pPr>
        <w:rPr>
          <w:rFonts w:ascii="Bookman Old Style" w:hAnsi="Bookman Old Style"/>
          <w:sz w:val="28"/>
          <w:szCs w:val="28"/>
          <w:lang w:val="en-GB"/>
        </w:rPr>
      </w:pPr>
    </w:p>
    <w:p w:rsidR="004E0222" w:rsidRPr="005072E8" w:rsidRDefault="004E0222" w:rsidP="00180F2B">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 xml:space="preserve">5.1 </w:t>
      </w:r>
      <w:r w:rsidRPr="005072E8">
        <w:rPr>
          <w:rFonts w:asciiTheme="majorHAnsi" w:hAnsiTheme="majorHAnsi" w:cs="David"/>
          <w:b/>
          <w:i/>
          <w:sz w:val="34"/>
          <w:szCs w:val="34"/>
          <w:lang w:val="en-GB"/>
        </w:rPr>
        <w:t>Mansfield Park</w:t>
      </w:r>
    </w:p>
    <w:p w:rsidR="00A4100C"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i/>
          <w:iCs/>
          <w:lang w:val="en-GB"/>
        </w:rPr>
        <w:t>MP</w:t>
      </w:r>
      <w:r w:rsidRPr="005072E8">
        <w:rPr>
          <w:rFonts w:ascii="Bookman Old Style" w:hAnsi="Bookman Old Style"/>
          <w:lang w:val="en-GB"/>
        </w:rPr>
        <w:t xml:space="preserve"> was written between 1811 and 1813, and first published by Thomas Egerton in 1814. It was the first of Austen’s novels that was not a revision of an earlier work. It was also the only one of </w:t>
      </w:r>
      <w:r w:rsidR="002E4404" w:rsidRPr="005072E8">
        <w:rPr>
          <w:rFonts w:ascii="Bookman Old Style" w:hAnsi="Bookman Old Style"/>
          <w:lang w:val="en-GB"/>
        </w:rPr>
        <w:t xml:space="preserve">her </w:t>
      </w:r>
      <w:r w:rsidRPr="005072E8">
        <w:rPr>
          <w:rFonts w:ascii="Bookman Old Style" w:hAnsi="Bookman Old Style"/>
          <w:lang w:val="en-GB"/>
        </w:rPr>
        <w:t xml:space="preserve">novels which reached a second edition during her lifetime. The 1816 edition, by John Murray, contained several revisions that were authorised by Jane Austen herself, and mainly concerned spelling and punctuation. Sutherland provides </w:t>
      </w:r>
      <w:r w:rsidRPr="005072E8">
        <w:rPr>
          <w:rFonts w:ascii="Bookman Old Style" w:hAnsi="Bookman Old Style"/>
          <w:lang w:val="en-GB"/>
        </w:rPr>
        <w:lastRenderedPageBreak/>
        <w:t>evidence that the distinctive punctuation of the 1814 text has a strong subjective and emotional component which is suppressed to a great extent in the correc</w:t>
      </w:r>
      <w:r w:rsidR="009F76F0" w:rsidRPr="005072E8">
        <w:rPr>
          <w:rFonts w:ascii="Bookman Old Style" w:hAnsi="Bookman Old Style"/>
          <w:lang w:val="en-GB"/>
        </w:rPr>
        <w:t>tions made to the 1816 edition (2000, 2005a: 266-313)</w:t>
      </w:r>
      <w:r w:rsidRPr="005072E8">
        <w:rPr>
          <w:rFonts w:ascii="Bookman Old Style" w:hAnsi="Bookman Old Style"/>
          <w:lang w:val="en-GB"/>
        </w:rPr>
        <w:t xml:space="preserve">. Because of the importance of punctuation in the analysis of NP, all of the passages from </w:t>
      </w:r>
      <w:r w:rsidRPr="005072E8">
        <w:rPr>
          <w:rFonts w:ascii="Bookman Old Style" w:hAnsi="Bookman Old Style"/>
          <w:i/>
          <w:iCs/>
          <w:lang w:val="en-GB"/>
        </w:rPr>
        <w:t>MP</w:t>
      </w:r>
      <w:r w:rsidRPr="005072E8">
        <w:rPr>
          <w:rFonts w:ascii="Bookman Old Style" w:hAnsi="Bookman Old Style"/>
          <w:lang w:val="en-GB"/>
        </w:rPr>
        <w:t xml:space="preserve"> quoted in this work belong to Sutherland’s 1996 edition of the novel, which is based on the 1814 text.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ab/>
        <w:t xml:space="preserve">A quantification of passages containing NP has revealed that </w:t>
      </w:r>
      <w:r w:rsidRPr="005072E8">
        <w:rPr>
          <w:rFonts w:ascii="Bookman Old Style" w:hAnsi="Bookman Old Style"/>
          <w:i/>
          <w:iCs/>
          <w:lang w:val="en-GB"/>
        </w:rPr>
        <w:t>MP</w:t>
      </w:r>
      <w:r w:rsidRPr="005072E8">
        <w:rPr>
          <w:rFonts w:ascii="Bookman Old Style" w:hAnsi="Bookman Old Style"/>
          <w:lang w:val="en-GB"/>
        </w:rPr>
        <w:t xml:space="preserve"> contains more NP than </w:t>
      </w:r>
      <w:r w:rsidRPr="005072E8">
        <w:rPr>
          <w:rFonts w:ascii="Bookman Old Style" w:hAnsi="Bookman Old Style"/>
          <w:i/>
          <w:iCs/>
          <w:lang w:val="en-GB"/>
        </w:rPr>
        <w:t xml:space="preserve">SS </w:t>
      </w:r>
      <w:r w:rsidRPr="005072E8">
        <w:rPr>
          <w:rFonts w:ascii="Bookman Old Style" w:hAnsi="Bookman Old Style"/>
          <w:lang w:val="en-GB"/>
        </w:rPr>
        <w:t xml:space="preserve">but less than </w:t>
      </w:r>
      <w:r w:rsidR="008E6BA0" w:rsidRPr="005072E8">
        <w:rPr>
          <w:rFonts w:ascii="Bookman Old Style" w:hAnsi="Bookman Old Style"/>
          <w:i/>
          <w:iCs/>
          <w:lang w:val="en-GB"/>
        </w:rPr>
        <w:t>PP</w:t>
      </w:r>
      <w:r w:rsidR="008E6BA0" w:rsidRPr="005072E8">
        <w:rPr>
          <w:rFonts w:ascii="Bookman Old Style" w:hAnsi="Bookman Old Style"/>
          <w:lang w:val="en-GB"/>
        </w:rPr>
        <w:t xml:space="preserve"> </w:t>
      </w:r>
      <w:r w:rsidR="008E6BA0" w:rsidRPr="005072E8">
        <w:rPr>
          <w:rFonts w:ascii="Bookman Old Style" w:hAnsi="Bookman Old Style"/>
          <w:iCs/>
          <w:lang w:val="en-GB"/>
        </w:rPr>
        <w:t>and</w:t>
      </w:r>
      <w:r w:rsidR="008E6BA0" w:rsidRPr="005072E8">
        <w:rPr>
          <w:rFonts w:ascii="Bookman Old Style" w:hAnsi="Bookman Old Style"/>
          <w:i/>
          <w:iCs/>
          <w:lang w:val="en-GB"/>
        </w:rPr>
        <w:t xml:space="preserve"> </w:t>
      </w:r>
      <w:r w:rsidRPr="005072E8">
        <w:rPr>
          <w:rFonts w:ascii="Bookman Old Style" w:hAnsi="Bookman Old Style"/>
          <w:i/>
          <w:iCs/>
          <w:lang w:val="en-GB"/>
        </w:rPr>
        <w:t>NA</w:t>
      </w:r>
      <w:r w:rsidR="0070137B" w:rsidRPr="005072E8">
        <w:rPr>
          <w:rFonts w:ascii="Bookman Old Style" w:hAnsi="Bookman Old Style"/>
          <w:lang w:val="en-GB"/>
        </w:rPr>
        <w:t xml:space="preserve">, which challenges a chronological interpretation of the data. </w:t>
      </w:r>
      <w:r w:rsidRPr="005072E8">
        <w:rPr>
          <w:rFonts w:ascii="Bookman Old Style" w:hAnsi="Bookman Old Style"/>
          <w:lang w:val="en-GB"/>
        </w:rPr>
        <w:t xml:space="preserve">The total number of instances found in </w:t>
      </w:r>
      <w:r w:rsidRPr="005072E8">
        <w:rPr>
          <w:rFonts w:ascii="Bookman Old Style" w:hAnsi="Bookman Old Style"/>
          <w:i/>
          <w:lang w:val="en-GB"/>
        </w:rPr>
        <w:t>MP</w:t>
      </w:r>
      <w:r w:rsidRPr="005072E8">
        <w:rPr>
          <w:rFonts w:ascii="Bookman Old Style" w:hAnsi="Bookman Old Style"/>
          <w:lang w:val="en-GB"/>
        </w:rPr>
        <w:t xml:space="preserve"> is 122 (</w:t>
      </w:r>
      <w:r w:rsidR="00A60F8F" w:rsidRPr="005072E8">
        <w:rPr>
          <w:rFonts w:ascii="Bookman Old Style" w:hAnsi="Bookman Old Style"/>
          <w:lang w:val="en-GB"/>
        </w:rPr>
        <w:t>52 straightforward, 34 ambiguous, 36 cases of NP-FIT) in a total of 157,641 words, which yields a</w:t>
      </w:r>
      <w:r w:rsidRPr="005072E8">
        <w:rPr>
          <w:rFonts w:ascii="Bookman Old Style" w:hAnsi="Bookman Old Style"/>
          <w:lang w:val="en-GB"/>
        </w:rPr>
        <w:t xml:space="preserve"> </w:t>
      </w:r>
      <w:r w:rsidR="00A60F8F" w:rsidRPr="005072E8">
        <w:rPr>
          <w:rFonts w:ascii="Bookman Old Style" w:hAnsi="Bookman Old Style"/>
          <w:lang w:val="en-GB"/>
        </w:rPr>
        <w:t>relative frequency of [8]</w:t>
      </w:r>
      <w:r w:rsidR="00DC1B0F" w:rsidRPr="005072E8">
        <w:rPr>
          <w:rFonts w:ascii="Bookman Old Style" w:hAnsi="Bookman Old Style"/>
          <w:lang w:val="en-GB"/>
        </w:rPr>
        <w:t>. If</w:t>
      </w:r>
      <w:r w:rsidR="004C06EF" w:rsidRPr="005072E8">
        <w:rPr>
          <w:rFonts w:ascii="Bookman Old Style" w:hAnsi="Bookman Old Style"/>
          <w:lang w:val="en-GB"/>
        </w:rPr>
        <w:t xml:space="preserve"> overall</w:t>
      </w:r>
      <w:r w:rsidR="00DC1B0F" w:rsidRPr="005072E8">
        <w:rPr>
          <w:rFonts w:ascii="Bookman Old Style" w:hAnsi="Bookman Old Style"/>
          <w:lang w:val="en-GB"/>
        </w:rPr>
        <w:t xml:space="preserve"> </w:t>
      </w:r>
      <w:r w:rsidR="00DC1B0F" w:rsidRPr="005072E8">
        <w:rPr>
          <w:rFonts w:ascii="Bookman Old Style" w:hAnsi="Bookman Old Style"/>
          <w:i/>
          <w:lang w:val="en-GB"/>
        </w:rPr>
        <w:t>MP</w:t>
      </w:r>
      <w:r w:rsidR="00DC1B0F" w:rsidRPr="005072E8">
        <w:rPr>
          <w:rFonts w:ascii="Bookman Old Style" w:hAnsi="Bookman Old Style"/>
          <w:lang w:val="en-GB"/>
        </w:rPr>
        <w:t xml:space="preserve"> has fewer </w:t>
      </w:r>
      <w:r w:rsidR="004C06EF" w:rsidRPr="005072E8">
        <w:rPr>
          <w:rFonts w:ascii="Bookman Old Style" w:hAnsi="Bookman Old Style"/>
          <w:lang w:val="en-GB"/>
        </w:rPr>
        <w:t xml:space="preserve">instances of NP than </w:t>
      </w:r>
      <w:r w:rsidR="004C06EF" w:rsidRPr="005072E8">
        <w:rPr>
          <w:rFonts w:ascii="Bookman Old Style" w:hAnsi="Bookman Old Style"/>
          <w:i/>
          <w:lang w:val="en-GB"/>
        </w:rPr>
        <w:t>PP</w:t>
      </w:r>
      <w:r w:rsidR="004C06EF" w:rsidRPr="005072E8">
        <w:rPr>
          <w:rFonts w:ascii="Bookman Old Style" w:hAnsi="Bookman Old Style"/>
          <w:lang w:val="en-GB"/>
        </w:rPr>
        <w:t xml:space="preserve"> and </w:t>
      </w:r>
      <w:r w:rsidR="004C06EF" w:rsidRPr="005072E8">
        <w:rPr>
          <w:rFonts w:ascii="Bookman Old Style" w:hAnsi="Bookman Old Style"/>
          <w:i/>
          <w:lang w:val="en-GB"/>
        </w:rPr>
        <w:t>NA</w:t>
      </w:r>
      <w:r w:rsidR="0070137B" w:rsidRPr="005072E8">
        <w:rPr>
          <w:rFonts w:ascii="Bookman Old Style" w:hAnsi="Bookman Old Style"/>
          <w:lang w:val="en-GB"/>
        </w:rPr>
        <w:t xml:space="preserve">, however, the former </w:t>
      </w:r>
      <w:r w:rsidR="004C06EF" w:rsidRPr="005072E8">
        <w:rPr>
          <w:rFonts w:ascii="Bookman Old Style" w:hAnsi="Bookman Old Style"/>
          <w:lang w:val="en-GB"/>
        </w:rPr>
        <w:t xml:space="preserve">contains significantly more instances of the type NP-FIT, as will be discussed presently. </w:t>
      </w:r>
      <w:r w:rsidR="00FB4DCE" w:rsidRPr="005072E8">
        <w:rPr>
          <w:rFonts w:ascii="Bookman Old Style" w:hAnsi="Bookman Old Style"/>
          <w:lang w:val="en-GB"/>
        </w:rPr>
        <w:t>Table 10</w:t>
      </w:r>
      <w:r w:rsidR="00AF789C" w:rsidRPr="005072E8">
        <w:rPr>
          <w:rFonts w:ascii="Bookman Old Style" w:hAnsi="Bookman Old Style"/>
          <w:lang w:val="en-GB"/>
        </w:rPr>
        <w:t xml:space="preserve"> </w:t>
      </w:r>
      <w:r w:rsidRPr="005072E8">
        <w:rPr>
          <w:rFonts w:ascii="Bookman Old Style" w:hAnsi="Bookman Old Style"/>
          <w:lang w:val="en-GB"/>
        </w:rPr>
        <w:t xml:space="preserve">below contains the full results for the early novels plus those for </w:t>
      </w:r>
      <w:r w:rsidRPr="005072E8">
        <w:rPr>
          <w:rFonts w:ascii="Bookman Old Style" w:hAnsi="Bookman Old Style"/>
          <w:i/>
          <w:iCs/>
          <w:lang w:val="en-GB"/>
        </w:rPr>
        <w:t>MP</w:t>
      </w:r>
      <w:r w:rsidR="00FB4DCE" w:rsidRPr="005072E8">
        <w:rPr>
          <w:rFonts w:ascii="Bookman Old Style" w:hAnsi="Bookman Old Style"/>
          <w:lang w:val="en-GB"/>
        </w:rPr>
        <w:t>:</w:t>
      </w:r>
    </w:p>
    <w:p w:rsidR="0094166F" w:rsidRPr="005072E8" w:rsidRDefault="0094166F" w:rsidP="004E0222">
      <w:pPr>
        <w:spacing w:line="360" w:lineRule="auto"/>
        <w:contextualSpacing/>
        <w:jc w:val="both"/>
        <w:rPr>
          <w:rFonts w:ascii="Bookman Old Style" w:hAnsi="Bookman Old Style"/>
          <w:lang w:val="en-GB"/>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276"/>
        <w:gridCol w:w="1417"/>
      </w:tblGrid>
      <w:tr w:rsidR="005072E8" w:rsidRPr="005072E8" w:rsidTr="00DE221E">
        <w:tc>
          <w:tcPr>
            <w:tcW w:w="993" w:type="dxa"/>
            <w:shd w:val="clear" w:color="auto" w:fill="auto"/>
          </w:tcPr>
          <w:p w:rsidR="0094166F" w:rsidRPr="005072E8" w:rsidRDefault="0094166F" w:rsidP="00DE221E">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Novel</w:t>
            </w:r>
          </w:p>
          <w:p w:rsidR="0094166F" w:rsidRPr="005072E8" w:rsidRDefault="0094166F" w:rsidP="00DE221E">
            <w:pPr>
              <w:spacing w:after="0" w:line="240" w:lineRule="auto"/>
              <w:contextualSpacing/>
              <w:jc w:val="right"/>
              <w:rPr>
                <w:rFonts w:ascii="Bookman Old Style" w:hAnsi="Bookman Old Style"/>
                <w:b/>
                <w:sz w:val="20"/>
                <w:szCs w:val="20"/>
                <w:lang w:val="en-GB"/>
              </w:rPr>
            </w:pPr>
          </w:p>
        </w:tc>
        <w:tc>
          <w:tcPr>
            <w:tcW w:w="2268" w:type="dxa"/>
            <w:shd w:val="clear" w:color="auto" w:fill="auto"/>
          </w:tcPr>
          <w:p w:rsidR="0094166F" w:rsidRPr="005072E8" w:rsidRDefault="0094166F" w:rsidP="00DE221E">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Straightforward NP</w:t>
            </w:r>
          </w:p>
        </w:tc>
        <w:tc>
          <w:tcPr>
            <w:tcW w:w="2126" w:type="dxa"/>
            <w:shd w:val="clear" w:color="auto" w:fill="auto"/>
          </w:tcPr>
          <w:p w:rsidR="0094166F" w:rsidRPr="005072E8" w:rsidRDefault="0094166F" w:rsidP="00DE221E">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Ambiguous NP-N</w:t>
            </w:r>
          </w:p>
        </w:tc>
        <w:tc>
          <w:tcPr>
            <w:tcW w:w="1276" w:type="dxa"/>
            <w:shd w:val="clear" w:color="auto" w:fill="auto"/>
          </w:tcPr>
          <w:p w:rsidR="0094166F" w:rsidRPr="005072E8" w:rsidRDefault="0094166F" w:rsidP="00DE221E">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NP-FIT</w:t>
            </w:r>
          </w:p>
        </w:tc>
        <w:tc>
          <w:tcPr>
            <w:tcW w:w="1417" w:type="dxa"/>
            <w:shd w:val="clear" w:color="auto" w:fill="auto"/>
          </w:tcPr>
          <w:p w:rsidR="0094166F" w:rsidRPr="005072E8" w:rsidRDefault="0094166F" w:rsidP="00DE221E">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 xml:space="preserve">Total </w:t>
            </w:r>
          </w:p>
        </w:tc>
      </w:tr>
      <w:tr w:rsidR="005072E8" w:rsidRPr="005072E8" w:rsidTr="00DE221E">
        <w:tc>
          <w:tcPr>
            <w:tcW w:w="993" w:type="dxa"/>
            <w:shd w:val="clear" w:color="auto" w:fill="auto"/>
          </w:tcPr>
          <w:p w:rsidR="0094166F" w:rsidRPr="005072E8" w:rsidRDefault="0094166F" w:rsidP="00DE221E">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SS</w:t>
            </w:r>
          </w:p>
        </w:tc>
        <w:tc>
          <w:tcPr>
            <w:tcW w:w="2268"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[2.3]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(50%)</w:t>
            </w:r>
          </w:p>
          <w:p w:rsidR="0094166F" w:rsidRPr="005072E8" w:rsidRDefault="0094166F" w:rsidP="00DE221E">
            <w:pPr>
              <w:spacing w:after="0" w:line="240" w:lineRule="auto"/>
              <w:rPr>
                <w:rFonts w:ascii="Bookman Old Style" w:hAnsi="Bookman Old Style"/>
                <w:sz w:val="20"/>
                <w:szCs w:val="20"/>
                <w:lang w:val="en-GB"/>
              </w:rPr>
            </w:pPr>
          </w:p>
        </w:tc>
        <w:tc>
          <w:tcPr>
            <w:tcW w:w="2126"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22 [1.9]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(41%)</w:t>
            </w:r>
          </w:p>
        </w:tc>
        <w:tc>
          <w:tcPr>
            <w:tcW w:w="1276"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1417"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54 [4.6</w:t>
            </w:r>
            <w:proofErr w:type="gramStart"/>
            <w:r w:rsidRPr="005072E8">
              <w:rPr>
                <w:rFonts w:ascii="Bookman Old Style" w:hAnsi="Bookman Old Style"/>
                <w:sz w:val="20"/>
                <w:szCs w:val="20"/>
                <w:lang w:val="en-GB"/>
              </w:rPr>
              <w:t>]~</w:t>
            </w:r>
            <w:proofErr w:type="gramEnd"/>
            <w:r w:rsidRPr="005072E8">
              <w:rPr>
                <w:rFonts w:ascii="Bookman Old Style" w:hAnsi="Bookman Old Style"/>
                <w:sz w:val="20"/>
                <w:szCs w:val="20"/>
                <w:lang w:val="en-GB"/>
              </w:rPr>
              <w:t>[5] (100%)</w:t>
            </w:r>
          </w:p>
        </w:tc>
      </w:tr>
      <w:tr w:rsidR="005072E8" w:rsidRPr="005072E8" w:rsidTr="00DE221E">
        <w:tc>
          <w:tcPr>
            <w:tcW w:w="993" w:type="dxa"/>
            <w:shd w:val="clear" w:color="auto" w:fill="auto"/>
          </w:tcPr>
          <w:p w:rsidR="0094166F" w:rsidRPr="005072E8" w:rsidRDefault="0094166F" w:rsidP="00DE221E">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PP</w:t>
            </w:r>
          </w:p>
        </w:tc>
        <w:tc>
          <w:tcPr>
            <w:tcW w:w="2268"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76 [6.3]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(56%)</w:t>
            </w:r>
          </w:p>
        </w:tc>
        <w:tc>
          <w:tcPr>
            <w:tcW w:w="2126"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53 [4.4]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(40%)</w:t>
            </w:r>
          </w:p>
        </w:tc>
        <w:tc>
          <w:tcPr>
            <w:tcW w:w="1276"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1417"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134 [11.1] (100%)</w:t>
            </w:r>
          </w:p>
          <w:p w:rsidR="0094166F" w:rsidRPr="005072E8" w:rsidRDefault="0094166F" w:rsidP="00DE221E">
            <w:pPr>
              <w:spacing w:after="0" w:line="240" w:lineRule="auto"/>
              <w:jc w:val="right"/>
              <w:rPr>
                <w:rFonts w:ascii="Bookman Old Style" w:hAnsi="Bookman Old Style"/>
                <w:sz w:val="20"/>
                <w:szCs w:val="20"/>
                <w:lang w:val="en-GB"/>
              </w:rPr>
            </w:pPr>
          </w:p>
        </w:tc>
      </w:tr>
      <w:tr w:rsidR="005072E8" w:rsidRPr="005072E8" w:rsidTr="00DE221E">
        <w:tc>
          <w:tcPr>
            <w:tcW w:w="993" w:type="dxa"/>
            <w:shd w:val="clear" w:color="auto" w:fill="auto"/>
          </w:tcPr>
          <w:p w:rsidR="0094166F" w:rsidRPr="005072E8" w:rsidRDefault="0094166F" w:rsidP="00DE221E">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NA</w:t>
            </w:r>
          </w:p>
          <w:p w:rsidR="0094166F" w:rsidRPr="005072E8" w:rsidRDefault="0094166F" w:rsidP="00DE221E">
            <w:pPr>
              <w:spacing w:after="0" w:line="240" w:lineRule="auto"/>
              <w:jc w:val="right"/>
              <w:rPr>
                <w:rFonts w:ascii="Bookman Old Style" w:hAnsi="Bookman Old Style"/>
                <w:i/>
                <w:iCs/>
                <w:sz w:val="20"/>
                <w:szCs w:val="20"/>
                <w:lang w:val="en-GB"/>
              </w:rPr>
            </w:pPr>
          </w:p>
        </w:tc>
        <w:tc>
          <w:tcPr>
            <w:tcW w:w="2268" w:type="dxa"/>
            <w:shd w:val="clear" w:color="auto" w:fill="auto"/>
          </w:tcPr>
          <w:p w:rsidR="0094166F" w:rsidRPr="005072E8" w:rsidRDefault="0094166F" w:rsidP="00DE221E">
            <w:pPr>
              <w:spacing w:after="0" w:line="240" w:lineRule="auto"/>
              <w:jc w:val="right"/>
              <w:rPr>
                <w:rFonts w:ascii="Bookman Old Style" w:hAnsi="Bookman Old Style"/>
                <w:sz w:val="20"/>
                <w:szCs w:val="20"/>
              </w:rPr>
            </w:pPr>
            <w:r w:rsidRPr="005072E8">
              <w:rPr>
                <w:rFonts w:ascii="Bookman Old Style" w:hAnsi="Bookman Old Style"/>
                <w:sz w:val="20"/>
                <w:szCs w:val="20"/>
              </w:rPr>
              <w:t>47 [6.2]</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 xml:space="preserve"> (54%)</w:t>
            </w:r>
          </w:p>
        </w:tc>
        <w:tc>
          <w:tcPr>
            <w:tcW w:w="2126"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24 [3.1]</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(27%)</w:t>
            </w:r>
          </w:p>
        </w:tc>
        <w:tc>
          <w:tcPr>
            <w:tcW w:w="1276"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17 [2.2]</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(19%)</w:t>
            </w:r>
          </w:p>
        </w:tc>
        <w:tc>
          <w:tcPr>
            <w:tcW w:w="1417" w:type="dxa"/>
            <w:shd w:val="clear" w:color="auto" w:fill="auto"/>
          </w:tcPr>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88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[11.5]~[12] </w:t>
            </w:r>
          </w:p>
          <w:p w:rsidR="00A60F8F" w:rsidRPr="005072E8" w:rsidRDefault="0094166F" w:rsidP="00A60F8F">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r w:rsidR="0094166F" w:rsidRPr="005072E8" w:rsidTr="00DE221E">
        <w:tc>
          <w:tcPr>
            <w:tcW w:w="993" w:type="dxa"/>
            <w:shd w:val="clear" w:color="auto" w:fill="auto"/>
          </w:tcPr>
          <w:p w:rsidR="0094166F" w:rsidRPr="005072E8" w:rsidRDefault="0094166F" w:rsidP="0094166F">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MP</w:t>
            </w:r>
          </w:p>
          <w:p w:rsidR="0094166F" w:rsidRPr="005072E8" w:rsidRDefault="0094166F" w:rsidP="00DE221E">
            <w:pPr>
              <w:spacing w:after="0" w:line="240" w:lineRule="auto"/>
              <w:jc w:val="right"/>
              <w:rPr>
                <w:rFonts w:ascii="Bookman Old Style" w:hAnsi="Bookman Old Style"/>
                <w:i/>
                <w:iCs/>
                <w:sz w:val="20"/>
                <w:szCs w:val="20"/>
                <w:lang w:val="en-GB"/>
              </w:rPr>
            </w:pPr>
          </w:p>
        </w:tc>
        <w:tc>
          <w:tcPr>
            <w:tcW w:w="2268" w:type="dxa"/>
            <w:shd w:val="clear" w:color="auto" w:fill="auto"/>
          </w:tcPr>
          <w:p w:rsidR="00A60F8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52</w:t>
            </w:r>
            <w:r w:rsidR="00A60F8F" w:rsidRPr="005072E8">
              <w:rPr>
                <w:rFonts w:ascii="Bookman Old Style" w:hAnsi="Bookman Old Style"/>
                <w:sz w:val="20"/>
                <w:szCs w:val="20"/>
                <w:lang w:val="en-GB"/>
              </w:rPr>
              <w:t xml:space="preserve"> [3.3]</w:t>
            </w:r>
            <w:r w:rsidRPr="005072E8">
              <w:rPr>
                <w:rFonts w:ascii="Bookman Old Style" w:hAnsi="Bookman Old Style"/>
                <w:sz w:val="20"/>
                <w:szCs w:val="20"/>
                <w:lang w:val="en-GB"/>
              </w:rPr>
              <w:t xml:space="preserve">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(43%)</w:t>
            </w:r>
          </w:p>
        </w:tc>
        <w:tc>
          <w:tcPr>
            <w:tcW w:w="2126" w:type="dxa"/>
            <w:shd w:val="clear" w:color="auto" w:fill="auto"/>
          </w:tcPr>
          <w:p w:rsidR="00A60F8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34</w:t>
            </w:r>
            <w:r w:rsidR="00A60F8F" w:rsidRPr="005072E8">
              <w:rPr>
                <w:rFonts w:ascii="Bookman Old Style" w:hAnsi="Bookman Old Style"/>
                <w:sz w:val="20"/>
                <w:szCs w:val="20"/>
                <w:lang w:val="en-GB"/>
              </w:rPr>
              <w:t xml:space="preserve"> [2.</w:t>
            </w:r>
            <w:r w:rsidR="00D10228" w:rsidRPr="005072E8">
              <w:rPr>
                <w:rFonts w:ascii="Bookman Old Style" w:hAnsi="Bookman Old Style"/>
                <w:sz w:val="20"/>
                <w:szCs w:val="20"/>
                <w:lang w:val="en-GB"/>
              </w:rPr>
              <w:t>1</w:t>
            </w:r>
            <w:r w:rsidR="00A60F8F" w:rsidRPr="005072E8">
              <w:rPr>
                <w:rFonts w:ascii="Bookman Old Style" w:hAnsi="Bookman Old Style"/>
                <w:sz w:val="20"/>
                <w:szCs w:val="20"/>
                <w:lang w:val="en-GB"/>
              </w:rPr>
              <w:t>]</w:t>
            </w:r>
            <w:r w:rsidRPr="005072E8">
              <w:rPr>
                <w:rFonts w:ascii="Bookman Old Style" w:hAnsi="Bookman Old Style"/>
                <w:sz w:val="20"/>
                <w:szCs w:val="20"/>
                <w:lang w:val="en-GB"/>
              </w:rPr>
              <w:t xml:space="preserve"> </w:t>
            </w:r>
          </w:p>
          <w:p w:rsidR="0094166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(28%)</w:t>
            </w:r>
          </w:p>
        </w:tc>
        <w:tc>
          <w:tcPr>
            <w:tcW w:w="1276" w:type="dxa"/>
            <w:shd w:val="clear" w:color="auto" w:fill="auto"/>
          </w:tcPr>
          <w:p w:rsidR="00A60F8F" w:rsidRPr="005072E8" w:rsidRDefault="0094166F" w:rsidP="00A60F8F">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36</w:t>
            </w:r>
            <w:r w:rsidR="00A60F8F" w:rsidRPr="005072E8">
              <w:rPr>
                <w:rFonts w:ascii="Bookman Old Style" w:hAnsi="Bookman Old Style"/>
                <w:sz w:val="20"/>
                <w:szCs w:val="20"/>
                <w:lang w:val="en-GB"/>
              </w:rPr>
              <w:t xml:space="preserve"> [2.</w:t>
            </w:r>
            <w:r w:rsidR="00D10228" w:rsidRPr="005072E8">
              <w:rPr>
                <w:rFonts w:ascii="Bookman Old Style" w:hAnsi="Bookman Old Style"/>
                <w:sz w:val="20"/>
                <w:szCs w:val="20"/>
                <w:lang w:val="en-GB"/>
              </w:rPr>
              <w:t>3</w:t>
            </w:r>
            <w:r w:rsidR="00A60F8F" w:rsidRPr="005072E8">
              <w:rPr>
                <w:rFonts w:ascii="Bookman Old Style" w:hAnsi="Bookman Old Style"/>
                <w:sz w:val="20"/>
                <w:szCs w:val="20"/>
                <w:lang w:val="en-GB"/>
              </w:rPr>
              <w:t>]</w:t>
            </w:r>
            <w:r w:rsidRPr="005072E8">
              <w:rPr>
                <w:rFonts w:ascii="Bookman Old Style" w:hAnsi="Bookman Old Style"/>
                <w:sz w:val="20"/>
                <w:szCs w:val="20"/>
                <w:lang w:val="en-GB"/>
              </w:rPr>
              <w:t xml:space="preserve"> </w:t>
            </w:r>
          </w:p>
          <w:p w:rsidR="0094166F" w:rsidRPr="005072E8" w:rsidRDefault="00D10228" w:rsidP="00A60F8F">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w:t>
            </w:r>
            <w:r w:rsidR="0094166F" w:rsidRPr="005072E8">
              <w:rPr>
                <w:rFonts w:ascii="Bookman Old Style" w:hAnsi="Bookman Old Style"/>
                <w:sz w:val="20"/>
                <w:szCs w:val="20"/>
                <w:lang w:val="en-GB"/>
              </w:rPr>
              <w:t>29%)</w:t>
            </w:r>
          </w:p>
        </w:tc>
        <w:tc>
          <w:tcPr>
            <w:tcW w:w="1417" w:type="dxa"/>
            <w:shd w:val="clear" w:color="auto" w:fill="auto"/>
          </w:tcPr>
          <w:p w:rsidR="00A60F8F" w:rsidRPr="005072E8" w:rsidRDefault="0094166F" w:rsidP="00DE221E">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122</w:t>
            </w:r>
            <w:r w:rsidR="00A60F8F" w:rsidRPr="005072E8">
              <w:rPr>
                <w:rFonts w:ascii="Bookman Old Style" w:hAnsi="Bookman Old Style"/>
                <w:sz w:val="20"/>
                <w:szCs w:val="20"/>
                <w:lang w:val="en-GB"/>
              </w:rPr>
              <w:t xml:space="preserve"> [7.7]~[8]</w:t>
            </w:r>
            <w:r w:rsidRPr="005072E8">
              <w:rPr>
                <w:rFonts w:ascii="Bookman Old Style" w:hAnsi="Bookman Old Style"/>
                <w:sz w:val="20"/>
                <w:szCs w:val="20"/>
                <w:lang w:val="en-GB"/>
              </w:rPr>
              <w:t xml:space="preserve"> </w:t>
            </w:r>
          </w:p>
          <w:p w:rsidR="00A60F8F" w:rsidRPr="005072E8" w:rsidRDefault="0094166F" w:rsidP="00A60F8F">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94166F" w:rsidRPr="005072E8" w:rsidRDefault="0094166F" w:rsidP="0094166F">
      <w:pPr>
        <w:spacing w:after="0" w:line="240" w:lineRule="auto"/>
        <w:jc w:val="center"/>
        <w:rPr>
          <w:rFonts w:ascii="Bookman Old Style" w:hAnsi="Bookman Old Style"/>
          <w:b/>
          <w:iCs/>
          <w:sz w:val="20"/>
          <w:szCs w:val="20"/>
          <w:lang w:val="en-GB"/>
        </w:rPr>
      </w:pPr>
    </w:p>
    <w:p w:rsidR="0094166F" w:rsidRPr="005072E8" w:rsidRDefault="0094166F" w:rsidP="0094166F">
      <w:pPr>
        <w:spacing w:after="0" w:line="24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 xml:space="preserve">Table 10. Number, density and percentage of instances of NP in </w:t>
      </w:r>
      <w:r w:rsidRPr="005072E8">
        <w:rPr>
          <w:rFonts w:ascii="Bookman Old Style" w:hAnsi="Bookman Old Style"/>
          <w:b/>
          <w:i/>
          <w:iCs/>
          <w:sz w:val="20"/>
          <w:szCs w:val="20"/>
          <w:lang w:val="en-GB"/>
        </w:rPr>
        <w:t>SS</w:t>
      </w:r>
      <w:r w:rsidRPr="005072E8">
        <w:rPr>
          <w:rFonts w:ascii="Bookman Old Style" w:hAnsi="Bookman Old Style"/>
          <w:b/>
          <w:iCs/>
          <w:sz w:val="20"/>
          <w:szCs w:val="20"/>
          <w:lang w:val="en-GB"/>
        </w:rPr>
        <w:t xml:space="preserve">, </w:t>
      </w:r>
      <w:r w:rsidRPr="005072E8">
        <w:rPr>
          <w:rFonts w:ascii="Bookman Old Style" w:hAnsi="Bookman Old Style"/>
          <w:b/>
          <w:i/>
          <w:iCs/>
          <w:sz w:val="20"/>
          <w:szCs w:val="20"/>
          <w:lang w:val="en-GB"/>
        </w:rPr>
        <w:t>PP</w:t>
      </w:r>
      <w:r w:rsidRPr="005072E8">
        <w:rPr>
          <w:rFonts w:ascii="Bookman Old Style" w:hAnsi="Bookman Old Style"/>
          <w:b/>
          <w:iCs/>
          <w:sz w:val="20"/>
          <w:szCs w:val="20"/>
          <w:lang w:val="en-GB"/>
        </w:rPr>
        <w:t xml:space="preserve">, </w:t>
      </w:r>
      <w:r w:rsidRPr="005072E8">
        <w:rPr>
          <w:rFonts w:ascii="Bookman Old Style" w:hAnsi="Bookman Old Style"/>
          <w:b/>
          <w:i/>
          <w:iCs/>
          <w:sz w:val="20"/>
          <w:szCs w:val="20"/>
          <w:lang w:val="en-GB"/>
        </w:rPr>
        <w:t>NA</w:t>
      </w:r>
      <w:r w:rsidRPr="005072E8">
        <w:rPr>
          <w:rFonts w:ascii="Bookman Old Style" w:hAnsi="Bookman Old Style"/>
          <w:b/>
          <w:iCs/>
          <w:sz w:val="20"/>
          <w:szCs w:val="20"/>
          <w:lang w:val="en-GB"/>
        </w:rPr>
        <w:t xml:space="preserve"> and </w:t>
      </w:r>
      <w:r w:rsidRPr="005072E8">
        <w:rPr>
          <w:rFonts w:ascii="Bookman Old Style" w:hAnsi="Bookman Old Style"/>
          <w:b/>
          <w:i/>
          <w:iCs/>
          <w:sz w:val="20"/>
          <w:szCs w:val="20"/>
          <w:lang w:val="en-GB"/>
        </w:rPr>
        <w:t xml:space="preserve">MP </w:t>
      </w:r>
      <w:r w:rsidRPr="005072E8">
        <w:rPr>
          <w:rFonts w:ascii="Bookman Old Style" w:hAnsi="Bookman Old Style"/>
          <w:b/>
          <w:iCs/>
          <w:sz w:val="20"/>
          <w:szCs w:val="20"/>
          <w:lang w:val="en-GB"/>
        </w:rPr>
        <w:t>(Figures in square brackets represent normalised figures per 10,000 words)</w:t>
      </w:r>
    </w:p>
    <w:p w:rsidR="00D342D9" w:rsidRPr="005072E8" w:rsidRDefault="00D342D9" w:rsidP="00A51D33">
      <w:pPr>
        <w:spacing w:line="360" w:lineRule="auto"/>
        <w:contextualSpacing/>
        <w:jc w:val="both"/>
        <w:rPr>
          <w:rFonts w:ascii="Bookman Old Style" w:hAnsi="Bookman Old Style"/>
          <w:lang w:val="en-GB"/>
        </w:rPr>
      </w:pPr>
    </w:p>
    <w:p w:rsidR="004E0222" w:rsidRPr="005072E8" w:rsidRDefault="007C0014" w:rsidP="002E4404">
      <w:pPr>
        <w:spacing w:line="360" w:lineRule="auto"/>
        <w:contextualSpacing/>
        <w:jc w:val="both"/>
        <w:rPr>
          <w:rFonts w:ascii="Bookman Old Style" w:hAnsi="Bookman Old Style"/>
          <w:lang w:val="en-GB"/>
        </w:rPr>
      </w:pPr>
      <w:r w:rsidRPr="005072E8">
        <w:rPr>
          <w:rFonts w:ascii="Bookman Old Style" w:hAnsi="Bookman Old Style"/>
          <w:lang w:val="en-GB"/>
        </w:rPr>
        <w:t xml:space="preserve">Like </w:t>
      </w:r>
      <w:r w:rsidRPr="005072E8">
        <w:rPr>
          <w:rFonts w:ascii="Bookman Old Style" w:hAnsi="Bookman Old Style"/>
          <w:i/>
          <w:lang w:val="en-GB"/>
        </w:rPr>
        <w:t>NA</w:t>
      </w:r>
      <w:r w:rsidRPr="005072E8">
        <w:rPr>
          <w:rFonts w:ascii="Bookman Old Style" w:hAnsi="Bookman Old Style"/>
          <w:lang w:val="en-GB"/>
        </w:rPr>
        <w:t xml:space="preserve">, </w:t>
      </w:r>
      <w:r w:rsidRPr="005072E8">
        <w:rPr>
          <w:rFonts w:ascii="Bookman Old Style" w:hAnsi="Bookman Old Style"/>
          <w:i/>
          <w:lang w:val="en-GB"/>
        </w:rPr>
        <w:t xml:space="preserve">MP </w:t>
      </w:r>
      <w:r w:rsidRPr="005072E8">
        <w:rPr>
          <w:rFonts w:ascii="Bookman Old Style" w:hAnsi="Bookman Old Style"/>
          <w:lang w:val="en-GB"/>
        </w:rPr>
        <w:t>contains a significantly lower percentage of ambiguous cases</w:t>
      </w:r>
      <w:r w:rsidR="00BC4193" w:rsidRPr="005072E8">
        <w:rPr>
          <w:rFonts w:ascii="Bookman Old Style" w:hAnsi="Bookman Old Style"/>
          <w:lang w:val="en-GB"/>
        </w:rPr>
        <w:t xml:space="preserve"> than the early novels </w:t>
      </w:r>
      <w:r w:rsidR="00BC4193" w:rsidRPr="005072E8">
        <w:rPr>
          <w:rFonts w:ascii="Bookman Old Style" w:hAnsi="Bookman Old Style"/>
          <w:i/>
          <w:lang w:val="en-GB"/>
        </w:rPr>
        <w:t>SS</w:t>
      </w:r>
      <w:r w:rsidR="00BC4193" w:rsidRPr="005072E8">
        <w:rPr>
          <w:rFonts w:ascii="Bookman Old Style" w:hAnsi="Bookman Old Style"/>
          <w:lang w:val="en-GB"/>
        </w:rPr>
        <w:t xml:space="preserve"> and </w:t>
      </w:r>
      <w:r w:rsidR="00BC4193" w:rsidRPr="005072E8">
        <w:rPr>
          <w:rFonts w:ascii="Bookman Old Style" w:hAnsi="Bookman Old Style"/>
          <w:i/>
          <w:lang w:val="en-GB"/>
        </w:rPr>
        <w:t>PP</w:t>
      </w:r>
      <w:r w:rsidRPr="005072E8">
        <w:rPr>
          <w:rFonts w:ascii="Bookman Old Style" w:hAnsi="Bookman Old Style"/>
          <w:lang w:val="en-GB"/>
        </w:rPr>
        <w:t>.</w:t>
      </w:r>
      <w:r w:rsidR="00CA19C9" w:rsidRPr="005072E8">
        <w:rPr>
          <w:rFonts w:ascii="Bookman Old Style" w:hAnsi="Bookman Old Style"/>
          <w:lang w:val="en-GB"/>
        </w:rPr>
        <w:t xml:space="preserve"> Most of the </w:t>
      </w:r>
      <w:r w:rsidR="0089093A" w:rsidRPr="005072E8">
        <w:rPr>
          <w:rFonts w:ascii="Bookman Old Style" w:hAnsi="Bookman Old Style"/>
          <w:lang w:val="en-GB"/>
        </w:rPr>
        <w:t>instances</w:t>
      </w:r>
      <w:r w:rsidR="00CA19C9" w:rsidRPr="005072E8">
        <w:rPr>
          <w:rFonts w:ascii="Bookman Old Style" w:hAnsi="Bookman Old Style"/>
          <w:lang w:val="en-GB"/>
        </w:rPr>
        <w:t xml:space="preserve"> in </w:t>
      </w:r>
      <w:r w:rsidR="00CA19C9" w:rsidRPr="005072E8">
        <w:rPr>
          <w:rFonts w:ascii="Bookman Old Style" w:hAnsi="Bookman Old Style"/>
          <w:i/>
          <w:lang w:val="en-GB"/>
        </w:rPr>
        <w:t>MP</w:t>
      </w:r>
      <w:r w:rsidR="0089093A" w:rsidRPr="005072E8">
        <w:rPr>
          <w:rFonts w:ascii="Bookman Old Style" w:hAnsi="Bookman Old Style"/>
          <w:lang w:val="en-GB"/>
        </w:rPr>
        <w:t xml:space="preserve"> </w:t>
      </w:r>
      <w:r w:rsidR="004E0222" w:rsidRPr="005072E8">
        <w:rPr>
          <w:rFonts w:ascii="Bookman Old Style" w:hAnsi="Bookman Old Style"/>
          <w:lang w:val="en-GB"/>
        </w:rPr>
        <w:t xml:space="preserve">tagged as potentially ambiguous </w:t>
      </w:r>
      <w:r w:rsidR="00CA19C9" w:rsidRPr="005072E8">
        <w:rPr>
          <w:rFonts w:ascii="Bookman Old Style" w:hAnsi="Bookman Old Style"/>
          <w:lang w:val="en-GB"/>
        </w:rPr>
        <w:t>feature</w:t>
      </w:r>
      <w:r w:rsidR="004E0222" w:rsidRPr="005072E8">
        <w:rPr>
          <w:rFonts w:ascii="Bookman Old Style" w:hAnsi="Bookman Old Style"/>
          <w:lang w:val="en-GB"/>
        </w:rPr>
        <w:t xml:space="preserve"> a frequent absence of perception indicators and a very noticeable use of modality in what appears to be N, which makes N look figural. Passages that are amb</w:t>
      </w:r>
      <w:r w:rsidR="002142CF" w:rsidRPr="005072E8">
        <w:rPr>
          <w:rFonts w:ascii="Bookman Old Style" w:hAnsi="Bookman Old Style"/>
          <w:lang w:val="en-GB"/>
        </w:rPr>
        <w:t>iguous because of a modal (‘Miss Crawford</w:t>
      </w:r>
      <w:r w:rsidR="004E0222" w:rsidRPr="005072E8">
        <w:rPr>
          <w:rFonts w:ascii="Bookman Old Style" w:hAnsi="Bookman Old Style"/>
          <w:lang w:val="en-GB"/>
        </w:rPr>
        <w:t xml:space="preserve"> appeared gratified</w:t>
      </w:r>
      <w:r w:rsidR="002142CF" w:rsidRPr="005072E8">
        <w:rPr>
          <w:rFonts w:ascii="Bookman Old Style" w:hAnsi="Bookman Old Style"/>
          <w:lang w:val="en-GB"/>
        </w:rPr>
        <w:t xml:space="preserve"> by the application</w:t>
      </w:r>
      <w:r w:rsidR="004E0222" w:rsidRPr="005072E8">
        <w:rPr>
          <w:rFonts w:ascii="Bookman Old Style" w:hAnsi="Bookman Old Style"/>
          <w:lang w:val="en-GB"/>
        </w:rPr>
        <w:t>’</w:t>
      </w:r>
      <w:r w:rsidR="00CA19C9" w:rsidRPr="005072E8">
        <w:rPr>
          <w:rFonts w:ascii="Bookman Old Style" w:hAnsi="Bookman Old Style"/>
          <w:lang w:val="en-GB"/>
        </w:rPr>
        <w:t>, Austen</w:t>
      </w:r>
      <w:r w:rsidR="002142CF" w:rsidRPr="005072E8">
        <w:rPr>
          <w:rFonts w:ascii="Bookman Old Style" w:hAnsi="Bookman Old Style"/>
          <w:lang w:val="en-GB"/>
        </w:rPr>
        <w:t xml:space="preserve"> 1996 [1814]: 213</w:t>
      </w:r>
      <w:r w:rsidR="004E0222" w:rsidRPr="005072E8">
        <w:rPr>
          <w:rFonts w:ascii="Bookman Old Style" w:hAnsi="Bookman Old Style"/>
          <w:lang w:val="en-GB"/>
        </w:rPr>
        <w:t xml:space="preserve">) are quite frequent, making up 24% of the ambiguous cases (8/34). </w:t>
      </w:r>
      <w:r w:rsidR="004E0222" w:rsidRPr="005072E8">
        <w:rPr>
          <w:rFonts w:ascii="Bookman Old Style" w:hAnsi="Bookman Old Style"/>
          <w:lang w:val="en-GB"/>
        </w:rPr>
        <w:lastRenderedPageBreak/>
        <w:t xml:space="preserve">Modality conveys the sense that actions, motives, thoughts and feelings are being judged from external evidence, as if the narrator were another character within the story. </w:t>
      </w:r>
      <w:r w:rsidR="004E0222" w:rsidRPr="005072E8">
        <w:rPr>
          <w:rFonts w:ascii="Bookman Old Style" w:hAnsi="Bookman Old Style" w:cs="Arial"/>
          <w:lang w:val="en-GB"/>
        </w:rPr>
        <w:t>R</w:t>
      </w:r>
      <w:r w:rsidR="004E0222" w:rsidRPr="005072E8">
        <w:rPr>
          <w:rFonts w:ascii="Bookman Old Style" w:hAnsi="Bookman Old Style"/>
          <w:lang w:val="en-GB"/>
        </w:rPr>
        <w:t xml:space="preserve">eticence through the use of modals and figural language is widespread in </w:t>
      </w:r>
      <w:r w:rsidR="004E0222" w:rsidRPr="005072E8">
        <w:rPr>
          <w:rFonts w:ascii="Bookman Old Style" w:hAnsi="Bookman Old Style"/>
          <w:i/>
          <w:lang w:val="en-GB"/>
        </w:rPr>
        <w:t>MP</w:t>
      </w:r>
      <w:r w:rsidR="0089093A" w:rsidRPr="005072E8">
        <w:rPr>
          <w:rFonts w:ascii="Bookman Old Style" w:hAnsi="Bookman Old Style"/>
          <w:lang w:val="en-GB"/>
        </w:rPr>
        <w:t>, possibly</w:t>
      </w:r>
      <w:r w:rsidR="004E0222" w:rsidRPr="005072E8">
        <w:rPr>
          <w:rFonts w:ascii="Bookman Old Style" w:hAnsi="Bookman Old Style"/>
          <w:lang w:val="en-GB"/>
        </w:rPr>
        <w:t xml:space="preserve"> more so than in ot</w:t>
      </w:r>
      <w:r w:rsidR="0089093A" w:rsidRPr="005072E8">
        <w:rPr>
          <w:rFonts w:ascii="Bookman Old Style" w:hAnsi="Bookman Old Style"/>
          <w:lang w:val="en-GB"/>
        </w:rPr>
        <w:t>her novels</w:t>
      </w:r>
      <w:r w:rsidR="002E4404" w:rsidRPr="005072E8">
        <w:rPr>
          <w:rFonts w:ascii="Bookman Old Style" w:hAnsi="Bookman Old Style"/>
          <w:lang w:val="en-GB"/>
        </w:rPr>
        <w:t xml:space="preserve">. </w:t>
      </w:r>
      <w:r w:rsidR="004E0222" w:rsidRPr="005072E8">
        <w:rPr>
          <w:rFonts w:ascii="Bookman Old Style" w:hAnsi="Bookman Old Style"/>
          <w:lang w:val="en-GB"/>
        </w:rPr>
        <w:t>As has already been discussed, ambiguity in passages of NP seems to be generally related to the degree of alignment or distance b</w:t>
      </w:r>
      <w:r w:rsidR="0089093A" w:rsidRPr="005072E8">
        <w:rPr>
          <w:rFonts w:ascii="Bookman Old Style" w:hAnsi="Bookman Old Style"/>
          <w:lang w:val="en-GB"/>
        </w:rPr>
        <w:t>etween narrator and character. T</w:t>
      </w:r>
      <w:r w:rsidR="004E0222" w:rsidRPr="005072E8">
        <w:rPr>
          <w:rFonts w:ascii="Bookman Old Style" w:hAnsi="Bookman Old Style"/>
          <w:lang w:val="en-GB"/>
        </w:rPr>
        <w:t xml:space="preserve">his means that the results for </w:t>
      </w:r>
      <w:r w:rsidR="004E0222" w:rsidRPr="005072E8">
        <w:rPr>
          <w:rFonts w:ascii="Bookman Old Style" w:hAnsi="Bookman Old Style"/>
          <w:i/>
          <w:lang w:val="en-GB"/>
        </w:rPr>
        <w:t>MP</w:t>
      </w:r>
      <w:r w:rsidR="004E0222" w:rsidRPr="005072E8">
        <w:rPr>
          <w:rFonts w:ascii="Bookman Old Style" w:hAnsi="Bookman Old Style"/>
          <w:lang w:val="en-GB"/>
        </w:rPr>
        <w:t xml:space="preserve"> in principle suggest a predominance of distance from Fanny; a close look at the passages tagged, however, reveals that ambiguity does not entail the same type of distance as that observed in </w:t>
      </w:r>
      <w:r w:rsidR="004E0222" w:rsidRPr="005072E8">
        <w:rPr>
          <w:rFonts w:ascii="Bookman Old Style" w:hAnsi="Bookman Old Style"/>
          <w:i/>
          <w:lang w:val="en-GB"/>
        </w:rPr>
        <w:t>NA</w:t>
      </w:r>
      <w:r w:rsidR="004E0222" w:rsidRPr="005072E8">
        <w:rPr>
          <w:rFonts w:ascii="Bookman Old Style" w:hAnsi="Bookman Old Style"/>
          <w:lang w:val="en-GB"/>
        </w:rPr>
        <w:t>. Distance is created by the narrator’s inserting phrases which may b</w:t>
      </w:r>
      <w:r w:rsidR="0089093A" w:rsidRPr="005072E8">
        <w:rPr>
          <w:rFonts w:ascii="Bookman Old Style" w:hAnsi="Bookman Old Style"/>
          <w:lang w:val="en-GB"/>
        </w:rPr>
        <w:t>e beyond Fanny’s knowledge or</w:t>
      </w:r>
      <w:r w:rsidR="004E0222" w:rsidRPr="005072E8">
        <w:rPr>
          <w:rFonts w:ascii="Bookman Old Style" w:hAnsi="Bookman Old Style"/>
          <w:lang w:val="en-GB"/>
        </w:rPr>
        <w:t xml:space="preserve"> not belong to her view of things. The following passage occurs just after she has arrived in her parents’ house in Portsmouth and has been overwhelmed by the noise:</w:t>
      </w:r>
    </w:p>
    <w:p w:rsidR="00603FD9"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Fanny was almost stunned. </w:t>
      </w:r>
      <w:r w:rsidRPr="005072E8">
        <w:rPr>
          <w:rFonts w:ascii="Bookman Old Style" w:hAnsi="Bookman Old Style"/>
          <w:vertAlign w:val="superscript"/>
          <w:lang w:val="en-GB"/>
        </w:rPr>
        <w:t>2</w:t>
      </w:r>
      <w:r w:rsidRPr="005072E8">
        <w:rPr>
          <w:rFonts w:ascii="Bookman Old Style" w:hAnsi="Bookman Old Style"/>
          <w:lang w:val="en-GB"/>
        </w:rPr>
        <w:t xml:space="preserve"> The smallness of the house</w:t>
      </w:r>
      <w:r w:rsidR="002142CF" w:rsidRPr="005072E8">
        <w:rPr>
          <w:rFonts w:ascii="Bookman Old Style" w:hAnsi="Bookman Old Style"/>
          <w:lang w:val="en-GB"/>
        </w:rPr>
        <w:t>,</w:t>
      </w:r>
      <w:r w:rsidRPr="005072E8">
        <w:rPr>
          <w:rFonts w:ascii="Bookman Old Style" w:hAnsi="Bookman Old Style"/>
          <w:lang w:val="en-GB"/>
        </w:rPr>
        <w:t xml:space="preserve"> and thinness of the walls</w:t>
      </w:r>
      <w:r w:rsidR="002142CF" w:rsidRPr="005072E8">
        <w:rPr>
          <w:rFonts w:ascii="Bookman Old Style" w:hAnsi="Bookman Old Style"/>
          <w:lang w:val="en-GB"/>
        </w:rPr>
        <w:t>,</w:t>
      </w:r>
      <w:r w:rsidRPr="005072E8">
        <w:rPr>
          <w:rFonts w:ascii="Bookman Old Style" w:hAnsi="Bookman Old Style"/>
          <w:lang w:val="en-GB"/>
        </w:rPr>
        <w:t xml:space="preserve"> brought every</w:t>
      </w:r>
      <w:r w:rsidR="002142CF" w:rsidRPr="005072E8">
        <w:rPr>
          <w:rFonts w:ascii="Bookman Old Style" w:hAnsi="Bookman Old Style"/>
          <w:lang w:val="en-GB"/>
        </w:rPr>
        <w:t xml:space="preserve"> </w:t>
      </w:r>
      <w:r w:rsidRPr="005072E8">
        <w:rPr>
          <w:rFonts w:ascii="Bookman Old Style" w:hAnsi="Bookman Old Style"/>
          <w:lang w:val="en-GB"/>
        </w:rPr>
        <w:t xml:space="preserve">thing so close to </w:t>
      </w:r>
      <w:proofErr w:type="gramStart"/>
      <w:r w:rsidRPr="005072E8">
        <w:rPr>
          <w:rFonts w:ascii="Bookman Old Style" w:hAnsi="Bookman Old Style"/>
          <w:lang w:val="en-GB"/>
        </w:rPr>
        <w:t>her, that, added to the fatigue of her journey, and all her recent agitation,</w:t>
      </w:r>
      <w:proofErr w:type="gramEnd"/>
      <w:r w:rsidRPr="005072E8">
        <w:rPr>
          <w:rFonts w:ascii="Bookman Old Style" w:hAnsi="Bookman Old Style"/>
          <w:lang w:val="en-GB"/>
        </w:rPr>
        <w:t xml:space="preserve"> she hardly knew how to bear it. </w:t>
      </w:r>
      <w:r w:rsidRPr="005072E8">
        <w:rPr>
          <w:rFonts w:ascii="Bookman Old Style" w:hAnsi="Bookman Old Style"/>
          <w:vertAlign w:val="superscript"/>
          <w:lang w:val="en-GB"/>
        </w:rPr>
        <w:t>3 [AMBIGUOUS NP/N]</w:t>
      </w:r>
      <w:r w:rsidRPr="005072E8">
        <w:rPr>
          <w:rFonts w:ascii="Bookman Old Style" w:hAnsi="Bookman Old Style"/>
          <w:lang w:val="en-GB"/>
        </w:rPr>
        <w:t xml:space="preserve"> </w:t>
      </w:r>
      <w:r w:rsidRPr="005072E8">
        <w:rPr>
          <w:rFonts w:ascii="Bookman Old Style" w:hAnsi="Bookman Old Style"/>
          <w:i/>
          <w:iCs/>
          <w:u w:val="single"/>
          <w:lang w:val="en-GB"/>
        </w:rPr>
        <w:t>Within</w:t>
      </w:r>
      <w:r w:rsidRPr="005072E8">
        <w:rPr>
          <w:rFonts w:ascii="Bookman Old Style" w:hAnsi="Bookman Old Style"/>
          <w:u w:val="single"/>
          <w:lang w:val="en-GB"/>
        </w:rPr>
        <w:t xml:space="preserve"> the room all was tranquil enough, for Susan having disappeared with the others, there were soon only her fathe</w:t>
      </w:r>
      <w:r w:rsidR="002142CF" w:rsidRPr="005072E8">
        <w:rPr>
          <w:rFonts w:ascii="Bookman Old Style" w:hAnsi="Bookman Old Style"/>
          <w:u w:val="single"/>
          <w:lang w:val="en-GB"/>
        </w:rPr>
        <w:t>r and herself remaining; and he</w:t>
      </w:r>
      <w:r w:rsidRPr="005072E8">
        <w:rPr>
          <w:rFonts w:ascii="Bookman Old Style" w:hAnsi="Bookman Old Style"/>
          <w:u w:val="single"/>
          <w:lang w:val="en-GB"/>
        </w:rPr>
        <w:t xml:space="preserve"> taking out a newspaper</w:t>
      </w:r>
      <w:r w:rsidR="002142CF" w:rsidRPr="005072E8">
        <w:rPr>
          <w:rFonts w:ascii="Bookman Old Style" w:hAnsi="Bookman Old Style"/>
          <w:lang w:val="en-GB"/>
        </w:rPr>
        <w:t>—</w:t>
      </w:r>
      <w:r w:rsidR="002142CF" w:rsidRPr="005072E8">
        <w:rPr>
          <w:rFonts w:ascii="Bookman Old Style" w:hAnsi="Bookman Old Style"/>
          <w:vertAlign w:val="superscript"/>
          <w:lang w:val="en-GB"/>
        </w:rPr>
        <w:t xml:space="preserve"> [N]  </w:t>
      </w:r>
      <w:r w:rsidRPr="005072E8">
        <w:rPr>
          <w:rFonts w:ascii="Bookman Old Style" w:hAnsi="Bookman Old Style"/>
          <w:lang w:val="en-GB"/>
        </w:rPr>
        <w:t xml:space="preserve">the accustomary loan of a neighbour, </w:t>
      </w:r>
      <w:r w:rsidRPr="005072E8">
        <w:rPr>
          <w:rFonts w:ascii="Bookman Old Style" w:hAnsi="Bookman Old Style"/>
          <w:vertAlign w:val="superscript"/>
          <w:lang w:val="en-GB"/>
        </w:rPr>
        <w:t>[AMBIGUOUS NP/N]</w:t>
      </w:r>
      <w:r w:rsidRPr="005072E8">
        <w:rPr>
          <w:rFonts w:ascii="Bookman Old Style" w:hAnsi="Bookman Old Style"/>
          <w:lang w:val="en-GB"/>
        </w:rPr>
        <w:t xml:space="preserve"> </w:t>
      </w:r>
      <w:r w:rsidRPr="005072E8">
        <w:rPr>
          <w:rFonts w:ascii="Bookman Old Style" w:hAnsi="Bookman Old Style"/>
          <w:u w:val="single"/>
          <w:lang w:val="en-GB"/>
        </w:rPr>
        <w:t xml:space="preserve">applied himself to studying it, without seeming to recollect her existence. </w:t>
      </w:r>
      <w:r w:rsidRPr="005072E8">
        <w:rPr>
          <w:rFonts w:ascii="Bookman Old Style" w:hAnsi="Bookman Old Style"/>
          <w:u w:val="single"/>
          <w:vertAlign w:val="superscript"/>
          <w:lang w:val="en-GB"/>
        </w:rPr>
        <w:t>4</w:t>
      </w:r>
      <w:r w:rsidRPr="005072E8">
        <w:rPr>
          <w:rFonts w:ascii="Bookman Old Style" w:hAnsi="Bookman Old Style"/>
          <w:u w:val="single"/>
          <w:lang w:val="en-GB"/>
        </w:rPr>
        <w:t xml:space="preserve"> The solitary candle was held between himself and the paper, without any reference to her possible convenience</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but she had nothing to do, </w:t>
      </w:r>
      <w:r w:rsidR="00CE273D" w:rsidRPr="005072E8">
        <w:rPr>
          <w:rFonts w:ascii="Bookman Old Style" w:hAnsi="Bookman Old Style"/>
          <w:vertAlign w:val="superscript"/>
          <w:lang w:val="en-GB"/>
        </w:rPr>
        <w:t>[PN: NI</w:t>
      </w:r>
      <w:r w:rsidRPr="005072E8">
        <w:rPr>
          <w:rFonts w:ascii="Bookman Old Style" w:hAnsi="Bookman Old Style"/>
          <w:vertAlign w:val="superscript"/>
          <w:lang w:val="en-GB"/>
        </w:rPr>
        <w:t>]</w:t>
      </w:r>
      <w:r w:rsidRPr="005072E8">
        <w:rPr>
          <w:rFonts w:ascii="Bookman Old Style" w:hAnsi="Bookman Old Style"/>
          <w:lang w:val="en-GB"/>
        </w:rPr>
        <w:t xml:space="preserve"> and was glad to have the light screened from her aching head, as she sat in bewildered, broken, sorrowful contemplation. </w:t>
      </w:r>
    </w:p>
    <w:p w:rsidR="004E0222" w:rsidRPr="005072E8" w:rsidRDefault="002142CF" w:rsidP="00603FD9">
      <w:pPr>
        <w:pStyle w:val="ListParagraph"/>
        <w:spacing w:line="360" w:lineRule="auto"/>
        <w:ind w:left="1068"/>
        <w:contextualSpacing w:val="0"/>
        <w:jc w:val="right"/>
        <w:rPr>
          <w:rFonts w:ascii="Bookman Old Style" w:hAnsi="Bookman Old Style"/>
          <w:lang w:val="en-GB"/>
        </w:rPr>
      </w:pPr>
      <w:r w:rsidRPr="005072E8">
        <w:rPr>
          <w:rFonts w:ascii="Bookman Old Style" w:hAnsi="Bookman Old Style"/>
          <w:lang w:val="en-GB"/>
        </w:rPr>
        <w:t>(Austen 1996 [1814]: 317</w:t>
      </w:r>
      <w:r w:rsidR="004E0222" w:rsidRPr="005072E8">
        <w:rPr>
          <w:rFonts w:ascii="Bookman Old Style" w:hAnsi="Bookman Old Style"/>
          <w:lang w:val="en-GB"/>
        </w:rPr>
        <w:t xml:space="preserve">, original italics) </w:t>
      </w:r>
    </w:p>
    <w:p w:rsidR="004E0222" w:rsidRPr="005072E8" w:rsidRDefault="004E0222" w:rsidP="0014368E">
      <w:pPr>
        <w:spacing w:line="360" w:lineRule="auto"/>
        <w:contextualSpacing/>
        <w:jc w:val="both"/>
        <w:rPr>
          <w:rFonts w:ascii="Bookman Old Style" w:hAnsi="Bookman Old Style"/>
          <w:lang w:val="en-GB"/>
        </w:rPr>
      </w:pPr>
      <w:r w:rsidRPr="005072E8">
        <w:rPr>
          <w:rFonts w:ascii="Bookman Old Style" w:hAnsi="Bookman Old Style"/>
          <w:lang w:val="en-GB"/>
        </w:rPr>
        <w:t>There is no explicit perception indicator in sentences 1 and 2, although the fact that Fanny’s consciousness is reported (‘stunned’, ‘agitation’, ‘hardly knew how to bear it’) can favour an interpretation of the remaining text as representing events through NP:</w:t>
      </w:r>
      <w:r w:rsidR="00A32C4C" w:rsidRPr="005072E8">
        <w:rPr>
          <w:rFonts w:ascii="Bookman Old Style" w:hAnsi="Bookman Old Style"/>
          <w:lang w:val="en-GB"/>
        </w:rPr>
        <w:t xml:space="preserve"> the clause</w:t>
      </w:r>
      <w:r w:rsidRPr="005072E8">
        <w:rPr>
          <w:rFonts w:ascii="Bookman Old Style" w:hAnsi="Bookman Old Style"/>
          <w:lang w:val="en-GB"/>
        </w:rPr>
        <w:t xml:space="preserve"> ‘</w:t>
      </w:r>
      <w:r w:rsidRPr="005072E8">
        <w:rPr>
          <w:rFonts w:ascii="Bookman Old Style" w:hAnsi="Bookman Old Style"/>
          <w:i/>
          <w:iCs/>
          <w:lang w:val="en-GB"/>
        </w:rPr>
        <w:t>Within</w:t>
      </w:r>
      <w:r w:rsidRPr="005072E8">
        <w:rPr>
          <w:rFonts w:ascii="Bookman Old Style" w:hAnsi="Bookman Old Style"/>
          <w:lang w:val="en-GB"/>
        </w:rPr>
        <w:t xml:space="preserve"> the room all was tranquil enough’ in sentence 3 reflects what is important for Fanny in aural terms (silence), and the emphasis on the first word suggests a</w:t>
      </w:r>
      <w:r w:rsidR="0014368E" w:rsidRPr="005072E8">
        <w:rPr>
          <w:rFonts w:ascii="Bookman Old Style" w:hAnsi="Bookman Old Style"/>
          <w:lang w:val="en-GB"/>
        </w:rPr>
        <w:t>n awareness of contrast between the noises outside and the silence inside the room,</w:t>
      </w:r>
      <w:r w:rsidRPr="005072E8">
        <w:rPr>
          <w:rFonts w:ascii="Bookman Old Style" w:hAnsi="Bookman Old Style"/>
          <w:lang w:val="en-GB"/>
        </w:rPr>
        <w:t xml:space="preserve"> and perhaps also an implicit feeling of relief. Secondly, in ‘there were soon only her father and herself remaining’ the </w:t>
      </w:r>
      <w:r w:rsidR="0014368E" w:rsidRPr="005072E8">
        <w:rPr>
          <w:rFonts w:ascii="Bookman Old Style" w:hAnsi="Bookman Old Style"/>
          <w:lang w:val="en-GB"/>
        </w:rPr>
        <w:t xml:space="preserve">use of a </w:t>
      </w:r>
      <w:r w:rsidRPr="005072E8">
        <w:rPr>
          <w:rFonts w:ascii="Bookman Old Style" w:hAnsi="Bookman Old Style"/>
          <w:lang w:val="en-GB"/>
        </w:rPr>
        <w:t xml:space="preserve">reflexive pronoun may </w:t>
      </w:r>
      <w:r w:rsidR="0014368E" w:rsidRPr="005072E8">
        <w:rPr>
          <w:rFonts w:ascii="Bookman Old Style" w:hAnsi="Bookman Old Style"/>
          <w:lang w:val="en-GB"/>
        </w:rPr>
        <w:t>indicate a figural perspective</w:t>
      </w:r>
      <w:r w:rsidRPr="005072E8">
        <w:rPr>
          <w:rFonts w:ascii="Bookman Old Style" w:hAnsi="Bookman Old Style"/>
          <w:lang w:val="en-GB"/>
        </w:rPr>
        <w:t xml:space="preserve"> (Dry 1977). The modal ‘seem’ also suggests Fanny’s v</w:t>
      </w:r>
      <w:r w:rsidR="0014368E" w:rsidRPr="005072E8">
        <w:rPr>
          <w:rFonts w:ascii="Bookman Old Style" w:hAnsi="Bookman Old Style"/>
          <w:lang w:val="en-GB"/>
        </w:rPr>
        <w:t>isual perception of her father (</w:t>
      </w:r>
      <w:r w:rsidRPr="005072E8">
        <w:rPr>
          <w:rFonts w:ascii="Bookman Old Style" w:hAnsi="Bookman Old Style"/>
          <w:lang w:val="en-GB"/>
        </w:rPr>
        <w:t>‘without seeming to recollect her existence’</w:t>
      </w:r>
      <w:r w:rsidR="0014368E" w:rsidRPr="005072E8">
        <w:rPr>
          <w:rFonts w:ascii="Bookman Old Style" w:hAnsi="Bookman Old Style"/>
          <w:lang w:val="en-GB"/>
        </w:rPr>
        <w:t>)</w:t>
      </w:r>
      <w:r w:rsidRPr="005072E8">
        <w:rPr>
          <w:rFonts w:ascii="Bookman Old Style" w:hAnsi="Bookman Old Style"/>
          <w:lang w:val="en-GB"/>
        </w:rPr>
        <w:t xml:space="preserve">. However, there are various features in this </w:t>
      </w:r>
      <w:r w:rsidRPr="005072E8">
        <w:rPr>
          <w:rFonts w:ascii="Bookman Old Style" w:hAnsi="Bookman Old Style"/>
          <w:lang w:val="en-GB"/>
        </w:rPr>
        <w:lastRenderedPageBreak/>
        <w:t>passage which point to the narrator’s discourse: for one, Fanny cannot know that the newspaper is ‘the accustomary loan of a neighbour’ since she has just arrived; secondly, does she perceive in sentence 4 that the ‘solitary candle was held between himself and the paper, without any reference to her possible convenience’? Surely she is seeing th</w:t>
      </w:r>
      <w:r w:rsidR="00694E39" w:rsidRPr="005072E8">
        <w:rPr>
          <w:rFonts w:ascii="Bookman Old Style" w:hAnsi="Bookman Old Style"/>
          <w:lang w:val="en-GB"/>
        </w:rPr>
        <w:t>e scene described;</w:t>
      </w:r>
      <w:r w:rsidRPr="005072E8">
        <w:rPr>
          <w:rFonts w:ascii="Bookman Old Style" w:hAnsi="Bookman Old Style"/>
          <w:lang w:val="en-GB"/>
        </w:rPr>
        <w:t xml:space="preserve"> and yet she is not used to th</w:t>
      </w:r>
      <w:r w:rsidR="0014368E" w:rsidRPr="005072E8">
        <w:rPr>
          <w:rFonts w:ascii="Bookman Old Style" w:hAnsi="Bookman Old Style"/>
          <w:lang w:val="en-GB"/>
        </w:rPr>
        <w:t xml:space="preserve">inking about her own </w:t>
      </w:r>
      <w:r w:rsidRPr="005072E8">
        <w:rPr>
          <w:rFonts w:ascii="Bookman Old Style" w:hAnsi="Bookman Old Style"/>
          <w:lang w:val="en-GB"/>
        </w:rPr>
        <w:t xml:space="preserve">convenience, </w:t>
      </w:r>
      <w:r w:rsidR="00694E39" w:rsidRPr="005072E8">
        <w:rPr>
          <w:rFonts w:ascii="Bookman Old Style" w:hAnsi="Bookman Old Style"/>
          <w:lang w:val="en-GB"/>
        </w:rPr>
        <w:t xml:space="preserve">to having ‘her pleasure consulted’ (Austen 1996 [1814]: 232), </w:t>
      </w:r>
      <w:r w:rsidRPr="005072E8">
        <w:rPr>
          <w:rFonts w:ascii="Bookman Old Style" w:hAnsi="Bookman Old Style"/>
          <w:lang w:val="en-GB"/>
        </w:rPr>
        <w:t>but rather to yielding to other people’s preferences. Sentences 3 and 4 are quite long and complex, too, in contrast w</w:t>
      </w:r>
      <w:r w:rsidR="005F0D20" w:rsidRPr="005072E8">
        <w:rPr>
          <w:rFonts w:ascii="Bookman Old Style" w:hAnsi="Bookman Old Style"/>
          <w:lang w:val="en-GB"/>
        </w:rPr>
        <w:t>ith the shortness and simpler syntax</w:t>
      </w:r>
      <w:r w:rsidRPr="005072E8">
        <w:rPr>
          <w:rFonts w:ascii="Bookman Old Style" w:hAnsi="Bookman Old Style"/>
          <w:lang w:val="en-GB"/>
        </w:rPr>
        <w:t xml:space="preserve"> that generally characterises passages of NP in Austen.</w:t>
      </w:r>
    </w:p>
    <w:p w:rsidR="004E0222" w:rsidRPr="005072E8" w:rsidRDefault="004E0222" w:rsidP="0014368E">
      <w:pPr>
        <w:spacing w:line="360" w:lineRule="auto"/>
        <w:ind w:firstLine="720"/>
        <w:jc w:val="both"/>
        <w:rPr>
          <w:rFonts w:ascii="Bookman Old Style" w:hAnsi="Bookman Old Style"/>
          <w:lang w:val="en-GB"/>
        </w:rPr>
      </w:pPr>
      <w:r w:rsidRPr="005072E8">
        <w:rPr>
          <w:rFonts w:ascii="Bookman Old Style" w:hAnsi="Bookman Old Style"/>
          <w:lang w:val="en-GB"/>
        </w:rPr>
        <w:t>Given this combination of narratorial and figural features, it can be argued that in such passages there is indeed a lesser alignment of perspectives, i</w:t>
      </w:r>
      <w:r w:rsidR="00CA19C9" w:rsidRPr="005072E8">
        <w:rPr>
          <w:rFonts w:ascii="Bookman Old Style" w:hAnsi="Bookman Old Style"/>
          <w:lang w:val="en-GB"/>
        </w:rPr>
        <w:t>n the sense that the narrator interferes</w:t>
      </w:r>
      <w:r w:rsidRPr="005072E8">
        <w:rPr>
          <w:rFonts w:ascii="Bookman Old Style" w:hAnsi="Bookman Old Style"/>
          <w:lang w:val="en-GB"/>
        </w:rPr>
        <w:t xml:space="preserve"> and does not conform to Fanny’s perception alone, but introduces further information which may n</w:t>
      </w:r>
      <w:r w:rsidR="0014368E" w:rsidRPr="005072E8">
        <w:rPr>
          <w:rFonts w:ascii="Bookman Old Style" w:hAnsi="Bookman Old Style"/>
          <w:lang w:val="en-GB"/>
        </w:rPr>
        <w:t xml:space="preserve">ot be in Fanny’s consciousness, </w:t>
      </w:r>
      <w:r w:rsidRPr="005072E8">
        <w:rPr>
          <w:rFonts w:ascii="Bookman Old Style" w:hAnsi="Bookman Old Style"/>
          <w:lang w:val="en-GB"/>
        </w:rPr>
        <w:t xml:space="preserve">perhaps </w:t>
      </w:r>
      <w:r w:rsidR="0014368E" w:rsidRPr="005072E8">
        <w:rPr>
          <w:rFonts w:ascii="Bookman Old Style" w:hAnsi="Bookman Old Style"/>
          <w:lang w:val="en-GB"/>
        </w:rPr>
        <w:t xml:space="preserve">for the reader’s sake. </w:t>
      </w:r>
      <w:r w:rsidRPr="005072E8">
        <w:rPr>
          <w:rFonts w:ascii="Bookman Old Style" w:hAnsi="Bookman Old Style"/>
          <w:lang w:val="en-GB"/>
        </w:rPr>
        <w:t xml:space="preserve">The potential distance between </w:t>
      </w:r>
      <w:r w:rsidR="00D0380E" w:rsidRPr="005072E8">
        <w:rPr>
          <w:rFonts w:ascii="Bookman Old Style" w:hAnsi="Bookman Old Style"/>
          <w:lang w:val="en-GB"/>
        </w:rPr>
        <w:t xml:space="preserve">the </w:t>
      </w:r>
      <w:r w:rsidRPr="005072E8">
        <w:rPr>
          <w:rFonts w:ascii="Bookman Old Style" w:hAnsi="Bookman Old Style"/>
          <w:lang w:val="en-GB"/>
        </w:rPr>
        <w:t xml:space="preserve">narrator and Fanny is </w:t>
      </w:r>
      <w:r w:rsidR="00D0380E" w:rsidRPr="005072E8">
        <w:rPr>
          <w:rFonts w:ascii="Bookman Old Style" w:hAnsi="Bookman Old Style"/>
          <w:lang w:val="en-GB"/>
        </w:rPr>
        <w:t xml:space="preserve">even </w:t>
      </w:r>
      <w:r w:rsidRPr="005072E8">
        <w:rPr>
          <w:rFonts w:ascii="Bookman Old Style" w:hAnsi="Bookman Old Style"/>
          <w:lang w:val="en-GB"/>
        </w:rPr>
        <w:t>m</w:t>
      </w:r>
      <w:r w:rsidR="0014368E" w:rsidRPr="005072E8">
        <w:rPr>
          <w:rFonts w:ascii="Bookman Old Style" w:hAnsi="Bookman Old Style"/>
          <w:lang w:val="en-GB"/>
        </w:rPr>
        <w:t xml:space="preserve">ore evident when humour </w:t>
      </w:r>
      <w:r w:rsidR="009E20B2" w:rsidRPr="005072E8">
        <w:rPr>
          <w:rFonts w:ascii="Bookman Old Style" w:hAnsi="Bookman Old Style"/>
          <w:lang w:val="en-GB"/>
        </w:rPr>
        <w:t xml:space="preserve">and irony are </w:t>
      </w:r>
      <w:r w:rsidR="0014368E" w:rsidRPr="005072E8">
        <w:rPr>
          <w:rFonts w:ascii="Bookman Old Style" w:hAnsi="Bookman Old Style"/>
          <w:lang w:val="en-GB"/>
        </w:rPr>
        <w:t>used</w:t>
      </w:r>
      <w:r w:rsidR="009E20B2" w:rsidRPr="005072E8">
        <w:rPr>
          <w:rFonts w:ascii="Bookman Old Style" w:hAnsi="Bookman Old Style"/>
          <w:lang w:val="en-GB"/>
        </w:rPr>
        <w:t>;</w:t>
      </w:r>
      <w:r w:rsidRPr="005072E8">
        <w:rPr>
          <w:rFonts w:ascii="Bookman Old Style" w:hAnsi="Bookman Old Style"/>
          <w:lang w:val="en-GB"/>
        </w:rPr>
        <w:t xml:space="preserve"> characteristic</w:t>
      </w:r>
      <w:r w:rsidR="009E20B2" w:rsidRPr="005072E8">
        <w:rPr>
          <w:rFonts w:ascii="Bookman Old Style" w:hAnsi="Bookman Old Style"/>
          <w:lang w:val="en-GB"/>
        </w:rPr>
        <w:t xml:space="preserve">s which are </w:t>
      </w:r>
      <w:r w:rsidRPr="005072E8">
        <w:rPr>
          <w:rFonts w:ascii="Bookman Old Style" w:hAnsi="Bookman Old Style"/>
          <w:lang w:val="en-GB"/>
        </w:rPr>
        <w:t>not typical of t</w:t>
      </w:r>
      <w:r w:rsidR="00D0380E" w:rsidRPr="005072E8">
        <w:rPr>
          <w:rFonts w:ascii="Bookman Old Style" w:hAnsi="Bookman Old Style"/>
          <w:lang w:val="en-GB"/>
        </w:rPr>
        <w:t>he serious personality of this heroine:</w:t>
      </w:r>
    </w:p>
    <w:p w:rsidR="004E0222" w:rsidRPr="005072E8" w:rsidRDefault="004E0222" w:rsidP="000A6319">
      <w:pPr>
        <w:numPr>
          <w:ilvl w:val="0"/>
          <w:numId w:val="41"/>
        </w:numPr>
        <w:spacing w:line="240" w:lineRule="auto"/>
        <w:ind w:left="1066"/>
        <w:contextualSpacing/>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Fanny could hardly have kept her seat any longer, or have refrained from at least trying to get away [from Henry Crawford] </w:t>
      </w:r>
      <w:r w:rsidRPr="005072E8">
        <w:rPr>
          <w:rFonts w:ascii="Bookman Old Style" w:hAnsi="Bookman Old Style"/>
          <w:vertAlign w:val="superscript"/>
          <w:lang w:val="en-GB"/>
        </w:rPr>
        <w:t>[PN: NI]</w:t>
      </w:r>
      <w:r w:rsidRPr="005072E8">
        <w:rPr>
          <w:rFonts w:ascii="Bookman Old Style" w:hAnsi="Bookman Old Style"/>
          <w:lang w:val="en-GB"/>
        </w:rPr>
        <w:t xml:space="preserve"> in spite of all the too public opposition she foresaw to it, </w:t>
      </w:r>
      <w:r w:rsidRPr="005072E8">
        <w:rPr>
          <w:rFonts w:ascii="Bookman Old Style" w:hAnsi="Bookman Old Style"/>
          <w:vertAlign w:val="superscript"/>
          <w:lang w:val="en-GB"/>
        </w:rPr>
        <w:t>[N]</w:t>
      </w:r>
      <w:r w:rsidRPr="005072E8">
        <w:rPr>
          <w:rFonts w:ascii="Bookman Old Style" w:hAnsi="Bookman Old Style"/>
          <w:lang w:val="en-GB"/>
        </w:rPr>
        <w:t xml:space="preserve"> had it not been for </w:t>
      </w:r>
      <w:r w:rsidR="00F3510C" w:rsidRPr="005072E8">
        <w:rPr>
          <w:rFonts w:ascii="Bookman Old Style" w:hAnsi="Bookman Old Style"/>
          <w:vertAlign w:val="superscript"/>
          <w:lang w:val="en-GB"/>
        </w:rPr>
        <w:t>[CN: PERCEPTION]</w:t>
      </w:r>
      <w:r w:rsidR="00F3510C" w:rsidRPr="005072E8">
        <w:rPr>
          <w:rFonts w:ascii="Bookman Old Style" w:hAnsi="Bookman Old Style"/>
          <w:lang w:val="en-GB"/>
        </w:rPr>
        <w:t xml:space="preserve"> </w:t>
      </w:r>
      <w:r w:rsidRPr="005072E8">
        <w:rPr>
          <w:rFonts w:ascii="Bookman Old Style" w:hAnsi="Bookman Old Style"/>
          <w:lang w:val="en-GB"/>
        </w:rPr>
        <w:t xml:space="preserve">the sound of approaching relief, </w:t>
      </w:r>
      <w:r w:rsidR="00F3510C" w:rsidRPr="005072E8">
        <w:rPr>
          <w:rFonts w:ascii="Bookman Old Style" w:hAnsi="Bookman Old Style"/>
          <w:vertAlign w:val="superscript"/>
          <w:lang w:val="en-GB"/>
        </w:rPr>
        <w:t>[PN: NI]</w:t>
      </w:r>
      <w:r w:rsidR="00F3510C" w:rsidRPr="005072E8">
        <w:rPr>
          <w:rFonts w:ascii="Bookman Old Style" w:hAnsi="Bookman Old Style"/>
          <w:lang w:val="en-GB"/>
        </w:rPr>
        <w:t xml:space="preserve"> </w:t>
      </w:r>
      <w:r w:rsidRPr="005072E8">
        <w:rPr>
          <w:rFonts w:ascii="Bookman Old Style" w:hAnsi="Bookman Old Style"/>
          <w:lang w:val="en-GB"/>
        </w:rPr>
        <w:t xml:space="preserve">the very sound which she had been long watching for, and long thinking strangely delayed. </w:t>
      </w:r>
    </w:p>
    <w:p w:rsidR="004E0222" w:rsidRPr="005072E8" w:rsidRDefault="004E0222" w:rsidP="00E0217B">
      <w:pPr>
        <w:spacing w:line="240" w:lineRule="auto"/>
        <w:ind w:left="1066"/>
        <w:contextualSpacing/>
        <w:jc w:val="both"/>
        <w:rPr>
          <w:rFonts w:ascii="Bookman Old Style" w:hAnsi="Bookman Old Style"/>
          <w:lang w:val="en-GB"/>
        </w:rPr>
      </w:pPr>
      <w:r w:rsidRPr="005072E8">
        <w:rPr>
          <w:rFonts w:ascii="Bookman Old Style" w:hAnsi="Bookman Old Style"/>
          <w:vertAlign w:val="superscript"/>
          <w:lang w:val="en-GB"/>
        </w:rPr>
        <w:t>2 [AMBIGUOUS NP/N]</w:t>
      </w:r>
      <w:r w:rsidRPr="005072E8">
        <w:rPr>
          <w:rFonts w:ascii="Bookman Old Style" w:hAnsi="Bookman Old Style"/>
          <w:lang w:val="en-GB"/>
        </w:rPr>
        <w:t xml:space="preserve"> </w:t>
      </w:r>
      <w:proofErr w:type="gramStart"/>
      <w:r w:rsidRPr="005072E8">
        <w:rPr>
          <w:rFonts w:ascii="Bookman Old Style" w:hAnsi="Bookman Old Style"/>
          <w:u w:val="single"/>
          <w:lang w:val="en-GB"/>
        </w:rPr>
        <w:t>The</w:t>
      </w:r>
      <w:proofErr w:type="gramEnd"/>
      <w:r w:rsidRPr="005072E8">
        <w:rPr>
          <w:rFonts w:ascii="Bookman Old Style" w:hAnsi="Bookman Old Style"/>
          <w:u w:val="single"/>
          <w:lang w:val="en-GB"/>
        </w:rPr>
        <w:t xml:space="preserve"> sole</w:t>
      </w:r>
      <w:r w:rsidR="00022AF8" w:rsidRPr="005072E8">
        <w:rPr>
          <w:rFonts w:ascii="Bookman Old Style" w:hAnsi="Bookman Old Style"/>
          <w:u w:val="single"/>
          <w:lang w:val="en-GB"/>
        </w:rPr>
        <w:t>mn procession, headed by Baddel</w:t>
      </w:r>
      <w:r w:rsidRPr="005072E8">
        <w:rPr>
          <w:rFonts w:ascii="Bookman Old Style" w:hAnsi="Bookman Old Style"/>
          <w:u w:val="single"/>
          <w:lang w:val="en-GB"/>
        </w:rPr>
        <w:t>y, of tea-board, urn, and cake-bearers, made its appearance</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Pr="005072E8">
        <w:rPr>
          <w:rFonts w:ascii="Bookman Old Style" w:hAnsi="Bookman Old Style"/>
          <w:lang w:val="en-GB"/>
        </w:rPr>
        <w:t xml:space="preserve"> and delivered her from a grievous imprisonment of body and mind. </w:t>
      </w:r>
    </w:p>
    <w:p w:rsidR="004E0222" w:rsidRPr="005072E8" w:rsidRDefault="00D0380E" w:rsidP="004E0222">
      <w:pPr>
        <w:spacing w:line="360" w:lineRule="auto"/>
        <w:jc w:val="right"/>
        <w:rPr>
          <w:rFonts w:ascii="Bookman Old Style" w:hAnsi="Bookman Old Style"/>
          <w:lang w:val="en-GB"/>
        </w:rPr>
      </w:pPr>
      <w:r w:rsidRPr="005072E8">
        <w:rPr>
          <w:rFonts w:ascii="Bookman Old Style" w:hAnsi="Bookman Old Style"/>
          <w:lang w:val="en-GB"/>
        </w:rPr>
        <w:t>(Austen 1996 [1814]: 28</w:t>
      </w:r>
      <w:r w:rsidR="004E0222" w:rsidRPr="005072E8">
        <w:rPr>
          <w:rFonts w:ascii="Bookman Old Style" w:hAnsi="Bookman Old Style"/>
          <w:lang w:val="en-GB"/>
        </w:rPr>
        <w:t>4)</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The wording of the second paragraph, describing the appearance of the servants as a ‘solemn procession’ (and thus</w:t>
      </w:r>
      <w:r w:rsidR="00E51F14" w:rsidRPr="005072E8">
        <w:rPr>
          <w:rFonts w:ascii="Bookman Old Style" w:hAnsi="Bookman Old Style"/>
          <w:lang w:val="en-GB"/>
        </w:rPr>
        <w:t xml:space="preserve"> possibly</w:t>
      </w:r>
      <w:r w:rsidR="008552F1" w:rsidRPr="005072E8">
        <w:rPr>
          <w:rFonts w:ascii="Bookman Old Style" w:hAnsi="Bookman Old Style"/>
          <w:lang w:val="en-GB"/>
        </w:rPr>
        <w:t xml:space="preserve"> comparing this event</w:t>
      </w:r>
      <w:r w:rsidRPr="005072E8">
        <w:rPr>
          <w:rFonts w:ascii="Bookman Old Style" w:hAnsi="Bookman Old Style"/>
          <w:lang w:val="en-GB"/>
        </w:rPr>
        <w:t xml:space="preserve"> with a religious procession) seems unmistakably the narrator’s, and perhaps adds a touch of humour to an otherwise commonplace event. The fact that Fanny is anxiously waiting for this event and is ‘delivered’ from Henry when it takes place may also add to the religious undertone</w:t>
      </w:r>
      <w:r w:rsidR="00E51F14" w:rsidRPr="005072E8">
        <w:rPr>
          <w:rFonts w:ascii="Bookman Old Style" w:hAnsi="Bookman Old Style"/>
          <w:lang w:val="en-GB"/>
        </w:rPr>
        <w:t xml:space="preserve"> and the humour of the scene: </w:t>
      </w:r>
      <w:r w:rsidRPr="005072E8">
        <w:rPr>
          <w:rFonts w:ascii="Bookman Old Style" w:hAnsi="Bookman Old Style"/>
          <w:lang w:val="en-GB"/>
        </w:rPr>
        <w:t>tea time here acquires a redemptive power, freeing Fanny from the ‘imprisonment of body and mind’ which she usually experiences in Henry</w:t>
      </w:r>
      <w:r w:rsidR="00A949F7" w:rsidRPr="005072E8">
        <w:rPr>
          <w:rFonts w:ascii="Bookman Old Style" w:hAnsi="Bookman Old Style"/>
          <w:lang w:val="en-GB"/>
        </w:rPr>
        <w:t>’s presence</w:t>
      </w:r>
      <w:r w:rsidRPr="005072E8">
        <w:rPr>
          <w:rFonts w:ascii="Bookman Old Style" w:hAnsi="Bookman Old Style"/>
          <w:lang w:val="en-GB"/>
        </w:rPr>
        <w:t xml:space="preserve">. It is clear from the context that she is </w:t>
      </w:r>
      <w:r w:rsidRPr="005072E8">
        <w:rPr>
          <w:rFonts w:ascii="Bookman Old Style" w:hAnsi="Bookman Old Style"/>
          <w:lang w:val="en-GB"/>
        </w:rPr>
        <w:lastRenderedPageBreak/>
        <w:t>watching the entrance of the servants, especially because she is described in the first paragraph as looking out for ‘the sound of approaching relief’</w:t>
      </w:r>
      <w:r w:rsidR="00A949F7" w:rsidRPr="005072E8">
        <w:rPr>
          <w:rFonts w:ascii="Bookman Old Style" w:hAnsi="Bookman Old Style"/>
          <w:lang w:val="en-GB"/>
        </w:rPr>
        <w:t xml:space="preserve"> (CN)</w:t>
      </w:r>
      <w:r w:rsidRPr="005072E8">
        <w:rPr>
          <w:rFonts w:ascii="Bookman Old Style" w:hAnsi="Bookman Old Style"/>
          <w:lang w:val="en-GB"/>
        </w:rPr>
        <w:t xml:space="preserve">, a description which acts as a perception indicator and colours the subsequent </w:t>
      </w:r>
      <w:r w:rsidR="00A949F7" w:rsidRPr="005072E8">
        <w:rPr>
          <w:rFonts w:ascii="Bookman Old Style" w:hAnsi="Bookman Old Style"/>
          <w:lang w:val="en-GB"/>
        </w:rPr>
        <w:t>paragraph</w:t>
      </w:r>
      <w:r w:rsidRPr="005072E8">
        <w:rPr>
          <w:rFonts w:ascii="Bookman Old Style" w:hAnsi="Bookman Old Style"/>
          <w:lang w:val="en-GB"/>
        </w:rPr>
        <w:t xml:space="preserve"> with her feelings </w:t>
      </w:r>
      <w:r w:rsidR="00A949F7" w:rsidRPr="005072E8">
        <w:rPr>
          <w:rFonts w:ascii="Bookman Old Style" w:hAnsi="Bookman Old Style"/>
          <w:lang w:val="en-GB"/>
        </w:rPr>
        <w:t>(</w:t>
      </w:r>
      <w:r w:rsidRPr="005072E8">
        <w:rPr>
          <w:rFonts w:ascii="Bookman Old Style" w:hAnsi="Bookman Old Style"/>
          <w:lang w:val="en-GB"/>
        </w:rPr>
        <w:t>of relief</w:t>
      </w:r>
      <w:r w:rsidR="00A949F7" w:rsidRPr="005072E8">
        <w:rPr>
          <w:rFonts w:ascii="Bookman Old Style" w:hAnsi="Bookman Old Style"/>
          <w:lang w:val="en-GB"/>
        </w:rPr>
        <w:t>)</w:t>
      </w:r>
      <w:r w:rsidRPr="005072E8">
        <w:rPr>
          <w:rFonts w:ascii="Bookman Old Style" w:hAnsi="Bookman Old Style"/>
          <w:lang w:val="en-GB"/>
        </w:rPr>
        <w:t xml:space="preserve">. Overall, however, the scene seems to be described primarily </w:t>
      </w:r>
      <w:r w:rsidR="006770F6" w:rsidRPr="005072E8">
        <w:rPr>
          <w:rFonts w:ascii="Bookman Old Style" w:hAnsi="Bookman Old Style"/>
          <w:lang w:val="en-GB"/>
        </w:rPr>
        <w:t xml:space="preserve">from the narrator’s viewpoint.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terms of point of view, there us</w:t>
      </w:r>
      <w:r w:rsidR="00751E8E" w:rsidRPr="005072E8">
        <w:rPr>
          <w:rFonts w:ascii="Bookman Old Style" w:hAnsi="Bookman Old Style"/>
          <w:lang w:val="en-GB"/>
        </w:rPr>
        <w:t>ually is no conflict between narrator and Fanny</w:t>
      </w:r>
      <w:r w:rsidR="008552F1" w:rsidRPr="005072E8">
        <w:rPr>
          <w:rFonts w:ascii="Bookman Old Style" w:hAnsi="Bookman Old Style"/>
          <w:lang w:val="en-GB"/>
        </w:rPr>
        <w:t>, however</w:t>
      </w:r>
      <w:r w:rsidRPr="005072E8">
        <w:rPr>
          <w:rFonts w:ascii="Bookman Old Style" w:hAnsi="Bookman Old Style"/>
          <w:lang w:val="en-GB"/>
        </w:rPr>
        <w:t xml:space="preserve">. The narrator does not show distance from </w:t>
      </w:r>
      <w:r w:rsidR="00751E8E" w:rsidRPr="005072E8">
        <w:rPr>
          <w:rFonts w:ascii="Bookman Old Style" w:hAnsi="Bookman Old Style"/>
          <w:lang w:val="en-GB"/>
        </w:rPr>
        <w:t>her</w:t>
      </w:r>
      <w:r w:rsidRPr="005072E8">
        <w:rPr>
          <w:rFonts w:ascii="Bookman Old Style" w:hAnsi="Bookman Old Style"/>
          <w:lang w:val="en-GB"/>
        </w:rPr>
        <w:t xml:space="preserve"> in the same way that the narrator of </w:t>
      </w:r>
      <w:r w:rsidRPr="005072E8">
        <w:rPr>
          <w:rFonts w:ascii="Bookman Old Style" w:hAnsi="Bookman Old Style"/>
          <w:i/>
          <w:lang w:val="en-GB"/>
        </w:rPr>
        <w:t>NA</w:t>
      </w:r>
      <w:r w:rsidRPr="005072E8">
        <w:rPr>
          <w:rFonts w:ascii="Bookman Old Style" w:hAnsi="Bookman Old Style"/>
          <w:lang w:val="en-GB"/>
        </w:rPr>
        <w:t xml:space="preserve"> does from Catherine; that is, the narrator does not necessarily imply that Fanny is self-deceived. Although she is pointed out to</w:t>
      </w:r>
      <w:r w:rsidR="006770F6" w:rsidRPr="005072E8">
        <w:rPr>
          <w:rFonts w:ascii="Bookman Old Style" w:hAnsi="Bookman Old Style"/>
          <w:lang w:val="en-GB"/>
        </w:rPr>
        <w:t xml:space="preserve"> be mistaken on a few occasions (</w:t>
      </w:r>
      <w:r w:rsidRPr="005072E8">
        <w:rPr>
          <w:rFonts w:ascii="Bookman Old Style" w:hAnsi="Bookman Old Style"/>
          <w:lang w:val="en-GB"/>
        </w:rPr>
        <w:t>‘</w:t>
      </w:r>
      <w:r w:rsidRPr="005072E8">
        <w:rPr>
          <w:rFonts w:ascii="Bookman Old Style" w:hAnsi="Bookman Old Style"/>
          <w:iCs/>
          <w:lang w:val="en-GB"/>
        </w:rPr>
        <w:t>Not considering in how different a circle she had been just seeing him [Henry], nor how much might be owing to contrast</w:t>
      </w:r>
      <w:r w:rsidRPr="005072E8">
        <w:rPr>
          <w:rFonts w:ascii="Bookman Old Style" w:hAnsi="Bookman Old Style"/>
          <w:lang w:val="en-GB"/>
        </w:rPr>
        <w:t>, she was quite persuaded of his being astonishingly more gentle</w:t>
      </w:r>
      <w:r w:rsidR="008552F1" w:rsidRPr="005072E8">
        <w:rPr>
          <w:rFonts w:ascii="Bookman Old Style" w:hAnsi="Bookman Old Style"/>
          <w:lang w:val="en-GB"/>
        </w:rPr>
        <w:t>,</w:t>
      </w:r>
      <w:r w:rsidRPr="005072E8">
        <w:rPr>
          <w:rFonts w:ascii="Bookman Old Style" w:hAnsi="Bookman Old Style"/>
          <w:lang w:val="en-GB"/>
        </w:rPr>
        <w:t xml:space="preserve"> and rega</w:t>
      </w:r>
      <w:r w:rsidR="006770F6" w:rsidRPr="005072E8">
        <w:rPr>
          <w:rFonts w:ascii="Bookman Old Style" w:hAnsi="Bookman Old Style"/>
          <w:lang w:val="en-GB"/>
        </w:rPr>
        <w:t>rdful of others</w:t>
      </w:r>
      <w:r w:rsidR="008552F1" w:rsidRPr="005072E8">
        <w:rPr>
          <w:rFonts w:ascii="Bookman Old Style" w:hAnsi="Bookman Old Style"/>
          <w:lang w:val="en-GB"/>
        </w:rPr>
        <w:t>,</w:t>
      </w:r>
      <w:r w:rsidR="006770F6" w:rsidRPr="005072E8">
        <w:rPr>
          <w:rFonts w:ascii="Bookman Old Style" w:hAnsi="Bookman Old Style"/>
          <w:lang w:val="en-GB"/>
        </w:rPr>
        <w:t xml:space="preserve"> th</w:t>
      </w:r>
      <w:r w:rsidR="008552F1" w:rsidRPr="005072E8">
        <w:rPr>
          <w:rFonts w:ascii="Bookman Old Style" w:hAnsi="Bookman Old Style"/>
          <w:lang w:val="en-GB"/>
        </w:rPr>
        <w:t>an formerly’, Austen 1996 [1814]: 34</w:t>
      </w:r>
      <w:r w:rsidR="006770F6" w:rsidRPr="005072E8">
        <w:rPr>
          <w:rFonts w:ascii="Bookman Old Style" w:hAnsi="Bookman Old Style"/>
          <w:lang w:val="en-GB"/>
        </w:rPr>
        <w:t xml:space="preserve">2), </w:t>
      </w:r>
      <w:r w:rsidRPr="005072E8">
        <w:rPr>
          <w:rFonts w:ascii="Bookman Old Style" w:hAnsi="Bookman Old Style"/>
          <w:lang w:val="en-GB"/>
        </w:rPr>
        <w:t>the narrator usually backs up her point of view and even shows c</w:t>
      </w:r>
      <w:r w:rsidR="006770F6" w:rsidRPr="005072E8">
        <w:rPr>
          <w:rFonts w:ascii="Bookman Old Style" w:hAnsi="Bookman Old Style"/>
          <w:lang w:val="en-GB"/>
        </w:rPr>
        <w:t>ompassion for her (‘Poor Fanny</w:t>
      </w:r>
      <w:r w:rsidR="00C4685F" w:rsidRPr="005072E8">
        <w:rPr>
          <w:rFonts w:ascii="Bookman Old Style" w:hAnsi="Bookman Old Style"/>
          <w:lang w:val="en-GB"/>
        </w:rPr>
        <w:t>!’, Austen 1996 [1814]</w:t>
      </w:r>
      <w:r w:rsidR="006770F6" w:rsidRPr="005072E8">
        <w:rPr>
          <w:rFonts w:ascii="Bookman Old Style" w:hAnsi="Bookman Old Style"/>
          <w:lang w:val="en-GB"/>
        </w:rPr>
        <w:t>:</w:t>
      </w:r>
      <w:r w:rsidR="00C4685F" w:rsidRPr="005072E8">
        <w:rPr>
          <w:rFonts w:ascii="Bookman Old Style" w:hAnsi="Bookman Old Style"/>
          <w:lang w:val="en-GB"/>
        </w:rPr>
        <w:t xml:space="preserve"> 309</w:t>
      </w:r>
      <w:r w:rsidRPr="005072E8">
        <w:rPr>
          <w:rFonts w:ascii="Bookman Old Style" w:hAnsi="Bookman Old Style"/>
          <w:lang w:val="en-GB"/>
        </w:rPr>
        <w:t xml:space="preserve">). </w:t>
      </w:r>
      <w:r w:rsidR="00751E8E" w:rsidRPr="005072E8">
        <w:rPr>
          <w:rFonts w:ascii="Bookman Old Style" w:hAnsi="Bookman Old Style"/>
          <w:lang w:val="en-GB"/>
        </w:rPr>
        <w:t xml:space="preserve">The contrast between the ironic, </w:t>
      </w:r>
      <w:r w:rsidRPr="005072E8">
        <w:rPr>
          <w:rFonts w:ascii="Bookman Old Style" w:hAnsi="Bookman Old Style"/>
          <w:lang w:val="en-GB"/>
        </w:rPr>
        <w:t xml:space="preserve">satirical voice of the narrator and the seriousness of the heroine </w:t>
      </w:r>
      <w:r w:rsidR="00751E8E" w:rsidRPr="005072E8">
        <w:rPr>
          <w:rFonts w:ascii="Bookman Old Style" w:hAnsi="Bookman Old Style"/>
          <w:lang w:val="en-GB"/>
        </w:rPr>
        <w:t xml:space="preserve">also </w:t>
      </w:r>
      <w:r w:rsidRPr="005072E8">
        <w:rPr>
          <w:rFonts w:ascii="Bookman Old Style" w:hAnsi="Bookman Old Style"/>
          <w:lang w:val="en-GB"/>
        </w:rPr>
        <w:t>makes it easier to distinguish viewpoints in this narrative, and may explain why there is less ambiguity</w:t>
      </w:r>
      <w:r w:rsidR="00751E8E" w:rsidRPr="005072E8">
        <w:rPr>
          <w:rFonts w:ascii="Bookman Old Style" w:hAnsi="Bookman Old Style"/>
          <w:lang w:val="en-GB"/>
        </w:rPr>
        <w:t xml:space="preserve"> in this novel </w:t>
      </w:r>
      <w:r w:rsidRPr="005072E8">
        <w:rPr>
          <w:rFonts w:ascii="Bookman Old Style" w:hAnsi="Bookman Old Style"/>
          <w:lang w:val="en-GB"/>
        </w:rPr>
        <w:t>as far as NP is concerned.</w:t>
      </w:r>
    </w:p>
    <w:p w:rsidR="00DA4D19" w:rsidRPr="005072E8" w:rsidRDefault="00DA4D19" w:rsidP="00DA37DE">
      <w:pPr>
        <w:spacing w:line="360" w:lineRule="auto"/>
        <w:ind w:firstLine="709"/>
        <w:contextualSpacing/>
        <w:jc w:val="both"/>
        <w:rPr>
          <w:rFonts w:ascii="Bookman Old Style" w:hAnsi="Bookman Old Style"/>
          <w:lang w:val="en-GB"/>
        </w:rPr>
      </w:pPr>
      <w:r w:rsidRPr="005072E8">
        <w:rPr>
          <w:rFonts w:ascii="Bookman Old Style" w:hAnsi="Bookman Old Style"/>
          <w:lang w:val="en-GB"/>
        </w:rPr>
        <w:t>It can be argued that the personality and circumstances of Fanny lend themselves well to the foregrounding o</w:t>
      </w:r>
      <w:r w:rsidR="00DA37DE" w:rsidRPr="005072E8">
        <w:rPr>
          <w:rFonts w:ascii="Bookman Old Style" w:hAnsi="Bookman Old Style"/>
          <w:lang w:val="en-GB"/>
        </w:rPr>
        <w:t>f sensory perception through NP</w:t>
      </w:r>
      <w:r w:rsidR="00BC4193" w:rsidRPr="005072E8">
        <w:rPr>
          <w:rFonts w:ascii="Bookman Old Style" w:hAnsi="Bookman Old Style"/>
          <w:i/>
          <w:iCs/>
          <w:lang w:val="en-GB"/>
        </w:rPr>
        <w:t xml:space="preserve">. </w:t>
      </w:r>
      <w:r w:rsidRPr="005072E8">
        <w:rPr>
          <w:rFonts w:ascii="Bookman Old Style" w:hAnsi="Bookman Old Style"/>
          <w:lang w:val="en-GB"/>
        </w:rPr>
        <w:t xml:space="preserve">To begin with, she is an observant, caring and empathetic character who constantly notices the comings and goings of the other characters. </w:t>
      </w:r>
      <w:r w:rsidR="00BB4244" w:rsidRPr="005072E8">
        <w:rPr>
          <w:rFonts w:ascii="Bookman Old Style" w:hAnsi="Bookman Old Style"/>
          <w:lang w:val="en-GB"/>
        </w:rPr>
        <w:t>S</w:t>
      </w:r>
      <w:r w:rsidRPr="005072E8">
        <w:rPr>
          <w:rFonts w:ascii="Bookman Old Style" w:hAnsi="Bookman Old Style"/>
          <w:lang w:val="en-GB"/>
        </w:rPr>
        <w:t>he often observes Edmund ‘with never-failing solicitude’ (</w:t>
      </w:r>
      <w:r w:rsidR="00D65307" w:rsidRPr="005072E8">
        <w:rPr>
          <w:rFonts w:ascii="Bookman Old Style" w:hAnsi="Bookman Old Style"/>
          <w:lang w:val="en-GB"/>
        </w:rPr>
        <w:t xml:space="preserve">Austen </w:t>
      </w:r>
      <w:r w:rsidR="001C52FF" w:rsidRPr="005072E8">
        <w:rPr>
          <w:rFonts w:ascii="Bookman Old Style" w:hAnsi="Bookman Old Style"/>
          <w:lang w:val="en-GB"/>
        </w:rPr>
        <w:t xml:space="preserve">1996 [1814]: </w:t>
      </w:r>
      <w:r w:rsidR="00D65307" w:rsidRPr="005072E8">
        <w:rPr>
          <w:rFonts w:ascii="Bookman Old Style" w:hAnsi="Bookman Old Style"/>
          <w:lang w:val="en-GB"/>
        </w:rPr>
        <w:t>368)</w:t>
      </w:r>
      <w:r w:rsidR="001C52FF" w:rsidRPr="005072E8">
        <w:rPr>
          <w:rFonts w:ascii="Bookman Old Style" w:hAnsi="Bookman Old Style"/>
          <w:lang w:val="en-GB"/>
        </w:rPr>
        <w:t>,</w:t>
      </w:r>
      <w:r w:rsidRPr="005072E8">
        <w:rPr>
          <w:rFonts w:ascii="Bookman Old Style" w:hAnsi="Bookman Old Style"/>
          <w:lang w:val="en-GB"/>
        </w:rPr>
        <w:t xml:space="preserve"> ‘with silent, but most </w:t>
      </w:r>
      <w:r w:rsidR="00BB4244" w:rsidRPr="005072E8">
        <w:rPr>
          <w:rFonts w:ascii="Bookman Old Style" w:hAnsi="Bookman Old Style"/>
          <w:lang w:val="en-GB"/>
        </w:rPr>
        <w:t>tender concern’ (</w:t>
      </w:r>
      <w:r w:rsidR="001C52FF" w:rsidRPr="005072E8">
        <w:rPr>
          <w:rFonts w:ascii="Bookman Old Style" w:hAnsi="Bookman Old Style"/>
          <w:lang w:val="en-GB"/>
        </w:rPr>
        <w:t>377</w:t>
      </w:r>
      <w:r w:rsidR="00BB4244" w:rsidRPr="005072E8">
        <w:rPr>
          <w:rFonts w:ascii="Bookman Old Style" w:hAnsi="Bookman Old Style"/>
          <w:lang w:val="en-GB"/>
        </w:rPr>
        <w:t>), and with eyes ‘fixed’ on him</w:t>
      </w:r>
      <w:r w:rsidR="001C52FF" w:rsidRPr="005072E8">
        <w:rPr>
          <w:rFonts w:ascii="Bookman Old Style" w:hAnsi="Bookman Old Style"/>
          <w:lang w:val="en-GB"/>
        </w:rPr>
        <w:t xml:space="preserve"> (375</w:t>
      </w:r>
      <w:r w:rsidRPr="005072E8">
        <w:rPr>
          <w:rFonts w:ascii="Bookman Old Style" w:hAnsi="Bookman Old Style"/>
          <w:lang w:val="en-GB"/>
        </w:rPr>
        <w:t>). Her ‘i</w:t>
      </w:r>
      <w:r w:rsidR="001C52FF" w:rsidRPr="005072E8">
        <w:rPr>
          <w:rFonts w:ascii="Bookman Old Style" w:hAnsi="Bookman Old Style"/>
          <w:lang w:val="en-GB"/>
        </w:rPr>
        <w:t>ll opinion’ of Henry</w:t>
      </w:r>
      <w:r w:rsidRPr="005072E8">
        <w:rPr>
          <w:rFonts w:ascii="Bookman Old Style" w:hAnsi="Bookman Old Style"/>
          <w:lang w:val="en-GB"/>
        </w:rPr>
        <w:t xml:space="preserve"> Crawford is ‘founded chiefly on observations’ of his</w:t>
      </w:r>
      <w:r w:rsidR="001C52FF" w:rsidRPr="005072E8">
        <w:rPr>
          <w:rFonts w:ascii="Bookman Old Style" w:hAnsi="Bookman Old Style"/>
          <w:lang w:val="en-GB"/>
        </w:rPr>
        <w:t xml:space="preserve"> behaviour over time (262</w:t>
      </w:r>
      <w:r w:rsidRPr="005072E8">
        <w:rPr>
          <w:rFonts w:ascii="Bookman Old Style" w:hAnsi="Bookman Old Style"/>
          <w:lang w:val="en-GB"/>
        </w:rPr>
        <w:t xml:space="preserve">). In all of these instances, Fanny is </w:t>
      </w:r>
      <w:r w:rsidR="00BB4244" w:rsidRPr="005072E8">
        <w:rPr>
          <w:rFonts w:ascii="Bookman Old Style" w:hAnsi="Bookman Old Style"/>
          <w:lang w:val="en-GB"/>
        </w:rPr>
        <w:t>in a state of sensory alertness (</w:t>
      </w:r>
      <w:r w:rsidRPr="005072E8">
        <w:rPr>
          <w:rFonts w:ascii="Bookman Old Style" w:hAnsi="Bookman Old Style"/>
          <w:lang w:val="en-GB"/>
        </w:rPr>
        <w:t xml:space="preserve">observing, listening </w:t>
      </w:r>
      <w:r w:rsidR="00BB4244" w:rsidRPr="005072E8">
        <w:rPr>
          <w:rFonts w:ascii="Bookman Old Style" w:hAnsi="Bookman Old Style"/>
          <w:lang w:val="en-GB"/>
        </w:rPr>
        <w:t xml:space="preserve">attentively) </w:t>
      </w:r>
      <w:r w:rsidRPr="005072E8">
        <w:rPr>
          <w:rFonts w:ascii="Bookman Old Style" w:hAnsi="Bookman Old Style"/>
          <w:lang w:val="en-GB"/>
        </w:rPr>
        <w:t>and her attention is heightened by fe</w:t>
      </w:r>
      <w:r w:rsidR="00DA37DE" w:rsidRPr="005072E8">
        <w:rPr>
          <w:rFonts w:ascii="Bookman Old Style" w:hAnsi="Bookman Old Style"/>
          <w:lang w:val="en-GB"/>
        </w:rPr>
        <w:t>elings of alarm and/or concern. Her</w:t>
      </w:r>
      <w:r w:rsidRPr="005072E8">
        <w:rPr>
          <w:rFonts w:ascii="Bookman Old Style" w:hAnsi="Bookman Old Style"/>
          <w:lang w:val="en-GB"/>
        </w:rPr>
        <w:t xml:space="preserve"> isolated position within her family also encourages observation of others. Both she and Anne have been described as Cinderella types (Simpson 1987; Rowen 1995: 29-36) because of their diminished social status and because they are generally overlooked and taken for granted by those around them. The </w:t>
      </w:r>
      <w:r w:rsidRPr="005072E8">
        <w:rPr>
          <w:rFonts w:ascii="Bookman Old Style" w:eastAsia="Times New Roman" w:hAnsi="Bookman Old Style"/>
          <w:lang w:val="en-GB"/>
        </w:rPr>
        <w:t xml:space="preserve">Cinderella theme, Harding argues, runs through all of the novels to some extent, but is especially pronounced in </w:t>
      </w:r>
      <w:r w:rsidRPr="005072E8">
        <w:rPr>
          <w:rFonts w:ascii="Bookman Old Style" w:eastAsia="Times New Roman" w:hAnsi="Bookman Old Style"/>
          <w:i/>
          <w:lang w:val="en-GB"/>
        </w:rPr>
        <w:t>MP</w:t>
      </w:r>
      <w:r w:rsidRPr="005072E8">
        <w:rPr>
          <w:rFonts w:ascii="Bookman Old Style" w:eastAsia="Times New Roman" w:hAnsi="Bookman Old Style"/>
          <w:lang w:val="en-GB"/>
        </w:rPr>
        <w:t xml:space="preserve"> and </w:t>
      </w:r>
      <w:r w:rsidRPr="005072E8">
        <w:rPr>
          <w:rFonts w:ascii="Bookman Old Style" w:eastAsia="Times New Roman" w:hAnsi="Bookman Old Style"/>
          <w:i/>
          <w:lang w:val="en-GB"/>
        </w:rPr>
        <w:t>P</w:t>
      </w:r>
      <w:r w:rsidRPr="005072E8">
        <w:rPr>
          <w:rFonts w:ascii="Bookman Old Style" w:eastAsia="Times New Roman" w:hAnsi="Bookman Old Style"/>
          <w:lang w:val="en-GB"/>
        </w:rPr>
        <w:t xml:space="preserve"> (1998: </w:t>
      </w:r>
      <w:r w:rsidRPr="005072E8">
        <w:rPr>
          <w:rFonts w:ascii="Bookman Old Style" w:eastAsia="Times New Roman" w:hAnsi="Bookman Old Style"/>
          <w:lang w:val="en-GB"/>
        </w:rPr>
        <w:lastRenderedPageBreak/>
        <w:t xml:space="preserve">16, 23). </w:t>
      </w:r>
      <w:r w:rsidRPr="005072E8">
        <w:rPr>
          <w:rFonts w:ascii="Bookman Old Style" w:hAnsi="Bookman Old Style"/>
          <w:lang w:val="en-GB"/>
        </w:rPr>
        <w:t xml:space="preserve">Fanny is removed from her family as a little girl to go and live at her uncle’s house, where she is marginalised on account of her humbler background: her cousins Maria and Julia look down on her and exclude her from their lives; Sir Thomas and Lady Bertram love her in their respective ways, but she is afraid of her uncle for most of the narrative, and her aunt’s affection is mainly expressed in a desire to have her assistance and company. Her </w:t>
      </w:r>
      <w:r w:rsidR="000B055B" w:rsidRPr="005072E8">
        <w:rPr>
          <w:rFonts w:ascii="Bookman Old Style" w:hAnsi="Bookman Old Style"/>
          <w:lang w:val="en-GB"/>
        </w:rPr>
        <w:t>aunt Norris</w:t>
      </w:r>
      <w:r w:rsidRPr="005072E8">
        <w:rPr>
          <w:rFonts w:ascii="Bookman Old Style" w:hAnsi="Bookman Old Style"/>
          <w:lang w:val="en-GB"/>
        </w:rPr>
        <w:t xml:space="preserve"> constantly puts her down and reminds her of </w:t>
      </w:r>
      <w:r w:rsidR="002505BC" w:rsidRPr="005072E8">
        <w:rPr>
          <w:rFonts w:ascii="Bookman Old Style" w:hAnsi="Bookman Old Style"/>
          <w:lang w:val="en-GB"/>
        </w:rPr>
        <w:t>her inferior social position: ‘“</w:t>
      </w:r>
      <w:r w:rsidRPr="005072E8">
        <w:rPr>
          <w:rFonts w:ascii="Bookman Old Style" w:hAnsi="Bookman Old Style"/>
          <w:lang w:val="en-GB"/>
        </w:rPr>
        <w:t>I shall think her a very obstinate, ungrateful gir</w:t>
      </w:r>
      <w:r w:rsidR="002505BC" w:rsidRPr="005072E8">
        <w:rPr>
          <w:rFonts w:ascii="Bookman Old Style" w:hAnsi="Bookman Old Style"/>
          <w:lang w:val="en-GB"/>
        </w:rPr>
        <w:t>l, if she does not do what her A</w:t>
      </w:r>
      <w:r w:rsidRPr="005072E8">
        <w:rPr>
          <w:rFonts w:ascii="Bookman Old Style" w:hAnsi="Bookman Old Style"/>
          <w:lang w:val="en-GB"/>
        </w:rPr>
        <w:t>unt</w:t>
      </w:r>
      <w:r w:rsidR="002505BC" w:rsidRPr="005072E8">
        <w:rPr>
          <w:rFonts w:ascii="Bookman Old Style" w:hAnsi="Bookman Old Style"/>
          <w:lang w:val="en-GB"/>
        </w:rPr>
        <w:t>, and Cousins wish her—very ungrateful</w:t>
      </w:r>
      <w:r w:rsidRPr="005072E8">
        <w:rPr>
          <w:rFonts w:ascii="Bookman Old Style" w:hAnsi="Bookman Old Style"/>
          <w:lang w:val="en-GB"/>
        </w:rPr>
        <w:t xml:space="preserve"> indeed, considering who an</w:t>
      </w:r>
      <w:r w:rsidR="002505BC" w:rsidRPr="005072E8">
        <w:rPr>
          <w:rFonts w:ascii="Bookman Old Style" w:hAnsi="Bookman Old Style"/>
          <w:lang w:val="en-GB"/>
        </w:rPr>
        <w:t>d what she is”’ (Austen 1996 [1814]: 123</w:t>
      </w:r>
      <w:r w:rsidRPr="005072E8">
        <w:rPr>
          <w:rFonts w:ascii="Bookman Old Style" w:hAnsi="Bookman Old Style"/>
          <w:lang w:val="en-GB"/>
        </w:rPr>
        <w:t>). Although she has a close, lovin</w:t>
      </w:r>
      <w:r w:rsidR="000B055B" w:rsidRPr="005072E8">
        <w:rPr>
          <w:rFonts w:ascii="Bookman Old Style" w:hAnsi="Bookman Old Style"/>
          <w:lang w:val="en-GB"/>
        </w:rPr>
        <w:t xml:space="preserve">g relationship with Edmund, </w:t>
      </w:r>
      <w:r w:rsidRPr="005072E8">
        <w:rPr>
          <w:rFonts w:ascii="Bookman Old Style" w:hAnsi="Bookman Old Style"/>
          <w:lang w:val="en-GB"/>
        </w:rPr>
        <w:t xml:space="preserve">she </w:t>
      </w:r>
      <w:r w:rsidR="000B055B" w:rsidRPr="005072E8">
        <w:rPr>
          <w:rFonts w:ascii="Bookman Old Style" w:hAnsi="Bookman Old Style"/>
          <w:lang w:val="en-GB"/>
        </w:rPr>
        <w:t>is overlooked</w:t>
      </w:r>
      <w:r w:rsidR="00BE5476" w:rsidRPr="005072E8">
        <w:rPr>
          <w:rFonts w:ascii="Bookman Old Style" w:hAnsi="Bookman Old Style"/>
          <w:lang w:val="en-GB"/>
        </w:rPr>
        <w:t xml:space="preserve"> by him</w:t>
      </w:r>
      <w:r w:rsidRPr="005072E8">
        <w:rPr>
          <w:rFonts w:ascii="Bookman Old Style" w:hAnsi="Bookman Old Style"/>
          <w:lang w:val="en-GB"/>
        </w:rPr>
        <w:t xml:space="preserve"> when Mary enters his life. Her visit to her parents in Portsmouth reveals to her that she is not loved by them either, especially by the mother, who ‘had neither leisure nor affection to bestow on Fanny’ (</w:t>
      </w:r>
      <w:r w:rsidR="002505BC" w:rsidRPr="005072E8">
        <w:rPr>
          <w:rFonts w:ascii="Bookman Old Style" w:hAnsi="Bookman Old Style"/>
          <w:lang w:val="en-GB"/>
        </w:rPr>
        <w:t>1996 [1814]: 323</w:t>
      </w:r>
      <w:r w:rsidRPr="005072E8">
        <w:rPr>
          <w:rFonts w:ascii="Bookman Old Style" w:hAnsi="Bookman Old Style"/>
          <w:lang w:val="en-GB"/>
        </w:rPr>
        <w:t>).</w:t>
      </w:r>
    </w:p>
    <w:p w:rsidR="00DA4D19" w:rsidRPr="005072E8" w:rsidRDefault="00DA4D19" w:rsidP="00DA4D19">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For these reasons, and despite being the heroine of </w:t>
      </w:r>
      <w:r w:rsidRPr="005072E8">
        <w:rPr>
          <w:rFonts w:ascii="Bookman Old Style" w:hAnsi="Bookman Old Style"/>
          <w:i/>
          <w:lang w:val="en-GB"/>
        </w:rPr>
        <w:t>MP</w:t>
      </w:r>
      <w:r w:rsidRPr="005072E8">
        <w:rPr>
          <w:rFonts w:ascii="Bookman Old Style" w:hAnsi="Bookman Old Style"/>
          <w:lang w:val="en-GB"/>
        </w:rPr>
        <w:t xml:space="preserve">, Fanny can be considered to be an outsider for most of the narrative. In fact it is not until Chapter 7 that her perceptions are at all represented through NP, whereas the perceptions of Edward, the Miss Bertrams, Mrs Grant and Henry Crawford occur earlier on. Her role in the action is chiefly passive: she is always in the shadow and her </w:t>
      </w:r>
      <w:r w:rsidR="0035437C" w:rsidRPr="005072E8">
        <w:rPr>
          <w:rFonts w:ascii="Bookman Old Style" w:hAnsi="Bookman Old Style"/>
          <w:lang w:val="en-GB"/>
        </w:rPr>
        <w:t>opinion and welfare are seldom taken into account.</w:t>
      </w:r>
      <w:r w:rsidRPr="005072E8">
        <w:rPr>
          <w:rFonts w:ascii="Bookman Old Style" w:hAnsi="Bookman Old Style"/>
          <w:lang w:val="en-GB"/>
        </w:rPr>
        <w:t xml:space="preserve"> This circumstance renders her different from the other Austen heroines, who can be said to have a more active role in their respective narratives. Only at the ball given in her honour (Chapters 26-28) and later on during her stay in Portsmouth (Chapters 38-46) does she start to receive other people’s attention and to become an active part of her own story. For example, she begins to rent books for the first time, and sets about educating her younger sister Susan: ‘</w:t>
      </w:r>
      <w:r w:rsidR="002505BC" w:rsidRPr="005072E8">
        <w:rPr>
          <w:rFonts w:ascii="Bookman Old Style" w:hAnsi="Bookman Old Style"/>
          <w:lang w:val="en-GB"/>
        </w:rPr>
        <w:t>She became a subscriber—</w:t>
      </w:r>
      <w:r w:rsidRPr="005072E8">
        <w:rPr>
          <w:rFonts w:ascii="Bookman Old Style" w:hAnsi="Bookman Old Style"/>
          <w:lang w:val="en-GB"/>
        </w:rPr>
        <w:t xml:space="preserve"> amazed at being anything </w:t>
      </w:r>
      <w:r w:rsidRPr="005072E8">
        <w:rPr>
          <w:rFonts w:ascii="Bookman Old Style" w:hAnsi="Bookman Old Style"/>
          <w:i/>
          <w:iCs/>
          <w:lang w:val="en-GB"/>
        </w:rPr>
        <w:t>in propria persona</w:t>
      </w:r>
      <w:r w:rsidRPr="005072E8">
        <w:rPr>
          <w:rFonts w:ascii="Bookman Old Style" w:hAnsi="Bookman Old Style"/>
          <w:lang w:val="en-GB"/>
        </w:rPr>
        <w:t>, amazed</w:t>
      </w:r>
      <w:r w:rsidR="002505BC" w:rsidRPr="005072E8">
        <w:rPr>
          <w:rFonts w:ascii="Bookman Old Style" w:hAnsi="Bookman Old Style"/>
          <w:lang w:val="en-GB"/>
        </w:rPr>
        <w:t xml:space="preserve"> at her own doings in every way;</w:t>
      </w:r>
      <w:r w:rsidRPr="005072E8">
        <w:rPr>
          <w:rFonts w:ascii="Bookman Old Style" w:hAnsi="Bookman Old Style"/>
          <w:lang w:val="en-GB"/>
        </w:rPr>
        <w:t xml:space="preserve"> to be a renter, a chuser of books! And to</w:t>
      </w:r>
      <w:r w:rsidR="002505BC" w:rsidRPr="005072E8">
        <w:rPr>
          <w:rFonts w:ascii="Bookman Old Style" w:hAnsi="Bookman Old Style"/>
          <w:lang w:val="en-GB"/>
        </w:rPr>
        <w:t xml:space="preserve"> be having any one’</w:t>
      </w:r>
      <w:r w:rsidRPr="005072E8">
        <w:rPr>
          <w:rFonts w:ascii="Bookman Old Style" w:hAnsi="Bookman Old Style"/>
          <w:lang w:val="en-GB"/>
        </w:rPr>
        <w:t>s improvement in view in</w:t>
      </w:r>
      <w:r w:rsidR="002505BC" w:rsidRPr="005072E8">
        <w:rPr>
          <w:rFonts w:ascii="Bookman Old Style" w:hAnsi="Bookman Old Style"/>
          <w:lang w:val="en-GB"/>
        </w:rPr>
        <w:t xml:space="preserve"> her choice!’ (Austen 1996 [1814]:</w:t>
      </w:r>
      <w:r w:rsidR="000B055B" w:rsidRPr="005072E8">
        <w:rPr>
          <w:rFonts w:ascii="Bookman Old Style" w:hAnsi="Bookman Old Style"/>
          <w:lang w:val="en-GB"/>
        </w:rPr>
        <w:t xml:space="preserve"> </w:t>
      </w:r>
      <w:r w:rsidR="002505BC" w:rsidRPr="005072E8">
        <w:rPr>
          <w:rFonts w:ascii="Bookman Old Style" w:hAnsi="Bookman Old Style"/>
          <w:lang w:val="en-GB"/>
        </w:rPr>
        <w:t>33</w:t>
      </w:r>
      <w:r w:rsidRPr="005072E8">
        <w:rPr>
          <w:rFonts w:ascii="Bookman Old Style" w:hAnsi="Bookman Old Style"/>
          <w:lang w:val="en-GB"/>
        </w:rPr>
        <w:t>0, original italics). For the first time she gets to choose and take t</w:t>
      </w:r>
      <w:r w:rsidR="000B055B" w:rsidRPr="005072E8">
        <w:rPr>
          <w:rFonts w:ascii="Bookman Old Style" w:hAnsi="Bookman Old Style"/>
          <w:lang w:val="en-GB"/>
        </w:rPr>
        <w:t xml:space="preserve">he initiative, and this surprises and pleases </w:t>
      </w:r>
      <w:r w:rsidRPr="005072E8">
        <w:rPr>
          <w:rFonts w:ascii="Bookman Old Style" w:hAnsi="Bookman Old Style"/>
          <w:lang w:val="en-GB"/>
        </w:rPr>
        <w:t xml:space="preserve">her.  </w:t>
      </w:r>
    </w:p>
    <w:p w:rsidR="00DA4D19" w:rsidRPr="005072E8" w:rsidRDefault="00DA4D19" w:rsidP="00DA4D19">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Until this change takes place, however, Fanny stays at the margins of the action, observing and evaluating it. She seems to be aware of her </w:t>
      </w:r>
      <w:r w:rsidRPr="005072E8">
        <w:rPr>
          <w:rFonts w:ascii="Bookman Old Style" w:hAnsi="Bookman Old Style"/>
          <w:lang w:val="en-GB"/>
        </w:rPr>
        <w:lastRenderedPageBreak/>
        <w:t>status as an outside observer when, at the end of the novel, in reference to the project to</w:t>
      </w:r>
      <w:r w:rsidR="00785658" w:rsidRPr="005072E8">
        <w:rPr>
          <w:rFonts w:ascii="Bookman Old Style" w:hAnsi="Bookman Old Style"/>
          <w:lang w:val="en-GB"/>
        </w:rPr>
        <w:t xml:space="preserve"> act a play, she tells Edmund ‘“As a by-stander,” said Fanny, “</w:t>
      </w:r>
      <w:r w:rsidRPr="005072E8">
        <w:rPr>
          <w:rFonts w:ascii="Bookman Old Style" w:hAnsi="Bookman Old Style"/>
          <w:lang w:val="en-GB"/>
        </w:rPr>
        <w:t>perhaps I saw more than yo</w:t>
      </w:r>
      <w:r w:rsidR="00785658" w:rsidRPr="005072E8">
        <w:rPr>
          <w:rFonts w:ascii="Bookman Old Style" w:hAnsi="Bookman Old Style"/>
          <w:lang w:val="en-GB"/>
        </w:rPr>
        <w:t>u did”’ (Austen 1996 [1814]: 290</w:t>
      </w:r>
      <w:r w:rsidRPr="005072E8">
        <w:rPr>
          <w:rFonts w:ascii="Bookman Old Style" w:hAnsi="Bookman Old Style"/>
          <w:lang w:val="en-GB"/>
        </w:rPr>
        <w:t xml:space="preserve">). </w:t>
      </w:r>
      <w:r w:rsidR="0035437C" w:rsidRPr="005072E8">
        <w:rPr>
          <w:rFonts w:ascii="Bookman Old Style" w:hAnsi="Bookman Old Style"/>
          <w:lang w:val="en-GB"/>
        </w:rPr>
        <w:t>She</w:t>
      </w:r>
      <w:r w:rsidRPr="005072E8">
        <w:rPr>
          <w:rFonts w:ascii="Bookman Old Style" w:hAnsi="Bookman Old Style"/>
          <w:lang w:val="en-GB"/>
        </w:rPr>
        <w:t xml:space="preserve"> is aware of things which other characters do not seem to see. For example, she ‘saw and pitied much of this [the effect of Henry Crawford’s double-dealing] in Julia’, while the ‘inattention of the two brothers and the aunt</w:t>
      </w:r>
      <w:r w:rsidR="00785658" w:rsidRPr="005072E8">
        <w:rPr>
          <w:rFonts w:ascii="Bookman Old Style" w:hAnsi="Bookman Old Style"/>
          <w:lang w:val="en-GB"/>
        </w:rPr>
        <w:t>, to Julia’</w:t>
      </w:r>
      <w:r w:rsidRPr="005072E8">
        <w:rPr>
          <w:rFonts w:ascii="Bookman Old Style" w:hAnsi="Bookman Old Style"/>
          <w:lang w:val="en-GB"/>
        </w:rPr>
        <w:t>s discomposure, and their blindness to its true ca</w:t>
      </w:r>
      <w:r w:rsidR="00785658" w:rsidRPr="005072E8">
        <w:rPr>
          <w:rFonts w:ascii="Bookman Old Style" w:hAnsi="Bookman Old Style"/>
          <w:lang w:val="en-GB"/>
        </w:rPr>
        <w:t xml:space="preserve">use, must be imputed to the </w:t>
      </w:r>
      <w:r w:rsidR="006A46B4" w:rsidRPr="005072E8">
        <w:rPr>
          <w:rFonts w:ascii="Bookman Old Style" w:hAnsi="Bookman Old Style"/>
          <w:lang w:val="en-GB"/>
        </w:rPr>
        <w:t>f</w:t>
      </w:r>
      <w:r w:rsidR="00065846" w:rsidRPr="005072E8">
        <w:rPr>
          <w:rFonts w:ascii="Bookman Old Style" w:hAnsi="Bookman Old Style"/>
          <w:lang w:val="en-GB"/>
        </w:rPr>
        <w:t>ullness</w:t>
      </w:r>
      <w:r w:rsidRPr="005072E8">
        <w:rPr>
          <w:rFonts w:ascii="Bookman Old Style" w:hAnsi="Bookman Old Style"/>
          <w:lang w:val="en-GB"/>
        </w:rPr>
        <w:t xml:space="preserve"> of their own minds’ (</w:t>
      </w:r>
      <w:r w:rsidR="00785658" w:rsidRPr="005072E8">
        <w:rPr>
          <w:rFonts w:ascii="Bookman Old Style" w:hAnsi="Bookman Old Style"/>
          <w:lang w:val="en-GB"/>
        </w:rPr>
        <w:t>1996 [1814]: 135</w:t>
      </w:r>
      <w:r w:rsidRPr="005072E8">
        <w:rPr>
          <w:rFonts w:ascii="Bookman Old Style" w:hAnsi="Bookman Old Style"/>
          <w:lang w:val="en-GB"/>
        </w:rPr>
        <w:t>). In spite of her penetration, however, Fanny is for the most part of the novel unable to share her perceptions and evaluations with others (Belton 1988: 56), especially with her ‘usual conf</w:t>
      </w:r>
      <w:r w:rsidR="00854F00" w:rsidRPr="005072E8">
        <w:rPr>
          <w:rFonts w:ascii="Bookman Old Style" w:hAnsi="Bookman Old Style"/>
          <w:lang w:val="en-GB"/>
        </w:rPr>
        <w:t>idant’ Edmund (</w:t>
      </w:r>
      <w:r w:rsidR="0035437C" w:rsidRPr="005072E8">
        <w:rPr>
          <w:rFonts w:ascii="Bookman Old Style" w:hAnsi="Bookman Old Style"/>
          <w:lang w:val="en-GB"/>
        </w:rPr>
        <w:t xml:space="preserve">Austen </w:t>
      </w:r>
      <w:r w:rsidR="00854F00" w:rsidRPr="005072E8">
        <w:rPr>
          <w:rFonts w:ascii="Bookman Old Style" w:hAnsi="Bookman Old Style"/>
          <w:lang w:val="en-GB"/>
        </w:rPr>
        <w:t>1996 [1814]: 97</w:t>
      </w:r>
      <w:r w:rsidRPr="005072E8">
        <w:rPr>
          <w:rFonts w:ascii="Bookman Old Style" w:hAnsi="Bookman Old Style"/>
          <w:lang w:val="en-GB"/>
        </w:rPr>
        <w:t xml:space="preserve">); his infatuation with Mary partially blinds him to the faults of the Crawfords, the inappropriate behaviour of Maria and his own inconsistency when he eventually agrees to take part in the play. </w:t>
      </w:r>
    </w:p>
    <w:p w:rsidR="00DA4D19" w:rsidRPr="005072E8" w:rsidRDefault="00DA4D19" w:rsidP="00DA4D19">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Fanny is also different from other heroines in her particularly </w:t>
      </w:r>
      <w:r w:rsidR="00D37DAD" w:rsidRPr="005072E8">
        <w:rPr>
          <w:rFonts w:ascii="Bookman Old Style" w:hAnsi="Bookman Old Style"/>
          <w:lang w:val="en-GB"/>
        </w:rPr>
        <w:t xml:space="preserve">sensitive, </w:t>
      </w:r>
      <w:r w:rsidRPr="005072E8">
        <w:rPr>
          <w:rFonts w:ascii="Bookman Old Style" w:hAnsi="Bookman Old Style"/>
          <w:lang w:val="en-GB"/>
        </w:rPr>
        <w:t>vulnerable and nervous constitution. As was discussed in Chapter 3, a sensitive body was considered in the eighteenth century to account for a height</w:t>
      </w:r>
      <w:r w:rsidR="00D37DAD" w:rsidRPr="005072E8">
        <w:rPr>
          <w:rFonts w:ascii="Bookman Old Style" w:hAnsi="Bookman Old Style"/>
          <w:lang w:val="en-GB"/>
        </w:rPr>
        <w:t>ened sensory perceptiveness</w:t>
      </w:r>
      <w:r w:rsidRPr="005072E8">
        <w:rPr>
          <w:rFonts w:ascii="Bookman Old Style" w:hAnsi="Bookman Old Style"/>
          <w:lang w:val="en-GB"/>
        </w:rPr>
        <w:t xml:space="preserve">. </w:t>
      </w:r>
      <w:r w:rsidRPr="005072E8">
        <w:rPr>
          <w:rFonts w:ascii="Bookman Old Style" w:hAnsi="Bookman Old Style" w:cs="SFRM1200"/>
          <w:lang w:val="en-GB"/>
        </w:rPr>
        <w:t>A person’s</w:t>
      </w:r>
      <w:r w:rsidRPr="005072E8">
        <w:rPr>
          <w:rFonts w:ascii="Bookman Old Style" w:hAnsi="Bookman Old Style"/>
          <w:lang w:val="en-GB"/>
        </w:rPr>
        <w:t xml:space="preserve"> special sensibility was expressed through</w:t>
      </w:r>
      <w:r w:rsidRPr="005072E8">
        <w:rPr>
          <w:rFonts w:ascii="Bookman Old Style" w:hAnsi="Bookman Old Style" w:cs="SFRM1200"/>
          <w:lang w:val="en-GB"/>
        </w:rPr>
        <w:t xml:space="preserve"> metaphors which were mostly related to the heart and the nerves, such as ‘</w:t>
      </w:r>
      <w:r w:rsidRPr="005072E8">
        <w:rPr>
          <w:rFonts w:ascii="Bookman Old Style" w:hAnsi="Bookman Old Style" w:cs="SFTI1200"/>
          <w:lang w:val="en-GB"/>
        </w:rPr>
        <w:t>vibrations, impressions, pulses, fibres, motions of the heart</w:t>
      </w:r>
      <w:r w:rsidRPr="005072E8">
        <w:rPr>
          <w:rFonts w:ascii="Bookman Old Style" w:hAnsi="Bookman Old Style" w:cs="SFRM1200"/>
          <w:lang w:val="en-GB"/>
        </w:rPr>
        <w:t xml:space="preserve"> and </w:t>
      </w:r>
      <w:r w:rsidRPr="005072E8">
        <w:rPr>
          <w:rFonts w:ascii="Bookman Old Style" w:hAnsi="Bookman Old Style" w:cs="SFTI1200"/>
          <w:lang w:val="en-GB"/>
        </w:rPr>
        <w:t>heartstrings’</w:t>
      </w:r>
      <w:r w:rsidRPr="005072E8">
        <w:rPr>
          <w:rFonts w:ascii="Bookman Old Style" w:hAnsi="Bookman Old Style"/>
          <w:lang w:val="en-GB"/>
        </w:rPr>
        <w:t xml:space="preserve"> </w:t>
      </w:r>
      <w:r w:rsidRPr="005072E8">
        <w:rPr>
          <w:rFonts w:ascii="Bookman Old Style" w:hAnsi="Bookman Old Style" w:cs="SFRM1200"/>
          <w:lang w:val="en-GB"/>
        </w:rPr>
        <w:t xml:space="preserve">(Van Sant 1993: 9). For example, Fanny </w:t>
      </w:r>
      <w:r w:rsidRPr="005072E8">
        <w:rPr>
          <w:rFonts w:ascii="Bookman Old Style" w:hAnsi="Bookman Old Style"/>
          <w:lang w:val="en-GB"/>
        </w:rPr>
        <w:t>feels Mary Crawford’s words ‘all over her, in all her pulses</w:t>
      </w:r>
      <w:r w:rsidR="00854F00" w:rsidRPr="005072E8">
        <w:rPr>
          <w:rFonts w:ascii="Bookman Old Style" w:hAnsi="Bookman Old Style"/>
          <w:lang w:val="en-GB"/>
        </w:rPr>
        <w:t>,</w:t>
      </w:r>
      <w:r w:rsidRPr="005072E8">
        <w:rPr>
          <w:rFonts w:ascii="Bookman Old Style" w:hAnsi="Bookman Old Style"/>
          <w:lang w:val="en-GB"/>
        </w:rPr>
        <w:t xml:space="preserve"> and all her nerves’ (</w:t>
      </w:r>
      <w:r w:rsidR="00854F00" w:rsidRPr="005072E8">
        <w:rPr>
          <w:rFonts w:ascii="Bookman Old Style" w:hAnsi="Bookman Old Style"/>
          <w:lang w:val="en-GB"/>
        </w:rPr>
        <w:t xml:space="preserve">Austen 1996 [1814]: 296). </w:t>
      </w:r>
      <w:r w:rsidRPr="005072E8">
        <w:rPr>
          <w:rFonts w:ascii="Bookman Old Style" w:hAnsi="Bookman Old Style"/>
          <w:lang w:val="en-GB"/>
        </w:rPr>
        <w:t>During the preparations for the play, she has many ‘uncomfortable, anxious, apprehensive feelings’ (</w:t>
      </w:r>
      <w:r w:rsidR="00854F00" w:rsidRPr="005072E8">
        <w:rPr>
          <w:rFonts w:ascii="Bookman Old Style" w:hAnsi="Bookman Old Style"/>
          <w:lang w:val="en-GB"/>
        </w:rPr>
        <w:t>137</w:t>
      </w:r>
      <w:r w:rsidRPr="005072E8">
        <w:rPr>
          <w:rFonts w:ascii="Bookman Old Style" w:hAnsi="Bookman Old Style"/>
          <w:lang w:val="en-GB"/>
        </w:rPr>
        <w:t>), and after Tom pressures her to take part, ‘she went to bed full of it, her nerves still agitated by the shock of such an attack’ (</w:t>
      </w:r>
      <w:r w:rsidR="00854F00" w:rsidRPr="005072E8">
        <w:rPr>
          <w:rFonts w:ascii="Bookman Old Style" w:hAnsi="Bookman Old Style"/>
          <w:lang w:val="en-GB"/>
        </w:rPr>
        <w:t>125</w:t>
      </w:r>
      <w:r w:rsidRPr="005072E8">
        <w:rPr>
          <w:rFonts w:ascii="Bookman Old Style" w:hAnsi="Bookman Old Style"/>
          <w:lang w:val="en-GB"/>
        </w:rPr>
        <w:t xml:space="preserve">). </w:t>
      </w:r>
      <w:r w:rsidRPr="005072E8">
        <w:rPr>
          <w:rFonts w:ascii="Bookman Old Style" w:hAnsi="Bookman Old Style" w:cs="SFRM1200"/>
          <w:lang w:val="en-GB"/>
        </w:rPr>
        <w:t xml:space="preserve">She is nervous even when she is happy: </w:t>
      </w:r>
      <w:r w:rsidRPr="005072E8">
        <w:rPr>
          <w:rFonts w:ascii="Bookman Old Style" w:hAnsi="Bookman Old Style"/>
          <w:lang w:val="en-GB"/>
        </w:rPr>
        <w:t>‘It was long before Fanny could recover from the agitating happiness of such an hour’ (</w:t>
      </w:r>
      <w:r w:rsidR="00694E39" w:rsidRPr="005072E8">
        <w:rPr>
          <w:rFonts w:ascii="Bookman Old Style" w:hAnsi="Bookman Old Style"/>
          <w:lang w:val="en-GB"/>
        </w:rPr>
        <w:t>194-195</w:t>
      </w:r>
      <w:r w:rsidRPr="005072E8">
        <w:rPr>
          <w:rFonts w:ascii="Bookman Old Style" w:hAnsi="Bookman Old Style"/>
          <w:lang w:val="en-GB"/>
        </w:rPr>
        <w:t>)</w:t>
      </w:r>
      <w:r w:rsidRPr="005072E8">
        <w:rPr>
          <w:rFonts w:ascii="Bookman Old Style" w:hAnsi="Bookman Old Style" w:cs="SFRM1200"/>
          <w:lang w:val="en-GB"/>
        </w:rPr>
        <w:t xml:space="preserve">. The fact that </w:t>
      </w:r>
      <w:r w:rsidRPr="005072E8">
        <w:rPr>
          <w:rFonts w:ascii="Bookman Old Style" w:hAnsi="Bookman Old Style"/>
          <w:lang w:val="en-GB"/>
        </w:rPr>
        <w:t>she is capable of such ‘exquisite feelin</w:t>
      </w:r>
      <w:r w:rsidR="000B055B" w:rsidRPr="005072E8">
        <w:rPr>
          <w:rFonts w:ascii="Bookman Old Style" w:hAnsi="Bookman Old Style"/>
          <w:lang w:val="en-GB"/>
        </w:rPr>
        <w:t>g’ (</w:t>
      </w:r>
      <w:r w:rsidR="00694E39" w:rsidRPr="005072E8">
        <w:rPr>
          <w:rFonts w:ascii="Bookman Old Style" w:hAnsi="Bookman Old Style"/>
          <w:lang w:val="en-GB"/>
        </w:rPr>
        <w:t>19</w:t>
      </w:r>
      <w:r w:rsidR="000B055B" w:rsidRPr="005072E8">
        <w:rPr>
          <w:rFonts w:ascii="Bookman Old Style" w:hAnsi="Bookman Old Style"/>
          <w:lang w:val="en-GB"/>
        </w:rPr>
        <w:t>4) renders her special</w:t>
      </w:r>
      <w:r w:rsidR="00401FE1" w:rsidRPr="005072E8">
        <w:rPr>
          <w:rFonts w:ascii="Bookman Old Style" w:hAnsi="Bookman Old Style"/>
          <w:lang w:val="en-GB"/>
        </w:rPr>
        <w:t xml:space="preserve">. </w:t>
      </w:r>
      <w:r w:rsidR="00227AB2" w:rsidRPr="005072E8">
        <w:rPr>
          <w:rFonts w:ascii="Bookman Old Style" w:hAnsi="Bookman Old Style"/>
          <w:lang w:val="en-GB"/>
        </w:rPr>
        <w:t xml:space="preserve">As was discussed in Chapter 3, </w:t>
      </w:r>
      <w:r w:rsidR="00401FE1" w:rsidRPr="005072E8">
        <w:rPr>
          <w:rFonts w:ascii="Bookman Old Style" w:hAnsi="Bookman Old Style"/>
          <w:lang w:val="en-GB"/>
        </w:rPr>
        <w:t xml:space="preserve">however, </w:t>
      </w:r>
      <w:r w:rsidR="00227AB2" w:rsidRPr="005072E8">
        <w:rPr>
          <w:rFonts w:ascii="Bookman Old Style" w:hAnsi="Bookman Old Style"/>
          <w:lang w:val="en-GB"/>
        </w:rPr>
        <w:t>sensibility potentially posed disadvantages as well</w:t>
      </w:r>
      <w:r w:rsidR="00694E39" w:rsidRPr="005072E8">
        <w:rPr>
          <w:rFonts w:ascii="Bookman Old Style" w:hAnsi="Bookman Old Style"/>
          <w:lang w:val="en-GB"/>
        </w:rPr>
        <w:t>,</w:t>
      </w:r>
      <w:r w:rsidR="00227AB2" w:rsidRPr="005072E8">
        <w:rPr>
          <w:rFonts w:ascii="Bookman Old Style" w:hAnsi="Bookman Old Style"/>
          <w:lang w:val="en-GB"/>
        </w:rPr>
        <w:t xml:space="preserve"> b</w:t>
      </w:r>
      <w:r w:rsidRPr="005072E8">
        <w:rPr>
          <w:rFonts w:ascii="Bookman Old Style" w:hAnsi="Bookman Old Style"/>
          <w:lang w:val="en-GB"/>
        </w:rPr>
        <w:t>ecause</w:t>
      </w:r>
      <w:r w:rsidR="00227AB2" w:rsidRPr="005072E8">
        <w:rPr>
          <w:rFonts w:ascii="Bookman Old Style" w:hAnsi="Bookman Old Style"/>
          <w:lang w:val="en-GB"/>
        </w:rPr>
        <w:t xml:space="preserve"> it often affected one’s health</w:t>
      </w:r>
      <w:r w:rsidR="00D37DAD" w:rsidRPr="005072E8">
        <w:rPr>
          <w:rFonts w:ascii="Bookman Old Style" w:hAnsi="Bookman Old Style"/>
          <w:lang w:val="en-GB"/>
        </w:rPr>
        <w:t>, and</w:t>
      </w:r>
      <w:r w:rsidR="00227AB2" w:rsidRPr="005072E8">
        <w:rPr>
          <w:rFonts w:ascii="Bookman Old Style" w:hAnsi="Bookman Old Style"/>
          <w:lang w:val="en-GB"/>
        </w:rPr>
        <w:t xml:space="preserve"> </w:t>
      </w:r>
      <w:r w:rsidRPr="005072E8">
        <w:rPr>
          <w:rFonts w:ascii="Bookman Old Style" w:hAnsi="Bookman Old Style" w:cs="SFRM1200"/>
          <w:lang w:val="en-GB"/>
        </w:rPr>
        <w:t>Fanny</w:t>
      </w:r>
      <w:r w:rsidR="00D37DAD" w:rsidRPr="005072E8">
        <w:rPr>
          <w:rFonts w:ascii="Bookman Old Style" w:hAnsi="Bookman Old Style" w:cs="SFRM1200"/>
          <w:lang w:val="en-GB"/>
        </w:rPr>
        <w:t xml:space="preserve"> suffers from this:</w:t>
      </w:r>
      <w:r w:rsidRPr="005072E8">
        <w:rPr>
          <w:rFonts w:ascii="Bookman Old Style" w:hAnsi="Bookman Old Style"/>
          <w:lang w:val="en-GB"/>
        </w:rPr>
        <w:t xml:space="preserve"> </w:t>
      </w:r>
      <w:r w:rsidR="00D37DAD" w:rsidRPr="005072E8">
        <w:rPr>
          <w:rFonts w:ascii="Bookman Old Style" w:hAnsi="Bookman Old Style"/>
          <w:lang w:val="en-GB"/>
        </w:rPr>
        <w:t xml:space="preserve">she gets a headache after </w:t>
      </w:r>
      <w:r w:rsidR="0035437C" w:rsidRPr="005072E8">
        <w:rPr>
          <w:rFonts w:ascii="Bookman Old Style" w:hAnsi="Bookman Old Style"/>
          <w:lang w:val="en-GB"/>
        </w:rPr>
        <w:t xml:space="preserve">spending </w:t>
      </w:r>
      <w:r w:rsidR="00D37DAD" w:rsidRPr="005072E8">
        <w:rPr>
          <w:rFonts w:ascii="Bookman Old Style" w:hAnsi="Bookman Old Style"/>
          <w:lang w:val="en-GB"/>
        </w:rPr>
        <w:t>some time picking up roses in the sun</w:t>
      </w:r>
      <w:r w:rsidR="00267597" w:rsidRPr="005072E8">
        <w:rPr>
          <w:rFonts w:ascii="Bookman Old Style" w:hAnsi="Bookman Old Style"/>
          <w:lang w:val="en-GB"/>
        </w:rPr>
        <w:t xml:space="preserve">, </w:t>
      </w:r>
      <w:r w:rsidR="00267597" w:rsidRPr="005072E8">
        <w:rPr>
          <w:rFonts w:ascii="Bookman Old Style" w:eastAsia="Times New Roman" w:hAnsi="Bookman Old Style" w:cs="Arial"/>
          <w:lang w:val="en-GB" w:eastAsia="en-GB"/>
        </w:rPr>
        <w:t>‘</w:t>
      </w:r>
      <w:r w:rsidR="00267597" w:rsidRPr="005072E8">
        <w:rPr>
          <w:rFonts w:ascii="Bookman Old Style" w:hAnsi="Bookman Old Style"/>
          <w:lang w:val="en-GB"/>
        </w:rPr>
        <w:t>standing and stooping’, walking to her aunt Norris’s house twice, and especially</w:t>
      </w:r>
      <w:r w:rsidR="002B750B" w:rsidRPr="005072E8">
        <w:rPr>
          <w:rFonts w:ascii="Bookman Old Style" w:hAnsi="Bookman Old Style"/>
          <w:lang w:val="en-GB"/>
        </w:rPr>
        <w:t xml:space="preserve"> because</w:t>
      </w:r>
      <w:r w:rsidR="00D37DAD" w:rsidRPr="005072E8">
        <w:rPr>
          <w:rFonts w:ascii="Bookman Old Style" w:hAnsi="Bookman Old Style"/>
          <w:lang w:val="en-GB"/>
        </w:rPr>
        <w:t xml:space="preserve"> </w:t>
      </w:r>
      <w:r w:rsidR="00A50564" w:rsidRPr="005072E8">
        <w:rPr>
          <w:rFonts w:ascii="Bookman Old Style" w:hAnsi="Bookman Old Style"/>
          <w:lang w:val="en-GB"/>
        </w:rPr>
        <w:t xml:space="preserve">her </w:t>
      </w:r>
      <w:r w:rsidR="002B750B" w:rsidRPr="005072E8">
        <w:rPr>
          <w:rFonts w:ascii="Bookman Old Style" w:hAnsi="Bookman Old Style"/>
          <w:lang w:val="en-GB"/>
        </w:rPr>
        <w:t xml:space="preserve">mind and body come together: </w:t>
      </w:r>
      <w:r w:rsidR="00267597" w:rsidRPr="005072E8">
        <w:rPr>
          <w:rFonts w:ascii="Bookman Old Style" w:eastAsia="Times New Roman" w:hAnsi="Bookman Old Style" w:cs="Arial"/>
          <w:lang w:val="en-GB" w:eastAsia="en-GB"/>
        </w:rPr>
        <w:t>the</w:t>
      </w:r>
      <w:r w:rsidR="00267597" w:rsidRPr="005072E8">
        <w:rPr>
          <w:rFonts w:ascii="Bookman Old Style" w:hAnsi="Bookman Old Style"/>
          <w:lang w:val="en-GB"/>
        </w:rPr>
        <w:t xml:space="preserve"> ‘state of her spirits had probably had its share in her indisposition; for she </w:t>
      </w:r>
      <w:r w:rsidR="00267597" w:rsidRPr="005072E8">
        <w:rPr>
          <w:rFonts w:ascii="Bookman Old Style" w:hAnsi="Bookman Old Style"/>
          <w:lang w:val="en-GB"/>
        </w:rPr>
        <w:lastRenderedPageBreak/>
        <w:t xml:space="preserve">had been feeling neglected, and been struggling against discontent and envy for some days past. As she leant on the sofa, to which she had retreated that she might not be seen, the pain of her mind had been much beyond that in her head’. </w:t>
      </w:r>
      <w:r w:rsidR="00D37DAD" w:rsidRPr="005072E8">
        <w:rPr>
          <w:rFonts w:ascii="Bookman Old Style" w:hAnsi="Bookman Old Style"/>
          <w:lang w:val="en-GB"/>
        </w:rPr>
        <w:t>(</w:t>
      </w:r>
      <w:r w:rsidR="00694E39" w:rsidRPr="005072E8">
        <w:rPr>
          <w:rFonts w:ascii="Bookman Old Style" w:hAnsi="Bookman Old Style"/>
          <w:lang w:val="en-GB"/>
        </w:rPr>
        <w:t>61</w:t>
      </w:r>
      <w:r w:rsidR="002B750B" w:rsidRPr="005072E8">
        <w:rPr>
          <w:rFonts w:ascii="Bookman Old Style" w:hAnsi="Bookman Old Style"/>
          <w:lang w:val="en-GB"/>
        </w:rPr>
        <w:t>). Fanny is acknowledged by Edmund to be less strong than others</w:t>
      </w:r>
      <w:r w:rsidR="00A50564" w:rsidRPr="005072E8">
        <w:rPr>
          <w:rFonts w:ascii="Bookman Old Style" w:hAnsi="Bookman Old Style"/>
          <w:lang w:val="en-GB"/>
        </w:rPr>
        <w:t xml:space="preserve"> (page). She </w:t>
      </w:r>
      <w:r w:rsidR="00D37DAD" w:rsidRPr="005072E8">
        <w:rPr>
          <w:rFonts w:ascii="Bookman Old Style" w:hAnsi="Bookman Old Style"/>
          <w:lang w:val="en-GB"/>
        </w:rPr>
        <w:t>needs to go to bed early after her first ball, ‘</w:t>
      </w:r>
      <w:r w:rsidR="00D37DAD" w:rsidRPr="005072E8">
        <w:rPr>
          <w:rFonts w:ascii="Bookman Old Style" w:hAnsi="Bookman Old Style" w:cs="Arial"/>
          <w:lang w:val="en-GB"/>
        </w:rPr>
        <w:t>feverish with hopes and fears, soup and negus, sore-footed and fatigued, restless and agitated</w:t>
      </w:r>
      <w:r w:rsidR="00D37DAD" w:rsidRPr="005072E8">
        <w:rPr>
          <w:rFonts w:ascii="Bookman Old Style" w:hAnsi="Bookman Old Style"/>
          <w:lang w:val="en-GB"/>
        </w:rPr>
        <w:t>’ (</w:t>
      </w:r>
      <w:r w:rsidR="00694E39" w:rsidRPr="005072E8">
        <w:rPr>
          <w:rFonts w:ascii="Bookman Old Style" w:hAnsi="Bookman Old Style"/>
          <w:lang w:val="en-GB"/>
        </w:rPr>
        <w:t>232</w:t>
      </w:r>
      <w:r w:rsidR="00D37DAD" w:rsidRPr="005072E8">
        <w:rPr>
          <w:rFonts w:ascii="Bookman Old Style" w:hAnsi="Bookman Old Style"/>
          <w:lang w:val="en-GB"/>
        </w:rPr>
        <w:t>); and her health is damaged while living in Portsmouth owing to lack of exercise, bad air an</w:t>
      </w:r>
      <w:r w:rsidR="00096874" w:rsidRPr="005072E8">
        <w:rPr>
          <w:rFonts w:ascii="Bookman Old Style" w:hAnsi="Bookman Old Style"/>
          <w:lang w:val="en-GB"/>
        </w:rPr>
        <w:t>d ‘incessant noise’, which ‘was</w:t>
      </w:r>
      <w:r w:rsidR="00D37DAD" w:rsidRPr="005072E8">
        <w:rPr>
          <w:rFonts w:ascii="Bookman Old Style" w:hAnsi="Bookman Old Style"/>
          <w:lang w:val="en-GB"/>
        </w:rPr>
        <w:t xml:space="preserve"> to a frame and temper</w:t>
      </w:r>
      <w:r w:rsidR="00096874" w:rsidRPr="005072E8">
        <w:rPr>
          <w:rFonts w:ascii="Bookman Old Style" w:hAnsi="Bookman Old Style"/>
          <w:lang w:val="en-GB"/>
        </w:rPr>
        <w:t>,</w:t>
      </w:r>
      <w:r w:rsidR="00D37DAD" w:rsidRPr="005072E8">
        <w:rPr>
          <w:rFonts w:ascii="Bookman Old Style" w:hAnsi="Bookman Old Style"/>
          <w:lang w:val="en-GB"/>
        </w:rPr>
        <w:t xml:space="preserve"> </w:t>
      </w:r>
      <w:r w:rsidR="00096874" w:rsidRPr="005072E8">
        <w:rPr>
          <w:rFonts w:ascii="Bookman Old Style" w:hAnsi="Bookman Old Style"/>
          <w:lang w:val="en-GB"/>
        </w:rPr>
        <w:t>delicate and nervous like Fanny’s, an evil’ (325</w:t>
      </w:r>
      <w:r w:rsidR="00D37DAD" w:rsidRPr="005072E8">
        <w:rPr>
          <w:rFonts w:ascii="Bookman Old Style" w:hAnsi="Bookman Old Style"/>
          <w:lang w:val="en-GB"/>
        </w:rPr>
        <w:t xml:space="preserve">). </w:t>
      </w:r>
    </w:p>
    <w:p w:rsidR="004E0222" w:rsidRPr="005072E8" w:rsidRDefault="00401FE1"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passages analysed in this section illustrate </w:t>
      </w:r>
      <w:r w:rsidR="00BD5FD6" w:rsidRPr="005072E8">
        <w:rPr>
          <w:rFonts w:ascii="Bookman Old Style" w:hAnsi="Bookman Old Style"/>
          <w:lang w:val="en-GB"/>
        </w:rPr>
        <w:t xml:space="preserve">in more detail </w:t>
      </w:r>
      <w:r w:rsidRPr="005072E8">
        <w:rPr>
          <w:rFonts w:ascii="Bookman Old Style" w:hAnsi="Bookman Old Style"/>
          <w:lang w:val="en-GB"/>
        </w:rPr>
        <w:t>the connections between NP and sensibility.</w:t>
      </w:r>
      <w:r w:rsidR="00D37DAD" w:rsidRPr="005072E8">
        <w:rPr>
          <w:rFonts w:ascii="Bookman Old Style" w:hAnsi="Bookman Old Style"/>
          <w:lang w:val="en-GB"/>
        </w:rPr>
        <w:t xml:space="preserve"> </w:t>
      </w:r>
      <w:r w:rsidR="004E0222" w:rsidRPr="005072E8">
        <w:rPr>
          <w:rFonts w:ascii="Bookman Old Style" w:hAnsi="Bookman Old Style"/>
          <w:lang w:val="en-GB"/>
        </w:rPr>
        <w:t xml:space="preserve">NP in </w:t>
      </w:r>
      <w:r w:rsidR="004E0222" w:rsidRPr="005072E8">
        <w:rPr>
          <w:rFonts w:ascii="Bookman Old Style" w:hAnsi="Bookman Old Style"/>
          <w:i/>
          <w:iCs/>
          <w:lang w:val="en-GB"/>
        </w:rPr>
        <w:t xml:space="preserve">MP </w:t>
      </w:r>
      <w:r w:rsidR="004E0222" w:rsidRPr="005072E8">
        <w:rPr>
          <w:rFonts w:ascii="Bookman Old Style" w:hAnsi="Bookman Old Style"/>
          <w:lang w:val="en-GB"/>
        </w:rPr>
        <w:t xml:space="preserve">follows the same pattern of occurrence that has been noted in the early novels, inasmuch as it tends to be </w:t>
      </w:r>
      <w:r w:rsidR="0070137B" w:rsidRPr="005072E8">
        <w:rPr>
          <w:rFonts w:ascii="Bookman Old Style" w:hAnsi="Bookman Old Style"/>
          <w:lang w:val="en-GB"/>
        </w:rPr>
        <w:t>associated with</w:t>
      </w:r>
      <w:r w:rsidR="004E0222" w:rsidRPr="005072E8">
        <w:rPr>
          <w:rFonts w:ascii="Bookman Old Style" w:hAnsi="Bookman Old Style"/>
          <w:lang w:val="en-GB"/>
        </w:rPr>
        <w:t xml:space="preserve"> cl</w:t>
      </w:r>
      <w:r w:rsidR="00DA37DE" w:rsidRPr="005072E8">
        <w:rPr>
          <w:rFonts w:ascii="Bookman Old Style" w:hAnsi="Bookman Old Style"/>
          <w:lang w:val="en-GB"/>
        </w:rPr>
        <w:t>imactic episodes and chapters. More particularly, t</w:t>
      </w:r>
      <w:r w:rsidR="004E0222" w:rsidRPr="005072E8">
        <w:rPr>
          <w:rFonts w:ascii="Bookman Old Style" w:hAnsi="Bookman Old Style"/>
          <w:lang w:val="en-GB"/>
        </w:rPr>
        <w:t>he technique invariably occurs when Fanny is intentl</w:t>
      </w:r>
      <w:r w:rsidR="00431388" w:rsidRPr="005072E8">
        <w:rPr>
          <w:rFonts w:ascii="Bookman Old Style" w:hAnsi="Bookman Old Style"/>
          <w:lang w:val="en-GB"/>
        </w:rPr>
        <w:t>y</w:t>
      </w:r>
      <w:r w:rsidR="0070137B" w:rsidRPr="005072E8">
        <w:rPr>
          <w:rFonts w:ascii="Bookman Old Style" w:hAnsi="Bookman Old Style"/>
          <w:lang w:val="en-GB"/>
        </w:rPr>
        <w:t xml:space="preserve"> watching something or someone; i</w:t>
      </w:r>
      <w:r w:rsidR="004E0222" w:rsidRPr="005072E8">
        <w:rPr>
          <w:rFonts w:ascii="Bookman Old Style" w:hAnsi="Bookman Old Style"/>
          <w:lang w:val="en-GB"/>
        </w:rPr>
        <w:t xml:space="preserve">n most of these cases, acute emotions are involved as well. NP thus serves to foreground both perceptions and emotions. Passages containing NP are concentrated in five chapters or clusters of chapters: Chapter 10 (6 instances), which narrates the trip to Sotherton; Chapters 26-28 (5 instances each), which concern the ball at Mansfield Park; Chapters 31 and 32 (5 and 6 instances respectively), which focus on Henry Crawford’s marriage proposal; a very stressful event for Fanny. Here NP also occurs during the dreadful conversation she has with her uncle, in which she experiences very painful emotions. Chapter 34 (9 instances) is one of the most prolific chapters, narrating Edmund’s return to Mansfield Park after having been ordained. In this chapter </w:t>
      </w:r>
      <w:r w:rsidR="006B1A96" w:rsidRPr="005072E8">
        <w:rPr>
          <w:rFonts w:ascii="Bookman Old Style" w:hAnsi="Bookman Old Style"/>
          <w:lang w:val="en-GB"/>
        </w:rPr>
        <w:t>both</w:t>
      </w:r>
      <w:r w:rsidR="004E0222" w:rsidRPr="005072E8">
        <w:rPr>
          <w:rFonts w:ascii="Bookman Old Style" w:hAnsi="Bookman Old Style"/>
          <w:lang w:val="en-GB"/>
        </w:rPr>
        <w:t xml:space="preserve"> Fanny</w:t>
      </w:r>
      <w:r w:rsidR="006B1A96" w:rsidRPr="005072E8">
        <w:rPr>
          <w:rFonts w:ascii="Bookman Old Style" w:hAnsi="Bookman Old Style"/>
          <w:lang w:val="en-GB"/>
        </w:rPr>
        <w:t>’s</w:t>
      </w:r>
      <w:r w:rsidR="004E0222" w:rsidRPr="005072E8">
        <w:rPr>
          <w:rFonts w:ascii="Bookman Old Style" w:hAnsi="Bookman Old Style"/>
          <w:lang w:val="en-GB"/>
        </w:rPr>
        <w:t xml:space="preserve"> and Edmund</w:t>
      </w:r>
      <w:r w:rsidR="006B1A96" w:rsidRPr="005072E8">
        <w:rPr>
          <w:rFonts w:ascii="Bookman Old Style" w:hAnsi="Bookman Old Style"/>
          <w:lang w:val="en-GB"/>
        </w:rPr>
        <w:t>’s perceptions are represented</w:t>
      </w:r>
      <w:r w:rsidR="004E0222" w:rsidRPr="005072E8">
        <w:rPr>
          <w:rFonts w:ascii="Bookman Old Style" w:hAnsi="Bookman Old Style"/>
          <w:lang w:val="en-GB"/>
        </w:rPr>
        <w:t xml:space="preserve"> (3 and 6 instances respectively). Finally, the chapters narrating</w:t>
      </w:r>
      <w:r w:rsidR="006770F6" w:rsidRPr="005072E8">
        <w:rPr>
          <w:rFonts w:ascii="Bookman Old Style" w:hAnsi="Bookman Old Style"/>
          <w:lang w:val="en-GB"/>
        </w:rPr>
        <w:t xml:space="preserve"> Fanny’s stay in Portsmouth (38-</w:t>
      </w:r>
      <w:r w:rsidR="004E0222" w:rsidRPr="005072E8">
        <w:rPr>
          <w:rFonts w:ascii="Bookman Old Style" w:hAnsi="Bookman Old Style"/>
          <w:lang w:val="en-GB"/>
        </w:rPr>
        <w:t>46) contain the highest number of instances of NP in the novel,</w:t>
      </w:r>
      <w:r w:rsidR="006B1A96" w:rsidRPr="005072E8">
        <w:rPr>
          <w:rFonts w:ascii="Bookman Old Style" w:hAnsi="Bookman Old Style"/>
          <w:lang w:val="en-GB"/>
        </w:rPr>
        <w:t xml:space="preserve"> with Chapter 38 concentrating</w:t>
      </w:r>
      <w:r w:rsidR="004E0222" w:rsidRPr="005072E8">
        <w:rPr>
          <w:rFonts w:ascii="Bookman Old Style" w:hAnsi="Bookman Old Style"/>
          <w:lang w:val="en-GB"/>
        </w:rPr>
        <w:t xml:space="preserve"> most </w:t>
      </w:r>
      <w:r w:rsidR="006B1A96" w:rsidRPr="005072E8">
        <w:rPr>
          <w:rFonts w:ascii="Bookman Old Style" w:hAnsi="Bookman Old Style"/>
          <w:lang w:val="en-GB"/>
        </w:rPr>
        <w:t>of them</w:t>
      </w:r>
      <w:r w:rsidR="004E0222" w:rsidRPr="005072E8">
        <w:rPr>
          <w:rFonts w:ascii="Bookman Old Style" w:hAnsi="Bookman Old Style"/>
          <w:lang w:val="en-GB"/>
        </w:rPr>
        <w:t xml:space="preserve"> (9). NP portrays Fanny’s observations of her home in Portsmouth, and </w:t>
      </w:r>
      <w:r w:rsidR="006770F6" w:rsidRPr="005072E8">
        <w:rPr>
          <w:rFonts w:ascii="Bookman Old Style" w:hAnsi="Bookman Old Style"/>
          <w:lang w:val="en-GB"/>
        </w:rPr>
        <w:t>reflects</w:t>
      </w:r>
      <w:r w:rsidR="004E0222" w:rsidRPr="005072E8">
        <w:rPr>
          <w:rFonts w:ascii="Bookman Old Style" w:hAnsi="Bookman Old Style"/>
          <w:lang w:val="en-GB"/>
        </w:rPr>
        <w:t xml:space="preserve"> painful emotions (neglect, sadness, disappointment) </w:t>
      </w:r>
      <w:r w:rsidR="006770F6" w:rsidRPr="005072E8">
        <w:rPr>
          <w:rFonts w:ascii="Bookman Old Style" w:hAnsi="Bookman Old Style"/>
          <w:lang w:val="en-GB"/>
        </w:rPr>
        <w:t xml:space="preserve">but also </w:t>
      </w:r>
      <w:r w:rsidR="004E0222" w:rsidRPr="005072E8">
        <w:rPr>
          <w:rFonts w:ascii="Bookman Old Style" w:hAnsi="Bookman Old Style"/>
          <w:lang w:val="en-GB"/>
        </w:rPr>
        <w:t>personal gro</w:t>
      </w:r>
      <w:r w:rsidR="006770F6" w:rsidRPr="005072E8">
        <w:rPr>
          <w:rFonts w:ascii="Bookman Old Style" w:hAnsi="Bookman Old Style"/>
          <w:lang w:val="en-GB"/>
        </w:rPr>
        <w:t xml:space="preserve">wth as she has experiences which are new to her, such </w:t>
      </w:r>
      <w:r w:rsidR="006B1A96" w:rsidRPr="005072E8">
        <w:rPr>
          <w:rFonts w:ascii="Bookman Old Style" w:hAnsi="Bookman Old Style"/>
          <w:lang w:val="en-GB"/>
        </w:rPr>
        <w:t>as the</w:t>
      </w:r>
      <w:r w:rsidR="006770F6" w:rsidRPr="005072E8">
        <w:rPr>
          <w:rFonts w:ascii="Bookman Old Style" w:hAnsi="Bookman Old Style"/>
          <w:lang w:val="en-GB"/>
        </w:rPr>
        <w:t xml:space="preserve"> realisation that Mansfield Park</w:t>
      </w:r>
      <w:r w:rsidR="006B1A96" w:rsidRPr="005072E8">
        <w:rPr>
          <w:rFonts w:ascii="Bookman Old Style" w:hAnsi="Bookman Old Style"/>
          <w:lang w:val="en-GB"/>
        </w:rPr>
        <w:t xml:space="preserve"> is her true home (Austen 1996 [1814]: 355</w:t>
      </w:r>
      <w:r w:rsidR="006770F6" w:rsidRPr="005072E8">
        <w:rPr>
          <w:rFonts w:ascii="Bookman Old Style" w:hAnsi="Bookman Old Style"/>
          <w:lang w:val="en-GB"/>
        </w:rPr>
        <w:t>).</w:t>
      </w:r>
    </w:p>
    <w:p w:rsidR="004E0222" w:rsidRPr="005072E8" w:rsidRDefault="004E0222" w:rsidP="004E0222">
      <w:pPr>
        <w:spacing w:line="360" w:lineRule="auto"/>
        <w:ind w:firstLine="720"/>
        <w:jc w:val="both"/>
        <w:rPr>
          <w:rFonts w:ascii="Bookman Old Style" w:hAnsi="Bookman Old Style"/>
          <w:lang w:val="en-GB"/>
        </w:rPr>
      </w:pPr>
      <w:r w:rsidRPr="005072E8">
        <w:rPr>
          <w:rFonts w:ascii="Bookman Old Style" w:hAnsi="Bookman Old Style"/>
          <w:lang w:val="en-GB"/>
        </w:rPr>
        <w:lastRenderedPageBreak/>
        <w:t xml:space="preserve">What particularly distinguishes NP in this novel is its connection with </w:t>
      </w:r>
      <w:r w:rsidRPr="005072E8">
        <w:rPr>
          <w:rFonts w:ascii="Bookman Old Style" w:hAnsi="Bookman Old Style"/>
          <w:iCs/>
          <w:lang w:val="en-GB"/>
        </w:rPr>
        <w:t xml:space="preserve">emotions and sensations which can be described as </w:t>
      </w:r>
      <w:r w:rsidRPr="005072E8">
        <w:rPr>
          <w:rFonts w:ascii="Bookman Old Style" w:hAnsi="Bookman Old Style"/>
          <w:lang w:val="en-GB"/>
        </w:rPr>
        <w:t>uncomfortable</w:t>
      </w:r>
      <w:r w:rsidRPr="005072E8">
        <w:rPr>
          <w:rFonts w:ascii="Bookman Old Style" w:hAnsi="Bookman Old Style"/>
          <w:iCs/>
          <w:lang w:val="en-GB"/>
        </w:rPr>
        <w:t xml:space="preserve"> or </w:t>
      </w:r>
      <w:r w:rsidRPr="005072E8">
        <w:rPr>
          <w:rFonts w:ascii="Bookman Old Style" w:hAnsi="Bookman Old Style"/>
          <w:lang w:val="en-GB"/>
        </w:rPr>
        <w:t>painful</w:t>
      </w:r>
      <w:r w:rsidRPr="005072E8">
        <w:rPr>
          <w:rFonts w:ascii="Bookman Old Style" w:hAnsi="Bookman Old Style"/>
          <w:iCs/>
          <w:lang w:val="en-GB"/>
        </w:rPr>
        <w:t xml:space="preserve"> for Fanny in some way</w:t>
      </w:r>
      <w:r w:rsidRPr="005072E8">
        <w:rPr>
          <w:rFonts w:ascii="Bookman Old Style" w:hAnsi="Bookman Old Style"/>
          <w:lang w:val="en-GB"/>
        </w:rPr>
        <w:t xml:space="preserve">. </w:t>
      </w:r>
      <w:r w:rsidR="00897BA3" w:rsidRPr="005072E8">
        <w:rPr>
          <w:rFonts w:ascii="Bookman Old Style" w:hAnsi="Bookman Old Style"/>
          <w:lang w:val="en-GB"/>
        </w:rPr>
        <w:t>A significant 38% of h</w:t>
      </w:r>
      <w:r w:rsidRPr="005072E8">
        <w:rPr>
          <w:rFonts w:ascii="Bookman Old Style" w:hAnsi="Bookman Old Style"/>
          <w:lang w:val="en-GB"/>
        </w:rPr>
        <w:t>er perc</w:t>
      </w:r>
      <w:r w:rsidR="00897BA3" w:rsidRPr="005072E8">
        <w:rPr>
          <w:rFonts w:ascii="Bookman Old Style" w:hAnsi="Bookman Old Style"/>
          <w:lang w:val="en-GB"/>
        </w:rPr>
        <w:t>eptions (32/85</w:t>
      </w:r>
      <w:r w:rsidRPr="005072E8">
        <w:rPr>
          <w:rFonts w:ascii="Bookman Old Style" w:hAnsi="Bookman Old Style"/>
          <w:lang w:val="en-GB"/>
        </w:rPr>
        <w:t>) suggest some type of painful emotion. This feature of NP finds its echo in the narrator’s reference</w:t>
      </w:r>
      <w:r w:rsidR="00A75F19" w:rsidRPr="005072E8">
        <w:rPr>
          <w:rFonts w:ascii="Bookman Old Style" w:hAnsi="Bookman Old Style"/>
          <w:lang w:val="en-GB"/>
        </w:rPr>
        <w:t xml:space="preserve"> to Fanny on one occasion as a </w:t>
      </w:r>
      <w:r w:rsidRPr="005072E8">
        <w:rPr>
          <w:rFonts w:ascii="Bookman Old Style" w:hAnsi="Bookman Old Style"/>
          <w:lang w:val="en-GB"/>
        </w:rPr>
        <w:t>solitary suffer</w:t>
      </w:r>
      <w:r w:rsidR="00A75F19" w:rsidRPr="005072E8">
        <w:rPr>
          <w:rFonts w:ascii="Bookman Old Style" w:hAnsi="Bookman Old Style"/>
          <w:lang w:val="en-GB"/>
        </w:rPr>
        <w:t xml:space="preserve">er </w:t>
      </w:r>
      <w:r w:rsidRPr="005072E8">
        <w:rPr>
          <w:rFonts w:ascii="Bookman Old Style" w:hAnsi="Bookman Old Style"/>
          <w:lang w:val="en-GB"/>
        </w:rPr>
        <w:t>(</w:t>
      </w:r>
      <w:r w:rsidR="00897BA3" w:rsidRPr="005072E8">
        <w:rPr>
          <w:rFonts w:ascii="Bookman Old Style" w:hAnsi="Bookman Old Style"/>
          <w:lang w:val="en-GB"/>
        </w:rPr>
        <w:t xml:space="preserve">Austen </w:t>
      </w:r>
      <w:r w:rsidR="00A75F19" w:rsidRPr="005072E8">
        <w:rPr>
          <w:rFonts w:ascii="Bookman Old Style" w:hAnsi="Bookman Old Style"/>
          <w:lang w:val="en-GB"/>
        </w:rPr>
        <w:t>1996 [1814]: 135</w:t>
      </w:r>
      <w:r w:rsidRPr="005072E8">
        <w:rPr>
          <w:rFonts w:ascii="Bookman Old Style" w:hAnsi="Bookman Old Style"/>
          <w:lang w:val="en-GB"/>
        </w:rPr>
        <w:t xml:space="preserve">). </w:t>
      </w:r>
      <w:r w:rsidR="00897BA3" w:rsidRPr="005072E8">
        <w:rPr>
          <w:rFonts w:ascii="Bookman Old Style" w:hAnsi="Bookman Old Style"/>
          <w:lang w:val="en-GB"/>
        </w:rPr>
        <w:t>She</w:t>
      </w:r>
      <w:r w:rsidRPr="005072E8">
        <w:rPr>
          <w:rFonts w:ascii="Bookman Old Style" w:hAnsi="Bookman Old Style"/>
          <w:lang w:val="en-GB"/>
        </w:rPr>
        <w:t xml:space="preserve"> is a caring and empathetic character who is often pained by the sufferings and blunders of others. Through her sensory perceptions the reader may infer that she is experiencing nervousness, distress, concern, dislike, disapprobation, jealousy, neglect, sadness, a sense of inferiority or inadequacy, disappointment, guilt, nostalgia, anger, fear, loneliness, or a combination of these. As the analyses </w:t>
      </w:r>
      <w:r w:rsidR="00A75F19" w:rsidRPr="005072E8">
        <w:rPr>
          <w:rFonts w:ascii="Bookman Old Style" w:hAnsi="Bookman Old Style"/>
          <w:lang w:val="en-GB"/>
        </w:rPr>
        <w:t>in this section</w:t>
      </w:r>
      <w:r w:rsidRPr="005072E8">
        <w:rPr>
          <w:rFonts w:ascii="Bookman Old Style" w:hAnsi="Bookman Old Style"/>
          <w:lang w:val="en-GB"/>
        </w:rPr>
        <w:t xml:space="preserve"> suggest, however, Fanny may not always necessarily be aware of her feelings; at times she may deny or disguise them, or even displace them on to objects. Sadness and empathy are often evinced from passages where she observes a distressed Edmund: </w:t>
      </w:r>
    </w:p>
    <w:p w:rsidR="00A75F19"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 xml:space="preserve">1 [N] </w:t>
      </w:r>
      <w:r w:rsidRPr="005072E8">
        <w:rPr>
          <w:rFonts w:ascii="Bookman Old Style" w:hAnsi="Bookman Old Style"/>
          <w:lang w:val="en-GB"/>
        </w:rPr>
        <w:t xml:space="preserve">She looked at him,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 xml:space="preserve">but </w:t>
      </w:r>
      <w:r w:rsidRPr="005072E8">
        <w:rPr>
          <w:rFonts w:ascii="Bookman Old Style" w:hAnsi="Bookman Old Style"/>
          <w:bCs/>
          <w:u w:val="single"/>
          <w:lang w:val="en-GB"/>
        </w:rPr>
        <w:t>he was leaning back [in the seat of the carriage], sunk in a deeper gloom than ever, and with eyes closed</w:t>
      </w:r>
      <w:r w:rsidRPr="005072E8">
        <w:rPr>
          <w:rFonts w:ascii="Bookman Old Style" w:hAnsi="Bookman Old Style"/>
          <w:b/>
          <w:bCs/>
          <w:lang w:val="en-GB"/>
        </w:rPr>
        <w:t xml:space="preserve"> </w:t>
      </w:r>
      <w:r w:rsidRPr="005072E8">
        <w:rPr>
          <w:rFonts w:ascii="Bookman Old Style" w:hAnsi="Bookman Old Style"/>
          <w:bCs/>
          <w:vertAlign w:val="superscript"/>
          <w:lang w:val="en-GB"/>
        </w:rPr>
        <w:t>[FIT]</w:t>
      </w:r>
      <w:r w:rsidRPr="005072E8">
        <w:rPr>
          <w:rFonts w:ascii="Bookman Old Style" w:hAnsi="Bookman Old Style"/>
          <w:b/>
          <w:bCs/>
          <w:lang w:val="en-GB"/>
        </w:rPr>
        <w:t xml:space="preserve"> </w:t>
      </w:r>
      <w:r w:rsidRPr="005072E8">
        <w:rPr>
          <w:rFonts w:ascii="Bookman Old Style" w:hAnsi="Bookman Old Style"/>
          <w:bCs/>
          <w:lang w:val="en-GB"/>
        </w:rPr>
        <w:t>as if the view of cheerfulness oppressed him, and the lovely scenes of home must be shut out</w:t>
      </w:r>
      <w:r w:rsidRPr="005072E8">
        <w:rPr>
          <w:rFonts w:ascii="Bookman Old Style" w:hAnsi="Bookman Old Style"/>
          <w:lang w:val="en-GB"/>
        </w:rPr>
        <w:t xml:space="preserve">. </w:t>
      </w:r>
    </w:p>
    <w:p w:rsidR="00CF076B" w:rsidRPr="005072E8" w:rsidRDefault="004E0222" w:rsidP="00CF076B">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2</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00CF076B" w:rsidRPr="005072E8">
        <w:rPr>
          <w:rFonts w:ascii="Bookman Old Style" w:hAnsi="Bookman Old Style"/>
          <w:lang w:val="en-GB"/>
        </w:rPr>
        <w:t xml:space="preserve"> It made her melancholy again; and the knowledge of what must be enduring there, </w:t>
      </w:r>
      <w:r w:rsidR="00B83DDD" w:rsidRPr="005072E8">
        <w:rPr>
          <w:rFonts w:ascii="Bookman Old Style" w:hAnsi="Bookman Old Style"/>
          <w:vertAlign w:val="superscript"/>
          <w:lang w:val="en-GB"/>
        </w:rPr>
        <w:t>[C</w:t>
      </w:r>
      <w:r w:rsidR="00CF076B" w:rsidRPr="005072E8">
        <w:rPr>
          <w:rFonts w:ascii="Bookman Old Style" w:hAnsi="Bookman Old Style"/>
          <w:vertAlign w:val="superscript"/>
          <w:lang w:val="en-GB"/>
        </w:rPr>
        <w:t>N</w:t>
      </w:r>
      <w:r w:rsidR="00B83DDD" w:rsidRPr="005072E8">
        <w:rPr>
          <w:rFonts w:ascii="Bookman Old Style" w:hAnsi="Bookman Old Style"/>
          <w:vertAlign w:val="superscript"/>
          <w:lang w:val="en-GB"/>
        </w:rPr>
        <w:t>: PERCEPTION</w:t>
      </w:r>
      <w:r w:rsidR="00CF076B" w:rsidRPr="005072E8">
        <w:rPr>
          <w:rFonts w:ascii="Bookman Old Style" w:hAnsi="Bookman Old Style"/>
          <w:vertAlign w:val="superscript"/>
          <w:lang w:val="en-GB"/>
        </w:rPr>
        <w:t>]</w:t>
      </w:r>
      <w:r w:rsidR="00CF076B" w:rsidRPr="005072E8">
        <w:rPr>
          <w:rFonts w:ascii="Bookman Old Style" w:hAnsi="Bookman Old Style"/>
          <w:lang w:val="en-GB"/>
        </w:rPr>
        <w:t xml:space="preserve"> invested even the house, modern, airy, and well situated as it was, with a melancholy aspect.</w:t>
      </w:r>
    </w:p>
    <w:p w:rsidR="004E0222" w:rsidRPr="005072E8" w:rsidRDefault="004E0222" w:rsidP="009B4A15">
      <w:pPr>
        <w:pStyle w:val="ListParagraph"/>
        <w:spacing w:line="360" w:lineRule="auto"/>
        <w:ind w:left="1068"/>
        <w:contextualSpacing w:val="0"/>
        <w:jc w:val="right"/>
        <w:rPr>
          <w:rFonts w:ascii="Bookman Old Style" w:hAnsi="Bookman Old Style"/>
          <w:lang w:val="en-GB"/>
        </w:rPr>
      </w:pPr>
      <w:r w:rsidRPr="005072E8">
        <w:rPr>
          <w:rFonts w:ascii="Bookman Old Style" w:hAnsi="Bookman Old Style"/>
          <w:lang w:val="en-GB"/>
        </w:rPr>
        <w:t>(</w:t>
      </w:r>
      <w:r w:rsidR="001C4DA2" w:rsidRPr="005072E8">
        <w:rPr>
          <w:rFonts w:ascii="Bookman Old Style" w:hAnsi="Bookman Old Style"/>
          <w:lang w:val="en-GB"/>
        </w:rPr>
        <w:t>Austen 1996 [1814]: 369</w:t>
      </w:r>
      <w:r w:rsidRPr="005072E8">
        <w:rPr>
          <w:rFonts w:ascii="Bookman Old Style" w:hAnsi="Bookman Old Style"/>
          <w:lang w:val="en-GB"/>
        </w:rPr>
        <w:t xml:space="preserve">) </w:t>
      </w:r>
    </w:p>
    <w:p w:rsidR="00596557" w:rsidRPr="005072E8" w:rsidRDefault="004E0222" w:rsidP="00431388">
      <w:pPr>
        <w:spacing w:line="360" w:lineRule="auto"/>
        <w:contextualSpacing/>
        <w:jc w:val="both"/>
        <w:rPr>
          <w:rFonts w:ascii="Bookman Old Style" w:hAnsi="Bookman Old Style"/>
          <w:lang w:val="en-GB"/>
        </w:rPr>
      </w:pPr>
      <w:r w:rsidRPr="005072E8">
        <w:rPr>
          <w:rFonts w:ascii="Bookman Old Style" w:hAnsi="Bookman Old Style"/>
          <w:lang w:val="en-GB"/>
        </w:rPr>
        <w:t>The perception indicator ‘looked at him’</w:t>
      </w:r>
      <w:r w:rsidR="004E4654" w:rsidRPr="005072E8">
        <w:rPr>
          <w:rFonts w:ascii="Bookman Old Style" w:hAnsi="Bookman Old Style"/>
          <w:lang w:val="en-GB"/>
        </w:rPr>
        <w:t xml:space="preserve"> in sentence 1</w:t>
      </w:r>
      <w:r w:rsidRPr="005072E8">
        <w:rPr>
          <w:rFonts w:ascii="Bookman Old Style" w:hAnsi="Bookman Old Style"/>
          <w:lang w:val="en-GB"/>
        </w:rPr>
        <w:t xml:space="preserve"> introduces a de</w:t>
      </w:r>
      <w:r w:rsidR="009070A2" w:rsidRPr="005072E8">
        <w:rPr>
          <w:rFonts w:ascii="Bookman Old Style" w:hAnsi="Bookman Old Style"/>
          <w:lang w:val="en-GB"/>
        </w:rPr>
        <w:t>scription of Edmund that portrays both</w:t>
      </w:r>
      <w:r w:rsidRPr="005072E8">
        <w:rPr>
          <w:rFonts w:ascii="Bookman Old Style" w:hAnsi="Bookman Old Style"/>
          <w:lang w:val="en-GB"/>
        </w:rPr>
        <w:t xml:space="preserve"> Fanny’s perceptions (NP) and thoughts (FIT) in the same sentence. The past continuous aspect (‘was leaning back’) is used to signal figural perspective. </w:t>
      </w:r>
      <w:r w:rsidR="004E4654" w:rsidRPr="005072E8">
        <w:rPr>
          <w:rFonts w:ascii="Bookman Old Style" w:hAnsi="Bookman Old Style"/>
          <w:lang w:val="en-GB"/>
        </w:rPr>
        <w:t>A</w:t>
      </w:r>
      <w:r w:rsidRPr="005072E8">
        <w:rPr>
          <w:rFonts w:ascii="Bookman Old Style" w:hAnsi="Bookman Old Style"/>
          <w:lang w:val="en-GB"/>
        </w:rPr>
        <w:t>s in other examples, the feelings implicit in NP are explicitly reported in a neighbouring sentence of PN (‘made her melancholy’</w:t>
      </w:r>
      <w:r w:rsidR="004E4654" w:rsidRPr="005072E8">
        <w:rPr>
          <w:rFonts w:ascii="Bookman Old Style" w:hAnsi="Bookman Old Style"/>
          <w:lang w:val="en-GB"/>
        </w:rPr>
        <w:t xml:space="preserve"> in sentence 2</w:t>
      </w:r>
      <w:r w:rsidR="00255E10" w:rsidRPr="005072E8">
        <w:rPr>
          <w:rFonts w:ascii="Bookman Old Style" w:hAnsi="Bookman Old Style"/>
          <w:lang w:val="en-GB"/>
        </w:rPr>
        <w:t>), and in this case</w:t>
      </w:r>
      <w:r w:rsidR="004E4654" w:rsidRPr="005072E8">
        <w:rPr>
          <w:rFonts w:ascii="Bookman Old Style" w:hAnsi="Bookman Old Style"/>
          <w:lang w:val="en-GB"/>
        </w:rPr>
        <w:t xml:space="preserve"> feelings are projected </w:t>
      </w:r>
      <w:r w:rsidR="00255E10" w:rsidRPr="005072E8">
        <w:rPr>
          <w:rFonts w:ascii="Bookman Old Style" w:hAnsi="Bookman Old Style"/>
          <w:lang w:val="en-GB"/>
        </w:rPr>
        <w:t xml:space="preserve">on </w:t>
      </w:r>
      <w:r w:rsidR="004E4654" w:rsidRPr="005072E8">
        <w:rPr>
          <w:rFonts w:ascii="Bookman Old Style" w:hAnsi="Bookman Old Style"/>
          <w:lang w:val="en-GB"/>
        </w:rPr>
        <w:t>to the house as well</w:t>
      </w:r>
      <w:r w:rsidR="00596557" w:rsidRPr="005072E8">
        <w:rPr>
          <w:rFonts w:ascii="Bookman Old Style" w:hAnsi="Bookman Old Style"/>
          <w:lang w:val="en-GB"/>
        </w:rPr>
        <w:t xml:space="preserve"> (‘melancholy aspect’)</w:t>
      </w:r>
      <w:r w:rsidR="004E4654" w:rsidRPr="005072E8">
        <w:rPr>
          <w:rFonts w:ascii="Bookman Old Style" w:hAnsi="Bookman Old Style"/>
          <w:lang w:val="en-GB"/>
        </w:rPr>
        <w:t xml:space="preserve">. </w:t>
      </w:r>
    </w:p>
    <w:p w:rsidR="004E0222" w:rsidRPr="005072E8" w:rsidRDefault="004E0222" w:rsidP="00596557">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Fanny’s perceptions often enable her to experience the same feelings as the perceived </w:t>
      </w:r>
      <w:r w:rsidR="00876798" w:rsidRPr="005072E8">
        <w:rPr>
          <w:rFonts w:ascii="Bookman Old Style" w:hAnsi="Bookman Old Style"/>
          <w:lang w:val="en-GB"/>
        </w:rPr>
        <w:t>object. A</w:t>
      </w:r>
      <w:r w:rsidR="008810A3" w:rsidRPr="005072E8">
        <w:rPr>
          <w:rFonts w:ascii="Bookman Old Style" w:hAnsi="Bookman Old Style"/>
          <w:lang w:val="en-GB"/>
        </w:rPr>
        <w:t xml:space="preserve">s was discussed in Chapter 3, </w:t>
      </w:r>
      <w:r w:rsidR="009070A2" w:rsidRPr="005072E8">
        <w:rPr>
          <w:rFonts w:ascii="Bookman Old Style" w:hAnsi="Bookman Old Style"/>
          <w:lang w:val="en-GB"/>
        </w:rPr>
        <w:t>this is what Hume terms</w:t>
      </w:r>
      <w:r w:rsidRPr="005072E8">
        <w:rPr>
          <w:rFonts w:ascii="Bookman Old Style" w:hAnsi="Bookman Old Style"/>
          <w:lang w:val="en-GB"/>
        </w:rPr>
        <w:t xml:space="preserve"> ‘sympathy’</w:t>
      </w:r>
      <w:r w:rsidR="008810A3" w:rsidRPr="005072E8">
        <w:rPr>
          <w:rFonts w:ascii="Bookman Old Style" w:hAnsi="Bookman Old Style"/>
          <w:lang w:val="en-GB"/>
        </w:rPr>
        <w:t xml:space="preserve"> </w:t>
      </w:r>
      <w:r w:rsidR="00503C0D" w:rsidRPr="005072E8">
        <w:rPr>
          <w:rFonts w:ascii="Bookman Old Style" w:hAnsi="Bookman Old Style"/>
          <w:lang w:val="en-GB"/>
        </w:rPr>
        <w:t xml:space="preserve">in his </w:t>
      </w:r>
      <w:r w:rsidR="00503C0D" w:rsidRPr="005072E8">
        <w:rPr>
          <w:rFonts w:ascii="Bookman Old Style" w:hAnsi="Bookman Old Style"/>
          <w:i/>
          <w:lang w:val="en-GB"/>
        </w:rPr>
        <w:t>Treatise</w:t>
      </w:r>
      <w:r w:rsidR="00503C0D" w:rsidRPr="005072E8">
        <w:rPr>
          <w:rFonts w:ascii="Bookman Old Style" w:hAnsi="Bookman Old Style"/>
          <w:lang w:val="en-GB"/>
        </w:rPr>
        <w:t xml:space="preserve"> </w:t>
      </w:r>
      <w:r w:rsidR="008810A3" w:rsidRPr="005072E8">
        <w:rPr>
          <w:rFonts w:ascii="Bookman Old Style" w:hAnsi="Bookman Old Style"/>
          <w:lang w:val="en-GB"/>
        </w:rPr>
        <w:t>(</w:t>
      </w:r>
      <w:r w:rsidR="00503C0D" w:rsidRPr="005072E8">
        <w:rPr>
          <w:rFonts w:ascii="Bookman Old Style" w:hAnsi="Bookman Old Style"/>
          <w:lang w:val="en-GB"/>
        </w:rPr>
        <w:t>1739</w:t>
      </w:r>
      <w:r w:rsidR="008810A3" w:rsidRPr="005072E8">
        <w:rPr>
          <w:rFonts w:ascii="Bookman Old Style" w:hAnsi="Bookman Old Style"/>
          <w:lang w:val="en-GB"/>
        </w:rPr>
        <w:t>)</w:t>
      </w:r>
      <w:r w:rsidR="00431388" w:rsidRPr="005072E8">
        <w:rPr>
          <w:rFonts w:ascii="Bookman Old Style" w:hAnsi="Bookman Old Style"/>
          <w:lang w:val="en-GB"/>
        </w:rPr>
        <w:t xml:space="preserve">. </w:t>
      </w:r>
      <w:r w:rsidR="008810A3" w:rsidRPr="005072E8">
        <w:rPr>
          <w:rFonts w:ascii="Bookman Old Style" w:hAnsi="Bookman Old Style"/>
          <w:lang w:val="en-GB"/>
        </w:rPr>
        <w:t>T</w:t>
      </w:r>
      <w:r w:rsidRPr="005072E8">
        <w:rPr>
          <w:rFonts w:ascii="Bookman Old Style" w:hAnsi="Bookman Old Style"/>
          <w:lang w:val="en-GB"/>
        </w:rPr>
        <w:t xml:space="preserve">he perception of a feeling in another who is seen as </w:t>
      </w:r>
      <w:r w:rsidR="00431388" w:rsidRPr="005072E8">
        <w:rPr>
          <w:rFonts w:ascii="Bookman Old Style" w:hAnsi="Bookman Old Style"/>
          <w:lang w:val="en-GB"/>
        </w:rPr>
        <w:t>similar to</w:t>
      </w:r>
      <w:r w:rsidRPr="005072E8">
        <w:rPr>
          <w:rFonts w:ascii="Bookman Old Style" w:hAnsi="Bookman Old Style"/>
          <w:lang w:val="en-GB"/>
        </w:rPr>
        <w:t xml:space="preserve"> </w:t>
      </w:r>
      <w:r w:rsidR="00431388" w:rsidRPr="005072E8">
        <w:rPr>
          <w:rFonts w:ascii="Bookman Old Style" w:hAnsi="Bookman Old Style"/>
          <w:lang w:val="en-GB"/>
        </w:rPr>
        <w:t>ourselves</w:t>
      </w:r>
      <w:r w:rsidRPr="005072E8">
        <w:rPr>
          <w:rFonts w:ascii="Bookman Old Style" w:hAnsi="Bookman Old Style"/>
          <w:lang w:val="en-GB"/>
        </w:rPr>
        <w:t xml:space="preserve"> in some way can trigger a </w:t>
      </w:r>
      <w:r w:rsidR="00431388" w:rsidRPr="005072E8">
        <w:rPr>
          <w:rFonts w:ascii="Bookman Old Style" w:hAnsi="Bookman Old Style"/>
          <w:lang w:val="en-GB"/>
        </w:rPr>
        <w:t>like</w:t>
      </w:r>
      <w:r w:rsidRPr="005072E8">
        <w:rPr>
          <w:rFonts w:ascii="Bookman Old Style" w:hAnsi="Bookman Old Style"/>
          <w:lang w:val="en-GB"/>
        </w:rPr>
        <w:t xml:space="preserve"> sensation in </w:t>
      </w:r>
      <w:r w:rsidR="00431388" w:rsidRPr="005072E8">
        <w:rPr>
          <w:rFonts w:ascii="Bookman Old Style" w:hAnsi="Bookman Old Style"/>
          <w:lang w:val="en-GB"/>
        </w:rPr>
        <w:t>us</w:t>
      </w:r>
      <w:r w:rsidRPr="005072E8">
        <w:rPr>
          <w:rFonts w:ascii="Bookman Old Style" w:hAnsi="Bookman Old Style"/>
          <w:lang w:val="en-GB"/>
        </w:rPr>
        <w:t xml:space="preserve">. </w:t>
      </w:r>
      <w:r w:rsidR="004B26AC" w:rsidRPr="005072E8">
        <w:rPr>
          <w:rFonts w:ascii="Bookman Old Style" w:hAnsi="Bookman Old Style"/>
          <w:lang w:val="en-GB"/>
        </w:rPr>
        <w:t xml:space="preserve">This occurs in the passage from Sterne analysed in Chapter </w:t>
      </w:r>
      <w:r w:rsidR="00431388" w:rsidRPr="005072E8">
        <w:rPr>
          <w:rFonts w:ascii="Bookman Old Style" w:hAnsi="Bookman Old Style"/>
          <w:lang w:val="en-GB"/>
        </w:rPr>
        <w:t>3, in which Yorick</w:t>
      </w:r>
      <w:r w:rsidR="004B26AC" w:rsidRPr="005072E8">
        <w:rPr>
          <w:rFonts w:ascii="Bookman Old Style" w:hAnsi="Bookman Old Style"/>
          <w:lang w:val="en-GB"/>
        </w:rPr>
        <w:t xml:space="preserve"> observes Maria and feels pity for her. </w:t>
      </w:r>
      <w:r w:rsidRPr="005072E8">
        <w:rPr>
          <w:rFonts w:ascii="Bookman Old Style" w:hAnsi="Bookman Old Style"/>
          <w:lang w:val="en-GB"/>
        </w:rPr>
        <w:t xml:space="preserve">Even </w:t>
      </w:r>
      <w:r w:rsidRPr="005072E8">
        <w:rPr>
          <w:rFonts w:ascii="Bookman Old Style" w:hAnsi="Bookman Old Style"/>
          <w:lang w:val="en-GB"/>
        </w:rPr>
        <w:lastRenderedPageBreak/>
        <w:t>Henry Crawford gets Fanny’s compassion when he is perceived to have feelings and values similar to hers</w:t>
      </w:r>
      <w:r w:rsidR="009070A2" w:rsidRPr="005072E8">
        <w:rPr>
          <w:rFonts w:ascii="Bookman Old Style" w:hAnsi="Bookman Old Style"/>
          <w:lang w:val="en-GB"/>
        </w:rPr>
        <w:t xml:space="preserve">. </w:t>
      </w:r>
      <w:r w:rsidR="00431388" w:rsidRPr="005072E8">
        <w:rPr>
          <w:rFonts w:ascii="Bookman Old Style" w:hAnsi="Bookman Old Style"/>
          <w:lang w:val="en-GB"/>
        </w:rPr>
        <w:t>As</w:t>
      </w:r>
      <w:r w:rsidR="009070A2" w:rsidRPr="005072E8">
        <w:rPr>
          <w:rFonts w:ascii="Bookman Old Style" w:hAnsi="Bookman Old Style"/>
          <w:lang w:val="en-GB"/>
        </w:rPr>
        <w:t xml:space="preserve"> </w:t>
      </w:r>
      <w:r w:rsidR="00F14380" w:rsidRPr="005072E8">
        <w:rPr>
          <w:rFonts w:ascii="Bookman Old Style" w:hAnsi="Bookman Old Style"/>
          <w:lang w:val="en-GB"/>
        </w:rPr>
        <w:t xml:space="preserve">he </w:t>
      </w:r>
      <w:r w:rsidR="009070A2" w:rsidRPr="005072E8">
        <w:rPr>
          <w:rFonts w:ascii="Bookman Old Style" w:hAnsi="Bookman Old Style"/>
          <w:lang w:val="en-GB"/>
        </w:rPr>
        <w:t>i</w:t>
      </w:r>
      <w:r w:rsidR="00431388" w:rsidRPr="005072E8">
        <w:rPr>
          <w:rFonts w:ascii="Bookman Old Style" w:hAnsi="Bookman Old Style"/>
          <w:lang w:val="en-GB"/>
        </w:rPr>
        <w:t>s about to leave Mansfield Park, she</w:t>
      </w:r>
      <w:r w:rsidR="009070A2" w:rsidRPr="005072E8">
        <w:rPr>
          <w:rFonts w:ascii="Bookman Old Style" w:hAnsi="Bookman Old Style"/>
          <w:lang w:val="en-GB"/>
        </w:rPr>
        <w:t xml:space="preserve"> realises that he is capable of genuine sadness</w:t>
      </w:r>
      <w:r w:rsidRPr="005072E8">
        <w:rPr>
          <w:rFonts w:ascii="Bookman Old Style" w:hAnsi="Bookman Old Style"/>
          <w:lang w:val="en-GB"/>
        </w:rPr>
        <w:t>: ‘</w:t>
      </w:r>
      <w:r w:rsidRPr="005072E8">
        <w:rPr>
          <w:rFonts w:ascii="Bookman Old Style" w:hAnsi="Bookman Old Style"/>
          <w:vertAlign w:val="superscript"/>
          <w:lang w:val="en-GB"/>
        </w:rPr>
        <w:t>1 [N]</w:t>
      </w:r>
      <w:r w:rsidRPr="005072E8">
        <w:rPr>
          <w:rFonts w:ascii="Bookman Old Style" w:hAnsi="Bookman Old Style"/>
          <w:lang w:val="en-GB"/>
        </w:rPr>
        <w:t xml:space="preserve"> Henry Crawford came and sat some time with them; </w:t>
      </w:r>
      <w:r w:rsidRPr="005072E8">
        <w:rPr>
          <w:rFonts w:ascii="Bookman Old Style" w:hAnsi="Bookman Old Style"/>
          <w:vertAlign w:val="superscript"/>
          <w:lang w:val="en-GB"/>
        </w:rPr>
        <w:t>[PN: NI]</w:t>
      </w:r>
      <w:r w:rsidRPr="005072E8">
        <w:rPr>
          <w:rFonts w:ascii="Bookman Old Style" w:hAnsi="Bookman Old Style"/>
          <w:lang w:val="en-GB"/>
        </w:rPr>
        <w:t xml:space="preserve"> and her spirits not being previously in the strongest state, her heart was s</w:t>
      </w:r>
      <w:r w:rsidR="008C7466" w:rsidRPr="005072E8">
        <w:rPr>
          <w:rFonts w:ascii="Bookman Old Style" w:hAnsi="Bookman Old Style"/>
          <w:lang w:val="en-GB"/>
        </w:rPr>
        <w:t>oftened for a while towards him—</w:t>
      </w:r>
      <w:r w:rsidRPr="005072E8">
        <w:rPr>
          <w:rFonts w:ascii="Bookman Old Style" w:hAnsi="Bookman Old Style"/>
          <w:lang w:val="en-GB"/>
        </w:rPr>
        <w:t xml:space="preserve">because </w:t>
      </w:r>
      <w:r w:rsidRPr="005072E8">
        <w:rPr>
          <w:rFonts w:ascii="Bookman Old Style" w:hAnsi="Bookman Old Style"/>
          <w:vertAlign w:val="superscript"/>
          <w:lang w:val="en-GB"/>
        </w:rPr>
        <w:t>[NP</w:t>
      </w:r>
      <w:r w:rsidR="00876798" w:rsidRPr="005072E8">
        <w:rPr>
          <w:rFonts w:ascii="Bookman Old Style" w:hAnsi="Bookman Old Style"/>
          <w:vertAlign w:val="superscript"/>
          <w:lang w:val="en-GB"/>
        </w:rPr>
        <w:t>-FIT</w:t>
      </w:r>
      <w:r w:rsidRPr="005072E8">
        <w:rPr>
          <w:rFonts w:ascii="Bookman Old Style" w:hAnsi="Bookman Old Style"/>
          <w:vertAlign w:val="superscript"/>
          <w:lang w:val="en-GB"/>
        </w:rPr>
        <w:t>]</w:t>
      </w:r>
      <w:r w:rsidRPr="005072E8">
        <w:rPr>
          <w:rFonts w:ascii="Bookman Old Style" w:hAnsi="Bookman Old Style"/>
          <w:lang w:val="en-GB"/>
        </w:rPr>
        <w:t xml:space="preserve"> </w:t>
      </w:r>
      <w:r w:rsidRPr="005072E8">
        <w:rPr>
          <w:rFonts w:ascii="Bookman Old Style" w:hAnsi="Bookman Old Style"/>
          <w:bCs/>
          <w:u w:val="single"/>
          <w:lang w:val="en-GB"/>
        </w:rPr>
        <w:t>he really seemed to feel</w:t>
      </w:r>
      <w:r w:rsidR="008C7466" w:rsidRPr="005072E8">
        <w:rPr>
          <w:rFonts w:ascii="Bookman Old Style" w:hAnsi="Bookman Old Style"/>
          <w:u w:val="single"/>
          <w:lang w:val="en-GB"/>
        </w:rPr>
        <w:t>.—</w:t>
      </w:r>
      <w:r w:rsidR="00876798" w:rsidRPr="005072E8">
        <w:rPr>
          <w:rFonts w:ascii="Bookman Old Style" w:hAnsi="Bookman Old Style"/>
          <w:u w:val="single"/>
          <w:vertAlign w:val="superscript"/>
          <w:lang w:val="en-GB"/>
        </w:rPr>
        <w:t xml:space="preserve">3 </w:t>
      </w:r>
      <w:r w:rsidRPr="005072E8">
        <w:rPr>
          <w:rFonts w:ascii="Bookman Old Style" w:hAnsi="Bookman Old Style"/>
          <w:bCs/>
          <w:u w:val="single"/>
          <w:lang w:val="en-GB"/>
        </w:rPr>
        <w:t>Quite unlike his usual self, he scarcely said any</w:t>
      </w:r>
      <w:r w:rsidR="008C7466" w:rsidRPr="005072E8">
        <w:rPr>
          <w:rFonts w:ascii="Bookman Old Style" w:hAnsi="Bookman Old Style"/>
          <w:bCs/>
          <w:u w:val="single"/>
          <w:lang w:val="en-GB"/>
        </w:rPr>
        <w:t xml:space="preserve"> </w:t>
      </w:r>
      <w:r w:rsidRPr="005072E8">
        <w:rPr>
          <w:rFonts w:ascii="Bookman Old Style" w:hAnsi="Bookman Old Style"/>
          <w:bCs/>
          <w:u w:val="single"/>
          <w:lang w:val="en-GB"/>
        </w:rPr>
        <w:t>thing</w:t>
      </w:r>
      <w:r w:rsidRPr="005072E8">
        <w:rPr>
          <w:rFonts w:ascii="Bookman Old Style" w:hAnsi="Bookman Old Style"/>
          <w:u w:val="single"/>
          <w:lang w:val="en-GB"/>
        </w:rPr>
        <w:t xml:space="preserve">. </w:t>
      </w:r>
      <w:r w:rsidRPr="005072E8">
        <w:rPr>
          <w:rFonts w:ascii="Bookman Old Style" w:hAnsi="Bookman Old Style"/>
          <w:u w:val="single"/>
          <w:vertAlign w:val="superscript"/>
          <w:lang w:val="en-GB"/>
        </w:rPr>
        <w:t>4</w:t>
      </w:r>
      <w:r w:rsidRPr="005072E8">
        <w:rPr>
          <w:rFonts w:ascii="Bookman Old Style" w:hAnsi="Bookman Old Style"/>
          <w:u w:val="single"/>
          <w:lang w:val="en-GB"/>
        </w:rPr>
        <w:t xml:space="preserve"> </w:t>
      </w:r>
      <w:r w:rsidRPr="005072E8">
        <w:rPr>
          <w:rFonts w:ascii="Bookman Old Style" w:hAnsi="Bookman Old Style"/>
          <w:bCs/>
          <w:u w:val="single"/>
          <w:lang w:val="en-GB"/>
        </w:rPr>
        <w:t>He was evidently oppressed</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009070A2" w:rsidRPr="005072E8">
        <w:rPr>
          <w:rFonts w:ascii="Bookman Old Style" w:hAnsi="Bookman Old Style"/>
          <w:lang w:val="en-GB"/>
        </w:rPr>
        <w:t xml:space="preserve"> and Fanny must gr</w:t>
      </w:r>
      <w:r w:rsidR="00F14380" w:rsidRPr="005072E8">
        <w:rPr>
          <w:rFonts w:ascii="Bookman Old Style" w:hAnsi="Bookman Old Style"/>
          <w:lang w:val="en-GB"/>
        </w:rPr>
        <w:t xml:space="preserve">ieve for him’ (Austen </w:t>
      </w:r>
      <w:r w:rsidR="008C7466" w:rsidRPr="005072E8">
        <w:rPr>
          <w:rFonts w:ascii="Bookman Old Style" w:hAnsi="Bookman Old Style"/>
          <w:lang w:val="en-GB"/>
        </w:rPr>
        <w:t>1996 [1814]: 302</w:t>
      </w:r>
      <w:r w:rsidR="009070A2" w:rsidRPr="005072E8">
        <w:rPr>
          <w:rFonts w:ascii="Bookman Old Style" w:hAnsi="Bookman Old Style"/>
          <w:lang w:val="en-GB"/>
        </w:rPr>
        <w:t>).</w:t>
      </w:r>
      <w:r w:rsidRPr="005072E8">
        <w:rPr>
          <w:rFonts w:ascii="Bookman Old Style" w:hAnsi="Bookman Old Style"/>
          <w:lang w:val="en-GB"/>
        </w:rPr>
        <w:t xml:space="preserve"> </w:t>
      </w:r>
      <w:r w:rsidR="00B05DA4" w:rsidRPr="005072E8">
        <w:rPr>
          <w:rFonts w:ascii="Bookman Old Style" w:hAnsi="Bookman Old Style"/>
          <w:lang w:val="en-GB"/>
        </w:rPr>
        <w:t xml:space="preserve">He looks different to her; </w:t>
      </w:r>
      <w:r w:rsidR="009070A2" w:rsidRPr="005072E8">
        <w:rPr>
          <w:rFonts w:ascii="Bookman Old Style" w:hAnsi="Bookman Old Style"/>
          <w:lang w:val="en-GB"/>
        </w:rPr>
        <w:t>sh</w:t>
      </w:r>
      <w:r w:rsidRPr="005072E8">
        <w:rPr>
          <w:rFonts w:ascii="Bookman Old Style" w:hAnsi="Bookman Old Style"/>
          <w:lang w:val="en-GB"/>
        </w:rPr>
        <w:t xml:space="preserve">e perceives his </w:t>
      </w:r>
      <w:r w:rsidR="009070A2" w:rsidRPr="005072E8">
        <w:rPr>
          <w:rFonts w:ascii="Bookman Old Style" w:hAnsi="Bookman Old Style"/>
          <w:lang w:val="en-GB"/>
        </w:rPr>
        <w:t>silence (aural perception</w:t>
      </w:r>
      <w:r w:rsidR="00B05DA4" w:rsidRPr="005072E8">
        <w:rPr>
          <w:rFonts w:ascii="Bookman Old Style" w:hAnsi="Bookman Old Style"/>
          <w:lang w:val="en-GB"/>
        </w:rPr>
        <w:t>) and</w:t>
      </w:r>
      <w:r w:rsidR="00255E10" w:rsidRPr="005072E8">
        <w:rPr>
          <w:rFonts w:ascii="Bookman Old Style" w:hAnsi="Bookman Old Style"/>
          <w:lang w:val="en-GB"/>
        </w:rPr>
        <w:t xml:space="preserve"> reflects</w:t>
      </w:r>
      <w:r w:rsidR="00B05DA4" w:rsidRPr="005072E8">
        <w:rPr>
          <w:rFonts w:ascii="Bookman Old Style" w:hAnsi="Bookman Old Style"/>
          <w:lang w:val="en-GB"/>
        </w:rPr>
        <w:t xml:space="preserve"> on it</w:t>
      </w:r>
      <w:r w:rsidR="00255E10" w:rsidRPr="005072E8">
        <w:rPr>
          <w:rFonts w:ascii="Bookman Old Style" w:hAnsi="Bookman Old Style"/>
          <w:lang w:val="en-GB"/>
        </w:rPr>
        <w:t xml:space="preserve"> (NP-FIT), evaluating him as</w:t>
      </w:r>
      <w:r w:rsidR="00B05DA4" w:rsidRPr="005072E8">
        <w:rPr>
          <w:rFonts w:ascii="Bookman Old Style" w:hAnsi="Bookman Old Style"/>
          <w:lang w:val="en-GB"/>
        </w:rPr>
        <w:t xml:space="preserve"> </w:t>
      </w:r>
      <w:r w:rsidR="00A132FF" w:rsidRPr="005072E8">
        <w:rPr>
          <w:rFonts w:ascii="Bookman Old Style" w:hAnsi="Bookman Old Style"/>
          <w:lang w:val="en-GB"/>
        </w:rPr>
        <w:t xml:space="preserve">‘evidently’ </w:t>
      </w:r>
      <w:r w:rsidR="00255E10" w:rsidRPr="005072E8">
        <w:rPr>
          <w:rFonts w:ascii="Bookman Old Style" w:hAnsi="Bookman Old Style"/>
          <w:lang w:val="en-GB"/>
        </w:rPr>
        <w:t>not</w:t>
      </w:r>
      <w:r w:rsidR="00A132FF" w:rsidRPr="005072E8">
        <w:rPr>
          <w:rFonts w:ascii="Bookman Old Style" w:hAnsi="Bookman Old Style"/>
          <w:lang w:val="en-GB"/>
        </w:rPr>
        <w:t xml:space="preserve"> </w:t>
      </w:r>
      <w:r w:rsidR="00255E10" w:rsidRPr="005072E8">
        <w:rPr>
          <w:rFonts w:ascii="Bookman Old Style" w:hAnsi="Bookman Old Style"/>
          <w:lang w:val="en-GB"/>
        </w:rPr>
        <w:t>his usual self</w:t>
      </w:r>
      <w:r w:rsidR="00A132FF" w:rsidRPr="005072E8">
        <w:rPr>
          <w:rFonts w:ascii="Bookman Old Style" w:hAnsi="Bookman Old Style"/>
          <w:lang w:val="en-GB"/>
        </w:rPr>
        <w:t xml:space="preserve">. </w:t>
      </w:r>
      <w:r w:rsidR="00255E10" w:rsidRPr="005072E8">
        <w:rPr>
          <w:rFonts w:ascii="Bookman Old Style" w:hAnsi="Bookman Old Style"/>
          <w:lang w:val="en-GB"/>
        </w:rPr>
        <w:t>All</w:t>
      </w:r>
      <w:r w:rsidR="009070A2" w:rsidRPr="005072E8">
        <w:rPr>
          <w:rFonts w:ascii="Bookman Old Style" w:hAnsi="Bookman Old Style"/>
          <w:lang w:val="en-GB"/>
        </w:rPr>
        <w:t xml:space="preserve"> of </w:t>
      </w:r>
      <w:r w:rsidR="00255E10" w:rsidRPr="005072E8">
        <w:rPr>
          <w:rFonts w:ascii="Bookman Old Style" w:hAnsi="Bookman Old Style"/>
          <w:lang w:val="en-GB"/>
        </w:rPr>
        <w:t>this</w:t>
      </w:r>
      <w:r w:rsidR="009070A2" w:rsidRPr="005072E8">
        <w:rPr>
          <w:rFonts w:ascii="Bookman Old Style" w:hAnsi="Bookman Old Style"/>
          <w:lang w:val="en-GB"/>
        </w:rPr>
        <w:t xml:space="preserve"> indicates </w:t>
      </w:r>
      <w:r w:rsidR="00255E10" w:rsidRPr="005072E8">
        <w:rPr>
          <w:rFonts w:ascii="Bookman Old Style" w:hAnsi="Bookman Old Style"/>
          <w:lang w:val="en-GB"/>
        </w:rPr>
        <w:t xml:space="preserve">to her </w:t>
      </w:r>
      <w:r w:rsidR="009070A2" w:rsidRPr="005072E8">
        <w:rPr>
          <w:rFonts w:ascii="Bookman Old Style" w:hAnsi="Bookman Old Style"/>
          <w:lang w:val="en-GB"/>
        </w:rPr>
        <w:t xml:space="preserve">that he </w:t>
      </w:r>
      <w:r w:rsidR="00330044" w:rsidRPr="005072E8">
        <w:rPr>
          <w:rFonts w:ascii="Bookman Old Style" w:hAnsi="Bookman Old Style"/>
          <w:lang w:val="en-GB"/>
        </w:rPr>
        <w:t>regret</w:t>
      </w:r>
      <w:r w:rsidR="00255E10" w:rsidRPr="005072E8">
        <w:rPr>
          <w:rFonts w:ascii="Bookman Old Style" w:hAnsi="Bookman Old Style"/>
          <w:lang w:val="en-GB"/>
        </w:rPr>
        <w:t>s</w:t>
      </w:r>
      <w:r w:rsidR="00330044" w:rsidRPr="005072E8">
        <w:rPr>
          <w:rFonts w:ascii="Bookman Old Style" w:hAnsi="Bookman Old Style"/>
          <w:lang w:val="en-GB"/>
        </w:rPr>
        <w:t xml:space="preserve"> having</w:t>
      </w:r>
      <w:r w:rsidR="009070A2" w:rsidRPr="005072E8">
        <w:rPr>
          <w:rFonts w:ascii="Bookman Old Style" w:hAnsi="Bookman Old Style"/>
          <w:lang w:val="en-GB"/>
        </w:rPr>
        <w:t xml:space="preserve"> to go</w:t>
      </w:r>
      <w:r w:rsidR="003F2CA6" w:rsidRPr="005072E8">
        <w:rPr>
          <w:rFonts w:ascii="Bookman Old Style" w:hAnsi="Bookman Old Style"/>
          <w:lang w:val="en-GB"/>
        </w:rPr>
        <w:t xml:space="preserve"> (‘seemed to feel’)</w:t>
      </w:r>
      <w:r w:rsidR="00330044" w:rsidRPr="005072E8">
        <w:rPr>
          <w:rFonts w:ascii="Bookman Old Style" w:hAnsi="Bookman Old Style"/>
          <w:lang w:val="en-GB"/>
        </w:rPr>
        <w:t>, and so she feels sorry for</w:t>
      </w:r>
      <w:r w:rsidR="009070A2" w:rsidRPr="005072E8">
        <w:rPr>
          <w:rFonts w:ascii="Bookman Old Style" w:hAnsi="Bookman Old Style"/>
          <w:lang w:val="en-GB"/>
        </w:rPr>
        <w:t xml:space="preserve"> him. </w:t>
      </w:r>
    </w:p>
    <w:p w:rsidR="00F8654C" w:rsidRPr="005072E8" w:rsidRDefault="004E0222" w:rsidP="0035437C">
      <w:pPr>
        <w:spacing w:line="360" w:lineRule="auto"/>
        <w:ind w:firstLine="720"/>
        <w:contextualSpacing/>
        <w:jc w:val="both"/>
        <w:rPr>
          <w:rFonts w:ascii="Bookman Old Style" w:hAnsi="Bookman Old Style"/>
          <w:lang w:val="en-GB"/>
        </w:rPr>
      </w:pPr>
      <w:r w:rsidRPr="005072E8">
        <w:rPr>
          <w:rFonts w:ascii="Bookman Old Style" w:hAnsi="Bookman Old Style"/>
          <w:lang w:val="en-GB"/>
        </w:rPr>
        <w:t>Henry features prominently in Fanny’s perceptions as expressed through NP: in fact he is the person she perceives the most (17 instances</w:t>
      </w:r>
      <w:r w:rsidR="006C7650" w:rsidRPr="005072E8">
        <w:rPr>
          <w:rFonts w:ascii="Bookman Old Style" w:hAnsi="Bookman Old Style"/>
          <w:lang w:val="en-GB"/>
        </w:rPr>
        <w:t>, 20% of the total instances of NP rendering her perceptions</w:t>
      </w:r>
      <w:r w:rsidRPr="005072E8">
        <w:rPr>
          <w:rFonts w:ascii="Bookman Old Style" w:hAnsi="Bookman Old Style"/>
          <w:lang w:val="en-GB"/>
        </w:rPr>
        <w:t xml:space="preserve">), followed by Edmund (12), Mary (7) and Sir Thomas (6). </w:t>
      </w:r>
      <w:r w:rsidR="00A132FF" w:rsidRPr="005072E8">
        <w:rPr>
          <w:rFonts w:ascii="Bookman Old Style" w:hAnsi="Bookman Old Style"/>
          <w:lang w:val="en-GB"/>
        </w:rPr>
        <w:t>As</w:t>
      </w:r>
      <w:r w:rsidRPr="005072E8">
        <w:rPr>
          <w:rFonts w:ascii="Bookman Old Style" w:hAnsi="Bookman Old Style"/>
          <w:lang w:val="en-GB"/>
        </w:rPr>
        <w:t xml:space="preserve"> Fanny and Henry walk together by the sea</w:t>
      </w:r>
      <w:r w:rsidR="00A132FF" w:rsidRPr="005072E8">
        <w:rPr>
          <w:rFonts w:ascii="Bookman Old Style" w:hAnsi="Bookman Old Style"/>
          <w:lang w:val="en-GB"/>
        </w:rPr>
        <w:t xml:space="preserve"> in Portsmouth</w:t>
      </w:r>
      <w:r w:rsidRPr="005072E8">
        <w:rPr>
          <w:rFonts w:ascii="Bookman Old Style" w:hAnsi="Bookman Old Style"/>
          <w:lang w:val="en-GB"/>
        </w:rPr>
        <w:t xml:space="preserve">, she realises one more point in common between them: ‘considering he was not Edmund, Fanny could not but allow that he was sufficiently open to the charms of nature, and very well able to express his admiration’ </w:t>
      </w:r>
      <w:r w:rsidR="00A132FF" w:rsidRPr="005072E8">
        <w:rPr>
          <w:rFonts w:ascii="Bookman Old Style" w:hAnsi="Bookman Old Style"/>
          <w:lang w:val="en-GB"/>
        </w:rPr>
        <w:t>(Austen 1996 [1814]: 339</w:t>
      </w:r>
      <w:r w:rsidRPr="005072E8">
        <w:rPr>
          <w:rFonts w:ascii="Bookman Old Style" w:hAnsi="Bookman Old Style"/>
          <w:lang w:val="en-GB"/>
        </w:rPr>
        <w:t>). In spite of these allowances, however, for the most part of the narrative her feelings towards him are those of dislike and disapprobation</w:t>
      </w:r>
      <w:r w:rsidR="006C7650" w:rsidRPr="005072E8">
        <w:rPr>
          <w:rFonts w:ascii="Bookman Old Style" w:hAnsi="Bookman Old Style"/>
          <w:lang w:val="en-GB"/>
        </w:rPr>
        <w:t xml:space="preserve">. </w:t>
      </w:r>
      <w:r w:rsidR="00E354C5" w:rsidRPr="005072E8">
        <w:rPr>
          <w:rFonts w:ascii="Bookman Old Style" w:hAnsi="Bookman Old Style"/>
          <w:lang w:val="en-GB"/>
        </w:rPr>
        <w:t xml:space="preserve">She distrusts him from the beginning, and continues to feel uneasy in his presence even when her feelings for him have </w:t>
      </w:r>
      <w:r w:rsidR="00A132FF" w:rsidRPr="005072E8">
        <w:rPr>
          <w:rFonts w:ascii="Bookman Old Style" w:hAnsi="Bookman Old Style"/>
          <w:lang w:val="en-GB"/>
        </w:rPr>
        <w:t xml:space="preserve">been softened by his attentions, </w:t>
      </w:r>
      <w:r w:rsidR="00E354C5" w:rsidRPr="005072E8">
        <w:rPr>
          <w:rFonts w:ascii="Bookman Old Style" w:hAnsi="Bookman Old Style"/>
          <w:lang w:val="en-GB"/>
        </w:rPr>
        <w:t>and by her perception of their havi</w:t>
      </w:r>
      <w:r w:rsidR="006C7650" w:rsidRPr="005072E8">
        <w:rPr>
          <w:rFonts w:ascii="Bookman Old Style" w:hAnsi="Bookman Old Style"/>
          <w:lang w:val="en-GB"/>
        </w:rPr>
        <w:t xml:space="preserve">ng similar feelings and tastes. Accordingly, NP in </w:t>
      </w:r>
      <w:r w:rsidR="006C7650" w:rsidRPr="005072E8">
        <w:rPr>
          <w:rFonts w:ascii="Bookman Old Style" w:hAnsi="Bookman Old Style"/>
          <w:i/>
          <w:lang w:val="en-GB"/>
        </w:rPr>
        <w:t>MP</w:t>
      </w:r>
      <w:r w:rsidR="006C7650" w:rsidRPr="005072E8">
        <w:rPr>
          <w:rFonts w:ascii="Bookman Old Style" w:hAnsi="Bookman Old Style"/>
          <w:lang w:val="en-GB"/>
        </w:rPr>
        <w:t xml:space="preserve"> is </w:t>
      </w:r>
      <w:r w:rsidR="00A132FF" w:rsidRPr="005072E8">
        <w:rPr>
          <w:rFonts w:ascii="Bookman Old Style" w:hAnsi="Bookman Old Style"/>
          <w:lang w:val="en-GB"/>
        </w:rPr>
        <w:t xml:space="preserve">overall </w:t>
      </w:r>
      <w:r w:rsidR="006C7650" w:rsidRPr="005072E8">
        <w:rPr>
          <w:rFonts w:ascii="Bookman Old Style" w:hAnsi="Bookman Old Style"/>
          <w:lang w:val="en-GB"/>
        </w:rPr>
        <w:t>very</w:t>
      </w:r>
      <w:r w:rsidR="00A8199C" w:rsidRPr="005072E8">
        <w:rPr>
          <w:rFonts w:ascii="Bookman Old Style" w:hAnsi="Bookman Old Style"/>
          <w:lang w:val="en-GB"/>
        </w:rPr>
        <w:t xml:space="preserve"> often associated with her</w:t>
      </w:r>
      <w:r w:rsidR="006C7650" w:rsidRPr="005072E8">
        <w:rPr>
          <w:rFonts w:ascii="Bookman Old Style" w:hAnsi="Bookman Old Style"/>
          <w:lang w:val="en-GB"/>
        </w:rPr>
        <w:t xml:space="preserve"> discomfort when Henry is around. </w:t>
      </w:r>
      <w:r w:rsidR="00E354C5" w:rsidRPr="005072E8">
        <w:rPr>
          <w:rFonts w:ascii="Bookman Old Style" w:hAnsi="Bookman Old Style"/>
          <w:lang w:val="en-GB"/>
        </w:rPr>
        <w:t xml:space="preserve">The following example conveys </w:t>
      </w:r>
      <w:r w:rsidR="006C7650" w:rsidRPr="005072E8">
        <w:rPr>
          <w:rFonts w:ascii="Bookman Old Style" w:hAnsi="Bookman Old Style"/>
          <w:lang w:val="en-GB"/>
        </w:rPr>
        <w:t>her</w:t>
      </w:r>
      <w:r w:rsidR="00E354C5" w:rsidRPr="005072E8">
        <w:rPr>
          <w:rFonts w:ascii="Bookman Old Style" w:hAnsi="Bookman Old Style"/>
          <w:lang w:val="en-GB"/>
        </w:rPr>
        <w:t xml:space="preserve"> sense of being encroached upon by his close physical proximity and unwelcome attentions. The passage belongs to the third cluster of chapters where NP is prominent (Chapters 3</w:t>
      </w:r>
      <w:r w:rsidR="00431388" w:rsidRPr="005072E8">
        <w:rPr>
          <w:rFonts w:ascii="Bookman Old Style" w:hAnsi="Bookman Old Style"/>
          <w:lang w:val="en-GB"/>
        </w:rPr>
        <w:t>1 and 32), which concern Henry</w:t>
      </w:r>
      <w:r w:rsidR="00E354C5" w:rsidRPr="005072E8">
        <w:rPr>
          <w:rFonts w:ascii="Bookman Old Style" w:hAnsi="Bookman Old Style"/>
          <w:lang w:val="en-GB"/>
        </w:rPr>
        <w:t>’s marriage proposal and present a very anxious and upset Fanny:</w:t>
      </w:r>
    </w:p>
    <w:p w:rsidR="00E354C5" w:rsidRPr="005072E8" w:rsidRDefault="00E354C5" w:rsidP="000A6319">
      <w:pPr>
        <w:pStyle w:val="ListParagraph"/>
        <w:numPr>
          <w:ilvl w:val="0"/>
          <w:numId w:val="41"/>
        </w:numPr>
        <w:spacing w:before="100" w:beforeAutospacing="1" w:after="100" w:afterAutospacing="1" w:line="240" w:lineRule="auto"/>
        <w:jc w:val="both"/>
        <w:rPr>
          <w:rFonts w:ascii="Bookman Old Style" w:hAnsi="Bookman Old Style"/>
          <w:bCs/>
          <w:lang w:val="en-GB"/>
        </w:rPr>
      </w:pPr>
      <w:r w:rsidRPr="005072E8">
        <w:rPr>
          <w:rFonts w:ascii="Bookman Old Style" w:hAnsi="Bookman Old Style"/>
          <w:bCs/>
          <w:vertAlign w:val="superscript"/>
          <w:lang w:val="en-GB"/>
        </w:rPr>
        <w:t xml:space="preserve">1 [PN: NI] </w:t>
      </w:r>
      <w:r w:rsidRPr="005072E8">
        <w:rPr>
          <w:rFonts w:ascii="Bookman Old Style" w:hAnsi="Bookman Old Style"/>
          <w:bCs/>
          <w:lang w:val="en-GB"/>
        </w:rPr>
        <w:t>Sh</w:t>
      </w:r>
      <w:r w:rsidR="00A8199C" w:rsidRPr="005072E8">
        <w:rPr>
          <w:rFonts w:ascii="Bookman Old Style" w:hAnsi="Bookman Old Style"/>
          <w:bCs/>
          <w:lang w:val="en-GB"/>
        </w:rPr>
        <w:t>e tried to get the better of it, tried very hard</w:t>
      </w:r>
      <w:r w:rsidRPr="005072E8">
        <w:rPr>
          <w:rFonts w:ascii="Bookman Old Style" w:hAnsi="Bookman Old Style"/>
          <w:bCs/>
          <w:lang w:val="en-GB"/>
        </w:rPr>
        <w:t xml:space="preserve"> as the dinner hour approached, to feel and appear as usual;</w:t>
      </w:r>
      <w:r w:rsidRPr="005072E8">
        <w:rPr>
          <w:rFonts w:ascii="Bookman Old Style" w:hAnsi="Bookman Old Style"/>
          <w:bCs/>
          <w:vertAlign w:val="superscript"/>
          <w:lang w:val="en-GB"/>
        </w:rPr>
        <w:t xml:space="preserve"> [N] </w:t>
      </w:r>
      <w:r w:rsidRPr="005072E8">
        <w:rPr>
          <w:rFonts w:ascii="Bookman Old Style" w:hAnsi="Bookman Old Style"/>
          <w:bCs/>
          <w:lang w:val="en-GB"/>
        </w:rPr>
        <w:t>but it was quite impossible for her not to look most shy and uncom</w:t>
      </w:r>
      <w:r w:rsidR="00A8199C" w:rsidRPr="005072E8">
        <w:rPr>
          <w:rFonts w:ascii="Bookman Old Style" w:hAnsi="Bookman Old Style"/>
          <w:bCs/>
          <w:lang w:val="en-GB"/>
        </w:rPr>
        <w:t>fortable when their visitor [Henry</w:t>
      </w:r>
      <w:r w:rsidRPr="005072E8">
        <w:rPr>
          <w:rFonts w:ascii="Bookman Old Style" w:hAnsi="Bookman Old Style"/>
          <w:bCs/>
          <w:lang w:val="en-GB"/>
        </w:rPr>
        <w:t xml:space="preserve">] entered the room. </w:t>
      </w:r>
      <w:r w:rsidRPr="005072E8">
        <w:rPr>
          <w:rFonts w:ascii="Bookman Old Style" w:hAnsi="Bookman Old Style"/>
          <w:bCs/>
          <w:vertAlign w:val="superscript"/>
          <w:lang w:val="en-GB"/>
        </w:rPr>
        <w:t xml:space="preserve">2 [PN: IT] </w:t>
      </w:r>
      <w:r w:rsidRPr="005072E8">
        <w:rPr>
          <w:rFonts w:ascii="Bookman Old Style" w:hAnsi="Bookman Old Style"/>
          <w:bCs/>
          <w:lang w:val="en-GB"/>
        </w:rPr>
        <w:t xml:space="preserve">She could not have supposed it in the power of any </w:t>
      </w:r>
      <w:r w:rsidRPr="005072E8">
        <w:rPr>
          <w:rFonts w:ascii="Bookman Old Style" w:hAnsi="Bookman Old Style"/>
          <w:bCs/>
          <w:lang w:val="en-GB"/>
        </w:rPr>
        <w:lastRenderedPageBreak/>
        <w:t xml:space="preserve">concurrence of circumstances to give her so many painful sensations on the </w:t>
      </w:r>
      <w:r w:rsidR="00A8199C" w:rsidRPr="005072E8">
        <w:rPr>
          <w:rFonts w:ascii="Bookman Old Style" w:hAnsi="Bookman Old Style"/>
          <w:bCs/>
          <w:lang w:val="en-GB"/>
        </w:rPr>
        <w:t>first day of hearing of William’</w:t>
      </w:r>
      <w:r w:rsidRPr="005072E8">
        <w:rPr>
          <w:rFonts w:ascii="Bookman Old Style" w:hAnsi="Bookman Old Style"/>
          <w:bCs/>
          <w:lang w:val="en-GB"/>
        </w:rPr>
        <w:t xml:space="preserve">s promotion. </w:t>
      </w:r>
    </w:p>
    <w:p w:rsidR="00E354C5" w:rsidRPr="005072E8" w:rsidRDefault="00E354C5" w:rsidP="00E354C5">
      <w:pPr>
        <w:pStyle w:val="ListParagraph"/>
        <w:spacing w:before="100" w:beforeAutospacing="1" w:after="100" w:afterAutospacing="1" w:line="240" w:lineRule="auto"/>
        <w:ind w:left="1068"/>
        <w:jc w:val="both"/>
        <w:rPr>
          <w:rFonts w:ascii="Bookman Old Style" w:hAnsi="Bookman Old Style"/>
          <w:bCs/>
          <w:lang w:val="en-GB"/>
        </w:rPr>
      </w:pPr>
      <w:r w:rsidRPr="005072E8">
        <w:rPr>
          <w:rFonts w:ascii="Bookman Old Style" w:hAnsi="Bookman Old Style"/>
          <w:bCs/>
          <w:vertAlign w:val="superscript"/>
          <w:lang w:val="en-GB"/>
        </w:rPr>
        <w:t>3 [AMBIGUOUS NP/N]</w:t>
      </w:r>
      <w:r w:rsidRPr="005072E8">
        <w:rPr>
          <w:rFonts w:ascii="Bookman Old Style" w:hAnsi="Bookman Old Style"/>
          <w:bCs/>
          <w:lang w:val="en-GB"/>
        </w:rPr>
        <w:t xml:space="preserve"> </w:t>
      </w:r>
      <w:r w:rsidRPr="005072E8">
        <w:rPr>
          <w:rFonts w:ascii="Bookman Old Style" w:hAnsi="Bookman Old Style"/>
          <w:bCs/>
          <w:u w:val="single"/>
          <w:lang w:val="en-GB"/>
        </w:rPr>
        <w:t>Mr. Cr</w:t>
      </w:r>
      <w:r w:rsidR="00A8199C" w:rsidRPr="005072E8">
        <w:rPr>
          <w:rFonts w:ascii="Bookman Old Style" w:hAnsi="Bookman Old Style"/>
          <w:bCs/>
          <w:u w:val="single"/>
          <w:lang w:val="en-GB"/>
        </w:rPr>
        <w:t xml:space="preserve">awford was not only in the room; </w:t>
      </w:r>
      <w:r w:rsidRPr="005072E8">
        <w:rPr>
          <w:rFonts w:ascii="Bookman Old Style" w:hAnsi="Bookman Old Style"/>
          <w:bCs/>
          <w:u w:val="single"/>
          <w:lang w:val="en-GB"/>
        </w:rPr>
        <w:t>he was soon close to her</w:t>
      </w:r>
      <w:r w:rsidRPr="005072E8">
        <w:rPr>
          <w:rFonts w:ascii="Bookman Old Style" w:hAnsi="Bookman Old Style"/>
          <w:bCs/>
          <w:lang w:val="en-GB"/>
        </w:rPr>
        <w:t xml:space="preserve">. </w:t>
      </w:r>
      <w:r w:rsidRPr="005072E8">
        <w:rPr>
          <w:rFonts w:ascii="Bookman Old Style" w:hAnsi="Bookman Old Style"/>
          <w:bCs/>
          <w:vertAlign w:val="superscript"/>
          <w:lang w:val="en-GB"/>
        </w:rPr>
        <w:t>4</w:t>
      </w:r>
      <w:r w:rsidRPr="005072E8">
        <w:rPr>
          <w:rFonts w:ascii="Bookman Old Style" w:hAnsi="Bookman Old Style"/>
          <w:bCs/>
          <w:lang w:val="en-GB"/>
        </w:rPr>
        <w:t xml:space="preserve"> </w:t>
      </w:r>
      <w:r w:rsidRPr="005072E8">
        <w:rPr>
          <w:rFonts w:ascii="Bookman Old Style" w:hAnsi="Bookman Old Style"/>
          <w:bCs/>
          <w:vertAlign w:val="superscript"/>
          <w:lang w:val="en-GB"/>
        </w:rPr>
        <w:t>[AMBIGUOUS N/FIS]</w:t>
      </w:r>
      <w:r w:rsidRPr="005072E8">
        <w:rPr>
          <w:rFonts w:ascii="Bookman Old Style" w:hAnsi="Bookman Old Style"/>
          <w:bCs/>
          <w:lang w:val="en-GB"/>
        </w:rPr>
        <w:t xml:space="preserve"> He had a note to deliver from his sister. </w:t>
      </w:r>
      <w:r w:rsidRPr="005072E8">
        <w:rPr>
          <w:rFonts w:ascii="Bookman Old Style" w:hAnsi="Bookman Old Style"/>
          <w:bCs/>
          <w:vertAlign w:val="superscript"/>
          <w:lang w:val="en-GB"/>
        </w:rPr>
        <w:t>5 [N]</w:t>
      </w:r>
      <w:r w:rsidRPr="005072E8">
        <w:rPr>
          <w:rFonts w:ascii="Bookman Old Style" w:hAnsi="Bookman Old Style"/>
          <w:bCs/>
          <w:lang w:val="en-GB"/>
        </w:rPr>
        <w:t xml:space="preserve"> Fanny could not look at him, but </w:t>
      </w:r>
      <w:r w:rsidRPr="005072E8">
        <w:rPr>
          <w:rFonts w:ascii="Bookman Old Style" w:hAnsi="Bookman Old Style"/>
          <w:bCs/>
          <w:vertAlign w:val="superscript"/>
          <w:lang w:val="en-GB"/>
        </w:rPr>
        <w:t>[NP]</w:t>
      </w:r>
      <w:r w:rsidRPr="005072E8">
        <w:rPr>
          <w:rFonts w:ascii="Bookman Old Style" w:hAnsi="Bookman Old Style"/>
          <w:bCs/>
          <w:lang w:val="en-GB"/>
        </w:rPr>
        <w:t xml:space="preserve"> </w:t>
      </w:r>
      <w:r w:rsidRPr="005072E8">
        <w:rPr>
          <w:rFonts w:ascii="Bookman Old Style" w:hAnsi="Bookman Old Style"/>
          <w:bCs/>
          <w:u w:val="single"/>
          <w:lang w:val="en-GB"/>
        </w:rPr>
        <w:t>there was no consciousness of past folly in his voice</w:t>
      </w:r>
      <w:r w:rsidRPr="005072E8">
        <w:rPr>
          <w:rFonts w:ascii="Bookman Old Style" w:hAnsi="Bookman Old Style"/>
          <w:bCs/>
          <w:lang w:val="en-GB"/>
        </w:rPr>
        <w:t xml:space="preserve">. </w:t>
      </w:r>
      <w:r w:rsidRPr="005072E8">
        <w:rPr>
          <w:rFonts w:ascii="Bookman Old Style" w:hAnsi="Bookman Old Style"/>
          <w:bCs/>
          <w:vertAlign w:val="superscript"/>
          <w:lang w:val="en-GB"/>
        </w:rPr>
        <w:t xml:space="preserve">6 [N] </w:t>
      </w:r>
      <w:r w:rsidRPr="005072E8">
        <w:rPr>
          <w:rFonts w:ascii="Bookman Old Style" w:hAnsi="Bookman Old Style"/>
          <w:bCs/>
          <w:lang w:val="en-GB"/>
        </w:rPr>
        <w:t xml:space="preserve">She opened her note immediately, </w:t>
      </w:r>
      <w:r w:rsidRPr="005072E8">
        <w:rPr>
          <w:rFonts w:ascii="Bookman Old Style" w:hAnsi="Bookman Old Style"/>
          <w:bCs/>
          <w:vertAlign w:val="superscript"/>
          <w:lang w:val="en-GB"/>
        </w:rPr>
        <w:t>[PN: IT]</w:t>
      </w:r>
      <w:r w:rsidRPr="005072E8">
        <w:rPr>
          <w:rFonts w:ascii="Bookman Old Style" w:hAnsi="Bookman Old Style"/>
          <w:bCs/>
          <w:lang w:val="en-GB"/>
        </w:rPr>
        <w:t xml:space="preserve"> glad to have any</w:t>
      </w:r>
      <w:r w:rsidR="00A8199C" w:rsidRPr="005072E8">
        <w:rPr>
          <w:rFonts w:ascii="Bookman Old Style" w:hAnsi="Bookman Old Style"/>
          <w:bCs/>
          <w:lang w:val="en-GB"/>
        </w:rPr>
        <w:t xml:space="preserve"> </w:t>
      </w:r>
      <w:r w:rsidRPr="005072E8">
        <w:rPr>
          <w:rFonts w:ascii="Bookman Old Style" w:hAnsi="Bookman Old Style"/>
          <w:bCs/>
          <w:lang w:val="en-GB"/>
        </w:rPr>
        <w:t>thing to do, and happy, as she read it, to feel that the fidget</w:t>
      </w:r>
      <w:r w:rsidR="00A8199C" w:rsidRPr="005072E8">
        <w:rPr>
          <w:rFonts w:ascii="Bookman Old Style" w:hAnsi="Bookman Old Style"/>
          <w:bCs/>
          <w:lang w:val="en-GB"/>
        </w:rPr>
        <w:t>t</w:t>
      </w:r>
      <w:r w:rsidRPr="005072E8">
        <w:rPr>
          <w:rFonts w:ascii="Bookman Old Style" w:hAnsi="Bookman Old Style"/>
          <w:bCs/>
          <w:lang w:val="en-GB"/>
        </w:rPr>
        <w:t xml:space="preserve">ings of her aunt Norris, who was also to dine there, screened her a little from view. </w:t>
      </w:r>
    </w:p>
    <w:p w:rsidR="00E354C5" w:rsidRPr="005072E8" w:rsidRDefault="00A8199C" w:rsidP="00E354C5">
      <w:pPr>
        <w:pStyle w:val="ListParagraph"/>
        <w:tabs>
          <w:tab w:val="left" w:pos="1020"/>
        </w:tabs>
        <w:spacing w:line="360" w:lineRule="auto"/>
        <w:contextualSpacing w:val="0"/>
        <w:jc w:val="right"/>
        <w:rPr>
          <w:rFonts w:ascii="Bookman Old Style" w:hAnsi="Bookman Old Style"/>
          <w:lang w:val="en-GB"/>
        </w:rPr>
      </w:pPr>
      <w:r w:rsidRPr="005072E8">
        <w:rPr>
          <w:rFonts w:ascii="Bookman Old Style" w:hAnsi="Bookman Old Style"/>
          <w:lang w:val="en-GB"/>
        </w:rPr>
        <w:t>(Austen 1996 [1814]: 250</w:t>
      </w:r>
      <w:r w:rsidR="00E354C5" w:rsidRPr="005072E8">
        <w:rPr>
          <w:rFonts w:ascii="Bookman Old Style" w:hAnsi="Bookman Old Style"/>
          <w:lang w:val="en-GB"/>
        </w:rPr>
        <w:t>)</w:t>
      </w:r>
    </w:p>
    <w:p w:rsidR="00E354C5" w:rsidRPr="005072E8" w:rsidRDefault="00E354C5" w:rsidP="00E354C5">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 xml:space="preserve">The first paragraph describes Fanny’s feelings when Henry enters the room (‘shy’, ‘uncomfortable’, ‘painful sensations’). After a paragraph break, sentence 3 is ambiguous between N and NP, as there is not an explicit </w:t>
      </w:r>
      <w:r w:rsidR="001E4D61" w:rsidRPr="005072E8">
        <w:rPr>
          <w:rFonts w:ascii="Bookman Old Style" w:hAnsi="Bookman Old Style"/>
          <w:lang w:val="en-GB"/>
        </w:rPr>
        <w:t>perception indicator anywhere; h</w:t>
      </w:r>
      <w:r w:rsidRPr="005072E8">
        <w:rPr>
          <w:rFonts w:ascii="Bookman Old Style" w:hAnsi="Bookman Old Style"/>
          <w:lang w:val="en-GB"/>
        </w:rPr>
        <w:t xml:space="preserve">ence it could be read as the narrator’s description of </w:t>
      </w:r>
      <w:r w:rsidR="006E4311" w:rsidRPr="005072E8">
        <w:rPr>
          <w:rFonts w:ascii="Bookman Old Style" w:hAnsi="Bookman Old Style"/>
          <w:lang w:val="en-GB"/>
        </w:rPr>
        <w:t>Henry</w:t>
      </w:r>
      <w:r w:rsidRPr="005072E8">
        <w:rPr>
          <w:rFonts w:ascii="Bookman Old Style" w:hAnsi="Bookman Old Style"/>
          <w:lang w:val="en-GB"/>
        </w:rPr>
        <w:t xml:space="preserve">’s presence </w:t>
      </w:r>
      <w:r w:rsidR="001E4D61" w:rsidRPr="005072E8">
        <w:rPr>
          <w:rFonts w:ascii="Bookman Old Style" w:hAnsi="Bookman Old Style"/>
          <w:lang w:val="en-GB"/>
        </w:rPr>
        <w:t>in and movement across the room. H</w:t>
      </w:r>
      <w:r w:rsidRPr="005072E8">
        <w:rPr>
          <w:rFonts w:ascii="Bookman Old Style" w:hAnsi="Bookman Old Style"/>
          <w:lang w:val="en-GB"/>
        </w:rPr>
        <w:t xml:space="preserve">owever, it is also possible to read it as NP, or as CN evoking Fanny’s perception of </w:t>
      </w:r>
      <w:r w:rsidR="006E4311" w:rsidRPr="005072E8">
        <w:rPr>
          <w:rFonts w:ascii="Bookman Old Style" w:hAnsi="Bookman Old Style"/>
          <w:lang w:val="en-GB"/>
        </w:rPr>
        <w:t>him</w:t>
      </w:r>
      <w:r w:rsidRPr="005072E8">
        <w:rPr>
          <w:rFonts w:ascii="Bookman Old Style" w:hAnsi="Bookman Old Style"/>
          <w:lang w:val="en-GB"/>
        </w:rPr>
        <w:t xml:space="preserve"> as he approaches her. A figural reading is possible because the previous paragraph represents </w:t>
      </w:r>
      <w:r w:rsidR="006E4311" w:rsidRPr="005072E8">
        <w:rPr>
          <w:rFonts w:ascii="Bookman Old Style" w:hAnsi="Bookman Old Style"/>
          <w:lang w:val="en-GB"/>
        </w:rPr>
        <w:t>her</w:t>
      </w:r>
      <w:r w:rsidRPr="005072E8">
        <w:rPr>
          <w:rFonts w:ascii="Bookman Old Style" w:hAnsi="Bookman Old Style"/>
          <w:lang w:val="en-GB"/>
        </w:rPr>
        <w:t xml:space="preserve"> consciousness. In addition, the stylistic features of the sentence seem to evoke figural subjectivity</w:t>
      </w:r>
      <w:r w:rsidR="001E4D61" w:rsidRPr="005072E8">
        <w:rPr>
          <w:rFonts w:ascii="Bookman Old Style" w:hAnsi="Bookman Old Style"/>
          <w:lang w:val="en-GB"/>
        </w:rPr>
        <w:t>, if only subtly</w:t>
      </w:r>
      <w:r w:rsidRPr="005072E8">
        <w:rPr>
          <w:rFonts w:ascii="Bookman Old Style" w:hAnsi="Bookman Old Style"/>
          <w:lang w:val="en-GB"/>
        </w:rPr>
        <w:t>: the way Henry is described is not exactly neutral, but has a certain emotional undertone that is semantically related to the feelings of shyness and discomfort expressed in sentence 1. The narrator could have chosen to use an objective statement such as ‘Mr. Crawford approached her’. Instead, Henry is presented as ‘</w:t>
      </w:r>
      <w:r w:rsidRPr="005072E8">
        <w:rPr>
          <w:rFonts w:ascii="Bookman Old Style" w:hAnsi="Bookman Old Style"/>
          <w:iCs/>
          <w:lang w:val="en-GB"/>
        </w:rPr>
        <w:t>not only’</w:t>
      </w:r>
      <w:r w:rsidRPr="005072E8">
        <w:rPr>
          <w:rFonts w:ascii="Bookman Old Style" w:hAnsi="Bookman Old Style"/>
          <w:lang w:val="en-GB"/>
        </w:rPr>
        <w:t xml:space="preserve"> being in the room, but also ‘soon close to her’. The adverbial ‘soon’ perhaps evokes movement, and the expressive emphasis on his physical proximity reinforces </w:t>
      </w:r>
      <w:r w:rsidR="001E4D61" w:rsidRPr="005072E8">
        <w:rPr>
          <w:rFonts w:ascii="Bookman Old Style" w:hAnsi="Bookman Old Style"/>
          <w:lang w:val="en-GB"/>
        </w:rPr>
        <w:t>the sense of Fanny’s uneasiness</w:t>
      </w:r>
      <w:r w:rsidRPr="005072E8">
        <w:rPr>
          <w:rFonts w:ascii="Bookman Old Style" w:hAnsi="Bookman Old Style"/>
          <w:lang w:val="en-GB"/>
        </w:rPr>
        <w:t xml:space="preserve"> and her feelings of being suddenly encroached upon. The </w:t>
      </w:r>
      <w:r w:rsidR="00DA66F4" w:rsidRPr="005072E8">
        <w:rPr>
          <w:rFonts w:ascii="Bookman Old Style" w:hAnsi="Bookman Old Style"/>
          <w:lang w:val="en-GB"/>
        </w:rPr>
        <w:t>semi-colon in sentence 3</w:t>
      </w:r>
      <w:r w:rsidRPr="005072E8">
        <w:rPr>
          <w:rFonts w:ascii="Bookman Old Style" w:hAnsi="Bookman Old Style"/>
          <w:lang w:val="en-GB"/>
        </w:rPr>
        <w:t xml:space="preserve"> similarly suggests emphasis, and hence </w:t>
      </w:r>
      <w:r w:rsidR="006E4311" w:rsidRPr="005072E8">
        <w:rPr>
          <w:rFonts w:ascii="Bookman Old Style" w:hAnsi="Bookman Old Style"/>
          <w:lang w:val="en-GB"/>
        </w:rPr>
        <w:t xml:space="preserve">figural </w:t>
      </w:r>
      <w:r w:rsidRPr="005072E8">
        <w:rPr>
          <w:rFonts w:ascii="Bookman Old Style" w:hAnsi="Bookman Old Style"/>
          <w:lang w:val="en-GB"/>
        </w:rPr>
        <w:t xml:space="preserve">subjectivity. </w:t>
      </w:r>
    </w:p>
    <w:p w:rsidR="006C7650" w:rsidRPr="005072E8" w:rsidRDefault="00E354C5" w:rsidP="006C7650">
      <w:pPr>
        <w:spacing w:before="100" w:beforeAutospacing="1" w:after="100" w:afterAutospacing="1" w:line="360" w:lineRule="auto"/>
        <w:ind w:firstLine="708"/>
        <w:contextualSpacing/>
        <w:jc w:val="both"/>
        <w:rPr>
          <w:rFonts w:ascii="Bookman Old Style" w:hAnsi="Bookman Old Style"/>
          <w:lang w:val="en-GB"/>
        </w:rPr>
      </w:pPr>
      <w:r w:rsidRPr="005072E8">
        <w:rPr>
          <w:rFonts w:ascii="Bookman Old Style" w:hAnsi="Bookman Old Style"/>
          <w:lang w:val="en-GB"/>
        </w:rPr>
        <w:t>The underlined clause of sentence 5, ‘</w:t>
      </w:r>
      <w:r w:rsidRPr="005072E8">
        <w:rPr>
          <w:rFonts w:ascii="Bookman Old Style" w:hAnsi="Bookman Old Style"/>
          <w:bCs/>
          <w:lang w:val="en-GB"/>
        </w:rPr>
        <w:t xml:space="preserve">there was no consciousness of past folly in his voice’ </w:t>
      </w:r>
      <w:r w:rsidRPr="005072E8">
        <w:rPr>
          <w:rFonts w:ascii="Bookman Old Style" w:hAnsi="Bookman Old Style"/>
          <w:lang w:val="en-GB"/>
        </w:rPr>
        <w:t xml:space="preserve">follows on from N (‘Fanny could not look at him’), and therefore could be considered N as well. However, it is best read as Fanny’s aural perception: since she is not looking at Henry, she can only listen to him and </w:t>
      </w:r>
      <w:r w:rsidR="00DA66F4" w:rsidRPr="005072E8">
        <w:rPr>
          <w:rFonts w:ascii="Bookman Old Style" w:hAnsi="Bookman Old Style"/>
          <w:lang w:val="en-GB"/>
        </w:rPr>
        <w:t>guess</w:t>
      </w:r>
      <w:r w:rsidRPr="005072E8">
        <w:rPr>
          <w:rFonts w:ascii="Bookman Old Style" w:hAnsi="Bookman Old Style"/>
          <w:lang w:val="en-GB"/>
        </w:rPr>
        <w:t xml:space="preserve"> his feelings by evaluating the tone of his voice. This is similar to those instances observed in </w:t>
      </w:r>
      <w:r w:rsidRPr="005072E8">
        <w:rPr>
          <w:rFonts w:ascii="Bookman Old Style" w:hAnsi="Bookman Old Style"/>
          <w:i/>
          <w:lang w:val="en-GB"/>
        </w:rPr>
        <w:t>PP</w:t>
      </w:r>
      <w:r w:rsidRPr="005072E8">
        <w:rPr>
          <w:rFonts w:ascii="Bookman Old Style" w:hAnsi="Bookman Old Style"/>
          <w:lang w:val="en-GB"/>
        </w:rPr>
        <w:t xml:space="preserve"> where Elizabeth evaluates Mr Darcy’s feelings from his voice alone. Fanny’s conclusion is that Henry’s voice betrays no regret, embarrassment or uneasiness about what she </w:t>
      </w:r>
      <w:r w:rsidR="006C7650" w:rsidRPr="005072E8">
        <w:rPr>
          <w:rFonts w:ascii="Bookman Old Style" w:hAnsi="Bookman Old Style"/>
          <w:lang w:val="en-GB"/>
        </w:rPr>
        <w:t>considers his ‘past folly’, that is,</w:t>
      </w:r>
      <w:r w:rsidRPr="005072E8">
        <w:rPr>
          <w:rFonts w:ascii="Bookman Old Style" w:hAnsi="Bookman Old Style"/>
          <w:lang w:val="en-GB"/>
        </w:rPr>
        <w:t xml:space="preserve"> his behaviour towards Maria and </w:t>
      </w:r>
      <w:r w:rsidRPr="005072E8">
        <w:rPr>
          <w:rFonts w:ascii="Bookman Old Style" w:hAnsi="Bookman Old Style"/>
          <w:lang w:val="en-GB"/>
        </w:rPr>
        <w:lastRenderedPageBreak/>
        <w:t xml:space="preserve">Julia. Because the reader knows </w:t>
      </w:r>
      <w:r w:rsidR="006E4311" w:rsidRPr="005072E8">
        <w:rPr>
          <w:rFonts w:ascii="Bookman Old Style" w:hAnsi="Bookman Old Style"/>
          <w:lang w:val="en-GB"/>
        </w:rPr>
        <w:t>her</w:t>
      </w:r>
      <w:r w:rsidRPr="005072E8">
        <w:rPr>
          <w:rFonts w:ascii="Bookman Old Style" w:hAnsi="Bookman Old Style"/>
          <w:lang w:val="en-GB"/>
        </w:rPr>
        <w:t xml:space="preserve"> moral uprightness and attitude towards Henry, it is possible for him/her to sense an implicit feeling of indignation or anger in the perception. </w:t>
      </w:r>
      <w:r w:rsidR="00DA66F4" w:rsidRPr="005072E8">
        <w:rPr>
          <w:rFonts w:ascii="Bookman Old Style" w:hAnsi="Bookman Old Style"/>
          <w:lang w:val="en-GB"/>
        </w:rPr>
        <w:t>I</w:t>
      </w:r>
      <w:r w:rsidRPr="005072E8">
        <w:rPr>
          <w:rFonts w:ascii="Bookman Old Style" w:hAnsi="Bookman Old Style"/>
          <w:lang w:val="en-GB"/>
        </w:rPr>
        <w:t>n</w:t>
      </w:r>
      <w:r w:rsidR="00DA66F4" w:rsidRPr="005072E8">
        <w:rPr>
          <w:rFonts w:ascii="Bookman Old Style" w:hAnsi="Bookman Old Style"/>
          <w:lang w:val="en-GB"/>
        </w:rPr>
        <w:t xml:space="preserve"> contrast with</w:t>
      </w:r>
      <w:r w:rsidRPr="005072E8">
        <w:rPr>
          <w:rFonts w:ascii="Bookman Old Style" w:hAnsi="Bookman Old Style"/>
          <w:lang w:val="en-GB"/>
        </w:rPr>
        <w:t xml:space="preserve"> other passages, Fanny’s emotions are not openly expressed in a neighbouring clause or sentence of PN or FIT,</w:t>
      </w:r>
      <w:r w:rsidR="006C7650" w:rsidRPr="005072E8">
        <w:rPr>
          <w:rFonts w:ascii="Bookman Old Style" w:hAnsi="Bookman Old Style"/>
          <w:lang w:val="en-GB"/>
        </w:rPr>
        <w:t xml:space="preserve"> but are implicit in NP alone. </w:t>
      </w:r>
    </w:p>
    <w:p w:rsidR="006C7650" w:rsidRPr="005072E8" w:rsidRDefault="00E354C5" w:rsidP="006C7650">
      <w:pPr>
        <w:spacing w:before="100" w:beforeAutospacing="1" w:after="100" w:afterAutospacing="1"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Instances of awareness usually refer to Henry </w:t>
      </w:r>
      <w:r w:rsidR="006C7650" w:rsidRPr="005072E8">
        <w:rPr>
          <w:rFonts w:ascii="Bookman Old Style" w:hAnsi="Bookman Old Style"/>
          <w:lang w:val="en-GB"/>
        </w:rPr>
        <w:t>too. They often render Fanny’s</w:t>
      </w:r>
      <w:r w:rsidRPr="005072E8">
        <w:rPr>
          <w:rFonts w:ascii="Bookman Old Style" w:hAnsi="Bookman Old Style"/>
          <w:lang w:val="en-GB"/>
        </w:rPr>
        <w:t xml:space="preserve"> relief when she escapes a situation that makes her uncomfortable. Out of the 20 passages portraying non-sensory awareness which have been tagged, 18 are attributed to Fanny, 1 to Henry and 1 to Tom Bertram. Of the 18 </w:t>
      </w:r>
      <w:r w:rsidR="00DA1F52" w:rsidRPr="005072E8">
        <w:rPr>
          <w:rFonts w:ascii="Bookman Old Style" w:hAnsi="Bookman Old Style"/>
          <w:lang w:val="en-GB"/>
        </w:rPr>
        <w:t>rendering</w:t>
      </w:r>
      <w:r w:rsidRPr="005072E8">
        <w:rPr>
          <w:rFonts w:ascii="Bookman Old Style" w:hAnsi="Bookman Old Style"/>
          <w:lang w:val="en-GB"/>
        </w:rPr>
        <w:t xml:space="preserve"> Fanny</w:t>
      </w:r>
      <w:r w:rsidR="00DA1F52" w:rsidRPr="005072E8">
        <w:rPr>
          <w:rFonts w:ascii="Bookman Old Style" w:hAnsi="Bookman Old Style"/>
          <w:lang w:val="en-GB"/>
        </w:rPr>
        <w:t>’s consciousness</w:t>
      </w:r>
      <w:r w:rsidRPr="005072E8">
        <w:rPr>
          <w:rFonts w:ascii="Bookman Old Style" w:hAnsi="Bookman Old Style"/>
          <w:lang w:val="en-GB"/>
        </w:rPr>
        <w:t xml:space="preserve">, 6 represent relief and self-reassurance, 5 her </w:t>
      </w:r>
      <w:r w:rsidR="00DA66F4" w:rsidRPr="005072E8">
        <w:rPr>
          <w:rFonts w:ascii="Bookman Old Style" w:hAnsi="Bookman Old Style"/>
          <w:lang w:val="en-GB"/>
        </w:rPr>
        <w:t>perception</w:t>
      </w:r>
      <w:r w:rsidRPr="005072E8">
        <w:rPr>
          <w:rFonts w:ascii="Bookman Old Style" w:hAnsi="Bookman Old Style"/>
          <w:lang w:val="en-GB"/>
        </w:rPr>
        <w:t xml:space="preserve"> of time and 7 represent </w:t>
      </w:r>
      <w:r w:rsidR="00DA1F52" w:rsidRPr="005072E8">
        <w:rPr>
          <w:rFonts w:ascii="Bookman Old Style" w:hAnsi="Bookman Old Style"/>
          <w:lang w:val="en-GB"/>
        </w:rPr>
        <w:t xml:space="preserve">various </w:t>
      </w:r>
      <w:r w:rsidRPr="005072E8">
        <w:rPr>
          <w:rFonts w:ascii="Bookman Old Style" w:hAnsi="Bookman Old Style"/>
          <w:lang w:val="en-GB"/>
        </w:rPr>
        <w:t xml:space="preserve">other types of awareness (where she is, what needs to be done or </w:t>
      </w:r>
      <w:r w:rsidR="00C575DC" w:rsidRPr="005072E8">
        <w:rPr>
          <w:rFonts w:ascii="Bookman Old Style" w:hAnsi="Bookman Old Style"/>
          <w:lang w:val="en-GB"/>
        </w:rPr>
        <w:t xml:space="preserve">said, what she has just done). </w:t>
      </w:r>
      <w:r w:rsidR="00DA1F52" w:rsidRPr="005072E8">
        <w:rPr>
          <w:rFonts w:ascii="Bookman Old Style" w:hAnsi="Bookman Old Style"/>
          <w:lang w:val="en-GB"/>
        </w:rPr>
        <w:t>Immediately</w:t>
      </w:r>
      <w:r w:rsidR="00C575DC" w:rsidRPr="005072E8">
        <w:rPr>
          <w:rFonts w:ascii="Bookman Old Style" w:hAnsi="Bookman Old Style"/>
          <w:lang w:val="en-GB"/>
        </w:rPr>
        <w:t xml:space="preserve"> after the passage</w:t>
      </w:r>
      <w:r w:rsidRPr="005072E8">
        <w:rPr>
          <w:rFonts w:ascii="Bookman Old Style" w:hAnsi="Bookman Old Style"/>
          <w:lang w:val="en-GB"/>
        </w:rPr>
        <w:t xml:space="preserve"> </w:t>
      </w:r>
      <w:r w:rsidR="00C575DC" w:rsidRPr="005072E8">
        <w:rPr>
          <w:rFonts w:ascii="Bookman Old Style" w:hAnsi="Bookman Old Style"/>
          <w:lang w:val="en-GB"/>
        </w:rPr>
        <w:t>quoted</w:t>
      </w:r>
      <w:r w:rsidRPr="005072E8">
        <w:rPr>
          <w:rFonts w:ascii="Bookman Old Style" w:hAnsi="Bookman Old Style"/>
          <w:lang w:val="en-GB"/>
        </w:rPr>
        <w:t xml:space="preserve"> above about the ‘solemn procession’ of the servants </w:t>
      </w:r>
      <w:r w:rsidR="00DA66F4" w:rsidRPr="005072E8">
        <w:rPr>
          <w:rFonts w:ascii="Bookman Old Style" w:hAnsi="Bookman Old Style"/>
          <w:lang w:val="en-GB"/>
        </w:rPr>
        <w:t>(Example 51)</w:t>
      </w:r>
      <w:r w:rsidRPr="005072E8">
        <w:rPr>
          <w:rFonts w:ascii="Bookman Old Style" w:hAnsi="Bookman Old Style"/>
          <w:lang w:val="en-GB"/>
        </w:rPr>
        <w:t>, ‘</w:t>
      </w:r>
      <w:r w:rsidRPr="005072E8">
        <w:rPr>
          <w:rFonts w:ascii="Bookman Old Style" w:hAnsi="Bookman Old Style"/>
          <w:vertAlign w:val="superscript"/>
          <w:lang w:val="en-GB"/>
        </w:rPr>
        <w:t>1 [NP]</w:t>
      </w:r>
      <w:r w:rsidRPr="005072E8">
        <w:rPr>
          <w:rFonts w:ascii="Bookman Old Style" w:hAnsi="Bookman Old Style"/>
          <w:lang w:val="en-GB"/>
        </w:rPr>
        <w:t xml:space="preserve"> </w:t>
      </w:r>
      <w:r w:rsidRPr="005072E8">
        <w:rPr>
          <w:rFonts w:ascii="Bookman Old Style" w:hAnsi="Bookman Old Style"/>
          <w:bCs/>
          <w:u w:val="single"/>
          <w:lang w:val="en-GB"/>
        </w:rPr>
        <w:t>Mr. Crawford was obliged to move</w:t>
      </w:r>
      <w:r w:rsidRPr="005072E8">
        <w:rPr>
          <w:rFonts w:ascii="Bookman Old Style" w:hAnsi="Bookman Old Style"/>
          <w:lang w:val="en-GB"/>
        </w:rPr>
        <w:t xml:space="preserve">. </w:t>
      </w:r>
      <w:r w:rsidRPr="005072E8">
        <w:rPr>
          <w:rFonts w:ascii="Bookman Old Style" w:hAnsi="Bookman Old Style"/>
          <w:vertAlign w:val="superscript"/>
          <w:lang w:val="en-GB"/>
        </w:rPr>
        <w:t>2 [NP: AWARENESS]</w:t>
      </w:r>
      <w:r w:rsidRPr="005072E8">
        <w:rPr>
          <w:rFonts w:ascii="Bookman Old Style" w:hAnsi="Bookman Old Style"/>
          <w:lang w:val="en-GB"/>
        </w:rPr>
        <w:t xml:space="preserve"> </w:t>
      </w:r>
      <w:r w:rsidRPr="005072E8">
        <w:rPr>
          <w:rFonts w:ascii="Bookman Old Style" w:hAnsi="Bookman Old Style"/>
          <w:bCs/>
          <w:u w:val="single"/>
          <w:lang w:val="en-GB"/>
        </w:rPr>
        <w:t>She was at liberty, she was busy, she was protected</w:t>
      </w:r>
      <w:r w:rsidRPr="005072E8">
        <w:rPr>
          <w:rFonts w:ascii="Bookman Old Style" w:hAnsi="Bookman Old Style"/>
          <w:lang w:val="en-GB"/>
        </w:rPr>
        <w:t xml:space="preserve">’ (Austen </w:t>
      </w:r>
      <w:r w:rsidR="003A2411" w:rsidRPr="005072E8">
        <w:rPr>
          <w:rFonts w:ascii="Bookman Old Style" w:hAnsi="Bookman Old Style"/>
          <w:lang w:val="en-GB"/>
        </w:rPr>
        <w:t>1996 [1814]: 284</w:t>
      </w:r>
      <w:r w:rsidRPr="005072E8">
        <w:rPr>
          <w:rFonts w:ascii="Bookman Old Style" w:hAnsi="Bookman Old Style"/>
          <w:lang w:val="en-GB"/>
        </w:rPr>
        <w:t xml:space="preserve">). She </w:t>
      </w:r>
      <w:r w:rsidR="006C7650" w:rsidRPr="005072E8">
        <w:rPr>
          <w:rFonts w:ascii="Bookman Old Style" w:hAnsi="Bookman Old Style"/>
          <w:lang w:val="en-GB"/>
        </w:rPr>
        <w:t xml:space="preserve">visually </w:t>
      </w:r>
      <w:r w:rsidRPr="005072E8">
        <w:rPr>
          <w:rFonts w:ascii="Bookman Old Style" w:hAnsi="Bookman Old Style"/>
          <w:lang w:val="en-GB"/>
        </w:rPr>
        <w:t>perceives Henry’s movement</w:t>
      </w:r>
      <w:r w:rsidR="00CC4A76" w:rsidRPr="005072E8">
        <w:rPr>
          <w:rFonts w:ascii="Bookman Old Style" w:hAnsi="Bookman Old Style"/>
          <w:lang w:val="en-GB"/>
        </w:rPr>
        <w:t xml:space="preserve"> in the first sentence</w:t>
      </w:r>
      <w:r w:rsidR="00F70739" w:rsidRPr="005072E8">
        <w:rPr>
          <w:rFonts w:ascii="Bookman Old Style" w:hAnsi="Bookman Old Style"/>
          <w:lang w:val="en-GB"/>
        </w:rPr>
        <w:t>,</w:t>
      </w:r>
      <w:r w:rsidRPr="005072E8">
        <w:rPr>
          <w:rFonts w:ascii="Bookman Old Style" w:hAnsi="Bookman Old Style"/>
          <w:lang w:val="en-GB"/>
        </w:rPr>
        <w:t xml:space="preserve"> and the physical distance between them makes her aware of how free, safe and comfortable she feels </w:t>
      </w:r>
      <w:r w:rsidR="00604844" w:rsidRPr="005072E8">
        <w:rPr>
          <w:rFonts w:ascii="Bookman Old Style" w:hAnsi="Bookman Old Style"/>
          <w:lang w:val="en-GB"/>
        </w:rPr>
        <w:t>again in</w:t>
      </w:r>
      <w:r w:rsidR="007538DB" w:rsidRPr="005072E8">
        <w:rPr>
          <w:rFonts w:ascii="Bookman Old Style" w:hAnsi="Bookman Old Style"/>
          <w:lang w:val="en-GB"/>
        </w:rPr>
        <w:t xml:space="preserve"> s</w:t>
      </w:r>
      <w:r w:rsidR="006C7650" w:rsidRPr="005072E8">
        <w:rPr>
          <w:rFonts w:ascii="Bookman Old Style" w:hAnsi="Bookman Old Style"/>
          <w:lang w:val="en-GB"/>
        </w:rPr>
        <w:t xml:space="preserve">entence </w:t>
      </w:r>
      <w:r w:rsidR="007538DB" w:rsidRPr="005072E8">
        <w:rPr>
          <w:rFonts w:ascii="Bookman Old Style" w:hAnsi="Bookman Old Style"/>
          <w:lang w:val="en-GB"/>
        </w:rPr>
        <w:t>2</w:t>
      </w:r>
      <w:r w:rsidR="00604844" w:rsidRPr="005072E8">
        <w:rPr>
          <w:rFonts w:ascii="Bookman Old Style" w:hAnsi="Bookman Old Style"/>
          <w:lang w:val="en-GB"/>
        </w:rPr>
        <w:t>. This sentence</w:t>
      </w:r>
      <w:r w:rsidR="007538DB" w:rsidRPr="005072E8">
        <w:rPr>
          <w:rFonts w:ascii="Bookman Old Style" w:hAnsi="Bookman Old Style"/>
          <w:lang w:val="en-GB"/>
        </w:rPr>
        <w:t xml:space="preserve"> seems</w:t>
      </w:r>
      <w:r w:rsidR="00CC4A76" w:rsidRPr="005072E8">
        <w:rPr>
          <w:rFonts w:ascii="Bookman Old Style" w:hAnsi="Bookman Old Style"/>
          <w:lang w:val="en-GB"/>
        </w:rPr>
        <w:t xml:space="preserve"> to combine an</w:t>
      </w:r>
      <w:r w:rsidR="007538DB" w:rsidRPr="005072E8">
        <w:rPr>
          <w:rFonts w:ascii="Bookman Old Style" w:hAnsi="Bookman Old Style"/>
          <w:lang w:val="en-GB"/>
        </w:rPr>
        <w:t xml:space="preserve"> </w:t>
      </w:r>
      <w:r w:rsidR="00F70739" w:rsidRPr="005072E8">
        <w:rPr>
          <w:rFonts w:ascii="Bookman Old Style" w:hAnsi="Bookman Old Style"/>
          <w:lang w:val="en-GB"/>
        </w:rPr>
        <w:t xml:space="preserve">awareness of </w:t>
      </w:r>
      <w:r w:rsidR="00CC4A76" w:rsidRPr="005072E8">
        <w:rPr>
          <w:rFonts w:ascii="Bookman Old Style" w:hAnsi="Bookman Old Style"/>
          <w:lang w:val="en-GB"/>
        </w:rPr>
        <w:t xml:space="preserve">both </w:t>
      </w:r>
      <w:r w:rsidR="00F70739" w:rsidRPr="005072E8">
        <w:rPr>
          <w:rFonts w:ascii="Bookman Old Style" w:hAnsi="Bookman Old Style"/>
          <w:lang w:val="en-GB"/>
        </w:rPr>
        <w:t>bodily</w:t>
      </w:r>
      <w:r w:rsidR="006C7650" w:rsidRPr="005072E8">
        <w:rPr>
          <w:rFonts w:ascii="Bookman Old Style" w:hAnsi="Bookman Old Style"/>
          <w:lang w:val="en-GB"/>
        </w:rPr>
        <w:t xml:space="preserve"> </w:t>
      </w:r>
      <w:r w:rsidR="00F70739" w:rsidRPr="005072E8">
        <w:rPr>
          <w:rFonts w:ascii="Bookman Old Style" w:hAnsi="Bookman Old Style"/>
          <w:lang w:val="en-GB"/>
        </w:rPr>
        <w:t>situation</w:t>
      </w:r>
      <w:r w:rsidR="006C7650" w:rsidRPr="005072E8">
        <w:rPr>
          <w:rFonts w:ascii="Bookman Old Style" w:hAnsi="Bookman Old Style"/>
          <w:lang w:val="en-GB"/>
        </w:rPr>
        <w:t xml:space="preserve"> (physical distance from </w:t>
      </w:r>
      <w:r w:rsidR="00D704FB" w:rsidRPr="005072E8">
        <w:rPr>
          <w:rFonts w:ascii="Bookman Old Style" w:hAnsi="Bookman Old Style"/>
          <w:lang w:val="en-GB"/>
        </w:rPr>
        <w:t>Henry,</w:t>
      </w:r>
      <w:r w:rsidR="006C7650" w:rsidRPr="005072E8">
        <w:rPr>
          <w:rFonts w:ascii="Bookman Old Style" w:hAnsi="Bookman Old Style"/>
          <w:lang w:val="en-GB"/>
        </w:rPr>
        <w:t xml:space="preserve"> engagem</w:t>
      </w:r>
      <w:r w:rsidR="00F70739" w:rsidRPr="005072E8">
        <w:rPr>
          <w:rFonts w:ascii="Bookman Old Style" w:hAnsi="Bookman Old Style"/>
          <w:lang w:val="en-GB"/>
        </w:rPr>
        <w:t>ent with the tea things) and the</w:t>
      </w:r>
      <w:r w:rsidR="00CC4A76" w:rsidRPr="005072E8">
        <w:rPr>
          <w:rFonts w:ascii="Bookman Old Style" w:hAnsi="Bookman Old Style"/>
          <w:lang w:val="en-GB"/>
        </w:rPr>
        <w:t xml:space="preserve"> </w:t>
      </w:r>
      <w:r w:rsidR="006C7650" w:rsidRPr="005072E8">
        <w:rPr>
          <w:rFonts w:ascii="Bookman Old Style" w:hAnsi="Bookman Old Style"/>
          <w:lang w:val="en-GB"/>
        </w:rPr>
        <w:t>feeling</w:t>
      </w:r>
      <w:r w:rsidR="00F70739" w:rsidRPr="005072E8">
        <w:rPr>
          <w:rFonts w:ascii="Bookman Old Style" w:hAnsi="Bookman Old Style"/>
          <w:lang w:val="en-GB"/>
        </w:rPr>
        <w:t>s</w:t>
      </w:r>
      <w:r w:rsidR="007538DB" w:rsidRPr="005072E8">
        <w:rPr>
          <w:rFonts w:ascii="Bookman Old Style" w:hAnsi="Bookman Old Style"/>
          <w:lang w:val="en-GB"/>
        </w:rPr>
        <w:t xml:space="preserve"> associated with it</w:t>
      </w:r>
      <w:r w:rsidR="00D704FB" w:rsidRPr="005072E8">
        <w:rPr>
          <w:rFonts w:ascii="Bookman Old Style" w:hAnsi="Bookman Old Style"/>
          <w:lang w:val="en-GB"/>
        </w:rPr>
        <w:t xml:space="preserve">. It </w:t>
      </w:r>
      <w:r w:rsidR="00CC4A76" w:rsidRPr="005072E8">
        <w:rPr>
          <w:rFonts w:ascii="Bookman Old Style" w:hAnsi="Bookman Old Style"/>
          <w:lang w:val="en-GB"/>
        </w:rPr>
        <w:t xml:space="preserve">is possible to read </w:t>
      </w:r>
      <w:r w:rsidR="008B011C" w:rsidRPr="005072E8">
        <w:rPr>
          <w:rFonts w:ascii="Bookman Old Style" w:hAnsi="Bookman Old Style"/>
          <w:lang w:val="en-GB"/>
        </w:rPr>
        <w:t xml:space="preserve">sentence 2 </w:t>
      </w:r>
      <w:r w:rsidR="00CC4A76" w:rsidRPr="005072E8">
        <w:rPr>
          <w:rFonts w:ascii="Bookman Old Style" w:hAnsi="Bookman Old Style"/>
          <w:lang w:val="en-GB"/>
        </w:rPr>
        <w:t>as rendering</w:t>
      </w:r>
      <w:r w:rsidR="008B011C" w:rsidRPr="005072E8">
        <w:rPr>
          <w:rFonts w:ascii="Bookman Old Style" w:hAnsi="Bookman Old Style"/>
          <w:lang w:val="en-GB"/>
        </w:rPr>
        <w:t xml:space="preserve"> a thought</w:t>
      </w:r>
      <w:r w:rsidR="00CC4A76" w:rsidRPr="005072E8">
        <w:rPr>
          <w:rFonts w:ascii="Bookman Old Style" w:hAnsi="Bookman Old Style"/>
          <w:lang w:val="en-GB"/>
        </w:rPr>
        <w:t xml:space="preserve"> (FIT) </w:t>
      </w:r>
      <w:r w:rsidR="008B011C" w:rsidRPr="005072E8">
        <w:rPr>
          <w:rFonts w:ascii="Bookman Old Style" w:hAnsi="Bookman Old Style"/>
          <w:lang w:val="en-GB"/>
        </w:rPr>
        <w:t>if we assume Fanny is telling herself how she feels</w:t>
      </w:r>
      <w:r w:rsidR="007538DB" w:rsidRPr="005072E8">
        <w:rPr>
          <w:rFonts w:ascii="Bookman Old Style" w:hAnsi="Bookman Old Style"/>
          <w:lang w:val="en-GB"/>
        </w:rPr>
        <w:t xml:space="preserve">, </w:t>
      </w:r>
      <w:r w:rsidR="00E41EE0" w:rsidRPr="005072E8">
        <w:rPr>
          <w:rFonts w:ascii="Bookman Old Style" w:hAnsi="Bookman Old Style"/>
          <w:lang w:val="en-GB"/>
        </w:rPr>
        <w:t>although</w:t>
      </w:r>
      <w:r w:rsidR="007538DB" w:rsidRPr="005072E8">
        <w:rPr>
          <w:rFonts w:ascii="Bookman Old Style" w:hAnsi="Bookman Old Style"/>
          <w:lang w:val="en-GB"/>
        </w:rPr>
        <w:t xml:space="preserve"> </w:t>
      </w:r>
      <w:r w:rsidR="008B011C" w:rsidRPr="005072E8">
        <w:rPr>
          <w:rFonts w:ascii="Bookman Old Style" w:hAnsi="Bookman Old Style"/>
          <w:lang w:val="en-GB"/>
        </w:rPr>
        <w:t xml:space="preserve">the sentence </w:t>
      </w:r>
      <w:r w:rsidR="00604844" w:rsidRPr="005072E8">
        <w:rPr>
          <w:rFonts w:ascii="Bookman Old Style" w:hAnsi="Bookman Old Style"/>
          <w:lang w:val="en-GB"/>
        </w:rPr>
        <w:t>sounds</w:t>
      </w:r>
      <w:r w:rsidR="007538DB" w:rsidRPr="005072E8">
        <w:rPr>
          <w:rFonts w:ascii="Bookman Old Style" w:hAnsi="Bookman Old Style"/>
          <w:lang w:val="en-GB"/>
        </w:rPr>
        <w:t xml:space="preserve"> semantically </w:t>
      </w:r>
      <w:r w:rsidR="00604844" w:rsidRPr="005072E8">
        <w:rPr>
          <w:rFonts w:ascii="Bookman Old Style" w:hAnsi="Bookman Old Style"/>
          <w:lang w:val="en-GB"/>
        </w:rPr>
        <w:t>more plausible as a rendition of a g</w:t>
      </w:r>
      <w:r w:rsidR="007538DB" w:rsidRPr="005072E8">
        <w:rPr>
          <w:rFonts w:ascii="Bookman Old Style" w:hAnsi="Bookman Old Style"/>
          <w:lang w:val="en-GB"/>
        </w:rPr>
        <w:t>eneral sense of relief and busyness rather than a conscious</w:t>
      </w:r>
      <w:r w:rsidR="00604844" w:rsidRPr="005072E8">
        <w:rPr>
          <w:rFonts w:ascii="Bookman Old Style" w:hAnsi="Bookman Old Style"/>
          <w:lang w:val="en-GB"/>
        </w:rPr>
        <w:t>, verbalised</w:t>
      </w:r>
      <w:r w:rsidR="007538DB" w:rsidRPr="005072E8">
        <w:rPr>
          <w:rFonts w:ascii="Bookman Old Style" w:hAnsi="Bookman Old Style"/>
          <w:lang w:val="en-GB"/>
        </w:rPr>
        <w:t xml:space="preserve"> self-address. In any case, as was noted </w:t>
      </w:r>
      <w:r w:rsidR="00604844" w:rsidRPr="005072E8">
        <w:rPr>
          <w:rFonts w:ascii="Bookman Old Style" w:hAnsi="Bookman Old Style"/>
          <w:lang w:val="en-GB"/>
        </w:rPr>
        <w:t>at the end of</w:t>
      </w:r>
      <w:r w:rsidR="007538DB" w:rsidRPr="005072E8">
        <w:rPr>
          <w:rFonts w:ascii="Bookman Old Style" w:hAnsi="Bookman Old Style"/>
          <w:lang w:val="en-GB"/>
        </w:rPr>
        <w:t xml:space="preserve"> 2.2,</w:t>
      </w:r>
      <w:r w:rsidR="008B011C" w:rsidRPr="005072E8">
        <w:rPr>
          <w:rFonts w:ascii="Bookman Old Style" w:hAnsi="Bookman Old Style"/>
          <w:lang w:val="en-GB"/>
        </w:rPr>
        <w:t xml:space="preserve"> </w:t>
      </w:r>
      <w:r w:rsidR="00E41EE0" w:rsidRPr="005072E8">
        <w:rPr>
          <w:rFonts w:ascii="Bookman Old Style" w:hAnsi="Bookman Old Style"/>
          <w:lang w:val="en-GB"/>
        </w:rPr>
        <w:t>most</w:t>
      </w:r>
      <w:r w:rsidR="008B011C" w:rsidRPr="005072E8">
        <w:rPr>
          <w:rFonts w:ascii="Bookman Old Style" w:hAnsi="Bookman Old Style"/>
          <w:lang w:val="en-GB"/>
        </w:rPr>
        <w:t xml:space="preserve"> instances of self-awareness have been included in the counting of passages as they are usually of the type NP-FIT.</w:t>
      </w:r>
    </w:p>
    <w:p w:rsidR="00E354C5" w:rsidRPr="005072E8" w:rsidRDefault="006C7650" w:rsidP="006C7650">
      <w:pPr>
        <w:spacing w:before="100" w:beforeAutospacing="1" w:after="100" w:afterAutospacing="1" w:line="360" w:lineRule="auto"/>
        <w:ind w:firstLine="708"/>
        <w:contextualSpacing/>
        <w:jc w:val="both"/>
        <w:rPr>
          <w:rFonts w:ascii="Bookman Old Style" w:hAnsi="Bookman Old Style"/>
          <w:lang w:val="en-GB"/>
        </w:rPr>
      </w:pPr>
      <w:r w:rsidRPr="005072E8">
        <w:rPr>
          <w:rFonts w:ascii="Bookman Old Style" w:hAnsi="Bookman Old Style"/>
          <w:lang w:val="en-GB"/>
        </w:rPr>
        <w:t>A similar passage occurs w</w:t>
      </w:r>
      <w:r w:rsidR="00811969" w:rsidRPr="005072E8">
        <w:rPr>
          <w:rFonts w:ascii="Bookman Old Style" w:hAnsi="Bookman Old Style"/>
          <w:lang w:val="en-GB"/>
        </w:rPr>
        <w:t>hen Fanny</w:t>
      </w:r>
      <w:r w:rsidR="00E354C5" w:rsidRPr="005072E8">
        <w:rPr>
          <w:rFonts w:ascii="Bookman Old Style" w:hAnsi="Bookman Old Style"/>
          <w:lang w:val="en-GB"/>
        </w:rPr>
        <w:t xml:space="preserve"> returns to Mansfield after having stayed in Portsmouth fo</w:t>
      </w:r>
      <w:r w:rsidR="009E4B43" w:rsidRPr="005072E8">
        <w:rPr>
          <w:rFonts w:ascii="Bookman Old Style" w:hAnsi="Bookman Old Style"/>
          <w:lang w:val="en-GB"/>
        </w:rPr>
        <w:t>r what seems to her an eternity:</w:t>
      </w:r>
      <w:r w:rsidR="00E354C5" w:rsidRPr="005072E8">
        <w:rPr>
          <w:rFonts w:ascii="Bookman Old Style" w:hAnsi="Bookman Old Style"/>
          <w:lang w:val="en-GB"/>
        </w:rPr>
        <w:t xml:space="preserve"> she ‘</w:t>
      </w:r>
      <w:r w:rsidR="00E354C5" w:rsidRPr="005072E8">
        <w:rPr>
          <w:rFonts w:ascii="Bookman Old Style" w:hAnsi="Bookman Old Style"/>
          <w:vertAlign w:val="superscript"/>
          <w:lang w:val="en-GB"/>
        </w:rPr>
        <w:t>1 [PN: NI]</w:t>
      </w:r>
      <w:r w:rsidR="00E354C5" w:rsidRPr="005072E8">
        <w:rPr>
          <w:rFonts w:ascii="Bookman Old Style" w:hAnsi="Bookman Old Style"/>
          <w:lang w:val="en-GB"/>
        </w:rPr>
        <w:t xml:space="preserve"> had sources of delight that must force their way. </w:t>
      </w:r>
      <w:r w:rsidR="00E354C5" w:rsidRPr="005072E8">
        <w:rPr>
          <w:rFonts w:ascii="Bookman Old Style" w:hAnsi="Bookman Old Style"/>
          <w:vertAlign w:val="superscript"/>
          <w:lang w:val="en-GB"/>
        </w:rPr>
        <w:t>2 [NP: AWARENESS]</w:t>
      </w:r>
      <w:r w:rsidR="00E354C5" w:rsidRPr="005072E8">
        <w:rPr>
          <w:rFonts w:ascii="Bookman Old Style" w:hAnsi="Bookman Old Style"/>
          <w:lang w:val="en-GB"/>
        </w:rPr>
        <w:t xml:space="preserve"> </w:t>
      </w:r>
      <w:r w:rsidR="00E354C5" w:rsidRPr="005072E8">
        <w:rPr>
          <w:rFonts w:ascii="Bookman Old Style" w:hAnsi="Bookman Old Style"/>
          <w:u w:val="single"/>
          <w:lang w:val="en-GB"/>
        </w:rPr>
        <w:t>She was returned to Mansfield Park, she was useful, she was beloved; she was safe</w:t>
      </w:r>
      <w:r w:rsidR="009E4B43" w:rsidRPr="005072E8">
        <w:rPr>
          <w:rFonts w:ascii="Bookman Old Style" w:hAnsi="Bookman Old Style"/>
          <w:u w:val="single"/>
          <w:lang w:val="en-GB"/>
        </w:rPr>
        <w:t xml:space="preserve"> from Mr. Crawford</w:t>
      </w:r>
      <w:r w:rsidR="009E4B43" w:rsidRPr="005072E8">
        <w:rPr>
          <w:rFonts w:ascii="Bookman Old Style" w:hAnsi="Bookman Old Style"/>
          <w:lang w:val="en-GB"/>
        </w:rPr>
        <w:t xml:space="preserve">’ </w:t>
      </w:r>
      <w:r w:rsidR="00353870" w:rsidRPr="005072E8">
        <w:rPr>
          <w:rFonts w:ascii="Bookman Old Style" w:hAnsi="Bookman Old Style"/>
          <w:lang w:val="en-GB"/>
        </w:rPr>
        <w:t>(Austen</w:t>
      </w:r>
      <w:r w:rsidR="00BB6805" w:rsidRPr="005072E8">
        <w:rPr>
          <w:rFonts w:ascii="Bookman Old Style" w:hAnsi="Bookman Old Style"/>
          <w:lang w:val="en-GB"/>
        </w:rPr>
        <w:t xml:space="preserve"> 1996 [1814]: 380</w:t>
      </w:r>
      <w:r w:rsidR="00E354C5" w:rsidRPr="005072E8">
        <w:rPr>
          <w:rFonts w:ascii="Bookman Old Style" w:hAnsi="Bookman Old Style"/>
          <w:lang w:val="en-GB"/>
        </w:rPr>
        <w:t xml:space="preserve">). Note in both </w:t>
      </w:r>
      <w:r w:rsidR="00BB6805" w:rsidRPr="005072E8">
        <w:rPr>
          <w:rFonts w:ascii="Bookman Old Style" w:hAnsi="Bookman Old Style"/>
          <w:lang w:val="en-GB"/>
        </w:rPr>
        <w:t xml:space="preserve">this and the previous passage </w:t>
      </w:r>
      <w:r w:rsidR="00E354C5" w:rsidRPr="005072E8">
        <w:rPr>
          <w:rFonts w:ascii="Bookman Old Style" w:hAnsi="Bookman Old Style"/>
          <w:lang w:val="en-GB"/>
        </w:rPr>
        <w:t>the repetition of the structure ‘she was’, which perhaps</w:t>
      </w:r>
      <w:r w:rsidR="004A4632" w:rsidRPr="005072E8">
        <w:rPr>
          <w:rFonts w:ascii="Bookman Old Style" w:hAnsi="Bookman Old Style"/>
          <w:lang w:val="en-GB"/>
        </w:rPr>
        <w:t xml:space="preserve"> </w:t>
      </w:r>
      <w:r w:rsidR="00BB6805" w:rsidRPr="005072E8">
        <w:rPr>
          <w:rFonts w:ascii="Bookman Old Style" w:hAnsi="Bookman Old Style"/>
          <w:lang w:val="en-GB"/>
        </w:rPr>
        <w:t xml:space="preserve">conveys </w:t>
      </w:r>
      <w:r w:rsidR="00E354C5" w:rsidRPr="005072E8">
        <w:rPr>
          <w:rFonts w:ascii="Bookman Old Style" w:hAnsi="Bookman Old Style"/>
          <w:lang w:val="en-GB"/>
        </w:rPr>
        <w:t>self-</w:t>
      </w:r>
      <w:r w:rsidR="00BB6805" w:rsidRPr="005072E8">
        <w:rPr>
          <w:rFonts w:ascii="Bookman Old Style" w:hAnsi="Bookman Old Style"/>
          <w:lang w:val="en-GB"/>
        </w:rPr>
        <w:t>re</w:t>
      </w:r>
      <w:r w:rsidR="00E354C5" w:rsidRPr="005072E8">
        <w:rPr>
          <w:rFonts w:ascii="Bookman Old Style" w:hAnsi="Bookman Old Style"/>
          <w:lang w:val="en-GB"/>
        </w:rPr>
        <w:t>assurance, and implicit feelings or relief and protection.</w:t>
      </w:r>
      <w:r w:rsidRPr="005072E8">
        <w:rPr>
          <w:rFonts w:ascii="Bookman Old Style" w:hAnsi="Bookman Old Style"/>
          <w:lang w:val="en-GB"/>
        </w:rPr>
        <w:t xml:space="preserve"> </w:t>
      </w:r>
      <w:r w:rsidR="00811969" w:rsidRPr="005072E8">
        <w:rPr>
          <w:rFonts w:ascii="Bookman Old Style" w:hAnsi="Bookman Old Style"/>
          <w:lang w:val="en-GB"/>
        </w:rPr>
        <w:t>On</w:t>
      </w:r>
      <w:r w:rsidR="00E354C5" w:rsidRPr="005072E8">
        <w:rPr>
          <w:rFonts w:ascii="Bookman Old Style" w:hAnsi="Bookman Old Style"/>
          <w:lang w:val="en-GB"/>
        </w:rPr>
        <w:t xml:space="preserve"> another </w:t>
      </w:r>
      <w:r w:rsidR="00811969" w:rsidRPr="005072E8">
        <w:rPr>
          <w:rFonts w:ascii="Bookman Old Style" w:hAnsi="Bookman Old Style"/>
          <w:lang w:val="en-GB"/>
        </w:rPr>
        <w:t>occasion</w:t>
      </w:r>
      <w:r w:rsidR="00E354C5" w:rsidRPr="005072E8">
        <w:rPr>
          <w:rFonts w:ascii="Bookman Old Style" w:hAnsi="Bookman Old Style"/>
          <w:lang w:val="en-GB"/>
        </w:rPr>
        <w:t xml:space="preserve"> she is eager to avoid Mary Crawford because she thinks </w:t>
      </w:r>
      <w:r w:rsidR="00E354C5" w:rsidRPr="005072E8">
        <w:rPr>
          <w:rFonts w:ascii="Bookman Old Style" w:hAnsi="Bookman Old Style"/>
          <w:lang w:val="en-GB"/>
        </w:rPr>
        <w:lastRenderedPageBreak/>
        <w:t>Mary is going to rebuke her</w:t>
      </w:r>
      <w:r w:rsidR="00811969" w:rsidRPr="005072E8">
        <w:rPr>
          <w:rFonts w:ascii="Bookman Old Style" w:hAnsi="Bookman Old Style"/>
          <w:lang w:val="en-GB"/>
        </w:rPr>
        <w:t xml:space="preserve"> if they happen to be alone</w:t>
      </w:r>
      <w:r w:rsidR="00E354C5" w:rsidRPr="005072E8">
        <w:rPr>
          <w:rFonts w:ascii="Bookman Old Style" w:hAnsi="Bookman Old Style"/>
          <w:lang w:val="en-GB"/>
        </w:rPr>
        <w:t>. However, ‘</w:t>
      </w:r>
      <w:r w:rsidR="00E354C5" w:rsidRPr="005072E8">
        <w:rPr>
          <w:rFonts w:ascii="Bookman Old Style" w:hAnsi="Bookman Old Style"/>
          <w:vertAlign w:val="superscript"/>
          <w:lang w:val="en-GB"/>
        </w:rPr>
        <w:t>1 [N]</w:t>
      </w:r>
      <w:r w:rsidR="00E354C5" w:rsidRPr="005072E8">
        <w:rPr>
          <w:rFonts w:ascii="Bookman Old Style" w:hAnsi="Bookman Old Style"/>
          <w:lang w:val="en-GB"/>
        </w:rPr>
        <w:t xml:space="preserve"> She</w:t>
      </w:r>
      <w:r w:rsidR="00811969" w:rsidRPr="005072E8">
        <w:rPr>
          <w:rFonts w:ascii="Bookman Old Style" w:hAnsi="Bookman Old Style"/>
          <w:lang w:val="en-GB"/>
        </w:rPr>
        <w:t xml:space="preserve"> [Fanny]</w:t>
      </w:r>
      <w:r w:rsidR="00E354C5" w:rsidRPr="005072E8">
        <w:rPr>
          <w:rFonts w:ascii="Bookman Old Style" w:hAnsi="Bookman Old Style"/>
          <w:lang w:val="en-GB"/>
        </w:rPr>
        <w:t xml:space="preserve"> succeeded. </w:t>
      </w:r>
      <w:r w:rsidR="00E354C5" w:rsidRPr="005072E8">
        <w:rPr>
          <w:rFonts w:ascii="Bookman Old Style" w:hAnsi="Bookman Old Style"/>
          <w:vertAlign w:val="superscript"/>
          <w:lang w:val="en-GB"/>
        </w:rPr>
        <w:t>2 [NP: AWARENESS]</w:t>
      </w:r>
      <w:r w:rsidR="00E354C5" w:rsidRPr="005072E8">
        <w:rPr>
          <w:rFonts w:ascii="Bookman Old Style" w:hAnsi="Bookman Old Style"/>
          <w:lang w:val="en-GB"/>
        </w:rPr>
        <w:t xml:space="preserve"> </w:t>
      </w:r>
      <w:r w:rsidR="00BB6805" w:rsidRPr="005072E8">
        <w:rPr>
          <w:rFonts w:ascii="Bookman Old Style" w:hAnsi="Bookman Old Style"/>
          <w:u w:val="single"/>
          <w:lang w:val="en-GB"/>
        </w:rPr>
        <w:t>She was safe in the Breakfast-room with her A</w:t>
      </w:r>
      <w:r w:rsidR="00E354C5" w:rsidRPr="005072E8">
        <w:rPr>
          <w:rFonts w:ascii="Bookman Old Style" w:hAnsi="Bookman Old Style"/>
          <w:u w:val="single"/>
          <w:lang w:val="en-GB"/>
        </w:rPr>
        <w:t>unt, when Miss Crawford did come</w:t>
      </w:r>
      <w:r w:rsidR="00BB6805" w:rsidRPr="005072E8">
        <w:rPr>
          <w:rFonts w:ascii="Bookman Old Style" w:hAnsi="Bookman Old Style"/>
          <w:lang w:val="en-GB"/>
        </w:rPr>
        <w:t>’ (1996 [1814]: 295-29</w:t>
      </w:r>
      <w:r w:rsidR="00811969" w:rsidRPr="005072E8">
        <w:rPr>
          <w:rFonts w:ascii="Bookman Old Style" w:hAnsi="Bookman Old Style"/>
          <w:lang w:val="en-GB"/>
        </w:rPr>
        <w:t xml:space="preserve">6). Mary eventually </w:t>
      </w:r>
      <w:r w:rsidR="00E354C5" w:rsidRPr="005072E8">
        <w:rPr>
          <w:rFonts w:ascii="Bookman Old Style" w:hAnsi="Bookman Old Style"/>
          <w:lang w:val="en-GB"/>
        </w:rPr>
        <w:t xml:space="preserve">contrives to speak to Fanny alone, but does not rebuke her. At the end of </w:t>
      </w:r>
      <w:r w:rsidR="007901CD" w:rsidRPr="005072E8">
        <w:rPr>
          <w:rFonts w:ascii="Bookman Old Style" w:hAnsi="Bookman Old Style"/>
          <w:lang w:val="en-GB"/>
        </w:rPr>
        <w:t xml:space="preserve">the </w:t>
      </w:r>
      <w:r w:rsidR="00E354C5" w:rsidRPr="005072E8">
        <w:rPr>
          <w:rFonts w:ascii="Bookman Old Style" w:hAnsi="Bookman Old Style"/>
          <w:lang w:val="en-GB"/>
        </w:rPr>
        <w:t xml:space="preserve">visit, </w:t>
      </w:r>
      <w:r w:rsidR="00932407" w:rsidRPr="005072E8">
        <w:rPr>
          <w:rFonts w:ascii="Bookman Old Style" w:hAnsi="Bookman Old Style"/>
          <w:lang w:val="en-GB"/>
        </w:rPr>
        <w:t>she is relieved</w:t>
      </w:r>
      <w:r w:rsidR="006E4311" w:rsidRPr="005072E8">
        <w:rPr>
          <w:rFonts w:ascii="Bookman Old Style" w:hAnsi="Bookman Old Style"/>
          <w:lang w:val="en-GB"/>
        </w:rPr>
        <w:t xml:space="preserve"> once again</w:t>
      </w:r>
      <w:r w:rsidR="00932407" w:rsidRPr="005072E8">
        <w:rPr>
          <w:rFonts w:ascii="Bookman Old Style" w:hAnsi="Bookman Old Style"/>
          <w:lang w:val="en-GB"/>
        </w:rPr>
        <w:t xml:space="preserve">: </w:t>
      </w:r>
      <w:r w:rsidR="00E354C5" w:rsidRPr="005072E8">
        <w:rPr>
          <w:rFonts w:ascii="Bookman Old Style" w:hAnsi="Bookman Old Style"/>
          <w:lang w:val="en-GB"/>
        </w:rPr>
        <w:t>‘</w:t>
      </w:r>
      <w:r w:rsidR="007901CD" w:rsidRPr="005072E8">
        <w:rPr>
          <w:rFonts w:ascii="Bookman Old Style" w:hAnsi="Bookman Old Style"/>
          <w:vertAlign w:val="superscript"/>
          <w:lang w:val="en-GB"/>
        </w:rPr>
        <w:t xml:space="preserve">1 </w:t>
      </w:r>
      <w:r w:rsidR="00E354C5" w:rsidRPr="005072E8">
        <w:rPr>
          <w:rFonts w:ascii="Bookman Old Style" w:hAnsi="Bookman Old Style"/>
          <w:vertAlign w:val="superscript"/>
          <w:lang w:val="en-GB"/>
        </w:rPr>
        <w:t>[NP: AWARENESS]</w:t>
      </w:r>
      <w:r w:rsidR="00E354C5" w:rsidRPr="005072E8">
        <w:rPr>
          <w:rFonts w:ascii="Bookman Old Style" w:hAnsi="Bookman Old Style"/>
          <w:lang w:val="en-GB"/>
        </w:rPr>
        <w:t xml:space="preserve"> </w:t>
      </w:r>
      <w:r w:rsidR="00E354C5" w:rsidRPr="005072E8">
        <w:rPr>
          <w:rFonts w:ascii="Bookman Old Style" w:hAnsi="Bookman Old Style"/>
          <w:bCs/>
          <w:u w:val="single"/>
          <w:lang w:val="en-GB"/>
        </w:rPr>
        <w:t>It was over,</w:t>
      </w:r>
      <w:r w:rsidR="00E354C5" w:rsidRPr="005072E8">
        <w:rPr>
          <w:rFonts w:ascii="Bookman Old Style" w:hAnsi="Bookman Old Style"/>
          <w:b/>
          <w:bCs/>
          <w:u w:val="single"/>
          <w:lang w:val="en-GB"/>
        </w:rPr>
        <w:t xml:space="preserve"> </w:t>
      </w:r>
      <w:r w:rsidR="00E354C5" w:rsidRPr="005072E8">
        <w:rPr>
          <w:rFonts w:ascii="Bookman Old Style" w:hAnsi="Bookman Old Style"/>
          <w:u w:val="single"/>
          <w:lang w:val="en-GB"/>
        </w:rPr>
        <w:t>and she had escaped without reproaches and without detection</w:t>
      </w:r>
      <w:r w:rsidR="00353870" w:rsidRPr="005072E8">
        <w:rPr>
          <w:rFonts w:ascii="Bookman Old Style" w:hAnsi="Bookman Old Style"/>
          <w:lang w:val="en-GB"/>
        </w:rPr>
        <w:t>’ (</w:t>
      </w:r>
      <w:r w:rsidR="007901CD" w:rsidRPr="005072E8">
        <w:rPr>
          <w:rFonts w:ascii="Bookman Old Style" w:hAnsi="Bookman Old Style"/>
          <w:lang w:val="en-GB"/>
        </w:rPr>
        <w:t>1996 [1814]: 302</w:t>
      </w:r>
      <w:r w:rsidR="00E354C5" w:rsidRPr="005072E8">
        <w:rPr>
          <w:rFonts w:ascii="Bookman Old Style" w:hAnsi="Bookman Old Style"/>
          <w:lang w:val="en-GB"/>
        </w:rPr>
        <w:t xml:space="preserve">). </w:t>
      </w:r>
      <w:r w:rsidR="00E365D6" w:rsidRPr="005072E8">
        <w:rPr>
          <w:rFonts w:ascii="Bookman Old Style" w:hAnsi="Bookman Old Style"/>
          <w:lang w:val="en-GB"/>
        </w:rPr>
        <w:t>Like other instances of NP analysed</w:t>
      </w:r>
      <w:r w:rsidR="00932407" w:rsidRPr="005072E8">
        <w:rPr>
          <w:rFonts w:ascii="Bookman Old Style" w:hAnsi="Bookman Old Style"/>
          <w:lang w:val="en-GB"/>
        </w:rPr>
        <w:t xml:space="preserve"> so far</w:t>
      </w:r>
      <w:r w:rsidR="00E365D6" w:rsidRPr="005072E8">
        <w:rPr>
          <w:rFonts w:ascii="Bookman Old Style" w:hAnsi="Bookman Old Style"/>
          <w:lang w:val="en-GB"/>
        </w:rPr>
        <w:t xml:space="preserve">, </w:t>
      </w:r>
      <w:r w:rsidR="006E4311" w:rsidRPr="005072E8">
        <w:rPr>
          <w:rFonts w:ascii="Bookman Old Style" w:hAnsi="Bookman Old Style"/>
          <w:lang w:val="en-GB"/>
        </w:rPr>
        <w:t xml:space="preserve">these </w:t>
      </w:r>
      <w:r w:rsidR="00E365D6" w:rsidRPr="005072E8">
        <w:rPr>
          <w:rFonts w:ascii="Bookman Old Style" w:hAnsi="Bookman Old Style"/>
          <w:lang w:val="en-GB"/>
        </w:rPr>
        <w:t>passages</w:t>
      </w:r>
      <w:r w:rsidR="00E354C5" w:rsidRPr="005072E8">
        <w:rPr>
          <w:rFonts w:ascii="Bookman Old Style" w:hAnsi="Bookman Old Style"/>
          <w:lang w:val="en-GB"/>
        </w:rPr>
        <w:t xml:space="preserve"> conveying non-</w:t>
      </w:r>
      <w:r w:rsidR="00E365D6" w:rsidRPr="005072E8">
        <w:rPr>
          <w:rFonts w:ascii="Bookman Old Style" w:hAnsi="Bookman Old Style"/>
          <w:lang w:val="en-GB"/>
        </w:rPr>
        <w:t>physical perception</w:t>
      </w:r>
      <w:r w:rsidR="00932407" w:rsidRPr="005072E8">
        <w:rPr>
          <w:rFonts w:ascii="Bookman Old Style" w:hAnsi="Bookman Old Style"/>
          <w:lang w:val="en-GB"/>
        </w:rPr>
        <w:t>s</w:t>
      </w:r>
      <w:r w:rsidR="00E365D6" w:rsidRPr="005072E8">
        <w:rPr>
          <w:rFonts w:ascii="Bookman Old Style" w:hAnsi="Bookman Old Style"/>
          <w:lang w:val="en-GB"/>
        </w:rPr>
        <w:t xml:space="preserve"> </w:t>
      </w:r>
      <w:r w:rsidR="00811969" w:rsidRPr="005072E8">
        <w:rPr>
          <w:rFonts w:ascii="Bookman Old Style" w:hAnsi="Bookman Old Style"/>
          <w:lang w:val="en-GB"/>
        </w:rPr>
        <w:t xml:space="preserve">of relief </w:t>
      </w:r>
      <w:r w:rsidR="00E365D6" w:rsidRPr="005072E8">
        <w:rPr>
          <w:rFonts w:ascii="Bookman Old Style" w:hAnsi="Bookman Old Style"/>
          <w:lang w:val="en-GB"/>
        </w:rPr>
        <w:t>are</w:t>
      </w:r>
      <w:r w:rsidR="00E354C5" w:rsidRPr="005072E8">
        <w:rPr>
          <w:rFonts w:ascii="Bookman Old Style" w:hAnsi="Bookman Old Style"/>
          <w:lang w:val="en-GB"/>
        </w:rPr>
        <w:t xml:space="preserve"> connected with pain and discomfort of some sort, because they imply a previous state of alarm and </w:t>
      </w:r>
      <w:r w:rsidR="00353870" w:rsidRPr="005072E8">
        <w:rPr>
          <w:rFonts w:ascii="Bookman Old Style" w:hAnsi="Bookman Old Style"/>
          <w:lang w:val="en-GB"/>
        </w:rPr>
        <w:t>distress</w:t>
      </w:r>
      <w:r w:rsidR="00811969" w:rsidRPr="005072E8">
        <w:rPr>
          <w:rFonts w:ascii="Bookman Old Style" w:hAnsi="Bookman Old Style"/>
          <w:lang w:val="en-GB"/>
        </w:rPr>
        <w:t>, and may be argued to evoke conscious thought as well.</w:t>
      </w:r>
    </w:p>
    <w:p w:rsidR="007D1729" w:rsidRDefault="001672E1" w:rsidP="007D1729">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As occurs in all of Austen’s novels, most instances of NP in </w:t>
      </w:r>
      <w:r w:rsidRPr="005072E8">
        <w:rPr>
          <w:rFonts w:ascii="Bookman Old Style" w:hAnsi="Bookman Old Style"/>
          <w:i/>
          <w:lang w:val="en-GB"/>
        </w:rPr>
        <w:t>MP</w:t>
      </w:r>
      <w:r w:rsidRPr="005072E8">
        <w:rPr>
          <w:rFonts w:ascii="Bookman Old Style" w:hAnsi="Bookman Old Style"/>
          <w:lang w:val="en-GB"/>
        </w:rPr>
        <w:t xml:space="preserve"> are</w:t>
      </w:r>
      <w:r w:rsidR="006B496B">
        <w:rPr>
          <w:rFonts w:ascii="Bookman Old Style" w:hAnsi="Bookman Old Style"/>
          <w:lang w:val="en-GB"/>
        </w:rPr>
        <w:t xml:space="preserve"> purely</w:t>
      </w:r>
      <w:r w:rsidRPr="005072E8">
        <w:rPr>
          <w:rFonts w:ascii="Bookman Old Style" w:hAnsi="Bookman Old Style"/>
          <w:lang w:val="en-GB"/>
        </w:rPr>
        <w:t xml:space="preserve"> visual, comprising </w:t>
      </w:r>
      <w:r w:rsidR="00F30753">
        <w:rPr>
          <w:rFonts w:ascii="Bookman Old Style" w:hAnsi="Bookman Old Style"/>
          <w:lang w:val="en-GB"/>
        </w:rPr>
        <w:t xml:space="preserve">just above </w:t>
      </w:r>
      <w:r w:rsidRPr="005072E8">
        <w:rPr>
          <w:rFonts w:ascii="Bookman Old Style" w:hAnsi="Bookman Old Style"/>
          <w:lang w:val="en-GB"/>
        </w:rPr>
        <w:t>half of</w:t>
      </w:r>
      <w:r w:rsidR="00F30753">
        <w:rPr>
          <w:rFonts w:ascii="Bookman Old Style" w:hAnsi="Bookman Old Style"/>
          <w:lang w:val="en-GB"/>
        </w:rPr>
        <w:t xml:space="preserve"> the total instances (62/122, 51</w:t>
      </w:r>
      <w:r w:rsidRPr="005072E8">
        <w:rPr>
          <w:rFonts w:ascii="Bookman Old Style" w:hAnsi="Bookman Old Style"/>
          <w:lang w:val="en-GB"/>
        </w:rPr>
        <w:t xml:space="preserve">%). </w:t>
      </w:r>
      <w:r w:rsidR="00832C8C" w:rsidRPr="005072E8">
        <w:rPr>
          <w:rFonts w:ascii="Bookman Old Style" w:hAnsi="Bookman Old Style"/>
          <w:lang w:val="en-GB"/>
        </w:rPr>
        <w:t>Instances</w:t>
      </w:r>
      <w:r w:rsidRPr="005072E8">
        <w:rPr>
          <w:rFonts w:ascii="Bookman Old Style" w:hAnsi="Bookman Old Style"/>
          <w:lang w:val="en-GB"/>
        </w:rPr>
        <w:t xml:space="preserve"> that present a mixture of visual an</w:t>
      </w:r>
      <w:r w:rsidR="00691D11">
        <w:rPr>
          <w:rFonts w:ascii="Bookman Old Style" w:hAnsi="Bookman Old Style"/>
          <w:lang w:val="en-GB"/>
        </w:rPr>
        <w:t>d aural are also very common (38/122, 31</w:t>
      </w:r>
      <w:r w:rsidRPr="005072E8">
        <w:rPr>
          <w:rFonts w:ascii="Bookman Old Style" w:hAnsi="Bookman Old Style"/>
          <w:lang w:val="en-GB"/>
        </w:rPr>
        <w:t>%), which, added to the 19 instance</w:t>
      </w:r>
      <w:r w:rsidR="00F30753">
        <w:rPr>
          <w:rFonts w:ascii="Bookman Old Style" w:hAnsi="Bookman Old Style"/>
          <w:lang w:val="en-GB"/>
        </w:rPr>
        <w:t>s of purely aural perception (15</w:t>
      </w:r>
      <w:r w:rsidRPr="005072E8">
        <w:rPr>
          <w:rFonts w:ascii="Bookman Old Style" w:hAnsi="Bookman Old Style"/>
          <w:lang w:val="en-GB"/>
        </w:rPr>
        <w:t xml:space="preserve">%) </w:t>
      </w:r>
      <w:r w:rsidR="00832C8C" w:rsidRPr="005072E8">
        <w:rPr>
          <w:rFonts w:ascii="Bookman Old Style" w:hAnsi="Bookman Old Style"/>
          <w:lang w:val="en-GB"/>
        </w:rPr>
        <w:t xml:space="preserve">and the 2 that render a variety of perceptions (2%) </w:t>
      </w:r>
      <w:r w:rsidRPr="005072E8">
        <w:rPr>
          <w:rFonts w:ascii="Bookman Old Style" w:hAnsi="Bookman Old Style"/>
          <w:lang w:val="en-GB"/>
        </w:rPr>
        <w:t>indicate</w:t>
      </w:r>
      <w:r w:rsidR="00832C8C" w:rsidRPr="005072E8">
        <w:rPr>
          <w:rFonts w:ascii="Bookman Old Style" w:hAnsi="Bookman Old Style"/>
          <w:lang w:val="en-GB"/>
        </w:rPr>
        <w:t>s</w:t>
      </w:r>
      <w:r w:rsidRPr="005072E8">
        <w:rPr>
          <w:rFonts w:ascii="Bookman Old Style" w:hAnsi="Bookman Old Style"/>
          <w:lang w:val="en-GB"/>
        </w:rPr>
        <w:t xml:space="preserve"> a strong a</w:t>
      </w:r>
      <w:r w:rsidR="00F30753">
        <w:rPr>
          <w:rFonts w:ascii="Bookman Old Style" w:hAnsi="Bookman Old Style"/>
          <w:lang w:val="en-GB"/>
        </w:rPr>
        <w:t>ural component in this novel (48</w:t>
      </w:r>
      <w:r w:rsidRPr="005072E8">
        <w:rPr>
          <w:rFonts w:ascii="Bookman Old Style" w:hAnsi="Bookman Old Style"/>
          <w:lang w:val="en-GB"/>
        </w:rPr>
        <w:t>%</w:t>
      </w:r>
      <w:r w:rsidR="007C1C93" w:rsidRPr="005072E8">
        <w:rPr>
          <w:rFonts w:ascii="Bookman Old Style" w:hAnsi="Bookman Old Style"/>
          <w:lang w:val="en-GB"/>
        </w:rPr>
        <w:t xml:space="preserve"> of the total</w:t>
      </w:r>
      <w:r w:rsidR="00832C8C" w:rsidRPr="005072E8">
        <w:rPr>
          <w:rFonts w:ascii="Bookman Old Style" w:hAnsi="Bookman Old Style"/>
          <w:lang w:val="en-GB"/>
        </w:rPr>
        <w:t>, almost half of the passages):</w:t>
      </w:r>
      <w:r w:rsidRPr="005072E8">
        <w:rPr>
          <w:rFonts w:ascii="Bookman Old Style" w:hAnsi="Bookman Old Style"/>
          <w:lang w:val="en-GB"/>
        </w:rPr>
        <w:t xml:space="preserve"> </w:t>
      </w:r>
    </w:p>
    <w:p w:rsidR="007D1729" w:rsidRPr="005072E8" w:rsidRDefault="007D1729" w:rsidP="007D1729">
      <w:pPr>
        <w:spacing w:line="360" w:lineRule="auto"/>
        <w:ind w:firstLine="720"/>
        <w:contextualSpacing/>
        <w:jc w:val="both"/>
        <w:rPr>
          <w:rFonts w:ascii="Bookman Old Style" w:hAnsi="Bookman Old Style"/>
          <w:lang w:val="en-GB"/>
        </w:rPr>
      </w:pPr>
    </w:p>
    <w:tbl>
      <w:tblPr>
        <w:tblStyle w:val="TableGrid"/>
        <w:tblW w:w="8222" w:type="dxa"/>
        <w:tblInd w:w="108" w:type="dxa"/>
        <w:tblLayout w:type="fixed"/>
        <w:tblLook w:val="04A0" w:firstRow="1" w:lastRow="0" w:firstColumn="1" w:lastColumn="0" w:noHBand="0" w:noVBand="1"/>
      </w:tblPr>
      <w:tblGrid>
        <w:gridCol w:w="284"/>
        <w:gridCol w:w="850"/>
        <w:gridCol w:w="851"/>
        <w:gridCol w:w="992"/>
        <w:gridCol w:w="992"/>
        <w:gridCol w:w="993"/>
        <w:gridCol w:w="1134"/>
        <w:gridCol w:w="708"/>
        <w:gridCol w:w="709"/>
        <w:gridCol w:w="709"/>
      </w:tblGrid>
      <w:tr w:rsidR="005072E8" w:rsidRPr="005072E8" w:rsidTr="004D6382">
        <w:tc>
          <w:tcPr>
            <w:tcW w:w="284"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Nove</w:t>
            </w:r>
          </w:p>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l</w:t>
            </w:r>
          </w:p>
        </w:tc>
        <w:tc>
          <w:tcPr>
            <w:tcW w:w="850"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Visual</w:t>
            </w:r>
          </w:p>
        </w:tc>
        <w:tc>
          <w:tcPr>
            <w:tcW w:w="851"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Aural</w:t>
            </w:r>
          </w:p>
        </w:tc>
        <w:tc>
          <w:tcPr>
            <w:tcW w:w="992"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Tactile</w:t>
            </w:r>
          </w:p>
        </w:tc>
        <w:tc>
          <w:tcPr>
            <w:tcW w:w="992"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Visual and aural</w:t>
            </w:r>
          </w:p>
        </w:tc>
        <w:tc>
          <w:tcPr>
            <w:tcW w:w="993"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 xml:space="preserve">Visual, aural and tactile </w:t>
            </w:r>
          </w:p>
        </w:tc>
        <w:tc>
          <w:tcPr>
            <w:tcW w:w="1134" w:type="dxa"/>
          </w:tcPr>
          <w:p w:rsidR="0033443A" w:rsidRPr="004D6382" w:rsidRDefault="009C0B86" w:rsidP="0033443A">
            <w:pPr>
              <w:jc w:val="right"/>
              <w:rPr>
                <w:rFonts w:ascii="Bookman Old Style" w:hAnsi="Bookman Old Style"/>
                <w:b/>
                <w:sz w:val="18"/>
                <w:szCs w:val="18"/>
                <w:lang w:val="en-GB"/>
              </w:rPr>
            </w:pPr>
            <w:r w:rsidRPr="004D6382">
              <w:rPr>
                <w:rFonts w:ascii="Bookman Old Style" w:hAnsi="Bookman Old Style"/>
                <w:b/>
                <w:sz w:val="18"/>
                <w:szCs w:val="18"/>
                <w:lang w:val="en-GB"/>
              </w:rPr>
              <w:t>Position in space / distance from others</w:t>
            </w:r>
          </w:p>
        </w:tc>
        <w:tc>
          <w:tcPr>
            <w:tcW w:w="708"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Imaginary</w:t>
            </w:r>
          </w:p>
        </w:tc>
        <w:tc>
          <w:tcPr>
            <w:tcW w:w="709"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Awareness of self</w:t>
            </w:r>
          </w:p>
        </w:tc>
        <w:tc>
          <w:tcPr>
            <w:tcW w:w="709" w:type="dxa"/>
          </w:tcPr>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T</w:t>
            </w:r>
          </w:p>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o</w:t>
            </w:r>
          </w:p>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t</w:t>
            </w:r>
          </w:p>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a</w:t>
            </w:r>
          </w:p>
          <w:p w:rsidR="0033443A" w:rsidRPr="004D6382" w:rsidRDefault="0033443A" w:rsidP="0033443A">
            <w:pPr>
              <w:jc w:val="right"/>
              <w:rPr>
                <w:rFonts w:ascii="Bookman Old Style" w:hAnsi="Bookman Old Style"/>
                <w:b/>
                <w:sz w:val="18"/>
                <w:szCs w:val="18"/>
                <w:lang w:val="en-GB"/>
              </w:rPr>
            </w:pPr>
            <w:r w:rsidRPr="004D6382">
              <w:rPr>
                <w:rFonts w:ascii="Bookman Old Style" w:hAnsi="Bookman Old Style"/>
                <w:b/>
                <w:sz w:val="18"/>
                <w:szCs w:val="18"/>
                <w:lang w:val="en-GB"/>
              </w:rPr>
              <w:t>l</w:t>
            </w:r>
          </w:p>
        </w:tc>
      </w:tr>
      <w:tr w:rsidR="005072E8" w:rsidRPr="005072E8" w:rsidTr="004D6382">
        <w:tc>
          <w:tcPr>
            <w:tcW w:w="284"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SS</w:t>
            </w:r>
          </w:p>
        </w:tc>
        <w:tc>
          <w:tcPr>
            <w:tcW w:w="850"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30 (56%)</w:t>
            </w:r>
          </w:p>
        </w:tc>
        <w:tc>
          <w:tcPr>
            <w:tcW w:w="85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5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3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16 (30%)</w:t>
            </w:r>
          </w:p>
          <w:p w:rsidR="0033443A" w:rsidRPr="005072E8" w:rsidRDefault="0033443A" w:rsidP="0033443A">
            <w:pPr>
              <w:jc w:val="right"/>
              <w:rPr>
                <w:rFonts w:ascii="Bookman Old Style" w:hAnsi="Bookman Old Style"/>
                <w:sz w:val="20"/>
                <w:szCs w:val="20"/>
                <w:lang w:val="en-GB"/>
              </w:rPr>
            </w:pPr>
          </w:p>
        </w:tc>
        <w:tc>
          <w:tcPr>
            <w:tcW w:w="99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54</w:t>
            </w:r>
          </w:p>
        </w:tc>
      </w:tr>
      <w:tr w:rsidR="005072E8" w:rsidRPr="005072E8" w:rsidTr="004D6382">
        <w:trPr>
          <w:trHeight w:val="702"/>
        </w:trPr>
        <w:tc>
          <w:tcPr>
            <w:tcW w:w="284"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PP</w:t>
            </w:r>
          </w:p>
        </w:tc>
        <w:tc>
          <w:tcPr>
            <w:tcW w:w="850"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76 (56%) </w:t>
            </w:r>
          </w:p>
        </w:tc>
        <w:tc>
          <w:tcPr>
            <w:tcW w:w="85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21 (16%)</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29 (22%)</w:t>
            </w:r>
          </w:p>
        </w:tc>
        <w:tc>
          <w:tcPr>
            <w:tcW w:w="99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8</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708"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134</w:t>
            </w:r>
          </w:p>
        </w:tc>
      </w:tr>
      <w:tr w:rsidR="005072E8" w:rsidRPr="005072E8" w:rsidTr="004D6382">
        <w:tc>
          <w:tcPr>
            <w:tcW w:w="284"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NA</w:t>
            </w:r>
          </w:p>
        </w:tc>
        <w:tc>
          <w:tcPr>
            <w:tcW w:w="850"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55 (63%)</w:t>
            </w:r>
          </w:p>
        </w:tc>
        <w:tc>
          <w:tcPr>
            <w:tcW w:w="851"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8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15 (17%)</w:t>
            </w:r>
          </w:p>
        </w:tc>
        <w:tc>
          <w:tcPr>
            <w:tcW w:w="99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 9 (10%) </w:t>
            </w:r>
          </w:p>
          <w:p w:rsidR="0033443A" w:rsidRPr="005072E8" w:rsidRDefault="0033443A" w:rsidP="0033443A">
            <w:pPr>
              <w:jc w:val="right"/>
              <w:rPr>
                <w:rFonts w:ascii="Bookman Old Style" w:hAnsi="Bookman Old Style"/>
                <w:sz w:val="20"/>
                <w:szCs w:val="20"/>
                <w:lang w:val="en-GB"/>
              </w:rPr>
            </w:pPr>
          </w:p>
        </w:tc>
        <w:tc>
          <w:tcPr>
            <w:tcW w:w="113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 (1%)</w:t>
            </w:r>
          </w:p>
        </w:tc>
        <w:tc>
          <w:tcPr>
            <w:tcW w:w="709" w:type="dxa"/>
          </w:tcPr>
          <w:p w:rsidR="0033443A" w:rsidRPr="005072E8" w:rsidRDefault="0033443A" w:rsidP="0033443A">
            <w:pPr>
              <w:jc w:val="right"/>
              <w:rPr>
                <w:rFonts w:ascii="Bookman Old Style" w:hAnsi="Bookman Old Style"/>
                <w:sz w:val="20"/>
                <w:szCs w:val="20"/>
                <w:lang w:val="en-GB"/>
              </w:rPr>
            </w:pP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88</w:t>
            </w:r>
          </w:p>
        </w:tc>
      </w:tr>
      <w:tr w:rsidR="0033443A" w:rsidRPr="005072E8" w:rsidTr="004D6382">
        <w:tc>
          <w:tcPr>
            <w:tcW w:w="284" w:type="dxa"/>
          </w:tcPr>
          <w:p w:rsidR="0033443A" w:rsidRPr="005072E8" w:rsidRDefault="0033443A" w:rsidP="0033443A">
            <w:pPr>
              <w:jc w:val="right"/>
              <w:rPr>
                <w:rFonts w:ascii="Bookman Old Style" w:hAnsi="Bookman Old Style"/>
                <w:i/>
                <w:sz w:val="20"/>
                <w:szCs w:val="20"/>
                <w:lang w:val="en-GB"/>
              </w:rPr>
            </w:pPr>
            <w:r w:rsidRPr="005072E8">
              <w:rPr>
                <w:rFonts w:ascii="Bookman Old Style" w:hAnsi="Bookman Old Style"/>
                <w:i/>
                <w:sz w:val="20"/>
                <w:szCs w:val="20"/>
                <w:lang w:val="en-GB"/>
              </w:rPr>
              <w:t>MP</w:t>
            </w:r>
          </w:p>
        </w:tc>
        <w:tc>
          <w:tcPr>
            <w:tcW w:w="850" w:type="dxa"/>
          </w:tcPr>
          <w:p w:rsidR="0033443A" w:rsidRPr="005072E8" w:rsidRDefault="00F30753" w:rsidP="0033443A">
            <w:pPr>
              <w:jc w:val="right"/>
              <w:rPr>
                <w:rFonts w:ascii="Bookman Old Style" w:hAnsi="Bookman Old Style"/>
                <w:sz w:val="20"/>
                <w:szCs w:val="20"/>
                <w:lang w:val="en-GB"/>
              </w:rPr>
            </w:pPr>
            <w:r>
              <w:rPr>
                <w:rFonts w:ascii="Bookman Old Style" w:hAnsi="Bookman Old Style"/>
                <w:sz w:val="20"/>
                <w:szCs w:val="20"/>
                <w:lang w:val="en-GB"/>
              </w:rPr>
              <w:t>62 (51</w:t>
            </w:r>
            <w:r w:rsidR="0033443A" w:rsidRPr="005072E8">
              <w:rPr>
                <w:rFonts w:ascii="Bookman Old Style" w:hAnsi="Bookman Old Style"/>
                <w:sz w:val="20"/>
                <w:szCs w:val="20"/>
                <w:lang w:val="en-GB"/>
              </w:rPr>
              <w:t>%)</w:t>
            </w:r>
          </w:p>
        </w:tc>
        <w:tc>
          <w:tcPr>
            <w:tcW w:w="851" w:type="dxa"/>
          </w:tcPr>
          <w:p w:rsidR="0033443A" w:rsidRPr="005072E8" w:rsidRDefault="00F30753" w:rsidP="0033443A">
            <w:pPr>
              <w:jc w:val="right"/>
              <w:rPr>
                <w:rFonts w:ascii="Bookman Old Style" w:hAnsi="Bookman Old Style"/>
                <w:sz w:val="20"/>
                <w:szCs w:val="20"/>
                <w:lang w:val="en-GB"/>
              </w:rPr>
            </w:pPr>
            <w:r>
              <w:rPr>
                <w:rFonts w:ascii="Bookman Old Style" w:hAnsi="Bookman Old Style"/>
                <w:sz w:val="20"/>
                <w:szCs w:val="20"/>
                <w:lang w:val="en-GB"/>
              </w:rPr>
              <w:t>19 (15</w:t>
            </w:r>
            <w:r w:rsidR="0033443A" w:rsidRPr="005072E8">
              <w:rPr>
                <w:rFonts w:ascii="Bookman Old Style" w:hAnsi="Bookman Old Style"/>
                <w:sz w:val="20"/>
                <w:szCs w:val="20"/>
                <w:lang w:val="en-GB"/>
              </w:rPr>
              <w:t>%)</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38 (31%)</w:t>
            </w:r>
          </w:p>
        </w:tc>
        <w:tc>
          <w:tcPr>
            <w:tcW w:w="993"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 xml:space="preserve">2 </w:t>
            </w:r>
          </w:p>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1134"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33443A"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 (1%)</w:t>
            </w:r>
          </w:p>
          <w:p w:rsidR="004D6382" w:rsidRPr="005072E8" w:rsidRDefault="004D6382" w:rsidP="0033443A">
            <w:pPr>
              <w:jc w:val="right"/>
              <w:rPr>
                <w:rFonts w:ascii="Bookman Old Style" w:hAnsi="Bookman Old Style"/>
                <w:sz w:val="20"/>
                <w:szCs w:val="20"/>
                <w:lang w:val="en-GB"/>
              </w:rPr>
            </w:pPr>
          </w:p>
        </w:tc>
        <w:tc>
          <w:tcPr>
            <w:tcW w:w="709" w:type="dxa"/>
          </w:tcPr>
          <w:p w:rsidR="0033443A" w:rsidRPr="005072E8" w:rsidRDefault="0033443A" w:rsidP="0033443A">
            <w:pPr>
              <w:jc w:val="right"/>
              <w:rPr>
                <w:rFonts w:ascii="Bookman Old Style" w:hAnsi="Bookman Old Style"/>
                <w:sz w:val="20"/>
                <w:szCs w:val="20"/>
                <w:lang w:val="en-GB"/>
              </w:rPr>
            </w:pPr>
          </w:p>
        </w:tc>
        <w:tc>
          <w:tcPr>
            <w:tcW w:w="709" w:type="dxa"/>
          </w:tcPr>
          <w:p w:rsidR="0033443A" w:rsidRPr="005072E8" w:rsidRDefault="0033443A" w:rsidP="0033443A">
            <w:pPr>
              <w:jc w:val="right"/>
              <w:rPr>
                <w:rFonts w:ascii="Bookman Old Style" w:hAnsi="Bookman Old Style"/>
                <w:sz w:val="20"/>
                <w:szCs w:val="20"/>
                <w:lang w:val="en-GB"/>
              </w:rPr>
            </w:pPr>
            <w:r w:rsidRPr="005072E8">
              <w:rPr>
                <w:rFonts w:ascii="Bookman Old Style" w:hAnsi="Bookman Old Style"/>
                <w:sz w:val="20"/>
                <w:szCs w:val="20"/>
                <w:lang w:val="en-GB"/>
              </w:rPr>
              <w:t>122</w:t>
            </w:r>
          </w:p>
        </w:tc>
      </w:tr>
    </w:tbl>
    <w:p w:rsidR="0033443A" w:rsidRPr="005072E8" w:rsidRDefault="0033443A" w:rsidP="0033443A">
      <w:pPr>
        <w:spacing w:line="240" w:lineRule="auto"/>
        <w:contextualSpacing/>
        <w:jc w:val="both"/>
        <w:rPr>
          <w:rFonts w:ascii="Bookman Old Style" w:hAnsi="Bookman Old Style"/>
          <w:iCs/>
          <w:sz w:val="20"/>
          <w:szCs w:val="20"/>
          <w:lang w:val="en-GB"/>
        </w:rPr>
      </w:pPr>
    </w:p>
    <w:p w:rsidR="0033443A" w:rsidRPr="005072E8" w:rsidRDefault="00D10228" w:rsidP="0033443A">
      <w:pPr>
        <w:spacing w:line="48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Table 11</w:t>
      </w:r>
      <w:r w:rsidR="0033443A" w:rsidRPr="005072E8">
        <w:rPr>
          <w:rFonts w:ascii="Bookman Old Style" w:hAnsi="Bookman Old Style"/>
          <w:b/>
          <w:iCs/>
          <w:sz w:val="20"/>
          <w:szCs w:val="20"/>
          <w:lang w:val="en-GB"/>
        </w:rPr>
        <w:t xml:space="preserve">. Types of perception in </w:t>
      </w:r>
      <w:r w:rsidR="0033443A" w:rsidRPr="005072E8">
        <w:rPr>
          <w:rFonts w:ascii="Bookman Old Style" w:hAnsi="Bookman Old Style"/>
          <w:b/>
          <w:i/>
          <w:iCs/>
          <w:sz w:val="20"/>
          <w:szCs w:val="20"/>
          <w:lang w:val="en-GB"/>
        </w:rPr>
        <w:t>SS</w:t>
      </w:r>
      <w:r w:rsidR="0033443A" w:rsidRPr="005072E8">
        <w:rPr>
          <w:rFonts w:ascii="Bookman Old Style" w:hAnsi="Bookman Old Style"/>
          <w:b/>
          <w:iCs/>
          <w:sz w:val="20"/>
          <w:szCs w:val="20"/>
          <w:lang w:val="en-GB"/>
        </w:rPr>
        <w:t>,</w:t>
      </w:r>
      <w:r w:rsidR="0033443A" w:rsidRPr="005072E8">
        <w:rPr>
          <w:rFonts w:ascii="Bookman Old Style" w:hAnsi="Bookman Old Style"/>
          <w:b/>
          <w:i/>
          <w:iCs/>
          <w:sz w:val="20"/>
          <w:szCs w:val="20"/>
          <w:lang w:val="en-GB"/>
        </w:rPr>
        <w:t xml:space="preserve"> PP</w:t>
      </w:r>
      <w:r w:rsidR="0033443A" w:rsidRPr="005072E8">
        <w:rPr>
          <w:rFonts w:ascii="Bookman Old Style" w:hAnsi="Bookman Old Style"/>
          <w:b/>
          <w:iCs/>
          <w:sz w:val="20"/>
          <w:szCs w:val="20"/>
          <w:lang w:val="en-GB"/>
        </w:rPr>
        <w:t>,</w:t>
      </w:r>
      <w:r w:rsidR="0033443A" w:rsidRPr="005072E8">
        <w:rPr>
          <w:rFonts w:ascii="Bookman Old Style" w:hAnsi="Bookman Old Style"/>
          <w:b/>
          <w:i/>
          <w:iCs/>
          <w:sz w:val="20"/>
          <w:szCs w:val="20"/>
          <w:lang w:val="en-GB"/>
        </w:rPr>
        <w:t xml:space="preserve"> NA </w:t>
      </w:r>
      <w:r w:rsidR="0033443A" w:rsidRPr="005072E8">
        <w:rPr>
          <w:rFonts w:ascii="Bookman Old Style" w:hAnsi="Bookman Old Style"/>
          <w:b/>
          <w:iCs/>
          <w:sz w:val="20"/>
          <w:szCs w:val="20"/>
          <w:lang w:val="en-GB"/>
        </w:rPr>
        <w:t>and</w:t>
      </w:r>
      <w:r w:rsidR="0033443A" w:rsidRPr="005072E8">
        <w:rPr>
          <w:rFonts w:ascii="Bookman Old Style" w:hAnsi="Bookman Old Style"/>
          <w:b/>
          <w:i/>
          <w:iCs/>
          <w:sz w:val="20"/>
          <w:szCs w:val="20"/>
          <w:lang w:val="en-GB"/>
        </w:rPr>
        <w:t xml:space="preserve"> MP </w:t>
      </w:r>
    </w:p>
    <w:p w:rsidR="001672E1" w:rsidRPr="005072E8" w:rsidRDefault="001672E1" w:rsidP="009C0B86">
      <w:pPr>
        <w:spacing w:line="360" w:lineRule="auto"/>
        <w:jc w:val="both"/>
        <w:rPr>
          <w:rFonts w:ascii="Bookman Old Style" w:hAnsi="Bookman Old Style"/>
          <w:bCs/>
          <w:lang w:val="en-GB"/>
        </w:rPr>
      </w:pPr>
      <w:r w:rsidRPr="007D1729">
        <w:rPr>
          <w:rFonts w:ascii="Bookman Old Style" w:hAnsi="Bookman Old Style"/>
          <w:lang w:val="en-GB"/>
        </w:rPr>
        <w:t xml:space="preserve">When compared with other novels, the importance of aural perception in </w:t>
      </w:r>
      <w:r w:rsidRPr="007D1729">
        <w:rPr>
          <w:rFonts w:ascii="Bookman Old Style" w:hAnsi="Bookman Old Style"/>
          <w:i/>
          <w:lang w:val="en-GB"/>
        </w:rPr>
        <w:t>MP</w:t>
      </w:r>
      <w:r w:rsidRPr="007D1729">
        <w:rPr>
          <w:rFonts w:ascii="Bookman Old Style" w:hAnsi="Bookman Old Style"/>
          <w:lang w:val="en-GB"/>
        </w:rPr>
        <w:t xml:space="preserve"> becomes even more evident (39% in </w:t>
      </w:r>
      <w:r w:rsidRPr="007D1729">
        <w:rPr>
          <w:rFonts w:ascii="Bookman Old Style" w:hAnsi="Bookman Old Style"/>
          <w:i/>
          <w:lang w:val="en-GB"/>
        </w:rPr>
        <w:t>SS</w:t>
      </w:r>
      <w:r w:rsidRPr="007D1729">
        <w:rPr>
          <w:rFonts w:ascii="Bookman Old Style" w:hAnsi="Bookman Old Style"/>
          <w:lang w:val="en-GB"/>
        </w:rPr>
        <w:t>;</w:t>
      </w:r>
      <w:r w:rsidRPr="007D1729">
        <w:rPr>
          <w:rFonts w:ascii="Bookman Old Style" w:hAnsi="Bookman Old Style"/>
          <w:i/>
          <w:lang w:val="en-GB"/>
        </w:rPr>
        <w:t xml:space="preserve"> </w:t>
      </w:r>
      <w:r w:rsidRPr="007D1729">
        <w:rPr>
          <w:rFonts w:ascii="Bookman Old Style" w:hAnsi="Bookman Old Style"/>
          <w:lang w:val="en-GB"/>
        </w:rPr>
        <w:t xml:space="preserve">38% in </w:t>
      </w:r>
      <w:r w:rsidRPr="007D1729">
        <w:rPr>
          <w:rFonts w:ascii="Bookman Old Style" w:hAnsi="Bookman Old Style"/>
          <w:i/>
          <w:lang w:val="en-GB"/>
        </w:rPr>
        <w:t>PP</w:t>
      </w:r>
      <w:r w:rsidR="00832C8C" w:rsidRPr="007D1729">
        <w:rPr>
          <w:rFonts w:ascii="Bookman Old Style" w:hAnsi="Bookman Old Style"/>
          <w:lang w:val="en-GB"/>
        </w:rPr>
        <w:t>; 36</w:t>
      </w:r>
      <w:r w:rsidRPr="007D1729">
        <w:rPr>
          <w:rFonts w:ascii="Bookman Old Style" w:hAnsi="Bookman Old Style"/>
          <w:lang w:val="en-GB"/>
        </w:rPr>
        <w:t xml:space="preserve">% </w:t>
      </w:r>
      <w:r w:rsidRPr="000759D6">
        <w:rPr>
          <w:rFonts w:ascii="Bookman Old Style" w:hAnsi="Bookman Old Style"/>
          <w:lang w:val="en-GB"/>
        </w:rPr>
        <w:t xml:space="preserve">in </w:t>
      </w:r>
      <w:r w:rsidRPr="000759D6">
        <w:rPr>
          <w:rFonts w:ascii="Bookman Old Style" w:hAnsi="Bookman Old Style"/>
          <w:i/>
          <w:lang w:val="en-GB"/>
        </w:rPr>
        <w:t>NA</w:t>
      </w:r>
      <w:r w:rsidRPr="000759D6">
        <w:rPr>
          <w:rFonts w:ascii="Bookman Old Style" w:hAnsi="Bookman Old Style"/>
          <w:lang w:val="en-GB"/>
        </w:rPr>
        <w:t xml:space="preserve"> and </w:t>
      </w:r>
      <w:r w:rsidR="000759D6" w:rsidRPr="000759D6">
        <w:rPr>
          <w:rFonts w:ascii="Bookman Old Style" w:hAnsi="Bookman Old Style"/>
          <w:lang w:val="en-GB"/>
        </w:rPr>
        <w:t>34</w:t>
      </w:r>
      <w:r w:rsidRPr="000759D6">
        <w:rPr>
          <w:rFonts w:ascii="Bookman Old Style" w:hAnsi="Bookman Old Style"/>
          <w:lang w:val="en-GB"/>
        </w:rPr>
        <w:t xml:space="preserve">% in </w:t>
      </w:r>
      <w:r w:rsidRPr="000759D6">
        <w:rPr>
          <w:rFonts w:ascii="Bookman Old Style" w:hAnsi="Bookman Old Style"/>
          <w:i/>
          <w:lang w:val="en-GB"/>
        </w:rPr>
        <w:t>P</w:t>
      </w:r>
      <w:r w:rsidR="007C1C93" w:rsidRPr="00910658">
        <w:rPr>
          <w:rFonts w:ascii="Bookman Old Style" w:hAnsi="Bookman Old Style"/>
          <w:lang w:val="en-GB"/>
        </w:rPr>
        <w:t>)</w:t>
      </w:r>
      <w:r w:rsidR="006E4188" w:rsidRPr="00910658">
        <w:rPr>
          <w:rFonts w:ascii="Bookman Old Style" w:hAnsi="Bookman Old Style"/>
          <w:lang w:val="en-GB"/>
        </w:rPr>
        <w:t xml:space="preserve">; it is only </w:t>
      </w:r>
      <w:r w:rsidR="007C1C93" w:rsidRPr="00910658">
        <w:rPr>
          <w:rFonts w:ascii="Bookman Old Style" w:hAnsi="Bookman Old Style"/>
          <w:lang w:val="en-GB"/>
        </w:rPr>
        <w:t>surpassed in</w:t>
      </w:r>
      <w:r w:rsidRPr="00910658">
        <w:rPr>
          <w:rFonts w:ascii="Bookman Old Style" w:hAnsi="Bookman Old Style"/>
          <w:lang w:val="en-GB"/>
        </w:rPr>
        <w:t xml:space="preserve"> </w:t>
      </w:r>
      <w:r w:rsidRPr="00910658">
        <w:rPr>
          <w:rFonts w:ascii="Bookman Old Style" w:hAnsi="Bookman Old Style"/>
          <w:i/>
          <w:lang w:val="en-GB"/>
        </w:rPr>
        <w:t>E</w:t>
      </w:r>
      <w:r w:rsidR="00910658" w:rsidRPr="00910658">
        <w:rPr>
          <w:rFonts w:ascii="Bookman Old Style" w:hAnsi="Bookman Old Style"/>
          <w:lang w:val="en-GB"/>
        </w:rPr>
        <w:t xml:space="preserve"> (49</w:t>
      </w:r>
      <w:r w:rsidRPr="00910658">
        <w:rPr>
          <w:rFonts w:ascii="Bookman Old Style" w:hAnsi="Bookman Old Style"/>
          <w:lang w:val="en-GB"/>
        </w:rPr>
        <w:t xml:space="preserve">%). This </w:t>
      </w:r>
      <w:r w:rsidRPr="005072E8">
        <w:rPr>
          <w:rFonts w:ascii="Bookman Old Style" w:hAnsi="Bookman Old Style"/>
          <w:lang w:val="en-GB"/>
        </w:rPr>
        <w:t xml:space="preserve">shows that Fanny is very much aware of and sensitive to other people’s words and tones, especially the </w:t>
      </w:r>
      <w:r w:rsidRPr="005072E8">
        <w:rPr>
          <w:rFonts w:ascii="Bookman Old Style" w:hAnsi="Bookman Old Style"/>
          <w:lang w:val="en-GB"/>
        </w:rPr>
        <w:lastRenderedPageBreak/>
        <w:t>pitch and volume of their voices: many of these instances occur when she is with her family in Portsmouth, where she feels overwhelmed by the constant noise: ‘</w:t>
      </w:r>
      <w:r w:rsidRPr="005072E8">
        <w:rPr>
          <w:rFonts w:ascii="Bookman Old Style" w:hAnsi="Bookman Old Style"/>
          <w:vertAlign w:val="superscript"/>
          <w:lang w:val="en-GB"/>
        </w:rPr>
        <w:t>1 [NP]</w:t>
      </w:r>
      <w:r w:rsidRPr="005072E8">
        <w:rPr>
          <w:rFonts w:ascii="Bookman Old Style" w:hAnsi="Bookman Old Style"/>
          <w:lang w:val="en-GB"/>
        </w:rPr>
        <w:t xml:space="preserve"> </w:t>
      </w:r>
      <w:r w:rsidRPr="005072E8">
        <w:rPr>
          <w:rFonts w:ascii="Bookman Old Style" w:hAnsi="Bookman Old Style"/>
          <w:bCs/>
          <w:u w:val="single"/>
          <w:lang w:val="en-GB"/>
        </w:rPr>
        <w:t>Whatever was wanted</w:t>
      </w:r>
      <w:r w:rsidR="006E4188" w:rsidRPr="005072E8">
        <w:rPr>
          <w:rFonts w:ascii="Bookman Old Style" w:hAnsi="Bookman Old Style"/>
          <w:bCs/>
          <w:u w:val="single"/>
          <w:lang w:val="en-GB"/>
        </w:rPr>
        <w:t>, was halloo’d for, and the servants halloo’</w:t>
      </w:r>
      <w:r w:rsidRPr="005072E8">
        <w:rPr>
          <w:rFonts w:ascii="Bookman Old Style" w:hAnsi="Bookman Old Style"/>
          <w:bCs/>
          <w:u w:val="single"/>
          <w:lang w:val="en-GB"/>
        </w:rPr>
        <w:t xml:space="preserve">d out their excuses from the kitchen. </w:t>
      </w:r>
      <w:r w:rsidRPr="005072E8">
        <w:rPr>
          <w:rFonts w:ascii="Bookman Old Style" w:hAnsi="Bookman Old Style"/>
          <w:bCs/>
          <w:u w:val="single"/>
          <w:vertAlign w:val="superscript"/>
          <w:lang w:val="en-GB"/>
        </w:rPr>
        <w:t>2</w:t>
      </w:r>
      <w:r w:rsidRPr="005072E8">
        <w:rPr>
          <w:rFonts w:ascii="Bookman Old Style" w:hAnsi="Bookman Old Style"/>
          <w:bCs/>
          <w:u w:val="single"/>
          <w:lang w:val="en-GB"/>
        </w:rPr>
        <w:t xml:space="preserve"> The doors were in constant banging, the stairs were never at rest, nothing was done without a clatter, nobody sat still, and nobody could command attention when they spoke</w:t>
      </w:r>
      <w:r w:rsidRPr="005072E8">
        <w:rPr>
          <w:rFonts w:ascii="Bookman Old Style" w:hAnsi="Bookman Old Style"/>
          <w:lang w:val="en-GB"/>
        </w:rPr>
        <w:t xml:space="preserve">’ (Austen </w:t>
      </w:r>
      <w:r w:rsidR="006E4188" w:rsidRPr="005072E8">
        <w:rPr>
          <w:rFonts w:ascii="Bookman Old Style" w:hAnsi="Bookman Old Style"/>
          <w:lang w:val="en-GB"/>
        </w:rPr>
        <w:t>1996 [1814]: 325</w:t>
      </w:r>
      <w:r w:rsidRPr="005072E8">
        <w:rPr>
          <w:rFonts w:ascii="Bookman Old Style" w:hAnsi="Bookman Old Style"/>
          <w:lang w:val="en-GB"/>
        </w:rPr>
        <w:t>). A few instances of aural perception have already been analysed: ‘</w:t>
      </w:r>
      <w:r w:rsidRPr="005072E8">
        <w:rPr>
          <w:rFonts w:ascii="Bookman Old Style" w:hAnsi="Bookman Old Style"/>
          <w:i/>
          <w:iCs/>
          <w:lang w:val="en-GB"/>
        </w:rPr>
        <w:t>Within</w:t>
      </w:r>
      <w:r w:rsidRPr="005072E8">
        <w:rPr>
          <w:rFonts w:ascii="Bookman Old Style" w:hAnsi="Bookman Old Style"/>
          <w:lang w:val="en-GB"/>
        </w:rPr>
        <w:t xml:space="preserve"> the room all was tranquil enough’; ‘</w:t>
      </w:r>
      <w:r w:rsidRPr="005072E8">
        <w:rPr>
          <w:rFonts w:ascii="Bookman Old Style" w:hAnsi="Bookman Old Style"/>
          <w:bCs/>
          <w:lang w:val="en-GB"/>
        </w:rPr>
        <w:t>Quite unlike his usual self, he scarcely said anything</w:t>
      </w:r>
      <w:r w:rsidR="007147A9" w:rsidRPr="005072E8">
        <w:rPr>
          <w:rFonts w:ascii="Bookman Old Style" w:hAnsi="Bookman Old Style"/>
          <w:lang w:val="en-GB"/>
        </w:rPr>
        <w:t>’</w:t>
      </w:r>
      <w:r w:rsidR="00F22D6D" w:rsidRPr="005072E8">
        <w:rPr>
          <w:rFonts w:ascii="Bookman Old Style" w:hAnsi="Bookman Old Style"/>
          <w:bCs/>
          <w:lang w:val="en-GB"/>
        </w:rPr>
        <w:t>; ‘there was no consciousness of past folly in his voice’.</w:t>
      </w:r>
      <w:r w:rsidR="00F22D6D" w:rsidRPr="005072E8">
        <w:rPr>
          <w:rFonts w:ascii="Bookman Old Style" w:hAnsi="Bookman Old Style"/>
          <w:lang w:val="en-GB"/>
        </w:rPr>
        <w:t xml:space="preserve"> </w:t>
      </w:r>
      <w:r w:rsidRPr="005072E8">
        <w:rPr>
          <w:rFonts w:ascii="Bookman Old Style" w:hAnsi="Bookman Old Style"/>
          <w:lang w:val="en-GB"/>
        </w:rPr>
        <w:t>Fanny is attentive to what</w:t>
      </w:r>
      <w:r w:rsidR="007147A9" w:rsidRPr="005072E8">
        <w:rPr>
          <w:rFonts w:ascii="Bookman Old Style" w:hAnsi="Bookman Old Style"/>
          <w:lang w:val="en-GB"/>
        </w:rPr>
        <w:t xml:space="preserve"> others say and how they say it (</w:t>
      </w:r>
      <w:r w:rsidRPr="005072E8">
        <w:rPr>
          <w:rFonts w:ascii="Bookman Old Style" w:hAnsi="Bookman Old Style"/>
          <w:lang w:val="en-GB"/>
        </w:rPr>
        <w:t>especially Edmu</w:t>
      </w:r>
      <w:r w:rsidR="007147A9" w:rsidRPr="005072E8">
        <w:rPr>
          <w:rFonts w:ascii="Bookman Old Style" w:hAnsi="Bookman Old Style"/>
          <w:lang w:val="en-GB"/>
        </w:rPr>
        <w:t xml:space="preserve">nd and Henry) </w:t>
      </w:r>
      <w:r w:rsidRPr="005072E8">
        <w:rPr>
          <w:rFonts w:ascii="Bookman Old Style" w:hAnsi="Bookman Old Style"/>
          <w:lang w:val="en-GB"/>
        </w:rPr>
        <w:t xml:space="preserve">in an attempt to discover their meaning and feelings. </w:t>
      </w:r>
      <w:r w:rsidR="006E4188" w:rsidRPr="005072E8">
        <w:rPr>
          <w:rFonts w:ascii="Bookman Old Style" w:hAnsi="Bookman Old Style"/>
          <w:bCs/>
          <w:lang w:val="en-GB"/>
        </w:rPr>
        <w:t>In the following instance</w:t>
      </w:r>
      <w:r w:rsidRPr="005072E8">
        <w:rPr>
          <w:rFonts w:ascii="Bookman Old Style" w:hAnsi="Bookman Old Style"/>
          <w:bCs/>
          <w:lang w:val="en-GB"/>
        </w:rPr>
        <w:t xml:space="preserve">, aural </w:t>
      </w:r>
      <w:r w:rsidR="007147A9" w:rsidRPr="005072E8">
        <w:rPr>
          <w:rFonts w:ascii="Bookman Old Style" w:hAnsi="Bookman Old Style"/>
          <w:bCs/>
          <w:lang w:val="en-GB"/>
        </w:rPr>
        <w:t xml:space="preserve">perception conveys, once again, </w:t>
      </w:r>
      <w:r w:rsidR="00E365D6" w:rsidRPr="005072E8">
        <w:rPr>
          <w:rFonts w:ascii="Bookman Old Style" w:hAnsi="Bookman Old Style"/>
          <w:bCs/>
          <w:lang w:val="en-GB"/>
        </w:rPr>
        <w:t>distress</w:t>
      </w:r>
      <w:r w:rsidRPr="005072E8">
        <w:rPr>
          <w:rFonts w:ascii="Bookman Old Style" w:hAnsi="Bookman Old Style"/>
          <w:bCs/>
          <w:lang w:val="en-GB"/>
        </w:rPr>
        <w:t xml:space="preserve"> connected with Henry:</w:t>
      </w:r>
    </w:p>
    <w:p w:rsidR="007147A9" w:rsidRPr="005072E8" w:rsidRDefault="007147A9" w:rsidP="000A6319">
      <w:pPr>
        <w:numPr>
          <w:ilvl w:val="0"/>
          <w:numId w:val="41"/>
        </w:numPr>
        <w:spacing w:line="240" w:lineRule="auto"/>
        <w:ind w:left="1066"/>
        <w:contextualSpacing/>
        <w:jc w:val="both"/>
        <w:rPr>
          <w:rFonts w:ascii="Bookman Old Style" w:hAnsi="Bookman Old Style"/>
          <w:lang w:val="en-US"/>
        </w:rPr>
      </w:pPr>
      <w:r w:rsidRPr="005072E8">
        <w:rPr>
          <w:rFonts w:ascii="Bookman Old Style" w:hAnsi="Bookman Old Style"/>
          <w:vertAlign w:val="superscript"/>
          <w:lang w:val="en-GB"/>
        </w:rPr>
        <w:t>1 [PN: NI]</w:t>
      </w:r>
      <w:r w:rsidRPr="005072E8">
        <w:rPr>
          <w:rFonts w:ascii="Bookman Old Style" w:hAnsi="Bookman Old Style"/>
          <w:lang w:val="en-GB"/>
        </w:rPr>
        <w:t xml:space="preserve"> </w:t>
      </w:r>
      <w:r w:rsidR="001672E1" w:rsidRPr="005072E8">
        <w:rPr>
          <w:rFonts w:ascii="Bookman Old Style" w:hAnsi="Bookman Old Style"/>
          <w:lang w:val="en-GB"/>
        </w:rPr>
        <w:t xml:space="preserve">She was distressed whenever Mr. Crawford spoke to her, and </w:t>
      </w:r>
      <w:r w:rsidR="001672E1" w:rsidRPr="005072E8">
        <w:rPr>
          <w:rFonts w:ascii="Bookman Old Style" w:hAnsi="Bookman Old Style"/>
          <w:vertAlign w:val="superscript"/>
          <w:lang w:val="en-GB"/>
        </w:rPr>
        <w:t>[NP</w:t>
      </w:r>
      <w:r w:rsidR="00D143B8" w:rsidRPr="005072E8">
        <w:rPr>
          <w:rFonts w:ascii="Bookman Old Style" w:hAnsi="Bookman Old Style"/>
          <w:vertAlign w:val="superscript"/>
          <w:lang w:val="en-GB"/>
        </w:rPr>
        <w:t>-FIT</w:t>
      </w:r>
      <w:r w:rsidR="001672E1" w:rsidRPr="005072E8">
        <w:rPr>
          <w:rFonts w:ascii="Bookman Old Style" w:hAnsi="Bookman Old Style"/>
          <w:vertAlign w:val="superscript"/>
          <w:lang w:val="en-GB"/>
        </w:rPr>
        <w:t>]</w:t>
      </w:r>
      <w:r w:rsidR="001672E1" w:rsidRPr="005072E8">
        <w:rPr>
          <w:rFonts w:ascii="Bookman Old Style" w:hAnsi="Bookman Old Style"/>
          <w:lang w:val="en-GB"/>
        </w:rPr>
        <w:t xml:space="preserve"> </w:t>
      </w:r>
      <w:r w:rsidR="001672E1" w:rsidRPr="005072E8">
        <w:rPr>
          <w:rFonts w:ascii="Bookman Old Style" w:hAnsi="Bookman Old Style"/>
          <w:bCs/>
          <w:u w:val="single"/>
          <w:lang w:val="en-GB"/>
        </w:rPr>
        <w:t>he spoke to her much too often</w:t>
      </w:r>
      <w:r w:rsidR="001672E1" w:rsidRPr="005072E8">
        <w:rPr>
          <w:rFonts w:ascii="Bookman Old Style" w:hAnsi="Bookman Old Style"/>
          <w:u w:val="single"/>
          <w:lang w:val="en-GB"/>
        </w:rPr>
        <w:t xml:space="preserve">; </w:t>
      </w:r>
      <w:r w:rsidR="001672E1" w:rsidRPr="005072E8">
        <w:rPr>
          <w:rFonts w:ascii="Bookman Old Style" w:hAnsi="Bookman Old Style"/>
          <w:bCs/>
          <w:u w:val="single"/>
          <w:lang w:val="en-GB"/>
        </w:rPr>
        <w:t>and she was afraid there was a something in his voice and manner in addressing her</w:t>
      </w:r>
      <w:r w:rsidR="00F22D6D" w:rsidRPr="005072E8">
        <w:rPr>
          <w:rFonts w:ascii="Bookman Old Style" w:hAnsi="Bookman Old Style"/>
          <w:bCs/>
          <w:u w:val="single"/>
          <w:lang w:val="en-GB"/>
        </w:rPr>
        <w:t>,</w:t>
      </w:r>
      <w:r w:rsidR="001672E1" w:rsidRPr="005072E8">
        <w:rPr>
          <w:rFonts w:ascii="Bookman Old Style" w:hAnsi="Bookman Old Style"/>
          <w:bCs/>
          <w:u w:val="single"/>
          <w:lang w:val="en-GB"/>
        </w:rPr>
        <w:t xml:space="preserve"> very different from what they were when he talked to the others</w:t>
      </w:r>
      <w:r w:rsidR="001672E1" w:rsidRPr="005072E8">
        <w:rPr>
          <w:rFonts w:ascii="Bookman Old Style" w:hAnsi="Bookman Old Style"/>
          <w:lang w:val="en-GB"/>
        </w:rPr>
        <w:t xml:space="preserve">. </w:t>
      </w:r>
      <w:r w:rsidRPr="005072E8">
        <w:rPr>
          <w:rFonts w:ascii="Bookman Old Style" w:hAnsi="Bookman Old Style"/>
          <w:vertAlign w:val="superscript"/>
          <w:lang w:val="en-GB"/>
        </w:rPr>
        <w:t xml:space="preserve">2 </w:t>
      </w:r>
      <w:r w:rsidR="001672E1"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1672E1" w:rsidRPr="005072E8">
        <w:rPr>
          <w:rFonts w:ascii="Bookman Old Style" w:hAnsi="Bookman Old Style"/>
          <w:vertAlign w:val="superscript"/>
          <w:lang w:val="en-GB"/>
        </w:rPr>
        <w:t>]</w:t>
      </w:r>
      <w:r w:rsidR="00F22D6D" w:rsidRPr="005072E8">
        <w:rPr>
          <w:rFonts w:ascii="Bookman Old Style" w:hAnsi="Bookman Old Style"/>
          <w:lang w:val="en-GB"/>
        </w:rPr>
        <w:t xml:space="preserve"> </w:t>
      </w:r>
      <w:proofErr w:type="gramStart"/>
      <w:r w:rsidR="00F22D6D" w:rsidRPr="005072E8">
        <w:rPr>
          <w:rFonts w:ascii="Bookman Old Style" w:hAnsi="Bookman Old Style"/>
          <w:lang w:val="en-GB"/>
        </w:rPr>
        <w:t>Her</w:t>
      </w:r>
      <w:proofErr w:type="gramEnd"/>
      <w:r w:rsidR="00F22D6D" w:rsidRPr="005072E8">
        <w:rPr>
          <w:rFonts w:ascii="Bookman Old Style" w:hAnsi="Bookman Old Style"/>
          <w:lang w:val="en-GB"/>
        </w:rPr>
        <w:t xml:space="preserve"> comfort in that day’s dinner was quite destroyed;</w:t>
      </w:r>
      <w:r w:rsidR="001672E1" w:rsidRPr="005072E8">
        <w:rPr>
          <w:rFonts w:ascii="Bookman Old Style" w:hAnsi="Bookman Old Style"/>
          <w:lang w:val="en-GB"/>
        </w:rPr>
        <w:t xml:space="preserve"> </w:t>
      </w:r>
      <w:r w:rsidR="001672E1" w:rsidRPr="005072E8">
        <w:rPr>
          <w:rFonts w:ascii="Bookman Old Style" w:hAnsi="Bookman Old Style"/>
          <w:vertAlign w:val="superscript"/>
          <w:lang w:val="en-GB"/>
        </w:rPr>
        <w:t>[N]</w:t>
      </w:r>
      <w:r w:rsidR="001672E1" w:rsidRPr="005072E8">
        <w:rPr>
          <w:rFonts w:ascii="Bookman Old Style" w:hAnsi="Bookman Old Style"/>
          <w:lang w:val="en-GB"/>
        </w:rPr>
        <w:t xml:space="preserve"> she could hardly eat any</w:t>
      </w:r>
      <w:r w:rsidR="00F22D6D" w:rsidRPr="005072E8">
        <w:rPr>
          <w:rFonts w:ascii="Bookman Old Style" w:hAnsi="Bookman Old Style"/>
          <w:lang w:val="en-GB"/>
        </w:rPr>
        <w:t xml:space="preserve"> </w:t>
      </w:r>
      <w:r w:rsidR="001672E1" w:rsidRPr="005072E8">
        <w:rPr>
          <w:rFonts w:ascii="Bookman Old Style" w:hAnsi="Bookman Old Style"/>
          <w:lang w:val="en-GB"/>
        </w:rPr>
        <w:t xml:space="preserve">thing. </w:t>
      </w:r>
    </w:p>
    <w:p w:rsidR="001672E1" w:rsidRPr="005072E8" w:rsidRDefault="001672E1" w:rsidP="007147A9">
      <w:pPr>
        <w:spacing w:line="360" w:lineRule="auto"/>
        <w:ind w:left="1066"/>
        <w:jc w:val="right"/>
        <w:rPr>
          <w:rFonts w:ascii="Bookman Old Style" w:hAnsi="Bookman Old Style"/>
          <w:lang w:val="en-US"/>
        </w:rPr>
      </w:pPr>
      <w:r w:rsidRPr="005072E8">
        <w:rPr>
          <w:rFonts w:ascii="Bookman Old Style" w:hAnsi="Bookman Old Style"/>
          <w:lang w:val="en-US"/>
        </w:rPr>
        <w:t>(</w:t>
      </w:r>
      <w:r w:rsidR="00F22D6D" w:rsidRPr="005072E8">
        <w:rPr>
          <w:rFonts w:ascii="Bookman Old Style" w:hAnsi="Bookman Old Style"/>
          <w:lang w:val="en-US"/>
        </w:rPr>
        <w:t xml:space="preserve">Austen </w:t>
      </w:r>
      <w:r w:rsidR="00F22D6D" w:rsidRPr="005072E8">
        <w:rPr>
          <w:rFonts w:ascii="Bookman Old Style" w:hAnsi="Bookman Old Style"/>
          <w:lang w:val="en-GB"/>
        </w:rPr>
        <w:t>1996 [1814]: 250-251</w:t>
      </w:r>
      <w:r w:rsidRPr="005072E8">
        <w:rPr>
          <w:rFonts w:ascii="Bookman Old Style" w:hAnsi="Bookman Old Style"/>
          <w:lang w:val="en-US"/>
        </w:rPr>
        <w:t>)</w:t>
      </w:r>
    </w:p>
    <w:p w:rsidR="001672E1" w:rsidRPr="005072E8" w:rsidRDefault="00F00E27" w:rsidP="007147A9">
      <w:pPr>
        <w:tabs>
          <w:tab w:val="left" w:pos="1985"/>
        </w:tabs>
        <w:spacing w:line="360" w:lineRule="auto"/>
        <w:contextualSpacing/>
        <w:jc w:val="both"/>
        <w:rPr>
          <w:rFonts w:ascii="Bookman Old Style" w:hAnsi="Bookman Old Style"/>
          <w:lang w:val="en-GB"/>
        </w:rPr>
      </w:pPr>
      <w:r w:rsidRPr="005072E8">
        <w:rPr>
          <w:rFonts w:ascii="Bookman Old Style" w:hAnsi="Bookman Old Style"/>
          <w:lang w:val="en-GB"/>
        </w:rPr>
        <w:t xml:space="preserve">Here, Fanny’s aural perception is signalled by the indefinite ‘a something’ </w:t>
      </w:r>
      <w:r w:rsidR="00EC0C31" w:rsidRPr="005072E8">
        <w:rPr>
          <w:rFonts w:ascii="Bookman Old Style" w:hAnsi="Bookman Old Style"/>
          <w:lang w:val="en-GB"/>
        </w:rPr>
        <w:t xml:space="preserve">(Fludernik 1993: 306) </w:t>
      </w:r>
      <w:r w:rsidRPr="005072E8">
        <w:rPr>
          <w:rFonts w:ascii="Bookman Old Style" w:hAnsi="Bookman Old Style"/>
          <w:lang w:val="en-GB"/>
        </w:rPr>
        <w:t xml:space="preserve">and again refers to speech, voice and tone. </w:t>
      </w:r>
      <w:r w:rsidR="001672E1" w:rsidRPr="005072E8">
        <w:rPr>
          <w:rFonts w:ascii="Bookman Old Style" w:hAnsi="Bookman Old Style"/>
          <w:lang w:val="en-GB"/>
        </w:rPr>
        <w:t xml:space="preserve">The importance of aural perception in this novel </w:t>
      </w:r>
      <w:r w:rsidRPr="005072E8">
        <w:rPr>
          <w:rFonts w:ascii="Bookman Old Style" w:hAnsi="Bookman Old Style"/>
          <w:lang w:val="en-GB"/>
        </w:rPr>
        <w:t>underlines</w:t>
      </w:r>
      <w:r w:rsidR="001672E1" w:rsidRPr="005072E8">
        <w:rPr>
          <w:rFonts w:ascii="Bookman Old Style" w:hAnsi="Bookman Old Style"/>
          <w:lang w:val="en-GB"/>
        </w:rPr>
        <w:t xml:space="preserve"> Fanny’s exceptional sensitiveness. In fact, aural NP contributes to realise one of Fanny’s attributes, mentioned several times in the narrative, namely, her being a great listener: the narrator explains that ‘Fanny, being always a very courteous listener, and often the only listener at hand, came in for the complaints and the distresses of most of them’ (Austen </w:t>
      </w:r>
      <w:r w:rsidRPr="005072E8">
        <w:rPr>
          <w:rFonts w:ascii="Bookman Old Style" w:hAnsi="Bookman Old Style"/>
          <w:lang w:val="en-GB"/>
        </w:rPr>
        <w:t>1996 [1814]: 136</w:t>
      </w:r>
      <w:r w:rsidR="001672E1" w:rsidRPr="005072E8">
        <w:rPr>
          <w:rFonts w:ascii="Bookman Old Style" w:hAnsi="Bookman Old Style"/>
          <w:lang w:val="en-GB"/>
        </w:rPr>
        <w:t>); and Edmund, after having parted from Mary forever, is in gre</w:t>
      </w:r>
      <w:r w:rsidRPr="005072E8">
        <w:rPr>
          <w:rFonts w:ascii="Bookman Old Style" w:hAnsi="Bookman Old Style"/>
          <w:lang w:val="en-GB"/>
        </w:rPr>
        <w:t>at need of an empathetic ear: ‘“</w:t>
      </w:r>
      <w:r w:rsidR="001672E1" w:rsidRPr="005072E8">
        <w:rPr>
          <w:rFonts w:ascii="Bookman Old Style" w:hAnsi="Bookman Old Style"/>
          <w:lang w:val="en-GB"/>
        </w:rPr>
        <w:t>Let me talk to you a little</w:t>
      </w:r>
      <w:r w:rsidRPr="005072E8">
        <w:rPr>
          <w:rFonts w:ascii="Bookman Old Style" w:hAnsi="Bookman Old Style"/>
          <w:lang w:val="en-GB"/>
        </w:rPr>
        <w:t>. You are a kind, kind listener”</w:t>
      </w:r>
      <w:r w:rsidR="001672E1" w:rsidRPr="005072E8">
        <w:rPr>
          <w:rFonts w:ascii="Bookman Old Style" w:hAnsi="Bookman Old Style"/>
          <w:lang w:val="en-GB"/>
        </w:rPr>
        <w:t>’ (</w:t>
      </w:r>
      <w:r w:rsidRPr="005072E8">
        <w:rPr>
          <w:rFonts w:ascii="Bookman Old Style" w:hAnsi="Bookman Old Style"/>
          <w:lang w:val="en-GB"/>
        </w:rPr>
        <w:t>1996 [1814]: 222</w:t>
      </w:r>
      <w:r w:rsidR="001672E1" w:rsidRPr="005072E8">
        <w:rPr>
          <w:rFonts w:ascii="Bookman Old Style" w:hAnsi="Bookman Old Style"/>
          <w:lang w:val="en-GB"/>
        </w:rPr>
        <w:t xml:space="preserve">). Even Fanny herself seems to be aware that listening is one of her </w:t>
      </w:r>
      <w:r w:rsidRPr="005072E8">
        <w:rPr>
          <w:rFonts w:ascii="Bookman Old Style" w:hAnsi="Bookman Old Style"/>
          <w:lang w:val="en-GB"/>
        </w:rPr>
        <w:t>strengths: ‘“</w:t>
      </w:r>
      <w:r w:rsidR="001672E1" w:rsidRPr="005072E8">
        <w:rPr>
          <w:rFonts w:ascii="Bookman Old Style" w:hAnsi="Bookman Old Style"/>
          <w:lang w:val="en-GB"/>
        </w:rPr>
        <w:t xml:space="preserve">If you only want me as a listener, cousin, I will be as useful as I can; but I am not qualified for an adviser. Do not ask advice of </w:t>
      </w:r>
      <w:r w:rsidR="001672E1" w:rsidRPr="005072E8">
        <w:rPr>
          <w:rFonts w:ascii="Bookman Old Style" w:hAnsi="Bookman Old Style"/>
          <w:i/>
          <w:iCs/>
          <w:lang w:val="en-GB"/>
        </w:rPr>
        <w:t>me</w:t>
      </w:r>
      <w:r w:rsidRPr="005072E8">
        <w:rPr>
          <w:rFonts w:ascii="Bookman Old Style" w:hAnsi="Bookman Old Style"/>
          <w:lang w:val="en-GB"/>
        </w:rPr>
        <w:t>. I am not competent”</w:t>
      </w:r>
      <w:r w:rsidR="001672E1" w:rsidRPr="005072E8">
        <w:rPr>
          <w:rFonts w:ascii="Bookman Old Style" w:hAnsi="Bookman Old Style"/>
          <w:lang w:val="en-GB"/>
        </w:rPr>
        <w:t>’ (</w:t>
      </w:r>
      <w:r w:rsidRPr="005072E8">
        <w:rPr>
          <w:rFonts w:ascii="Bookman Old Style" w:hAnsi="Bookman Old Style"/>
          <w:lang w:val="en-GB"/>
        </w:rPr>
        <w:t>1996 [1814]: 222, original italics</w:t>
      </w:r>
      <w:r w:rsidR="001672E1" w:rsidRPr="005072E8">
        <w:rPr>
          <w:rFonts w:ascii="Bookman Old Style" w:hAnsi="Bookman Old Style"/>
          <w:lang w:val="en-GB"/>
        </w:rPr>
        <w:t>).</w:t>
      </w:r>
    </w:p>
    <w:p w:rsidR="00D96080" w:rsidRPr="005072E8" w:rsidRDefault="001672E1" w:rsidP="007147A9">
      <w:pPr>
        <w:tabs>
          <w:tab w:val="left" w:pos="1985"/>
        </w:tabs>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Although Fanny is the main focaliser of the narrative as far as NP is concerned, other characters’ perceptions also feature in passages of NP. </w:t>
      </w:r>
      <w:r w:rsidRPr="005072E8">
        <w:rPr>
          <w:rFonts w:ascii="Bookman Old Style" w:hAnsi="Bookman Old Style"/>
          <w:lang w:val="en-GB"/>
        </w:rPr>
        <w:lastRenderedPageBreak/>
        <w:t xml:space="preserve">Some critics </w:t>
      </w:r>
      <w:r w:rsidR="0084006D" w:rsidRPr="005072E8">
        <w:rPr>
          <w:rFonts w:ascii="Bookman Old Style" w:hAnsi="Bookman Old Style"/>
          <w:lang w:val="en-GB"/>
        </w:rPr>
        <w:t>regard</w:t>
      </w:r>
      <w:r w:rsidRPr="005072E8">
        <w:rPr>
          <w:rFonts w:ascii="Bookman Old Style" w:hAnsi="Bookman Old Style"/>
          <w:lang w:val="en-GB"/>
        </w:rPr>
        <w:t xml:space="preserve"> </w:t>
      </w:r>
      <w:r w:rsidRPr="005072E8">
        <w:rPr>
          <w:rFonts w:ascii="Bookman Old Style" w:hAnsi="Bookman Old Style"/>
          <w:i/>
          <w:iCs/>
          <w:lang w:val="en-GB"/>
        </w:rPr>
        <w:t>MP</w:t>
      </w:r>
      <w:r w:rsidRPr="005072E8">
        <w:rPr>
          <w:rFonts w:ascii="Bookman Old Style" w:hAnsi="Bookman Old Style"/>
          <w:lang w:val="en-GB"/>
        </w:rPr>
        <w:t xml:space="preserve"> as </w:t>
      </w:r>
      <w:r w:rsidR="005E3382" w:rsidRPr="005072E8">
        <w:rPr>
          <w:rFonts w:ascii="Bookman Old Style" w:hAnsi="Bookman Old Style"/>
          <w:lang w:val="en-GB"/>
        </w:rPr>
        <w:t>one of the Austen narratives</w:t>
      </w:r>
      <w:r w:rsidRPr="005072E8">
        <w:rPr>
          <w:rFonts w:ascii="Bookman Old Style" w:hAnsi="Bookman Old Style"/>
          <w:lang w:val="en-GB"/>
        </w:rPr>
        <w:t xml:space="preserve"> </w:t>
      </w:r>
      <w:r w:rsidR="005E3382" w:rsidRPr="005072E8">
        <w:rPr>
          <w:rFonts w:ascii="Bookman Old Style" w:hAnsi="Bookman Old Style"/>
          <w:lang w:val="en-GB"/>
        </w:rPr>
        <w:t xml:space="preserve">in which the minds of various characters are regularly accessed </w:t>
      </w:r>
      <w:r w:rsidRPr="005072E8">
        <w:rPr>
          <w:rFonts w:ascii="Bookman Old Style" w:hAnsi="Bookman Old Style"/>
          <w:lang w:val="en-GB"/>
        </w:rPr>
        <w:t>(</w:t>
      </w:r>
      <w:r w:rsidRPr="005072E8">
        <w:rPr>
          <w:rFonts w:ascii="Bookman Old Style" w:hAnsi="Bookman Old Style" w:cs="Times-Roman"/>
          <w:lang w:val="en-GB"/>
        </w:rPr>
        <w:t>Nelles 2006:</w:t>
      </w:r>
      <w:r w:rsidR="005E3382" w:rsidRPr="005072E8">
        <w:rPr>
          <w:rFonts w:ascii="Bookman Old Style" w:hAnsi="Bookman Old Style" w:cs="Times-Roman"/>
          <w:lang w:val="en-GB"/>
        </w:rPr>
        <w:t xml:space="preserve"> </w:t>
      </w:r>
      <w:r w:rsidR="0084006D" w:rsidRPr="005072E8">
        <w:rPr>
          <w:rFonts w:ascii="Bookman Old Style" w:eastAsiaTheme="minorHAnsi" w:hAnsi="Bookman Old Style" w:cs="Times-Roman"/>
          <w:lang w:val="en-GB" w:eastAsia="en-US"/>
        </w:rPr>
        <w:t>129, n. 5</w:t>
      </w:r>
      <w:r w:rsidR="005E3382" w:rsidRPr="005072E8">
        <w:rPr>
          <w:rFonts w:ascii="Bookman Old Style" w:eastAsiaTheme="minorHAnsi" w:hAnsi="Bookman Old Style" w:cs="Times-Roman"/>
          <w:lang w:val="en-GB" w:eastAsia="en-US"/>
        </w:rPr>
        <w:t xml:space="preserve">). </w:t>
      </w:r>
      <w:r w:rsidRPr="005072E8">
        <w:rPr>
          <w:rFonts w:ascii="Bookman Old Style" w:hAnsi="Bookman Old Style" w:cs="Times-Roman"/>
          <w:lang w:val="en-GB"/>
        </w:rPr>
        <w:t>This seems to be true in the case of NP at least: o</w:t>
      </w:r>
      <w:r w:rsidRPr="005072E8">
        <w:rPr>
          <w:rFonts w:ascii="Bookman Old Style" w:hAnsi="Bookman Old Style"/>
          <w:lang w:val="en-GB"/>
        </w:rPr>
        <w:t>f the total 122 instances tagged, only 85 (70%) are Fanny’s perceptions, while the remaining 37 (30%) portray the perceptions of several other characters, the most important being Henry Crawford (8 instances), Edmund (8 instances) and Sir Thomas (8 instances). There are also 6 instances of collective perception (5%) with different characters</w:t>
      </w:r>
      <w:r w:rsidR="007147A9" w:rsidRPr="005072E8">
        <w:rPr>
          <w:rFonts w:ascii="Bookman Old Style" w:hAnsi="Bookman Old Style"/>
          <w:lang w:val="en-GB"/>
        </w:rPr>
        <w:t>, but since they are not always the same characters, this cannot be considered a feature of NP in this novel</w:t>
      </w:r>
      <w:r w:rsidRPr="005072E8">
        <w:rPr>
          <w:rFonts w:ascii="Bookman Old Style" w:hAnsi="Bookman Old Style"/>
          <w:lang w:val="en-GB"/>
        </w:rPr>
        <w:t xml:space="preserve">. </w:t>
      </w:r>
      <w:r w:rsidR="00D96080" w:rsidRPr="005072E8">
        <w:rPr>
          <w:rFonts w:ascii="Bookman Old Style" w:hAnsi="Bookman Old Style"/>
          <w:lang w:val="en-GB"/>
        </w:rPr>
        <w:t xml:space="preserve">Table </w:t>
      </w:r>
      <w:r w:rsidR="00832C8C" w:rsidRPr="005072E8">
        <w:rPr>
          <w:rFonts w:ascii="Bookman Old Style" w:hAnsi="Bookman Old Style"/>
          <w:lang w:val="en-GB"/>
        </w:rPr>
        <w:t>12</w:t>
      </w:r>
      <w:r w:rsidR="00FD354B" w:rsidRPr="005072E8">
        <w:rPr>
          <w:rFonts w:ascii="Bookman Old Style" w:hAnsi="Bookman Old Style"/>
          <w:lang w:val="en-GB"/>
        </w:rPr>
        <w:t xml:space="preserve"> </w:t>
      </w:r>
      <w:r w:rsidR="00D96080" w:rsidRPr="005072E8">
        <w:rPr>
          <w:rFonts w:ascii="Bookman Old Style" w:hAnsi="Bookman Old Style"/>
          <w:lang w:val="en-GB"/>
        </w:rPr>
        <w:t>represents</w:t>
      </w:r>
      <w:r w:rsidR="00FD354B" w:rsidRPr="005072E8">
        <w:rPr>
          <w:rFonts w:ascii="Bookman Old Style" w:hAnsi="Bookman Old Style"/>
          <w:lang w:val="en-GB"/>
        </w:rPr>
        <w:t xml:space="preserve"> the percentage of cases of NP attributed to each character:</w:t>
      </w:r>
    </w:p>
    <w:p w:rsidR="00FD354B" w:rsidRPr="005072E8" w:rsidRDefault="00FD354B" w:rsidP="007147A9">
      <w:pPr>
        <w:tabs>
          <w:tab w:val="left" w:pos="1985"/>
        </w:tabs>
        <w:spacing w:line="360" w:lineRule="auto"/>
        <w:ind w:firstLine="720"/>
        <w:contextualSpacing/>
        <w:jc w:val="both"/>
        <w:rPr>
          <w:rFonts w:ascii="Bookman Old Style" w:hAnsi="Bookman Old Style"/>
          <w:lang w:val="en-GB"/>
        </w:rPr>
      </w:pPr>
    </w:p>
    <w:tbl>
      <w:tblPr>
        <w:tblStyle w:val="TableGrid"/>
        <w:tblW w:w="0" w:type="auto"/>
        <w:tblInd w:w="108" w:type="dxa"/>
        <w:tblLook w:val="04A0" w:firstRow="1" w:lastRow="0" w:firstColumn="1" w:lastColumn="0" w:noHBand="0" w:noVBand="1"/>
      </w:tblPr>
      <w:tblGrid>
        <w:gridCol w:w="2666"/>
        <w:gridCol w:w="2769"/>
        <w:gridCol w:w="2645"/>
      </w:tblGrid>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b/>
                <w:sz w:val="20"/>
                <w:szCs w:val="20"/>
                <w:lang w:val="en-GB"/>
              </w:rPr>
              <w:t>Character</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b/>
                <w:sz w:val="20"/>
                <w:szCs w:val="20"/>
                <w:lang w:val="en-GB"/>
              </w:rPr>
              <w:t>No. of instances of NP</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b/>
                <w:sz w:val="20"/>
                <w:szCs w:val="20"/>
                <w:lang w:val="en-GB"/>
              </w:rPr>
              <w:t>Percentage</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Fanny</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85</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70%</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Henry Crawford</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8</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7%</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Sir Thomas</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8</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7%</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Edmund</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8</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7%</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Mary Crawford</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3</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2%</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Julia</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Mrs Grant</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Tom</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Collective (various groups)</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4%</w:t>
            </w:r>
          </w:p>
        </w:tc>
      </w:tr>
      <w:tr w:rsidR="00FD354B"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TOTAL</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122</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D96080" w:rsidRPr="005072E8" w:rsidRDefault="00D96080" w:rsidP="00D96080">
      <w:pPr>
        <w:spacing w:line="240" w:lineRule="auto"/>
        <w:contextualSpacing/>
        <w:jc w:val="both"/>
        <w:rPr>
          <w:rFonts w:ascii="Bookman Old Style" w:hAnsi="Bookman Old Style"/>
          <w:iCs/>
          <w:sz w:val="20"/>
          <w:szCs w:val="20"/>
          <w:lang w:val="en-GB"/>
        </w:rPr>
      </w:pPr>
    </w:p>
    <w:p w:rsidR="00D96080" w:rsidRPr="005072E8" w:rsidRDefault="00D96080" w:rsidP="00FD354B">
      <w:pPr>
        <w:spacing w:line="48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 xml:space="preserve">Table </w:t>
      </w:r>
      <w:r w:rsidR="00D10228" w:rsidRPr="005072E8">
        <w:rPr>
          <w:rFonts w:ascii="Bookman Old Style" w:hAnsi="Bookman Old Style"/>
          <w:b/>
          <w:iCs/>
          <w:sz w:val="20"/>
          <w:szCs w:val="20"/>
          <w:lang w:val="en-GB"/>
        </w:rPr>
        <w:t>12</w:t>
      </w:r>
      <w:r w:rsidRPr="005072E8">
        <w:rPr>
          <w:rFonts w:ascii="Bookman Old Style" w:hAnsi="Bookman Old Style"/>
          <w:b/>
          <w:iCs/>
          <w:sz w:val="20"/>
          <w:szCs w:val="20"/>
          <w:lang w:val="en-GB"/>
        </w:rPr>
        <w:t xml:space="preserve">. Subject of perception (heroine/other characters) in </w:t>
      </w:r>
      <w:r w:rsidRPr="005072E8">
        <w:rPr>
          <w:rFonts w:ascii="Bookman Old Style" w:hAnsi="Bookman Old Style"/>
          <w:b/>
          <w:i/>
          <w:iCs/>
          <w:sz w:val="20"/>
          <w:szCs w:val="20"/>
          <w:lang w:val="en-GB"/>
        </w:rPr>
        <w:t xml:space="preserve">MP </w:t>
      </w:r>
    </w:p>
    <w:p w:rsidR="001672E1" w:rsidRPr="005072E8" w:rsidRDefault="001672E1" w:rsidP="00634226">
      <w:pPr>
        <w:tabs>
          <w:tab w:val="left" w:pos="1985"/>
        </w:tabs>
        <w:spacing w:line="360" w:lineRule="auto"/>
        <w:contextualSpacing/>
        <w:jc w:val="both"/>
        <w:rPr>
          <w:rFonts w:ascii="Bookman Old Style" w:hAnsi="Bookman Old Style"/>
          <w:lang w:val="en-GB"/>
        </w:rPr>
      </w:pPr>
      <w:r w:rsidRPr="005072E8">
        <w:rPr>
          <w:rFonts w:ascii="Bookman Old Style" w:hAnsi="Bookman Old Style"/>
          <w:lang w:val="en-GB"/>
        </w:rPr>
        <w:t xml:space="preserve">The presence of various focalisers in </w:t>
      </w:r>
      <w:r w:rsidRPr="005072E8">
        <w:rPr>
          <w:rFonts w:ascii="Bookman Old Style" w:hAnsi="Bookman Old Style"/>
          <w:i/>
          <w:lang w:val="en-GB"/>
        </w:rPr>
        <w:t>MP</w:t>
      </w:r>
      <w:r w:rsidRPr="005072E8">
        <w:rPr>
          <w:rFonts w:ascii="Bookman Old Style" w:hAnsi="Bookman Old Style"/>
          <w:lang w:val="en-GB"/>
        </w:rPr>
        <w:t xml:space="preserve"> renders it different from </w:t>
      </w:r>
      <w:r w:rsidRPr="005072E8">
        <w:rPr>
          <w:rFonts w:ascii="Bookman Old Style" w:hAnsi="Bookman Old Style"/>
          <w:i/>
          <w:lang w:val="en-GB"/>
        </w:rPr>
        <w:t>P</w:t>
      </w:r>
      <w:r w:rsidRPr="005072E8">
        <w:rPr>
          <w:rFonts w:ascii="Bookman Old Style" w:hAnsi="Bookman Old Style"/>
          <w:lang w:val="en-GB"/>
        </w:rPr>
        <w:t xml:space="preserve">, </w:t>
      </w:r>
      <w:r w:rsidR="007147A9" w:rsidRPr="005072E8">
        <w:rPr>
          <w:rFonts w:ascii="Bookman Old Style" w:hAnsi="Bookman Old Style"/>
          <w:lang w:val="en-GB"/>
        </w:rPr>
        <w:t xml:space="preserve">as discussed in 5.2, </w:t>
      </w:r>
      <w:r w:rsidRPr="005072E8">
        <w:rPr>
          <w:rFonts w:ascii="Bookman Old Style" w:hAnsi="Bookman Old Style"/>
          <w:lang w:val="en-GB"/>
        </w:rPr>
        <w:t>where Anne’s perceptions comprise almost the totality of instances of NP (97%).</w:t>
      </w:r>
      <w:r w:rsidR="00C86EBB" w:rsidRPr="005072E8">
        <w:rPr>
          <w:rFonts w:ascii="Bookman Old Style" w:hAnsi="Bookman Old Style"/>
          <w:lang w:val="en-GB"/>
        </w:rPr>
        <w:t xml:space="preserve"> T</w:t>
      </w:r>
      <w:r w:rsidR="00901429" w:rsidRPr="005072E8">
        <w:rPr>
          <w:rFonts w:ascii="Bookman Old Style" w:hAnsi="Bookman Old Style"/>
          <w:lang w:val="en-GB"/>
        </w:rPr>
        <w:t xml:space="preserve">his </w:t>
      </w:r>
      <w:r w:rsidR="00634226" w:rsidRPr="005072E8">
        <w:rPr>
          <w:rFonts w:ascii="Bookman Old Style" w:hAnsi="Bookman Old Style"/>
          <w:lang w:val="en-GB"/>
        </w:rPr>
        <w:t xml:space="preserve">renders </w:t>
      </w:r>
      <w:r w:rsidR="00634226" w:rsidRPr="005072E8">
        <w:rPr>
          <w:rFonts w:ascii="Bookman Old Style" w:hAnsi="Bookman Old Style"/>
          <w:i/>
          <w:lang w:val="en-GB"/>
        </w:rPr>
        <w:t>MP</w:t>
      </w:r>
      <w:r w:rsidR="00901429" w:rsidRPr="005072E8">
        <w:rPr>
          <w:rFonts w:ascii="Bookman Old Style" w:hAnsi="Bookman Old Style"/>
          <w:i/>
          <w:lang w:val="en-GB"/>
        </w:rPr>
        <w:t xml:space="preserve"> </w:t>
      </w:r>
      <w:r w:rsidR="00901429" w:rsidRPr="005072E8">
        <w:rPr>
          <w:rFonts w:ascii="Bookman Old Style" w:hAnsi="Bookman Old Style"/>
          <w:lang w:val="en-GB"/>
        </w:rPr>
        <w:t xml:space="preserve">similar to </w:t>
      </w:r>
      <w:r w:rsidR="00901429" w:rsidRPr="005072E8">
        <w:rPr>
          <w:rFonts w:ascii="Bookman Old Style" w:hAnsi="Bookman Old Style"/>
          <w:i/>
          <w:lang w:val="en-GB"/>
        </w:rPr>
        <w:t>SS</w:t>
      </w:r>
      <w:r w:rsidR="00901429" w:rsidRPr="005072E8">
        <w:rPr>
          <w:rFonts w:ascii="Bookman Old Style" w:hAnsi="Bookman Old Style"/>
          <w:lang w:val="en-GB"/>
        </w:rPr>
        <w:t>, which offers two different perspectives, those of Elinor and Marianne. Here, the perceptions of several characters other than Fanny provide different viewpoints about the same fictional world, and about Fanny, too.</w:t>
      </w:r>
    </w:p>
    <w:p w:rsidR="001672E1" w:rsidRPr="005072E8" w:rsidRDefault="001672E1" w:rsidP="001672E1">
      <w:pPr>
        <w:spacing w:line="360" w:lineRule="auto"/>
        <w:ind w:firstLine="720"/>
        <w:contextualSpacing/>
        <w:jc w:val="both"/>
        <w:rPr>
          <w:rFonts w:ascii="Bookman Old Style" w:hAnsi="Bookman Old Style"/>
          <w:lang w:val="en-GB"/>
        </w:rPr>
      </w:pPr>
      <w:r w:rsidRPr="005072E8">
        <w:rPr>
          <w:rStyle w:val="definition"/>
          <w:rFonts w:ascii="Bookman Old Style" w:hAnsi="Bookman Old Style"/>
          <w:lang w:val="en"/>
        </w:rPr>
        <w:t>Henry’s</w:t>
      </w:r>
      <w:r w:rsidRPr="005072E8">
        <w:rPr>
          <w:rFonts w:ascii="Bookman Old Style" w:hAnsi="Bookman Old Style"/>
          <w:lang w:val="en-GB"/>
        </w:rPr>
        <w:t xml:space="preserve"> consciousness in particular is explored quite extensively for an Austen anti-hero. This may be because he is in fact a potential hero, complex and changing, and the reader needs access to his inner world if any </w:t>
      </w:r>
      <w:r w:rsidR="00901429" w:rsidRPr="005072E8">
        <w:rPr>
          <w:rFonts w:ascii="Bookman Old Style" w:hAnsi="Bookman Old Style"/>
          <w:lang w:val="en-GB"/>
        </w:rPr>
        <w:t>e</w:t>
      </w:r>
      <w:r w:rsidRPr="005072E8">
        <w:rPr>
          <w:rFonts w:ascii="Bookman Old Style" w:hAnsi="Bookman Old Style"/>
          <w:lang w:val="en-GB"/>
        </w:rPr>
        <w:t>mpathy for him is</w:t>
      </w:r>
      <w:r w:rsidR="007147A9" w:rsidRPr="005072E8">
        <w:rPr>
          <w:rFonts w:ascii="Bookman Old Style" w:hAnsi="Bookman Old Style"/>
          <w:lang w:val="en-GB"/>
        </w:rPr>
        <w:t xml:space="preserve"> to be created (Belton 1988: 56-</w:t>
      </w:r>
      <w:r w:rsidRPr="005072E8">
        <w:rPr>
          <w:rFonts w:ascii="Bookman Old Style" w:hAnsi="Bookman Old Style"/>
          <w:lang w:val="en-GB"/>
        </w:rPr>
        <w:t xml:space="preserve">57). Indeed he is described </w:t>
      </w:r>
      <w:r w:rsidR="006072DF" w:rsidRPr="005072E8">
        <w:rPr>
          <w:rFonts w:ascii="Bookman Old Style" w:hAnsi="Bookman Old Style"/>
          <w:lang w:val="en-GB"/>
        </w:rPr>
        <w:t xml:space="preserve">by the narrator </w:t>
      </w:r>
      <w:r w:rsidRPr="005072E8">
        <w:rPr>
          <w:rFonts w:ascii="Bookman Old Style" w:hAnsi="Bookman Old Style"/>
          <w:lang w:val="en-GB"/>
        </w:rPr>
        <w:t>as having ‘moral taste enough to value’ Fa</w:t>
      </w:r>
      <w:r w:rsidR="006072DF" w:rsidRPr="005072E8">
        <w:rPr>
          <w:rFonts w:ascii="Bookman Old Style" w:hAnsi="Bookman Old Style"/>
          <w:lang w:val="en-GB"/>
        </w:rPr>
        <w:t>nny’s virtues (Austen 1996 [1814]: 196</w:t>
      </w:r>
      <w:r w:rsidRPr="005072E8">
        <w:rPr>
          <w:rFonts w:ascii="Bookman Old Style" w:hAnsi="Bookman Old Style"/>
          <w:lang w:val="en-GB"/>
        </w:rPr>
        <w:t xml:space="preserve">), which suggests the possibility of his being influenced and transformed. The main emotional aspect of his </w:t>
      </w:r>
      <w:r w:rsidRPr="005072E8">
        <w:rPr>
          <w:rFonts w:ascii="Bookman Old Style" w:hAnsi="Bookman Old Style"/>
          <w:lang w:val="en-GB"/>
        </w:rPr>
        <w:lastRenderedPageBreak/>
        <w:t>perceptions in NP is his sol</w:t>
      </w:r>
      <w:r w:rsidR="008876B8" w:rsidRPr="005072E8">
        <w:rPr>
          <w:rFonts w:ascii="Bookman Old Style" w:hAnsi="Bookman Old Style"/>
          <w:lang w:val="en-GB"/>
        </w:rPr>
        <w:t>icitude and growing love for Fanny</w:t>
      </w:r>
      <w:r w:rsidRPr="005072E8">
        <w:rPr>
          <w:rFonts w:ascii="Bookman Old Style" w:hAnsi="Bookman Old Style"/>
          <w:lang w:val="en-GB"/>
        </w:rPr>
        <w:t>, but these perceptions are also influenced by his own</w:t>
      </w:r>
      <w:r w:rsidR="008876B8" w:rsidRPr="005072E8">
        <w:rPr>
          <w:rFonts w:ascii="Bookman Old Style" w:hAnsi="Bookman Old Style"/>
          <w:lang w:val="en-GB"/>
        </w:rPr>
        <w:t xml:space="preserve"> sense of</w:t>
      </w:r>
      <w:r w:rsidRPr="005072E8">
        <w:rPr>
          <w:rFonts w:ascii="Bookman Old Style" w:hAnsi="Bookman Old Style"/>
          <w:lang w:val="en-GB"/>
        </w:rPr>
        <w:t xml:space="preserve"> superiority over her and what he thinks about her. This means that, as happens with other characters, perception is all about him and his wishes: </w:t>
      </w:r>
    </w:p>
    <w:p w:rsidR="001672E1" w:rsidRPr="005072E8" w:rsidRDefault="00DC5477"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w:t>
      </w:r>
      <w:r w:rsidR="001672E1" w:rsidRPr="005072E8">
        <w:rPr>
          <w:rFonts w:ascii="Bookman Old Style" w:hAnsi="Bookman Old Style"/>
          <w:vertAlign w:val="superscript"/>
          <w:lang w:val="en-GB"/>
        </w:rPr>
        <w:t xml:space="preserve"> [PN: NI]</w:t>
      </w:r>
      <w:r w:rsidR="001672E1" w:rsidRPr="005072E8">
        <w:rPr>
          <w:rFonts w:ascii="Bookman Old Style" w:hAnsi="Bookman Old Style"/>
          <w:lang w:val="en-GB"/>
        </w:rPr>
        <w:t xml:space="preserve"> She had a few tender reveries now and then, </w:t>
      </w:r>
      <w:r w:rsidR="001672E1" w:rsidRPr="005072E8">
        <w:rPr>
          <w:rFonts w:ascii="Bookman Old Style" w:hAnsi="Bookman Old Style"/>
          <w:vertAlign w:val="superscript"/>
          <w:lang w:val="en-GB"/>
        </w:rPr>
        <w:t>[N]</w:t>
      </w:r>
      <w:r w:rsidR="001672E1" w:rsidRPr="005072E8">
        <w:rPr>
          <w:rFonts w:ascii="Bookman Old Style" w:hAnsi="Bookman Old Style"/>
          <w:lang w:val="en-GB"/>
        </w:rPr>
        <w:t xml:space="preserve"> which he [Henry] could sometimes take advantage of</w:t>
      </w:r>
      <w:r w:rsidRPr="005072E8">
        <w:rPr>
          <w:rFonts w:ascii="Bookman Old Style" w:hAnsi="Bookman Old Style"/>
          <w:lang w:val="en-GB"/>
        </w:rPr>
        <w:t>,</w:t>
      </w:r>
      <w:r w:rsidR="001672E1" w:rsidRPr="005072E8">
        <w:rPr>
          <w:rFonts w:ascii="Bookman Old Style" w:hAnsi="Bookman Old Style"/>
          <w:lang w:val="en-GB"/>
        </w:rPr>
        <w:t xml:space="preserve"> to look in her face without detection; and the result of these looks was, that </w:t>
      </w:r>
      <w:r w:rsidRPr="005072E8">
        <w:rPr>
          <w:rFonts w:ascii="Bookman Old Style" w:hAnsi="Bookman Old Style"/>
          <w:vertAlign w:val="superscript"/>
          <w:lang w:val="en-GB"/>
        </w:rPr>
        <w:t>[NP-</w:t>
      </w:r>
      <w:r w:rsidR="001672E1" w:rsidRPr="005072E8">
        <w:rPr>
          <w:rFonts w:ascii="Bookman Old Style" w:hAnsi="Bookman Old Style"/>
          <w:vertAlign w:val="superscript"/>
          <w:lang w:val="en-GB"/>
        </w:rPr>
        <w:t>FIT]</w:t>
      </w:r>
      <w:r w:rsidR="001672E1" w:rsidRPr="005072E8">
        <w:rPr>
          <w:rFonts w:ascii="Bookman Old Style" w:hAnsi="Bookman Old Style"/>
          <w:lang w:val="en-GB"/>
        </w:rPr>
        <w:t xml:space="preserve"> </w:t>
      </w:r>
      <w:r w:rsidR="001672E1" w:rsidRPr="005072E8">
        <w:rPr>
          <w:rFonts w:ascii="Bookman Old Style" w:hAnsi="Bookman Old Style"/>
          <w:bCs/>
          <w:u w:val="single"/>
          <w:lang w:val="en-GB"/>
        </w:rPr>
        <w:t>though as bewitching as ever, her face was less blooming than it ought to be</w:t>
      </w:r>
      <w:r w:rsidRPr="005072E8">
        <w:rPr>
          <w:rFonts w:ascii="Bookman Old Style" w:hAnsi="Bookman Old Style"/>
          <w:lang w:val="en-GB"/>
        </w:rPr>
        <w:t>.—</w:t>
      </w:r>
      <w:r w:rsidRPr="005072E8">
        <w:rPr>
          <w:rFonts w:ascii="Bookman Old Style" w:hAnsi="Bookman Old Style"/>
          <w:vertAlign w:val="superscript"/>
          <w:lang w:val="en-GB"/>
        </w:rPr>
        <w:t xml:space="preserve">2 </w:t>
      </w:r>
      <w:r w:rsidR="001672E1" w:rsidRPr="005072E8">
        <w:rPr>
          <w:rFonts w:ascii="Bookman Old Style" w:hAnsi="Bookman Old Style"/>
          <w:vertAlign w:val="superscript"/>
          <w:lang w:val="en-GB"/>
        </w:rPr>
        <w:t>[FIT]</w:t>
      </w:r>
      <w:r w:rsidR="001672E1" w:rsidRPr="005072E8">
        <w:rPr>
          <w:rFonts w:ascii="Bookman Old Style" w:hAnsi="Bookman Old Style"/>
          <w:lang w:val="en-GB"/>
        </w:rPr>
        <w:t xml:space="preserve"> She </w:t>
      </w:r>
      <w:r w:rsidR="001672E1" w:rsidRPr="005072E8">
        <w:rPr>
          <w:rFonts w:ascii="Bookman Old Style" w:hAnsi="Bookman Old Style"/>
          <w:i/>
          <w:iCs/>
          <w:lang w:val="en-GB"/>
        </w:rPr>
        <w:t>said</w:t>
      </w:r>
      <w:r w:rsidR="001672E1" w:rsidRPr="005072E8">
        <w:rPr>
          <w:rFonts w:ascii="Bookman Old Style" w:hAnsi="Bookman Old Style"/>
          <w:lang w:val="en-GB"/>
        </w:rPr>
        <w:t xml:space="preserve"> she was very well, and did not like to be supposed otherwise; but take it all in all, he was convinced that her present residence could not be comfortable, and</w:t>
      </w:r>
      <w:r w:rsidR="005C4D66" w:rsidRPr="005072E8">
        <w:rPr>
          <w:rFonts w:ascii="Bookman Old Style" w:hAnsi="Bookman Old Style"/>
          <w:lang w:val="en-GB"/>
        </w:rPr>
        <w:t>,</w:t>
      </w:r>
      <w:r w:rsidR="001672E1" w:rsidRPr="005072E8">
        <w:rPr>
          <w:rFonts w:ascii="Bookman Old Style" w:hAnsi="Bookman Old Style"/>
          <w:lang w:val="en-GB"/>
        </w:rPr>
        <w:t xml:space="preserve"> therefore</w:t>
      </w:r>
      <w:r w:rsidR="005C4D66" w:rsidRPr="005072E8">
        <w:rPr>
          <w:rFonts w:ascii="Bookman Old Style" w:hAnsi="Bookman Old Style"/>
          <w:lang w:val="en-GB"/>
        </w:rPr>
        <w:t>,</w:t>
      </w:r>
      <w:r w:rsidR="001672E1" w:rsidRPr="005072E8">
        <w:rPr>
          <w:rFonts w:ascii="Bookman Old Style" w:hAnsi="Bookman Old Style"/>
          <w:lang w:val="en-GB"/>
        </w:rPr>
        <w:t xml:space="preserve"> could not be salutary for her, </w:t>
      </w:r>
      <w:r w:rsidR="001672E1" w:rsidRPr="005072E8">
        <w:rPr>
          <w:rFonts w:ascii="Bookman Old Style" w:hAnsi="Bookman Old Style"/>
          <w:vertAlign w:val="superscript"/>
          <w:lang w:val="en-GB"/>
        </w:rPr>
        <w:t>[PN: NI]</w:t>
      </w:r>
      <w:r w:rsidR="001672E1" w:rsidRPr="005072E8">
        <w:rPr>
          <w:rFonts w:ascii="Bookman Old Style" w:hAnsi="Bookman Old Style"/>
          <w:lang w:val="en-GB"/>
        </w:rPr>
        <w:t xml:space="preserve"> and he was growing anxious for her being again at Mansfield, where her own happiness, and his in seeing her, must be so much greater. </w:t>
      </w:r>
    </w:p>
    <w:p w:rsidR="001672E1" w:rsidRPr="005072E8" w:rsidRDefault="005C4D66" w:rsidP="001672E1">
      <w:pPr>
        <w:pStyle w:val="ListParagraph"/>
        <w:spacing w:line="360" w:lineRule="auto"/>
        <w:jc w:val="right"/>
        <w:rPr>
          <w:rFonts w:ascii="Bookman Old Style" w:hAnsi="Bookman Old Style"/>
          <w:lang w:val="en-GB"/>
        </w:rPr>
      </w:pPr>
      <w:r w:rsidRPr="005072E8">
        <w:rPr>
          <w:rFonts w:ascii="Bookman Old Style" w:hAnsi="Bookman Old Style"/>
          <w:lang w:val="en-GB"/>
        </w:rPr>
        <w:t>(Austen 1996 [1814]: 339, original italics</w:t>
      </w:r>
      <w:r w:rsidR="001672E1" w:rsidRPr="005072E8">
        <w:rPr>
          <w:rFonts w:ascii="Bookman Old Style" w:hAnsi="Bookman Old Style"/>
          <w:lang w:val="en-GB"/>
        </w:rPr>
        <w:t>)</w:t>
      </w:r>
    </w:p>
    <w:p w:rsidR="001672E1" w:rsidRPr="005072E8" w:rsidRDefault="001672E1" w:rsidP="001672E1">
      <w:pPr>
        <w:spacing w:line="360" w:lineRule="auto"/>
        <w:contextualSpacing/>
        <w:jc w:val="both"/>
        <w:rPr>
          <w:rFonts w:ascii="Bookman Old Style" w:hAnsi="Bookman Old Style"/>
          <w:lang w:val="en-GB"/>
        </w:rPr>
      </w:pPr>
      <w:r w:rsidRPr="005072E8">
        <w:rPr>
          <w:rFonts w:ascii="Bookman Old Style" w:hAnsi="Bookman Old Style"/>
          <w:lang w:val="en-GB"/>
        </w:rPr>
        <w:t xml:space="preserve">This passage is from Chapter 42, which contains 4 instances of Henry’s perceptions. The underlined segment simultaneously expresses a visual appraisal (‘her face was less blooming’) and a thought (‘ought to be’ is a modal expression of desirability or advisability). This leads into a more extensive representation of </w:t>
      </w:r>
      <w:r w:rsidR="00C75483" w:rsidRPr="005072E8">
        <w:rPr>
          <w:rFonts w:ascii="Bookman Old Style" w:hAnsi="Bookman Old Style"/>
          <w:lang w:val="en-GB"/>
        </w:rPr>
        <w:t xml:space="preserve">his </w:t>
      </w:r>
      <w:r w:rsidRPr="005072E8">
        <w:rPr>
          <w:rFonts w:ascii="Bookman Old Style" w:hAnsi="Bookman Old Style"/>
          <w:lang w:val="en-GB"/>
        </w:rPr>
        <w:t>thought</w:t>
      </w:r>
      <w:r w:rsidR="00C75483" w:rsidRPr="005072E8">
        <w:rPr>
          <w:rFonts w:ascii="Bookman Old Style" w:hAnsi="Bookman Old Style"/>
          <w:lang w:val="en-GB"/>
        </w:rPr>
        <w:t>s</w:t>
      </w:r>
      <w:r w:rsidRPr="005072E8">
        <w:rPr>
          <w:rFonts w:ascii="Bookman Old Style" w:hAnsi="Bookman Old Style"/>
          <w:lang w:val="en-GB"/>
        </w:rPr>
        <w:t xml:space="preserve"> in the subsequent sentence (FIT and PN). Both sentences convey Henry’s concern for Fanny, and reveal that he is in love</w:t>
      </w:r>
      <w:r w:rsidR="00240802" w:rsidRPr="005072E8">
        <w:rPr>
          <w:rFonts w:ascii="Bookman Old Style" w:hAnsi="Bookman Old Style"/>
          <w:lang w:val="en-GB"/>
        </w:rPr>
        <w:t xml:space="preserve"> with her</w:t>
      </w:r>
      <w:r w:rsidRPr="005072E8">
        <w:rPr>
          <w:rFonts w:ascii="Bookman Old Style" w:hAnsi="Bookman Old Style"/>
          <w:lang w:val="en-GB"/>
        </w:rPr>
        <w:t xml:space="preserve">, but also that </w:t>
      </w:r>
      <w:r w:rsidR="00C75483" w:rsidRPr="005072E8">
        <w:rPr>
          <w:rFonts w:ascii="Bookman Old Style" w:hAnsi="Bookman Old Style"/>
          <w:lang w:val="en-GB"/>
        </w:rPr>
        <w:t>he is concerned about himself: i</w:t>
      </w:r>
      <w:r w:rsidRPr="005072E8">
        <w:rPr>
          <w:rFonts w:ascii="Bookman Old Style" w:hAnsi="Bookman Old Style"/>
          <w:lang w:val="en-GB"/>
        </w:rPr>
        <w:t xml:space="preserve">t is easier for him to see her in Mansfield Park, </w:t>
      </w:r>
      <w:r w:rsidR="00C75483" w:rsidRPr="005072E8">
        <w:rPr>
          <w:rFonts w:ascii="Bookman Old Style" w:hAnsi="Bookman Old Style"/>
          <w:lang w:val="en-GB"/>
        </w:rPr>
        <w:t xml:space="preserve">where </w:t>
      </w:r>
      <w:r w:rsidR="00240802" w:rsidRPr="005072E8">
        <w:rPr>
          <w:rFonts w:ascii="Bookman Old Style" w:hAnsi="Bookman Old Style"/>
          <w:lang w:val="en-GB"/>
        </w:rPr>
        <w:t>he can talk to her more openly, and indeed on one occasion he resents the presence of Susan (‘he could have wished her sister away’, Austen 1996 [1814]: 335).</w:t>
      </w:r>
      <w:r w:rsidRPr="005072E8">
        <w:rPr>
          <w:rFonts w:ascii="Bookman Old Style" w:hAnsi="Bookman Old Style"/>
          <w:lang w:val="en-GB"/>
        </w:rPr>
        <w:t xml:space="preserve"> </w:t>
      </w:r>
      <w:r w:rsidR="00240802" w:rsidRPr="005072E8">
        <w:rPr>
          <w:rFonts w:ascii="Bookman Old Style" w:hAnsi="Bookman Old Style"/>
          <w:lang w:val="en-GB"/>
        </w:rPr>
        <w:t>In this passage, his perception of her face and general appearance reveals that h</w:t>
      </w:r>
      <w:r w:rsidRPr="005072E8">
        <w:rPr>
          <w:rFonts w:ascii="Bookman Old Style" w:hAnsi="Bookman Old Style"/>
          <w:lang w:val="en-GB"/>
        </w:rPr>
        <w:t>e feel</w:t>
      </w:r>
      <w:r w:rsidR="00240802" w:rsidRPr="005072E8">
        <w:rPr>
          <w:rFonts w:ascii="Bookman Old Style" w:hAnsi="Bookman Old Style"/>
          <w:lang w:val="en-GB"/>
        </w:rPr>
        <w:t>s a sense of duty towards her and</w:t>
      </w:r>
      <w:r w:rsidRPr="005072E8">
        <w:rPr>
          <w:rFonts w:ascii="Bookman Old Style" w:hAnsi="Bookman Old Style"/>
          <w:lang w:val="en-GB"/>
        </w:rPr>
        <w:t xml:space="preserve"> </w:t>
      </w:r>
      <w:r w:rsidR="00C75483" w:rsidRPr="005072E8">
        <w:rPr>
          <w:rFonts w:ascii="Bookman Old Style" w:hAnsi="Bookman Old Style"/>
          <w:lang w:val="en-GB"/>
        </w:rPr>
        <w:t>the need to</w:t>
      </w:r>
      <w:r w:rsidRPr="005072E8">
        <w:rPr>
          <w:rFonts w:ascii="Bookman Old Style" w:hAnsi="Bookman Old Style"/>
          <w:lang w:val="en-GB"/>
        </w:rPr>
        <w:t xml:space="preserve"> look after her, which perhaps reveals the vulnerability of Fanny in his eyes. </w:t>
      </w:r>
    </w:p>
    <w:p w:rsidR="00D97CC2" w:rsidRPr="00AE66A1" w:rsidRDefault="008463D4" w:rsidP="00AE66A1">
      <w:pPr>
        <w:spacing w:line="360" w:lineRule="auto"/>
        <w:ind w:firstLine="720"/>
        <w:contextualSpacing/>
        <w:jc w:val="both"/>
        <w:rPr>
          <w:rFonts w:ascii="Bookman Old Style" w:hAnsi="Bookman Old Style"/>
          <w:color w:val="984806" w:themeColor="accent6" w:themeShade="80"/>
          <w:lang w:val="en-GB"/>
        </w:rPr>
      </w:pPr>
      <w:r w:rsidRPr="00AE66A1">
        <w:rPr>
          <w:rFonts w:ascii="Bookman Old Style" w:hAnsi="Bookman Old Style"/>
          <w:lang w:val="en-GB"/>
        </w:rPr>
        <w:t>As shown in Table 10, o</w:t>
      </w:r>
      <w:r w:rsidR="004A4632" w:rsidRPr="00AE66A1">
        <w:rPr>
          <w:rFonts w:ascii="Bookman Old Style" w:hAnsi="Bookman Old Style"/>
          <w:lang w:val="en-GB"/>
        </w:rPr>
        <w:t xml:space="preserve">f the </w:t>
      </w:r>
      <w:r w:rsidRPr="00AE66A1">
        <w:rPr>
          <w:rFonts w:ascii="Bookman Old Style" w:hAnsi="Bookman Old Style"/>
          <w:lang w:val="en-GB"/>
        </w:rPr>
        <w:t>122</w:t>
      </w:r>
      <w:r w:rsidR="004A4632" w:rsidRPr="00AE66A1">
        <w:rPr>
          <w:rFonts w:ascii="Bookman Old Style" w:hAnsi="Bookman Old Style"/>
          <w:lang w:val="en-GB"/>
        </w:rPr>
        <w:t xml:space="preserve"> straightforward cases of NP in </w:t>
      </w:r>
      <w:r w:rsidR="004A4632" w:rsidRPr="00AE66A1">
        <w:rPr>
          <w:rFonts w:ascii="Bookman Old Style" w:hAnsi="Bookman Old Style"/>
          <w:i/>
          <w:lang w:val="en-GB"/>
        </w:rPr>
        <w:t>MP</w:t>
      </w:r>
      <w:r w:rsidR="004A4632" w:rsidRPr="00AE66A1">
        <w:rPr>
          <w:rFonts w:ascii="Bookman Old Style" w:hAnsi="Bookman Old Style"/>
          <w:lang w:val="en-GB"/>
        </w:rPr>
        <w:t xml:space="preserve">, </w:t>
      </w:r>
      <w:r w:rsidR="004A4632" w:rsidRPr="00AE66A1">
        <w:rPr>
          <w:rFonts w:ascii="Bookman Old Style" w:hAnsi="Bookman Old Style"/>
          <w:lang w:val="en-US"/>
        </w:rPr>
        <w:t xml:space="preserve">36 </w:t>
      </w:r>
      <w:r w:rsidR="00A3761C" w:rsidRPr="00AE66A1">
        <w:rPr>
          <w:rFonts w:ascii="Bookman Old Style" w:hAnsi="Bookman Old Style"/>
          <w:lang w:val="en-GB"/>
        </w:rPr>
        <w:t>have been tagged as NP-FIT</w:t>
      </w:r>
      <w:r w:rsidR="00A3761C" w:rsidRPr="00AE66A1">
        <w:rPr>
          <w:rFonts w:ascii="Bookman Old Style" w:hAnsi="Bookman Old Style"/>
          <w:lang w:val="en-US"/>
        </w:rPr>
        <w:t xml:space="preserve"> </w:t>
      </w:r>
      <w:r w:rsidR="004A4632" w:rsidRPr="00AE66A1">
        <w:rPr>
          <w:rFonts w:ascii="Bookman Old Style" w:hAnsi="Bookman Old Style"/>
          <w:lang w:val="en-US"/>
        </w:rPr>
        <w:t>(</w:t>
      </w:r>
      <w:r w:rsidRPr="00AE66A1">
        <w:rPr>
          <w:rFonts w:ascii="Bookman Old Style" w:hAnsi="Bookman Old Style"/>
          <w:lang w:val="en-US"/>
        </w:rPr>
        <w:t>29</w:t>
      </w:r>
      <w:r w:rsidR="004A4632" w:rsidRPr="00AE66A1">
        <w:rPr>
          <w:rFonts w:ascii="Bookman Old Style" w:hAnsi="Bookman Old Style"/>
          <w:lang w:val="en-US"/>
        </w:rPr>
        <w:t>%</w:t>
      </w:r>
      <w:r w:rsidR="00680FF8" w:rsidRPr="00AE66A1">
        <w:rPr>
          <w:rFonts w:ascii="Bookman Old Style" w:hAnsi="Bookman Old Style"/>
          <w:lang w:val="en-US"/>
        </w:rPr>
        <w:t xml:space="preserve">, with a </w:t>
      </w:r>
      <w:r w:rsidR="00A3761C" w:rsidRPr="00AE66A1">
        <w:rPr>
          <w:rFonts w:ascii="Bookman Old Style" w:hAnsi="Bookman Old Style"/>
          <w:lang w:val="en-US"/>
        </w:rPr>
        <w:t xml:space="preserve">relative frequency of </w:t>
      </w:r>
      <w:r w:rsidR="00A3761C" w:rsidRPr="00AE66A1">
        <w:rPr>
          <w:rFonts w:ascii="Bookman Old Style" w:hAnsi="Bookman Old Style"/>
          <w:sz w:val="20"/>
          <w:szCs w:val="20"/>
          <w:lang w:val="en-GB"/>
        </w:rPr>
        <w:t>[2.3]</w:t>
      </w:r>
      <w:r w:rsidR="004A4632" w:rsidRPr="00AE66A1">
        <w:rPr>
          <w:rFonts w:ascii="Bookman Old Style" w:hAnsi="Bookman Old Style"/>
          <w:lang w:val="en-US"/>
        </w:rPr>
        <w:t>)</w:t>
      </w:r>
      <w:r w:rsidR="004A4632" w:rsidRPr="00AE66A1">
        <w:rPr>
          <w:rFonts w:ascii="Bookman Old Style" w:hAnsi="Bookman Old Style"/>
          <w:lang w:val="en-GB"/>
        </w:rPr>
        <w:t xml:space="preserve">, a significantly higher </w:t>
      </w:r>
      <w:r w:rsidR="00680FF8" w:rsidRPr="00AE66A1">
        <w:rPr>
          <w:rFonts w:ascii="Bookman Old Style" w:hAnsi="Bookman Old Style"/>
          <w:lang w:val="en-GB"/>
        </w:rPr>
        <w:t>figure</w:t>
      </w:r>
      <w:r w:rsidR="004A4632" w:rsidRPr="00AE66A1">
        <w:rPr>
          <w:rFonts w:ascii="Bookman Old Style" w:hAnsi="Bookman Old Style"/>
          <w:lang w:val="en-GB"/>
        </w:rPr>
        <w:t xml:space="preserve"> than those for the early </w:t>
      </w:r>
      <w:r w:rsidR="007419EB" w:rsidRPr="00AE66A1">
        <w:rPr>
          <w:rFonts w:ascii="Bookman Old Style" w:hAnsi="Bookman Old Style"/>
          <w:lang w:val="en-GB"/>
        </w:rPr>
        <w:t xml:space="preserve">novels (9%, </w:t>
      </w:r>
      <w:r w:rsidR="00680FF8" w:rsidRPr="00AE66A1">
        <w:rPr>
          <w:rFonts w:ascii="Bookman Old Style" w:hAnsi="Bookman Old Style"/>
          <w:sz w:val="20"/>
          <w:szCs w:val="20"/>
          <w:lang w:val="en-GB"/>
        </w:rPr>
        <w:t xml:space="preserve">[0.4] </w:t>
      </w:r>
      <w:r w:rsidR="004A4632" w:rsidRPr="00AE66A1">
        <w:rPr>
          <w:rFonts w:ascii="Bookman Old Style" w:hAnsi="Bookman Old Style"/>
          <w:lang w:val="en-GB"/>
        </w:rPr>
        <w:t xml:space="preserve">in </w:t>
      </w:r>
      <w:r w:rsidR="004A4632" w:rsidRPr="00AE66A1">
        <w:rPr>
          <w:rFonts w:ascii="Bookman Old Style" w:hAnsi="Bookman Old Style"/>
          <w:i/>
          <w:lang w:val="en-GB"/>
        </w:rPr>
        <w:t>SS</w:t>
      </w:r>
      <w:r w:rsidR="007419EB" w:rsidRPr="00AE66A1">
        <w:rPr>
          <w:rFonts w:ascii="Bookman Old Style" w:hAnsi="Bookman Old Style"/>
          <w:lang w:val="en-GB"/>
        </w:rPr>
        <w:t>;</w:t>
      </w:r>
      <w:r w:rsidR="004A4632" w:rsidRPr="00AE66A1">
        <w:rPr>
          <w:rFonts w:ascii="Bookman Old Style" w:hAnsi="Bookman Old Style"/>
          <w:lang w:val="en-GB"/>
        </w:rPr>
        <w:t xml:space="preserve"> 4%</w:t>
      </w:r>
      <w:r w:rsidR="007419EB" w:rsidRPr="00AE66A1">
        <w:rPr>
          <w:rFonts w:ascii="Bookman Old Style" w:hAnsi="Bookman Old Style"/>
          <w:lang w:val="en-GB"/>
        </w:rPr>
        <w:t xml:space="preserve">, </w:t>
      </w:r>
      <w:r w:rsidR="00680FF8" w:rsidRPr="00AE66A1">
        <w:rPr>
          <w:rFonts w:ascii="Bookman Old Style" w:hAnsi="Bookman Old Style"/>
          <w:sz w:val="20"/>
          <w:szCs w:val="20"/>
          <w:lang w:val="en-GB"/>
        </w:rPr>
        <w:t xml:space="preserve">[0.4] </w:t>
      </w:r>
      <w:r w:rsidR="004A4632" w:rsidRPr="00AE66A1">
        <w:rPr>
          <w:rFonts w:ascii="Bookman Old Style" w:hAnsi="Bookman Old Style"/>
          <w:lang w:val="en-GB"/>
        </w:rPr>
        <w:t xml:space="preserve">in </w:t>
      </w:r>
      <w:r w:rsidR="004A4632" w:rsidRPr="00AE66A1">
        <w:rPr>
          <w:rFonts w:ascii="Bookman Old Style" w:hAnsi="Bookman Old Style"/>
          <w:i/>
          <w:lang w:val="en-GB"/>
        </w:rPr>
        <w:t>PP</w:t>
      </w:r>
      <w:r w:rsidR="007419EB" w:rsidRPr="00AE66A1">
        <w:rPr>
          <w:rFonts w:ascii="Bookman Old Style" w:hAnsi="Bookman Old Style"/>
          <w:lang w:val="en-GB"/>
        </w:rPr>
        <w:t>; 19%, [</w:t>
      </w:r>
      <w:r w:rsidR="007419EB" w:rsidRPr="00AE66A1">
        <w:rPr>
          <w:rFonts w:ascii="Bookman Old Style" w:hAnsi="Bookman Old Style"/>
          <w:sz w:val="20"/>
          <w:szCs w:val="20"/>
          <w:lang w:val="en-GB"/>
        </w:rPr>
        <w:t xml:space="preserve">2.2] </w:t>
      </w:r>
      <w:r w:rsidR="004A4632" w:rsidRPr="00AE66A1">
        <w:rPr>
          <w:rFonts w:ascii="Bookman Old Style" w:hAnsi="Bookman Old Style"/>
          <w:lang w:val="en-GB"/>
        </w:rPr>
        <w:t xml:space="preserve">in </w:t>
      </w:r>
      <w:r w:rsidR="004A4632" w:rsidRPr="00AE66A1">
        <w:rPr>
          <w:rFonts w:ascii="Bookman Old Style" w:hAnsi="Bookman Old Style"/>
          <w:i/>
          <w:lang w:val="en-GB"/>
        </w:rPr>
        <w:t>NA</w:t>
      </w:r>
      <w:r w:rsidR="004A4632" w:rsidRPr="00AE66A1">
        <w:rPr>
          <w:rFonts w:ascii="Bookman Old Style" w:hAnsi="Bookman Old Style"/>
          <w:lang w:val="en-GB"/>
        </w:rPr>
        <w:t xml:space="preserve">) and even </w:t>
      </w:r>
      <w:r w:rsidR="004A4632" w:rsidRPr="00AE66A1">
        <w:rPr>
          <w:rFonts w:ascii="Bookman Old Style" w:hAnsi="Bookman Old Style"/>
          <w:i/>
          <w:lang w:val="en-GB"/>
        </w:rPr>
        <w:t>E</w:t>
      </w:r>
      <w:r w:rsidR="004A4632" w:rsidRPr="00AE66A1">
        <w:rPr>
          <w:rFonts w:ascii="Bookman Old Style" w:hAnsi="Bookman Old Style"/>
          <w:lang w:val="en-GB"/>
        </w:rPr>
        <w:t xml:space="preserve"> (26%</w:t>
      </w:r>
      <w:r w:rsidR="007419EB" w:rsidRPr="00AE66A1">
        <w:rPr>
          <w:rFonts w:ascii="Bookman Old Style" w:hAnsi="Bookman Old Style"/>
          <w:lang w:val="en-GB"/>
        </w:rPr>
        <w:t>, [</w:t>
      </w:r>
      <w:r w:rsidR="002F4E06" w:rsidRPr="00AE66A1">
        <w:rPr>
          <w:rFonts w:ascii="Bookman Old Style" w:hAnsi="Bookman Old Style"/>
          <w:lang w:val="en-GB"/>
        </w:rPr>
        <w:t>4]</w:t>
      </w:r>
      <w:r w:rsidR="00AE66A1" w:rsidRPr="00AE66A1">
        <w:rPr>
          <w:rFonts w:ascii="Bookman Old Style" w:hAnsi="Bookman Old Style"/>
          <w:lang w:val="en-GB"/>
        </w:rPr>
        <w:t xml:space="preserve">). </w:t>
      </w:r>
      <w:r w:rsidR="004A4632" w:rsidRPr="00AE66A1">
        <w:rPr>
          <w:rFonts w:ascii="Bookman Old Style" w:hAnsi="Bookman Old Style"/>
          <w:lang w:val="en-GB"/>
        </w:rPr>
        <w:t xml:space="preserve">The novel containing the most instances of this type is </w:t>
      </w:r>
      <w:r w:rsidR="004A4632" w:rsidRPr="00AE66A1">
        <w:rPr>
          <w:rFonts w:ascii="Bookman Old Style" w:hAnsi="Bookman Old Style"/>
          <w:i/>
          <w:lang w:val="en-GB"/>
        </w:rPr>
        <w:t>P</w:t>
      </w:r>
      <w:r w:rsidR="004A4632" w:rsidRPr="00AE66A1">
        <w:rPr>
          <w:rFonts w:ascii="Bookman Old Style" w:hAnsi="Bookman Old Style"/>
          <w:lang w:val="en-GB"/>
        </w:rPr>
        <w:t xml:space="preserve">, with </w:t>
      </w:r>
      <w:r w:rsidR="002F4E06" w:rsidRPr="00AE66A1">
        <w:rPr>
          <w:rFonts w:ascii="Bookman Old Style" w:hAnsi="Bookman Old Style"/>
          <w:sz w:val="20"/>
          <w:szCs w:val="20"/>
          <w:lang w:val="en-GB"/>
        </w:rPr>
        <w:t>35%</w:t>
      </w:r>
      <w:r w:rsidR="002F4E06" w:rsidRPr="00AE66A1">
        <w:rPr>
          <w:rFonts w:ascii="Bookman Old Style" w:hAnsi="Bookman Old Style"/>
          <w:lang w:val="en-GB"/>
        </w:rPr>
        <w:t xml:space="preserve"> </w:t>
      </w:r>
      <w:r w:rsidR="00AE66A1" w:rsidRPr="00AE66A1">
        <w:rPr>
          <w:rFonts w:ascii="Bookman Old Style" w:hAnsi="Bookman Old Style"/>
          <w:lang w:val="en-GB"/>
        </w:rPr>
        <w:t xml:space="preserve">of the total </w:t>
      </w:r>
      <w:r w:rsidR="002F4E06" w:rsidRPr="00CD5235">
        <w:rPr>
          <w:rFonts w:ascii="Bookman Old Style" w:hAnsi="Bookman Old Style"/>
          <w:lang w:val="en-GB"/>
        </w:rPr>
        <w:t>(</w:t>
      </w:r>
      <w:r w:rsidR="00AE66A1">
        <w:rPr>
          <w:rFonts w:ascii="Bookman Old Style" w:hAnsi="Bookman Old Style"/>
          <w:sz w:val="20"/>
          <w:szCs w:val="20"/>
          <w:lang w:val="en-GB"/>
        </w:rPr>
        <w:t>[4.4]</w:t>
      </w:r>
      <w:r w:rsidR="007419EB" w:rsidRPr="005072E8">
        <w:rPr>
          <w:rFonts w:ascii="Bookman Old Style" w:hAnsi="Bookman Old Style"/>
          <w:lang w:val="en-GB"/>
        </w:rPr>
        <w:t>)</w:t>
      </w:r>
      <w:r w:rsidR="004A4632" w:rsidRPr="005072E8">
        <w:rPr>
          <w:rFonts w:ascii="Bookman Old Style" w:hAnsi="Bookman Old Style"/>
          <w:lang w:val="en-GB"/>
        </w:rPr>
        <w:t>, as disc</w:t>
      </w:r>
      <w:r w:rsidR="00487E03" w:rsidRPr="005072E8">
        <w:rPr>
          <w:rFonts w:ascii="Bookman Old Style" w:hAnsi="Bookman Old Style"/>
          <w:lang w:val="en-GB"/>
        </w:rPr>
        <w:t>ussed later on in this chapter;</w:t>
      </w:r>
      <w:r w:rsidR="00240802" w:rsidRPr="005072E8">
        <w:rPr>
          <w:rFonts w:ascii="Bookman Old Style" w:hAnsi="Bookman Old Style"/>
          <w:lang w:val="en-GB"/>
        </w:rPr>
        <w:t xml:space="preserve"> </w:t>
      </w:r>
      <w:r w:rsidR="004A4632" w:rsidRPr="005072E8">
        <w:rPr>
          <w:rFonts w:ascii="Bookman Old Style" w:hAnsi="Bookman Old Style"/>
          <w:i/>
          <w:lang w:val="en-GB"/>
        </w:rPr>
        <w:t>MP</w:t>
      </w:r>
      <w:r w:rsidR="004A4632" w:rsidRPr="005072E8">
        <w:rPr>
          <w:rFonts w:ascii="Bookman Old Style" w:hAnsi="Bookman Old Style"/>
          <w:lang w:val="en-GB"/>
        </w:rPr>
        <w:t xml:space="preserve"> comes second. This fact reveals that Fanny often refle</w:t>
      </w:r>
      <w:r w:rsidR="00A75599" w:rsidRPr="005072E8">
        <w:rPr>
          <w:rFonts w:ascii="Bookman Old Style" w:hAnsi="Bookman Old Style"/>
          <w:lang w:val="en-GB"/>
        </w:rPr>
        <w:t>cts while she perceives: m</w:t>
      </w:r>
      <w:r w:rsidR="004A4632" w:rsidRPr="005072E8">
        <w:rPr>
          <w:rFonts w:ascii="Bookman Old Style" w:hAnsi="Bookman Old Style"/>
          <w:lang w:val="en-GB"/>
        </w:rPr>
        <w:t>ost of these instances</w:t>
      </w:r>
      <w:r w:rsidR="00A75599" w:rsidRPr="005072E8">
        <w:rPr>
          <w:rFonts w:ascii="Bookman Old Style" w:hAnsi="Bookman Old Style"/>
          <w:lang w:val="en-GB"/>
        </w:rPr>
        <w:t xml:space="preserve"> </w:t>
      </w:r>
      <w:r w:rsidR="004A4632" w:rsidRPr="005072E8">
        <w:rPr>
          <w:rFonts w:ascii="Bookman Old Style" w:hAnsi="Bookman Old Style"/>
          <w:lang w:val="en-GB"/>
        </w:rPr>
        <w:t>involve her thoughts about the people she is observing.</w:t>
      </w:r>
      <w:r w:rsidR="00240802" w:rsidRPr="005072E8">
        <w:rPr>
          <w:rFonts w:ascii="Bookman Old Style" w:hAnsi="Bookman Old Style"/>
          <w:lang w:val="en-GB"/>
        </w:rPr>
        <w:t xml:space="preserve"> In the following </w:t>
      </w:r>
      <w:r w:rsidR="00487E03" w:rsidRPr="005072E8">
        <w:rPr>
          <w:rFonts w:ascii="Bookman Old Style" w:hAnsi="Bookman Old Style"/>
          <w:lang w:val="en-GB"/>
        </w:rPr>
        <w:t>passage</w:t>
      </w:r>
      <w:r w:rsidR="00240802" w:rsidRPr="005072E8">
        <w:rPr>
          <w:rFonts w:ascii="Bookman Old Style" w:hAnsi="Bookman Old Style"/>
          <w:lang w:val="en-GB"/>
        </w:rPr>
        <w:t>, h</w:t>
      </w:r>
      <w:r w:rsidR="00353870" w:rsidRPr="005072E8">
        <w:rPr>
          <w:rFonts w:ascii="Bookman Old Style" w:hAnsi="Bookman Old Style"/>
          <w:lang w:val="en-GB"/>
        </w:rPr>
        <w:t xml:space="preserve">er </w:t>
      </w:r>
      <w:r w:rsidR="00A75599" w:rsidRPr="005072E8">
        <w:rPr>
          <w:rFonts w:ascii="Bookman Old Style" w:hAnsi="Bookman Old Style"/>
          <w:lang w:val="en-US"/>
        </w:rPr>
        <w:t>perception</w:t>
      </w:r>
      <w:r w:rsidR="00353870" w:rsidRPr="005072E8">
        <w:rPr>
          <w:rFonts w:ascii="Bookman Old Style" w:hAnsi="Bookman Old Style"/>
          <w:lang w:val="en-US"/>
        </w:rPr>
        <w:t xml:space="preserve"> of Henry’s</w:t>
      </w:r>
      <w:r w:rsidR="004E0222" w:rsidRPr="005072E8">
        <w:rPr>
          <w:rFonts w:ascii="Bookman Old Style" w:hAnsi="Bookman Old Style"/>
          <w:lang w:val="en-US"/>
        </w:rPr>
        <w:t xml:space="preserve"> carelessness and dishonesty </w:t>
      </w:r>
      <w:r w:rsidR="00353870" w:rsidRPr="005072E8">
        <w:rPr>
          <w:rFonts w:ascii="Bookman Old Style" w:hAnsi="Bookman Old Style"/>
          <w:lang w:val="en-GB"/>
        </w:rPr>
        <w:t>towards Maria and Julia</w:t>
      </w:r>
      <w:r w:rsidR="00353870" w:rsidRPr="005072E8">
        <w:rPr>
          <w:rFonts w:ascii="Bookman Old Style" w:hAnsi="Bookman Old Style"/>
          <w:lang w:val="en-US"/>
        </w:rPr>
        <w:t xml:space="preserve"> </w:t>
      </w:r>
      <w:r w:rsidR="004E0222" w:rsidRPr="005072E8">
        <w:rPr>
          <w:rFonts w:ascii="Bookman Old Style" w:hAnsi="Bookman Old Style"/>
          <w:lang w:val="en-US"/>
        </w:rPr>
        <w:t>suggests anger:</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lastRenderedPageBreak/>
        <w:t>1 [PN: NI]</w:t>
      </w:r>
      <w:r w:rsidRPr="005072E8">
        <w:rPr>
          <w:rFonts w:ascii="Bookman Old Style" w:hAnsi="Bookman Old Style"/>
          <w:lang w:val="en-GB"/>
        </w:rPr>
        <w:t xml:space="preserve"> </w:t>
      </w:r>
      <w:proofErr w:type="gramStart"/>
      <w:r w:rsidRPr="005072E8">
        <w:rPr>
          <w:rFonts w:ascii="Bookman Old Style" w:hAnsi="Bookman Old Style"/>
          <w:lang w:val="en-GB"/>
        </w:rPr>
        <w:t>Her</w:t>
      </w:r>
      <w:proofErr w:type="gramEnd"/>
      <w:r w:rsidRPr="005072E8">
        <w:rPr>
          <w:rFonts w:ascii="Bookman Old Style" w:hAnsi="Bookman Old Style"/>
          <w:lang w:val="en-GB"/>
        </w:rPr>
        <w:t xml:space="preserve"> two absent cousins, especially Maria, were much in her thoughts </w:t>
      </w:r>
      <w:r w:rsidRPr="005072E8">
        <w:rPr>
          <w:rFonts w:ascii="Bookman Old Style" w:hAnsi="Bookman Old Style"/>
          <w:vertAlign w:val="superscript"/>
          <w:lang w:val="en-GB"/>
        </w:rPr>
        <w:t>[PN: PERCEPTION]</w:t>
      </w:r>
      <w:r w:rsidRPr="005072E8">
        <w:rPr>
          <w:rFonts w:ascii="Bookman Old Style" w:hAnsi="Bookman Old Style"/>
          <w:lang w:val="en-GB"/>
        </w:rPr>
        <w:t xml:space="preserve"> on seeing him; </w:t>
      </w:r>
      <w:r w:rsidRPr="005072E8">
        <w:rPr>
          <w:rFonts w:ascii="Bookman Old Style" w:hAnsi="Bookman Old Style"/>
          <w:vertAlign w:val="superscript"/>
          <w:lang w:val="en-GB"/>
        </w:rPr>
        <w:t xml:space="preserve">[NP-FIT] </w:t>
      </w:r>
      <w:r w:rsidRPr="005072E8">
        <w:rPr>
          <w:rFonts w:ascii="Bookman Old Style" w:hAnsi="Bookman Old Style"/>
          <w:u w:val="single"/>
          <w:lang w:val="en-GB"/>
        </w:rPr>
        <w:t xml:space="preserve">but no embarrassing remembrance affected </w:t>
      </w:r>
      <w:r w:rsidRPr="005072E8">
        <w:rPr>
          <w:rFonts w:ascii="Bookman Old Style" w:hAnsi="Bookman Old Style"/>
          <w:i/>
          <w:iCs/>
          <w:u w:val="single"/>
          <w:lang w:val="en-GB"/>
        </w:rPr>
        <w:t>his</w:t>
      </w:r>
      <w:r w:rsidRPr="005072E8">
        <w:rPr>
          <w:rFonts w:ascii="Bookman Old Style" w:hAnsi="Bookman Old Style"/>
          <w:u w:val="single"/>
          <w:lang w:val="en-GB"/>
        </w:rPr>
        <w:t xml:space="preserve"> spirits</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2 [FIT] </w:t>
      </w:r>
      <w:r w:rsidRPr="005072E8">
        <w:rPr>
          <w:rFonts w:ascii="Bookman Old Style" w:hAnsi="Bookman Old Style"/>
          <w:lang w:val="en-GB"/>
        </w:rPr>
        <w:t xml:space="preserve">Here he was again on the same ground where all had passed before, and </w:t>
      </w:r>
      <w:r w:rsidRPr="005072E8">
        <w:rPr>
          <w:rFonts w:ascii="Bookman Old Style" w:hAnsi="Bookman Old Style"/>
          <w:vertAlign w:val="superscript"/>
          <w:lang w:val="en-GB"/>
        </w:rPr>
        <w:t xml:space="preserve">[NP-FIT] </w:t>
      </w:r>
      <w:r w:rsidRPr="005072E8">
        <w:rPr>
          <w:rFonts w:ascii="Bookman Old Style" w:hAnsi="Bookman Old Style"/>
          <w:bCs/>
          <w:u w:val="single"/>
          <w:lang w:val="en-GB"/>
        </w:rPr>
        <w:t>apparently as willing to stay and be happy</w:t>
      </w:r>
      <w:r w:rsidRPr="005072E8">
        <w:rPr>
          <w:rFonts w:ascii="Bookman Old Style" w:hAnsi="Bookman Old Style"/>
          <w:u w:val="single"/>
          <w:lang w:val="en-GB"/>
        </w:rPr>
        <w:t xml:space="preserve"> without the Miss Bertrams</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[FIT] </w:t>
      </w:r>
      <w:r w:rsidRPr="005072E8">
        <w:rPr>
          <w:rFonts w:ascii="Bookman Old Style" w:hAnsi="Bookman Old Style"/>
          <w:lang w:val="en-GB"/>
        </w:rPr>
        <w:t xml:space="preserve">as if he had never known Mansfield in any other state. </w:t>
      </w:r>
      <w:r w:rsidRPr="005072E8">
        <w:rPr>
          <w:rFonts w:ascii="Bookman Old Style" w:hAnsi="Bookman Old Style"/>
          <w:vertAlign w:val="superscript"/>
          <w:lang w:val="en-GB"/>
        </w:rPr>
        <w:t>3 [PN: PERCEPTION]</w:t>
      </w:r>
      <w:r w:rsidRPr="005072E8">
        <w:rPr>
          <w:rFonts w:ascii="Bookman Old Style" w:hAnsi="Bookman Old Style"/>
          <w:lang w:val="en-GB"/>
        </w:rPr>
        <w:t xml:space="preserve"> She heard them spoken </w:t>
      </w:r>
      <w:r w:rsidR="00770707" w:rsidRPr="005072E8">
        <w:rPr>
          <w:rFonts w:ascii="Bookman Old Style" w:hAnsi="Bookman Old Style"/>
          <w:lang w:val="en-GB"/>
        </w:rPr>
        <w:t>of by him only in a general way</w:t>
      </w:r>
      <w:r w:rsidRPr="005072E8">
        <w:rPr>
          <w:rFonts w:ascii="Bookman Old Style" w:hAnsi="Bookman Old Style"/>
          <w:lang w:val="en-GB"/>
        </w:rPr>
        <w:t xml:space="preserve"> </w:t>
      </w:r>
      <w:r w:rsidRPr="005072E8">
        <w:rPr>
          <w:rFonts w:ascii="Bookman Old Style" w:hAnsi="Bookman Old Style"/>
          <w:vertAlign w:val="superscript"/>
          <w:lang w:val="en-GB"/>
        </w:rPr>
        <w:t>[CN</w:t>
      </w:r>
      <w:r w:rsidR="00662717" w:rsidRPr="005072E8">
        <w:rPr>
          <w:rFonts w:ascii="Bookman Old Style" w:hAnsi="Bookman Old Style"/>
          <w:vertAlign w:val="superscript"/>
          <w:lang w:val="en-GB"/>
        </w:rPr>
        <w:t>: PERCEPTION</w:t>
      </w:r>
      <w:r w:rsidRPr="005072E8">
        <w:rPr>
          <w:rFonts w:ascii="Bookman Old Style" w:hAnsi="Bookman Old Style"/>
          <w:vertAlign w:val="superscript"/>
          <w:lang w:val="en-GB"/>
        </w:rPr>
        <w:t>]</w:t>
      </w:r>
      <w:r w:rsidRPr="005072E8">
        <w:rPr>
          <w:rFonts w:ascii="Bookman Old Style" w:hAnsi="Bookman Old Style"/>
          <w:lang w:val="en-GB"/>
        </w:rPr>
        <w:t xml:space="preserve"> till they were all re-assembled i</w:t>
      </w:r>
      <w:r w:rsidR="00770707" w:rsidRPr="005072E8">
        <w:rPr>
          <w:rFonts w:ascii="Bookman Old Style" w:hAnsi="Bookman Old Style"/>
          <w:lang w:val="en-GB"/>
        </w:rPr>
        <w:t>n the drawing-room, when Edmund</w:t>
      </w:r>
      <w:r w:rsidRPr="005072E8">
        <w:rPr>
          <w:rFonts w:ascii="Bookman Old Style" w:hAnsi="Bookman Old Style"/>
          <w:lang w:val="en-GB"/>
        </w:rPr>
        <w:t xml:space="preserve"> being engaged</w:t>
      </w:r>
      <w:r w:rsidRPr="005072E8">
        <w:rPr>
          <w:rFonts w:ascii="Bookman Old Style" w:hAnsi="Bookman Old Style"/>
          <w:i/>
          <w:iCs/>
          <w:lang w:val="en-GB"/>
        </w:rPr>
        <w:t xml:space="preserve"> </w:t>
      </w:r>
      <w:r w:rsidRPr="005072E8">
        <w:rPr>
          <w:rFonts w:ascii="Bookman Old Style" w:hAnsi="Bookman Old Style"/>
          <w:iCs/>
          <w:lang w:val="en-GB"/>
        </w:rPr>
        <w:t>apart in some matter of business</w:t>
      </w:r>
      <w:r w:rsidRPr="005072E8">
        <w:rPr>
          <w:rFonts w:ascii="Bookman Old Style" w:hAnsi="Bookman Old Style"/>
          <w:i/>
          <w:iCs/>
          <w:lang w:val="en-GB"/>
        </w:rPr>
        <w:t xml:space="preserve"> </w:t>
      </w:r>
      <w:r w:rsidRPr="005072E8">
        <w:rPr>
          <w:rFonts w:ascii="Bookman Old Style" w:hAnsi="Bookman Old Style"/>
          <w:iCs/>
          <w:lang w:val="en-GB"/>
        </w:rPr>
        <w:t>with Dr. Grant, which seemed entirely to engross them</w:t>
      </w:r>
      <w:r w:rsidRPr="005072E8">
        <w:rPr>
          <w:rFonts w:ascii="Bookman Old Style" w:hAnsi="Bookman Old Style"/>
          <w:i/>
          <w:iCs/>
          <w:lang w:val="en-GB"/>
        </w:rPr>
        <w:t xml:space="preserve">, </w:t>
      </w:r>
      <w:r w:rsidRPr="005072E8">
        <w:rPr>
          <w:rFonts w:ascii="Bookman Old Style" w:hAnsi="Bookman Old Style"/>
          <w:iCs/>
          <w:lang w:val="en-GB"/>
        </w:rPr>
        <w:t>and Mrs. Grant occupied at the tea-table,</w:t>
      </w:r>
      <w:r w:rsidRPr="005072E8">
        <w:rPr>
          <w:rFonts w:ascii="Bookman Old Style" w:hAnsi="Bookman Old Style"/>
          <w:i/>
          <w:iCs/>
          <w:lang w:val="en-GB"/>
        </w:rPr>
        <w:t xml:space="preserve"> </w:t>
      </w:r>
      <w:r w:rsidRPr="005072E8">
        <w:rPr>
          <w:rFonts w:ascii="Bookman Old Style" w:hAnsi="Bookman Old Style"/>
          <w:vertAlign w:val="superscript"/>
          <w:lang w:val="en-GB"/>
        </w:rPr>
        <w:t>[NRSA]</w:t>
      </w:r>
      <w:r w:rsidRPr="005072E8">
        <w:rPr>
          <w:rFonts w:ascii="Bookman Old Style" w:hAnsi="Bookman Old Style"/>
          <w:lang w:val="en-GB"/>
        </w:rPr>
        <w:t xml:space="preserve"> he began talking of them with more particularity to</w:t>
      </w:r>
      <w:r w:rsidR="00770707" w:rsidRPr="005072E8">
        <w:rPr>
          <w:rFonts w:ascii="Bookman Old Style" w:hAnsi="Bookman Old Style"/>
          <w:lang w:val="en-GB"/>
        </w:rPr>
        <w:t xml:space="preserve"> his other sister [Mary</w:t>
      </w:r>
      <w:r w:rsidRPr="005072E8">
        <w:rPr>
          <w:rFonts w:ascii="Bookman Old Style" w:hAnsi="Bookman Old Style"/>
          <w:lang w:val="en-GB"/>
        </w:rPr>
        <w:t xml:space="preserve">]. </w:t>
      </w:r>
      <w:r w:rsidRPr="005072E8">
        <w:rPr>
          <w:rFonts w:ascii="Bookman Old Style" w:hAnsi="Bookman Old Style"/>
          <w:vertAlign w:val="superscript"/>
          <w:lang w:val="en-GB"/>
        </w:rPr>
        <w:t>4 [CN</w:t>
      </w:r>
      <w:r w:rsidR="00662717" w:rsidRPr="005072E8">
        <w:rPr>
          <w:rFonts w:ascii="Bookman Old Style" w:hAnsi="Bookman Old Style"/>
          <w:vertAlign w:val="superscript"/>
          <w:lang w:val="en-GB"/>
        </w:rPr>
        <w:t>: PERCEPTION</w:t>
      </w:r>
      <w:r w:rsidRPr="005072E8">
        <w:rPr>
          <w:rFonts w:ascii="Bookman Old Style" w:hAnsi="Bookman Old Style"/>
          <w:vertAlign w:val="superscript"/>
          <w:lang w:val="en-GB"/>
        </w:rPr>
        <w:t xml:space="preserve">] </w:t>
      </w:r>
      <w:proofErr w:type="gramStart"/>
      <w:r w:rsidRPr="005072E8">
        <w:rPr>
          <w:rFonts w:ascii="Bookman Old Style" w:hAnsi="Bookman Old Style"/>
          <w:lang w:val="en-GB"/>
        </w:rPr>
        <w:t>With</w:t>
      </w:r>
      <w:proofErr w:type="gramEnd"/>
      <w:r w:rsidRPr="005072E8">
        <w:rPr>
          <w:rFonts w:ascii="Bookman Old Style" w:hAnsi="Bookman Old Style"/>
          <w:lang w:val="en-GB"/>
        </w:rPr>
        <w:t xml:space="preserve"> a </w:t>
      </w:r>
      <w:r w:rsidRPr="005072E8">
        <w:rPr>
          <w:rFonts w:ascii="Bookman Old Style" w:hAnsi="Bookman Old Style"/>
          <w:iCs/>
          <w:lang w:val="en-GB"/>
        </w:rPr>
        <w:t>significant smile</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[PN: NI] </w:t>
      </w:r>
      <w:r w:rsidRPr="005072E8">
        <w:rPr>
          <w:rFonts w:ascii="Bookman Old Style" w:hAnsi="Bookman Old Style"/>
          <w:lang w:val="en-GB"/>
        </w:rPr>
        <w:t xml:space="preserve">which made Fanny quite hate him, </w:t>
      </w:r>
      <w:r w:rsidRPr="005072E8">
        <w:rPr>
          <w:rFonts w:ascii="Bookman Old Style" w:hAnsi="Bookman Old Style"/>
          <w:vertAlign w:val="superscript"/>
          <w:lang w:val="en-GB"/>
        </w:rPr>
        <w:t>[N]</w:t>
      </w:r>
      <w:r w:rsidRPr="005072E8">
        <w:rPr>
          <w:rFonts w:ascii="Bookman Old Style" w:hAnsi="Bookman Old Style"/>
          <w:lang w:val="en-GB"/>
        </w:rPr>
        <w:t xml:space="preserve"> he said, </w:t>
      </w:r>
      <w:r w:rsidRPr="005072E8">
        <w:rPr>
          <w:rFonts w:ascii="Bookman Old Style" w:hAnsi="Bookman Old Style"/>
          <w:vertAlign w:val="superscript"/>
          <w:lang w:val="en-GB"/>
        </w:rPr>
        <w:t xml:space="preserve">[DS] </w:t>
      </w:r>
      <w:r w:rsidR="00770707" w:rsidRPr="005072E8">
        <w:rPr>
          <w:rFonts w:ascii="Bookman Old Style" w:hAnsi="Bookman Old Style"/>
          <w:lang w:val="en-GB"/>
        </w:rPr>
        <w:t>“</w:t>
      </w:r>
      <w:r w:rsidRPr="005072E8">
        <w:rPr>
          <w:rFonts w:ascii="Bookman Old Style" w:hAnsi="Bookman Old Style"/>
          <w:lang w:val="en-GB"/>
        </w:rPr>
        <w:t>So! Rushworth and his fair brid</w:t>
      </w:r>
      <w:r w:rsidR="00770707" w:rsidRPr="005072E8">
        <w:rPr>
          <w:rFonts w:ascii="Bookman Old Style" w:hAnsi="Bookman Old Style"/>
          <w:lang w:val="en-GB"/>
        </w:rPr>
        <w:t>e are at Brighton I understand—Happy man!”</w:t>
      </w:r>
      <w:r w:rsidRPr="005072E8">
        <w:rPr>
          <w:rFonts w:ascii="Bookman Old Style" w:hAnsi="Bookman Old Style"/>
          <w:lang w:val="en-GB"/>
        </w:rPr>
        <w:t xml:space="preserve"> </w:t>
      </w:r>
    </w:p>
    <w:p w:rsidR="004E0222" w:rsidRPr="005072E8" w:rsidRDefault="004E0222" w:rsidP="00330044">
      <w:pPr>
        <w:pStyle w:val="ListParagraph"/>
        <w:spacing w:before="100" w:beforeAutospacing="1" w:after="100" w:afterAutospacing="1" w:line="360" w:lineRule="auto"/>
        <w:contextualSpacing w:val="0"/>
        <w:jc w:val="right"/>
        <w:rPr>
          <w:rFonts w:ascii="Bookman Old Style" w:hAnsi="Bookman Old Style"/>
          <w:lang w:val="en-GB"/>
        </w:rPr>
      </w:pPr>
      <w:r w:rsidRPr="005072E8">
        <w:rPr>
          <w:rFonts w:ascii="Bookman Old Style" w:hAnsi="Bookman Old Style"/>
          <w:lang w:val="en-GB"/>
        </w:rPr>
        <w:t>(</w:t>
      </w:r>
      <w:r w:rsidR="00770707" w:rsidRPr="005072E8">
        <w:rPr>
          <w:rFonts w:ascii="Bookman Old Style" w:hAnsi="Bookman Old Style"/>
          <w:lang w:val="en-GB"/>
        </w:rPr>
        <w:t>Austen 1996 [1814]: 186-187</w:t>
      </w:r>
      <w:r w:rsidRPr="005072E8">
        <w:rPr>
          <w:rFonts w:ascii="Bookman Old Style" w:hAnsi="Bookman Old Style"/>
          <w:lang w:val="en-GB"/>
        </w:rPr>
        <w:t xml:space="preserve"> original italics) </w:t>
      </w:r>
    </w:p>
    <w:p w:rsidR="00353870" w:rsidRPr="005072E8" w:rsidRDefault="00353870" w:rsidP="00353870">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S</w:t>
      </w:r>
      <w:r w:rsidR="004E0222" w:rsidRPr="005072E8">
        <w:rPr>
          <w:rFonts w:ascii="Bookman Old Style" w:hAnsi="Bookman Old Style"/>
          <w:lang w:val="en-GB"/>
        </w:rPr>
        <w:t xml:space="preserve">entence 1 announces Fanny’s perceptions by means of a perception indicator (‘on seeing him’). The rest of sentence 1 and the whole of sentence 2 present a series of reflections based on </w:t>
      </w:r>
      <w:r w:rsidR="00575F7C" w:rsidRPr="005072E8">
        <w:rPr>
          <w:rFonts w:ascii="Bookman Old Style" w:hAnsi="Bookman Old Style"/>
          <w:lang w:val="en-GB"/>
        </w:rPr>
        <w:t>her visual perceptions</w:t>
      </w:r>
      <w:r w:rsidR="004E0222" w:rsidRPr="005072E8">
        <w:rPr>
          <w:rFonts w:ascii="Bookman Old Style" w:hAnsi="Bookman Old Style"/>
          <w:lang w:val="en-GB"/>
        </w:rPr>
        <w:t xml:space="preserve">: the clause ‘but no embarrassing remembrance affected </w:t>
      </w:r>
      <w:r w:rsidR="004E0222" w:rsidRPr="005072E8">
        <w:rPr>
          <w:rFonts w:ascii="Bookman Old Style" w:hAnsi="Bookman Old Style"/>
          <w:i/>
          <w:iCs/>
          <w:lang w:val="en-GB"/>
        </w:rPr>
        <w:t>his</w:t>
      </w:r>
      <w:r w:rsidR="004E0222" w:rsidRPr="005072E8">
        <w:rPr>
          <w:rFonts w:ascii="Bookman Old Style" w:hAnsi="Bookman Old Style"/>
          <w:lang w:val="en-GB"/>
        </w:rPr>
        <w:t xml:space="preserve"> spirits’ is a mental conclusion about Henry’s feelings, implicitly based on his outward behaviour and appearance (facial expression, bodily gestures, manner of speaking). Sentence 2 is </w:t>
      </w:r>
      <w:r w:rsidR="002805E7" w:rsidRPr="005072E8">
        <w:rPr>
          <w:rFonts w:ascii="Bookman Old Style" w:hAnsi="Bookman Old Style"/>
          <w:lang w:val="en-GB"/>
        </w:rPr>
        <w:t>mostly</w:t>
      </w:r>
      <w:r w:rsidR="00EC0C31" w:rsidRPr="005072E8">
        <w:rPr>
          <w:rFonts w:ascii="Bookman Old Style" w:hAnsi="Bookman Old Style"/>
          <w:lang w:val="en-GB"/>
        </w:rPr>
        <w:t xml:space="preserve"> </w:t>
      </w:r>
      <w:r w:rsidR="004E0222" w:rsidRPr="005072E8">
        <w:rPr>
          <w:rFonts w:ascii="Bookman Old Style" w:hAnsi="Bookman Old Style"/>
          <w:lang w:val="en-GB"/>
        </w:rPr>
        <w:t>FIT, expressing a complaint which Fanny could have mentally verbalised (‘Here he was again on the same ground where all had passed before [</w:t>
      </w:r>
      <w:r w:rsidR="00065846" w:rsidRPr="005072E8">
        <w:rPr>
          <w:rFonts w:ascii="Bookman Old Style" w:hAnsi="Bookman Old Style"/>
          <w:lang w:val="en-GB"/>
        </w:rPr>
        <w:t>…</w:t>
      </w:r>
      <w:r w:rsidR="004E0222" w:rsidRPr="005072E8">
        <w:rPr>
          <w:rFonts w:ascii="Bookman Old Style" w:hAnsi="Bookman Old Style"/>
          <w:lang w:val="en-GB"/>
        </w:rPr>
        <w:t xml:space="preserve">] as if he had never known Mansfield in any other state’). </w:t>
      </w:r>
      <w:r w:rsidR="00575F7C" w:rsidRPr="005072E8">
        <w:rPr>
          <w:rFonts w:ascii="Bookman Old Style" w:hAnsi="Bookman Old Style"/>
          <w:lang w:val="en-GB"/>
        </w:rPr>
        <w:t>T</w:t>
      </w:r>
      <w:r w:rsidR="004E0222" w:rsidRPr="005072E8">
        <w:rPr>
          <w:rFonts w:ascii="Bookman Old Style" w:hAnsi="Bookman Old Style"/>
          <w:lang w:val="en-GB"/>
        </w:rPr>
        <w:t xml:space="preserve">his complaint contains an indirect allusion to the way </w:t>
      </w:r>
      <w:r w:rsidRPr="005072E8">
        <w:rPr>
          <w:rFonts w:ascii="Bookman Old Style" w:hAnsi="Bookman Old Style"/>
          <w:lang w:val="en-GB"/>
        </w:rPr>
        <w:t>she</w:t>
      </w:r>
      <w:r w:rsidR="004E0222" w:rsidRPr="005072E8">
        <w:rPr>
          <w:rFonts w:ascii="Bookman Old Style" w:hAnsi="Bookman Old Style"/>
          <w:lang w:val="en-GB"/>
        </w:rPr>
        <w:t xml:space="preserve"> perceives </w:t>
      </w:r>
      <w:r w:rsidR="00E354C5" w:rsidRPr="005072E8">
        <w:rPr>
          <w:rFonts w:ascii="Bookman Old Style" w:hAnsi="Bookman Old Style"/>
          <w:lang w:val="en-GB"/>
        </w:rPr>
        <w:t xml:space="preserve">his </w:t>
      </w:r>
      <w:r w:rsidR="004E0222" w:rsidRPr="005072E8">
        <w:rPr>
          <w:rFonts w:ascii="Bookman Old Style" w:hAnsi="Bookman Old Style"/>
          <w:lang w:val="en-GB"/>
        </w:rPr>
        <w:t>behaviour in visual and aural terms (‘</w:t>
      </w:r>
      <w:r w:rsidR="004E0222" w:rsidRPr="005072E8">
        <w:rPr>
          <w:rFonts w:ascii="Bookman Old Style" w:hAnsi="Bookman Old Style"/>
          <w:bCs/>
          <w:lang w:val="en-GB"/>
        </w:rPr>
        <w:t>apparently as willing to stay and be happy</w:t>
      </w:r>
      <w:r w:rsidR="004E0222" w:rsidRPr="005072E8">
        <w:rPr>
          <w:rFonts w:ascii="Bookman Old Style" w:hAnsi="Bookman Old Style"/>
          <w:lang w:val="en-GB"/>
        </w:rPr>
        <w:t xml:space="preserve"> without the Miss Bertrams’</w:t>
      </w:r>
      <w:r w:rsidR="004E141D" w:rsidRPr="005072E8">
        <w:rPr>
          <w:rFonts w:ascii="Bookman Old Style" w:hAnsi="Bookman Old Style"/>
          <w:lang w:val="en-GB"/>
        </w:rPr>
        <w:t>), which</w:t>
      </w:r>
      <w:r w:rsidR="00575F7C" w:rsidRPr="005072E8">
        <w:rPr>
          <w:rFonts w:ascii="Bookman Old Style" w:hAnsi="Bookman Old Style"/>
          <w:lang w:val="en-GB"/>
        </w:rPr>
        <w:t xml:space="preserve"> c</w:t>
      </w:r>
      <w:r w:rsidR="004E0222" w:rsidRPr="005072E8">
        <w:rPr>
          <w:rFonts w:ascii="Bookman Old Style" w:hAnsi="Bookman Old Style"/>
          <w:lang w:val="en-GB"/>
        </w:rPr>
        <w:t>onvey</w:t>
      </w:r>
      <w:r w:rsidR="00575F7C" w:rsidRPr="005072E8">
        <w:rPr>
          <w:rFonts w:ascii="Bookman Old Style" w:hAnsi="Bookman Old Style"/>
          <w:lang w:val="en-GB"/>
        </w:rPr>
        <w:t>s</w:t>
      </w:r>
      <w:r w:rsidR="004E0222" w:rsidRPr="005072E8">
        <w:rPr>
          <w:rFonts w:ascii="Bookman Old Style" w:hAnsi="Bookman Old Style"/>
          <w:lang w:val="en-GB"/>
        </w:rPr>
        <w:t xml:space="preserve"> indignation and disapprobation</w:t>
      </w:r>
      <w:r w:rsidR="001B31EA" w:rsidRPr="005072E8">
        <w:rPr>
          <w:rFonts w:ascii="Bookman Old Style" w:hAnsi="Bookman Old Style"/>
          <w:lang w:val="en-GB"/>
        </w:rPr>
        <w:t xml:space="preserve"> (</w:t>
      </w:r>
      <w:proofErr w:type="gramStart"/>
      <w:r w:rsidR="001B31EA" w:rsidRPr="005072E8">
        <w:rPr>
          <w:rFonts w:ascii="Bookman Old Style" w:hAnsi="Bookman Old Style"/>
          <w:lang w:val="en-GB"/>
        </w:rPr>
        <w:t>‘She</w:t>
      </w:r>
      <w:proofErr w:type="gramEnd"/>
      <w:r w:rsidR="001B31EA" w:rsidRPr="005072E8">
        <w:rPr>
          <w:rFonts w:ascii="Bookman Old Style" w:hAnsi="Bookman Old Style"/>
          <w:lang w:val="en-GB"/>
        </w:rPr>
        <w:t xml:space="preserve"> heard them spoken of by him only in a general way’)</w:t>
      </w:r>
      <w:r w:rsidR="004E0222" w:rsidRPr="005072E8">
        <w:rPr>
          <w:rFonts w:ascii="Bookman Old Style" w:hAnsi="Bookman Old Style"/>
          <w:lang w:val="en-GB"/>
        </w:rPr>
        <w:t xml:space="preserve">. Finally, sentences 3 and 4 </w:t>
      </w:r>
      <w:r w:rsidR="00E354C5" w:rsidRPr="005072E8">
        <w:rPr>
          <w:rFonts w:ascii="Bookman Old Style" w:hAnsi="Bookman Old Style"/>
          <w:lang w:val="en-GB"/>
        </w:rPr>
        <w:t xml:space="preserve">have been tagged as CN as they </w:t>
      </w:r>
      <w:r w:rsidR="00575F7C" w:rsidRPr="005072E8">
        <w:rPr>
          <w:rFonts w:ascii="Bookman Old Style" w:hAnsi="Bookman Old Style"/>
          <w:lang w:val="en-GB"/>
        </w:rPr>
        <w:t>feature</w:t>
      </w:r>
      <w:r w:rsidR="004E0222" w:rsidRPr="005072E8">
        <w:rPr>
          <w:rFonts w:ascii="Bookman Old Style" w:hAnsi="Bookman Old Style"/>
          <w:lang w:val="en-GB"/>
        </w:rPr>
        <w:t xml:space="preserve"> several expressions which evoke visual and aural perceptions: the adverbial ‘apart’ is deictically anchored in Fanny’s spatial position in the room; the indefinite adjective in ‘some matter of business’ </w:t>
      </w:r>
      <w:r w:rsidR="00575F7C" w:rsidRPr="005072E8">
        <w:rPr>
          <w:rFonts w:ascii="Bookman Old Style" w:hAnsi="Bookman Old Style"/>
          <w:lang w:val="en-GB"/>
        </w:rPr>
        <w:t xml:space="preserve">may </w:t>
      </w:r>
      <w:r w:rsidR="004E0222" w:rsidRPr="005072E8">
        <w:rPr>
          <w:rFonts w:ascii="Bookman Old Style" w:hAnsi="Bookman Old Style"/>
          <w:lang w:val="en-GB"/>
        </w:rPr>
        <w:t xml:space="preserve">suggest her indistinct hearing of the conversation between Edmund and Dr Grant; the epistemic modal in ‘seemed entirely to engross them’ evokes conjecture based on the observation of the two men; and Henry’s smile </w:t>
      </w:r>
      <w:r w:rsidR="00C24751" w:rsidRPr="005072E8">
        <w:rPr>
          <w:rFonts w:ascii="Bookman Old Style" w:hAnsi="Bookman Old Style"/>
          <w:lang w:val="en-GB"/>
        </w:rPr>
        <w:t>is ‘significant’ only to Fanny, who knows his past flirtations with Maria.</w:t>
      </w:r>
    </w:p>
    <w:p w:rsidR="004E0222" w:rsidRPr="005072E8" w:rsidRDefault="004E0222" w:rsidP="00E354C5">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Because NP is combined with conscious thoughts in this instance, it is possible that Fanny is aware of the sensations and emotions she is experiencing: she seems angry, and aware of being so. However, in other </w:t>
      </w:r>
      <w:r w:rsidRPr="005072E8">
        <w:rPr>
          <w:rFonts w:ascii="Bookman Old Style" w:hAnsi="Bookman Old Style"/>
          <w:lang w:val="en-GB"/>
        </w:rPr>
        <w:lastRenderedPageBreak/>
        <w:t xml:space="preserve">instances it is difficult to determine whether </w:t>
      </w:r>
      <w:r w:rsidR="00C24751" w:rsidRPr="005072E8">
        <w:rPr>
          <w:rFonts w:ascii="Bookman Old Style" w:hAnsi="Bookman Old Style"/>
          <w:lang w:val="en-GB"/>
        </w:rPr>
        <w:t>she</w:t>
      </w:r>
      <w:r w:rsidRPr="005072E8">
        <w:rPr>
          <w:rFonts w:ascii="Bookman Old Style" w:hAnsi="Bookman Old Style"/>
          <w:lang w:val="en-GB"/>
        </w:rPr>
        <w:t xml:space="preserve"> is aware of the feelings derived from her perceptions. This is the case, for example, when she is jealous. In the following passage, which has been regarded as a climactic scene (Landry 2000: 65), Fanny observes how Edmund is teaching Mary Crawford how to ride a horse. The reader may feel that the description of the scene does not just present Fanny’s visual perceptions but is also permeated with her envious feelings and </w:t>
      </w:r>
      <w:r w:rsidR="00C24751" w:rsidRPr="005072E8">
        <w:rPr>
          <w:rFonts w:ascii="Bookman Old Style" w:hAnsi="Bookman Old Style"/>
          <w:lang w:val="en-GB"/>
        </w:rPr>
        <w:t xml:space="preserve">her </w:t>
      </w:r>
      <w:r w:rsidRPr="005072E8">
        <w:rPr>
          <w:rFonts w:ascii="Bookman Old Style" w:hAnsi="Bookman Old Style"/>
          <w:lang w:val="en-GB"/>
        </w:rPr>
        <w:t>suffering:</w:t>
      </w:r>
    </w:p>
    <w:p w:rsidR="004E0222" w:rsidRPr="005072E8" w:rsidRDefault="004E0222" w:rsidP="000A6319">
      <w:pPr>
        <w:pStyle w:val="ListParagraph"/>
        <w:numPr>
          <w:ilvl w:val="0"/>
          <w:numId w:val="41"/>
        </w:numPr>
        <w:spacing w:line="240" w:lineRule="auto"/>
        <w:jc w:val="both"/>
        <w:rPr>
          <w:rFonts w:ascii="Bookman Old Style" w:eastAsia="Calibri" w:hAnsi="Bookman Old Style"/>
          <w:bCs/>
          <w:lang w:val="en-GB"/>
        </w:rPr>
      </w:pPr>
      <w:r w:rsidRPr="005072E8">
        <w:rPr>
          <w:rFonts w:ascii="Bookman Old Style" w:eastAsia="Calibri" w:hAnsi="Bookman Old Style"/>
          <w:bCs/>
          <w:vertAlign w:val="superscript"/>
          <w:lang w:val="en-GB"/>
        </w:rPr>
        <w:t xml:space="preserve">1 [PN: NI] </w:t>
      </w:r>
      <w:r w:rsidR="00DE3DEF" w:rsidRPr="005072E8">
        <w:rPr>
          <w:rFonts w:ascii="Bookman Old Style" w:eastAsia="Calibri" w:hAnsi="Bookman Old Style"/>
          <w:bCs/>
          <w:lang w:val="en-GB"/>
        </w:rPr>
        <w:t>to Fanny’</w:t>
      </w:r>
      <w:r w:rsidRPr="005072E8">
        <w:rPr>
          <w:rFonts w:ascii="Bookman Old Style" w:eastAsia="Calibri" w:hAnsi="Bookman Old Style"/>
          <w:bCs/>
          <w:lang w:val="en-GB"/>
        </w:rPr>
        <w:t xml:space="preserve">s timid nature it was most astonishing </w:t>
      </w:r>
      <w:r w:rsidRPr="005072E8">
        <w:rPr>
          <w:rFonts w:ascii="Bookman Old Style" w:eastAsia="Calibri" w:hAnsi="Bookman Old Style"/>
          <w:bCs/>
          <w:vertAlign w:val="superscript"/>
          <w:lang w:val="en-GB"/>
        </w:rPr>
        <w:t xml:space="preserve">[PN: PERCEPTION] </w:t>
      </w:r>
      <w:r w:rsidRPr="005072E8">
        <w:rPr>
          <w:rFonts w:ascii="Bookman Old Style" w:eastAsia="Calibri" w:hAnsi="Bookman Old Style"/>
          <w:bCs/>
          <w:lang w:val="en-GB"/>
        </w:rPr>
        <w:t xml:space="preserve">to see how well she sat. </w:t>
      </w:r>
      <w:r w:rsidR="00F53BE3" w:rsidRPr="005072E8">
        <w:rPr>
          <w:rFonts w:ascii="Bookman Old Style" w:eastAsia="Calibri" w:hAnsi="Bookman Old Style"/>
          <w:bCs/>
          <w:vertAlign w:val="superscript"/>
          <w:lang w:val="en-GB"/>
        </w:rPr>
        <w:t>2 [NP</w:t>
      </w:r>
      <w:r w:rsidRPr="005072E8">
        <w:rPr>
          <w:rFonts w:ascii="Bookman Old Style" w:eastAsia="Calibri" w:hAnsi="Bookman Old Style"/>
          <w:bCs/>
          <w:vertAlign w:val="superscript"/>
          <w:lang w:val="en-GB"/>
        </w:rPr>
        <w:t>]</w:t>
      </w:r>
      <w:r w:rsidRPr="005072E8">
        <w:rPr>
          <w:rFonts w:ascii="Bookman Old Style" w:eastAsia="Calibri" w:hAnsi="Bookman Old Style"/>
          <w:bCs/>
          <w:lang w:val="en-GB"/>
        </w:rPr>
        <w:t xml:space="preserve"> </w:t>
      </w:r>
      <w:proofErr w:type="gramStart"/>
      <w:r w:rsidRPr="005072E8">
        <w:rPr>
          <w:rFonts w:ascii="Bookman Old Style" w:eastAsia="Calibri" w:hAnsi="Bookman Old Style"/>
          <w:bCs/>
          <w:u w:val="single"/>
          <w:lang w:val="en-GB"/>
        </w:rPr>
        <w:t>A</w:t>
      </w:r>
      <w:r w:rsidR="00DE3DEF" w:rsidRPr="005072E8">
        <w:rPr>
          <w:rFonts w:ascii="Bookman Old Style" w:eastAsia="Calibri" w:hAnsi="Bookman Old Style"/>
          <w:bCs/>
          <w:u w:val="single"/>
          <w:lang w:val="en-GB"/>
        </w:rPr>
        <w:t>fter</w:t>
      </w:r>
      <w:proofErr w:type="gramEnd"/>
      <w:r w:rsidR="00DE3DEF" w:rsidRPr="005072E8">
        <w:rPr>
          <w:rFonts w:ascii="Bookman Old Style" w:eastAsia="Calibri" w:hAnsi="Bookman Old Style"/>
          <w:bCs/>
          <w:u w:val="single"/>
          <w:lang w:val="en-GB"/>
        </w:rPr>
        <w:t xml:space="preserve"> a few minutes, they stopt</w:t>
      </w:r>
      <w:r w:rsidR="00ED4F6E" w:rsidRPr="005072E8">
        <w:rPr>
          <w:rFonts w:ascii="Bookman Old Style" w:eastAsia="Calibri" w:hAnsi="Bookman Old Style"/>
          <w:bCs/>
          <w:u w:val="single"/>
          <w:lang w:val="en-GB"/>
        </w:rPr>
        <w:t xml:space="preserve"> entirely,</w:t>
      </w:r>
      <w:r w:rsidRPr="005072E8">
        <w:rPr>
          <w:rFonts w:ascii="Bookman Old Style" w:eastAsia="Calibri" w:hAnsi="Bookman Old Style"/>
          <w:bCs/>
          <w:u w:val="single"/>
          <w:lang w:val="en-GB"/>
        </w:rPr>
        <w:t xml:space="preserve"> Edmund was close to her, he was speaking to her, he was evidently directing her management of the bridle, he had hold of her hand</w:t>
      </w:r>
      <w:r w:rsidRPr="005072E8">
        <w:rPr>
          <w:rFonts w:ascii="Bookman Old Style" w:eastAsia="Calibri" w:hAnsi="Bookman Old Style"/>
          <w:bCs/>
          <w:lang w:val="en-GB"/>
        </w:rPr>
        <w:t xml:space="preserve">; </w:t>
      </w:r>
      <w:r w:rsidRPr="005072E8">
        <w:rPr>
          <w:rFonts w:ascii="Bookman Old Style" w:eastAsia="Calibri" w:hAnsi="Bookman Old Style"/>
          <w:bCs/>
          <w:vertAlign w:val="superscript"/>
          <w:lang w:val="en-GB"/>
        </w:rPr>
        <w:t>[PN: PERCEPTION]</w:t>
      </w:r>
      <w:r w:rsidRPr="005072E8">
        <w:rPr>
          <w:rFonts w:ascii="Bookman Old Style" w:eastAsia="Calibri" w:hAnsi="Bookman Old Style"/>
          <w:bCs/>
          <w:lang w:val="en-GB"/>
        </w:rPr>
        <w:t xml:space="preserve"> she saw it, </w:t>
      </w:r>
      <w:r w:rsidRPr="005072E8">
        <w:rPr>
          <w:rFonts w:ascii="Bookman Old Style" w:eastAsia="Calibri" w:hAnsi="Bookman Old Style"/>
          <w:bCs/>
          <w:vertAlign w:val="superscript"/>
          <w:lang w:val="en-GB"/>
        </w:rPr>
        <w:t xml:space="preserve">[PN: NI] </w:t>
      </w:r>
      <w:r w:rsidRPr="005072E8">
        <w:rPr>
          <w:rFonts w:ascii="Bookman Old Style" w:eastAsia="Calibri" w:hAnsi="Bookman Old Style"/>
          <w:bCs/>
          <w:lang w:val="en-GB"/>
        </w:rPr>
        <w:t xml:space="preserve">or the imagination supplied what the eye could not reach. </w:t>
      </w:r>
      <w:r w:rsidR="00ED4F6E" w:rsidRPr="005072E8">
        <w:rPr>
          <w:rFonts w:ascii="Bookman Old Style" w:eastAsia="Calibri" w:hAnsi="Bookman Old Style"/>
          <w:bCs/>
          <w:vertAlign w:val="superscript"/>
          <w:lang w:val="en-GB"/>
        </w:rPr>
        <w:t>3</w:t>
      </w:r>
      <w:r w:rsidRPr="005072E8">
        <w:rPr>
          <w:rFonts w:ascii="Bookman Old Style" w:eastAsia="Calibri" w:hAnsi="Bookman Old Style"/>
          <w:bCs/>
          <w:vertAlign w:val="superscript"/>
          <w:lang w:val="en-GB"/>
        </w:rPr>
        <w:t xml:space="preserve"> [FIT]</w:t>
      </w:r>
      <w:r w:rsidRPr="005072E8">
        <w:rPr>
          <w:rFonts w:ascii="Bookman Old Style" w:eastAsia="Calibri" w:hAnsi="Bookman Old Style"/>
          <w:bCs/>
          <w:lang w:val="en-GB"/>
        </w:rPr>
        <w:t xml:space="preserve"> She must not wonder at all this; what could be more natural than that Edmund should be making himself useful, and proving his good-nature by any one?</w:t>
      </w:r>
      <w:r w:rsidRPr="005072E8">
        <w:rPr>
          <w:rFonts w:ascii="Bookman Old Style" w:hAnsi="Bookman Old Style"/>
          <w:bCs/>
          <w:lang w:val="en-GB"/>
        </w:rPr>
        <w:t xml:space="preserve"> </w:t>
      </w:r>
    </w:p>
    <w:p w:rsidR="004E0222" w:rsidRPr="005072E8" w:rsidRDefault="004E0222" w:rsidP="004E0222">
      <w:pPr>
        <w:pStyle w:val="ListParagraph"/>
        <w:spacing w:line="360" w:lineRule="auto"/>
        <w:contextualSpacing w:val="0"/>
        <w:jc w:val="right"/>
        <w:rPr>
          <w:rFonts w:ascii="Bookman Old Style" w:eastAsia="Calibri" w:hAnsi="Bookman Old Style"/>
          <w:b/>
          <w:lang w:val="en-GB"/>
        </w:rPr>
      </w:pPr>
      <w:r w:rsidRPr="005072E8">
        <w:rPr>
          <w:rFonts w:ascii="Bookman Old Style" w:hAnsi="Bookman Old Style"/>
          <w:lang w:val="en-GB"/>
        </w:rPr>
        <w:t xml:space="preserve">(Austen </w:t>
      </w:r>
      <w:r w:rsidR="00DE3DEF" w:rsidRPr="005072E8">
        <w:rPr>
          <w:rFonts w:ascii="Bookman Old Style" w:hAnsi="Bookman Old Style"/>
          <w:lang w:val="en-GB"/>
        </w:rPr>
        <w:t>1996 [1814]: 57</w:t>
      </w:r>
      <w:r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Sentence 1 contains the perception indicator ‘see’ (‘astonishing to see how well she sat’) which anticipates Fanny’s visual percept</w:t>
      </w:r>
      <w:r w:rsidR="00F53BE3" w:rsidRPr="005072E8">
        <w:rPr>
          <w:rFonts w:ascii="Bookman Old Style" w:hAnsi="Bookman Old Style"/>
          <w:lang w:val="en-GB"/>
        </w:rPr>
        <w:t>ions in the subsequent sentence</w:t>
      </w:r>
      <w:r w:rsidRPr="005072E8">
        <w:rPr>
          <w:rFonts w:ascii="Bookman Old Style" w:hAnsi="Bookman Old Style"/>
          <w:lang w:val="en-GB"/>
        </w:rPr>
        <w:t xml:space="preserve">. </w:t>
      </w:r>
      <w:r w:rsidR="00B71122" w:rsidRPr="005072E8">
        <w:rPr>
          <w:rFonts w:ascii="Bookman Old Style" w:hAnsi="Bookman Old Style"/>
          <w:lang w:val="en-GB"/>
        </w:rPr>
        <w:t>The first clause of s</w:t>
      </w:r>
      <w:r w:rsidRPr="005072E8">
        <w:rPr>
          <w:rFonts w:ascii="Bookman Old Style" w:hAnsi="Bookman Old Style"/>
          <w:lang w:val="en-GB"/>
        </w:rPr>
        <w:t xml:space="preserve">entence 2 can be read both as N and NP: it presents what Fanny sees, </w:t>
      </w:r>
      <w:r w:rsidR="00F53BE3" w:rsidRPr="005072E8">
        <w:rPr>
          <w:rFonts w:ascii="Bookman Old Style" w:hAnsi="Bookman Old Style"/>
          <w:lang w:val="en-GB"/>
        </w:rPr>
        <w:t>but</w:t>
      </w:r>
      <w:r w:rsidRPr="005072E8">
        <w:rPr>
          <w:rFonts w:ascii="Bookman Old Style" w:hAnsi="Bookman Old Style"/>
          <w:lang w:val="en-GB"/>
        </w:rPr>
        <w:t xml:space="preserve"> at the same time makes use of summarisation (</w:t>
      </w:r>
      <w:proofErr w:type="gramStart"/>
      <w:r w:rsidRPr="005072E8">
        <w:rPr>
          <w:rFonts w:ascii="Bookman Old Style" w:hAnsi="Bookman Old Style"/>
          <w:lang w:val="en-GB"/>
        </w:rPr>
        <w:t>‘After</w:t>
      </w:r>
      <w:proofErr w:type="gramEnd"/>
      <w:r w:rsidRPr="005072E8">
        <w:rPr>
          <w:rFonts w:ascii="Bookman Old Style" w:hAnsi="Bookman Old Style"/>
          <w:lang w:val="en-GB"/>
        </w:rPr>
        <w:t xml:space="preserve"> a few minutes’), which usually indicates the narrator’s perspective. </w:t>
      </w:r>
      <w:r w:rsidR="00B71122" w:rsidRPr="005072E8">
        <w:rPr>
          <w:rFonts w:ascii="Bookman Old Style" w:hAnsi="Bookman Old Style"/>
          <w:lang w:val="en-GB"/>
        </w:rPr>
        <w:t>The rest of sentence 2</w:t>
      </w:r>
      <w:r w:rsidRPr="005072E8">
        <w:rPr>
          <w:rFonts w:ascii="Bookman Old Style" w:hAnsi="Bookman Old Style"/>
          <w:lang w:val="en-GB"/>
        </w:rPr>
        <w:t xml:space="preserve"> is more easily categorised as NP as it presents markers of figural perspective and is expressed through several juxtaposed clauses</w:t>
      </w:r>
      <w:r w:rsidRPr="005072E8">
        <w:rPr>
          <w:rFonts w:ascii="Bookman Old Style" w:hAnsi="Bookman Old Style"/>
          <w:lang w:val="en-GB" w:eastAsia="en-GB"/>
        </w:rPr>
        <w:t xml:space="preserve"> aimed at representing the temporal simultaneity of a series of events</w:t>
      </w:r>
      <w:r w:rsidRPr="005072E8">
        <w:rPr>
          <w:rFonts w:ascii="Bookman Old Style" w:hAnsi="Bookman Old Style"/>
          <w:lang w:val="en-GB"/>
        </w:rPr>
        <w:t>: ‘Edmund was close [</w:t>
      </w:r>
      <w:r w:rsidR="00065846" w:rsidRPr="005072E8">
        <w:rPr>
          <w:rFonts w:ascii="Bookman Old Style" w:hAnsi="Bookman Old Style"/>
          <w:lang w:val="en-GB"/>
        </w:rPr>
        <w:t>…</w:t>
      </w:r>
      <w:r w:rsidRPr="005072E8">
        <w:rPr>
          <w:rFonts w:ascii="Bookman Old Style" w:hAnsi="Bookman Old Style"/>
          <w:lang w:val="en-GB"/>
        </w:rPr>
        <w:t>], he was speaking [</w:t>
      </w:r>
      <w:r w:rsidR="00065846" w:rsidRPr="005072E8">
        <w:rPr>
          <w:rFonts w:ascii="Bookman Old Style" w:hAnsi="Bookman Old Style"/>
          <w:lang w:val="en-GB"/>
        </w:rPr>
        <w:t>…</w:t>
      </w:r>
      <w:r w:rsidRPr="005072E8">
        <w:rPr>
          <w:rFonts w:ascii="Bookman Old Style" w:hAnsi="Bookman Old Style"/>
          <w:lang w:val="en-GB"/>
        </w:rPr>
        <w:t>], he was evidently directing [</w:t>
      </w:r>
      <w:r w:rsidR="00065846" w:rsidRPr="005072E8">
        <w:rPr>
          <w:rFonts w:ascii="Bookman Old Style" w:hAnsi="Bookman Old Style"/>
          <w:lang w:val="en-GB"/>
        </w:rPr>
        <w:t>…</w:t>
      </w:r>
      <w:r w:rsidRPr="005072E8">
        <w:rPr>
          <w:rFonts w:ascii="Bookman Old Style" w:hAnsi="Bookman Old Style"/>
          <w:lang w:val="en-GB"/>
        </w:rPr>
        <w:t xml:space="preserve">], he had hold of her hand’. On first appearance, these sentences describe events in a neutral way; however, both the presence of the continuous aspect and the use of the adverb ‘evidently’ signal figural perspective.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These features also convey emotion: the juxtaposition suggests a succession of images in Fanny’s consciousness, which, aided by her ‘</w:t>
      </w:r>
      <w:r w:rsidRPr="005072E8">
        <w:rPr>
          <w:rFonts w:ascii="Bookman Old Style" w:hAnsi="Bookman Old Style"/>
          <w:bCs/>
          <w:lang w:val="en-GB"/>
        </w:rPr>
        <w:t xml:space="preserve">imagination’, cause </w:t>
      </w:r>
      <w:r w:rsidRPr="005072E8">
        <w:rPr>
          <w:rFonts w:ascii="Bookman Old Style" w:hAnsi="Bookman Old Style"/>
          <w:lang w:val="en-GB"/>
        </w:rPr>
        <w:t xml:space="preserve">hurt and jealousy, especially as they are mainly centred on the physical contact between Edmund and Mary (‘was close to her’, ‘had hold of her hand’). </w:t>
      </w:r>
      <w:r w:rsidR="00B71122" w:rsidRPr="005072E8">
        <w:rPr>
          <w:rFonts w:ascii="Bookman Old Style" w:hAnsi="Bookman Old Style"/>
          <w:lang w:val="en-GB"/>
        </w:rPr>
        <w:t>Harding similarly considers that in this passage</w:t>
      </w:r>
      <w:r w:rsidR="00B71122" w:rsidRPr="005072E8">
        <w:rPr>
          <w:rFonts w:ascii="Bookman Old Style" w:eastAsia="Times New Roman" w:hAnsi="Bookman Old Style"/>
          <w:lang w:val="en-GB"/>
        </w:rPr>
        <w:t xml:space="preserve"> ‘the picture could be of a sister’s muted jealousy and resigned regret’ (1998: 199).</w:t>
      </w:r>
      <w:r w:rsidR="00B71122" w:rsidRPr="005072E8">
        <w:rPr>
          <w:rFonts w:ascii="Bookman Old Style" w:hAnsi="Bookman Old Style"/>
          <w:lang w:val="en-GB"/>
        </w:rPr>
        <w:t xml:space="preserve"> </w:t>
      </w:r>
      <w:r w:rsidRPr="005072E8">
        <w:rPr>
          <w:rFonts w:ascii="Bookman Old Style" w:hAnsi="Bookman Old Style"/>
          <w:lang w:val="en-GB"/>
        </w:rPr>
        <w:t xml:space="preserve">The repetition of ‘he’ may also suggest Fanny’s anxiety </w:t>
      </w:r>
      <w:r w:rsidRPr="005072E8">
        <w:rPr>
          <w:rFonts w:ascii="Bookman Old Style" w:hAnsi="Bookman Old Style"/>
          <w:lang w:val="en-GB"/>
        </w:rPr>
        <w:lastRenderedPageBreak/>
        <w:t xml:space="preserve">and pain. The fact that Edmund is here acting as a leader or guide (‘directing her management of the bridle’), </w:t>
      </w:r>
      <w:r w:rsidR="00995910" w:rsidRPr="005072E8">
        <w:rPr>
          <w:rFonts w:ascii="Bookman Old Style" w:hAnsi="Bookman Old Style"/>
          <w:lang w:val="en-GB"/>
        </w:rPr>
        <w:t>a kindness</w:t>
      </w:r>
      <w:r w:rsidRPr="005072E8">
        <w:rPr>
          <w:rFonts w:ascii="Bookman Old Style" w:hAnsi="Bookman Old Style"/>
          <w:lang w:val="en-GB"/>
        </w:rPr>
        <w:t xml:space="preserve"> which Fanny has always enjoyed</w:t>
      </w:r>
      <w:r w:rsidR="00995910" w:rsidRPr="005072E8">
        <w:rPr>
          <w:rFonts w:ascii="Bookman Old Style" w:hAnsi="Bookman Old Style"/>
          <w:lang w:val="en-GB"/>
        </w:rPr>
        <w:t xml:space="preserve"> for herself</w:t>
      </w:r>
      <w:r w:rsidRPr="005072E8">
        <w:rPr>
          <w:rFonts w:ascii="Bookman Old Style" w:hAnsi="Bookman Old Style"/>
          <w:lang w:val="en-GB"/>
        </w:rPr>
        <w:t>, may also add to the emotional aspect of the description, by suggesting jealousy. Landry sees a resonant pun on ‘bridal’ here, and a symbol that Mary will not be managed: ‘what Mary possesses in athlet</w:t>
      </w:r>
      <w:r w:rsidR="009A38AB" w:rsidRPr="005072E8">
        <w:rPr>
          <w:rFonts w:ascii="Bookman Old Style" w:hAnsi="Bookman Old Style"/>
          <w:lang w:val="en-GB"/>
        </w:rPr>
        <w:t xml:space="preserve">icism, she lacks in management’, </w:t>
      </w:r>
      <w:r w:rsidR="009A38AB" w:rsidRPr="005072E8">
        <w:rPr>
          <w:rFonts w:ascii="Bookman Old Style" w:hAnsi="Bookman Old Style"/>
          <w:noProof/>
          <w:lang w:val="en-US"/>
        </w:rPr>
        <w:t xml:space="preserve">which seems incompatible with </w:t>
      </w:r>
      <w:r w:rsidRPr="005072E8">
        <w:rPr>
          <w:rFonts w:ascii="Bookman Old Style" w:hAnsi="Bookman Old Style"/>
          <w:noProof/>
          <w:lang w:val="en-US"/>
        </w:rPr>
        <w:t xml:space="preserve"> ‘the moral delicacy of the clerical Edmund’ (2000: 66). Wh</w:t>
      </w:r>
      <w:r w:rsidR="009A38AB" w:rsidRPr="005072E8">
        <w:rPr>
          <w:rFonts w:ascii="Bookman Old Style" w:hAnsi="Bookman Old Style"/>
          <w:noProof/>
          <w:lang w:val="en-US"/>
        </w:rPr>
        <w:t>ether Fanny is conscious</w:t>
      </w:r>
      <w:r w:rsidRPr="005072E8">
        <w:rPr>
          <w:rFonts w:ascii="Bookman Old Style" w:hAnsi="Bookman Old Style"/>
          <w:noProof/>
          <w:lang w:val="en-US"/>
        </w:rPr>
        <w:t xml:space="preserve"> of all of these subtle nuances is difficult to assert, but they certainly agree with what the reader knows about her opinion of Mary.</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As </w:t>
      </w:r>
      <w:r w:rsidR="00995910" w:rsidRPr="005072E8">
        <w:rPr>
          <w:rFonts w:ascii="Bookman Old Style" w:hAnsi="Bookman Old Style"/>
          <w:lang w:val="en-GB"/>
        </w:rPr>
        <w:t>in E</w:t>
      </w:r>
      <w:r w:rsidRPr="005072E8">
        <w:rPr>
          <w:rFonts w:ascii="Bookman Old Style" w:hAnsi="Bookman Old Style"/>
          <w:lang w:val="en-GB"/>
        </w:rPr>
        <w:t>xample</w:t>
      </w:r>
      <w:r w:rsidR="00995910" w:rsidRPr="005072E8">
        <w:rPr>
          <w:rFonts w:ascii="Bookman Old Style" w:hAnsi="Bookman Old Style"/>
          <w:lang w:val="en-GB"/>
        </w:rPr>
        <w:t xml:space="preserve"> 56</w:t>
      </w:r>
      <w:r w:rsidRPr="005072E8">
        <w:rPr>
          <w:rFonts w:ascii="Bookman Old Style" w:hAnsi="Bookman Old Style"/>
          <w:lang w:val="en-GB"/>
        </w:rPr>
        <w:t>, NP here occurs close to FIT and to PN representing perception. The final sentence of FIT is Fanny’s attempt to reason away the jealousy emanating from the sight; she is trying to justify Edmund’s actions and to deny any romantic interest on his part by dwelling on his general good nature and benevolence. In this instance, NP and FIT are more easily distinguishable than in other instances, especially because FIT contains a question, which is not typical of NP (Banfield 1981: 68; Brinton 1980: 374). The clause of PN that follows NP (‘she saw it, or the imagination supplied what the eye could not reach’) explicitly refers back to Fanny’s visual perceptions, and suggests the extent to which her jealousy and pain may affect those perceptions.</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Besides jealousy, Fanny often experiences a sense of inferiority or inadequacy, especially when Mary Crawford is around. This feeling is also captured in NP. For example, at the ball at Mansfield Park (Chapters 26-28), another important landmark in the plot</w:t>
      </w:r>
      <w:r w:rsidR="0006477C" w:rsidRPr="005072E8">
        <w:rPr>
          <w:rFonts w:ascii="Bookman Old Style" w:hAnsi="Bookman Old Style"/>
          <w:lang w:val="en-GB"/>
        </w:rPr>
        <w:t xml:space="preserve"> in terms of NP</w:t>
      </w:r>
      <w:r w:rsidRPr="005072E8">
        <w:rPr>
          <w:rFonts w:ascii="Bookman Old Style" w:hAnsi="Bookman Old Style"/>
          <w:lang w:val="en-GB"/>
        </w:rPr>
        <w:t>, Fanny cannot keep ‘</w:t>
      </w:r>
      <w:r w:rsidRPr="005072E8">
        <w:rPr>
          <w:rFonts w:ascii="Bookman Old Style" w:hAnsi="Bookman Old Style"/>
          <w:vertAlign w:val="superscript"/>
          <w:lang w:val="en-GB"/>
        </w:rPr>
        <w:t>1</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[N] </w:t>
      </w:r>
      <w:r w:rsidRPr="005072E8">
        <w:rPr>
          <w:rFonts w:ascii="Bookman Old Style" w:hAnsi="Bookman Old Style"/>
          <w:lang w:val="en-GB"/>
        </w:rPr>
        <w:t xml:space="preserve">her eyes from wandering between Edmund and Mary Crawford. </w:t>
      </w:r>
      <w:r w:rsidR="0006477C" w:rsidRPr="005072E8">
        <w:rPr>
          <w:rFonts w:ascii="Bookman Old Style" w:hAnsi="Bookman Old Style"/>
          <w:vertAlign w:val="superscript"/>
          <w:lang w:val="en-GB"/>
        </w:rPr>
        <w:t xml:space="preserve">2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bCs/>
          <w:i/>
          <w:iCs/>
          <w:u w:val="single"/>
          <w:lang w:val="en-GB"/>
        </w:rPr>
        <w:t>She</w:t>
      </w:r>
      <w:r w:rsidRPr="005072E8">
        <w:rPr>
          <w:rFonts w:ascii="Bookman Old Style" w:hAnsi="Bookman Old Style"/>
          <w:bCs/>
          <w:u w:val="single"/>
          <w:lang w:val="en-GB"/>
        </w:rPr>
        <w:t xml:space="preserve"> looked all loveliness</w:t>
      </w:r>
      <w:r w:rsidRPr="005072E8">
        <w:rPr>
          <w:rFonts w:ascii="Bookman Old Style" w:hAnsi="Bookman Old Style"/>
          <w:bCs/>
          <w:lang w:val="en-GB"/>
        </w:rPr>
        <w:t>—</w:t>
      </w:r>
      <w:r w:rsidRPr="005072E8">
        <w:rPr>
          <w:rFonts w:ascii="Bookman Old Style" w:hAnsi="Bookman Old Style"/>
          <w:bCs/>
          <w:vertAlign w:val="superscript"/>
          <w:lang w:val="en-GB"/>
        </w:rPr>
        <w:t>[FIT]</w:t>
      </w:r>
      <w:r w:rsidRPr="005072E8">
        <w:rPr>
          <w:rFonts w:ascii="Bookman Old Style" w:hAnsi="Bookman Old Style"/>
          <w:lang w:val="en-GB"/>
        </w:rPr>
        <w:t xml:space="preserve"> and what might not be th</w:t>
      </w:r>
      <w:r w:rsidR="0006477C" w:rsidRPr="005072E8">
        <w:rPr>
          <w:rFonts w:ascii="Bookman Old Style" w:hAnsi="Bookman Old Style"/>
          <w:lang w:val="en-GB"/>
        </w:rPr>
        <w:t>e end of it?’ (Austen 1996 [1814]: 226</w:t>
      </w:r>
      <w:r w:rsidRPr="005072E8">
        <w:rPr>
          <w:rFonts w:ascii="Bookman Old Style" w:hAnsi="Bookman Old Style"/>
          <w:lang w:val="en-GB"/>
        </w:rPr>
        <w:t>, original italics). Preceded by a perception indicator (wandering eyes), NP</w:t>
      </w:r>
      <w:r w:rsidR="00F614EE" w:rsidRPr="005072E8">
        <w:rPr>
          <w:rFonts w:ascii="Bookman Old Style" w:hAnsi="Bookman Old Style"/>
          <w:lang w:val="en-GB"/>
        </w:rPr>
        <w:t xml:space="preserve"> </w:t>
      </w:r>
      <w:r w:rsidRPr="005072E8">
        <w:rPr>
          <w:rFonts w:ascii="Bookman Old Style" w:hAnsi="Bookman Old Style"/>
          <w:lang w:val="en-GB"/>
        </w:rPr>
        <w:t xml:space="preserve">expresses Fanny’s visual perception of Mary. </w:t>
      </w:r>
      <w:r w:rsidR="00727569" w:rsidRPr="005072E8">
        <w:rPr>
          <w:rFonts w:ascii="Bookman Old Style" w:hAnsi="Bookman Old Style"/>
          <w:lang w:val="en-GB"/>
        </w:rPr>
        <w:t xml:space="preserve">It may be argued that </w:t>
      </w:r>
      <w:r w:rsidR="00F614EE" w:rsidRPr="005072E8">
        <w:rPr>
          <w:rFonts w:ascii="Bookman Old Style" w:hAnsi="Bookman Old Style"/>
          <w:lang w:val="en-GB"/>
        </w:rPr>
        <w:t>it</w:t>
      </w:r>
      <w:r w:rsidR="00727569" w:rsidRPr="005072E8">
        <w:rPr>
          <w:rFonts w:ascii="Bookman Old Style" w:hAnsi="Bookman Old Style"/>
          <w:lang w:val="en-GB"/>
        </w:rPr>
        <w:t xml:space="preserve"> </w:t>
      </w:r>
      <w:r w:rsidR="00E80DEB" w:rsidRPr="005072E8">
        <w:rPr>
          <w:rFonts w:ascii="Bookman Old Style" w:hAnsi="Bookman Old Style"/>
          <w:lang w:val="en-GB"/>
        </w:rPr>
        <w:t>could also express</w:t>
      </w:r>
      <w:r w:rsidR="00727569" w:rsidRPr="005072E8">
        <w:rPr>
          <w:rFonts w:ascii="Bookman Old Style" w:hAnsi="Bookman Old Style"/>
          <w:lang w:val="en-GB"/>
        </w:rPr>
        <w:t xml:space="preserve"> a thought,</w:t>
      </w:r>
      <w:r w:rsidR="00F614EE" w:rsidRPr="005072E8">
        <w:rPr>
          <w:rFonts w:ascii="Bookman Old Style" w:hAnsi="Bookman Old Style"/>
          <w:lang w:val="en-GB"/>
        </w:rPr>
        <w:t xml:space="preserve"> a comparison between herself and </w:t>
      </w:r>
      <w:r w:rsidR="00652F01" w:rsidRPr="005072E8">
        <w:rPr>
          <w:rFonts w:ascii="Bookman Old Style" w:hAnsi="Bookman Old Style"/>
          <w:lang w:val="en-GB"/>
        </w:rPr>
        <w:t>her opponent</w:t>
      </w:r>
      <w:r w:rsidR="00F614EE" w:rsidRPr="005072E8">
        <w:rPr>
          <w:rFonts w:ascii="Bookman Old Style" w:hAnsi="Bookman Old Style"/>
          <w:lang w:val="en-GB"/>
        </w:rPr>
        <w:t>,</w:t>
      </w:r>
      <w:r w:rsidR="00727569" w:rsidRPr="005072E8">
        <w:rPr>
          <w:rFonts w:ascii="Bookman Old Style" w:hAnsi="Bookman Old Style"/>
          <w:lang w:val="en-GB"/>
        </w:rPr>
        <w:t xml:space="preserve"> in which case sentence 2 would be</w:t>
      </w:r>
      <w:r w:rsidR="00F614EE" w:rsidRPr="005072E8">
        <w:rPr>
          <w:rFonts w:ascii="Bookman Old Style" w:hAnsi="Bookman Old Style"/>
          <w:lang w:val="en-GB"/>
        </w:rPr>
        <w:t xml:space="preserve"> best</w:t>
      </w:r>
      <w:r w:rsidR="00727569" w:rsidRPr="005072E8">
        <w:rPr>
          <w:rFonts w:ascii="Bookman Old Style" w:hAnsi="Bookman Old Style"/>
          <w:lang w:val="en-GB"/>
        </w:rPr>
        <w:t xml:space="preserve"> classed as NP-FIT</w:t>
      </w:r>
      <w:r w:rsidR="00652F01" w:rsidRPr="005072E8">
        <w:rPr>
          <w:rFonts w:ascii="Bookman Old Style" w:hAnsi="Bookman Old Style"/>
          <w:lang w:val="en-GB"/>
        </w:rPr>
        <w:t xml:space="preserve">: </w:t>
      </w:r>
      <w:r w:rsidRPr="005072E8">
        <w:rPr>
          <w:rFonts w:ascii="Bookman Old Style" w:hAnsi="Bookman Old Style"/>
          <w:lang w:val="en-GB"/>
        </w:rPr>
        <w:t xml:space="preserve">the emphasis on the pronoun ‘She’ </w:t>
      </w:r>
      <w:r w:rsidR="00E354C5" w:rsidRPr="005072E8">
        <w:rPr>
          <w:rFonts w:ascii="Bookman Old Style" w:hAnsi="Bookman Old Style"/>
          <w:lang w:val="en-GB"/>
        </w:rPr>
        <w:t>seems</w:t>
      </w:r>
      <w:r w:rsidRPr="005072E8">
        <w:rPr>
          <w:rFonts w:ascii="Bookman Old Style" w:hAnsi="Bookman Old Style"/>
          <w:lang w:val="en-GB"/>
        </w:rPr>
        <w:t xml:space="preserve"> to reflect a </w:t>
      </w:r>
      <w:r w:rsidR="00652F01" w:rsidRPr="005072E8">
        <w:rPr>
          <w:rFonts w:ascii="Bookman Old Style" w:hAnsi="Bookman Old Style"/>
          <w:lang w:val="en-GB"/>
        </w:rPr>
        <w:t>contrast</w:t>
      </w:r>
      <w:r w:rsidRPr="005072E8">
        <w:rPr>
          <w:rFonts w:ascii="Bookman Old Style" w:hAnsi="Bookman Old Style"/>
          <w:lang w:val="en-GB"/>
        </w:rPr>
        <w:t xml:space="preserve"> between its referent and the perceiving consciousness, that is, between Mary and Fanny (the former looks </w:t>
      </w:r>
      <w:r w:rsidR="00E80DEB" w:rsidRPr="005072E8">
        <w:rPr>
          <w:rFonts w:ascii="Bookman Old Style" w:hAnsi="Bookman Old Style"/>
          <w:lang w:val="en-GB"/>
        </w:rPr>
        <w:t xml:space="preserve">exceedingly lovely, perhaps </w:t>
      </w:r>
      <w:r w:rsidRPr="005072E8">
        <w:rPr>
          <w:rFonts w:ascii="Bookman Old Style" w:hAnsi="Bookman Old Style"/>
          <w:lang w:val="en-GB"/>
        </w:rPr>
        <w:t xml:space="preserve">more </w:t>
      </w:r>
      <w:r w:rsidR="00E80DEB" w:rsidRPr="005072E8">
        <w:rPr>
          <w:rFonts w:ascii="Bookman Old Style" w:hAnsi="Bookman Old Style"/>
          <w:lang w:val="en-GB"/>
        </w:rPr>
        <w:t>so</w:t>
      </w:r>
      <w:r w:rsidRPr="005072E8">
        <w:rPr>
          <w:rFonts w:ascii="Bookman Old Style" w:hAnsi="Bookman Old Style"/>
          <w:lang w:val="en-GB"/>
        </w:rPr>
        <w:t xml:space="preserve"> than the latter), or simply Fanny’s admiration</w:t>
      </w:r>
      <w:r w:rsidR="006E23BD" w:rsidRPr="005072E8">
        <w:rPr>
          <w:rFonts w:ascii="Bookman Old Style" w:hAnsi="Bookman Old Style"/>
          <w:lang w:val="en-GB"/>
        </w:rPr>
        <w:t xml:space="preserve">. </w:t>
      </w:r>
      <w:r w:rsidRPr="005072E8">
        <w:rPr>
          <w:rFonts w:ascii="Bookman Old Style" w:hAnsi="Bookman Old Style"/>
          <w:lang w:val="en-GB"/>
        </w:rPr>
        <w:t xml:space="preserve">The evaluative phrase ‘all loveliness’ is also indicative of Fanny’s assessment of Mary’s </w:t>
      </w:r>
      <w:r w:rsidRPr="005072E8">
        <w:rPr>
          <w:rFonts w:ascii="Bookman Old Style" w:hAnsi="Bookman Old Style"/>
          <w:lang w:val="en-GB"/>
        </w:rPr>
        <w:lastRenderedPageBreak/>
        <w:t xml:space="preserve">looks. </w:t>
      </w:r>
      <w:r w:rsidR="006E23BD" w:rsidRPr="005072E8">
        <w:rPr>
          <w:rFonts w:ascii="Bookman Old Style" w:hAnsi="Bookman Old Style"/>
          <w:lang w:val="en-GB"/>
        </w:rPr>
        <w:t xml:space="preserve">The reader may sense that </w:t>
      </w:r>
      <w:r w:rsidR="00117FDA" w:rsidRPr="005072E8">
        <w:rPr>
          <w:rFonts w:ascii="Bookman Old Style" w:hAnsi="Bookman Old Style"/>
          <w:lang w:val="en-GB"/>
        </w:rPr>
        <w:t>she</w:t>
      </w:r>
      <w:r w:rsidR="006E23BD" w:rsidRPr="005072E8">
        <w:rPr>
          <w:rFonts w:ascii="Bookman Old Style" w:hAnsi="Bookman Old Style"/>
          <w:lang w:val="en-GB"/>
        </w:rPr>
        <w:t xml:space="preserve"> is feeling inferior and jealous</w:t>
      </w:r>
      <w:r w:rsidR="00117FDA" w:rsidRPr="005072E8">
        <w:rPr>
          <w:rFonts w:ascii="Bookman Old Style" w:hAnsi="Bookman Old Style"/>
          <w:lang w:val="en-GB"/>
        </w:rPr>
        <w:t xml:space="preserve">, </w:t>
      </w:r>
      <w:r w:rsidR="00E80DEB" w:rsidRPr="005072E8">
        <w:rPr>
          <w:rFonts w:ascii="Bookman Old Style" w:hAnsi="Bookman Old Style"/>
          <w:lang w:val="en-GB"/>
        </w:rPr>
        <w:t xml:space="preserve">and, </w:t>
      </w:r>
      <w:r w:rsidR="00117FDA" w:rsidRPr="005072E8">
        <w:rPr>
          <w:rFonts w:ascii="Bookman Old Style" w:hAnsi="Bookman Old Style"/>
          <w:lang w:val="en-GB"/>
        </w:rPr>
        <w:t>o</w:t>
      </w:r>
      <w:r w:rsidRPr="005072E8">
        <w:rPr>
          <w:rFonts w:ascii="Bookman Old Style" w:hAnsi="Bookman Old Style"/>
          <w:lang w:val="en-GB"/>
        </w:rPr>
        <w:t xml:space="preserve">nce again, it is unclear whether she is aware of the feelings arising from her perceptions. Visual appraisal gives rise to a question in the subsequent interrogative clause of FIT, as she wonders ‘and what might not be the end of it?’ This suggests dread of the effect of Mary’s charm on Edmund. The hyphen between NP and FIT can be seen as a typographical indication of the close connection </w:t>
      </w:r>
      <w:r w:rsidR="0009542F" w:rsidRPr="005072E8">
        <w:rPr>
          <w:rFonts w:ascii="Bookman Old Style" w:hAnsi="Bookman Old Style"/>
          <w:lang w:val="en-GB"/>
        </w:rPr>
        <w:t>between perception and thought.</w:t>
      </w:r>
    </w:p>
    <w:p w:rsidR="004E0222" w:rsidRPr="005072E8" w:rsidRDefault="0009542F" w:rsidP="004E0222">
      <w:pPr>
        <w:spacing w:line="360" w:lineRule="auto"/>
        <w:ind w:firstLine="720"/>
        <w:contextualSpacing/>
        <w:jc w:val="both"/>
        <w:rPr>
          <w:rFonts w:ascii="Bookman Old Style" w:hAnsi="Bookman Old Style"/>
          <w:lang w:val="en-US"/>
        </w:rPr>
      </w:pPr>
      <w:r w:rsidRPr="005072E8">
        <w:rPr>
          <w:rFonts w:ascii="Bookman Old Style" w:hAnsi="Bookman Old Style"/>
          <w:lang w:val="en-GB"/>
        </w:rPr>
        <w:t>Another interesting and distinctive</w:t>
      </w:r>
      <w:r w:rsidR="004E0222" w:rsidRPr="005072E8">
        <w:rPr>
          <w:rFonts w:ascii="Bookman Old Style" w:hAnsi="Bookman Old Style"/>
          <w:lang w:val="en-GB"/>
        </w:rPr>
        <w:t xml:space="preserve"> feature of NP in </w:t>
      </w:r>
      <w:r w:rsidR="004E0222" w:rsidRPr="005072E8">
        <w:rPr>
          <w:rFonts w:ascii="Bookman Old Style" w:hAnsi="Bookman Old Style"/>
          <w:i/>
          <w:lang w:val="en-GB"/>
        </w:rPr>
        <w:t>MP</w:t>
      </w:r>
      <w:r w:rsidR="004E0222" w:rsidRPr="005072E8">
        <w:rPr>
          <w:rFonts w:ascii="Bookman Old Style" w:hAnsi="Bookman Old Style"/>
          <w:lang w:val="en-GB"/>
        </w:rPr>
        <w:t xml:space="preserve"> is its connection with objects. In total, 4 instances of NP in </w:t>
      </w:r>
      <w:r w:rsidR="004E0222" w:rsidRPr="005072E8">
        <w:rPr>
          <w:rFonts w:ascii="Bookman Old Style" w:hAnsi="Bookman Old Style"/>
          <w:i/>
          <w:lang w:val="en-GB"/>
        </w:rPr>
        <w:t>MP</w:t>
      </w:r>
      <w:r w:rsidR="004E0222" w:rsidRPr="005072E8">
        <w:rPr>
          <w:rFonts w:ascii="Bookman Old Style" w:hAnsi="Bookman Old Style"/>
          <w:lang w:val="en-GB"/>
        </w:rPr>
        <w:t xml:space="preserve"> refer to objects and rooms, and 2 instances reflect the emotional value of landscape features. This makes up 7% of the instances referring to Fanny, which may not appear to be a significant figure, yet the heroine’s fascination with objects and the domestic as reflected in NP cannot be found in any other Austen novel. Objects and scenes perceived by Fanny are freq</w:t>
      </w:r>
      <w:r w:rsidR="00530503" w:rsidRPr="005072E8">
        <w:rPr>
          <w:rFonts w:ascii="Bookman Old Style" w:hAnsi="Bookman Old Style"/>
          <w:lang w:val="en-GB"/>
        </w:rPr>
        <w:t>uently presented as expressions, even extensions,</w:t>
      </w:r>
      <w:r w:rsidR="004E0222" w:rsidRPr="005072E8">
        <w:rPr>
          <w:rFonts w:ascii="Bookman Old Style" w:hAnsi="Bookman Old Style"/>
          <w:lang w:val="en-GB"/>
        </w:rPr>
        <w:t xml:space="preserve"> of her emotional state</w:t>
      </w:r>
      <w:r w:rsidR="00DE3A39" w:rsidRPr="005072E8">
        <w:rPr>
          <w:rFonts w:ascii="Bookman Old Style" w:hAnsi="Bookman Old Style"/>
          <w:lang w:val="en-GB"/>
        </w:rPr>
        <w:t xml:space="preserve"> and physical sensations, as was seen in Example 52. </w:t>
      </w:r>
      <w:r w:rsidR="004E0222" w:rsidRPr="005072E8">
        <w:rPr>
          <w:rFonts w:ascii="Bookman Old Style" w:hAnsi="Bookman Old Style"/>
          <w:lang w:val="en-GB"/>
        </w:rPr>
        <w:t>Like other instances of NP, they</w:t>
      </w:r>
      <w:r w:rsidR="00353870" w:rsidRPr="005072E8">
        <w:rPr>
          <w:rFonts w:ascii="Bookman Old Style" w:hAnsi="Bookman Old Style"/>
          <w:lang w:val="en-GB"/>
        </w:rPr>
        <w:t xml:space="preserve"> mostly evoke painful feelings</w:t>
      </w:r>
      <w:r w:rsidR="00530503" w:rsidRPr="005072E8">
        <w:rPr>
          <w:rFonts w:ascii="Bookman Old Style" w:hAnsi="Bookman Old Style"/>
          <w:lang w:val="en-US"/>
        </w:rPr>
        <w:t xml:space="preserve">. </w:t>
      </w:r>
      <w:r w:rsidR="00530503" w:rsidRPr="005072E8">
        <w:rPr>
          <w:rFonts w:ascii="Bookman Old Style" w:hAnsi="Bookman Old Style"/>
          <w:lang w:val="en-GB"/>
        </w:rPr>
        <w:t>The following passage occurs just after she has declined to act in the play her cousins are organising. Her conscience forbids her to act, and yet, as she looks around when alone in her room, she starts to feels guilty:</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bCs/>
          <w:vertAlign w:val="superscript"/>
          <w:lang w:val="en-GB"/>
        </w:rPr>
        <w:t xml:space="preserve">1 [N] </w:t>
      </w:r>
      <w:r w:rsidRPr="005072E8">
        <w:rPr>
          <w:rFonts w:ascii="Bookman Old Style" w:hAnsi="Bookman Old Style"/>
          <w:lang w:val="en-GB"/>
        </w:rPr>
        <w:t xml:space="preserve">as she looked around her, </w:t>
      </w:r>
      <w:r w:rsidRPr="005072E8">
        <w:rPr>
          <w:rFonts w:ascii="Bookman Old Style" w:hAnsi="Bookman Old Style"/>
          <w:vertAlign w:val="superscript"/>
          <w:lang w:val="en-GB"/>
        </w:rPr>
        <w:t>[PN: NI]</w:t>
      </w:r>
      <w:r w:rsidRPr="005072E8">
        <w:rPr>
          <w:rFonts w:ascii="Bookman Old Style" w:hAnsi="Bookman Old Style"/>
          <w:lang w:val="en-GB"/>
        </w:rPr>
        <w:t xml:space="preserve"> the claims of her cousins to being obliged</w:t>
      </w:r>
      <w:r w:rsidR="00E25BEE" w:rsidRPr="005072E8">
        <w:rPr>
          <w:rFonts w:ascii="Bookman Old Style" w:hAnsi="Bookman Old Style"/>
          <w:lang w:val="en-GB"/>
        </w:rPr>
        <w:t>,</w:t>
      </w:r>
      <w:r w:rsidRPr="005072E8">
        <w:rPr>
          <w:rFonts w:ascii="Bookman Old Style" w:hAnsi="Bookman Old Style"/>
          <w:lang w:val="en-GB"/>
        </w:rPr>
        <w:t xml:space="preserve"> were strengthened </w:t>
      </w:r>
      <w:r w:rsidRPr="005072E8">
        <w:rPr>
          <w:rFonts w:ascii="Bookman Old Style" w:hAnsi="Bookman Old Style"/>
          <w:vertAlign w:val="superscript"/>
          <w:lang w:val="en-GB"/>
        </w:rPr>
        <w:t xml:space="preserve">[PN: PERCEPTION] </w:t>
      </w:r>
      <w:r w:rsidRPr="005072E8">
        <w:rPr>
          <w:rFonts w:ascii="Bookman Old Style" w:hAnsi="Bookman Old Style"/>
          <w:lang w:val="en-GB"/>
        </w:rPr>
        <w:t xml:space="preserve">by the sight of present upon present that she had received from them. </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bCs/>
          <w:u w:val="single"/>
          <w:lang w:val="en-GB"/>
        </w:rPr>
        <w:t>The table between the windows was covered with work-boxes and netting-boxes</w:t>
      </w:r>
      <w:r w:rsidR="00E25BEE" w:rsidRPr="005072E8">
        <w:rPr>
          <w:rFonts w:ascii="Bookman Old Style" w:hAnsi="Bookman Old Style"/>
          <w:bCs/>
          <w:u w:val="single"/>
          <w:lang w:val="en-GB"/>
        </w:rPr>
        <w:t>,</w:t>
      </w:r>
      <w:r w:rsidRPr="005072E8">
        <w:rPr>
          <w:rFonts w:ascii="Bookman Old Style" w:hAnsi="Bookman Old Style"/>
          <w:bCs/>
          <w:u w:val="single"/>
          <w:lang w:val="en-GB"/>
        </w:rPr>
        <w:t xml:space="preserve"> which had been given her at different times, principally by Tom</w:t>
      </w:r>
      <w:r w:rsidRPr="005072E8">
        <w:rPr>
          <w:rFonts w:ascii="Bookman Old Style" w:hAnsi="Bookman Old Style"/>
          <w:bCs/>
          <w:lang w:val="en-GB"/>
        </w:rPr>
        <w:t xml:space="preserve">; </w:t>
      </w:r>
      <w:r w:rsidRPr="005072E8">
        <w:rPr>
          <w:rFonts w:ascii="Bookman Old Style" w:hAnsi="Bookman Old Style"/>
          <w:bCs/>
          <w:vertAlign w:val="superscript"/>
          <w:lang w:val="en-GB"/>
        </w:rPr>
        <w:t xml:space="preserve">[PN: NI] </w:t>
      </w:r>
      <w:r w:rsidRPr="005072E8">
        <w:rPr>
          <w:rFonts w:ascii="Bookman Old Style" w:hAnsi="Bookman Old Style"/>
          <w:lang w:val="en-GB"/>
        </w:rPr>
        <w:t xml:space="preserve">and she grew bewildered as to the amount of the debt which all these kind remembrances produced.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 xml:space="preserve">(Austen </w:t>
      </w:r>
      <w:r w:rsidR="00C771F9" w:rsidRPr="005072E8">
        <w:rPr>
          <w:rFonts w:ascii="Bookman Old Style" w:hAnsi="Bookman Old Style"/>
          <w:lang w:val="en-GB"/>
        </w:rPr>
        <w:t>1996 [1814]: 127</w:t>
      </w:r>
      <w:r w:rsidRPr="005072E8">
        <w:rPr>
          <w:rFonts w:ascii="Bookman Old Style" w:hAnsi="Bookman Old Style"/>
          <w:lang w:val="en-GB"/>
        </w:rPr>
        <w:t>)</w:t>
      </w:r>
    </w:p>
    <w:p w:rsidR="00646786"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The sight of the ‘work-boxes and netting-boxes’ on the table, as expressed in NP, is not only a representation of Fanny’s visual consciousness but also implicitly reinforces her distress and sense of </w:t>
      </w:r>
      <w:r w:rsidR="00275C3E" w:rsidRPr="005072E8">
        <w:rPr>
          <w:rFonts w:ascii="Bookman Old Style" w:hAnsi="Bookman Old Style"/>
          <w:lang w:val="en-GB"/>
        </w:rPr>
        <w:t>obligation</w:t>
      </w:r>
      <w:r w:rsidRPr="005072E8">
        <w:rPr>
          <w:rFonts w:ascii="Bookman Old Style" w:hAnsi="Bookman Old Style"/>
          <w:lang w:val="en-GB"/>
        </w:rPr>
        <w:t xml:space="preserve"> towards her cousins, by presenting objects which have a special emotional significance for her. If this were not the narrative function of NP, the description of the specific objects she is seeing would seem superfluous. After all, the neighbouring sentences already express her emotions and perceptions overtly in PN (‘the claims of her cousins to being obliged were strengthened </w:t>
      </w:r>
      <w:r w:rsidRPr="005072E8">
        <w:rPr>
          <w:rFonts w:ascii="Bookman Old Style" w:hAnsi="Bookman Old Style"/>
          <w:lang w:val="en-GB"/>
        </w:rPr>
        <w:lastRenderedPageBreak/>
        <w:t xml:space="preserve">by the sight of present upon present’, ‘she grew bewildered’). </w:t>
      </w:r>
      <w:r w:rsidR="00530503" w:rsidRPr="005072E8">
        <w:rPr>
          <w:rFonts w:ascii="Bookman Old Style" w:eastAsia="Times New Roman" w:hAnsi="Bookman Old Style" w:cs="AGaramond-Regular"/>
          <w:lang w:val="en-GB" w:eastAsia="zh-CN"/>
        </w:rPr>
        <w:t>T</w:t>
      </w:r>
      <w:r w:rsidRPr="005072E8">
        <w:rPr>
          <w:rFonts w:ascii="Bookman Old Style" w:eastAsia="Times New Roman" w:hAnsi="Bookman Old Style" w:cs="AGaramond-Regular"/>
          <w:lang w:val="en-GB" w:eastAsia="zh-CN"/>
        </w:rPr>
        <w:t xml:space="preserve">he descriptions contained in NP may sometimes seem superfluous, like digressions, </w:t>
      </w:r>
      <w:r w:rsidR="00275C3E" w:rsidRPr="005072E8">
        <w:rPr>
          <w:rFonts w:ascii="Bookman Old Style" w:eastAsia="Times New Roman" w:hAnsi="Bookman Old Style" w:cs="AGaramond-Regular"/>
          <w:lang w:val="en-GB" w:eastAsia="zh-CN"/>
        </w:rPr>
        <w:t>as was seen in Example 23</w:t>
      </w:r>
      <w:r w:rsidR="00530503" w:rsidRPr="005072E8">
        <w:rPr>
          <w:rFonts w:ascii="Bookman Old Style" w:eastAsia="Times New Roman" w:hAnsi="Bookman Old Style" w:cs="AGaramond-Regular"/>
          <w:lang w:val="en-GB" w:eastAsia="zh-CN"/>
        </w:rPr>
        <w:t xml:space="preserve"> (‘</w:t>
      </w:r>
      <w:r w:rsidR="00530503" w:rsidRPr="005072E8">
        <w:rPr>
          <w:rFonts w:ascii="Bookman Old Style" w:hAnsi="Bookman Old Style"/>
          <w:lang w:val="en-GB"/>
        </w:rPr>
        <w:t xml:space="preserve">He stopt at their gate. It was a gentleman, it was Colonel Brandon himself’), </w:t>
      </w:r>
      <w:r w:rsidRPr="005072E8">
        <w:rPr>
          <w:rFonts w:ascii="Bookman Old Style" w:eastAsia="Times New Roman" w:hAnsi="Bookman Old Style" w:cs="AGaramond-Regular"/>
          <w:lang w:val="en-GB" w:eastAsia="zh-CN"/>
        </w:rPr>
        <w:t xml:space="preserve">and yet they try to convey </w:t>
      </w:r>
      <w:r w:rsidR="00CA779C" w:rsidRPr="005072E8">
        <w:rPr>
          <w:rFonts w:ascii="Bookman Old Style" w:eastAsia="Times New Roman" w:hAnsi="Bookman Old Style" w:cs="AGaramond-Regular"/>
          <w:lang w:val="en-GB" w:eastAsia="zh-CN"/>
        </w:rPr>
        <w:t>the whole</w:t>
      </w:r>
      <w:r w:rsidRPr="005072E8">
        <w:rPr>
          <w:rFonts w:ascii="Bookman Old Style" w:eastAsia="Times New Roman" w:hAnsi="Bookman Old Style" w:cs="AGaramond-Regular"/>
          <w:lang w:val="en-GB" w:eastAsia="zh-CN"/>
        </w:rPr>
        <w:t xml:space="preserve"> process of perception </w:t>
      </w:r>
      <w:r w:rsidR="00CA779C" w:rsidRPr="005072E8">
        <w:rPr>
          <w:rFonts w:ascii="Bookman Old Style" w:eastAsia="Times New Roman" w:hAnsi="Bookman Old Style" w:cs="AGaramond-Regular"/>
          <w:lang w:val="en-GB" w:eastAsia="zh-CN"/>
        </w:rPr>
        <w:t>as it u</w:t>
      </w:r>
      <w:r w:rsidR="00646786" w:rsidRPr="005072E8">
        <w:rPr>
          <w:rFonts w:ascii="Bookman Old Style" w:eastAsia="Times New Roman" w:hAnsi="Bookman Old Style" w:cs="AGaramond-Regular"/>
          <w:lang w:val="en-GB" w:eastAsia="zh-CN"/>
        </w:rPr>
        <w:t xml:space="preserve">nfolds rather than summarise it, </w:t>
      </w:r>
      <w:r w:rsidRPr="005072E8">
        <w:rPr>
          <w:rFonts w:ascii="Bookman Old Style" w:eastAsia="Times New Roman" w:hAnsi="Bookman Old Style" w:cs="AGaramond-Regular"/>
          <w:lang w:val="en-GB" w:eastAsia="zh-CN"/>
        </w:rPr>
        <w:t>and so they become necessary representations:</w:t>
      </w:r>
      <w:r w:rsidR="00646786" w:rsidRPr="005072E8">
        <w:rPr>
          <w:rFonts w:ascii="Bookman Old Style" w:eastAsia="Times New Roman" w:hAnsi="Bookman Old Style" w:cs="AGaramond-Regular"/>
          <w:lang w:val="en-GB" w:eastAsia="zh-CN"/>
        </w:rPr>
        <w:t xml:space="preserve"> indeed</w:t>
      </w:r>
      <w:r w:rsidRPr="005072E8">
        <w:rPr>
          <w:rFonts w:ascii="Bookman Old Style" w:eastAsia="Times New Roman" w:hAnsi="Bookman Old Style" w:cs="AGaramond-Regular"/>
          <w:lang w:val="en-GB" w:eastAsia="zh-CN"/>
        </w:rPr>
        <w:t xml:space="preserve"> </w:t>
      </w:r>
      <w:r w:rsidRPr="005072E8">
        <w:rPr>
          <w:rFonts w:ascii="Bookman Old Style" w:hAnsi="Bookman Old Style"/>
          <w:lang w:val="en-GB"/>
        </w:rPr>
        <w:t>Austen</w:t>
      </w:r>
      <w:r w:rsidRPr="005072E8">
        <w:rPr>
          <w:rFonts w:ascii="Bookman Old Style" w:hAnsi="Bookman Old Style" w:cs="Arial"/>
          <w:lang w:val="en-GB"/>
        </w:rPr>
        <w:t xml:space="preserve"> avoids what is unnecessary, which means that </w:t>
      </w:r>
      <w:r w:rsidRPr="005072E8">
        <w:rPr>
          <w:rFonts w:ascii="Bookman Old Style" w:eastAsia="Times New Roman" w:hAnsi="Bookman Old Style" w:cs="AGaramond-Regular"/>
          <w:lang w:val="en-GB" w:eastAsia="zh-CN"/>
        </w:rPr>
        <w:t>when deviation occurs in her novels it does so to some effect</w:t>
      </w:r>
      <w:r w:rsidRPr="005072E8">
        <w:rPr>
          <w:rFonts w:ascii="Bookman Old Style" w:hAnsi="Bookman Old Style" w:cs="Arial"/>
          <w:lang w:val="en-GB"/>
        </w:rPr>
        <w:t xml:space="preserve"> (Knox-Shaw 2004: 22)</w:t>
      </w:r>
      <w:r w:rsidRPr="005072E8">
        <w:rPr>
          <w:rFonts w:ascii="Bookman Old Style" w:eastAsia="Times New Roman" w:hAnsi="Bookman Old Style" w:cs="AGaramond-Regular"/>
          <w:lang w:val="en-GB" w:eastAsia="zh-CN"/>
        </w:rPr>
        <w:t>.</w:t>
      </w:r>
      <w:r w:rsidRPr="005072E8">
        <w:rPr>
          <w:rFonts w:ascii="Bookman Old Style" w:hAnsi="Bookman Old Style"/>
          <w:lang w:val="en-GB"/>
        </w:rPr>
        <w:t xml:space="preserve"> </w:t>
      </w:r>
    </w:p>
    <w:p w:rsidR="004E0222" w:rsidRPr="005072E8" w:rsidRDefault="00646786" w:rsidP="00646786">
      <w:pPr>
        <w:spacing w:line="360" w:lineRule="auto"/>
        <w:ind w:firstLine="720"/>
        <w:contextualSpacing/>
        <w:jc w:val="both"/>
        <w:rPr>
          <w:rFonts w:ascii="Bookman Old Style" w:hAnsi="Bookman Old Style"/>
          <w:lang w:val="en-GB"/>
        </w:rPr>
      </w:pPr>
      <w:r w:rsidRPr="005072E8">
        <w:rPr>
          <w:rFonts w:ascii="Bookman Old Style" w:hAnsi="Bookman Old Style"/>
          <w:lang w:val="en-GB"/>
        </w:rPr>
        <w:t>T</w:t>
      </w:r>
      <w:r w:rsidR="004E0222" w:rsidRPr="005072E8">
        <w:rPr>
          <w:rFonts w:ascii="Bookman Old Style" w:hAnsi="Bookman Old Style"/>
          <w:lang w:val="en-GB"/>
        </w:rPr>
        <w:t>he relative clause ‘which had been given her at different times, principally by Tom’ can be considered to be either a narratorial description or part of NP. If the latter, this clause is probably best read as a memory trig</w:t>
      </w:r>
      <w:r w:rsidRPr="005072E8">
        <w:rPr>
          <w:rFonts w:ascii="Bookman Old Style" w:hAnsi="Bookman Old Style"/>
          <w:lang w:val="en-GB"/>
        </w:rPr>
        <w:t>gered by the sight of the boxes, and thus</w:t>
      </w:r>
      <w:r w:rsidR="004E0222" w:rsidRPr="005072E8">
        <w:rPr>
          <w:rFonts w:ascii="Bookman Old Style" w:hAnsi="Bookman Old Style"/>
          <w:lang w:val="en-GB"/>
        </w:rPr>
        <w:t xml:space="preserve"> the whole sentence could be categorised as NP-FIT, in which ongoing perceptions are intertwined with </w:t>
      </w:r>
      <w:r w:rsidR="00275C3E" w:rsidRPr="005072E8">
        <w:rPr>
          <w:rFonts w:ascii="Bookman Old Style" w:hAnsi="Bookman Old Style"/>
          <w:lang w:val="en-GB"/>
        </w:rPr>
        <w:t xml:space="preserve">remembrances of </w:t>
      </w:r>
      <w:r w:rsidR="004E0222" w:rsidRPr="005072E8">
        <w:rPr>
          <w:rFonts w:ascii="Bookman Old Style" w:hAnsi="Bookman Old Style"/>
          <w:lang w:val="en-GB"/>
        </w:rPr>
        <w:t>past experiences.</w:t>
      </w:r>
      <w:r w:rsidRPr="005072E8">
        <w:rPr>
          <w:rFonts w:ascii="Bookman Old Style" w:hAnsi="Bookman Old Style"/>
          <w:lang w:val="en-GB"/>
        </w:rPr>
        <w:t xml:space="preserve"> </w:t>
      </w:r>
      <w:r w:rsidR="004E0222" w:rsidRPr="005072E8">
        <w:rPr>
          <w:rFonts w:ascii="Bookman Old Style" w:hAnsi="Bookman Old Style"/>
          <w:lang w:val="en-GB"/>
        </w:rPr>
        <w:t xml:space="preserve">The presentation of the </w:t>
      </w:r>
      <w:r w:rsidR="00275C3E" w:rsidRPr="005072E8">
        <w:rPr>
          <w:rFonts w:ascii="Bookman Old Style" w:hAnsi="Bookman Old Style"/>
          <w:bCs/>
          <w:lang w:val="en-GB"/>
        </w:rPr>
        <w:t>objects</w:t>
      </w:r>
      <w:r w:rsidR="004E0222" w:rsidRPr="005072E8">
        <w:rPr>
          <w:rFonts w:ascii="Bookman Old Style" w:hAnsi="Bookman Old Style"/>
          <w:bCs/>
          <w:lang w:val="en-GB"/>
        </w:rPr>
        <w:t xml:space="preserve"> </w:t>
      </w:r>
      <w:r w:rsidRPr="005072E8">
        <w:rPr>
          <w:rFonts w:ascii="Bookman Old Style" w:hAnsi="Bookman Old Style"/>
          <w:bCs/>
          <w:lang w:val="en-GB"/>
        </w:rPr>
        <w:t>in NP, and the memories and feelings they provoke,</w:t>
      </w:r>
      <w:r w:rsidR="004E0222" w:rsidRPr="005072E8">
        <w:rPr>
          <w:rFonts w:ascii="Bookman Old Style" w:hAnsi="Bookman Old Style"/>
          <w:lang w:val="en-GB"/>
        </w:rPr>
        <w:t xml:space="preserve"> may also function as a narrative device to show how selective Fanny’s perceptions can be. Knox-Shaw seems to be indirectly referring to NP when he comments on this passage: ‘</w:t>
      </w:r>
      <w:r w:rsidR="00D11384" w:rsidRPr="005072E8">
        <w:rPr>
          <w:rFonts w:ascii="Bookman Old Style" w:hAnsi="Bookman Old Style"/>
          <w:lang w:val="en-GB"/>
        </w:rPr>
        <w:t xml:space="preserve">the cold East room – </w:t>
      </w:r>
      <w:r w:rsidR="004E0222" w:rsidRPr="005072E8">
        <w:rPr>
          <w:rFonts w:ascii="Bookman Old Style" w:hAnsi="Bookman Old Style"/>
          <w:lang w:val="en-GB"/>
        </w:rPr>
        <w:t xml:space="preserve">to which Fanny withdraws after a particularly fraught session of casting for </w:t>
      </w:r>
      <w:r w:rsidR="004E0222" w:rsidRPr="005072E8">
        <w:rPr>
          <w:rFonts w:ascii="Bookman Old Style" w:hAnsi="Bookman Old Style"/>
          <w:i/>
          <w:lang w:val="en-GB"/>
        </w:rPr>
        <w:t>Lovers’ Vows</w:t>
      </w:r>
      <w:r w:rsidRPr="005072E8">
        <w:rPr>
          <w:rFonts w:ascii="Bookman Old Style" w:hAnsi="Bookman Old Style"/>
          <w:lang w:val="en-GB"/>
        </w:rPr>
        <w:t xml:space="preserve"> – </w:t>
      </w:r>
      <w:r w:rsidR="004E0222" w:rsidRPr="005072E8">
        <w:rPr>
          <w:rFonts w:ascii="Bookman Old Style" w:hAnsi="Bookman Old Style"/>
          <w:lang w:val="en-GB"/>
        </w:rPr>
        <w:t>is seen at once from outside and through her eyes. Its clutter is selectively lit up as it touches, object by object, on her consciousness, picking out an intricate web of obligations and social ties’ (2004: 177). That is, the East Room is presented in a very particular way, showing only objects wh</w:t>
      </w:r>
      <w:r w:rsidR="00E365D6" w:rsidRPr="005072E8">
        <w:rPr>
          <w:rFonts w:ascii="Bookman Old Style" w:hAnsi="Bookman Old Style"/>
          <w:lang w:val="en-GB"/>
        </w:rPr>
        <w:t>ich provoke certain</w:t>
      </w:r>
      <w:r w:rsidR="00353870" w:rsidRPr="005072E8">
        <w:rPr>
          <w:rFonts w:ascii="Bookman Old Style" w:hAnsi="Bookman Old Style"/>
          <w:lang w:val="en-GB"/>
        </w:rPr>
        <w:t xml:space="preserve"> feelings,</w:t>
      </w:r>
      <w:r w:rsidR="004E0222" w:rsidRPr="005072E8">
        <w:rPr>
          <w:rFonts w:ascii="Bookman Old Style" w:hAnsi="Bookman Old Style"/>
          <w:lang w:val="en-GB"/>
        </w:rPr>
        <w:t xml:space="preserve"> as </w:t>
      </w:r>
      <w:r w:rsidR="00353870" w:rsidRPr="005072E8">
        <w:rPr>
          <w:rFonts w:ascii="Bookman Old Style" w:hAnsi="Bookman Old Style"/>
          <w:lang w:val="en-GB"/>
        </w:rPr>
        <w:t>if Fanny were looking for objects</w:t>
      </w:r>
      <w:r w:rsidR="004E0222" w:rsidRPr="005072E8">
        <w:rPr>
          <w:rFonts w:ascii="Bookman Old Style" w:hAnsi="Bookman Old Style"/>
          <w:lang w:val="en-GB"/>
        </w:rPr>
        <w:t xml:space="preserve"> that strengthen her dependence and sense of inferiority.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Although the sensations arising from Fanny’s perceptions of objects and rooms are mostly negative and oppressive, positive emotions occur</w:t>
      </w:r>
      <w:r w:rsidR="00353870" w:rsidRPr="005072E8">
        <w:rPr>
          <w:rFonts w:ascii="Bookman Old Style" w:hAnsi="Bookman Old Style"/>
          <w:lang w:val="en-GB"/>
        </w:rPr>
        <w:t xml:space="preserve"> as well</w:t>
      </w:r>
      <w:r w:rsidRPr="005072E8">
        <w:rPr>
          <w:rFonts w:ascii="Bookman Old Style" w:hAnsi="Bookman Old Style"/>
          <w:lang w:val="en-GB"/>
        </w:rPr>
        <w:t xml:space="preserve">. The two clauses of NP in the following example refer to the necklace Mary </w:t>
      </w:r>
      <w:r w:rsidR="00646786" w:rsidRPr="005072E8">
        <w:rPr>
          <w:rFonts w:ascii="Bookman Old Style" w:hAnsi="Bookman Old Style"/>
          <w:lang w:val="en-GB"/>
        </w:rPr>
        <w:t>gives to Fanny in Chapter 27,</w:t>
      </w:r>
      <w:r w:rsidRPr="005072E8">
        <w:rPr>
          <w:rFonts w:ascii="Bookman Old Style" w:hAnsi="Bookman Old Style"/>
          <w:lang w:val="en-GB"/>
        </w:rPr>
        <w:t xml:space="preserve"> and express relief, joy and satisfaction:</w:t>
      </w:r>
    </w:p>
    <w:p w:rsidR="004E0222" w:rsidRPr="005072E8" w:rsidRDefault="004E0222"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[The</w:t>
      </w:r>
      <w:r w:rsidR="00D11384" w:rsidRPr="005072E8">
        <w:rPr>
          <w:rFonts w:ascii="Bookman Old Style" w:hAnsi="Bookman Old Style"/>
          <w:lang w:val="en-GB"/>
        </w:rPr>
        <w:t xml:space="preserve"> ball] was now a real animation!</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w:t>
      </w:r>
      <w:proofErr w:type="gramStart"/>
      <w:r w:rsidRPr="005072E8">
        <w:rPr>
          <w:rFonts w:ascii="Bookman Old Style" w:hAnsi="Bookman Old Style"/>
          <w:lang w:val="en-GB"/>
        </w:rPr>
        <w:t>and</w:t>
      </w:r>
      <w:proofErr w:type="gramEnd"/>
      <w:r w:rsidRPr="005072E8">
        <w:rPr>
          <w:rFonts w:ascii="Bookman Old Style" w:hAnsi="Bookman Old Style"/>
          <w:lang w:val="en-GB"/>
        </w:rPr>
        <w:t xml:space="preserve"> she began to dress for it </w:t>
      </w:r>
      <w:r w:rsidRPr="005072E8">
        <w:rPr>
          <w:rFonts w:ascii="Bookman Old Style" w:hAnsi="Bookman Old Style"/>
          <w:vertAlign w:val="superscript"/>
          <w:lang w:val="en-GB"/>
        </w:rPr>
        <w:t>[PN: NI]</w:t>
      </w:r>
      <w:r w:rsidRPr="005072E8">
        <w:rPr>
          <w:rFonts w:ascii="Bookman Old Style" w:hAnsi="Bookman Old Style"/>
          <w:lang w:val="en-GB"/>
        </w:rPr>
        <w:t xml:space="preserve"> with much of the happy flutter which belongs to a ball. </w:t>
      </w:r>
      <w:r w:rsidRPr="005072E8">
        <w:rPr>
          <w:rFonts w:ascii="Bookman Old Style" w:hAnsi="Bookman Old Style"/>
          <w:vertAlign w:val="superscript"/>
          <w:lang w:val="en-GB"/>
        </w:rPr>
        <w:t>2 [N]</w:t>
      </w:r>
      <w:r w:rsidR="00D11384" w:rsidRPr="005072E8">
        <w:rPr>
          <w:rFonts w:ascii="Bookman Old Style" w:hAnsi="Bookman Old Style"/>
          <w:lang w:val="en-GB"/>
        </w:rPr>
        <w:t xml:space="preserve"> All went well—</w:t>
      </w:r>
      <w:r w:rsidRPr="005072E8">
        <w:rPr>
          <w:rFonts w:ascii="Bookman Old Style" w:hAnsi="Bookman Old Style"/>
          <w:vertAlign w:val="superscript"/>
          <w:lang w:val="en-GB"/>
        </w:rPr>
        <w:t>[PN: NI]</w:t>
      </w:r>
      <w:r w:rsidRPr="005072E8">
        <w:rPr>
          <w:rFonts w:ascii="Bookman Old Style" w:hAnsi="Bookman Old Style"/>
          <w:lang w:val="en-GB"/>
        </w:rPr>
        <w:t xml:space="preserve"> she did not dislike her own looks; </w:t>
      </w:r>
      <w:r w:rsidRPr="005072E8">
        <w:rPr>
          <w:rFonts w:ascii="Bookman Old Style" w:hAnsi="Bookman Old Style"/>
          <w:vertAlign w:val="superscript"/>
          <w:lang w:val="en-GB"/>
        </w:rPr>
        <w:t>[N]</w:t>
      </w:r>
      <w:r w:rsidRPr="005072E8">
        <w:rPr>
          <w:rFonts w:ascii="Bookman Old Style" w:hAnsi="Bookman Old Style"/>
          <w:lang w:val="en-GB"/>
        </w:rPr>
        <w:t xml:space="preserve"> and when she came to the necklaces again, </w:t>
      </w:r>
      <w:r w:rsidRPr="005072E8">
        <w:rPr>
          <w:rFonts w:ascii="Bookman Old Style" w:hAnsi="Bookman Old Style"/>
          <w:vertAlign w:val="superscript"/>
          <w:lang w:val="en-GB"/>
        </w:rPr>
        <w:t>[CN</w:t>
      </w:r>
      <w:r w:rsidR="008B78D7" w:rsidRPr="005072E8">
        <w:rPr>
          <w:rFonts w:ascii="Bookman Old Style" w:hAnsi="Bookman Old Style"/>
          <w:vertAlign w:val="superscript"/>
          <w:lang w:val="en-GB"/>
        </w:rPr>
        <w:t>: THOUGHT</w:t>
      </w:r>
      <w:r w:rsidRPr="005072E8">
        <w:rPr>
          <w:rFonts w:ascii="Bookman Old Style" w:hAnsi="Bookman Old Style"/>
          <w:vertAlign w:val="superscript"/>
          <w:lang w:val="en-GB"/>
        </w:rPr>
        <w:t>]</w:t>
      </w:r>
      <w:r w:rsidRPr="005072E8">
        <w:rPr>
          <w:rFonts w:ascii="Bookman Old Style" w:hAnsi="Bookman Old Style"/>
          <w:lang w:val="en-GB"/>
        </w:rPr>
        <w:t xml:space="preserve"> her good fortune seemed complete, </w:t>
      </w:r>
      <w:r w:rsidR="008B78D7" w:rsidRPr="005072E8">
        <w:rPr>
          <w:rFonts w:ascii="Bookman Old Style" w:hAnsi="Bookman Old Style"/>
          <w:vertAlign w:val="superscript"/>
          <w:lang w:val="en-GB"/>
        </w:rPr>
        <w:t>[CN: PERCEPTION]</w:t>
      </w:r>
      <w:r w:rsidR="008B78D7" w:rsidRPr="005072E8">
        <w:rPr>
          <w:rFonts w:ascii="Bookman Old Style" w:hAnsi="Bookman Old Style"/>
          <w:lang w:val="en-GB"/>
        </w:rPr>
        <w:t xml:space="preserve"> </w:t>
      </w:r>
      <w:r w:rsidRPr="005072E8">
        <w:rPr>
          <w:rFonts w:ascii="Bookman Old Style" w:hAnsi="Bookman Old Style"/>
          <w:lang w:val="en-GB"/>
        </w:rPr>
        <w:t xml:space="preserve">for upon trial the one given her by Miss Crawford would by no means go through the ring of the cross. </w:t>
      </w:r>
      <w:r w:rsidR="008B78D7" w:rsidRPr="005072E8">
        <w:rPr>
          <w:rFonts w:ascii="Bookman Old Style" w:hAnsi="Bookman Old Style"/>
          <w:vertAlign w:val="superscript"/>
          <w:lang w:val="en-GB"/>
        </w:rPr>
        <w:t>3 [PN: NRTA</w:t>
      </w:r>
      <w:r w:rsidRPr="005072E8">
        <w:rPr>
          <w:rFonts w:ascii="Bookman Old Style" w:hAnsi="Bookman Old Style"/>
          <w:vertAlign w:val="superscript"/>
          <w:lang w:val="en-GB"/>
        </w:rPr>
        <w:t>]</w:t>
      </w:r>
      <w:r w:rsidRPr="005072E8">
        <w:rPr>
          <w:rFonts w:ascii="Bookman Old Style" w:hAnsi="Bookman Old Style"/>
          <w:lang w:val="en-GB"/>
        </w:rPr>
        <w:t xml:space="preserve"> She had, to obl</w:t>
      </w:r>
      <w:r w:rsidR="00353374" w:rsidRPr="005072E8">
        <w:rPr>
          <w:rFonts w:ascii="Bookman Old Style" w:hAnsi="Bookman Old Style"/>
          <w:lang w:val="en-GB"/>
        </w:rPr>
        <w:t>ige Edmund, resolved to wear it—</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bCs/>
          <w:u w:val="single"/>
          <w:lang w:val="en-GB"/>
        </w:rPr>
        <w:t>but it was too large for the purpose</w:t>
      </w:r>
      <w:r w:rsidRPr="005072E8">
        <w:rPr>
          <w:rFonts w:ascii="Bookman Old Style" w:hAnsi="Bookman Old Style"/>
          <w:bCs/>
          <w:lang w:val="en-GB"/>
        </w:rPr>
        <w:t>.</w:t>
      </w:r>
      <w:r w:rsidRPr="005072E8">
        <w:rPr>
          <w:rFonts w:ascii="Bookman Old Style" w:hAnsi="Bookman Old Style"/>
          <w:lang w:val="en-GB"/>
        </w:rPr>
        <w:t xml:space="preserve"> </w:t>
      </w:r>
      <w:r w:rsidRPr="005072E8">
        <w:rPr>
          <w:rFonts w:ascii="Bookman Old Style" w:hAnsi="Bookman Old Style"/>
          <w:vertAlign w:val="superscript"/>
          <w:lang w:val="en-GB"/>
        </w:rPr>
        <w:t>4 [FIT]</w:t>
      </w:r>
      <w:r w:rsidR="009F02D5" w:rsidRPr="005072E8">
        <w:rPr>
          <w:rFonts w:ascii="Bookman Old Style" w:hAnsi="Bookman Old Style"/>
          <w:lang w:val="en-GB"/>
        </w:rPr>
        <w:t xml:space="preserve"> </w:t>
      </w:r>
      <w:r w:rsidR="009F02D5" w:rsidRPr="005072E8">
        <w:rPr>
          <w:rFonts w:ascii="Bookman Old Style" w:hAnsi="Bookman Old Style"/>
          <w:lang w:val="en-GB"/>
        </w:rPr>
        <w:lastRenderedPageBreak/>
        <w:t>His [Edmund’s] therefore</w:t>
      </w:r>
      <w:r w:rsidRPr="005072E8">
        <w:rPr>
          <w:rFonts w:ascii="Bookman Old Style" w:hAnsi="Bookman Old Style"/>
          <w:lang w:val="en-GB"/>
        </w:rPr>
        <w:t xml:space="preserve"> must be worn; </w:t>
      </w:r>
      <w:r w:rsidRPr="005072E8">
        <w:rPr>
          <w:rFonts w:ascii="Bookman Old Style" w:hAnsi="Bookman Old Style"/>
          <w:vertAlign w:val="superscript"/>
          <w:lang w:val="en-GB"/>
        </w:rPr>
        <w:t>[N]</w:t>
      </w:r>
      <w:r w:rsidR="009F02D5" w:rsidRPr="005072E8">
        <w:rPr>
          <w:rFonts w:ascii="Bookman Old Style" w:hAnsi="Bookman Old Style"/>
          <w:lang w:val="en-GB"/>
        </w:rPr>
        <w:t xml:space="preserve"> and having</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009F02D5" w:rsidRPr="005072E8">
        <w:rPr>
          <w:rFonts w:ascii="Bookman Old Style" w:hAnsi="Bookman Old Style"/>
          <w:lang w:val="en-GB"/>
        </w:rPr>
        <w:t xml:space="preserve"> with delightful feelings</w:t>
      </w:r>
      <w:r w:rsidRPr="005072E8">
        <w:rPr>
          <w:rFonts w:ascii="Bookman Old Style" w:hAnsi="Bookman Old Style"/>
          <w:lang w:val="en-GB"/>
        </w:rPr>
        <w:t xml:space="preserve"> </w:t>
      </w:r>
      <w:r w:rsidRPr="005072E8">
        <w:rPr>
          <w:rFonts w:ascii="Bookman Old Style" w:hAnsi="Bookman Old Style"/>
          <w:vertAlign w:val="superscript"/>
          <w:lang w:val="en-GB"/>
        </w:rPr>
        <w:t>[N]</w:t>
      </w:r>
      <w:r w:rsidR="009F02D5" w:rsidRPr="005072E8">
        <w:rPr>
          <w:rFonts w:ascii="Bookman Old Style" w:hAnsi="Bookman Old Style"/>
          <w:lang w:val="en-GB"/>
        </w:rPr>
        <w:t xml:space="preserve"> joined the chain and the cross, </w:t>
      </w:r>
      <w:r w:rsidRPr="005072E8">
        <w:rPr>
          <w:rFonts w:ascii="Bookman Old Style" w:hAnsi="Bookman Old Style"/>
          <w:vertAlign w:val="superscript"/>
          <w:lang w:val="en-GB"/>
        </w:rPr>
        <w:t>[CN</w:t>
      </w:r>
      <w:r w:rsidR="00FE0D21" w:rsidRPr="005072E8">
        <w:rPr>
          <w:rFonts w:ascii="Bookman Old Style" w:hAnsi="Bookman Old Style"/>
          <w:vertAlign w:val="superscript"/>
          <w:lang w:val="en-GB"/>
        </w:rPr>
        <w:t>: THOGUHT AND PERCEPTION</w:t>
      </w:r>
      <w:r w:rsidRPr="005072E8">
        <w:rPr>
          <w:rFonts w:ascii="Bookman Old Style" w:hAnsi="Bookman Old Style"/>
          <w:vertAlign w:val="superscript"/>
          <w:lang w:val="en-GB"/>
        </w:rPr>
        <w:t>]</w:t>
      </w:r>
      <w:r w:rsidRPr="005072E8">
        <w:rPr>
          <w:rFonts w:ascii="Bookman Old Style" w:hAnsi="Bookman Old Style"/>
          <w:lang w:val="en-GB"/>
        </w:rPr>
        <w:t xml:space="preserve"> those memorials of the two most beloved of her heart, those dearest tokens so formed for each other by every</w:t>
      </w:r>
      <w:r w:rsidR="009F02D5" w:rsidRPr="005072E8">
        <w:rPr>
          <w:rFonts w:ascii="Bookman Old Style" w:hAnsi="Bookman Old Style"/>
          <w:lang w:val="en-GB"/>
        </w:rPr>
        <w:t xml:space="preserve"> thing real and imaginary—</w:t>
      </w:r>
      <w:r w:rsidRPr="005072E8">
        <w:rPr>
          <w:rFonts w:ascii="Bookman Old Style" w:hAnsi="Bookman Old Style"/>
          <w:vertAlign w:val="superscript"/>
          <w:lang w:val="en-GB"/>
        </w:rPr>
        <w:t>[N]</w:t>
      </w:r>
      <w:r w:rsidRPr="005072E8">
        <w:rPr>
          <w:rFonts w:ascii="Bookman Old Style" w:hAnsi="Bookman Old Style"/>
          <w:lang w:val="en-GB"/>
        </w:rPr>
        <w:t xml:space="preserve"> and put them round her neck, </w:t>
      </w:r>
      <w:r w:rsidRPr="005072E8">
        <w:rPr>
          <w:rFonts w:ascii="Bookman Old Style" w:hAnsi="Bookman Old Style"/>
          <w:vertAlign w:val="superscript"/>
          <w:lang w:val="en-GB"/>
        </w:rPr>
        <w:t xml:space="preserve">[PN: PERCEPTION] </w:t>
      </w:r>
      <w:r w:rsidRPr="005072E8">
        <w:rPr>
          <w:rFonts w:ascii="Bookman Old Style" w:hAnsi="Bookman Old Style"/>
          <w:lang w:val="en-GB"/>
        </w:rPr>
        <w:t xml:space="preserve">and seen and felt how full of William and Edmund they were, </w:t>
      </w:r>
      <w:r w:rsidR="00A91981" w:rsidRPr="005072E8">
        <w:rPr>
          <w:rFonts w:ascii="Bookman Old Style" w:hAnsi="Bookman Old Style"/>
          <w:vertAlign w:val="superscript"/>
          <w:lang w:val="en-GB"/>
        </w:rPr>
        <w:t>[PN: NRTA</w:t>
      </w:r>
      <w:r w:rsidRPr="005072E8">
        <w:rPr>
          <w:rFonts w:ascii="Bookman Old Style" w:hAnsi="Bookman Old Style"/>
          <w:vertAlign w:val="superscript"/>
          <w:lang w:val="en-GB"/>
        </w:rPr>
        <w:t>]</w:t>
      </w:r>
      <w:r w:rsidRPr="005072E8">
        <w:rPr>
          <w:rFonts w:ascii="Bookman Old Style" w:hAnsi="Bookman Old Style"/>
          <w:lang w:val="en-GB"/>
        </w:rPr>
        <w:t xml:space="preserve"> she was </w:t>
      </w:r>
      <w:r w:rsidR="009F02D5" w:rsidRPr="005072E8">
        <w:rPr>
          <w:rFonts w:ascii="Bookman Old Style" w:hAnsi="Bookman Old Style"/>
          <w:lang w:val="en-GB"/>
        </w:rPr>
        <w:t>able without an effort</w:t>
      </w:r>
      <w:r w:rsidRPr="005072E8">
        <w:rPr>
          <w:rFonts w:ascii="Bookman Old Style" w:hAnsi="Bookman Old Style"/>
          <w:lang w:val="en-GB"/>
        </w:rPr>
        <w:t xml:space="preserve"> to r</w:t>
      </w:r>
      <w:r w:rsidR="009F02D5" w:rsidRPr="005072E8">
        <w:rPr>
          <w:rFonts w:ascii="Bookman Old Style" w:hAnsi="Bookman Old Style"/>
          <w:lang w:val="en-GB"/>
        </w:rPr>
        <w:t>esolve on wearing Miss Crawford’</w:t>
      </w:r>
      <w:r w:rsidRPr="005072E8">
        <w:rPr>
          <w:rFonts w:ascii="Bookman Old Style" w:hAnsi="Bookman Old Style"/>
          <w:lang w:val="en-GB"/>
        </w:rPr>
        <w:t xml:space="preserve">s necklace too. </w:t>
      </w:r>
      <w:r w:rsidR="009F02D5" w:rsidRPr="005072E8">
        <w:rPr>
          <w:rFonts w:ascii="Bookman Old Style" w:hAnsi="Bookman Old Style"/>
          <w:vertAlign w:val="superscript"/>
          <w:lang w:val="en-GB"/>
        </w:rPr>
        <w:t xml:space="preserve">5 </w:t>
      </w:r>
      <w:r w:rsidR="00A91981" w:rsidRPr="005072E8">
        <w:rPr>
          <w:rFonts w:ascii="Bookman Old Style" w:hAnsi="Bookman Old Style"/>
          <w:vertAlign w:val="superscript"/>
          <w:lang w:val="en-GB"/>
        </w:rPr>
        <w:t xml:space="preserve">[PN: NI] </w:t>
      </w:r>
      <w:r w:rsidRPr="005072E8">
        <w:rPr>
          <w:rFonts w:ascii="Bookman Old Style" w:hAnsi="Bookman Old Style"/>
          <w:lang w:val="en-GB"/>
        </w:rPr>
        <w:t xml:space="preserve">She acknowledged it to be right. </w:t>
      </w:r>
      <w:r w:rsidRPr="005072E8">
        <w:rPr>
          <w:rFonts w:ascii="Bookman Old Style" w:hAnsi="Bookman Old Style"/>
          <w:vertAlign w:val="superscript"/>
          <w:lang w:val="en-GB"/>
        </w:rPr>
        <w:t>6 [FIT]</w:t>
      </w:r>
      <w:r w:rsidRPr="005072E8">
        <w:rPr>
          <w:rFonts w:ascii="Bookman Old Style" w:hAnsi="Bookman Old Style"/>
          <w:lang w:val="en-GB"/>
        </w:rPr>
        <w:t xml:space="preserve"> Miss Crawford had a claim; </w:t>
      </w:r>
      <w:r w:rsidRPr="005072E8">
        <w:rPr>
          <w:rFonts w:ascii="Bookman Old Style" w:hAnsi="Bookman Old Style"/>
          <w:vertAlign w:val="superscript"/>
          <w:lang w:val="en-GB"/>
        </w:rPr>
        <w:t>[PN: NI]</w:t>
      </w:r>
      <w:r w:rsidRPr="005072E8">
        <w:rPr>
          <w:rFonts w:ascii="Bookman Old Style" w:hAnsi="Bookman Old Style"/>
          <w:lang w:val="en-GB"/>
        </w:rPr>
        <w:t xml:space="preserve"> and when it was no longer to encroach on, to interfere with the stronger claims, the truer kindness of another, she could do her justice even with pleasure to herself. </w:t>
      </w:r>
      <w:r w:rsidRPr="005072E8">
        <w:rPr>
          <w:rFonts w:ascii="Bookman Old Style" w:hAnsi="Bookman Old Style"/>
          <w:vertAlign w:val="superscript"/>
          <w:lang w:val="en-GB"/>
        </w:rPr>
        <w:t xml:space="preserve">7 [NP] </w:t>
      </w:r>
      <w:r w:rsidRPr="005072E8">
        <w:rPr>
          <w:rFonts w:ascii="Bookman Old Style" w:hAnsi="Bookman Old Style"/>
          <w:bCs/>
          <w:u w:val="single"/>
          <w:lang w:val="en-GB"/>
        </w:rPr>
        <w:t>The necklace really looked very well</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and Fanny left her room at last, </w:t>
      </w:r>
      <w:r w:rsidRPr="005072E8">
        <w:rPr>
          <w:rFonts w:ascii="Bookman Old Style" w:hAnsi="Bookman Old Style"/>
          <w:vertAlign w:val="superscript"/>
          <w:lang w:val="en-GB"/>
        </w:rPr>
        <w:t>[PN: NI]</w:t>
      </w:r>
      <w:r w:rsidRPr="005072E8">
        <w:rPr>
          <w:rFonts w:ascii="Bookman Old Style" w:hAnsi="Bookman Old Style"/>
          <w:lang w:val="en-GB"/>
        </w:rPr>
        <w:t xml:space="preserve"> comfortably satisfied with herself and all about her. </w:t>
      </w:r>
    </w:p>
    <w:p w:rsidR="004E0222" w:rsidRPr="005072E8" w:rsidRDefault="004E0222"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w:t>
      </w:r>
      <w:r w:rsidR="008B6791" w:rsidRPr="005072E8">
        <w:rPr>
          <w:rFonts w:ascii="Bookman Old Style" w:hAnsi="Bookman Old Style"/>
          <w:lang w:val="en-GB"/>
        </w:rPr>
        <w:t xml:space="preserve"> 1996 [1814]: 224</w:t>
      </w:r>
      <w:r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Sentences 1-3 explain the thoughts and feelings attending Fanny’s preparation for the ball through PN (‘real animation’, ‘happy flutter’, ‘did not dislike her own looks’, ‘had [</w:t>
      </w:r>
      <w:r w:rsidR="00065846" w:rsidRPr="005072E8">
        <w:rPr>
          <w:rFonts w:ascii="Bookman Old Style" w:hAnsi="Bookman Old Style"/>
          <w:lang w:val="en-GB"/>
        </w:rPr>
        <w:t>…</w:t>
      </w:r>
      <w:r w:rsidRPr="005072E8">
        <w:rPr>
          <w:rFonts w:ascii="Bookman Old Style" w:hAnsi="Bookman Old Style"/>
          <w:lang w:val="en-GB"/>
        </w:rPr>
        <w:t>] resolved to wear it’). The ‘happy flutter’ in particular seems to indicate the agitation that is so characteristic of Fanny. These three sentences introduce a figural perspective that affects other parts of the text: for example, the narratorial description that ‘her good fortune seemed complete, for upon trial the one [necklace] given her by Miss Crawford would by no means go through the ring of the cross’ (sentence 2) presents what Fanny is doing but also reflects what she is seeing and how she is seeing it (note the expressive</w:t>
      </w:r>
      <w:r w:rsidR="008B6791" w:rsidRPr="005072E8">
        <w:rPr>
          <w:rFonts w:ascii="Bookman Old Style" w:hAnsi="Bookman Old Style"/>
          <w:lang w:val="en-GB"/>
        </w:rPr>
        <w:t xml:space="preserve"> and evaluative</w:t>
      </w:r>
      <w:r w:rsidRPr="005072E8">
        <w:rPr>
          <w:rFonts w:ascii="Bookman Old Style" w:hAnsi="Bookman Old Style"/>
          <w:lang w:val="en-GB"/>
        </w:rPr>
        <w:t xml:space="preserve"> quality of ‘good fortune’ and ‘by no means’), and thus may be considered CN evoking </w:t>
      </w:r>
      <w:r w:rsidR="00E03EA3" w:rsidRPr="005072E8">
        <w:rPr>
          <w:rFonts w:ascii="Bookman Old Style" w:hAnsi="Bookman Old Style"/>
          <w:lang w:val="en-GB"/>
        </w:rPr>
        <w:t xml:space="preserve">thoughts and </w:t>
      </w:r>
      <w:r w:rsidRPr="005072E8">
        <w:rPr>
          <w:rFonts w:ascii="Bookman Old Style" w:hAnsi="Bookman Old Style"/>
          <w:lang w:val="en-GB"/>
        </w:rPr>
        <w:t>perception</w:t>
      </w:r>
      <w:r w:rsidR="00E03EA3" w:rsidRPr="005072E8">
        <w:rPr>
          <w:rFonts w:ascii="Bookman Old Style" w:hAnsi="Bookman Old Style"/>
          <w:lang w:val="en-GB"/>
        </w:rPr>
        <w:t>s</w:t>
      </w:r>
      <w:r w:rsidRPr="005072E8">
        <w:rPr>
          <w:rFonts w:ascii="Bookman Old Style" w:hAnsi="Bookman Old Style"/>
          <w:lang w:val="en-GB"/>
        </w:rPr>
        <w:t xml:space="preserve">. Another part of the text that is affected by Fanny’s perspective is the underlined clause ‘it was too large for the purpose’ at the end of sentence 3, which </w:t>
      </w:r>
      <w:r w:rsidR="00353870" w:rsidRPr="005072E8">
        <w:rPr>
          <w:rFonts w:ascii="Bookman Old Style" w:hAnsi="Bookman Old Style"/>
          <w:lang w:val="en-GB"/>
        </w:rPr>
        <w:t>can be considered</w:t>
      </w:r>
      <w:r w:rsidRPr="005072E8">
        <w:rPr>
          <w:rFonts w:ascii="Bookman Old Style" w:hAnsi="Bookman Old Style"/>
          <w:lang w:val="en-GB"/>
        </w:rPr>
        <w:t xml:space="preserve"> NP describing her visual appraisal of the necklace. The clause</w:t>
      </w:r>
      <w:r w:rsidR="008B6791" w:rsidRPr="005072E8">
        <w:rPr>
          <w:rFonts w:ascii="Bookman Old Style" w:hAnsi="Bookman Old Style"/>
          <w:lang w:val="en-GB"/>
        </w:rPr>
        <w:t xml:space="preserve"> is introduced by a dash, and</w:t>
      </w:r>
      <w:r w:rsidRPr="005072E8">
        <w:rPr>
          <w:rFonts w:ascii="Bookman Old Style" w:hAnsi="Bookman Old Style"/>
          <w:lang w:val="en-GB"/>
        </w:rPr>
        <w:t xml:space="preserve"> seems to evoke feelings of relief, as she does not want to wear Mary’s ne</w:t>
      </w:r>
      <w:r w:rsidR="00353870" w:rsidRPr="005072E8">
        <w:rPr>
          <w:rFonts w:ascii="Bookman Old Style" w:hAnsi="Bookman Old Style"/>
          <w:lang w:val="en-GB"/>
        </w:rPr>
        <w:t xml:space="preserve">cklace </w:t>
      </w:r>
      <w:r w:rsidR="00E03EA3" w:rsidRPr="005072E8">
        <w:rPr>
          <w:rFonts w:ascii="Bookman Old Style" w:hAnsi="Bookman Old Style"/>
          <w:lang w:val="en-GB"/>
        </w:rPr>
        <w:t xml:space="preserve">together </w:t>
      </w:r>
      <w:r w:rsidR="00353870" w:rsidRPr="005072E8">
        <w:rPr>
          <w:rFonts w:ascii="Bookman Old Style" w:hAnsi="Bookman Old Style"/>
          <w:lang w:val="en-GB"/>
        </w:rPr>
        <w:t xml:space="preserve">with her brother’s cross. </w:t>
      </w:r>
      <w:r w:rsidRPr="005072E8">
        <w:rPr>
          <w:rFonts w:ascii="Bookman Old Style" w:hAnsi="Bookman Old Style"/>
          <w:lang w:val="en-GB"/>
        </w:rPr>
        <w:t>Another argument in favour of considering this</w:t>
      </w:r>
      <w:r w:rsidR="008B6791" w:rsidRPr="005072E8">
        <w:rPr>
          <w:rFonts w:ascii="Bookman Old Style" w:hAnsi="Bookman Old Style"/>
          <w:lang w:val="en-GB"/>
        </w:rPr>
        <w:t xml:space="preserve"> clause as</w:t>
      </w:r>
      <w:r w:rsidRPr="005072E8">
        <w:rPr>
          <w:rFonts w:ascii="Bookman Old Style" w:hAnsi="Bookman Old Style"/>
          <w:lang w:val="en-GB"/>
        </w:rPr>
        <w:t xml:space="preserve"> </w:t>
      </w:r>
      <w:r w:rsidR="008B6791" w:rsidRPr="005072E8">
        <w:rPr>
          <w:rFonts w:ascii="Bookman Old Style" w:hAnsi="Bookman Old Style"/>
          <w:lang w:val="en-GB"/>
        </w:rPr>
        <w:t>NP</w:t>
      </w:r>
      <w:r w:rsidRPr="005072E8">
        <w:rPr>
          <w:rFonts w:ascii="Bookman Old Style" w:hAnsi="Bookman Old Style"/>
          <w:lang w:val="en-GB"/>
        </w:rPr>
        <w:t xml:space="preserve"> is the subsequent clause (sentence 4), which </w:t>
      </w:r>
      <w:r w:rsidR="00423984" w:rsidRPr="005072E8">
        <w:rPr>
          <w:rFonts w:ascii="Bookman Old Style" w:hAnsi="Bookman Old Style"/>
          <w:lang w:val="en-GB"/>
        </w:rPr>
        <w:t>is probably</w:t>
      </w:r>
      <w:r w:rsidRPr="005072E8">
        <w:rPr>
          <w:rFonts w:ascii="Bookman Old Style" w:hAnsi="Bookman Old Style"/>
          <w:lang w:val="en-GB"/>
        </w:rPr>
        <w:t xml:space="preserve"> FIT expressing a thought connected with the sight o</w:t>
      </w:r>
      <w:r w:rsidR="008B6791" w:rsidRPr="005072E8">
        <w:rPr>
          <w:rFonts w:ascii="Bookman Old Style" w:hAnsi="Bookman Old Style"/>
          <w:lang w:val="en-GB"/>
        </w:rPr>
        <w:t>f the necklace (‘His therefore</w:t>
      </w:r>
      <w:r w:rsidRPr="005072E8">
        <w:rPr>
          <w:rFonts w:ascii="Bookman Old Style" w:hAnsi="Bookman Old Style"/>
          <w:lang w:val="en-GB"/>
        </w:rPr>
        <w:t xml:space="preserve"> must be worn’).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rest of the passage (sentences 4-6) continues to represent the thoughts, feelings and perceptions that occur while Fanny is trying on the chain and the cross and de</w:t>
      </w:r>
      <w:r w:rsidR="00E63BB3" w:rsidRPr="005072E8">
        <w:rPr>
          <w:rFonts w:ascii="Bookman Old Style" w:hAnsi="Bookman Old Style"/>
          <w:lang w:val="en-GB"/>
        </w:rPr>
        <w:t xml:space="preserve">ciding what to do. The fragment </w:t>
      </w:r>
      <w:r w:rsidRPr="005072E8">
        <w:rPr>
          <w:rFonts w:ascii="Bookman Old Style" w:hAnsi="Bookman Old Style"/>
          <w:lang w:val="en-GB"/>
        </w:rPr>
        <w:t xml:space="preserve">‘those memorials of the two most beloved of her heart, those dearest tokens so </w:t>
      </w:r>
      <w:r w:rsidRPr="005072E8">
        <w:rPr>
          <w:rFonts w:ascii="Bookman Old Style" w:hAnsi="Bookman Old Style"/>
          <w:lang w:val="en-GB"/>
        </w:rPr>
        <w:lastRenderedPageBreak/>
        <w:t>formed for each other by</w:t>
      </w:r>
      <w:r w:rsidR="00E63BB3" w:rsidRPr="005072E8">
        <w:rPr>
          <w:rFonts w:ascii="Bookman Old Style" w:hAnsi="Bookman Old Style"/>
          <w:lang w:val="en-GB"/>
        </w:rPr>
        <w:t xml:space="preserve"> everything real and imaginary’</w:t>
      </w:r>
      <w:r w:rsidRPr="005072E8">
        <w:rPr>
          <w:rFonts w:ascii="Bookman Old Style" w:hAnsi="Bookman Old Style"/>
          <w:lang w:val="en-GB"/>
        </w:rPr>
        <w:t xml:space="preserve"> can be regarded as CN evoking the way William’s cross and Edmund’s chain</w:t>
      </w:r>
      <w:r w:rsidR="00423984" w:rsidRPr="005072E8">
        <w:rPr>
          <w:rFonts w:ascii="Bookman Old Style" w:hAnsi="Bookman Old Style"/>
          <w:lang w:val="en-GB"/>
        </w:rPr>
        <w:t xml:space="preserve"> appear together in Fanny’s eyes</w:t>
      </w:r>
      <w:r w:rsidR="00FC631C" w:rsidRPr="005072E8">
        <w:rPr>
          <w:rFonts w:ascii="Bookman Old Style" w:hAnsi="Bookman Old Style"/>
          <w:lang w:val="en-GB"/>
        </w:rPr>
        <w:t>: both literally, as she holds them, and metaph</w:t>
      </w:r>
      <w:r w:rsidR="00AA4986" w:rsidRPr="005072E8">
        <w:rPr>
          <w:rFonts w:ascii="Bookman Old Style" w:hAnsi="Bookman Old Style"/>
          <w:lang w:val="en-GB"/>
        </w:rPr>
        <w:t>orically, as she decides that they are ‘formed for each other’</w:t>
      </w:r>
      <w:r w:rsidRPr="005072E8">
        <w:rPr>
          <w:rFonts w:ascii="Bookman Old Style" w:hAnsi="Bookman Old Style"/>
          <w:lang w:val="en-GB"/>
        </w:rPr>
        <w:t>.</w:t>
      </w:r>
      <w:r w:rsidR="00FC631C" w:rsidRPr="005072E8">
        <w:rPr>
          <w:rFonts w:ascii="Bookman Old Style" w:hAnsi="Bookman Old Style"/>
          <w:lang w:val="en-GB"/>
        </w:rPr>
        <w:t xml:space="preserve"> </w:t>
      </w:r>
      <w:r w:rsidR="000B7902" w:rsidRPr="005072E8">
        <w:rPr>
          <w:rFonts w:ascii="Bookman Old Style" w:hAnsi="Bookman Old Style"/>
          <w:lang w:val="en-GB"/>
        </w:rPr>
        <w:t>The dominant perspective is still narratorial in the s</w:t>
      </w:r>
      <w:r w:rsidR="00FC631C" w:rsidRPr="005072E8">
        <w:rPr>
          <w:rFonts w:ascii="Bookman Old Style" w:hAnsi="Bookman Old Style"/>
          <w:lang w:val="en-GB"/>
        </w:rPr>
        <w:t xml:space="preserve">ense that the narrator alludes to </w:t>
      </w:r>
      <w:r w:rsidR="00AA4986" w:rsidRPr="005072E8">
        <w:rPr>
          <w:rFonts w:ascii="Bookman Old Style" w:hAnsi="Bookman Old Style"/>
          <w:lang w:val="en-GB"/>
        </w:rPr>
        <w:t>the</w:t>
      </w:r>
      <w:r w:rsidR="00FC631C" w:rsidRPr="005072E8">
        <w:rPr>
          <w:rFonts w:ascii="Bookman Old Style" w:hAnsi="Bookman Old Style"/>
          <w:lang w:val="en-GB"/>
        </w:rPr>
        <w:t xml:space="preserve"> </w:t>
      </w:r>
      <w:r w:rsidR="000B7902" w:rsidRPr="005072E8">
        <w:rPr>
          <w:rFonts w:ascii="Bookman Old Style" w:hAnsi="Bookman Old Style"/>
          <w:lang w:val="en-GB"/>
        </w:rPr>
        <w:t xml:space="preserve">connections, </w:t>
      </w:r>
      <w:r w:rsidR="00F541A2" w:rsidRPr="005072E8">
        <w:rPr>
          <w:rFonts w:ascii="Bookman Old Style" w:hAnsi="Bookman Old Style"/>
          <w:lang w:val="en-GB"/>
        </w:rPr>
        <w:t xml:space="preserve">both </w:t>
      </w:r>
      <w:r w:rsidR="00FC631C" w:rsidRPr="005072E8">
        <w:rPr>
          <w:rFonts w:ascii="Bookman Old Style" w:hAnsi="Bookman Old Style"/>
          <w:lang w:val="en-GB"/>
        </w:rPr>
        <w:t>‘</w:t>
      </w:r>
      <w:r w:rsidR="00AA4986" w:rsidRPr="005072E8">
        <w:rPr>
          <w:rFonts w:ascii="Bookman Old Style" w:hAnsi="Bookman Old Style"/>
          <w:lang w:val="en-GB"/>
        </w:rPr>
        <w:t>real</w:t>
      </w:r>
      <w:r w:rsidR="00F541A2" w:rsidRPr="005072E8">
        <w:rPr>
          <w:rFonts w:ascii="Bookman Old Style" w:hAnsi="Bookman Old Style"/>
          <w:lang w:val="en-GB"/>
        </w:rPr>
        <w:t>’</w:t>
      </w:r>
      <w:r w:rsidR="00AA4986" w:rsidRPr="005072E8">
        <w:rPr>
          <w:rFonts w:ascii="Bookman Old Style" w:hAnsi="Bookman Old Style"/>
          <w:lang w:val="en-GB"/>
        </w:rPr>
        <w:t xml:space="preserve"> and </w:t>
      </w:r>
      <w:r w:rsidR="00F541A2" w:rsidRPr="005072E8">
        <w:rPr>
          <w:rFonts w:ascii="Bookman Old Style" w:hAnsi="Bookman Old Style"/>
          <w:lang w:val="en-GB"/>
        </w:rPr>
        <w:t>‘</w:t>
      </w:r>
      <w:r w:rsidR="00FC631C" w:rsidRPr="005072E8">
        <w:rPr>
          <w:rFonts w:ascii="Bookman Old Style" w:hAnsi="Bookman Old Style"/>
          <w:lang w:val="en-GB"/>
        </w:rPr>
        <w:t xml:space="preserve">imaginary’ </w:t>
      </w:r>
      <w:r w:rsidR="000B7902" w:rsidRPr="005072E8">
        <w:rPr>
          <w:rFonts w:ascii="Bookman Old Style" w:hAnsi="Bookman Old Style"/>
          <w:lang w:val="en-GB"/>
        </w:rPr>
        <w:t xml:space="preserve">(that is, in Fanny’s mind) </w:t>
      </w:r>
      <w:r w:rsidR="00F541A2" w:rsidRPr="005072E8">
        <w:rPr>
          <w:rFonts w:ascii="Bookman Old Style" w:hAnsi="Bookman Old Style"/>
          <w:lang w:val="en-GB"/>
        </w:rPr>
        <w:t xml:space="preserve">which </w:t>
      </w:r>
      <w:r w:rsidR="000B7902" w:rsidRPr="005072E8">
        <w:rPr>
          <w:rFonts w:ascii="Bookman Old Style" w:hAnsi="Bookman Old Style"/>
          <w:lang w:val="en-GB"/>
        </w:rPr>
        <w:t>exist</w:t>
      </w:r>
      <w:r w:rsidR="00FC631C" w:rsidRPr="005072E8">
        <w:rPr>
          <w:rFonts w:ascii="Bookman Old Style" w:hAnsi="Bookman Old Style"/>
          <w:lang w:val="en-GB"/>
        </w:rPr>
        <w:t xml:space="preserve"> between the objects. Fanny</w:t>
      </w:r>
      <w:r w:rsidRPr="005072E8">
        <w:rPr>
          <w:rFonts w:ascii="Bookman Old Style" w:hAnsi="Bookman Old Style"/>
          <w:lang w:val="en-GB"/>
        </w:rPr>
        <w:t xml:space="preserve"> eventually decides to wear Mary’s necklace together with the chain and the cross, and the result of her thoughts and actions is the underlined clause of NP in sentence 7 (‘</w:t>
      </w:r>
      <w:r w:rsidRPr="005072E8">
        <w:rPr>
          <w:rFonts w:ascii="Bookman Old Style" w:hAnsi="Bookman Old Style"/>
          <w:bCs/>
          <w:lang w:val="en-GB"/>
        </w:rPr>
        <w:t>The necklace really looked very well’), which</w:t>
      </w:r>
      <w:r w:rsidRPr="005072E8">
        <w:rPr>
          <w:rFonts w:ascii="Bookman Old Style" w:hAnsi="Bookman Old Style"/>
          <w:lang w:val="en-GB"/>
        </w:rPr>
        <w:t xml:space="preserve"> renders her observation of the necklace, probably in a mirror, and her evaluation of it. The rest of the sentence explicitly reports the feeling (‘satisfied’) which is only implicit in the visual perception represented through NP.</w:t>
      </w:r>
    </w:p>
    <w:p w:rsidR="00BC48C5" w:rsidRPr="005072E8" w:rsidRDefault="004E0222" w:rsidP="004E0222">
      <w:pPr>
        <w:spacing w:line="360" w:lineRule="auto"/>
        <w:ind w:firstLine="720"/>
        <w:jc w:val="both"/>
        <w:rPr>
          <w:rFonts w:ascii="Bookman Old Style" w:hAnsi="Bookman Old Style"/>
          <w:lang w:val="en-GB"/>
        </w:rPr>
      </w:pPr>
      <w:r w:rsidRPr="005072E8">
        <w:rPr>
          <w:rFonts w:ascii="Bookman Old Style" w:hAnsi="Bookman Old Style"/>
          <w:lang w:val="en-GB"/>
        </w:rPr>
        <w:t xml:space="preserve">As </w:t>
      </w:r>
      <w:r w:rsidR="00353870" w:rsidRPr="005072E8">
        <w:rPr>
          <w:rFonts w:ascii="Bookman Old Style" w:hAnsi="Bookman Old Style"/>
          <w:lang w:val="en-GB"/>
        </w:rPr>
        <w:t>shown</w:t>
      </w:r>
      <w:r w:rsidRPr="005072E8">
        <w:rPr>
          <w:rFonts w:ascii="Bookman Old Style" w:hAnsi="Bookman Old Style"/>
          <w:lang w:val="en-GB"/>
        </w:rPr>
        <w:t xml:space="preserve"> in this instance, certain objects in </w:t>
      </w:r>
      <w:r w:rsidRPr="005072E8">
        <w:rPr>
          <w:rFonts w:ascii="Bookman Old Style" w:hAnsi="Bookman Old Style"/>
          <w:i/>
          <w:lang w:val="en-GB"/>
        </w:rPr>
        <w:t>MP</w:t>
      </w:r>
      <w:r w:rsidRPr="005072E8">
        <w:rPr>
          <w:rFonts w:ascii="Bookman Old Style" w:hAnsi="Bookman Old Style"/>
          <w:lang w:val="en-GB"/>
        </w:rPr>
        <w:t xml:space="preserve"> not only have an emotional value bu</w:t>
      </w:r>
      <w:r w:rsidR="00BC48C5" w:rsidRPr="005072E8">
        <w:rPr>
          <w:rFonts w:ascii="Bookman Old Style" w:hAnsi="Bookman Old Style"/>
          <w:lang w:val="en-GB"/>
        </w:rPr>
        <w:t xml:space="preserve">t also a symbolic significance. </w:t>
      </w:r>
      <w:r w:rsidR="00353870" w:rsidRPr="005072E8">
        <w:rPr>
          <w:rFonts w:ascii="Bookman Old Style" w:hAnsi="Bookman Old Style"/>
          <w:lang w:val="en-GB"/>
        </w:rPr>
        <w:t xml:space="preserve">The cross and the chain </w:t>
      </w:r>
      <w:r w:rsidR="00E63BB3" w:rsidRPr="005072E8">
        <w:rPr>
          <w:rFonts w:ascii="Bookman Old Style" w:hAnsi="Bookman Old Style"/>
          <w:lang w:val="en-GB"/>
        </w:rPr>
        <w:t>can be considered to be</w:t>
      </w:r>
      <w:r w:rsidR="00353870" w:rsidRPr="005072E8">
        <w:rPr>
          <w:rFonts w:ascii="Bookman Old Style" w:hAnsi="Bookman Old Style"/>
          <w:lang w:val="en-GB"/>
        </w:rPr>
        <w:t xml:space="preserve"> symbols of the incompatibility between Mary’s and Fanny’s worlds. </w:t>
      </w:r>
      <w:r w:rsidRPr="005072E8">
        <w:rPr>
          <w:rFonts w:ascii="Bookman Old Style" w:hAnsi="Bookman Old Style"/>
          <w:lang w:val="en-GB"/>
        </w:rPr>
        <w:t xml:space="preserve">Earlier on </w:t>
      </w:r>
      <w:r w:rsidR="00530503" w:rsidRPr="005072E8">
        <w:rPr>
          <w:rFonts w:ascii="Bookman Old Style" w:hAnsi="Bookman Old Style"/>
          <w:lang w:val="en-GB"/>
        </w:rPr>
        <w:t>in</w:t>
      </w:r>
      <w:r w:rsidRPr="005072E8">
        <w:rPr>
          <w:rFonts w:ascii="Bookman Old Style" w:hAnsi="Bookman Old Style"/>
          <w:lang w:val="en-GB"/>
        </w:rPr>
        <w:t xml:space="preserve"> </w:t>
      </w:r>
      <w:r w:rsidR="00530503" w:rsidRPr="005072E8">
        <w:rPr>
          <w:rFonts w:ascii="Bookman Old Style" w:hAnsi="Bookman Old Style"/>
          <w:lang w:val="en-GB"/>
        </w:rPr>
        <w:t>the same chapter</w:t>
      </w:r>
      <w:r w:rsidRPr="005072E8">
        <w:rPr>
          <w:rFonts w:ascii="Bookman Old Style" w:hAnsi="Bookman Old Style"/>
          <w:lang w:val="en-GB"/>
        </w:rPr>
        <w:t>, Mary’s necklace is described as being quite elaborate, whereas Edmund’s is ‘</w:t>
      </w:r>
      <w:r w:rsidR="00E63BB3" w:rsidRPr="005072E8">
        <w:rPr>
          <w:rFonts w:ascii="Bookman Old Style" w:hAnsi="Bookman Old Style"/>
          <w:lang w:val="en-GB"/>
        </w:rPr>
        <w:t xml:space="preserve">a plain gold chain </w:t>
      </w:r>
      <w:r w:rsidRPr="005072E8">
        <w:rPr>
          <w:rFonts w:ascii="Bookman Old Style" w:hAnsi="Bookman Old Style"/>
          <w:lang w:val="en-GB"/>
        </w:rPr>
        <w:t>perfectly simple and neat’ (</w:t>
      </w:r>
      <w:r w:rsidR="00E63BB3" w:rsidRPr="005072E8">
        <w:rPr>
          <w:rFonts w:ascii="Bookman Old Style" w:hAnsi="Bookman Old Style"/>
          <w:lang w:val="en-GB"/>
        </w:rPr>
        <w:t xml:space="preserve">Austen 1996 [1814]: </w:t>
      </w:r>
      <w:r w:rsidRPr="005072E8">
        <w:rPr>
          <w:rFonts w:ascii="Bookman Old Style" w:hAnsi="Bookman Old Style"/>
          <w:lang w:val="en-GB"/>
        </w:rPr>
        <w:t>2</w:t>
      </w:r>
      <w:r w:rsidR="00E63BB3" w:rsidRPr="005072E8">
        <w:rPr>
          <w:rFonts w:ascii="Bookman Old Style" w:hAnsi="Bookman Old Style"/>
          <w:lang w:val="en-GB"/>
        </w:rPr>
        <w:t>1</w:t>
      </w:r>
      <w:r w:rsidRPr="005072E8">
        <w:rPr>
          <w:rFonts w:ascii="Bookman Old Style" w:hAnsi="Bookman Old Style"/>
          <w:lang w:val="en-GB"/>
        </w:rPr>
        <w:t>7). This can be taken to reflect their different</w:t>
      </w:r>
      <w:r w:rsidR="00BC48C5" w:rsidRPr="005072E8">
        <w:rPr>
          <w:rFonts w:ascii="Bookman Old Style" w:hAnsi="Bookman Old Style"/>
          <w:lang w:val="en-GB"/>
        </w:rPr>
        <w:t xml:space="preserve"> personalities and moral values (</w:t>
      </w:r>
      <w:r w:rsidRPr="005072E8">
        <w:rPr>
          <w:rFonts w:ascii="Bookman Old Style" w:hAnsi="Bookman Old Style"/>
          <w:lang w:val="en-GB"/>
        </w:rPr>
        <w:t>she is extravagant and materialistic, he i</w:t>
      </w:r>
      <w:r w:rsidR="00BC48C5" w:rsidRPr="005072E8">
        <w:rPr>
          <w:rFonts w:ascii="Bookman Old Style" w:hAnsi="Bookman Old Style"/>
          <w:lang w:val="en-GB"/>
        </w:rPr>
        <w:t xml:space="preserve">s more austere and spiritual) </w:t>
      </w:r>
      <w:r w:rsidRPr="005072E8">
        <w:rPr>
          <w:rFonts w:ascii="Bookman Old Style" w:hAnsi="Bookman Old Style"/>
          <w:lang w:val="en-GB"/>
        </w:rPr>
        <w:t xml:space="preserve">and the greater affinity between Edmund and Fanny. </w:t>
      </w:r>
      <w:r w:rsidR="00BC48C5" w:rsidRPr="005072E8">
        <w:rPr>
          <w:rFonts w:ascii="Bookman Old Style" w:hAnsi="Bookman Old Style"/>
          <w:lang w:val="en-GB"/>
        </w:rPr>
        <w:t>Wiltshire too discusses the symbolic meaning of the chain and the cross:</w:t>
      </w:r>
    </w:p>
    <w:p w:rsidR="00BC48C5" w:rsidRPr="005072E8" w:rsidRDefault="00BC48C5" w:rsidP="00BC48C5">
      <w:pPr>
        <w:spacing w:line="240" w:lineRule="auto"/>
        <w:ind w:left="709"/>
        <w:contextualSpacing/>
        <w:jc w:val="both"/>
        <w:rPr>
          <w:rFonts w:ascii="Bookman Old Style" w:hAnsi="Bookman Old Style"/>
          <w:lang w:val="en-GB"/>
        </w:rPr>
      </w:pPr>
      <w:r w:rsidRPr="005072E8">
        <w:rPr>
          <w:rFonts w:ascii="Bookman Old Style" w:hAnsi="Bookman Old Style"/>
          <w:lang w:val="en-GB"/>
        </w:rPr>
        <w:t xml:space="preserve">It might be that the lack of fit between Henry’s chain and the cross indicates symbolically Henry’s disregard of Christian standards, or predicts their final incompatible destinies: much more likely, though, what it indicates is the difference between Edmund’s thoughtfulness, attuned to her </w:t>
      </w:r>
      <w:r w:rsidR="00530503" w:rsidRPr="005072E8">
        <w:rPr>
          <w:rFonts w:ascii="Bookman Old Style" w:hAnsi="Bookman Old Style"/>
          <w:lang w:val="en-GB"/>
        </w:rPr>
        <w:t xml:space="preserve">[Fanny’s] </w:t>
      </w:r>
      <w:r w:rsidRPr="005072E8">
        <w:rPr>
          <w:rFonts w:ascii="Bookman Old Style" w:hAnsi="Bookman Old Style"/>
          <w:lang w:val="en-GB"/>
        </w:rPr>
        <w:t xml:space="preserve">needs, and the gesture of possession which Henry’s ‘gift’ actually is. </w:t>
      </w:r>
    </w:p>
    <w:p w:rsidR="00BC48C5" w:rsidRPr="005072E8" w:rsidRDefault="00BC48C5" w:rsidP="00F8392C">
      <w:pPr>
        <w:spacing w:line="360" w:lineRule="auto"/>
        <w:ind w:left="709"/>
        <w:jc w:val="right"/>
        <w:rPr>
          <w:rFonts w:ascii="Bookman Old Style" w:hAnsi="Bookman Old Style"/>
          <w:lang w:val="en-GB"/>
        </w:rPr>
      </w:pPr>
      <w:r w:rsidRPr="005072E8">
        <w:rPr>
          <w:rFonts w:ascii="Bookman Old Style" w:hAnsi="Bookman Old Style"/>
          <w:lang w:val="en-GB"/>
        </w:rPr>
        <w:t>(1992: 100)</w:t>
      </w:r>
    </w:p>
    <w:p w:rsidR="00812D1F" w:rsidRPr="005072E8" w:rsidRDefault="00BC48C5" w:rsidP="00812D1F">
      <w:pPr>
        <w:spacing w:line="360" w:lineRule="auto"/>
        <w:contextualSpacing/>
        <w:jc w:val="both"/>
        <w:rPr>
          <w:rStyle w:val="Strong"/>
          <w:rFonts w:ascii="Bookman Old Style" w:hAnsi="Bookman Old Style"/>
          <w:b w:val="0"/>
          <w:bCs w:val="0"/>
          <w:lang w:val="en-GB"/>
        </w:rPr>
      </w:pPr>
      <w:r w:rsidRPr="005072E8">
        <w:rPr>
          <w:rFonts w:ascii="Bookman Old Style" w:hAnsi="Bookman Old Style"/>
          <w:lang w:val="en-GB"/>
        </w:rPr>
        <w:t xml:space="preserve">Most importantly, it is Fanny who gives meaning to objects; symbolism ‘is not constructed around her but by her, a route through her own love and desires’ (Wiltshire 1992: 100). This again underlines the importance of NP in connection with objects, since it is through seeing and feeling those objects that they acquire meaning for her. </w:t>
      </w:r>
      <w:r w:rsidR="004E0222" w:rsidRPr="005072E8">
        <w:rPr>
          <w:rFonts w:ascii="Bookman Old Style" w:hAnsi="Bookman Old Style"/>
          <w:lang w:val="en-GB"/>
        </w:rPr>
        <w:t xml:space="preserve">In other parts of the novel, the emotional and symbolic meaning of objects is mainly expressed through </w:t>
      </w:r>
      <w:r w:rsidR="004E0222" w:rsidRPr="005072E8">
        <w:rPr>
          <w:rFonts w:ascii="Bookman Old Style" w:hAnsi="Bookman Old Style"/>
          <w:lang w:val="en-GB"/>
        </w:rPr>
        <w:lastRenderedPageBreak/>
        <w:t xml:space="preserve">PN and FIT. </w:t>
      </w:r>
      <w:r w:rsidR="00530503" w:rsidRPr="005072E8">
        <w:rPr>
          <w:rFonts w:ascii="Bookman Old Style" w:hAnsi="Bookman Old Style"/>
          <w:lang w:val="en-GB"/>
        </w:rPr>
        <w:t>In Chapter 16, for example, Fanny goes to the East room, her room, her ‘nest of comforts’, ‘</w:t>
      </w:r>
      <w:r w:rsidR="00530503" w:rsidRPr="005072E8">
        <w:rPr>
          <w:rFonts w:ascii="Bookman Old Style" w:hAnsi="Bookman Old Style"/>
          <w:vertAlign w:val="superscript"/>
          <w:lang w:val="en-GB"/>
        </w:rPr>
        <w:t>[PN: IT]</w:t>
      </w:r>
      <w:r w:rsidR="00530503" w:rsidRPr="005072E8">
        <w:rPr>
          <w:rFonts w:ascii="Bookman Old Style" w:hAnsi="Bookman Old Style"/>
          <w:lang w:val="en-GB"/>
        </w:rPr>
        <w:t xml:space="preserve"> to try its influence o</w:t>
      </w:r>
      <w:r w:rsidR="00E63BB3" w:rsidRPr="005072E8">
        <w:rPr>
          <w:rFonts w:ascii="Bookman Old Style" w:hAnsi="Bookman Old Style"/>
          <w:lang w:val="en-GB"/>
        </w:rPr>
        <w:t>n an agitated, doubting spirit—to see if by looking at Edmund’</w:t>
      </w:r>
      <w:r w:rsidR="00530503" w:rsidRPr="005072E8">
        <w:rPr>
          <w:rFonts w:ascii="Bookman Old Style" w:hAnsi="Bookman Old Style"/>
          <w:lang w:val="en-GB"/>
        </w:rPr>
        <w:t>s profile she could catch any of his counsel, or by giving air to her geraniums she might inhale a breeze of mental strength herself’ (</w:t>
      </w:r>
      <w:r w:rsidR="00E63BB3" w:rsidRPr="005072E8">
        <w:rPr>
          <w:rFonts w:ascii="Bookman Old Style" w:hAnsi="Bookman Old Style"/>
          <w:lang w:val="en-GB"/>
        </w:rPr>
        <w:t>Austen 1996 [1814]: 127</w:t>
      </w:r>
      <w:r w:rsidR="00530503" w:rsidRPr="005072E8">
        <w:rPr>
          <w:rFonts w:ascii="Bookman Old Style" w:hAnsi="Bookman Old Style"/>
          <w:lang w:val="en-GB"/>
        </w:rPr>
        <w:t>). I</w:t>
      </w:r>
      <w:r w:rsidR="004E0222" w:rsidRPr="005072E8">
        <w:rPr>
          <w:rFonts w:ascii="Bookman Old Style" w:hAnsi="Bookman Old Style"/>
          <w:lang w:val="en-GB"/>
        </w:rPr>
        <w:t xml:space="preserve">n Chapter 27, </w:t>
      </w:r>
      <w:r w:rsidR="004B6739" w:rsidRPr="005072E8">
        <w:rPr>
          <w:rFonts w:ascii="Bookman Old Style" w:hAnsi="Bookman Old Style"/>
          <w:lang w:val="en-GB"/>
        </w:rPr>
        <w:t>she</w:t>
      </w:r>
      <w:r w:rsidR="004E0222" w:rsidRPr="005072E8">
        <w:rPr>
          <w:rFonts w:ascii="Bookman Old Style" w:hAnsi="Bookman Old Style"/>
          <w:lang w:val="en-GB"/>
        </w:rPr>
        <w:t xml:space="preserve"> wors</w:t>
      </w:r>
      <w:r w:rsidR="00530503" w:rsidRPr="005072E8">
        <w:rPr>
          <w:rFonts w:ascii="Bookman Old Style" w:hAnsi="Bookman Old Style"/>
          <w:lang w:val="en-GB"/>
        </w:rPr>
        <w:t>hips Edmund’s handwritten note</w:t>
      </w:r>
      <w:r w:rsidR="004E0222" w:rsidRPr="005072E8">
        <w:rPr>
          <w:rFonts w:ascii="Bookman Old Style" w:hAnsi="Bookman Old Style"/>
          <w:lang w:val="en-GB"/>
        </w:rPr>
        <w:t>: ‘</w:t>
      </w:r>
      <w:r w:rsidR="00530503" w:rsidRPr="005072E8">
        <w:rPr>
          <w:rFonts w:ascii="Bookman Old Style" w:hAnsi="Bookman Old Style"/>
          <w:vertAlign w:val="superscript"/>
          <w:lang w:val="en-GB"/>
        </w:rPr>
        <w:t>[FIT]</w:t>
      </w:r>
      <w:r w:rsidR="00530503" w:rsidRPr="005072E8">
        <w:rPr>
          <w:rFonts w:ascii="Bookman Old Style" w:hAnsi="Bookman Old Style"/>
          <w:lang w:val="en-GB"/>
        </w:rPr>
        <w:t xml:space="preserve"> </w:t>
      </w:r>
      <w:r w:rsidR="004E0222" w:rsidRPr="005072E8">
        <w:rPr>
          <w:rFonts w:ascii="Bookman Old Style" w:hAnsi="Bookman Old Style"/>
          <w:lang w:val="en-GB"/>
        </w:rPr>
        <w:t>It was the only thing approaching to a letter which she had ever received from him; she might never receive another; it was impossible that she ever should receive another so perfectly gratifying in the occasion and the style’ (</w:t>
      </w:r>
      <w:r w:rsidR="004B6739" w:rsidRPr="005072E8">
        <w:rPr>
          <w:rFonts w:ascii="Bookman Old Style" w:hAnsi="Bookman Old Style"/>
          <w:lang w:val="en-GB"/>
        </w:rPr>
        <w:t>Austen 1996 [1814]: 219</w:t>
      </w:r>
      <w:r w:rsidR="004E0222" w:rsidRPr="005072E8">
        <w:rPr>
          <w:rFonts w:ascii="Bookman Old Style" w:hAnsi="Bookman Old Style"/>
          <w:lang w:val="en-GB"/>
        </w:rPr>
        <w:t xml:space="preserve">). It seems as though objects represent persons and feelings, and even have the power to substitute for them. Note the occurrence of </w:t>
      </w:r>
      <w:r w:rsidR="00646786" w:rsidRPr="005072E8">
        <w:rPr>
          <w:rFonts w:ascii="Bookman Old Style" w:hAnsi="Bookman Old Style"/>
          <w:lang w:val="en-GB"/>
        </w:rPr>
        <w:t>agitation here, which</w:t>
      </w:r>
      <w:r w:rsidR="004E0222" w:rsidRPr="005072E8">
        <w:rPr>
          <w:rFonts w:ascii="Bookman Old Style" w:hAnsi="Bookman Old Style"/>
          <w:lang w:val="en-GB"/>
        </w:rPr>
        <w:t xml:space="preserve"> connects objects with sensibility and strong emotions. Fanny’</w:t>
      </w:r>
      <w:r w:rsidR="00313952" w:rsidRPr="005072E8">
        <w:rPr>
          <w:rFonts w:ascii="Bookman Old Style" w:hAnsi="Bookman Old Style"/>
          <w:lang w:val="en-GB"/>
        </w:rPr>
        <w:t>s predilection for objects and</w:t>
      </w:r>
      <w:r w:rsidR="004E0222" w:rsidRPr="005072E8">
        <w:rPr>
          <w:rFonts w:ascii="Bookman Old Style" w:hAnsi="Bookman Old Style"/>
          <w:lang w:val="en-GB"/>
        </w:rPr>
        <w:t xml:space="preserve"> domestic</w:t>
      </w:r>
      <w:r w:rsidR="00313952" w:rsidRPr="005072E8">
        <w:rPr>
          <w:rFonts w:ascii="Bookman Old Style" w:hAnsi="Bookman Old Style"/>
          <w:lang w:val="en-GB"/>
        </w:rPr>
        <w:t xml:space="preserve"> scenes</w:t>
      </w:r>
      <w:r w:rsidR="004E0222" w:rsidRPr="005072E8">
        <w:rPr>
          <w:rFonts w:ascii="Bookman Old Style" w:hAnsi="Bookman Old Style"/>
          <w:lang w:val="en-GB"/>
        </w:rPr>
        <w:t xml:space="preserve"> </w:t>
      </w:r>
      <w:r w:rsidR="00313952" w:rsidRPr="005072E8">
        <w:rPr>
          <w:rFonts w:ascii="Bookman Old Style" w:hAnsi="Bookman Old Style"/>
          <w:lang w:val="en-GB"/>
        </w:rPr>
        <w:t xml:space="preserve">shows that they are important </w:t>
      </w:r>
      <w:r w:rsidR="004E0222" w:rsidRPr="005072E8">
        <w:rPr>
          <w:rFonts w:ascii="Bookman Old Style" w:hAnsi="Bookman Old Style"/>
          <w:lang w:val="en-GB"/>
        </w:rPr>
        <w:t xml:space="preserve">sources of inspiration and comfort, and the narrator uses </w:t>
      </w:r>
      <w:r w:rsidR="00313952" w:rsidRPr="005072E8">
        <w:rPr>
          <w:rFonts w:ascii="Bookman Old Style" w:hAnsi="Bookman Old Style"/>
          <w:lang w:val="en-GB"/>
        </w:rPr>
        <w:t>them</w:t>
      </w:r>
      <w:r w:rsidR="004E0222" w:rsidRPr="005072E8">
        <w:rPr>
          <w:rFonts w:ascii="Bookman Old Style" w:hAnsi="Bookman Old Style"/>
          <w:lang w:val="en-GB"/>
        </w:rPr>
        <w:t xml:space="preserve"> as another form of expression of Fanny’s consciousness, especially through NP.</w:t>
      </w:r>
    </w:p>
    <w:p w:rsidR="00812D1F" w:rsidRPr="005072E8" w:rsidRDefault="00812D1F" w:rsidP="00812D1F">
      <w:pPr>
        <w:contextualSpacing/>
        <w:rPr>
          <w:rFonts w:ascii="Bookman Old Style" w:hAnsi="Bookman Old Style"/>
          <w:sz w:val="28"/>
          <w:szCs w:val="28"/>
          <w:lang w:val="en-GB"/>
        </w:rPr>
      </w:pPr>
    </w:p>
    <w:p w:rsidR="004E0222" w:rsidRPr="005072E8" w:rsidRDefault="004E0222" w:rsidP="00812D1F">
      <w:pPr>
        <w:spacing w:line="360" w:lineRule="auto"/>
        <w:jc w:val="both"/>
        <w:rPr>
          <w:rFonts w:asciiTheme="majorHAnsi" w:hAnsiTheme="majorHAnsi" w:cs="David"/>
          <w:b/>
          <w:i/>
          <w:sz w:val="34"/>
          <w:szCs w:val="34"/>
          <w:lang w:val="en-GB"/>
        </w:rPr>
      </w:pPr>
      <w:r w:rsidRPr="005072E8">
        <w:rPr>
          <w:rFonts w:asciiTheme="majorHAnsi" w:hAnsiTheme="majorHAnsi" w:cs="David"/>
          <w:b/>
          <w:sz w:val="34"/>
          <w:szCs w:val="34"/>
          <w:lang w:val="en-GB"/>
        </w:rPr>
        <w:t xml:space="preserve">5.2 </w:t>
      </w:r>
      <w:r w:rsidRPr="005072E8">
        <w:rPr>
          <w:rFonts w:asciiTheme="majorHAnsi" w:hAnsiTheme="majorHAnsi" w:cs="David"/>
          <w:b/>
          <w:i/>
          <w:sz w:val="34"/>
          <w:szCs w:val="34"/>
          <w:lang w:val="en-GB"/>
        </w:rPr>
        <w:t>Persuasion</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i/>
          <w:lang w:val="en-GB"/>
        </w:rPr>
        <w:t>P</w:t>
      </w:r>
      <w:r w:rsidRPr="005072E8">
        <w:rPr>
          <w:rFonts w:ascii="Bookman Old Style" w:hAnsi="Bookman Old Style"/>
          <w:iCs/>
          <w:lang w:val="en-GB"/>
        </w:rPr>
        <w:t xml:space="preserve"> was written </w:t>
      </w:r>
      <w:r w:rsidR="009B314B" w:rsidRPr="005072E8">
        <w:rPr>
          <w:rFonts w:ascii="Bookman Old Style" w:hAnsi="Bookman Old Style"/>
          <w:iCs/>
          <w:lang w:val="en-GB"/>
        </w:rPr>
        <w:t xml:space="preserve">in twelve months, </w:t>
      </w:r>
      <w:r w:rsidRPr="005072E8">
        <w:rPr>
          <w:rFonts w:ascii="Bookman Old Style" w:hAnsi="Bookman Old Style"/>
          <w:iCs/>
          <w:lang w:val="en-GB"/>
        </w:rPr>
        <w:t xml:space="preserve">between August 1815 and </w:t>
      </w:r>
      <w:r w:rsidR="009B314B" w:rsidRPr="005072E8">
        <w:rPr>
          <w:rFonts w:ascii="Bookman Old Style" w:hAnsi="Bookman Old Style"/>
          <w:iCs/>
          <w:lang w:val="en-GB"/>
        </w:rPr>
        <w:t>July 1816</w:t>
      </w:r>
      <w:r w:rsidRPr="005072E8">
        <w:rPr>
          <w:rFonts w:ascii="Bookman Old Style" w:hAnsi="Bookman Old Style"/>
          <w:iCs/>
          <w:lang w:val="en-GB"/>
        </w:rPr>
        <w:t xml:space="preserve">, shortly after the completion of </w:t>
      </w:r>
      <w:r w:rsidRPr="005072E8">
        <w:rPr>
          <w:rFonts w:ascii="Bookman Old Style" w:hAnsi="Bookman Old Style"/>
          <w:i/>
          <w:iCs/>
          <w:lang w:val="en-GB"/>
        </w:rPr>
        <w:t>E</w:t>
      </w:r>
      <w:r w:rsidRPr="005072E8">
        <w:rPr>
          <w:rFonts w:ascii="Bookman Old Style" w:hAnsi="Bookman Old Style"/>
          <w:iCs/>
          <w:lang w:val="en-GB"/>
        </w:rPr>
        <w:t xml:space="preserve"> </w:t>
      </w:r>
      <w:r w:rsidR="009B314B" w:rsidRPr="005072E8">
        <w:rPr>
          <w:rFonts w:ascii="Bookman Old Style" w:hAnsi="Bookman Old Style"/>
          <w:iCs/>
          <w:lang w:val="en-GB"/>
        </w:rPr>
        <w:t xml:space="preserve">(Gross 2002: 165). </w:t>
      </w:r>
      <w:r w:rsidRPr="005072E8">
        <w:rPr>
          <w:rFonts w:ascii="Bookman Old Style" w:hAnsi="Bookman Old Style"/>
          <w:iCs/>
          <w:lang w:val="en-GB"/>
        </w:rPr>
        <w:t xml:space="preserve">It was Austen’s last completed novel, and </w:t>
      </w:r>
      <w:r w:rsidRPr="005072E8">
        <w:rPr>
          <w:rFonts w:ascii="Bookman Old Style" w:hAnsi="Bookman Old Style"/>
          <w:lang w:val="en-GB"/>
        </w:rPr>
        <w:t xml:space="preserve">was posthumously published in December 1817 (dated 1818) together with </w:t>
      </w:r>
      <w:r w:rsidRPr="005072E8">
        <w:rPr>
          <w:rFonts w:ascii="Bookman Old Style" w:hAnsi="Bookman Old Style"/>
          <w:i/>
          <w:iCs/>
          <w:lang w:val="en-GB"/>
        </w:rPr>
        <w:t>NA.</w:t>
      </w:r>
      <w:r w:rsidRPr="005072E8">
        <w:rPr>
          <w:rFonts w:ascii="Bookman Old Style" w:hAnsi="Bookman Old Style"/>
          <w:iCs/>
          <w:lang w:val="en-GB"/>
        </w:rPr>
        <w:t xml:space="preserve"> T</w:t>
      </w:r>
      <w:r w:rsidRPr="005072E8">
        <w:rPr>
          <w:rFonts w:ascii="Bookman Old Style" w:hAnsi="Bookman Old Style"/>
          <w:lang w:val="en-GB"/>
        </w:rPr>
        <w:t xml:space="preserve">he quantitative results for </w:t>
      </w:r>
      <w:r w:rsidRPr="005072E8">
        <w:rPr>
          <w:rFonts w:ascii="Bookman Old Style" w:hAnsi="Bookman Old Style"/>
          <w:i/>
          <w:lang w:val="en-GB"/>
        </w:rPr>
        <w:t>P</w:t>
      </w:r>
      <w:r w:rsidRPr="005072E8">
        <w:rPr>
          <w:rFonts w:ascii="Bookman Old Style" w:hAnsi="Bookman Old Style"/>
          <w:lang w:val="en-GB"/>
        </w:rPr>
        <w:t xml:space="preserve"> show that the density of instances of NP in this nove</w:t>
      </w:r>
      <w:r w:rsidR="00FC4956" w:rsidRPr="005072E8">
        <w:rPr>
          <w:rFonts w:ascii="Bookman Old Style" w:hAnsi="Bookman Old Style"/>
          <w:lang w:val="en-GB"/>
        </w:rPr>
        <w:t xml:space="preserve">l </w:t>
      </w:r>
      <w:r w:rsidR="007C3C29" w:rsidRPr="005072E8">
        <w:rPr>
          <w:rFonts w:ascii="Bookman Old Style" w:hAnsi="Bookman Old Style"/>
          <w:lang w:val="en-GB"/>
        </w:rPr>
        <w:t xml:space="preserve">(a relative frequency of [13] in a total of 81,511 words) </w:t>
      </w:r>
      <w:r w:rsidR="007725FA" w:rsidRPr="005072E8">
        <w:rPr>
          <w:rFonts w:ascii="Bookman Old Style" w:hAnsi="Bookman Old Style"/>
          <w:lang w:val="en-GB"/>
        </w:rPr>
        <w:t>is higher than that of</w:t>
      </w:r>
      <w:r w:rsidRPr="005072E8">
        <w:rPr>
          <w:rFonts w:ascii="Bookman Old Style" w:hAnsi="Bookman Old Style"/>
          <w:lang w:val="en-GB"/>
        </w:rPr>
        <w:t xml:space="preserve"> </w:t>
      </w:r>
      <w:r w:rsidRPr="005072E8">
        <w:rPr>
          <w:rFonts w:ascii="Bookman Old Style" w:hAnsi="Bookman Old Style"/>
          <w:i/>
          <w:lang w:val="en-GB"/>
        </w:rPr>
        <w:t>MP</w:t>
      </w:r>
      <w:r w:rsidR="00E316DC" w:rsidRPr="005072E8">
        <w:rPr>
          <w:rFonts w:ascii="Bookman Old Style" w:hAnsi="Bookman Old Style"/>
          <w:lang w:val="en-GB"/>
        </w:rPr>
        <w:t xml:space="preserve"> and the early novels</w:t>
      </w:r>
      <w:r w:rsidR="007C3C29" w:rsidRPr="005072E8">
        <w:rPr>
          <w:rFonts w:ascii="Bookman Old Style" w:hAnsi="Bookman Old Style"/>
          <w:lang w:val="en-GB"/>
        </w:rPr>
        <w:t xml:space="preserve">. </w:t>
      </w:r>
      <w:r w:rsidRPr="005072E8">
        <w:rPr>
          <w:rFonts w:ascii="Bookman Old Style" w:hAnsi="Bookman Old Style"/>
          <w:lang w:val="en-GB"/>
        </w:rPr>
        <w:t>The differences</w:t>
      </w:r>
      <w:r w:rsidR="007C3C29" w:rsidRPr="005072E8">
        <w:rPr>
          <w:rFonts w:ascii="Bookman Old Style" w:hAnsi="Bookman Old Style"/>
          <w:lang w:val="en-GB"/>
        </w:rPr>
        <w:t xml:space="preserve"> </w:t>
      </w:r>
      <w:r w:rsidRPr="005072E8">
        <w:rPr>
          <w:rFonts w:ascii="Bookman Old Style" w:hAnsi="Bookman Old Style"/>
          <w:lang w:val="en-GB"/>
        </w:rPr>
        <w:t xml:space="preserve">between </w:t>
      </w:r>
      <w:r w:rsidR="00E316DC" w:rsidRPr="005072E8">
        <w:rPr>
          <w:rFonts w:ascii="Bookman Old Style" w:hAnsi="Bookman Old Style"/>
          <w:i/>
          <w:lang w:val="en-GB"/>
        </w:rPr>
        <w:t xml:space="preserve">P </w:t>
      </w:r>
      <w:r w:rsidRPr="005072E8">
        <w:rPr>
          <w:rFonts w:ascii="Bookman Old Style" w:hAnsi="Bookman Old Style"/>
          <w:lang w:val="en-GB"/>
        </w:rPr>
        <w:t xml:space="preserve">and </w:t>
      </w:r>
      <w:r w:rsidRPr="005072E8">
        <w:rPr>
          <w:rFonts w:ascii="Bookman Old Style" w:hAnsi="Bookman Old Style"/>
          <w:i/>
          <w:lang w:val="en-GB"/>
        </w:rPr>
        <w:t>NA</w:t>
      </w:r>
      <w:r w:rsidRPr="005072E8">
        <w:rPr>
          <w:rFonts w:ascii="Bookman Old Style" w:hAnsi="Bookman Old Style"/>
          <w:lang w:val="en-GB"/>
        </w:rPr>
        <w:t xml:space="preserve"> are slightly less marked, but equally important. Together with </w:t>
      </w:r>
      <w:r w:rsidRPr="005072E8">
        <w:rPr>
          <w:rFonts w:ascii="Bookman Old Style" w:hAnsi="Bookman Old Style"/>
          <w:i/>
          <w:lang w:val="en-GB"/>
        </w:rPr>
        <w:t>E</w:t>
      </w:r>
      <w:r w:rsidRPr="005072E8">
        <w:rPr>
          <w:rFonts w:ascii="Bookman Old Style" w:hAnsi="Bookman Old Style"/>
          <w:lang w:val="en-GB"/>
        </w:rPr>
        <w:t xml:space="preserve">, </w:t>
      </w:r>
      <w:r w:rsidRPr="005072E8">
        <w:rPr>
          <w:rFonts w:ascii="Bookman Old Style" w:hAnsi="Bookman Old Style"/>
          <w:i/>
          <w:lang w:val="en-GB"/>
        </w:rPr>
        <w:t>P</w:t>
      </w:r>
      <w:r w:rsidRPr="005072E8">
        <w:rPr>
          <w:rFonts w:ascii="Bookman Old Style" w:hAnsi="Bookman Old Style"/>
          <w:lang w:val="en-GB"/>
        </w:rPr>
        <w:t xml:space="preserve"> is the novel which </w:t>
      </w:r>
      <w:r w:rsidR="005E3382" w:rsidRPr="005072E8">
        <w:rPr>
          <w:rFonts w:ascii="Bookman Old Style" w:hAnsi="Bookman Old Style"/>
          <w:lang w:val="en-GB"/>
        </w:rPr>
        <w:t>present</w:t>
      </w:r>
      <w:r w:rsidRPr="005072E8">
        <w:rPr>
          <w:rFonts w:ascii="Bookman Old Style" w:hAnsi="Bookman Old Style"/>
          <w:lang w:val="en-GB"/>
        </w:rPr>
        <w:t xml:space="preserve">s the most extensive use of NP in Austen’s fiction. </w:t>
      </w:r>
      <w:r w:rsidR="004B6739" w:rsidRPr="005072E8">
        <w:rPr>
          <w:rFonts w:ascii="Bookman Old Style" w:hAnsi="Bookman Old Style"/>
          <w:lang w:val="en-GB"/>
        </w:rPr>
        <w:t xml:space="preserve">As noted in Chapter 4, general quantitative differences between the earlier and the later novels </w:t>
      </w:r>
      <w:r w:rsidR="007725FA" w:rsidRPr="005072E8">
        <w:rPr>
          <w:rFonts w:ascii="Bookman Old Style" w:hAnsi="Bookman Old Style"/>
          <w:lang w:val="en-GB"/>
        </w:rPr>
        <w:t xml:space="preserve">could </w:t>
      </w:r>
      <w:r w:rsidR="004B6739" w:rsidRPr="005072E8">
        <w:rPr>
          <w:rFonts w:ascii="Bookman Old Style" w:hAnsi="Bookman Old Style"/>
          <w:lang w:val="en-GB"/>
        </w:rPr>
        <w:t>potentially suggest Jane Austen’s increasing awareness and development of NP as she wen</w:t>
      </w:r>
      <w:r w:rsidR="009A6426" w:rsidRPr="005072E8">
        <w:rPr>
          <w:rFonts w:ascii="Bookman Old Style" w:hAnsi="Bookman Old Style"/>
          <w:lang w:val="en-GB"/>
        </w:rPr>
        <w:t>t on to write her mature novels</w:t>
      </w:r>
      <w:r w:rsidR="004B6739" w:rsidRPr="005072E8">
        <w:rPr>
          <w:rFonts w:ascii="Bookman Old Style" w:hAnsi="Bookman Old Style"/>
          <w:lang w:val="en-GB"/>
        </w:rPr>
        <w:t>,</w:t>
      </w:r>
      <w:r w:rsidR="009A6426" w:rsidRPr="005072E8">
        <w:rPr>
          <w:rFonts w:ascii="Bookman Old Style" w:hAnsi="Bookman Old Style"/>
          <w:lang w:val="en-GB"/>
        </w:rPr>
        <w:t xml:space="preserve"> even though</w:t>
      </w:r>
      <w:r w:rsidR="004B6739" w:rsidRPr="005072E8">
        <w:rPr>
          <w:rFonts w:ascii="Bookman Old Style" w:hAnsi="Bookman Old Style"/>
          <w:lang w:val="en-GB"/>
        </w:rPr>
        <w:t xml:space="preserve"> on closer inspection the chronological ascent for NP is not </w:t>
      </w:r>
      <w:r w:rsidR="002431AA" w:rsidRPr="005072E8">
        <w:rPr>
          <w:rFonts w:ascii="Bookman Old Style" w:hAnsi="Bookman Old Style"/>
          <w:lang w:val="en-GB"/>
        </w:rPr>
        <w:t>regular</w:t>
      </w:r>
      <w:r w:rsidR="004B6739" w:rsidRPr="005072E8">
        <w:rPr>
          <w:rFonts w:ascii="Bookman Old Style" w:hAnsi="Bookman Old Style"/>
          <w:lang w:val="en-GB"/>
        </w:rPr>
        <w:t>:</w:t>
      </w:r>
      <w:r w:rsidR="004B6739" w:rsidRPr="005072E8">
        <w:rPr>
          <w:rFonts w:ascii="Bookman Old Style" w:hAnsi="Bookman Old Style" w:cs="David"/>
          <w:lang w:val="en-GB"/>
        </w:rPr>
        <w:t xml:space="preserve"> </w:t>
      </w:r>
      <w:r w:rsidR="004B6739" w:rsidRPr="005072E8">
        <w:rPr>
          <w:rFonts w:ascii="Bookman Old Style" w:hAnsi="Bookman Old Style"/>
          <w:i/>
          <w:lang w:val="en-GB"/>
        </w:rPr>
        <w:t xml:space="preserve">MP </w:t>
      </w:r>
      <w:r w:rsidR="004B6739" w:rsidRPr="005072E8">
        <w:rPr>
          <w:rFonts w:ascii="Bookman Old Style" w:hAnsi="Bookman Old Style"/>
          <w:lang w:val="en-GB"/>
        </w:rPr>
        <w:t xml:space="preserve">contains fewer instances of NP than </w:t>
      </w:r>
      <w:r w:rsidR="004B6739" w:rsidRPr="005072E8">
        <w:rPr>
          <w:rFonts w:ascii="Bookman Old Style" w:hAnsi="Bookman Old Style"/>
          <w:i/>
          <w:lang w:val="en-GB"/>
        </w:rPr>
        <w:t>NA</w:t>
      </w:r>
      <w:r w:rsidR="007725FA" w:rsidRPr="005072E8">
        <w:rPr>
          <w:rFonts w:ascii="Bookman Old Style" w:hAnsi="Bookman Old Style"/>
          <w:i/>
          <w:lang w:val="en-GB"/>
        </w:rPr>
        <w:t xml:space="preserve"> </w:t>
      </w:r>
      <w:r w:rsidR="007725FA" w:rsidRPr="005072E8">
        <w:rPr>
          <w:rFonts w:ascii="Bookman Old Style" w:hAnsi="Bookman Old Style"/>
          <w:lang w:val="en-GB"/>
        </w:rPr>
        <w:t>and</w:t>
      </w:r>
      <w:r w:rsidR="007725FA" w:rsidRPr="005072E8">
        <w:rPr>
          <w:rFonts w:ascii="Bookman Old Style" w:hAnsi="Bookman Old Style"/>
          <w:i/>
          <w:lang w:val="en-GB"/>
        </w:rPr>
        <w:t xml:space="preserve"> PP</w:t>
      </w:r>
      <w:r w:rsidR="004B6739" w:rsidRPr="005072E8">
        <w:rPr>
          <w:rFonts w:ascii="Bookman Old Style" w:hAnsi="Bookman Old Style"/>
          <w:lang w:val="en-GB"/>
        </w:rPr>
        <w:t xml:space="preserve">; there is a quantitative contrast between </w:t>
      </w:r>
      <w:r w:rsidR="004B6739" w:rsidRPr="005072E8">
        <w:rPr>
          <w:rFonts w:ascii="Bookman Old Style" w:hAnsi="Bookman Old Style"/>
          <w:i/>
          <w:lang w:val="en-GB"/>
        </w:rPr>
        <w:t>MP</w:t>
      </w:r>
      <w:r w:rsidR="004B6739" w:rsidRPr="005072E8">
        <w:rPr>
          <w:rFonts w:ascii="Bookman Old Style" w:hAnsi="Bookman Old Style"/>
          <w:lang w:val="en-GB"/>
        </w:rPr>
        <w:t xml:space="preserve"> and </w:t>
      </w:r>
      <w:r w:rsidR="004B6739" w:rsidRPr="005072E8">
        <w:rPr>
          <w:rFonts w:ascii="Bookman Old Style" w:hAnsi="Bookman Old Style"/>
          <w:i/>
          <w:lang w:val="en-GB"/>
        </w:rPr>
        <w:t>P</w:t>
      </w:r>
      <w:r w:rsidR="004B6739" w:rsidRPr="005072E8">
        <w:rPr>
          <w:rFonts w:ascii="Bookman Old Style" w:hAnsi="Bookman Old Style"/>
          <w:lang w:val="en-GB"/>
        </w:rPr>
        <w:t xml:space="preserve"> (</w:t>
      </w:r>
      <w:r w:rsidR="007725FA" w:rsidRPr="005072E8">
        <w:rPr>
          <w:rFonts w:ascii="Bookman Old Style" w:hAnsi="Bookman Old Style"/>
          <w:lang w:val="en-GB"/>
        </w:rPr>
        <w:t xml:space="preserve">with relative frequencies of [8] and [13] </w:t>
      </w:r>
      <w:r w:rsidR="004B6739" w:rsidRPr="005072E8">
        <w:rPr>
          <w:rFonts w:ascii="Bookman Old Style" w:hAnsi="Bookman Old Style"/>
          <w:lang w:val="en-GB"/>
        </w:rPr>
        <w:t xml:space="preserve">respectively), and </w:t>
      </w:r>
      <w:r w:rsidR="004B6739" w:rsidRPr="005072E8">
        <w:rPr>
          <w:rFonts w:ascii="Bookman Old Style" w:hAnsi="Bookman Old Style"/>
          <w:i/>
          <w:lang w:val="en-GB"/>
        </w:rPr>
        <w:t xml:space="preserve">E </w:t>
      </w:r>
      <w:r w:rsidR="004B6739" w:rsidRPr="005072E8">
        <w:rPr>
          <w:rFonts w:ascii="Bookman Old Style" w:hAnsi="Bookman Old Style"/>
          <w:lang w:val="en-GB"/>
        </w:rPr>
        <w:t xml:space="preserve">contains more NP than </w:t>
      </w:r>
      <w:r w:rsidR="004B6739" w:rsidRPr="005072E8">
        <w:rPr>
          <w:rFonts w:ascii="Bookman Old Style" w:hAnsi="Bookman Old Style"/>
          <w:i/>
          <w:lang w:val="en-GB"/>
        </w:rPr>
        <w:t>P</w:t>
      </w:r>
      <w:r w:rsidR="00E145F7" w:rsidRPr="005072E8">
        <w:rPr>
          <w:rFonts w:ascii="Bookman Old Style" w:hAnsi="Bookman Old Style"/>
          <w:lang w:val="en-GB"/>
        </w:rPr>
        <w:t xml:space="preserve">, </w:t>
      </w:r>
      <w:r w:rsidR="004B6739" w:rsidRPr="005072E8">
        <w:rPr>
          <w:rFonts w:ascii="Bookman Old Style" w:hAnsi="Bookman Old Style"/>
          <w:lang w:val="en-GB"/>
        </w:rPr>
        <w:t>even though it was written e</w:t>
      </w:r>
      <w:r w:rsidR="001F5C70" w:rsidRPr="005072E8">
        <w:rPr>
          <w:rFonts w:ascii="Bookman Old Style" w:hAnsi="Bookman Old Style"/>
          <w:lang w:val="en-GB"/>
        </w:rPr>
        <w:t>arlier</w:t>
      </w:r>
      <w:r w:rsidR="004B6739" w:rsidRPr="005072E8">
        <w:rPr>
          <w:rFonts w:ascii="Bookman Old Style" w:hAnsi="Bookman Old Style"/>
          <w:lang w:val="en-GB"/>
        </w:rPr>
        <w:t xml:space="preserve">. </w:t>
      </w:r>
      <w:r w:rsidR="007725FA" w:rsidRPr="005072E8">
        <w:rPr>
          <w:rFonts w:ascii="Bookman Old Style" w:hAnsi="Bookman Old Style"/>
          <w:lang w:val="en-GB"/>
        </w:rPr>
        <w:lastRenderedPageBreak/>
        <w:t>However, the evidence of the analysis suggests that</w:t>
      </w:r>
      <w:r w:rsidR="009A6426" w:rsidRPr="005072E8">
        <w:rPr>
          <w:rFonts w:ascii="Bookman Old Style" w:hAnsi="Bookman Old Style"/>
          <w:lang w:val="en-GB"/>
        </w:rPr>
        <w:t xml:space="preserve"> </w:t>
      </w:r>
      <w:r w:rsidR="004B6739" w:rsidRPr="005072E8">
        <w:rPr>
          <w:rFonts w:ascii="Bookman Old Style" w:hAnsi="Bookman Old Style"/>
          <w:lang w:val="en-GB"/>
        </w:rPr>
        <w:t>quantitative differences between novels are best explained by looking at the particular features</w:t>
      </w:r>
      <w:r w:rsidR="007725FA" w:rsidRPr="005072E8">
        <w:rPr>
          <w:rFonts w:ascii="Bookman Old Style" w:hAnsi="Bookman Old Style"/>
          <w:lang w:val="en-GB"/>
        </w:rPr>
        <w:t xml:space="preserve"> and heroines</w:t>
      </w:r>
      <w:r w:rsidR="004B6739" w:rsidRPr="005072E8">
        <w:rPr>
          <w:rFonts w:ascii="Bookman Old Style" w:hAnsi="Bookman Old Style"/>
          <w:lang w:val="en-GB"/>
        </w:rPr>
        <w:t xml:space="preserve"> of each narrative. </w:t>
      </w:r>
      <w:r w:rsidR="007C3C29" w:rsidRPr="005072E8">
        <w:rPr>
          <w:rFonts w:ascii="Bookman Old Style" w:hAnsi="Bookman Old Style"/>
          <w:lang w:val="en-US"/>
        </w:rPr>
        <w:t>Table 13</w:t>
      </w:r>
      <w:r w:rsidR="00E316DC" w:rsidRPr="005072E8">
        <w:rPr>
          <w:rFonts w:ascii="Bookman Old Style" w:hAnsi="Bookman Old Style"/>
          <w:lang w:val="en-US"/>
        </w:rPr>
        <w:t xml:space="preserve"> presents the full results f</w:t>
      </w:r>
      <w:r w:rsidR="007C3C29" w:rsidRPr="005072E8">
        <w:rPr>
          <w:rFonts w:ascii="Bookman Old Style" w:hAnsi="Bookman Old Style"/>
          <w:lang w:val="en-US"/>
        </w:rPr>
        <w:t>or the novels discussed so far:</w:t>
      </w:r>
    </w:p>
    <w:p w:rsidR="008B437C" w:rsidRPr="005072E8" w:rsidRDefault="008B437C" w:rsidP="004E0222">
      <w:pPr>
        <w:spacing w:line="360" w:lineRule="auto"/>
        <w:contextualSpacing/>
        <w:jc w:val="both"/>
        <w:rPr>
          <w:rFonts w:ascii="Bookman Old Style" w:hAnsi="Bookman Old Style"/>
          <w:lang w:val="en-US"/>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276"/>
        <w:gridCol w:w="1417"/>
      </w:tblGrid>
      <w:tr w:rsidR="005072E8" w:rsidRPr="005072E8" w:rsidTr="00F34480">
        <w:tc>
          <w:tcPr>
            <w:tcW w:w="993" w:type="dxa"/>
            <w:shd w:val="clear" w:color="auto" w:fill="auto"/>
          </w:tcPr>
          <w:p w:rsidR="008B437C" w:rsidRPr="005072E8" w:rsidRDefault="008B437C" w:rsidP="00F34480">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Novel</w:t>
            </w:r>
          </w:p>
          <w:p w:rsidR="008B437C" w:rsidRPr="005072E8" w:rsidRDefault="008B437C" w:rsidP="00F34480">
            <w:pPr>
              <w:spacing w:after="0" w:line="240" w:lineRule="auto"/>
              <w:contextualSpacing/>
              <w:jc w:val="right"/>
              <w:rPr>
                <w:rFonts w:ascii="Bookman Old Style" w:hAnsi="Bookman Old Style"/>
                <w:b/>
                <w:sz w:val="20"/>
                <w:szCs w:val="20"/>
                <w:lang w:val="en-GB"/>
              </w:rPr>
            </w:pPr>
          </w:p>
        </w:tc>
        <w:tc>
          <w:tcPr>
            <w:tcW w:w="2268" w:type="dxa"/>
            <w:shd w:val="clear" w:color="auto" w:fill="auto"/>
          </w:tcPr>
          <w:p w:rsidR="008B437C" w:rsidRPr="005072E8" w:rsidRDefault="008B437C" w:rsidP="00F34480">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Straightforward NP</w:t>
            </w:r>
          </w:p>
        </w:tc>
        <w:tc>
          <w:tcPr>
            <w:tcW w:w="2126" w:type="dxa"/>
            <w:shd w:val="clear" w:color="auto" w:fill="auto"/>
          </w:tcPr>
          <w:p w:rsidR="008B437C" w:rsidRPr="005072E8" w:rsidRDefault="008B437C" w:rsidP="00F34480">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Ambiguous NP-N</w:t>
            </w:r>
          </w:p>
        </w:tc>
        <w:tc>
          <w:tcPr>
            <w:tcW w:w="1276" w:type="dxa"/>
            <w:shd w:val="clear" w:color="auto" w:fill="auto"/>
          </w:tcPr>
          <w:p w:rsidR="008B437C" w:rsidRPr="005072E8" w:rsidRDefault="008B437C" w:rsidP="00F34480">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NP-FIT</w:t>
            </w:r>
          </w:p>
        </w:tc>
        <w:tc>
          <w:tcPr>
            <w:tcW w:w="1417" w:type="dxa"/>
            <w:shd w:val="clear" w:color="auto" w:fill="auto"/>
          </w:tcPr>
          <w:p w:rsidR="008B437C" w:rsidRPr="005072E8" w:rsidRDefault="008B437C" w:rsidP="00F34480">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 xml:space="preserve">Total </w:t>
            </w:r>
          </w:p>
        </w:tc>
      </w:tr>
      <w:tr w:rsidR="005072E8" w:rsidRPr="005072E8" w:rsidTr="00F34480">
        <w:tc>
          <w:tcPr>
            <w:tcW w:w="993" w:type="dxa"/>
            <w:shd w:val="clear" w:color="auto" w:fill="auto"/>
          </w:tcPr>
          <w:p w:rsidR="008B437C" w:rsidRPr="005072E8" w:rsidRDefault="008B437C" w:rsidP="00F34480">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SS</w:t>
            </w:r>
          </w:p>
        </w:tc>
        <w:tc>
          <w:tcPr>
            <w:tcW w:w="2268"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[2.3]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(50%)</w:t>
            </w:r>
          </w:p>
          <w:p w:rsidR="008B437C" w:rsidRPr="005072E8" w:rsidRDefault="008B437C" w:rsidP="00F34480">
            <w:pPr>
              <w:spacing w:after="0" w:line="240" w:lineRule="auto"/>
              <w:rPr>
                <w:rFonts w:ascii="Bookman Old Style" w:hAnsi="Bookman Old Style"/>
                <w:sz w:val="20"/>
                <w:szCs w:val="20"/>
                <w:lang w:val="en-GB"/>
              </w:rPr>
            </w:pPr>
          </w:p>
        </w:tc>
        <w:tc>
          <w:tcPr>
            <w:tcW w:w="212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22 [1.9]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(41%)</w:t>
            </w:r>
          </w:p>
        </w:tc>
        <w:tc>
          <w:tcPr>
            <w:tcW w:w="127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1417"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54 [4.6</w:t>
            </w:r>
            <w:proofErr w:type="gramStart"/>
            <w:r w:rsidRPr="005072E8">
              <w:rPr>
                <w:rFonts w:ascii="Bookman Old Style" w:hAnsi="Bookman Old Style"/>
                <w:sz w:val="20"/>
                <w:szCs w:val="20"/>
                <w:lang w:val="en-GB"/>
              </w:rPr>
              <w:t>]~</w:t>
            </w:r>
            <w:proofErr w:type="gramEnd"/>
            <w:r w:rsidRPr="005072E8">
              <w:rPr>
                <w:rFonts w:ascii="Bookman Old Style" w:hAnsi="Bookman Old Style"/>
                <w:sz w:val="20"/>
                <w:szCs w:val="20"/>
                <w:lang w:val="en-GB"/>
              </w:rPr>
              <w:t>[5] (100%)</w:t>
            </w:r>
          </w:p>
        </w:tc>
      </w:tr>
      <w:tr w:rsidR="005072E8" w:rsidRPr="005072E8" w:rsidTr="00F34480">
        <w:tc>
          <w:tcPr>
            <w:tcW w:w="993" w:type="dxa"/>
            <w:shd w:val="clear" w:color="auto" w:fill="auto"/>
          </w:tcPr>
          <w:p w:rsidR="008B437C" w:rsidRPr="005072E8" w:rsidRDefault="008B437C" w:rsidP="00F34480">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PP</w:t>
            </w:r>
          </w:p>
        </w:tc>
        <w:tc>
          <w:tcPr>
            <w:tcW w:w="2268"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76 [6.3]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(56%)</w:t>
            </w:r>
          </w:p>
        </w:tc>
        <w:tc>
          <w:tcPr>
            <w:tcW w:w="212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53 [4.4]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(40%)</w:t>
            </w:r>
          </w:p>
        </w:tc>
        <w:tc>
          <w:tcPr>
            <w:tcW w:w="127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1417"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134 [11.1] (100%)</w:t>
            </w:r>
          </w:p>
          <w:p w:rsidR="008B437C" w:rsidRPr="005072E8" w:rsidRDefault="008B437C" w:rsidP="00F34480">
            <w:pPr>
              <w:spacing w:after="0" w:line="240" w:lineRule="auto"/>
              <w:jc w:val="right"/>
              <w:rPr>
                <w:rFonts w:ascii="Bookman Old Style" w:hAnsi="Bookman Old Style"/>
                <w:sz w:val="20"/>
                <w:szCs w:val="20"/>
                <w:lang w:val="en-GB"/>
              </w:rPr>
            </w:pPr>
          </w:p>
        </w:tc>
      </w:tr>
      <w:tr w:rsidR="005072E8" w:rsidRPr="005072E8" w:rsidTr="00F34480">
        <w:tc>
          <w:tcPr>
            <w:tcW w:w="993" w:type="dxa"/>
            <w:shd w:val="clear" w:color="auto" w:fill="auto"/>
          </w:tcPr>
          <w:p w:rsidR="008B437C" w:rsidRPr="005072E8" w:rsidRDefault="008B437C" w:rsidP="00F34480">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NA</w:t>
            </w:r>
          </w:p>
          <w:p w:rsidR="008B437C" w:rsidRPr="005072E8" w:rsidRDefault="008B437C" w:rsidP="00F34480">
            <w:pPr>
              <w:spacing w:after="0" w:line="240" w:lineRule="auto"/>
              <w:jc w:val="right"/>
              <w:rPr>
                <w:rFonts w:ascii="Bookman Old Style" w:hAnsi="Bookman Old Style"/>
                <w:i/>
                <w:iCs/>
                <w:sz w:val="20"/>
                <w:szCs w:val="20"/>
                <w:lang w:val="en-GB"/>
              </w:rPr>
            </w:pPr>
          </w:p>
        </w:tc>
        <w:tc>
          <w:tcPr>
            <w:tcW w:w="2268" w:type="dxa"/>
            <w:shd w:val="clear" w:color="auto" w:fill="auto"/>
          </w:tcPr>
          <w:p w:rsidR="008B437C" w:rsidRPr="005072E8" w:rsidRDefault="008B437C" w:rsidP="00F34480">
            <w:pPr>
              <w:spacing w:after="0" w:line="240" w:lineRule="auto"/>
              <w:jc w:val="right"/>
              <w:rPr>
                <w:rFonts w:ascii="Bookman Old Style" w:hAnsi="Bookman Old Style"/>
                <w:sz w:val="20"/>
                <w:szCs w:val="20"/>
              </w:rPr>
            </w:pPr>
            <w:r w:rsidRPr="005072E8">
              <w:rPr>
                <w:rFonts w:ascii="Bookman Old Style" w:hAnsi="Bookman Old Style"/>
                <w:sz w:val="20"/>
                <w:szCs w:val="20"/>
              </w:rPr>
              <w:t>47 [6.2]</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 xml:space="preserve"> (54%)</w:t>
            </w:r>
          </w:p>
        </w:tc>
        <w:tc>
          <w:tcPr>
            <w:tcW w:w="212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24 [3.1]</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(27%)</w:t>
            </w:r>
          </w:p>
        </w:tc>
        <w:tc>
          <w:tcPr>
            <w:tcW w:w="127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17 [2.2]</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(19%)</w:t>
            </w:r>
          </w:p>
        </w:tc>
        <w:tc>
          <w:tcPr>
            <w:tcW w:w="1417"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88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[11.5]~[12]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r w:rsidR="005072E8" w:rsidRPr="005072E8" w:rsidTr="00F34480">
        <w:tc>
          <w:tcPr>
            <w:tcW w:w="993" w:type="dxa"/>
            <w:shd w:val="clear" w:color="auto" w:fill="auto"/>
          </w:tcPr>
          <w:p w:rsidR="008B437C" w:rsidRPr="005072E8" w:rsidRDefault="008B437C" w:rsidP="00F34480">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MP</w:t>
            </w:r>
          </w:p>
          <w:p w:rsidR="008B437C" w:rsidRPr="005072E8" w:rsidRDefault="008B437C" w:rsidP="00F34480">
            <w:pPr>
              <w:spacing w:after="0" w:line="240" w:lineRule="auto"/>
              <w:jc w:val="right"/>
              <w:rPr>
                <w:rFonts w:ascii="Bookman Old Style" w:hAnsi="Bookman Old Style"/>
                <w:i/>
                <w:iCs/>
                <w:sz w:val="20"/>
                <w:szCs w:val="20"/>
                <w:lang w:val="en-GB"/>
              </w:rPr>
            </w:pPr>
          </w:p>
        </w:tc>
        <w:tc>
          <w:tcPr>
            <w:tcW w:w="2268"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52 [3.3]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(43%)</w:t>
            </w:r>
          </w:p>
        </w:tc>
        <w:tc>
          <w:tcPr>
            <w:tcW w:w="212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34 [2.1]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(28%)</w:t>
            </w:r>
          </w:p>
        </w:tc>
        <w:tc>
          <w:tcPr>
            <w:tcW w:w="127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36 [2.3]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(29%)</w:t>
            </w:r>
          </w:p>
        </w:tc>
        <w:tc>
          <w:tcPr>
            <w:tcW w:w="1417"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122 [7.7]~[8]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r w:rsidR="008B437C" w:rsidRPr="005072E8" w:rsidTr="00F34480">
        <w:tc>
          <w:tcPr>
            <w:tcW w:w="993" w:type="dxa"/>
            <w:shd w:val="clear" w:color="auto" w:fill="auto"/>
          </w:tcPr>
          <w:p w:rsidR="008B437C" w:rsidRPr="005072E8" w:rsidRDefault="008B437C" w:rsidP="008B437C">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w:t>
            </w:r>
          </w:p>
          <w:p w:rsidR="008B437C" w:rsidRPr="005072E8" w:rsidRDefault="008B437C" w:rsidP="00F34480">
            <w:pPr>
              <w:spacing w:after="0" w:line="240" w:lineRule="auto"/>
              <w:jc w:val="right"/>
              <w:rPr>
                <w:rFonts w:ascii="Bookman Old Style" w:hAnsi="Bookman Old Style"/>
                <w:i/>
                <w:iCs/>
                <w:sz w:val="20"/>
                <w:szCs w:val="20"/>
                <w:lang w:val="en-GB"/>
              </w:rPr>
            </w:pPr>
          </w:p>
        </w:tc>
        <w:tc>
          <w:tcPr>
            <w:tcW w:w="2268" w:type="dxa"/>
            <w:shd w:val="clear" w:color="auto" w:fill="auto"/>
          </w:tcPr>
          <w:p w:rsidR="00900918" w:rsidRPr="005072E8" w:rsidRDefault="008B437C" w:rsidP="00900918">
            <w:pPr>
              <w:spacing w:after="0" w:line="240" w:lineRule="auto"/>
              <w:jc w:val="right"/>
              <w:rPr>
                <w:rFonts w:ascii="Bookman Old Style" w:hAnsi="Bookman Old Style"/>
                <w:sz w:val="20"/>
                <w:szCs w:val="20"/>
              </w:rPr>
            </w:pPr>
            <w:r w:rsidRPr="005072E8">
              <w:rPr>
                <w:rFonts w:ascii="Bookman Old Style" w:hAnsi="Bookman Old Style"/>
                <w:sz w:val="20"/>
                <w:szCs w:val="20"/>
              </w:rPr>
              <w:t xml:space="preserve">39 </w:t>
            </w:r>
            <w:r w:rsidR="00900918" w:rsidRPr="005072E8">
              <w:rPr>
                <w:rFonts w:ascii="Bookman Old Style" w:hAnsi="Bookman Old Style"/>
                <w:sz w:val="20"/>
                <w:szCs w:val="20"/>
              </w:rPr>
              <w:t xml:space="preserve">[4.8] </w:t>
            </w:r>
          </w:p>
          <w:p w:rsidR="008B437C" w:rsidRPr="005072E8" w:rsidRDefault="008B437C" w:rsidP="00900918">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39%)</w:t>
            </w:r>
          </w:p>
        </w:tc>
        <w:tc>
          <w:tcPr>
            <w:tcW w:w="2126" w:type="dxa"/>
            <w:shd w:val="clear" w:color="auto" w:fill="auto"/>
          </w:tcPr>
          <w:p w:rsidR="00900918"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w:t>
            </w:r>
            <w:r w:rsidR="00900918" w:rsidRPr="005072E8">
              <w:rPr>
                <w:rFonts w:ascii="Bookman Old Style" w:hAnsi="Bookman Old Style"/>
                <w:sz w:val="20"/>
                <w:szCs w:val="20"/>
                <w:lang w:val="en-GB"/>
              </w:rPr>
              <w:t xml:space="preserve">[3.3] </w:t>
            </w:r>
          </w:p>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(26%)</w:t>
            </w:r>
          </w:p>
        </w:tc>
        <w:tc>
          <w:tcPr>
            <w:tcW w:w="1276" w:type="dxa"/>
            <w:shd w:val="clear" w:color="auto" w:fill="auto"/>
          </w:tcPr>
          <w:p w:rsidR="008B437C"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36 </w:t>
            </w:r>
            <w:r w:rsidR="00900918" w:rsidRPr="005072E8">
              <w:rPr>
                <w:rFonts w:ascii="Bookman Old Style" w:hAnsi="Bookman Old Style"/>
                <w:sz w:val="20"/>
                <w:szCs w:val="20"/>
                <w:lang w:val="en-GB"/>
              </w:rPr>
              <w:t xml:space="preserve">[4.4] </w:t>
            </w:r>
            <w:r w:rsidRPr="005072E8">
              <w:rPr>
                <w:rFonts w:ascii="Bookman Old Style" w:hAnsi="Bookman Old Style"/>
                <w:sz w:val="20"/>
                <w:szCs w:val="20"/>
                <w:lang w:val="en-GB"/>
              </w:rPr>
              <w:t>(35%)</w:t>
            </w:r>
          </w:p>
        </w:tc>
        <w:tc>
          <w:tcPr>
            <w:tcW w:w="1417" w:type="dxa"/>
            <w:shd w:val="clear" w:color="auto" w:fill="auto"/>
          </w:tcPr>
          <w:p w:rsidR="00F34480" w:rsidRPr="005072E8" w:rsidRDefault="008B437C"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102 </w:t>
            </w:r>
            <w:r w:rsidR="00F34480" w:rsidRPr="005072E8">
              <w:rPr>
                <w:rFonts w:ascii="Bookman Old Style" w:hAnsi="Bookman Old Style"/>
                <w:sz w:val="20"/>
                <w:szCs w:val="20"/>
                <w:lang w:val="en-GB"/>
              </w:rPr>
              <w:t xml:space="preserve">[12.5]~[13] </w:t>
            </w:r>
          </w:p>
          <w:p w:rsidR="008B437C" w:rsidRPr="005072E8" w:rsidRDefault="00F34480" w:rsidP="00F34480">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 </w:t>
            </w:r>
            <w:r w:rsidR="008B437C" w:rsidRPr="005072E8">
              <w:rPr>
                <w:rFonts w:ascii="Bookman Old Style" w:hAnsi="Bookman Old Style"/>
                <w:sz w:val="20"/>
                <w:szCs w:val="20"/>
                <w:lang w:val="en-GB"/>
              </w:rPr>
              <w:t>(100%)</w:t>
            </w:r>
          </w:p>
        </w:tc>
      </w:tr>
    </w:tbl>
    <w:p w:rsidR="008B437C" w:rsidRPr="005072E8" w:rsidRDefault="008B437C" w:rsidP="008B437C">
      <w:pPr>
        <w:spacing w:after="0" w:line="240" w:lineRule="auto"/>
        <w:jc w:val="center"/>
        <w:rPr>
          <w:rFonts w:ascii="Bookman Old Style" w:hAnsi="Bookman Old Style"/>
          <w:b/>
          <w:iCs/>
          <w:sz w:val="20"/>
          <w:szCs w:val="20"/>
          <w:lang w:val="en-GB"/>
        </w:rPr>
      </w:pPr>
    </w:p>
    <w:p w:rsidR="008B437C" w:rsidRPr="005072E8" w:rsidRDefault="008B437C" w:rsidP="008B437C">
      <w:pPr>
        <w:spacing w:after="0" w:line="24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 xml:space="preserve">Table 13. Number, density and percentage of instances of NP in </w:t>
      </w:r>
      <w:r w:rsidRPr="005072E8">
        <w:rPr>
          <w:rFonts w:ascii="Bookman Old Style" w:hAnsi="Bookman Old Style"/>
          <w:b/>
          <w:i/>
          <w:iCs/>
          <w:sz w:val="20"/>
          <w:szCs w:val="20"/>
          <w:lang w:val="en-GB"/>
        </w:rPr>
        <w:t>SS</w:t>
      </w:r>
      <w:r w:rsidRPr="005072E8">
        <w:rPr>
          <w:rFonts w:ascii="Bookman Old Style" w:hAnsi="Bookman Old Style"/>
          <w:b/>
          <w:iCs/>
          <w:sz w:val="20"/>
          <w:szCs w:val="20"/>
          <w:lang w:val="en-GB"/>
        </w:rPr>
        <w:t xml:space="preserve">, </w:t>
      </w:r>
      <w:r w:rsidRPr="005072E8">
        <w:rPr>
          <w:rFonts w:ascii="Bookman Old Style" w:hAnsi="Bookman Old Style"/>
          <w:b/>
          <w:i/>
          <w:iCs/>
          <w:sz w:val="20"/>
          <w:szCs w:val="20"/>
          <w:lang w:val="en-GB"/>
        </w:rPr>
        <w:t>PP</w:t>
      </w:r>
      <w:r w:rsidRPr="005072E8">
        <w:rPr>
          <w:rFonts w:ascii="Bookman Old Style" w:hAnsi="Bookman Old Style"/>
          <w:b/>
          <w:iCs/>
          <w:sz w:val="20"/>
          <w:szCs w:val="20"/>
          <w:lang w:val="en-GB"/>
        </w:rPr>
        <w:t xml:space="preserve">, </w:t>
      </w:r>
      <w:r w:rsidRPr="005072E8">
        <w:rPr>
          <w:rFonts w:ascii="Bookman Old Style" w:hAnsi="Bookman Old Style"/>
          <w:b/>
          <w:i/>
          <w:iCs/>
          <w:sz w:val="20"/>
          <w:szCs w:val="20"/>
          <w:lang w:val="en-GB"/>
        </w:rPr>
        <w:t>NA</w:t>
      </w:r>
      <w:r w:rsidRPr="005072E8">
        <w:rPr>
          <w:rFonts w:ascii="Bookman Old Style" w:hAnsi="Bookman Old Style"/>
          <w:b/>
          <w:iCs/>
          <w:sz w:val="20"/>
          <w:szCs w:val="20"/>
          <w:lang w:val="en-GB"/>
        </w:rPr>
        <w:t xml:space="preserve">, </w:t>
      </w:r>
      <w:r w:rsidRPr="005072E8">
        <w:rPr>
          <w:rFonts w:ascii="Bookman Old Style" w:hAnsi="Bookman Old Style"/>
          <w:b/>
          <w:i/>
          <w:iCs/>
          <w:sz w:val="20"/>
          <w:szCs w:val="20"/>
          <w:lang w:val="en-GB"/>
        </w:rPr>
        <w:t xml:space="preserve">MP </w:t>
      </w:r>
      <w:r w:rsidRPr="005072E8">
        <w:rPr>
          <w:rFonts w:ascii="Bookman Old Style" w:hAnsi="Bookman Old Style"/>
          <w:b/>
          <w:iCs/>
          <w:sz w:val="20"/>
          <w:szCs w:val="20"/>
          <w:lang w:val="en-GB"/>
        </w:rPr>
        <w:t xml:space="preserve">and </w:t>
      </w:r>
      <w:r w:rsidRPr="005072E8">
        <w:rPr>
          <w:rFonts w:ascii="Bookman Old Style" w:hAnsi="Bookman Old Style"/>
          <w:b/>
          <w:i/>
          <w:iCs/>
          <w:sz w:val="20"/>
          <w:szCs w:val="20"/>
          <w:lang w:val="en-GB"/>
        </w:rPr>
        <w:t>P</w:t>
      </w:r>
      <w:r w:rsidRPr="005072E8">
        <w:rPr>
          <w:rFonts w:ascii="Bookman Old Style" w:hAnsi="Bookman Old Style"/>
          <w:b/>
          <w:iCs/>
          <w:sz w:val="20"/>
          <w:szCs w:val="20"/>
          <w:lang w:val="en-GB"/>
        </w:rPr>
        <w:t xml:space="preserve"> (Figures in square brackets represent normalised figures per 10,000 words)</w:t>
      </w:r>
      <w:r w:rsidRPr="005072E8">
        <w:rPr>
          <w:rFonts w:ascii="Bookman Old Style" w:hAnsi="Bookman Old Style"/>
          <w:b/>
          <w:i/>
          <w:iCs/>
          <w:sz w:val="20"/>
          <w:szCs w:val="20"/>
          <w:lang w:val="en-GB"/>
        </w:rPr>
        <w:t xml:space="preserve"> </w:t>
      </w:r>
    </w:p>
    <w:p w:rsidR="008B437C" w:rsidRPr="005072E8" w:rsidRDefault="008B437C" w:rsidP="004E0222">
      <w:pPr>
        <w:spacing w:line="360" w:lineRule="auto"/>
        <w:contextualSpacing/>
        <w:jc w:val="both"/>
        <w:rPr>
          <w:rFonts w:ascii="Bookman Old Style" w:hAnsi="Bookman Old Style"/>
          <w:lang w:val="en-GB"/>
        </w:rPr>
      </w:pPr>
    </w:p>
    <w:p w:rsidR="004E0222" w:rsidRPr="005072E8" w:rsidRDefault="004E0222" w:rsidP="00FC1AFF">
      <w:pPr>
        <w:spacing w:line="360" w:lineRule="auto"/>
        <w:contextualSpacing/>
        <w:jc w:val="both"/>
        <w:rPr>
          <w:rFonts w:ascii="Bookman Old Style" w:hAnsi="Bookman Old Style"/>
          <w:lang w:val="en-GB"/>
        </w:rPr>
      </w:pPr>
      <w:r w:rsidRPr="005072E8">
        <w:rPr>
          <w:rFonts w:ascii="Bookman Old Style" w:hAnsi="Bookman Old Style"/>
          <w:lang w:val="en-GB"/>
        </w:rPr>
        <w:t xml:space="preserve">Quantitative differences between </w:t>
      </w:r>
      <w:r w:rsidRPr="005072E8">
        <w:rPr>
          <w:rFonts w:ascii="Bookman Old Style" w:hAnsi="Bookman Old Style"/>
          <w:i/>
          <w:lang w:val="en-GB"/>
        </w:rPr>
        <w:t>P</w:t>
      </w:r>
      <w:r w:rsidRPr="005072E8">
        <w:rPr>
          <w:rFonts w:ascii="Bookman Old Style" w:hAnsi="Bookman Old Style"/>
          <w:lang w:val="en-GB"/>
        </w:rPr>
        <w:t xml:space="preserve"> and earlier novels are </w:t>
      </w:r>
      <w:r w:rsidR="00E316DC" w:rsidRPr="005072E8">
        <w:rPr>
          <w:rFonts w:ascii="Bookman Old Style" w:hAnsi="Bookman Old Style"/>
          <w:lang w:val="en-GB"/>
        </w:rPr>
        <w:t>chiefly based on the fact that sense</w:t>
      </w:r>
      <w:r w:rsidRPr="005072E8">
        <w:rPr>
          <w:rFonts w:ascii="Bookman Old Style" w:hAnsi="Bookman Old Style"/>
          <w:lang w:val="en-GB"/>
        </w:rPr>
        <w:t xml:space="preserve"> experience is </w:t>
      </w:r>
      <w:r w:rsidR="00141202" w:rsidRPr="005072E8">
        <w:rPr>
          <w:rFonts w:ascii="Bookman Old Style" w:hAnsi="Bookman Old Style"/>
          <w:lang w:val="en-GB"/>
        </w:rPr>
        <w:t xml:space="preserve">a particularly salient element of the plot </w:t>
      </w:r>
      <w:r w:rsidR="00744679" w:rsidRPr="005072E8">
        <w:rPr>
          <w:rFonts w:ascii="Bookman Old Style" w:hAnsi="Bookman Old Style"/>
          <w:lang w:val="en-GB"/>
        </w:rPr>
        <w:t xml:space="preserve">in this novel </w:t>
      </w:r>
      <w:r w:rsidR="00C950F4" w:rsidRPr="005072E8">
        <w:rPr>
          <w:rFonts w:ascii="Bookman Old Style" w:hAnsi="Bookman Old Style"/>
          <w:lang w:val="en-GB"/>
        </w:rPr>
        <w:t>(</w:t>
      </w:r>
      <w:r w:rsidR="007147A9" w:rsidRPr="005072E8">
        <w:rPr>
          <w:rFonts w:ascii="Bookman Old Style" w:hAnsi="Bookman Old Style"/>
          <w:lang w:val="en-GB"/>
        </w:rPr>
        <w:t xml:space="preserve">Johnson 1989; </w:t>
      </w:r>
      <w:r w:rsidR="00C950F4" w:rsidRPr="005072E8">
        <w:rPr>
          <w:rFonts w:ascii="Bookman Old Style" w:hAnsi="Bookman Old Style"/>
          <w:lang w:val="en-GB"/>
        </w:rPr>
        <w:t xml:space="preserve">Pinch </w:t>
      </w:r>
      <w:r w:rsidR="007147A9" w:rsidRPr="005072E8">
        <w:rPr>
          <w:rFonts w:ascii="Bookman Old Style" w:hAnsi="Bookman Old Style"/>
          <w:lang w:val="en-GB"/>
        </w:rPr>
        <w:t>1996: 145-</w:t>
      </w:r>
      <w:r w:rsidR="00C950F4" w:rsidRPr="005072E8">
        <w:rPr>
          <w:rFonts w:ascii="Bookman Old Style" w:hAnsi="Bookman Old Style"/>
          <w:lang w:val="en-GB"/>
        </w:rPr>
        <w:t>156; Warhol 1992</w:t>
      </w:r>
      <w:r w:rsidRPr="005072E8">
        <w:rPr>
          <w:rFonts w:ascii="Bookman Old Style" w:hAnsi="Bookman Old Style"/>
          <w:lang w:val="en-GB"/>
        </w:rPr>
        <w:t xml:space="preserve">). </w:t>
      </w:r>
      <w:r w:rsidR="00141202" w:rsidRPr="005072E8">
        <w:rPr>
          <w:rFonts w:ascii="Bookman Old Style" w:hAnsi="Bookman Old Style"/>
          <w:lang w:val="en-GB"/>
        </w:rPr>
        <w:t>M</w:t>
      </w:r>
      <w:r w:rsidR="00FD4E1C" w:rsidRPr="005072E8">
        <w:rPr>
          <w:rFonts w:ascii="Bookman Old Style" w:hAnsi="Bookman Old Style"/>
          <w:lang w:val="en-GB"/>
        </w:rPr>
        <w:t>any readers</w:t>
      </w:r>
      <w:r w:rsidR="00744679" w:rsidRPr="005072E8">
        <w:rPr>
          <w:rFonts w:ascii="Bookman Old Style" w:hAnsi="Bookman Old Style"/>
          <w:lang w:val="en-GB"/>
        </w:rPr>
        <w:t xml:space="preserve"> of </w:t>
      </w:r>
      <w:r w:rsidR="00744679" w:rsidRPr="005072E8">
        <w:rPr>
          <w:rFonts w:ascii="Bookman Old Style" w:hAnsi="Bookman Old Style"/>
          <w:i/>
          <w:lang w:val="en-GB"/>
        </w:rPr>
        <w:t>P</w:t>
      </w:r>
      <w:r w:rsidR="00FD4E1C" w:rsidRPr="005072E8">
        <w:rPr>
          <w:rFonts w:ascii="Bookman Old Style" w:hAnsi="Bookman Old Style"/>
          <w:lang w:val="en-GB"/>
        </w:rPr>
        <w:t xml:space="preserve"> </w:t>
      </w:r>
      <w:r w:rsidR="00744679" w:rsidRPr="005072E8">
        <w:rPr>
          <w:rFonts w:ascii="Bookman Old Style" w:hAnsi="Bookman Old Style"/>
          <w:lang w:val="en-GB"/>
        </w:rPr>
        <w:t>‘</w:t>
      </w:r>
      <w:r w:rsidR="00FD4E1C" w:rsidRPr="005072E8">
        <w:rPr>
          <w:rFonts w:ascii="Bookman Old Style" w:hAnsi="Bookman Old Style"/>
          <w:lang w:val="en-GB"/>
        </w:rPr>
        <w:t>have stressed Anne’s acute perceptions of the outside world’ (Pinch 1996</w:t>
      </w:r>
      <w:r w:rsidR="00141202" w:rsidRPr="005072E8">
        <w:rPr>
          <w:rFonts w:ascii="Bookman Old Style" w:hAnsi="Bookman Old Style"/>
          <w:lang w:val="en-GB"/>
        </w:rPr>
        <w:t xml:space="preserve">: </w:t>
      </w:r>
      <w:r w:rsidR="00FD4E1C" w:rsidRPr="005072E8">
        <w:rPr>
          <w:rFonts w:ascii="Bookman Old Style" w:hAnsi="Bookman Old Style"/>
          <w:lang w:val="en-GB"/>
        </w:rPr>
        <w:t xml:space="preserve">152) and ‘often pointed out that knowledge of the outside world seems to make its way into </w:t>
      </w:r>
      <w:r w:rsidR="00FD4E1C" w:rsidRPr="005072E8">
        <w:rPr>
          <w:rFonts w:ascii="Bookman Old Style" w:hAnsi="Bookman Old Style"/>
          <w:i/>
          <w:iCs/>
          <w:lang w:val="en-GB"/>
        </w:rPr>
        <w:t>Persuasion</w:t>
      </w:r>
      <w:r w:rsidR="00FD4E1C" w:rsidRPr="005072E8">
        <w:rPr>
          <w:rFonts w:ascii="Bookman Old Style" w:hAnsi="Bookman Old Style"/>
          <w:lang w:val="en-GB"/>
        </w:rPr>
        <w:t xml:space="preserve"> more than into any of Austen’s other novels’ (1996</w:t>
      </w:r>
      <w:r w:rsidR="007E2EC3" w:rsidRPr="005072E8">
        <w:rPr>
          <w:rFonts w:ascii="Bookman Old Style" w:hAnsi="Bookman Old Style"/>
          <w:lang w:val="en-GB"/>
        </w:rPr>
        <w:t xml:space="preserve">: 148-149). </w:t>
      </w:r>
      <w:r w:rsidRPr="005072E8">
        <w:rPr>
          <w:rFonts w:ascii="Bookman Old Style" w:hAnsi="Bookman Old Style"/>
          <w:lang w:val="en-GB"/>
        </w:rPr>
        <w:t xml:space="preserve">Wiltshire describes </w:t>
      </w:r>
      <w:r w:rsidRPr="005072E8">
        <w:rPr>
          <w:rFonts w:ascii="Bookman Old Style" w:hAnsi="Bookman Old Style"/>
          <w:i/>
          <w:lang w:val="en-GB"/>
        </w:rPr>
        <w:t>P</w:t>
      </w:r>
      <w:r w:rsidRPr="005072E8">
        <w:rPr>
          <w:rFonts w:ascii="Bookman Old Style" w:hAnsi="Bookman Old Style"/>
          <w:lang w:val="en-GB"/>
        </w:rPr>
        <w:t xml:space="preserve"> as being ‘carefully built around its heroine’s silent atte</w:t>
      </w:r>
      <w:r w:rsidR="00E145F7" w:rsidRPr="005072E8">
        <w:rPr>
          <w:rFonts w:ascii="Bookman Old Style" w:hAnsi="Bookman Old Style"/>
          <w:lang w:val="en-GB"/>
        </w:rPr>
        <w:t>ntiveness’ (2001: 89). L</w:t>
      </w:r>
      <w:r w:rsidRPr="005072E8">
        <w:rPr>
          <w:rFonts w:ascii="Bookman Old Style" w:hAnsi="Bookman Old Style"/>
          <w:lang w:val="en-GB"/>
        </w:rPr>
        <w:t>ike Fanny, Anne is an extremely sensitive and perceptive person, often quiet an</w:t>
      </w:r>
      <w:r w:rsidR="00840E1B" w:rsidRPr="005072E8">
        <w:rPr>
          <w:rFonts w:ascii="Bookman Old Style" w:hAnsi="Bookman Old Style"/>
          <w:lang w:val="en-GB"/>
        </w:rPr>
        <w:t>d pensive</w:t>
      </w:r>
      <w:r w:rsidR="00E316DC" w:rsidRPr="005072E8">
        <w:rPr>
          <w:rFonts w:ascii="Bookman Old Style" w:hAnsi="Bookman Old Style"/>
          <w:lang w:val="en-GB"/>
        </w:rPr>
        <w:t xml:space="preserve"> (Austen 1998 [1818]: 63</w:t>
      </w:r>
      <w:r w:rsidRPr="005072E8">
        <w:rPr>
          <w:rFonts w:ascii="Bookman Old Style" w:hAnsi="Bookman Old Style"/>
          <w:lang w:val="en-GB"/>
        </w:rPr>
        <w:t>), and always attentive to other people, both in the sense of observing them and caring for them. She is very often reported to be watchful: ‘With a great deal of quiet observation, and a knowledge, which she often wished less, of her father's character, she was sensible that results the most serious to his family from the intimacy [with Mrs Clay]</w:t>
      </w:r>
      <w:r w:rsidR="00935E81" w:rsidRPr="005072E8">
        <w:rPr>
          <w:rFonts w:ascii="Bookman Old Style" w:hAnsi="Bookman Old Style"/>
          <w:lang w:val="en-GB"/>
        </w:rPr>
        <w:t>,</w:t>
      </w:r>
      <w:r w:rsidRPr="005072E8">
        <w:rPr>
          <w:rFonts w:ascii="Bookman Old Style" w:hAnsi="Bookman Old Style"/>
          <w:lang w:val="en-GB"/>
        </w:rPr>
        <w:t xml:space="preserve"> were more than possible’ (</w:t>
      </w:r>
      <w:r w:rsidR="00E316DC" w:rsidRPr="005072E8">
        <w:rPr>
          <w:rFonts w:ascii="Bookman Old Style" w:hAnsi="Bookman Old Style"/>
          <w:lang w:val="en-GB"/>
        </w:rPr>
        <w:t xml:space="preserve">Austen 1998 [1818]: </w:t>
      </w:r>
      <w:r w:rsidR="00935E81" w:rsidRPr="005072E8">
        <w:rPr>
          <w:rFonts w:ascii="Bookman Old Style" w:hAnsi="Bookman Old Style"/>
          <w:lang w:val="en-GB"/>
        </w:rPr>
        <w:t>33</w:t>
      </w:r>
      <w:r w:rsidRPr="005072E8">
        <w:rPr>
          <w:rFonts w:ascii="Bookman Old Style" w:hAnsi="Bookman Old Style"/>
          <w:lang w:val="en-GB"/>
        </w:rPr>
        <w:t xml:space="preserve">); she has plenty of ‘opportunities of making her observations’ of the </w:t>
      </w:r>
      <w:r w:rsidRPr="005072E8">
        <w:rPr>
          <w:rFonts w:ascii="Bookman Old Style" w:hAnsi="Bookman Old Style"/>
          <w:lang w:val="en-GB"/>
        </w:rPr>
        <w:lastRenderedPageBreak/>
        <w:t>behaviour of Captain Wentworth, Charles Hayter and the two Miss Musgroves (</w:t>
      </w:r>
      <w:r w:rsidR="00935E81" w:rsidRPr="005072E8">
        <w:rPr>
          <w:rFonts w:ascii="Bookman Old Style" w:hAnsi="Bookman Old Style"/>
          <w:lang w:val="en-GB"/>
        </w:rPr>
        <w:t>1998 [1818]: 76</w:t>
      </w:r>
      <w:r w:rsidRPr="005072E8">
        <w:rPr>
          <w:rFonts w:ascii="Bookman Old Style" w:hAnsi="Bookman Old Style"/>
          <w:lang w:val="en-GB"/>
        </w:rPr>
        <w:t xml:space="preserve">), and on </w:t>
      </w:r>
      <w:r w:rsidR="00744679" w:rsidRPr="005072E8">
        <w:rPr>
          <w:rFonts w:ascii="Bookman Old Style" w:hAnsi="Bookman Old Style"/>
          <w:lang w:val="en-GB"/>
        </w:rPr>
        <w:t>one</w:t>
      </w:r>
      <w:r w:rsidRPr="005072E8">
        <w:rPr>
          <w:rFonts w:ascii="Bookman Old Style" w:hAnsi="Bookman Old Style"/>
          <w:lang w:val="en-GB"/>
        </w:rPr>
        <w:t xml:space="preserve"> occasion regrets that she ‘could not stay. It might have been an opportunity of watching the loves and jealousies of the four’ (</w:t>
      </w:r>
      <w:r w:rsidR="00935E81" w:rsidRPr="005072E8">
        <w:rPr>
          <w:rFonts w:ascii="Bookman Old Style" w:hAnsi="Bookman Old Style"/>
          <w:lang w:val="en-GB"/>
        </w:rPr>
        <w:t>1998 [1818]: 75</w:t>
      </w:r>
      <w:r w:rsidRPr="005072E8">
        <w:rPr>
          <w:rFonts w:ascii="Bookman Old Style" w:hAnsi="Bookman Old Style"/>
          <w:lang w:val="en-GB"/>
        </w:rPr>
        <w:t>). In Bath, she ‘always watched them [the Crofts] as long as she could’ (</w:t>
      </w:r>
      <w:r w:rsidR="00935E81" w:rsidRPr="005072E8">
        <w:rPr>
          <w:rFonts w:ascii="Bookman Old Style" w:hAnsi="Bookman Old Style"/>
          <w:lang w:val="en-GB"/>
        </w:rPr>
        <w:t>1998 [1818]: 158</w:t>
      </w:r>
      <w:r w:rsidR="00FC1AFF" w:rsidRPr="005072E8">
        <w:rPr>
          <w:rFonts w:ascii="Bookman Old Style" w:hAnsi="Bookman Old Style"/>
          <w:lang w:val="en-GB"/>
        </w:rPr>
        <w:t>),</w:t>
      </w:r>
      <w:r w:rsidRPr="005072E8">
        <w:rPr>
          <w:rFonts w:ascii="Bookman Old Style" w:hAnsi="Bookman Old Style"/>
          <w:lang w:val="en-GB"/>
        </w:rPr>
        <w:t xml:space="preserve"> </w:t>
      </w:r>
      <w:r w:rsidR="0070632C" w:rsidRPr="005072E8">
        <w:rPr>
          <w:rFonts w:ascii="Bookman Old Style" w:hAnsi="Bookman Old Style"/>
          <w:lang w:val="en-GB"/>
        </w:rPr>
        <w:t xml:space="preserve">and </w:t>
      </w:r>
      <w:r w:rsidRPr="005072E8">
        <w:rPr>
          <w:rFonts w:ascii="Bookman Old Style" w:hAnsi="Bookman Old Style"/>
          <w:lang w:val="en-GB"/>
        </w:rPr>
        <w:t>during a v</w:t>
      </w:r>
      <w:r w:rsidR="00935E81" w:rsidRPr="005072E8">
        <w:rPr>
          <w:rFonts w:ascii="Bookman Old Style" w:hAnsi="Bookman Old Style"/>
          <w:lang w:val="en-GB"/>
        </w:rPr>
        <w:t>isit to Mrs Smith, she ‘watched—observed—reflected’ (1998 [1818]: 145</w:t>
      </w:r>
      <w:r w:rsidRPr="005072E8">
        <w:rPr>
          <w:rFonts w:ascii="Bookman Old Style" w:hAnsi="Bookman Old Style"/>
          <w:lang w:val="en-GB"/>
        </w:rPr>
        <w:t xml:space="preserve">). </w:t>
      </w:r>
    </w:p>
    <w:p w:rsidR="00141202" w:rsidRPr="005072E8" w:rsidRDefault="00705DC7" w:rsidP="008A5DBE">
      <w:pPr>
        <w:spacing w:line="360" w:lineRule="auto"/>
        <w:ind w:firstLine="720"/>
        <w:contextualSpacing/>
        <w:jc w:val="both"/>
        <w:rPr>
          <w:rFonts w:ascii="Bookman Old Style" w:hAnsi="Bookman Old Style"/>
          <w:lang w:val="en-GB"/>
        </w:rPr>
      </w:pPr>
      <w:r w:rsidRPr="005072E8">
        <w:rPr>
          <w:rFonts w:ascii="Bookman Old Style" w:hAnsi="Bookman Old Style"/>
          <w:lang w:val="en-GB"/>
        </w:rPr>
        <w:t>Perception is also prominent in this novel owing to the wider variety of sensory e</w:t>
      </w:r>
      <w:r w:rsidR="008A5DBE" w:rsidRPr="005072E8">
        <w:rPr>
          <w:rFonts w:ascii="Bookman Old Style" w:hAnsi="Bookman Old Style"/>
          <w:lang w:val="en-GB"/>
        </w:rPr>
        <w:t>xperiences which NP represents in comparison</w:t>
      </w:r>
      <w:r w:rsidRPr="005072E8">
        <w:rPr>
          <w:rFonts w:ascii="Bookman Old Style" w:hAnsi="Bookman Old Style"/>
          <w:lang w:val="en-GB"/>
        </w:rPr>
        <w:t xml:space="preserve"> with other novels: as illustrated later in this section, in addition to sight</w:t>
      </w:r>
      <w:r w:rsidR="008A5DBE" w:rsidRPr="005072E8">
        <w:rPr>
          <w:rFonts w:ascii="Bookman Old Style" w:hAnsi="Bookman Old Style"/>
          <w:lang w:val="en-GB"/>
        </w:rPr>
        <w:t xml:space="preserve">, </w:t>
      </w:r>
      <w:r w:rsidRPr="005072E8">
        <w:rPr>
          <w:rFonts w:ascii="Bookman Old Style" w:hAnsi="Bookman Old Style"/>
          <w:lang w:val="en-GB"/>
        </w:rPr>
        <w:t>tactile and aural perception, and the perception of spaces and people’s presences</w:t>
      </w:r>
      <w:r w:rsidR="00FC1AFF" w:rsidRPr="005072E8">
        <w:rPr>
          <w:rFonts w:ascii="Bookman Old Style" w:hAnsi="Bookman Old Style"/>
          <w:lang w:val="en-GB"/>
        </w:rPr>
        <w:t>,</w:t>
      </w:r>
      <w:r w:rsidR="008A5DBE" w:rsidRPr="005072E8">
        <w:rPr>
          <w:rFonts w:ascii="Bookman Old Style" w:hAnsi="Bookman Old Style"/>
          <w:lang w:val="en-GB"/>
        </w:rPr>
        <w:t xml:space="preserve"> stand out as modalities of </w:t>
      </w:r>
      <w:r w:rsidR="00FC1AFF" w:rsidRPr="005072E8">
        <w:rPr>
          <w:rFonts w:ascii="Bookman Old Style" w:hAnsi="Bookman Old Style"/>
          <w:lang w:val="en-GB"/>
        </w:rPr>
        <w:t>NP in this novel</w:t>
      </w:r>
      <w:r w:rsidRPr="005072E8">
        <w:rPr>
          <w:rFonts w:ascii="Bookman Old Style" w:hAnsi="Bookman Old Style"/>
          <w:lang w:val="en-GB"/>
        </w:rPr>
        <w:t xml:space="preserve">. </w:t>
      </w:r>
      <w:r w:rsidR="00141202" w:rsidRPr="005072E8">
        <w:rPr>
          <w:rFonts w:ascii="Bookman Old Style" w:hAnsi="Bookman Old Style"/>
          <w:lang w:val="en-GB"/>
        </w:rPr>
        <w:t xml:space="preserve">Anne is </w:t>
      </w:r>
      <w:r w:rsidR="00744679" w:rsidRPr="005072E8">
        <w:rPr>
          <w:rFonts w:ascii="Bookman Old Style" w:hAnsi="Bookman Old Style"/>
          <w:lang w:val="en-GB"/>
        </w:rPr>
        <w:t xml:space="preserve">also </w:t>
      </w:r>
      <w:r w:rsidR="00C922EE" w:rsidRPr="005072E8">
        <w:rPr>
          <w:rFonts w:ascii="Bookman Old Style" w:hAnsi="Bookman Old Style"/>
          <w:lang w:val="en-GB"/>
        </w:rPr>
        <w:t>perceptually aware</w:t>
      </w:r>
      <w:r w:rsidR="00141202" w:rsidRPr="005072E8">
        <w:rPr>
          <w:rFonts w:ascii="Bookman Old Style" w:hAnsi="Bookman Old Style"/>
          <w:lang w:val="en-GB"/>
        </w:rPr>
        <w:t xml:space="preserve"> because</w:t>
      </w:r>
      <w:r w:rsidR="00744679" w:rsidRPr="005072E8">
        <w:rPr>
          <w:rFonts w:ascii="Bookman Old Style" w:hAnsi="Bookman Old Style"/>
          <w:lang w:val="en-GB"/>
        </w:rPr>
        <w:t>,</w:t>
      </w:r>
      <w:r w:rsidR="00141202" w:rsidRPr="005072E8">
        <w:rPr>
          <w:rFonts w:ascii="Bookman Old Style" w:hAnsi="Bookman Old Style"/>
          <w:lang w:val="en-GB"/>
        </w:rPr>
        <w:t xml:space="preserve"> </w:t>
      </w:r>
      <w:r w:rsidR="00744679" w:rsidRPr="005072E8">
        <w:rPr>
          <w:rFonts w:ascii="Bookman Old Style" w:hAnsi="Bookman Old Style"/>
          <w:lang w:val="en-GB"/>
        </w:rPr>
        <w:t xml:space="preserve">like Fanny, </w:t>
      </w:r>
      <w:r w:rsidR="00141202" w:rsidRPr="005072E8">
        <w:rPr>
          <w:rFonts w:ascii="Bookman Old Style" w:hAnsi="Bookman Old Style"/>
          <w:lang w:val="en-GB"/>
        </w:rPr>
        <w:t xml:space="preserve">she is </w:t>
      </w:r>
      <w:r w:rsidR="00744679" w:rsidRPr="005072E8">
        <w:rPr>
          <w:rFonts w:ascii="Bookman Old Style" w:hAnsi="Bookman Old Style"/>
          <w:lang w:val="en-GB"/>
        </w:rPr>
        <w:t>an isolated outsider</w:t>
      </w:r>
      <w:r w:rsidR="00141202" w:rsidRPr="005072E8">
        <w:rPr>
          <w:rFonts w:ascii="Bookman Old Style" w:hAnsi="Bookman Old Style"/>
          <w:lang w:val="en-GB"/>
        </w:rPr>
        <w:t xml:space="preserve">. </w:t>
      </w:r>
      <w:r w:rsidR="00E145F7" w:rsidRPr="005072E8">
        <w:rPr>
          <w:rFonts w:ascii="Bookman Old Style" w:hAnsi="Bookman Old Style"/>
          <w:lang w:val="en-GB"/>
        </w:rPr>
        <w:t>She</w:t>
      </w:r>
      <w:r w:rsidR="00141202" w:rsidRPr="005072E8">
        <w:rPr>
          <w:rFonts w:ascii="Bookman Old Style" w:hAnsi="Bookman Old Style"/>
          <w:lang w:val="en-GB"/>
        </w:rPr>
        <w:t xml:space="preserve"> occupies a relatively marginal, lonely position within her family and social circle</w:t>
      </w:r>
      <w:r w:rsidR="00E145F7" w:rsidRPr="005072E8">
        <w:rPr>
          <w:rFonts w:ascii="Bookman Old Style" w:hAnsi="Bookman Old Style"/>
          <w:lang w:val="en-GB"/>
        </w:rPr>
        <w:t>s</w:t>
      </w:r>
      <w:r w:rsidR="00141202" w:rsidRPr="005072E8">
        <w:rPr>
          <w:rFonts w:ascii="Bookman Old Style" w:hAnsi="Bookman Old Style"/>
          <w:lang w:val="en-GB"/>
        </w:rPr>
        <w:t>. She has been motherless since she was very young; her father has ‘no affection’ for her (Austen 1998 [1818]: 232) and her two sisters, Elizabeth and Mary, treat her with indifference or only pay attention to her when they need her assistance. Her opinion does not count: ‘Anne, with an elegance of mind and sweetness of character, which must have placed her high with any people of real understanding, was nobody with either father or sister: her word had no weight; her convenience was always to give way;—</w:t>
      </w:r>
      <w:r w:rsidR="00141202" w:rsidRPr="005072E8">
        <w:rPr>
          <w:rFonts w:ascii="Bookman Old Style" w:hAnsi="Bookman Old Style"/>
          <w:i/>
          <w:lang w:val="en-GB"/>
        </w:rPr>
        <w:t>she was only Anne</w:t>
      </w:r>
      <w:r w:rsidR="00141202" w:rsidRPr="005072E8">
        <w:rPr>
          <w:rFonts w:ascii="Bookman Old Style" w:hAnsi="Bookman Old Style"/>
          <w:lang w:val="en-GB"/>
        </w:rPr>
        <w:t>’ (1998 [1818]: 7, added italics). The last clause reflects her family’s view of her</w:t>
      </w:r>
      <w:r w:rsidR="00E145F7" w:rsidRPr="005072E8">
        <w:rPr>
          <w:rFonts w:ascii="Bookman Old Style" w:hAnsi="Bookman Old Style"/>
          <w:lang w:val="en-GB"/>
        </w:rPr>
        <w:t xml:space="preserve"> (coloured narrative)</w:t>
      </w:r>
      <w:r w:rsidR="00141202" w:rsidRPr="005072E8">
        <w:rPr>
          <w:rFonts w:ascii="Bookman Old Style" w:hAnsi="Bookman Old Style" w:cs="David"/>
          <w:lang w:val="en-GB"/>
        </w:rPr>
        <w:t xml:space="preserve">. </w:t>
      </w:r>
      <w:r w:rsidR="00141202" w:rsidRPr="005072E8">
        <w:rPr>
          <w:rFonts w:ascii="Bookman Old Style" w:hAnsi="Bookman Old Style"/>
          <w:lang w:val="en-GB"/>
        </w:rPr>
        <w:t>Although she is not excluded from taking part in the activities of other characters, her estrangement from Captain Wentworth and her ‘superiority’ of mind (226) set her apart from most of the people with whom she associates. Not even her closest friend knows her innermost thoughts and feelings</w:t>
      </w:r>
      <w:r w:rsidR="00E145F7" w:rsidRPr="005072E8">
        <w:rPr>
          <w:rFonts w:ascii="Bookman Old Style" w:hAnsi="Bookman Old Style"/>
          <w:lang w:val="en-GB"/>
        </w:rPr>
        <w:t>:</w:t>
      </w:r>
      <w:r w:rsidR="00141202" w:rsidRPr="005072E8">
        <w:rPr>
          <w:rFonts w:ascii="Bookman Old Style" w:hAnsi="Bookman Old Style"/>
          <w:lang w:val="en-GB"/>
        </w:rPr>
        <w:t xml:space="preserve"> there is always a ‘quarter of the mind which could not be opened to Lady Russell’ (199). It has been argued that Anne is so isolated that her inner life is </w:t>
      </w:r>
      <w:r w:rsidR="00FC1AFF" w:rsidRPr="005072E8">
        <w:rPr>
          <w:rFonts w:ascii="Bookman Old Style" w:hAnsi="Bookman Old Style"/>
          <w:lang w:val="en-GB"/>
        </w:rPr>
        <w:t xml:space="preserve">only </w:t>
      </w:r>
      <w:r w:rsidR="00141202" w:rsidRPr="005072E8">
        <w:rPr>
          <w:rFonts w:ascii="Bookman Old Style" w:hAnsi="Bookman Old Style"/>
          <w:lang w:val="en-GB"/>
        </w:rPr>
        <w:t>fully s</w:t>
      </w:r>
      <w:r w:rsidR="004D2D43" w:rsidRPr="005072E8">
        <w:rPr>
          <w:rFonts w:ascii="Bookman Old Style" w:hAnsi="Bookman Old Style"/>
          <w:lang w:val="en-GB"/>
        </w:rPr>
        <w:t>hared with the reader (Beer 1998: xxiii; Bree</w:t>
      </w:r>
      <w:r w:rsidR="00141202" w:rsidRPr="005072E8">
        <w:rPr>
          <w:rFonts w:ascii="Bookman Old Style" w:hAnsi="Bookman Old Style"/>
          <w:lang w:val="en-GB"/>
        </w:rPr>
        <w:t xml:space="preserve"> 1998: 26, 27; Wiltshire 2001: 89). </w:t>
      </w:r>
    </w:p>
    <w:p w:rsidR="004E0222" w:rsidRPr="005072E8" w:rsidRDefault="004E0222" w:rsidP="004E0222">
      <w:pPr>
        <w:spacing w:line="360" w:lineRule="auto"/>
        <w:ind w:firstLine="720"/>
        <w:jc w:val="both"/>
        <w:rPr>
          <w:rFonts w:ascii="Bookman Old Style" w:hAnsi="Bookman Old Style"/>
          <w:lang w:val="en-GB"/>
        </w:rPr>
      </w:pPr>
      <w:r w:rsidRPr="005072E8">
        <w:rPr>
          <w:rFonts w:ascii="Bookman Old Style" w:hAnsi="Bookman Old Style"/>
          <w:lang w:val="en-GB"/>
        </w:rPr>
        <w:t>It may be objected that in terms of perceptiveness there is no palpable difference between earlier and later heroines; after all, Elinor and Elizabeth can also be described as observant</w:t>
      </w:r>
      <w:r w:rsidR="00FC1AFF" w:rsidRPr="005072E8">
        <w:rPr>
          <w:rFonts w:ascii="Bookman Old Style" w:hAnsi="Bookman Old Style"/>
          <w:lang w:val="en-GB"/>
        </w:rPr>
        <w:t>, insightful characters</w:t>
      </w:r>
      <w:r w:rsidRPr="005072E8">
        <w:rPr>
          <w:rFonts w:ascii="Bookman Old Style" w:hAnsi="Bookman Old Style"/>
          <w:lang w:val="en-GB"/>
        </w:rPr>
        <w:t xml:space="preserve">. However, the case of Fanny and Anne is different in that their powers of sensory appraisal are particularly foregrounded, especially in connection with a special sensibility and an isolated position within their family and </w:t>
      </w:r>
      <w:r w:rsidRPr="005072E8">
        <w:rPr>
          <w:rFonts w:ascii="Bookman Old Style" w:hAnsi="Bookman Old Style"/>
          <w:lang w:val="en-GB"/>
        </w:rPr>
        <w:lastRenderedPageBreak/>
        <w:t xml:space="preserve">social circle. At </w:t>
      </w:r>
      <w:r w:rsidRPr="005072E8">
        <w:rPr>
          <w:rFonts w:ascii="Bookman Old Style" w:hAnsi="Bookman Old Style" w:cs="Arial"/>
          <w:lang w:val="en-GB"/>
        </w:rPr>
        <w:t xml:space="preserve">the end of </w:t>
      </w:r>
      <w:r w:rsidRPr="005072E8">
        <w:rPr>
          <w:rFonts w:ascii="Bookman Old Style" w:hAnsi="Bookman Old Style" w:cs="Arial"/>
          <w:i/>
          <w:lang w:val="en-GB"/>
        </w:rPr>
        <w:t>P</w:t>
      </w:r>
      <w:r w:rsidR="00326CBC" w:rsidRPr="005072E8">
        <w:rPr>
          <w:rFonts w:ascii="Bookman Old Style" w:hAnsi="Bookman Old Style" w:cs="Arial"/>
          <w:lang w:val="en-GB"/>
        </w:rPr>
        <w:t xml:space="preserve">, </w:t>
      </w:r>
      <w:r w:rsidRPr="005072E8">
        <w:rPr>
          <w:rFonts w:ascii="Bookman Old Style" w:hAnsi="Bookman Old Style"/>
          <w:lang w:val="en-GB"/>
        </w:rPr>
        <w:t>Anne is presented by the narrator as an exceptionally perceptive character</w:t>
      </w:r>
      <w:r w:rsidR="005C0FE2" w:rsidRPr="005072E8">
        <w:rPr>
          <w:rFonts w:ascii="Bookman Old Style" w:hAnsi="Bookman Old Style"/>
          <w:lang w:val="en-GB"/>
        </w:rPr>
        <w:t>, and this is not done with any other heroine</w:t>
      </w:r>
      <w:r w:rsidR="00E145F7" w:rsidRPr="005072E8">
        <w:rPr>
          <w:rFonts w:ascii="Bookman Old Style" w:hAnsi="Bookman Old Style"/>
          <w:lang w:val="en-GB"/>
        </w:rPr>
        <w:t>, not even Fanny:</w:t>
      </w:r>
    </w:p>
    <w:p w:rsidR="004E0222" w:rsidRPr="005072E8" w:rsidRDefault="004E0222" w:rsidP="004E0222">
      <w:pPr>
        <w:spacing w:line="240" w:lineRule="auto"/>
        <w:ind w:left="709"/>
        <w:contextualSpacing/>
        <w:jc w:val="both"/>
        <w:rPr>
          <w:rFonts w:ascii="Bookman Old Style" w:hAnsi="Bookman Old Style"/>
          <w:lang w:val="en-GB"/>
        </w:rPr>
      </w:pPr>
      <w:r w:rsidRPr="005072E8">
        <w:rPr>
          <w:rFonts w:ascii="Bookman Old Style" w:hAnsi="Bookman Old Style"/>
          <w:lang w:val="en-GB"/>
        </w:rPr>
        <w:t>There was nothing less for Lady Russell to do, than to admit that she had been pretty completely wrong [with regard to Captain Wentworth and Mr Elliot], and to take up a new set of opinions and of hopes.</w:t>
      </w:r>
    </w:p>
    <w:p w:rsidR="004E0222" w:rsidRPr="005072E8" w:rsidRDefault="004E0222" w:rsidP="004E0222">
      <w:pPr>
        <w:spacing w:line="240" w:lineRule="auto"/>
        <w:ind w:left="709"/>
        <w:contextualSpacing/>
        <w:jc w:val="both"/>
        <w:rPr>
          <w:rFonts w:ascii="Bookman Old Style" w:hAnsi="Bookman Old Style"/>
          <w:lang w:val="en-GB"/>
        </w:rPr>
      </w:pPr>
      <w:r w:rsidRPr="005072E8">
        <w:rPr>
          <w:rFonts w:ascii="Bookman Old Style" w:hAnsi="Bookman Old Style"/>
          <w:lang w:val="en-GB"/>
        </w:rPr>
        <w:t xml:space="preserve">There is a quickness of perception in some, a nicety in the discernment of character, a natural penetration, in short, which no experience in others can equal, and Lady Russell had been less gifted in this part of understanding than her young friend [Anne]. </w:t>
      </w:r>
    </w:p>
    <w:p w:rsidR="004E0222" w:rsidRPr="005072E8" w:rsidRDefault="00F52B66" w:rsidP="004E0222">
      <w:pPr>
        <w:spacing w:line="360" w:lineRule="auto"/>
        <w:ind w:left="709"/>
        <w:jc w:val="right"/>
        <w:rPr>
          <w:rFonts w:ascii="Bookman Old Style" w:hAnsi="Bookman Old Style"/>
          <w:lang w:val="pt-PT"/>
        </w:rPr>
      </w:pPr>
      <w:r w:rsidRPr="005072E8">
        <w:rPr>
          <w:rFonts w:ascii="Bookman Old Style" w:hAnsi="Bookman Old Style"/>
          <w:lang w:val="pt-PT"/>
        </w:rPr>
        <w:t xml:space="preserve">(Austen </w:t>
      </w:r>
      <w:r w:rsidRPr="005072E8">
        <w:rPr>
          <w:rFonts w:ascii="Bookman Old Style" w:hAnsi="Bookman Old Style"/>
          <w:lang w:val="en-GB"/>
        </w:rPr>
        <w:t>1998 [1818]:</w:t>
      </w:r>
      <w:r w:rsidRPr="005072E8">
        <w:rPr>
          <w:rFonts w:ascii="Bookman Old Style" w:hAnsi="Bookman Old Style"/>
          <w:lang w:val="pt-PT"/>
        </w:rPr>
        <w:t xml:space="preserve"> 233</w:t>
      </w:r>
      <w:r w:rsidR="004E0222" w:rsidRPr="005072E8">
        <w:rPr>
          <w:rFonts w:ascii="Bookman Old Style" w:hAnsi="Bookman Old Style"/>
          <w:lang w:val="pt-PT"/>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This passage essentially implies that Anne has been right with regard to Captain Wentworth and Mr Elliot, and that she has an uncommon perceptiveness which surpasses even that of Lady Russell, the very character who has been presented </w:t>
      </w:r>
      <w:r w:rsidRPr="005072E8">
        <w:rPr>
          <w:rFonts w:ascii="Bookman Old Style" w:hAnsi="Bookman Old Style" w:cs="Arial"/>
          <w:lang w:val="en-GB"/>
        </w:rPr>
        <w:t>at the beginning of the novel</w:t>
      </w:r>
      <w:r w:rsidRPr="005072E8">
        <w:rPr>
          <w:rFonts w:ascii="Bookman Old Style" w:hAnsi="Bookman Old Style"/>
          <w:lang w:val="en-GB"/>
        </w:rPr>
        <w:t xml:space="preserve"> as ‘</w:t>
      </w:r>
      <w:r w:rsidRPr="005072E8">
        <w:rPr>
          <w:rFonts w:ascii="Bookman Old Style" w:hAnsi="Bookman Old Style" w:cs="Arial"/>
          <w:lang w:val="en-GB"/>
        </w:rPr>
        <w:t>ratio</w:t>
      </w:r>
      <w:r w:rsidR="00F52B66" w:rsidRPr="005072E8">
        <w:rPr>
          <w:rFonts w:ascii="Bookman Old Style" w:hAnsi="Bookman Old Style" w:cs="Arial"/>
          <w:lang w:val="en-GB"/>
        </w:rPr>
        <w:t xml:space="preserve">nal and consistent’ (Austen </w:t>
      </w:r>
      <w:r w:rsidR="00F52B66" w:rsidRPr="005072E8">
        <w:rPr>
          <w:rFonts w:ascii="Bookman Old Style" w:hAnsi="Bookman Old Style"/>
          <w:lang w:val="en-GB"/>
        </w:rPr>
        <w:t>1998 [1818]: 12</w:t>
      </w:r>
      <w:r w:rsidR="00F52B66" w:rsidRPr="005072E8">
        <w:rPr>
          <w:rFonts w:ascii="Bookman Old Style" w:hAnsi="Bookman Old Style" w:cs="Arial"/>
          <w:lang w:val="en-GB"/>
        </w:rPr>
        <w:t>) and a model in her conduct</w:t>
      </w:r>
      <w:r w:rsidRPr="005072E8">
        <w:rPr>
          <w:rFonts w:ascii="Bookman Old Style" w:hAnsi="Bookman Old Style" w:cs="Arial"/>
          <w:lang w:val="en-GB"/>
        </w:rPr>
        <w:t>.</w:t>
      </w:r>
      <w:r w:rsidRPr="005072E8">
        <w:rPr>
          <w:rFonts w:ascii="Bookman Old Style" w:hAnsi="Bookman Old Style"/>
          <w:lang w:val="en-GB"/>
        </w:rPr>
        <w:t xml:space="preserve"> </w:t>
      </w:r>
      <w:r w:rsidR="00F52B66" w:rsidRPr="005072E8">
        <w:rPr>
          <w:rFonts w:ascii="Bookman Old Style" w:hAnsi="Bookman Old Style"/>
          <w:lang w:val="en-GB"/>
        </w:rPr>
        <w:t>However, she ‘was a woman rather of sound than of quick abilities</w:t>
      </w:r>
      <w:r w:rsidR="00326CBC" w:rsidRPr="005072E8">
        <w:rPr>
          <w:rFonts w:ascii="Bookman Old Style" w:hAnsi="Bookman Old Style"/>
          <w:lang w:val="en-GB"/>
        </w:rPr>
        <w:t>’</w:t>
      </w:r>
      <w:r w:rsidR="00F52B66" w:rsidRPr="005072E8">
        <w:rPr>
          <w:rFonts w:ascii="Bookman Old Style" w:hAnsi="Bookman Old Style"/>
          <w:lang w:val="en-GB"/>
        </w:rPr>
        <w:t xml:space="preserve"> (1998 [1818]: 12). </w:t>
      </w:r>
      <w:r w:rsidRPr="005072E8">
        <w:rPr>
          <w:rFonts w:ascii="Bookman Old Style" w:hAnsi="Bookman Old Style"/>
          <w:lang w:val="en-GB"/>
        </w:rPr>
        <w:t>The description of Anne as possessing a special ‘quickness</w:t>
      </w:r>
      <w:r w:rsidR="00F52B66" w:rsidRPr="005072E8">
        <w:rPr>
          <w:rFonts w:ascii="Bookman Old Style" w:hAnsi="Bookman Old Style"/>
          <w:lang w:val="en-GB"/>
        </w:rPr>
        <w:t>’ of perception</w:t>
      </w:r>
      <w:r w:rsidRPr="005072E8">
        <w:rPr>
          <w:rFonts w:ascii="Bookman Old Style" w:hAnsi="Bookman Old Style"/>
          <w:lang w:val="en-GB"/>
        </w:rPr>
        <w:t xml:space="preserve"> serves to make explicit what the whole narrative only hints at, partly through</w:t>
      </w:r>
      <w:r w:rsidR="007147A9" w:rsidRPr="005072E8">
        <w:rPr>
          <w:rFonts w:ascii="Bookman Old Style" w:hAnsi="Bookman Old Style"/>
          <w:lang w:val="en-GB"/>
        </w:rPr>
        <w:t xml:space="preserve"> the use of NP: </w:t>
      </w:r>
      <w:r w:rsidRPr="005072E8">
        <w:rPr>
          <w:rFonts w:ascii="Bookman Old Style" w:hAnsi="Bookman Old Style"/>
          <w:lang w:val="en-GB"/>
        </w:rPr>
        <w:t xml:space="preserve">the fact that she is almost always perceptually </w:t>
      </w:r>
      <w:r w:rsidR="00A67901" w:rsidRPr="005072E8">
        <w:rPr>
          <w:rFonts w:ascii="Bookman Old Style" w:hAnsi="Bookman Old Style"/>
          <w:lang w:val="en-GB"/>
        </w:rPr>
        <w:t>alert to</w:t>
      </w:r>
      <w:r w:rsidRPr="005072E8">
        <w:rPr>
          <w:rFonts w:ascii="Bookman Old Style" w:hAnsi="Bookman Old Style"/>
          <w:lang w:val="en-GB"/>
        </w:rPr>
        <w:t xml:space="preserve"> her surroundings and other people. Like Fanny, she is also able to see what other people do not, such as the doubtful intentions of Mrs Clay (unsuspected by her father and sister) or the equally suspicious motives of Mr Elliot in renewing an acquaintance with the family (which are not distrusted even by Lady Russell).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Although the above passage refers</w:t>
      </w:r>
      <w:r w:rsidR="007147A9" w:rsidRPr="005072E8">
        <w:rPr>
          <w:rFonts w:ascii="Bookman Old Style" w:hAnsi="Bookman Old Style"/>
          <w:lang w:val="en-GB"/>
        </w:rPr>
        <w:t xml:space="preserve"> to a mental type of perception, that is, </w:t>
      </w:r>
      <w:r w:rsidRPr="005072E8">
        <w:rPr>
          <w:rFonts w:ascii="Bookman Old Style" w:hAnsi="Bookman Old Style"/>
          <w:lang w:val="en-GB"/>
        </w:rPr>
        <w:t>Anne’s insight into other people’s character, motiv</w:t>
      </w:r>
      <w:r w:rsidR="007147A9" w:rsidRPr="005072E8">
        <w:rPr>
          <w:rFonts w:ascii="Bookman Old Style" w:hAnsi="Bookman Old Style"/>
          <w:lang w:val="en-GB"/>
        </w:rPr>
        <w:t xml:space="preserve">es and feelings, </w:t>
      </w:r>
      <w:r w:rsidRPr="005072E8">
        <w:rPr>
          <w:rFonts w:ascii="Bookman Old Style" w:hAnsi="Bookman Old Style"/>
          <w:lang w:val="en-GB"/>
        </w:rPr>
        <w:t>it must be understood as implying enhanced sensory powers. A</w:t>
      </w:r>
      <w:r w:rsidRPr="005072E8">
        <w:rPr>
          <w:rFonts w:ascii="Bookman Old Style" w:hAnsi="Bookman Old Style" w:cs="SFRM1200"/>
          <w:lang w:val="en-GB" w:bidi="he-IL"/>
        </w:rPr>
        <w:t xml:space="preserve">s discussed in Chapter 2, </w:t>
      </w:r>
      <w:r w:rsidRPr="005072E8">
        <w:rPr>
          <w:rFonts w:ascii="Bookman Old Style" w:hAnsi="Bookman Old Style"/>
          <w:lang w:val="en-GB"/>
        </w:rPr>
        <w:t>eighteenth-century empirical epistemology argued that knowledge primarily derived from the information provided by the senses (</w:t>
      </w:r>
      <w:r w:rsidRPr="005072E8">
        <w:rPr>
          <w:rFonts w:ascii="Bookman Old Style" w:hAnsi="Bookman Old Style" w:cs="SFRM1200"/>
          <w:lang w:val="en-GB" w:bidi="he-IL"/>
        </w:rPr>
        <w:t>Todd 1986: 23</w:t>
      </w:r>
      <w:r w:rsidRPr="005072E8">
        <w:rPr>
          <w:rFonts w:ascii="Bookman Old Style" w:hAnsi="Bookman Old Style"/>
          <w:lang w:val="en-GB"/>
        </w:rPr>
        <w:t xml:space="preserve">), and that </w:t>
      </w:r>
      <w:r w:rsidR="00E145F7" w:rsidRPr="005072E8">
        <w:rPr>
          <w:rFonts w:ascii="Bookman Old Style" w:hAnsi="Bookman Old Style" w:cs="SFRM1200"/>
          <w:lang w:val="en-GB" w:bidi="he-IL"/>
        </w:rPr>
        <w:t>an elevated aesthetic and moral</w:t>
      </w:r>
      <w:r w:rsidR="00E145F7" w:rsidRPr="005072E8">
        <w:rPr>
          <w:rFonts w:ascii="Bookman Old Style" w:hAnsi="Bookman Old Style"/>
          <w:lang w:val="en-GB"/>
        </w:rPr>
        <w:t xml:space="preserve"> </w:t>
      </w:r>
      <w:r w:rsidR="00E145F7" w:rsidRPr="005072E8">
        <w:rPr>
          <w:rFonts w:ascii="Bookman Old Style" w:hAnsi="Bookman Old Style" w:cs="SFRM1200"/>
          <w:lang w:val="en-GB" w:bidi="he-IL"/>
        </w:rPr>
        <w:t xml:space="preserve">perception was indicative of </w:t>
      </w:r>
      <w:r w:rsidRPr="005072E8">
        <w:rPr>
          <w:rFonts w:ascii="Bookman Old Style" w:hAnsi="Bookman Old Style" w:cs="SFRM1200"/>
          <w:lang w:val="en-GB" w:bidi="he-IL"/>
        </w:rPr>
        <w:t>heightened</w:t>
      </w:r>
      <w:r w:rsidRPr="005072E8">
        <w:rPr>
          <w:rFonts w:ascii="Bookman Old Style" w:hAnsi="Bookman Old Style"/>
          <w:lang w:val="en-GB"/>
        </w:rPr>
        <w:t xml:space="preserve"> </w:t>
      </w:r>
      <w:r w:rsidRPr="005072E8">
        <w:rPr>
          <w:rFonts w:ascii="Bookman Old Style" w:hAnsi="Bookman Old Style" w:cs="SFRM1200"/>
          <w:lang w:val="en-GB" w:bidi="he-IL"/>
        </w:rPr>
        <w:t>physical susceptibility (</w:t>
      </w:r>
      <w:r w:rsidRPr="005072E8">
        <w:rPr>
          <w:rFonts w:ascii="Bookman Old Style" w:hAnsi="Bookman Old Style" w:cs="SFRM1200"/>
          <w:lang w:val="en-GB"/>
        </w:rPr>
        <w:t>Van Sant 1993: 87</w:t>
      </w:r>
      <w:r w:rsidRPr="005072E8">
        <w:rPr>
          <w:rFonts w:ascii="Bookman Old Style" w:hAnsi="Bookman Old Style" w:cs="SFRM1200"/>
          <w:lang w:val="en-GB" w:bidi="he-IL"/>
        </w:rPr>
        <w:t>)</w:t>
      </w:r>
      <w:r w:rsidRPr="005072E8">
        <w:rPr>
          <w:rFonts w:ascii="Bookman Old Style" w:hAnsi="Bookman Old Style"/>
          <w:lang w:val="en-GB"/>
        </w:rPr>
        <w:t xml:space="preserve">. It is not surprising, therefore, to find Anne’s perceptiveness intimately associated with physical sensitivity: </w:t>
      </w:r>
      <w:r w:rsidR="00A67901" w:rsidRPr="005072E8">
        <w:rPr>
          <w:rFonts w:ascii="Bookman Old Style" w:hAnsi="Bookman Old Style"/>
          <w:lang w:val="en-GB"/>
        </w:rPr>
        <w:t>she</w:t>
      </w:r>
      <w:r w:rsidRPr="005072E8">
        <w:rPr>
          <w:rFonts w:ascii="Bookman Old Style" w:hAnsi="Bookman Old Style"/>
          <w:lang w:val="en-GB"/>
        </w:rPr>
        <w:t xml:space="preserve"> feels ‘a nervous thrill all over her’ (Austen </w:t>
      </w:r>
      <w:r w:rsidR="00F52B66" w:rsidRPr="005072E8">
        <w:rPr>
          <w:rFonts w:ascii="Bookman Old Style" w:hAnsi="Bookman Old Style"/>
          <w:lang w:val="en-GB"/>
        </w:rPr>
        <w:t>1998 [1818]: 217</w:t>
      </w:r>
      <w:r w:rsidR="00627839" w:rsidRPr="005072E8">
        <w:rPr>
          <w:rFonts w:ascii="Bookman Old Style" w:hAnsi="Bookman Old Style"/>
          <w:lang w:val="en-GB"/>
        </w:rPr>
        <w:t>). S</w:t>
      </w:r>
      <w:r w:rsidRPr="005072E8">
        <w:rPr>
          <w:rFonts w:ascii="Bookman Old Style" w:hAnsi="Bookman Old Style"/>
          <w:lang w:val="en-GB"/>
        </w:rPr>
        <w:t>he is often descri</w:t>
      </w:r>
      <w:r w:rsidR="00627839" w:rsidRPr="005072E8">
        <w:rPr>
          <w:rFonts w:ascii="Bookman Old Style" w:hAnsi="Bookman Old Style"/>
          <w:lang w:val="en-GB"/>
        </w:rPr>
        <w:t xml:space="preserve">bed as experiencing agitation </w:t>
      </w:r>
      <w:r w:rsidRPr="005072E8">
        <w:rPr>
          <w:rFonts w:ascii="Bookman Old Style" w:hAnsi="Bookman Old Style"/>
          <w:lang w:val="en-GB"/>
        </w:rPr>
        <w:t xml:space="preserve">of body and mind, whether from sadness or joy: ‘Every moment rather </w:t>
      </w:r>
      <w:r w:rsidRPr="005072E8">
        <w:rPr>
          <w:rFonts w:ascii="Bookman Old Style" w:hAnsi="Bookman Old Style"/>
          <w:lang w:val="en-GB"/>
        </w:rPr>
        <w:lastRenderedPageBreak/>
        <w:t xml:space="preserve">brought fresh agitation. It was </w:t>
      </w:r>
      <w:r w:rsidR="00627839" w:rsidRPr="005072E8">
        <w:rPr>
          <w:rFonts w:ascii="Bookman Old Style" w:hAnsi="Bookman Old Style"/>
          <w:lang w:val="en-GB"/>
        </w:rPr>
        <w:t xml:space="preserve">an </w:t>
      </w:r>
      <w:r w:rsidRPr="005072E8">
        <w:rPr>
          <w:rFonts w:ascii="Bookman Old Style" w:hAnsi="Bookman Old Style"/>
          <w:lang w:val="en-GB"/>
        </w:rPr>
        <w:t>over</w:t>
      </w:r>
      <w:r w:rsidR="00627839" w:rsidRPr="005072E8">
        <w:rPr>
          <w:rFonts w:ascii="Bookman Old Style" w:hAnsi="Bookman Old Style"/>
          <w:lang w:val="en-GB"/>
        </w:rPr>
        <w:t>powering happiness’ (Austen 1998 [1818]: 223</w:t>
      </w:r>
      <w:r w:rsidRPr="005072E8">
        <w:rPr>
          <w:rFonts w:ascii="Bookman Old Style" w:hAnsi="Bookman Old Style"/>
          <w:lang w:val="en-GB"/>
        </w:rPr>
        <w:t>). Like Fanny, she tries to reason herself out of her nervousness, which she consider</w:t>
      </w:r>
      <w:r w:rsidR="00627839" w:rsidRPr="005072E8">
        <w:rPr>
          <w:rFonts w:ascii="Bookman Old Style" w:hAnsi="Bookman Old Style"/>
          <w:lang w:val="en-GB"/>
        </w:rPr>
        <w:t>s inappropriate: ‘many a stroll and many a sigh</w:t>
      </w:r>
      <w:r w:rsidRPr="005072E8">
        <w:rPr>
          <w:rFonts w:ascii="Bookman Old Style" w:hAnsi="Bookman Old Style"/>
          <w:lang w:val="en-GB"/>
        </w:rPr>
        <w:t xml:space="preserve"> were necessary to dispel the agitation of the idea. She often told herself it was folly, before she could harden her nerves sufficiently to feel the continual discussion of the Crofts and the</w:t>
      </w:r>
      <w:r w:rsidR="00627839" w:rsidRPr="005072E8">
        <w:rPr>
          <w:rFonts w:ascii="Bookman Old Style" w:hAnsi="Bookman Old Style"/>
          <w:lang w:val="en-GB"/>
        </w:rPr>
        <w:t>ir business no evil’ (1998 [1818]: 30</w:t>
      </w:r>
      <w:r w:rsidRPr="005072E8">
        <w:rPr>
          <w:rFonts w:ascii="Bookman Old Style" w:hAnsi="Bookman Old Style"/>
          <w:lang w:val="en-GB"/>
        </w:rPr>
        <w:t>). On another occasion she is ‘ashamed of herself</w:t>
      </w:r>
      <w:r w:rsidRPr="005072E8">
        <w:rPr>
          <w:rFonts w:ascii="Bookman Old Style" w:hAnsi="Bookman Old Style"/>
          <w:i/>
          <w:lang w:val="en-GB"/>
        </w:rPr>
        <w:t xml:space="preserve">, </w:t>
      </w:r>
      <w:r w:rsidRPr="005072E8">
        <w:rPr>
          <w:rFonts w:ascii="Bookman Old Style" w:hAnsi="Bookman Old Style"/>
          <w:lang w:val="en-GB"/>
        </w:rPr>
        <w:t xml:space="preserve">quite ashamed </w:t>
      </w:r>
      <w:r w:rsidR="00627839" w:rsidRPr="005072E8">
        <w:rPr>
          <w:rFonts w:ascii="Bookman Old Style" w:hAnsi="Bookman Old Style"/>
          <w:lang w:val="en-GB"/>
        </w:rPr>
        <w:t>of being so nervous’ (1998 [1818]: 75</w:t>
      </w:r>
      <w:r w:rsidRPr="005072E8">
        <w:rPr>
          <w:rFonts w:ascii="Bookman Old Style" w:hAnsi="Bookman Old Style"/>
          <w:lang w:val="en-GB"/>
        </w:rPr>
        <w:t xml:space="preserve">). </w:t>
      </w:r>
    </w:p>
    <w:p w:rsidR="004E0222" w:rsidRPr="005072E8" w:rsidRDefault="004E0222" w:rsidP="004E0222">
      <w:pPr>
        <w:spacing w:line="360" w:lineRule="auto"/>
        <w:ind w:firstLine="720"/>
        <w:contextualSpacing/>
        <w:jc w:val="both"/>
        <w:rPr>
          <w:rFonts w:ascii="Bookman Old Style" w:hAnsi="Bookman Old Style"/>
          <w:lang w:val="en-GB"/>
        </w:rPr>
      </w:pPr>
      <w:r w:rsidRPr="005072E8">
        <w:rPr>
          <w:rFonts w:ascii="Bookman Old Style" w:hAnsi="Bookman Old Style"/>
          <w:lang w:val="en-GB"/>
        </w:rPr>
        <w:t>In spite of her nervousness, however, Anne can be said to be more robust in mind and body than Fanny. They are both women of sensibility, yet there are also differences between them: on the one hand, it can be argued that Fanny is more sensitive, physically and emotionally; she cries often, while Anne does not, and feels empathy even for people who are practically strangers, such as</w:t>
      </w:r>
      <w:r w:rsidR="00A67901" w:rsidRPr="005072E8">
        <w:rPr>
          <w:rFonts w:ascii="Bookman Old Style" w:hAnsi="Bookman Old Style"/>
          <w:lang w:val="en-GB"/>
        </w:rPr>
        <w:t xml:space="preserve"> Mr Rushworth (Austen 1996 [1814]: 85</w:t>
      </w:r>
      <w:r w:rsidRPr="005072E8">
        <w:rPr>
          <w:rFonts w:ascii="Bookman Old Style" w:hAnsi="Bookman Old Style"/>
          <w:lang w:val="en-GB"/>
        </w:rPr>
        <w:t xml:space="preserve">), and </w:t>
      </w:r>
      <w:r w:rsidR="009043E9" w:rsidRPr="005072E8">
        <w:rPr>
          <w:rFonts w:ascii="Bookman Old Style" w:hAnsi="Bookman Old Style"/>
          <w:lang w:val="en-GB"/>
        </w:rPr>
        <w:t>even</w:t>
      </w:r>
      <w:r w:rsidRPr="005072E8">
        <w:rPr>
          <w:rFonts w:ascii="Bookman Old Style" w:hAnsi="Bookman Old Style"/>
          <w:lang w:val="en-GB"/>
        </w:rPr>
        <w:t xml:space="preserve"> people whom she finds </w:t>
      </w:r>
      <w:r w:rsidR="00A67901" w:rsidRPr="005072E8">
        <w:rPr>
          <w:rFonts w:ascii="Bookman Old Style" w:hAnsi="Bookman Old Style"/>
          <w:lang w:val="en-GB"/>
        </w:rPr>
        <w:t>disagreeable, like Henry</w:t>
      </w:r>
      <w:r w:rsidRPr="005072E8">
        <w:rPr>
          <w:rFonts w:ascii="Bookman Old Style" w:hAnsi="Bookman Old Style"/>
          <w:lang w:val="en-GB"/>
        </w:rPr>
        <w:t>. Anne is described by the narra</w:t>
      </w:r>
      <w:r w:rsidR="004214FB" w:rsidRPr="005072E8">
        <w:rPr>
          <w:rFonts w:ascii="Bookman Old Style" w:hAnsi="Bookman Old Style"/>
          <w:lang w:val="en-GB"/>
        </w:rPr>
        <w:t>tor as a person ‘of strong [that is,</w:t>
      </w:r>
      <w:r w:rsidRPr="005072E8">
        <w:rPr>
          <w:rFonts w:ascii="Bookman Old Style" w:hAnsi="Bookman Old Style"/>
          <w:lang w:val="en-GB"/>
        </w:rPr>
        <w:t xml:space="preserve"> intense] sensibility’ ever since she was a youn</w:t>
      </w:r>
      <w:r w:rsidR="00775448" w:rsidRPr="005072E8">
        <w:rPr>
          <w:rFonts w:ascii="Bookman Old Style" w:hAnsi="Bookman Old Style"/>
          <w:lang w:val="en-GB"/>
        </w:rPr>
        <w:t>g school girl (Austen 1998 [1818]: 143</w:t>
      </w:r>
      <w:r w:rsidR="00DD699B" w:rsidRPr="005072E8">
        <w:rPr>
          <w:rFonts w:ascii="Bookman Old Style" w:hAnsi="Bookman Old Style"/>
          <w:lang w:val="en-GB"/>
        </w:rPr>
        <w:t xml:space="preserve">). </w:t>
      </w:r>
      <w:r w:rsidRPr="005072E8">
        <w:rPr>
          <w:rFonts w:ascii="Bookman Old Style" w:hAnsi="Bookman Old Style"/>
          <w:lang w:val="en-GB"/>
        </w:rPr>
        <w:t>Both heroines are at times able to overcome their sensibility, but Fanny’s nervousness tends to affect her much more and make her ill, while Anne becomes stronger and gene</w:t>
      </w:r>
      <w:r w:rsidR="00A67901" w:rsidRPr="005072E8">
        <w:rPr>
          <w:rFonts w:ascii="Bookman Old Style" w:hAnsi="Bookman Old Style"/>
          <w:lang w:val="en-GB"/>
        </w:rPr>
        <w:t>rally more confident in the lat</w:t>
      </w:r>
      <w:r w:rsidRPr="005072E8">
        <w:rPr>
          <w:rFonts w:ascii="Bookman Old Style" w:hAnsi="Bookman Old Style"/>
          <w:lang w:val="en-GB"/>
        </w:rPr>
        <w:t xml:space="preserve">er part of the narrative. </w:t>
      </w:r>
      <w:r w:rsidR="00A67901" w:rsidRPr="005072E8">
        <w:rPr>
          <w:rFonts w:ascii="Bookman Old Style" w:hAnsi="Bookman Old Style"/>
          <w:lang w:val="en-GB"/>
        </w:rPr>
        <w:t>Al</w:t>
      </w:r>
      <w:r w:rsidRPr="005072E8">
        <w:rPr>
          <w:rFonts w:ascii="Bookman Old Style" w:hAnsi="Bookman Old Style"/>
          <w:lang w:val="en-GB"/>
        </w:rPr>
        <w:t xml:space="preserve">though things </w:t>
      </w:r>
      <w:r w:rsidR="00E145F7" w:rsidRPr="005072E8">
        <w:rPr>
          <w:rFonts w:ascii="Bookman Old Style" w:hAnsi="Bookman Old Style"/>
          <w:lang w:val="en-GB"/>
        </w:rPr>
        <w:t xml:space="preserve">do </w:t>
      </w:r>
      <w:r w:rsidRPr="005072E8">
        <w:rPr>
          <w:rFonts w:ascii="Bookman Old Style" w:hAnsi="Bookman Old Style"/>
          <w:lang w:val="en-GB"/>
        </w:rPr>
        <w:t xml:space="preserve">often affect </w:t>
      </w:r>
      <w:r w:rsidR="00A67901" w:rsidRPr="005072E8">
        <w:rPr>
          <w:rFonts w:ascii="Bookman Old Style" w:hAnsi="Bookman Old Style"/>
          <w:lang w:val="en-GB"/>
        </w:rPr>
        <w:t>her</w:t>
      </w:r>
      <w:r w:rsidRPr="005072E8">
        <w:rPr>
          <w:rFonts w:ascii="Bookman Old Style" w:hAnsi="Bookman Old Style"/>
          <w:lang w:val="en-GB"/>
        </w:rPr>
        <w:t xml:space="preserve"> nerves, she is also capable of great powers of mind, maintaining ra</w:t>
      </w:r>
      <w:r w:rsidR="00DD699B" w:rsidRPr="005072E8">
        <w:rPr>
          <w:rFonts w:ascii="Bookman Old Style" w:hAnsi="Bookman Old Style"/>
          <w:lang w:val="en-GB"/>
        </w:rPr>
        <w:t>tionality, ‘strength and zeal’ (1998 [1818]: 103</w:t>
      </w:r>
      <w:r w:rsidRPr="005072E8">
        <w:rPr>
          <w:rFonts w:ascii="Bookman Old Style" w:hAnsi="Bookman Old Style"/>
          <w:lang w:val="en-GB"/>
        </w:rPr>
        <w:t>) at decisive moments, even more than other characters, such as when Louisa falls from the Cobb. In contrast, Fanny does not seem to change so much</w:t>
      </w:r>
      <w:r w:rsidR="00A67901" w:rsidRPr="005072E8">
        <w:rPr>
          <w:rFonts w:ascii="Bookman Old Style" w:hAnsi="Bookman Old Style"/>
          <w:lang w:val="en-GB"/>
        </w:rPr>
        <w:t>; h</w:t>
      </w:r>
      <w:r w:rsidRPr="005072E8">
        <w:rPr>
          <w:rFonts w:ascii="Bookman Old Style" w:hAnsi="Bookman Old Style"/>
          <w:lang w:val="en-GB"/>
        </w:rPr>
        <w:t>er confidence increases in Portsmouth, but cannot be compared with Anne’s dramatic improvement in self-assurance and looks while in Lyme.</w:t>
      </w:r>
      <w:r w:rsidR="00520097" w:rsidRPr="005072E8">
        <w:rPr>
          <w:rFonts w:ascii="Bookman Old Style" w:hAnsi="Bookman Old Style"/>
          <w:lang w:val="en-GB"/>
        </w:rPr>
        <w:t xml:space="preserve"> </w:t>
      </w:r>
    </w:p>
    <w:p w:rsidR="0082069A" w:rsidRPr="005072E8" w:rsidRDefault="004E0222" w:rsidP="0082069A">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Moreover, the primary focus of </w:t>
      </w:r>
      <w:r w:rsidRPr="005072E8">
        <w:rPr>
          <w:rFonts w:ascii="Bookman Old Style" w:hAnsi="Bookman Old Style"/>
          <w:i/>
          <w:lang w:val="en-GB"/>
        </w:rPr>
        <w:t>MP</w:t>
      </w:r>
      <w:r w:rsidRPr="005072E8">
        <w:rPr>
          <w:rFonts w:ascii="Bookman Old Style" w:hAnsi="Bookman Old Style"/>
          <w:lang w:val="en-GB"/>
        </w:rPr>
        <w:t xml:space="preserve"> is Fanny’s sensitiveness and nerves, </w:t>
      </w:r>
      <w:r w:rsidR="00E145F7" w:rsidRPr="005072E8">
        <w:rPr>
          <w:rFonts w:ascii="Bookman Old Style" w:hAnsi="Bookman Old Style"/>
          <w:lang w:val="en-GB"/>
        </w:rPr>
        <w:t xml:space="preserve">while </w:t>
      </w:r>
      <w:r w:rsidRPr="005072E8">
        <w:rPr>
          <w:rFonts w:ascii="Bookman Old Style" w:hAnsi="Bookman Old Style"/>
          <w:lang w:val="en-GB"/>
        </w:rPr>
        <w:t xml:space="preserve">Anne’s main feature is tenderness. She is described by the narrator as </w:t>
      </w:r>
      <w:r w:rsidR="00520097" w:rsidRPr="005072E8">
        <w:rPr>
          <w:rFonts w:ascii="Bookman Old Style" w:hAnsi="Bookman Old Style"/>
          <w:lang w:val="en-GB"/>
        </w:rPr>
        <w:t>‘tenderness itself’ (Austen 1998 [1818]: 236</w:t>
      </w:r>
      <w:r w:rsidRPr="005072E8">
        <w:rPr>
          <w:rFonts w:ascii="Bookman Old Style" w:hAnsi="Bookman Old Style"/>
          <w:lang w:val="en-GB"/>
        </w:rPr>
        <w:t>) and as having ‘gentleness, modesty, taste, and feeling’ (</w:t>
      </w:r>
      <w:r w:rsidR="00520097" w:rsidRPr="005072E8">
        <w:rPr>
          <w:rFonts w:ascii="Bookman Old Style" w:hAnsi="Bookman Old Style"/>
          <w:lang w:val="en-GB"/>
        </w:rPr>
        <w:t>1998 [1818]: 26</w:t>
      </w:r>
      <w:r w:rsidRPr="005072E8">
        <w:rPr>
          <w:rFonts w:ascii="Bookman Old Style" w:hAnsi="Bookman Old Style"/>
          <w:lang w:val="en-GB"/>
        </w:rPr>
        <w:t>). The narrator also alludes to the ‘engaging mildness of her countenance, and gentlen</w:t>
      </w:r>
      <w:r w:rsidR="00520097" w:rsidRPr="005072E8">
        <w:rPr>
          <w:rFonts w:ascii="Bookman Old Style" w:hAnsi="Bookman Old Style"/>
          <w:lang w:val="en-GB"/>
        </w:rPr>
        <w:t>ess of her manners’ (93</w:t>
      </w:r>
      <w:r w:rsidRPr="005072E8">
        <w:rPr>
          <w:rFonts w:ascii="Bookman Old Style" w:hAnsi="Bookman Old Style"/>
          <w:lang w:val="en-GB"/>
        </w:rPr>
        <w:t>), and Captai</w:t>
      </w:r>
      <w:r w:rsidR="00C867E7" w:rsidRPr="005072E8">
        <w:rPr>
          <w:rFonts w:ascii="Bookman Old Style" w:hAnsi="Bookman Old Style"/>
          <w:lang w:val="en-GB"/>
        </w:rPr>
        <w:t xml:space="preserve">n Wentworth considers her to maintain ‘the </w:t>
      </w:r>
      <w:r w:rsidRPr="005072E8">
        <w:rPr>
          <w:rFonts w:ascii="Bookman Old Style" w:hAnsi="Bookman Old Style"/>
          <w:lang w:val="en-GB"/>
        </w:rPr>
        <w:t>loveliest medium of fortitude and gentleness’ (</w:t>
      </w:r>
      <w:r w:rsidR="00520097" w:rsidRPr="005072E8">
        <w:rPr>
          <w:rFonts w:ascii="Bookman Old Style" w:hAnsi="Bookman Old Style"/>
          <w:lang w:val="en-GB"/>
        </w:rPr>
        <w:t>226</w:t>
      </w:r>
      <w:r w:rsidRPr="005072E8">
        <w:rPr>
          <w:rFonts w:ascii="Bookman Old Style" w:hAnsi="Bookman Old Style"/>
          <w:lang w:val="en-GB"/>
        </w:rPr>
        <w:t xml:space="preserve">). The attributes of </w:t>
      </w:r>
      <w:r w:rsidRPr="005072E8">
        <w:rPr>
          <w:rFonts w:ascii="Bookman Old Style" w:hAnsi="Bookman Old Style" w:cs="SFRM1200"/>
          <w:lang w:val="en-GB"/>
        </w:rPr>
        <w:t>gentleness, tenderness, agitation and nervousness are occasionally applied t</w:t>
      </w:r>
      <w:r w:rsidR="007147A9" w:rsidRPr="005072E8">
        <w:rPr>
          <w:rFonts w:ascii="Bookman Old Style" w:hAnsi="Bookman Old Style" w:cs="SFRM1200"/>
          <w:lang w:val="en-GB"/>
        </w:rPr>
        <w:t xml:space="preserve">o other Austen heroines as well; </w:t>
      </w:r>
      <w:r w:rsidRPr="005072E8">
        <w:rPr>
          <w:rFonts w:ascii="Bookman Old Style" w:hAnsi="Bookman Old Style" w:cs="SFRM1200"/>
          <w:lang w:val="en-GB"/>
        </w:rPr>
        <w:t xml:space="preserve">for example, Catherine is capable of a </w:t>
      </w:r>
      <w:r w:rsidRPr="005072E8">
        <w:rPr>
          <w:rFonts w:ascii="Bookman Old Style" w:hAnsi="Bookman Old Style" w:cs="SFRM1200"/>
          <w:lang w:val="en-GB"/>
        </w:rPr>
        <w:lastRenderedPageBreak/>
        <w:t>‘deli</w:t>
      </w:r>
      <w:r w:rsidR="007147A9" w:rsidRPr="005072E8">
        <w:rPr>
          <w:rFonts w:ascii="Bookman Old Style" w:hAnsi="Bookman Old Style" w:cs="SFRM1200"/>
          <w:lang w:val="en-GB"/>
        </w:rPr>
        <w:t>cate</w:t>
      </w:r>
      <w:r w:rsidR="00A67901" w:rsidRPr="005072E8">
        <w:rPr>
          <w:rFonts w:ascii="Bookman Old Style" w:hAnsi="Bookman Old Style" w:cs="SFRM1200"/>
          <w:lang w:val="en-GB"/>
        </w:rPr>
        <w:t xml:space="preserve"> sensibility’ (Austen 2003 [1818]: 125</w:t>
      </w:r>
      <w:r w:rsidR="007147A9" w:rsidRPr="005072E8">
        <w:rPr>
          <w:rFonts w:ascii="Bookman Old Style" w:hAnsi="Bookman Old Style" w:cs="SFRM1200"/>
          <w:lang w:val="en-GB"/>
        </w:rPr>
        <w:t xml:space="preserve">); </w:t>
      </w:r>
      <w:r w:rsidRPr="005072E8">
        <w:rPr>
          <w:rFonts w:ascii="Bookman Old Style" w:hAnsi="Bookman Old Style" w:cs="SFRM1200"/>
          <w:lang w:val="en-GB"/>
        </w:rPr>
        <w:t>but this is rather the exception than the norm, and sensibility does not seem to constitute a central feature of the other heroines’ bodies and psyches as in the case of Anne and Fanny.</w:t>
      </w:r>
      <w:r w:rsidR="00FD4E1C" w:rsidRPr="005072E8">
        <w:rPr>
          <w:rFonts w:ascii="Bookman Old Style" w:hAnsi="Bookman Old Style"/>
          <w:lang w:val="en-GB"/>
        </w:rPr>
        <w:t xml:space="preserve"> The intimate connection between </w:t>
      </w:r>
      <w:r w:rsidR="003A3C45" w:rsidRPr="005072E8">
        <w:rPr>
          <w:rFonts w:ascii="Bookman Old Style" w:hAnsi="Bookman Old Style"/>
          <w:lang w:val="en-GB"/>
        </w:rPr>
        <w:t xml:space="preserve">physical </w:t>
      </w:r>
      <w:r w:rsidR="00FD4E1C" w:rsidRPr="005072E8">
        <w:rPr>
          <w:rFonts w:ascii="Bookman Old Style" w:hAnsi="Bookman Old Style"/>
          <w:lang w:val="en-GB"/>
        </w:rPr>
        <w:t xml:space="preserve">sensibility and mental perceptiveness renders </w:t>
      </w:r>
      <w:r w:rsidR="00FD4E1C" w:rsidRPr="005072E8">
        <w:rPr>
          <w:rFonts w:ascii="Bookman Old Style" w:hAnsi="Bookman Old Style"/>
          <w:i/>
          <w:lang w:val="en-GB"/>
        </w:rPr>
        <w:t>MP</w:t>
      </w:r>
      <w:r w:rsidR="00FD4E1C" w:rsidRPr="005072E8">
        <w:rPr>
          <w:rFonts w:ascii="Bookman Old Style" w:hAnsi="Bookman Old Style"/>
          <w:lang w:val="en-GB"/>
        </w:rPr>
        <w:t xml:space="preserve"> and </w:t>
      </w:r>
      <w:r w:rsidR="00FD4E1C" w:rsidRPr="005072E8">
        <w:rPr>
          <w:rFonts w:ascii="Bookman Old Style" w:hAnsi="Bookman Old Style"/>
          <w:i/>
          <w:lang w:val="en-GB"/>
        </w:rPr>
        <w:t>P</w:t>
      </w:r>
      <w:r w:rsidR="00FD4E1C" w:rsidRPr="005072E8">
        <w:rPr>
          <w:rFonts w:ascii="Bookman Old Style" w:hAnsi="Bookman Old Style"/>
          <w:lang w:val="en-GB"/>
        </w:rPr>
        <w:t xml:space="preserve"> different from the earlier novels, where such a link is not obvious or not foregrounded. This helps to explain the greater use of NP in these two novels, </w:t>
      </w:r>
      <w:r w:rsidR="00E145F7" w:rsidRPr="005072E8">
        <w:rPr>
          <w:rFonts w:ascii="Bookman Old Style" w:hAnsi="Bookman Old Style"/>
          <w:lang w:val="en-GB"/>
        </w:rPr>
        <w:t xml:space="preserve">but most </w:t>
      </w:r>
      <w:r w:rsidR="00FD4E1C" w:rsidRPr="005072E8">
        <w:rPr>
          <w:rFonts w:ascii="Bookman Old Style" w:hAnsi="Bookman Old Style"/>
          <w:lang w:val="en-GB"/>
        </w:rPr>
        <w:t xml:space="preserve">especially </w:t>
      </w:r>
      <w:r w:rsidR="00FD4E1C" w:rsidRPr="005072E8">
        <w:rPr>
          <w:rFonts w:ascii="Bookman Old Style" w:hAnsi="Bookman Old Style"/>
          <w:i/>
          <w:lang w:val="en-GB"/>
        </w:rPr>
        <w:t>P.</w:t>
      </w:r>
      <w:r w:rsidR="00FD4E1C" w:rsidRPr="005072E8">
        <w:rPr>
          <w:rFonts w:ascii="Bookman Old Style" w:hAnsi="Bookman Old Style"/>
          <w:lang w:val="en-GB"/>
        </w:rPr>
        <w:t xml:space="preserve"> </w:t>
      </w:r>
    </w:p>
    <w:p w:rsidR="00494232" w:rsidRPr="005072E8" w:rsidRDefault="00494232" w:rsidP="0082069A">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As has been observed in </w:t>
      </w:r>
      <w:r w:rsidRPr="005072E8">
        <w:rPr>
          <w:rFonts w:ascii="Bookman Old Style" w:hAnsi="Bookman Old Style"/>
          <w:i/>
          <w:lang w:val="en-GB"/>
        </w:rPr>
        <w:t>MP</w:t>
      </w:r>
      <w:r w:rsidRPr="005072E8">
        <w:rPr>
          <w:rFonts w:ascii="Bookman Old Style" w:hAnsi="Bookman Old Style"/>
          <w:lang w:val="en-GB"/>
        </w:rPr>
        <w:t xml:space="preserve"> and the early novels, NP in </w:t>
      </w:r>
      <w:r w:rsidRPr="005072E8">
        <w:rPr>
          <w:rFonts w:ascii="Bookman Old Style" w:hAnsi="Bookman Old Style"/>
          <w:i/>
          <w:lang w:val="en-GB"/>
        </w:rPr>
        <w:t>P</w:t>
      </w:r>
      <w:r w:rsidRPr="005072E8">
        <w:rPr>
          <w:rFonts w:ascii="Bookman Old Style" w:hAnsi="Bookman Old Style"/>
          <w:lang w:val="en-GB"/>
        </w:rPr>
        <w:t xml:space="preserve"> occurs at particularly intense or climactic moments in the narrative. NP is especially concentrated in five blocks of chapters, all of which respond to that description: in Chapters 8 and 9 (7 and 4 instances respectively) Anne and Captain Wentworth meet again after so many years and spend their first</w:t>
      </w:r>
      <w:r w:rsidR="00465C22" w:rsidRPr="005072E8">
        <w:rPr>
          <w:rFonts w:ascii="Bookman Old Style" w:hAnsi="Bookman Old Style"/>
          <w:lang w:val="en-GB"/>
        </w:rPr>
        <w:t xml:space="preserve"> evening under the same roof, during the supper at the Musgroves’</w:t>
      </w:r>
      <w:r w:rsidRPr="005072E8">
        <w:rPr>
          <w:rFonts w:ascii="Bookman Old Style" w:hAnsi="Bookman Old Style"/>
          <w:lang w:val="en-GB"/>
        </w:rPr>
        <w:t xml:space="preserve">. Anne experiences great pain, especially because of the estrangement that exists between them. Chapters 10 and 12 (12 and 11 instances respectively) narrate the trips to Winthrop and Lyme and constitute a first climax in the story because of Louisa’s accident. Like other trips in Austen’s fiction (for example, the trip to Portsmouth in </w:t>
      </w:r>
      <w:r w:rsidRPr="005072E8">
        <w:rPr>
          <w:rFonts w:ascii="Bookman Old Style" w:hAnsi="Bookman Old Style"/>
          <w:i/>
          <w:lang w:val="en-GB"/>
        </w:rPr>
        <w:t>MP</w:t>
      </w:r>
      <w:r w:rsidRPr="005072E8">
        <w:rPr>
          <w:rFonts w:ascii="Bookman Old Style" w:hAnsi="Bookman Old Style"/>
          <w:lang w:val="en-GB"/>
        </w:rPr>
        <w:t xml:space="preserve">, or the trip to Box Hill in </w:t>
      </w:r>
      <w:r w:rsidRPr="005072E8">
        <w:rPr>
          <w:rFonts w:ascii="Bookman Old Style" w:hAnsi="Bookman Old Style"/>
          <w:i/>
          <w:lang w:val="en-GB"/>
        </w:rPr>
        <w:t>E</w:t>
      </w:r>
      <w:r w:rsidRPr="005072E8">
        <w:rPr>
          <w:rFonts w:ascii="Bookman Old Style" w:hAnsi="Bookman Old Style"/>
          <w:lang w:val="en-GB"/>
        </w:rPr>
        <w:t xml:space="preserve">), they turn out to be enlightening events for the heroine. </w:t>
      </w:r>
      <w:r w:rsidR="00465C22" w:rsidRPr="005072E8">
        <w:rPr>
          <w:rFonts w:ascii="Bookman Old Style" w:hAnsi="Bookman Old Style"/>
          <w:lang w:val="en-GB"/>
        </w:rPr>
        <w:t xml:space="preserve">Here, </w:t>
      </w:r>
      <w:r w:rsidRPr="005072E8">
        <w:rPr>
          <w:rFonts w:ascii="Bookman Old Style" w:hAnsi="Bookman Old Style"/>
          <w:lang w:val="en-GB"/>
        </w:rPr>
        <w:t xml:space="preserve">Captain Wentworth’s curiosity about and kindness towards Anne become evident </w:t>
      </w:r>
      <w:r w:rsidR="00465C22" w:rsidRPr="005072E8">
        <w:rPr>
          <w:rFonts w:ascii="Bookman Old Style" w:hAnsi="Bookman Old Style"/>
          <w:lang w:val="en-GB"/>
        </w:rPr>
        <w:t>to her</w:t>
      </w:r>
      <w:r w:rsidRPr="005072E8">
        <w:rPr>
          <w:rFonts w:ascii="Bookman Old Style" w:hAnsi="Bookman Old Style"/>
          <w:lang w:val="en-GB"/>
        </w:rPr>
        <w:t>, as does his high op</w:t>
      </w:r>
      <w:r w:rsidR="00756F6C" w:rsidRPr="005072E8">
        <w:rPr>
          <w:rFonts w:ascii="Bookman Old Style" w:hAnsi="Bookman Old Style"/>
          <w:lang w:val="en-GB"/>
        </w:rPr>
        <w:t xml:space="preserve">inion of her. NP represents </w:t>
      </w:r>
      <w:r w:rsidRPr="005072E8">
        <w:rPr>
          <w:rFonts w:ascii="Bookman Old Style" w:hAnsi="Bookman Old Style"/>
          <w:lang w:val="en-GB"/>
        </w:rPr>
        <w:t xml:space="preserve">visual </w:t>
      </w:r>
      <w:r w:rsidR="00756F6C" w:rsidRPr="005072E8">
        <w:rPr>
          <w:rFonts w:ascii="Bookman Old Style" w:hAnsi="Bookman Old Style"/>
          <w:lang w:val="en-GB"/>
        </w:rPr>
        <w:t>and auditory perceptions</w:t>
      </w:r>
      <w:r w:rsidRPr="005072E8">
        <w:rPr>
          <w:rFonts w:ascii="Bookman Old Style" w:hAnsi="Bookman Old Style"/>
          <w:lang w:val="en-GB"/>
        </w:rPr>
        <w:t xml:space="preserve"> of </w:t>
      </w:r>
      <w:r w:rsidR="00756F6C" w:rsidRPr="005072E8">
        <w:rPr>
          <w:rFonts w:ascii="Bookman Old Style" w:hAnsi="Bookman Old Style"/>
          <w:lang w:val="en-GB"/>
        </w:rPr>
        <w:t>different people (Captain Wentworth, the Musgrove sisters, Captain Benwick, the Harvilles, Mr Elliot) and various places, such as the Cobb in Lyme. N</w:t>
      </w:r>
      <w:r w:rsidR="005B5677" w:rsidRPr="005072E8">
        <w:rPr>
          <w:rFonts w:ascii="Bookman Old Style" w:hAnsi="Bookman Old Style"/>
          <w:lang w:val="en-GB"/>
        </w:rPr>
        <w:t>P in these two chapters is often</w:t>
      </w:r>
      <w:r w:rsidR="00756F6C" w:rsidRPr="005072E8">
        <w:rPr>
          <w:rFonts w:ascii="Bookman Old Style" w:hAnsi="Bookman Old Style"/>
          <w:lang w:val="en-GB"/>
        </w:rPr>
        <w:t xml:space="preserve"> connected with Anne’s feelings of increasing self-assurance.</w:t>
      </w:r>
    </w:p>
    <w:p w:rsidR="00864DFF" w:rsidRPr="005072E8" w:rsidRDefault="00494232" w:rsidP="00864DFF">
      <w:pPr>
        <w:spacing w:line="360" w:lineRule="auto"/>
        <w:ind w:firstLine="720"/>
        <w:contextualSpacing/>
        <w:jc w:val="both"/>
        <w:rPr>
          <w:rFonts w:ascii="Bookman Old Style" w:hAnsi="Bookman Old Style"/>
          <w:bCs/>
          <w:lang w:val="en-GB"/>
        </w:rPr>
      </w:pPr>
      <w:r w:rsidRPr="005072E8">
        <w:rPr>
          <w:rFonts w:ascii="Bookman Old Style" w:hAnsi="Bookman Old Style"/>
          <w:lang w:val="en-GB"/>
        </w:rPr>
        <w:t xml:space="preserve">In Chapter 15 (6 instances) Anne arrives in Bath. Several </w:t>
      </w:r>
      <w:r w:rsidR="005B5677" w:rsidRPr="005072E8">
        <w:rPr>
          <w:rFonts w:ascii="Bookman Old Style" w:hAnsi="Bookman Old Style"/>
          <w:lang w:val="en-GB"/>
        </w:rPr>
        <w:t>passage</w:t>
      </w:r>
      <w:r w:rsidR="00E145F7" w:rsidRPr="005072E8">
        <w:rPr>
          <w:rFonts w:ascii="Bookman Old Style" w:hAnsi="Bookman Old Style"/>
          <w:lang w:val="en-GB"/>
        </w:rPr>
        <w:t>s portray her</w:t>
      </w:r>
      <w:r w:rsidRPr="005072E8">
        <w:rPr>
          <w:rFonts w:ascii="Bookman Old Style" w:hAnsi="Bookman Old Style"/>
          <w:lang w:val="en-GB"/>
        </w:rPr>
        <w:t xml:space="preserve"> observation</w:t>
      </w:r>
      <w:r w:rsidR="00E145F7" w:rsidRPr="005072E8">
        <w:rPr>
          <w:rFonts w:ascii="Bookman Old Style" w:hAnsi="Bookman Old Style"/>
          <w:lang w:val="en-GB"/>
        </w:rPr>
        <w:t>s</w:t>
      </w:r>
      <w:r w:rsidRPr="005072E8">
        <w:rPr>
          <w:rFonts w:ascii="Bookman Old Style" w:hAnsi="Bookman Old Style"/>
          <w:lang w:val="en-GB"/>
        </w:rPr>
        <w:t xml:space="preserve"> and evaluation</w:t>
      </w:r>
      <w:r w:rsidR="00E145F7" w:rsidRPr="005072E8">
        <w:rPr>
          <w:rFonts w:ascii="Bookman Old Style" w:hAnsi="Bookman Old Style"/>
          <w:lang w:val="en-GB"/>
        </w:rPr>
        <w:t>s</w:t>
      </w:r>
      <w:r w:rsidRPr="005072E8">
        <w:rPr>
          <w:rFonts w:ascii="Bookman Old Style" w:hAnsi="Bookman Old Style"/>
          <w:lang w:val="en-GB"/>
        </w:rPr>
        <w:t xml:space="preserve"> of Mr Elliot. Chapter 19 (6 instances) renders Anne and Captain Wentworth’s su</w:t>
      </w:r>
      <w:r w:rsidR="005B5677" w:rsidRPr="005072E8">
        <w:rPr>
          <w:rFonts w:ascii="Bookman Old Style" w:hAnsi="Bookman Old Style"/>
          <w:lang w:val="en-GB"/>
        </w:rPr>
        <w:t>dden encounter in a shop</w:t>
      </w:r>
      <w:r w:rsidRPr="005072E8">
        <w:rPr>
          <w:rFonts w:ascii="Bookman Old Style" w:hAnsi="Bookman Old Style"/>
          <w:lang w:val="en-GB"/>
        </w:rPr>
        <w:t>: 5 instances of NP occur during this short but intense meeting, and o</w:t>
      </w:r>
      <w:r w:rsidRPr="005072E8">
        <w:rPr>
          <w:rFonts w:ascii="Bookman Old Style" w:hAnsi="Bookman Old Style"/>
          <w:bCs/>
          <w:lang w:val="en-GB"/>
        </w:rPr>
        <w:t xml:space="preserve">ne of them represents Captain Wentworth’s jealous perception of Anne and Mr Elliot together (Austen </w:t>
      </w:r>
      <w:r w:rsidRPr="005072E8">
        <w:rPr>
          <w:rFonts w:ascii="Bookman Old Style" w:hAnsi="Bookman Old Style"/>
          <w:lang w:val="en-GB"/>
        </w:rPr>
        <w:t>1998 [1818]:</w:t>
      </w:r>
      <w:r w:rsidRPr="005072E8">
        <w:rPr>
          <w:rFonts w:ascii="Bookman Old Style" w:hAnsi="Bookman Old Style"/>
          <w:bCs/>
          <w:lang w:val="en-GB"/>
        </w:rPr>
        <w:t xml:space="preserve"> 167). It is significant that the only instance of NP connected with Captain Wentworth in this novel is reserved for his most anxious period, during which he realises his love for Anne</w:t>
      </w:r>
      <w:r w:rsidR="00D46131" w:rsidRPr="005072E8">
        <w:rPr>
          <w:rFonts w:ascii="Bookman Old Style" w:hAnsi="Bookman Old Style"/>
          <w:bCs/>
          <w:lang w:val="en-GB"/>
        </w:rPr>
        <w:t>,</w:t>
      </w:r>
      <w:r w:rsidRPr="005072E8">
        <w:rPr>
          <w:rFonts w:ascii="Bookman Old Style" w:hAnsi="Bookman Old Style"/>
          <w:bCs/>
          <w:lang w:val="en-GB"/>
        </w:rPr>
        <w:t xml:space="preserve"> and is afraid of losing her forever. Finally, t</w:t>
      </w:r>
      <w:r w:rsidRPr="005072E8">
        <w:rPr>
          <w:rFonts w:ascii="Bookman Old Style" w:hAnsi="Bookman Old Style"/>
          <w:lang w:val="en-GB"/>
        </w:rPr>
        <w:t xml:space="preserve">he last few chapters (Chapters 20, 22 and 23) contain the highest number of instances of NP </w:t>
      </w:r>
      <w:r w:rsidRPr="005072E8">
        <w:rPr>
          <w:rFonts w:ascii="Bookman Old Style" w:hAnsi="Bookman Old Style"/>
          <w:lang w:val="en-GB"/>
        </w:rPr>
        <w:lastRenderedPageBreak/>
        <w:t>(13, 9 and 10 instances respectively) and present the final climax of the plot: they revolve around the concert, the gatherings at Mrs Musgrove’s apartments, Captain Wentworth’s letter to Anne and their final union. Both Anne and Captain Wentworth experience strong emotions here: hope, anxiousness, jealousy, fear of being divided forever</w:t>
      </w:r>
      <w:r w:rsidR="005B5677" w:rsidRPr="005072E8">
        <w:rPr>
          <w:rFonts w:ascii="Bookman Old Style" w:hAnsi="Bookman Old Style"/>
          <w:lang w:val="en-GB"/>
        </w:rPr>
        <w:t>,</w:t>
      </w:r>
      <w:r w:rsidRPr="005072E8">
        <w:rPr>
          <w:rFonts w:ascii="Bookman Old Style" w:hAnsi="Bookman Old Style"/>
          <w:lang w:val="en-GB"/>
        </w:rPr>
        <w:t xml:space="preserve"> and </w:t>
      </w:r>
      <w:r w:rsidR="005B5677" w:rsidRPr="005072E8">
        <w:rPr>
          <w:rFonts w:ascii="Bookman Old Style" w:hAnsi="Bookman Old Style"/>
          <w:lang w:val="en-GB"/>
        </w:rPr>
        <w:t>extreme happiness at the end; and NP contributes to highlight these feelings.</w:t>
      </w:r>
    </w:p>
    <w:p w:rsidR="00BB1A43" w:rsidRPr="005072E8" w:rsidRDefault="00DB610F" w:rsidP="00516243">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concentration of NP in these five chapter clusters seems to be closely connected with the narrative effects sought in them: NP foregrounds Anne’s sensory perceptions in syntactic and semantic terms, and in so doing also highlights the sensations, emotions and thoughts that implicitly or explicitly accompany those perceptions. </w:t>
      </w:r>
      <w:r w:rsidR="00BB1A43" w:rsidRPr="005072E8">
        <w:rPr>
          <w:rFonts w:ascii="Bookman Old Style" w:hAnsi="Bookman Old Style"/>
          <w:lang w:val="en-GB"/>
        </w:rPr>
        <w:t xml:space="preserve">A distinctive feature of NP in </w:t>
      </w:r>
      <w:r w:rsidR="00BB1A43" w:rsidRPr="005072E8">
        <w:rPr>
          <w:rFonts w:ascii="Bookman Old Style" w:hAnsi="Bookman Old Style"/>
          <w:i/>
          <w:lang w:val="en-GB"/>
        </w:rPr>
        <w:t>P</w:t>
      </w:r>
      <w:r w:rsidR="00BB1A43" w:rsidRPr="005072E8">
        <w:rPr>
          <w:rFonts w:ascii="Bookman Old Style" w:hAnsi="Bookman Old Style"/>
          <w:lang w:val="en-GB"/>
        </w:rPr>
        <w:t xml:space="preserve"> is the consistency with which it is applied to Anne, as almost the totality of instances found reflect her perceptions (99/102, that is, 97%). This </w:t>
      </w:r>
      <w:r w:rsidR="006635E6" w:rsidRPr="005072E8">
        <w:rPr>
          <w:rFonts w:ascii="Bookman Old Style" w:hAnsi="Bookman Old Style"/>
          <w:lang w:val="en-GB"/>
        </w:rPr>
        <w:t xml:space="preserve">is similar to what happens in </w:t>
      </w:r>
      <w:r w:rsidR="006635E6" w:rsidRPr="005072E8">
        <w:rPr>
          <w:rFonts w:ascii="Bookman Old Style" w:hAnsi="Bookman Old Style"/>
          <w:i/>
          <w:lang w:val="en-GB"/>
        </w:rPr>
        <w:t>PP</w:t>
      </w:r>
      <w:r w:rsidR="006635E6" w:rsidRPr="005072E8">
        <w:rPr>
          <w:rFonts w:ascii="Bookman Old Style" w:hAnsi="Bookman Old Style"/>
          <w:lang w:val="en-GB"/>
        </w:rPr>
        <w:t xml:space="preserve"> (91%), </w:t>
      </w:r>
      <w:r w:rsidR="006635E6" w:rsidRPr="005072E8">
        <w:rPr>
          <w:rFonts w:ascii="Bookman Old Style" w:hAnsi="Bookman Old Style"/>
          <w:i/>
          <w:lang w:val="en-GB"/>
        </w:rPr>
        <w:t>NA</w:t>
      </w:r>
      <w:r w:rsidR="006635E6" w:rsidRPr="005072E8">
        <w:rPr>
          <w:rFonts w:ascii="Bookman Old Style" w:hAnsi="Bookman Old Style"/>
          <w:lang w:val="en-GB"/>
        </w:rPr>
        <w:t xml:space="preserve"> (97%) and </w:t>
      </w:r>
      <w:r w:rsidR="006635E6" w:rsidRPr="005072E8">
        <w:rPr>
          <w:rFonts w:ascii="Bookman Old Style" w:hAnsi="Bookman Old Style"/>
          <w:i/>
          <w:lang w:val="en-GB"/>
        </w:rPr>
        <w:t xml:space="preserve">E </w:t>
      </w:r>
      <w:r w:rsidR="006635E6" w:rsidRPr="005072E8">
        <w:rPr>
          <w:rFonts w:ascii="Bookman Old Style" w:hAnsi="Bookman Old Style"/>
          <w:lang w:val="en-GB"/>
        </w:rPr>
        <w:t>(</w:t>
      </w:r>
      <w:r w:rsidR="006E7914" w:rsidRPr="005072E8">
        <w:rPr>
          <w:rFonts w:ascii="Bookman Old Style" w:hAnsi="Bookman Old Style"/>
          <w:lang w:val="en-GB"/>
        </w:rPr>
        <w:t>92</w:t>
      </w:r>
      <w:r w:rsidR="006635E6" w:rsidRPr="005072E8">
        <w:rPr>
          <w:rFonts w:ascii="Bookman Old Style" w:hAnsi="Bookman Old Style"/>
          <w:lang w:val="en-GB"/>
        </w:rPr>
        <w:t>%)</w:t>
      </w:r>
      <w:r w:rsidR="00516243" w:rsidRPr="005072E8">
        <w:rPr>
          <w:rFonts w:ascii="Bookman Old Style" w:hAnsi="Bookman Old Style"/>
          <w:lang w:val="en-GB"/>
        </w:rPr>
        <w:t>,</w:t>
      </w:r>
      <w:r w:rsidR="006635E6" w:rsidRPr="005072E8">
        <w:rPr>
          <w:rFonts w:ascii="Bookman Old Style" w:hAnsi="Bookman Old Style"/>
          <w:lang w:val="en-GB"/>
        </w:rPr>
        <w:t xml:space="preserve"> but </w:t>
      </w:r>
      <w:r w:rsidR="00BB1A43" w:rsidRPr="005072E8">
        <w:rPr>
          <w:rFonts w:ascii="Bookman Old Style" w:hAnsi="Bookman Old Style"/>
          <w:lang w:val="en-GB"/>
        </w:rPr>
        <w:t>contrast</w:t>
      </w:r>
      <w:r w:rsidR="00D75060" w:rsidRPr="005072E8">
        <w:rPr>
          <w:rFonts w:ascii="Bookman Old Style" w:hAnsi="Bookman Old Style"/>
          <w:lang w:val="en-GB"/>
        </w:rPr>
        <w:t>s</w:t>
      </w:r>
      <w:r w:rsidR="00BB1A43" w:rsidRPr="005072E8">
        <w:rPr>
          <w:rFonts w:ascii="Bookman Old Style" w:hAnsi="Bookman Old Style"/>
          <w:lang w:val="en-GB"/>
        </w:rPr>
        <w:t xml:space="preserve"> with</w:t>
      </w:r>
      <w:r w:rsidR="006635E6" w:rsidRPr="005072E8">
        <w:rPr>
          <w:rFonts w:ascii="Bookman Old Style" w:hAnsi="Bookman Old Style"/>
          <w:lang w:val="en-GB"/>
        </w:rPr>
        <w:t xml:space="preserve"> </w:t>
      </w:r>
      <w:r w:rsidR="006635E6" w:rsidRPr="005072E8">
        <w:rPr>
          <w:rFonts w:ascii="Bookman Old Style" w:hAnsi="Bookman Old Style"/>
          <w:i/>
          <w:lang w:val="en-GB"/>
        </w:rPr>
        <w:t>SS</w:t>
      </w:r>
      <w:r w:rsidR="00BB1A43" w:rsidRPr="005072E8">
        <w:rPr>
          <w:rFonts w:ascii="Bookman Old Style" w:hAnsi="Bookman Old Style"/>
          <w:lang w:val="en-GB"/>
        </w:rPr>
        <w:t xml:space="preserve"> </w:t>
      </w:r>
      <w:r w:rsidR="006635E6" w:rsidRPr="005072E8">
        <w:rPr>
          <w:rFonts w:ascii="Bookman Old Style" w:hAnsi="Bookman Old Style"/>
          <w:lang w:val="en-GB"/>
        </w:rPr>
        <w:t xml:space="preserve">and </w:t>
      </w:r>
      <w:r w:rsidR="006635E6" w:rsidRPr="005072E8">
        <w:rPr>
          <w:rFonts w:ascii="Bookman Old Style" w:hAnsi="Bookman Old Style"/>
          <w:i/>
          <w:lang w:val="en-GB"/>
        </w:rPr>
        <w:t>MP</w:t>
      </w:r>
      <w:r w:rsidR="006635E6" w:rsidRPr="005072E8">
        <w:rPr>
          <w:rFonts w:ascii="Bookman Old Style" w:hAnsi="Bookman Old Style"/>
          <w:lang w:val="en-GB"/>
        </w:rPr>
        <w:t xml:space="preserve">, </w:t>
      </w:r>
      <w:r w:rsidR="00BB1A43" w:rsidRPr="005072E8">
        <w:rPr>
          <w:rFonts w:ascii="Bookman Old Style" w:hAnsi="Bookman Old Style"/>
          <w:lang w:val="en-GB"/>
        </w:rPr>
        <w:t>in which a significant proportion of instances represent the perceptions of different characters other than the heroine</w:t>
      </w:r>
      <w:r w:rsidR="00622DB5" w:rsidRPr="005072E8">
        <w:rPr>
          <w:rFonts w:ascii="Bookman Old Style" w:hAnsi="Bookman Old Style"/>
          <w:lang w:val="en-GB"/>
        </w:rPr>
        <w:t xml:space="preserve"> (51% and 70% respectively)</w:t>
      </w:r>
      <w:r w:rsidR="00BB1A43" w:rsidRPr="005072E8">
        <w:rPr>
          <w:rFonts w:ascii="Bookman Old Style" w:hAnsi="Bookman Old Style"/>
          <w:lang w:val="en-GB"/>
        </w:rPr>
        <w:t>, or portray collective perceptions</w:t>
      </w:r>
      <w:r w:rsidR="006635E6" w:rsidRPr="005072E8">
        <w:rPr>
          <w:rFonts w:ascii="Bookman Old Style" w:hAnsi="Bookman Old Style"/>
          <w:lang w:val="en-GB"/>
        </w:rPr>
        <w:t>.</w:t>
      </w:r>
      <w:r w:rsidR="00516243" w:rsidRPr="005072E8">
        <w:rPr>
          <w:rFonts w:ascii="Bookman Old Style" w:hAnsi="Bookman Old Style"/>
          <w:lang w:val="en-GB"/>
        </w:rPr>
        <w:t xml:space="preserve"> </w:t>
      </w:r>
      <w:r w:rsidR="00BB1A43" w:rsidRPr="005072E8">
        <w:rPr>
          <w:rFonts w:ascii="Bookman Old Style" w:hAnsi="Bookman Old Style"/>
          <w:lang w:val="en-GB"/>
        </w:rPr>
        <w:t xml:space="preserve">These results fit in with the general view of </w:t>
      </w:r>
      <w:r w:rsidR="00BB1A43" w:rsidRPr="005072E8">
        <w:rPr>
          <w:rFonts w:ascii="Bookman Old Style" w:hAnsi="Bookman Old Style"/>
          <w:i/>
          <w:iCs/>
          <w:lang w:val="en-GB"/>
        </w:rPr>
        <w:t>P</w:t>
      </w:r>
      <w:r w:rsidR="00E40E12" w:rsidRPr="005072E8">
        <w:rPr>
          <w:rFonts w:ascii="Bookman Old Style" w:hAnsi="Bookman Old Style"/>
          <w:lang w:val="en-GB"/>
        </w:rPr>
        <w:t xml:space="preserve"> as one of the Austen</w:t>
      </w:r>
      <w:r w:rsidR="00BB1A43" w:rsidRPr="005072E8">
        <w:rPr>
          <w:rFonts w:ascii="Bookman Old Style" w:hAnsi="Bookman Old Style"/>
          <w:lang w:val="en-GB"/>
        </w:rPr>
        <w:t xml:space="preserve"> novels that </w:t>
      </w:r>
      <w:r w:rsidR="00622DB5" w:rsidRPr="005072E8">
        <w:rPr>
          <w:rFonts w:ascii="Bookman Old Style" w:hAnsi="Bookman Old Style"/>
          <w:lang w:val="en-GB"/>
        </w:rPr>
        <w:t>are</w:t>
      </w:r>
      <w:r w:rsidR="00BB1A43" w:rsidRPr="005072E8">
        <w:rPr>
          <w:rFonts w:ascii="Bookman Old Style" w:hAnsi="Bookman Old Style"/>
          <w:lang w:val="en-GB"/>
        </w:rPr>
        <w:t xml:space="preserve"> most consistently focalised through the heroine’s consciousness (Flavin 1989: 23; Warhol 1992). The fact that only Anne’s perceptions are portrayed through NP can </w:t>
      </w:r>
      <w:r w:rsidR="00D46131" w:rsidRPr="005072E8">
        <w:rPr>
          <w:rFonts w:ascii="Bookman Old Style" w:hAnsi="Bookman Old Style"/>
          <w:lang w:val="en-GB"/>
        </w:rPr>
        <w:t xml:space="preserve">also </w:t>
      </w:r>
      <w:r w:rsidR="00BB1A43" w:rsidRPr="005072E8">
        <w:rPr>
          <w:rFonts w:ascii="Bookman Old Style" w:hAnsi="Bookman Old Style"/>
          <w:lang w:val="en-GB"/>
        </w:rPr>
        <w:t xml:space="preserve">be connected with her isolation and with the aims of the plot, by which the reader is to be kept within her point of view and not meant to know what is going on with other characters, particularly </w:t>
      </w:r>
      <w:r w:rsidR="00D75060" w:rsidRPr="005072E8">
        <w:rPr>
          <w:rFonts w:ascii="Bookman Old Style" w:hAnsi="Bookman Old Style"/>
          <w:lang w:val="en-GB"/>
        </w:rPr>
        <w:t xml:space="preserve">Mr Elliot and </w:t>
      </w:r>
      <w:r w:rsidR="00BB1A43" w:rsidRPr="005072E8">
        <w:rPr>
          <w:rFonts w:ascii="Bookman Old Style" w:hAnsi="Bookman Old Style"/>
          <w:lang w:val="en-GB"/>
        </w:rPr>
        <w:t xml:space="preserve">Captain Wentworth. </w:t>
      </w:r>
    </w:p>
    <w:p w:rsidR="00FD354B" w:rsidRPr="005072E8" w:rsidRDefault="00FD354B" w:rsidP="00516243">
      <w:pPr>
        <w:spacing w:line="360" w:lineRule="auto"/>
        <w:ind w:firstLine="720"/>
        <w:contextualSpacing/>
        <w:jc w:val="both"/>
        <w:rPr>
          <w:rFonts w:ascii="Bookman Old Style" w:hAnsi="Bookman Old Style"/>
          <w:lang w:val="en-GB"/>
        </w:rPr>
      </w:pPr>
    </w:p>
    <w:tbl>
      <w:tblPr>
        <w:tblStyle w:val="TableGrid"/>
        <w:tblW w:w="0" w:type="auto"/>
        <w:tblInd w:w="108" w:type="dxa"/>
        <w:tblLook w:val="04A0" w:firstRow="1" w:lastRow="0" w:firstColumn="1" w:lastColumn="0" w:noHBand="0" w:noVBand="1"/>
      </w:tblPr>
      <w:tblGrid>
        <w:gridCol w:w="2666"/>
        <w:gridCol w:w="2769"/>
        <w:gridCol w:w="2645"/>
      </w:tblGrid>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b/>
                <w:sz w:val="20"/>
                <w:szCs w:val="20"/>
                <w:lang w:val="en-GB"/>
              </w:rPr>
              <w:t>Character</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b/>
                <w:sz w:val="20"/>
                <w:szCs w:val="20"/>
                <w:lang w:val="en-GB"/>
              </w:rPr>
              <w:t>No. of instances of NP</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b/>
                <w:sz w:val="20"/>
                <w:szCs w:val="20"/>
                <w:lang w:val="en-GB"/>
              </w:rPr>
              <w:t>Percentage</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Anne</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99</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97%</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Captain Wentworth</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 xml:space="preserve">Charles Hayter </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5072E8"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Mrs Croft</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FD354B" w:rsidRPr="005072E8" w:rsidTr="00FD354B">
        <w:tc>
          <w:tcPr>
            <w:tcW w:w="2666"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TOTAL</w:t>
            </w:r>
          </w:p>
        </w:tc>
        <w:tc>
          <w:tcPr>
            <w:tcW w:w="2769"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102</w:t>
            </w:r>
          </w:p>
        </w:tc>
        <w:tc>
          <w:tcPr>
            <w:tcW w:w="2645" w:type="dxa"/>
          </w:tcPr>
          <w:p w:rsidR="00FD354B" w:rsidRPr="005072E8" w:rsidRDefault="00FD354B" w:rsidP="00FD354B">
            <w:pPr>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FD354B" w:rsidRPr="005072E8" w:rsidRDefault="00FD354B" w:rsidP="00FD354B">
      <w:pPr>
        <w:spacing w:line="240" w:lineRule="auto"/>
        <w:contextualSpacing/>
        <w:jc w:val="both"/>
        <w:rPr>
          <w:rFonts w:ascii="Bookman Old Style" w:hAnsi="Bookman Old Style"/>
          <w:iCs/>
          <w:sz w:val="20"/>
          <w:szCs w:val="20"/>
          <w:lang w:val="en-GB"/>
        </w:rPr>
      </w:pPr>
    </w:p>
    <w:p w:rsidR="00FD354B" w:rsidRPr="005072E8" w:rsidRDefault="00FD354B" w:rsidP="00FD354B">
      <w:pPr>
        <w:spacing w:line="48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Table</w:t>
      </w:r>
      <w:r w:rsidR="002431AA" w:rsidRPr="005072E8">
        <w:rPr>
          <w:rFonts w:ascii="Bookman Old Style" w:hAnsi="Bookman Old Style"/>
          <w:b/>
          <w:iCs/>
          <w:sz w:val="20"/>
          <w:szCs w:val="20"/>
          <w:lang w:val="en-GB"/>
        </w:rPr>
        <w:t xml:space="preserve"> 14</w:t>
      </w:r>
      <w:r w:rsidRPr="005072E8">
        <w:rPr>
          <w:rFonts w:ascii="Bookman Old Style" w:hAnsi="Bookman Old Style"/>
          <w:b/>
          <w:iCs/>
          <w:sz w:val="20"/>
          <w:szCs w:val="20"/>
          <w:lang w:val="en-GB"/>
        </w:rPr>
        <w:t xml:space="preserve">. Subject of perception (heroine/other characters) in </w:t>
      </w:r>
      <w:r w:rsidRPr="005072E8">
        <w:rPr>
          <w:rFonts w:ascii="Bookman Old Style" w:hAnsi="Bookman Old Style"/>
          <w:b/>
          <w:i/>
          <w:iCs/>
          <w:sz w:val="20"/>
          <w:szCs w:val="20"/>
          <w:lang w:val="en-GB"/>
        </w:rPr>
        <w:t xml:space="preserve">P </w:t>
      </w:r>
    </w:p>
    <w:p w:rsidR="00622DB5" w:rsidRPr="005072E8" w:rsidRDefault="002E2597" w:rsidP="00622DB5">
      <w:pPr>
        <w:spacing w:line="360" w:lineRule="auto"/>
        <w:ind w:firstLine="720"/>
        <w:contextualSpacing/>
        <w:jc w:val="both"/>
        <w:rPr>
          <w:rFonts w:ascii="Bookman Old Style" w:hAnsi="Bookman Old Style"/>
          <w:lang w:val="en-GB"/>
        </w:rPr>
      </w:pPr>
      <w:r w:rsidRPr="005072E8">
        <w:rPr>
          <w:rFonts w:ascii="Bookman Old Style" w:hAnsi="Bookman Old Style"/>
          <w:lang w:val="en-GB"/>
        </w:rPr>
        <w:t>As in other novels,</w:t>
      </w:r>
      <w:r w:rsidR="005200A0">
        <w:rPr>
          <w:rFonts w:ascii="Bookman Old Style" w:hAnsi="Bookman Old Style"/>
          <w:lang w:val="en-GB"/>
        </w:rPr>
        <w:t xml:space="preserve"> purely</w:t>
      </w:r>
      <w:r w:rsidRPr="005072E8">
        <w:rPr>
          <w:rFonts w:ascii="Bookman Old Style" w:hAnsi="Bookman Old Style"/>
          <w:lang w:val="en-GB"/>
        </w:rPr>
        <w:t xml:space="preserve"> </w:t>
      </w:r>
      <w:r w:rsidR="004A4BE1" w:rsidRPr="005072E8">
        <w:rPr>
          <w:rFonts w:ascii="Bookman Old Style" w:hAnsi="Bookman Old Style"/>
          <w:lang w:val="en-GB"/>
        </w:rPr>
        <w:t xml:space="preserve">visual instances </w:t>
      </w:r>
      <w:r w:rsidRPr="005072E8">
        <w:rPr>
          <w:rFonts w:ascii="Bookman Old Style" w:hAnsi="Bookman Old Style"/>
          <w:lang w:val="en-GB"/>
        </w:rPr>
        <w:t xml:space="preserve">of NP </w:t>
      </w:r>
      <w:r w:rsidR="004A4BE1" w:rsidRPr="005072E8">
        <w:rPr>
          <w:rFonts w:ascii="Bookman Old Style" w:hAnsi="Bookman Old Style"/>
          <w:lang w:val="en-GB"/>
        </w:rPr>
        <w:t xml:space="preserve">are a majority </w:t>
      </w:r>
      <w:r w:rsidR="00D75060" w:rsidRPr="005072E8">
        <w:rPr>
          <w:rFonts w:ascii="Bookman Old Style" w:hAnsi="Bookman Old Style"/>
          <w:lang w:val="en-GB"/>
        </w:rPr>
        <w:t xml:space="preserve">in </w:t>
      </w:r>
      <w:r w:rsidR="00D75060" w:rsidRPr="005072E8">
        <w:rPr>
          <w:rFonts w:ascii="Bookman Old Style" w:hAnsi="Bookman Old Style"/>
          <w:i/>
          <w:lang w:val="en-GB"/>
        </w:rPr>
        <w:t>P</w:t>
      </w:r>
      <w:r w:rsidR="00D75060" w:rsidRPr="005072E8">
        <w:rPr>
          <w:rFonts w:ascii="Bookman Old Style" w:hAnsi="Bookman Old Style"/>
          <w:lang w:val="en-GB"/>
        </w:rPr>
        <w:t xml:space="preserve"> </w:t>
      </w:r>
      <w:r w:rsidR="002C58DF" w:rsidRPr="005072E8">
        <w:rPr>
          <w:rFonts w:ascii="Bookman Old Style" w:hAnsi="Bookman Old Style"/>
          <w:lang w:val="en-GB"/>
        </w:rPr>
        <w:t>(50/102, 49</w:t>
      </w:r>
      <w:r w:rsidR="004A4BE1" w:rsidRPr="005072E8">
        <w:rPr>
          <w:rFonts w:ascii="Bookman Old Style" w:hAnsi="Bookman Old Style"/>
          <w:lang w:val="en-GB"/>
        </w:rPr>
        <w:t xml:space="preserve">%), </w:t>
      </w:r>
      <w:r w:rsidR="00F34476" w:rsidRPr="005072E8">
        <w:rPr>
          <w:rFonts w:ascii="Bookman Old Style" w:hAnsi="Bookman Old Style"/>
          <w:lang w:val="en-GB"/>
        </w:rPr>
        <w:t>which</w:t>
      </w:r>
      <w:r w:rsidR="00D004C9" w:rsidRPr="005072E8">
        <w:rPr>
          <w:rFonts w:ascii="Bookman Old Style" w:hAnsi="Bookman Old Style"/>
          <w:lang w:val="en-GB"/>
        </w:rPr>
        <w:t>, together with instances combining</w:t>
      </w:r>
      <w:r w:rsidR="002C58DF" w:rsidRPr="005072E8">
        <w:rPr>
          <w:rFonts w:ascii="Bookman Old Style" w:hAnsi="Bookman Old Style"/>
          <w:lang w:val="en-GB"/>
        </w:rPr>
        <w:t xml:space="preserve"> visual and aural perception (22/102, 21</w:t>
      </w:r>
      <w:r w:rsidR="00D004C9" w:rsidRPr="005072E8">
        <w:rPr>
          <w:rFonts w:ascii="Bookman Old Style" w:hAnsi="Bookman Old Style"/>
          <w:lang w:val="en-GB"/>
        </w:rPr>
        <w:t>%)</w:t>
      </w:r>
      <w:r w:rsidR="00F34476" w:rsidRPr="005072E8">
        <w:rPr>
          <w:rFonts w:ascii="Bookman Old Style" w:hAnsi="Bookman Old Style"/>
          <w:lang w:val="en-GB"/>
        </w:rPr>
        <w:t>,</w:t>
      </w:r>
      <w:r w:rsidR="00D75060" w:rsidRPr="005072E8">
        <w:rPr>
          <w:rFonts w:ascii="Bookman Old Style" w:hAnsi="Bookman Old Style"/>
          <w:lang w:val="en-GB"/>
        </w:rPr>
        <w:t xml:space="preserve"> make</w:t>
      </w:r>
      <w:r w:rsidR="002C58DF" w:rsidRPr="005072E8">
        <w:rPr>
          <w:rFonts w:ascii="Bookman Old Style" w:hAnsi="Bookman Old Style"/>
          <w:lang w:val="en-GB"/>
        </w:rPr>
        <w:t>s</w:t>
      </w:r>
      <w:r w:rsidR="00D75060" w:rsidRPr="005072E8">
        <w:rPr>
          <w:rFonts w:ascii="Bookman Old Style" w:hAnsi="Bookman Old Style"/>
          <w:lang w:val="en-GB"/>
        </w:rPr>
        <w:t xml:space="preserve"> </w:t>
      </w:r>
      <w:r w:rsidR="002C58DF" w:rsidRPr="005072E8">
        <w:rPr>
          <w:rFonts w:ascii="Bookman Old Style" w:hAnsi="Bookman Old Style"/>
          <w:lang w:val="en-GB"/>
        </w:rPr>
        <w:t>up a total of 7</w:t>
      </w:r>
      <w:r w:rsidR="00F34476" w:rsidRPr="005072E8">
        <w:rPr>
          <w:rFonts w:ascii="Bookman Old Style" w:hAnsi="Bookman Old Style"/>
          <w:lang w:val="en-GB"/>
        </w:rPr>
        <w:t xml:space="preserve">0% of instances </w:t>
      </w:r>
      <w:r w:rsidR="00D75060" w:rsidRPr="005072E8">
        <w:rPr>
          <w:rFonts w:ascii="Bookman Old Style" w:hAnsi="Bookman Old Style"/>
          <w:lang w:val="en-GB"/>
        </w:rPr>
        <w:t>rendering</w:t>
      </w:r>
      <w:r w:rsidR="00F34476" w:rsidRPr="005072E8">
        <w:rPr>
          <w:rFonts w:ascii="Bookman Old Style" w:hAnsi="Bookman Old Style"/>
          <w:lang w:val="en-GB"/>
        </w:rPr>
        <w:t xml:space="preserve"> </w:t>
      </w:r>
      <w:r w:rsidR="00F34476" w:rsidRPr="00BA0BED">
        <w:rPr>
          <w:rFonts w:ascii="Bookman Old Style" w:hAnsi="Bookman Old Style"/>
          <w:lang w:val="en-GB"/>
        </w:rPr>
        <w:t>sight</w:t>
      </w:r>
      <w:r w:rsidR="00012252" w:rsidRPr="00BA0BED">
        <w:rPr>
          <w:rFonts w:ascii="Bookman Old Style" w:hAnsi="Bookman Old Style"/>
          <w:lang w:val="en-GB"/>
        </w:rPr>
        <w:t>. Aural perception</w:t>
      </w:r>
      <w:r w:rsidR="00672722" w:rsidRPr="00BA0BED">
        <w:rPr>
          <w:rFonts w:ascii="Bookman Old Style" w:hAnsi="Bookman Old Style"/>
          <w:lang w:val="en-GB"/>
        </w:rPr>
        <w:t xml:space="preserve"> occurs in a total of 35 instances (</w:t>
      </w:r>
      <w:r w:rsidR="00012252" w:rsidRPr="00BA0BED">
        <w:rPr>
          <w:rFonts w:ascii="Bookman Old Style" w:hAnsi="Bookman Old Style"/>
          <w:lang w:val="en-GB"/>
        </w:rPr>
        <w:t>34%</w:t>
      </w:r>
      <w:r w:rsidR="00672722" w:rsidRPr="00BA0BED">
        <w:rPr>
          <w:rFonts w:ascii="Bookman Old Style" w:hAnsi="Bookman Old Style"/>
          <w:lang w:val="en-GB"/>
        </w:rPr>
        <w:t>)</w:t>
      </w:r>
      <w:r w:rsidR="00012252" w:rsidRPr="00BA0BED">
        <w:rPr>
          <w:rFonts w:ascii="Bookman Old Style" w:hAnsi="Bookman Old Style"/>
          <w:lang w:val="en-GB"/>
        </w:rPr>
        <w:t xml:space="preserve">. </w:t>
      </w:r>
      <w:r w:rsidR="009738BB" w:rsidRPr="00BA0BED">
        <w:rPr>
          <w:rFonts w:ascii="Bookman Old Style" w:hAnsi="Bookman Old Style"/>
          <w:i/>
          <w:lang w:val="en-GB"/>
        </w:rPr>
        <w:t xml:space="preserve">P </w:t>
      </w:r>
      <w:r w:rsidR="009738BB" w:rsidRPr="00BA0BED">
        <w:rPr>
          <w:rFonts w:ascii="Bookman Old Style" w:hAnsi="Bookman Old Style"/>
          <w:lang w:val="en-GB"/>
        </w:rPr>
        <w:t xml:space="preserve">is the </w:t>
      </w:r>
      <w:r w:rsidR="009738BB" w:rsidRPr="00BA0BED">
        <w:rPr>
          <w:rFonts w:ascii="Bookman Old Style" w:hAnsi="Bookman Old Style"/>
          <w:lang w:val="en-GB"/>
        </w:rPr>
        <w:lastRenderedPageBreak/>
        <w:t>n</w:t>
      </w:r>
      <w:r w:rsidR="00672722" w:rsidRPr="00BA0BED">
        <w:rPr>
          <w:rFonts w:ascii="Bookman Old Style" w:hAnsi="Bookman Old Style"/>
          <w:lang w:val="en-GB"/>
        </w:rPr>
        <w:t>ovel</w:t>
      </w:r>
      <w:r w:rsidR="005200A0" w:rsidRPr="00BA0BED">
        <w:rPr>
          <w:rFonts w:ascii="Bookman Old Style" w:hAnsi="Bookman Old Style"/>
          <w:lang w:val="en-GB"/>
        </w:rPr>
        <w:t xml:space="preserve"> with the lowest percentages </w:t>
      </w:r>
      <w:r w:rsidR="00F70028">
        <w:rPr>
          <w:rFonts w:ascii="Bookman Old Style" w:hAnsi="Bookman Old Style"/>
          <w:lang w:val="en-GB"/>
        </w:rPr>
        <w:t>in this regard</w:t>
      </w:r>
      <w:r w:rsidR="005200A0" w:rsidRPr="00BA0BED">
        <w:rPr>
          <w:rFonts w:ascii="Bookman Old Style" w:hAnsi="Bookman Old Style"/>
          <w:lang w:val="en-GB"/>
        </w:rPr>
        <w:t xml:space="preserve"> </w:t>
      </w:r>
      <w:r w:rsidR="00F34476" w:rsidRPr="00BA0BED">
        <w:rPr>
          <w:rFonts w:ascii="Bookman Old Style" w:hAnsi="Bookman Old Style"/>
          <w:lang w:val="en-GB"/>
        </w:rPr>
        <w:t>(</w:t>
      </w:r>
      <w:r w:rsidR="00672722" w:rsidRPr="00BA0BED">
        <w:rPr>
          <w:rFonts w:ascii="Bookman Old Style" w:hAnsi="Bookman Old Style"/>
          <w:lang w:val="en-GB"/>
        </w:rPr>
        <w:t>compare</w:t>
      </w:r>
      <w:r w:rsidR="005200A0" w:rsidRPr="00BA0BED">
        <w:rPr>
          <w:rFonts w:ascii="Bookman Old Style" w:hAnsi="Bookman Old Style"/>
          <w:lang w:val="en-GB"/>
        </w:rPr>
        <w:t xml:space="preserve"> with</w:t>
      </w:r>
      <w:r w:rsidR="00672722" w:rsidRPr="00BA0BED">
        <w:rPr>
          <w:rFonts w:ascii="Bookman Old Style" w:hAnsi="Bookman Old Style"/>
          <w:lang w:val="en-GB"/>
        </w:rPr>
        <w:t xml:space="preserve"> </w:t>
      </w:r>
      <w:r w:rsidR="00B218F0" w:rsidRPr="00BA0BED">
        <w:rPr>
          <w:rFonts w:ascii="Bookman Old Style" w:hAnsi="Bookman Old Style"/>
          <w:lang w:val="en-GB"/>
        </w:rPr>
        <w:t xml:space="preserve">visual perception in </w:t>
      </w:r>
      <w:r w:rsidR="00F34476" w:rsidRPr="00BA0BED">
        <w:rPr>
          <w:rFonts w:ascii="Bookman Old Style" w:hAnsi="Bookman Old Style"/>
          <w:i/>
          <w:lang w:val="en-GB"/>
        </w:rPr>
        <w:t>SS</w:t>
      </w:r>
      <w:r w:rsidR="00D95EA5" w:rsidRPr="00BA0BED">
        <w:rPr>
          <w:rFonts w:ascii="Bookman Old Style" w:hAnsi="Bookman Old Style"/>
          <w:lang w:val="en-GB"/>
        </w:rPr>
        <w:t>,</w:t>
      </w:r>
      <w:r w:rsidR="00D95EA5" w:rsidRPr="00BA0BED">
        <w:rPr>
          <w:rFonts w:ascii="Bookman Old Style" w:hAnsi="Bookman Old Style"/>
          <w:i/>
          <w:lang w:val="en-GB"/>
        </w:rPr>
        <w:t xml:space="preserve"> </w:t>
      </w:r>
      <w:r w:rsidR="00D95EA5" w:rsidRPr="00BA0BED">
        <w:rPr>
          <w:rFonts w:ascii="Bookman Old Style" w:hAnsi="Bookman Old Style"/>
          <w:lang w:val="en-GB"/>
        </w:rPr>
        <w:t>86%;</w:t>
      </w:r>
      <w:r w:rsidR="00F34476" w:rsidRPr="00BA0BED">
        <w:rPr>
          <w:rFonts w:ascii="Bookman Old Style" w:hAnsi="Bookman Old Style"/>
          <w:lang w:val="en-GB"/>
        </w:rPr>
        <w:t xml:space="preserve"> </w:t>
      </w:r>
      <w:r w:rsidR="00D95EA5" w:rsidRPr="00BA0BED">
        <w:rPr>
          <w:rFonts w:ascii="Bookman Old Style" w:hAnsi="Bookman Old Style"/>
          <w:i/>
          <w:lang w:val="en-GB"/>
        </w:rPr>
        <w:t>PP</w:t>
      </w:r>
      <w:r w:rsidR="00D95EA5" w:rsidRPr="00BA0BED">
        <w:rPr>
          <w:rFonts w:ascii="Bookman Old Style" w:hAnsi="Bookman Old Style"/>
          <w:lang w:val="en-GB"/>
        </w:rPr>
        <w:t>, 84%;</w:t>
      </w:r>
      <w:r w:rsidR="00F34476" w:rsidRPr="00BA0BED">
        <w:rPr>
          <w:rFonts w:ascii="Bookman Old Style" w:hAnsi="Bookman Old Style"/>
          <w:lang w:val="en-GB"/>
        </w:rPr>
        <w:t xml:space="preserve"> </w:t>
      </w:r>
      <w:r w:rsidR="00D95EA5" w:rsidRPr="00BA0BED">
        <w:rPr>
          <w:rFonts w:ascii="Bookman Old Style" w:hAnsi="Bookman Old Style"/>
          <w:i/>
          <w:lang w:val="en-GB"/>
        </w:rPr>
        <w:t>NA</w:t>
      </w:r>
      <w:r w:rsidR="00D95EA5" w:rsidRPr="00BA0BED">
        <w:rPr>
          <w:rFonts w:ascii="Bookman Old Style" w:hAnsi="Bookman Old Style"/>
          <w:lang w:val="en-GB"/>
        </w:rPr>
        <w:t xml:space="preserve">, </w:t>
      </w:r>
      <w:r w:rsidR="00F34476" w:rsidRPr="00BA0BED">
        <w:rPr>
          <w:rFonts w:ascii="Bookman Old Style" w:hAnsi="Bookman Old Style"/>
          <w:lang w:val="en-GB"/>
        </w:rPr>
        <w:t>79%</w:t>
      </w:r>
      <w:r w:rsidR="00D95EA5" w:rsidRPr="00BA0BED">
        <w:rPr>
          <w:rFonts w:ascii="Bookman Old Style" w:hAnsi="Bookman Old Style"/>
          <w:lang w:val="en-GB"/>
        </w:rPr>
        <w:t xml:space="preserve">; </w:t>
      </w:r>
      <w:r w:rsidR="00D95EA5" w:rsidRPr="00BA0BED">
        <w:rPr>
          <w:rFonts w:ascii="Bookman Old Style" w:hAnsi="Bookman Old Style"/>
          <w:i/>
          <w:lang w:val="en-GB"/>
        </w:rPr>
        <w:t>MP</w:t>
      </w:r>
      <w:r w:rsidR="0053485A" w:rsidRPr="00BA0BED">
        <w:rPr>
          <w:rFonts w:ascii="Bookman Old Style" w:hAnsi="Bookman Old Style"/>
          <w:lang w:val="en-GB"/>
        </w:rPr>
        <w:t xml:space="preserve">, 83%; </w:t>
      </w:r>
      <w:r w:rsidR="00D95EA5" w:rsidRPr="00BA0BED">
        <w:rPr>
          <w:rFonts w:ascii="Bookman Old Style" w:hAnsi="Bookman Old Style"/>
          <w:i/>
          <w:lang w:val="en-GB"/>
        </w:rPr>
        <w:t>E</w:t>
      </w:r>
      <w:r w:rsidR="0053485A" w:rsidRPr="00BA0BED">
        <w:rPr>
          <w:rFonts w:ascii="Bookman Old Style" w:hAnsi="Bookman Old Style"/>
          <w:lang w:val="en-GB"/>
        </w:rPr>
        <w:t xml:space="preserve">, </w:t>
      </w:r>
      <w:r w:rsidR="00910658" w:rsidRPr="00BA0BED">
        <w:rPr>
          <w:rFonts w:ascii="Bookman Old Style" w:hAnsi="Bookman Old Style"/>
          <w:lang w:val="en-GB"/>
        </w:rPr>
        <w:t>74</w:t>
      </w:r>
      <w:r w:rsidR="00F34476" w:rsidRPr="00BA0BED">
        <w:rPr>
          <w:rFonts w:ascii="Bookman Old Style" w:hAnsi="Bookman Old Style"/>
          <w:lang w:val="en-GB"/>
        </w:rPr>
        <w:t>%</w:t>
      </w:r>
      <w:r w:rsidR="00B218F0" w:rsidRPr="00BA0BED">
        <w:rPr>
          <w:rFonts w:ascii="Bookman Old Style" w:hAnsi="Bookman Old Style"/>
          <w:lang w:val="en-GB"/>
        </w:rPr>
        <w:t>;</w:t>
      </w:r>
      <w:r w:rsidR="00BA0BED" w:rsidRPr="00BA0BED">
        <w:rPr>
          <w:rFonts w:ascii="Bookman Old Style" w:hAnsi="Bookman Old Style"/>
          <w:lang w:val="en-GB"/>
        </w:rPr>
        <w:t xml:space="preserve"> and</w:t>
      </w:r>
      <w:r w:rsidR="00B218F0" w:rsidRPr="00BA0BED">
        <w:rPr>
          <w:rFonts w:ascii="Bookman Old Style" w:hAnsi="Bookman Old Style"/>
          <w:lang w:val="en-GB"/>
        </w:rPr>
        <w:t xml:space="preserve"> au</w:t>
      </w:r>
      <w:r w:rsidR="00D75060" w:rsidRPr="00BA0BED">
        <w:rPr>
          <w:rFonts w:ascii="Bookman Old Style" w:hAnsi="Bookman Old Style"/>
          <w:lang w:val="en-GB"/>
        </w:rPr>
        <w:t>ral perceptions</w:t>
      </w:r>
      <w:r w:rsidR="00012252" w:rsidRPr="00BA0BED">
        <w:rPr>
          <w:rFonts w:ascii="Bookman Old Style" w:hAnsi="Bookman Old Style"/>
          <w:lang w:val="en-GB"/>
        </w:rPr>
        <w:t>,</w:t>
      </w:r>
      <w:r w:rsidR="009738BB" w:rsidRPr="00BA0BED">
        <w:rPr>
          <w:rFonts w:ascii="Bookman Old Style" w:hAnsi="Bookman Old Style"/>
          <w:lang w:val="en-GB"/>
        </w:rPr>
        <w:t xml:space="preserve"> </w:t>
      </w:r>
      <w:r w:rsidR="00BF61AA" w:rsidRPr="00BA0BED">
        <w:rPr>
          <w:rFonts w:ascii="Bookman Old Style" w:hAnsi="Bookman Old Style"/>
          <w:lang w:val="en-GB"/>
        </w:rPr>
        <w:t xml:space="preserve">39% in </w:t>
      </w:r>
      <w:r w:rsidR="00D75060" w:rsidRPr="00BA0BED">
        <w:rPr>
          <w:rFonts w:ascii="Bookman Old Style" w:hAnsi="Bookman Old Style"/>
          <w:i/>
          <w:lang w:val="en-GB"/>
        </w:rPr>
        <w:t>SS</w:t>
      </w:r>
      <w:r w:rsidR="00D75060" w:rsidRPr="00BA0BED">
        <w:rPr>
          <w:rFonts w:ascii="Bookman Old Style" w:hAnsi="Bookman Old Style"/>
          <w:lang w:val="en-GB"/>
        </w:rPr>
        <w:t xml:space="preserve">; </w:t>
      </w:r>
      <w:r w:rsidR="00BF61AA" w:rsidRPr="00BA0BED">
        <w:rPr>
          <w:rFonts w:ascii="Bookman Old Style" w:hAnsi="Bookman Old Style"/>
          <w:lang w:val="en-GB"/>
        </w:rPr>
        <w:t xml:space="preserve">38% in </w:t>
      </w:r>
      <w:r w:rsidR="00D75060" w:rsidRPr="00BA0BED">
        <w:rPr>
          <w:rFonts w:ascii="Bookman Old Style" w:hAnsi="Bookman Old Style"/>
          <w:i/>
          <w:lang w:val="en-GB"/>
        </w:rPr>
        <w:t>PP</w:t>
      </w:r>
      <w:r w:rsidR="00D75060" w:rsidRPr="00BA0BED">
        <w:rPr>
          <w:rFonts w:ascii="Bookman Old Style" w:hAnsi="Bookman Old Style"/>
          <w:lang w:val="en-GB"/>
        </w:rPr>
        <w:t xml:space="preserve">; </w:t>
      </w:r>
      <w:r w:rsidR="009738BB" w:rsidRPr="00BA0BED">
        <w:rPr>
          <w:rFonts w:ascii="Bookman Old Style" w:hAnsi="Bookman Old Style"/>
          <w:lang w:val="en-GB"/>
        </w:rPr>
        <w:t>36</w:t>
      </w:r>
      <w:r w:rsidR="00BF61AA" w:rsidRPr="00BA0BED">
        <w:rPr>
          <w:rFonts w:ascii="Bookman Old Style" w:hAnsi="Bookman Old Style"/>
          <w:lang w:val="en-GB"/>
        </w:rPr>
        <w:t xml:space="preserve">% in </w:t>
      </w:r>
      <w:r w:rsidR="00D75060" w:rsidRPr="00BA0BED">
        <w:rPr>
          <w:rFonts w:ascii="Bookman Old Style" w:hAnsi="Bookman Old Style"/>
          <w:i/>
          <w:lang w:val="en-GB"/>
        </w:rPr>
        <w:t>NA</w:t>
      </w:r>
      <w:r w:rsidR="00BF61AA" w:rsidRPr="00BA0BED">
        <w:rPr>
          <w:rFonts w:ascii="Bookman Old Style" w:hAnsi="Bookman Old Style"/>
          <w:lang w:val="en-GB"/>
        </w:rPr>
        <w:t>;</w:t>
      </w:r>
      <w:r w:rsidR="0053485A" w:rsidRPr="00BA0BED">
        <w:rPr>
          <w:rFonts w:ascii="Bookman Old Style" w:hAnsi="Bookman Old Style"/>
          <w:i/>
          <w:lang w:val="en-GB"/>
        </w:rPr>
        <w:t xml:space="preserve"> </w:t>
      </w:r>
      <w:r w:rsidR="009738BB" w:rsidRPr="00BA0BED">
        <w:rPr>
          <w:rFonts w:ascii="Bookman Old Style" w:hAnsi="Bookman Old Style"/>
          <w:lang w:val="en-GB"/>
        </w:rPr>
        <w:t>48</w:t>
      </w:r>
      <w:r w:rsidR="00BF61AA" w:rsidRPr="00BA0BED">
        <w:rPr>
          <w:rFonts w:ascii="Bookman Old Style" w:hAnsi="Bookman Old Style"/>
          <w:lang w:val="en-GB"/>
        </w:rPr>
        <w:t xml:space="preserve">% in </w:t>
      </w:r>
      <w:r w:rsidR="0012545A" w:rsidRPr="00BA0BED">
        <w:rPr>
          <w:rFonts w:ascii="Bookman Old Style" w:hAnsi="Bookman Old Style"/>
          <w:i/>
          <w:lang w:val="en-GB"/>
        </w:rPr>
        <w:t xml:space="preserve">MP </w:t>
      </w:r>
      <w:r w:rsidR="00BA0BED" w:rsidRPr="00BA0BED">
        <w:rPr>
          <w:rFonts w:ascii="Bookman Old Style" w:hAnsi="Bookman Old Style"/>
          <w:lang w:val="en-GB"/>
        </w:rPr>
        <w:t>and 49</w:t>
      </w:r>
      <w:r w:rsidR="00BF61AA" w:rsidRPr="00BA0BED">
        <w:rPr>
          <w:rFonts w:ascii="Bookman Old Style" w:hAnsi="Bookman Old Style"/>
          <w:lang w:val="en-GB"/>
        </w:rPr>
        <w:t xml:space="preserve">% in </w:t>
      </w:r>
      <w:r w:rsidR="0053485A" w:rsidRPr="00BA0BED">
        <w:rPr>
          <w:rFonts w:ascii="Bookman Old Style" w:hAnsi="Bookman Old Style"/>
          <w:i/>
          <w:lang w:val="en-GB"/>
        </w:rPr>
        <w:t>E</w:t>
      </w:r>
      <w:r w:rsidR="0053485A" w:rsidRPr="00BA0BED">
        <w:rPr>
          <w:rFonts w:ascii="Bookman Old Style" w:hAnsi="Bookman Old Style"/>
          <w:lang w:val="en-GB"/>
        </w:rPr>
        <w:t>).</w:t>
      </w:r>
      <w:r w:rsidR="00012252" w:rsidRPr="00BA0BED">
        <w:rPr>
          <w:rFonts w:ascii="Bookman Old Style" w:hAnsi="Bookman Old Style"/>
          <w:lang w:val="en-GB"/>
        </w:rPr>
        <w:t xml:space="preserve"> These </w:t>
      </w:r>
      <w:r w:rsidR="00012252" w:rsidRPr="005072E8">
        <w:rPr>
          <w:rFonts w:ascii="Bookman Old Style" w:hAnsi="Bookman Old Style"/>
          <w:lang w:val="en-GB"/>
        </w:rPr>
        <w:t xml:space="preserve">differences </w:t>
      </w:r>
      <w:r w:rsidR="00F70028">
        <w:rPr>
          <w:rFonts w:ascii="Bookman Old Style" w:hAnsi="Bookman Old Style"/>
          <w:lang w:val="en-GB"/>
        </w:rPr>
        <w:t>respond</w:t>
      </w:r>
      <w:r w:rsidR="009738BB" w:rsidRPr="005072E8">
        <w:rPr>
          <w:rFonts w:ascii="Bookman Old Style" w:hAnsi="Bookman Old Style"/>
          <w:lang w:val="en-GB"/>
        </w:rPr>
        <w:t xml:space="preserve"> to the fact</w:t>
      </w:r>
      <w:r w:rsidR="00B218F0" w:rsidRPr="005072E8">
        <w:rPr>
          <w:rFonts w:ascii="Bookman Old Style" w:hAnsi="Bookman Old Style"/>
          <w:lang w:val="en-GB"/>
        </w:rPr>
        <w:t xml:space="preserve"> that </w:t>
      </w:r>
      <w:r w:rsidR="00672722" w:rsidRPr="005072E8">
        <w:rPr>
          <w:rFonts w:ascii="Bookman Old Style" w:hAnsi="Bookman Old Style"/>
          <w:lang w:val="en-GB"/>
        </w:rPr>
        <w:t xml:space="preserve">the percentages for </w:t>
      </w:r>
      <w:r w:rsidR="00672722" w:rsidRPr="005072E8">
        <w:rPr>
          <w:rFonts w:ascii="Bookman Old Style" w:hAnsi="Bookman Old Style"/>
          <w:i/>
          <w:lang w:val="en-GB"/>
        </w:rPr>
        <w:t>P</w:t>
      </w:r>
      <w:r w:rsidR="00672722" w:rsidRPr="005072E8">
        <w:rPr>
          <w:rFonts w:ascii="Bookman Old Style" w:hAnsi="Bookman Old Style"/>
          <w:lang w:val="en-GB"/>
        </w:rPr>
        <w:t xml:space="preserve"> </w:t>
      </w:r>
      <w:r w:rsidR="00F70028">
        <w:rPr>
          <w:rFonts w:ascii="Bookman Old Style" w:hAnsi="Bookman Old Style"/>
          <w:lang w:val="en-GB"/>
        </w:rPr>
        <w:t xml:space="preserve">are </w:t>
      </w:r>
      <w:r w:rsidR="00B218F0" w:rsidRPr="005072E8">
        <w:rPr>
          <w:rFonts w:ascii="Bookman Old Style" w:hAnsi="Bookman Old Style"/>
          <w:lang w:val="en-GB"/>
        </w:rPr>
        <w:t xml:space="preserve">spread out </w:t>
      </w:r>
      <w:r w:rsidR="00672722" w:rsidRPr="005072E8">
        <w:rPr>
          <w:rFonts w:ascii="Bookman Old Style" w:hAnsi="Bookman Old Style"/>
          <w:lang w:val="en-GB"/>
        </w:rPr>
        <w:t>among</w:t>
      </w:r>
      <w:r w:rsidR="00B218F0" w:rsidRPr="005072E8">
        <w:rPr>
          <w:rFonts w:ascii="Bookman Old Style" w:hAnsi="Bookman Old Style"/>
          <w:lang w:val="en-GB"/>
        </w:rPr>
        <w:t xml:space="preserve"> various types</w:t>
      </w:r>
      <w:r w:rsidR="00672722" w:rsidRPr="005072E8">
        <w:rPr>
          <w:rFonts w:ascii="Bookman Old Style" w:hAnsi="Bookman Old Style"/>
          <w:lang w:val="en-GB"/>
        </w:rPr>
        <w:t xml:space="preserve"> of perception</w:t>
      </w:r>
      <w:r w:rsidR="00B218F0" w:rsidRPr="005072E8">
        <w:rPr>
          <w:rFonts w:ascii="Bookman Old Style" w:hAnsi="Bookman Old Style"/>
          <w:lang w:val="en-GB"/>
        </w:rPr>
        <w:t xml:space="preserve">, as illustrated in </w:t>
      </w:r>
      <w:r w:rsidR="00672722" w:rsidRPr="005072E8">
        <w:rPr>
          <w:rFonts w:ascii="Bookman Old Style" w:hAnsi="Bookman Old Style"/>
          <w:lang w:val="en-GB"/>
        </w:rPr>
        <w:t>Table 15 be</w:t>
      </w:r>
      <w:r w:rsidR="00653193" w:rsidRPr="005072E8">
        <w:rPr>
          <w:rFonts w:ascii="Bookman Old Style" w:hAnsi="Bookman Old Style"/>
          <w:lang w:val="en-GB"/>
        </w:rPr>
        <w:t>low:</w:t>
      </w:r>
    </w:p>
    <w:p w:rsidR="0020001F" w:rsidRPr="005072E8" w:rsidRDefault="0020001F" w:rsidP="0020001F">
      <w:pPr>
        <w:spacing w:line="360" w:lineRule="auto"/>
        <w:ind w:firstLine="720"/>
        <w:contextualSpacing/>
        <w:jc w:val="both"/>
        <w:rPr>
          <w:rFonts w:ascii="Bookman Old Style" w:hAnsi="Bookman Old Style"/>
          <w:lang w:val="en-GB"/>
        </w:rPr>
      </w:pPr>
    </w:p>
    <w:tbl>
      <w:tblPr>
        <w:tblStyle w:val="TableGrid"/>
        <w:tblW w:w="8222" w:type="dxa"/>
        <w:tblInd w:w="108" w:type="dxa"/>
        <w:tblLayout w:type="fixed"/>
        <w:tblLook w:val="04A0" w:firstRow="1" w:lastRow="0" w:firstColumn="1" w:lastColumn="0" w:noHBand="0" w:noVBand="1"/>
      </w:tblPr>
      <w:tblGrid>
        <w:gridCol w:w="284"/>
        <w:gridCol w:w="850"/>
        <w:gridCol w:w="851"/>
        <w:gridCol w:w="992"/>
        <w:gridCol w:w="992"/>
        <w:gridCol w:w="993"/>
        <w:gridCol w:w="1134"/>
        <w:gridCol w:w="708"/>
        <w:gridCol w:w="709"/>
        <w:gridCol w:w="709"/>
      </w:tblGrid>
      <w:tr w:rsidR="005072E8" w:rsidRPr="005072E8" w:rsidTr="00C9551F">
        <w:tc>
          <w:tcPr>
            <w:tcW w:w="284"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Nove</w:t>
            </w:r>
          </w:p>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l</w:t>
            </w:r>
          </w:p>
        </w:tc>
        <w:tc>
          <w:tcPr>
            <w:tcW w:w="850"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Visual</w:t>
            </w:r>
          </w:p>
        </w:tc>
        <w:tc>
          <w:tcPr>
            <w:tcW w:w="851"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Aural</w:t>
            </w:r>
          </w:p>
        </w:tc>
        <w:tc>
          <w:tcPr>
            <w:tcW w:w="992"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Tactile</w:t>
            </w:r>
          </w:p>
        </w:tc>
        <w:tc>
          <w:tcPr>
            <w:tcW w:w="992"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Visual and aural</w:t>
            </w:r>
          </w:p>
        </w:tc>
        <w:tc>
          <w:tcPr>
            <w:tcW w:w="993"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 xml:space="preserve">Visual, aural and tactile </w:t>
            </w:r>
          </w:p>
        </w:tc>
        <w:tc>
          <w:tcPr>
            <w:tcW w:w="1134" w:type="dxa"/>
          </w:tcPr>
          <w:p w:rsidR="0020001F" w:rsidRPr="00C9551F" w:rsidRDefault="00622DB5" w:rsidP="0020001F">
            <w:pPr>
              <w:jc w:val="right"/>
              <w:rPr>
                <w:rFonts w:ascii="Bookman Old Style" w:hAnsi="Bookman Old Style"/>
                <w:b/>
                <w:sz w:val="18"/>
                <w:szCs w:val="18"/>
                <w:lang w:val="en-GB"/>
              </w:rPr>
            </w:pPr>
            <w:r w:rsidRPr="00C9551F">
              <w:rPr>
                <w:rFonts w:ascii="Bookman Old Style" w:hAnsi="Bookman Old Style"/>
                <w:b/>
                <w:sz w:val="18"/>
                <w:szCs w:val="18"/>
                <w:lang w:val="en-GB"/>
              </w:rPr>
              <w:t>Position in space / distance from others</w:t>
            </w:r>
          </w:p>
        </w:tc>
        <w:tc>
          <w:tcPr>
            <w:tcW w:w="708"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Imaginary</w:t>
            </w:r>
          </w:p>
        </w:tc>
        <w:tc>
          <w:tcPr>
            <w:tcW w:w="709"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Awareness of self</w:t>
            </w:r>
          </w:p>
        </w:tc>
        <w:tc>
          <w:tcPr>
            <w:tcW w:w="709" w:type="dxa"/>
          </w:tcPr>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T</w:t>
            </w:r>
          </w:p>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o</w:t>
            </w:r>
          </w:p>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t</w:t>
            </w:r>
          </w:p>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a</w:t>
            </w:r>
          </w:p>
          <w:p w:rsidR="0020001F" w:rsidRPr="00C9551F" w:rsidRDefault="0020001F" w:rsidP="0020001F">
            <w:pPr>
              <w:jc w:val="right"/>
              <w:rPr>
                <w:rFonts w:ascii="Bookman Old Style" w:hAnsi="Bookman Old Style"/>
                <w:b/>
                <w:sz w:val="18"/>
                <w:szCs w:val="18"/>
                <w:lang w:val="en-GB"/>
              </w:rPr>
            </w:pPr>
            <w:r w:rsidRPr="00C9551F">
              <w:rPr>
                <w:rFonts w:ascii="Bookman Old Style" w:hAnsi="Bookman Old Style"/>
                <w:b/>
                <w:sz w:val="18"/>
                <w:szCs w:val="18"/>
                <w:lang w:val="en-GB"/>
              </w:rPr>
              <w:t>l</w:t>
            </w:r>
          </w:p>
        </w:tc>
      </w:tr>
      <w:tr w:rsidR="005072E8" w:rsidRPr="005072E8" w:rsidTr="00C9551F">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SS</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30 (56%)</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5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3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16 (30%)</w:t>
            </w:r>
          </w:p>
          <w:p w:rsidR="0020001F" w:rsidRPr="005072E8" w:rsidRDefault="0020001F" w:rsidP="0020001F">
            <w:pPr>
              <w:jc w:val="right"/>
              <w:rPr>
                <w:rFonts w:ascii="Bookman Old Style" w:hAnsi="Bookman Old Style"/>
                <w:sz w:val="20"/>
                <w:szCs w:val="20"/>
                <w:lang w:val="en-GB"/>
              </w:rPr>
            </w:pP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54</w:t>
            </w:r>
          </w:p>
        </w:tc>
      </w:tr>
      <w:tr w:rsidR="005072E8" w:rsidRPr="005072E8" w:rsidTr="00C9551F">
        <w:trPr>
          <w:trHeight w:val="702"/>
        </w:trPr>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PP</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76 (56%) </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21 (16%)</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29 (22%)</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8</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134</w:t>
            </w:r>
          </w:p>
        </w:tc>
      </w:tr>
      <w:tr w:rsidR="005072E8" w:rsidRPr="005072E8" w:rsidTr="00C9551F">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NA</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55 (63%)</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8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15 (17%)</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 9 (10%) </w:t>
            </w:r>
          </w:p>
          <w:p w:rsidR="0020001F" w:rsidRPr="005072E8" w:rsidRDefault="0020001F" w:rsidP="0020001F">
            <w:pPr>
              <w:jc w:val="right"/>
              <w:rPr>
                <w:rFonts w:ascii="Bookman Old Style" w:hAnsi="Bookman Old Style"/>
                <w:sz w:val="20"/>
                <w:szCs w:val="20"/>
                <w:lang w:val="en-GB"/>
              </w:rPr>
            </w:pP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 (1%)</w:t>
            </w:r>
          </w:p>
        </w:tc>
        <w:tc>
          <w:tcPr>
            <w:tcW w:w="709" w:type="dxa"/>
          </w:tcPr>
          <w:p w:rsidR="0020001F" w:rsidRPr="005072E8" w:rsidRDefault="0020001F" w:rsidP="0020001F">
            <w:pPr>
              <w:jc w:val="right"/>
              <w:rPr>
                <w:rFonts w:ascii="Bookman Old Style" w:hAnsi="Bookman Old Style"/>
                <w:sz w:val="20"/>
                <w:szCs w:val="20"/>
                <w:lang w:val="en-GB"/>
              </w:rPr>
            </w:pP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88</w:t>
            </w:r>
          </w:p>
        </w:tc>
      </w:tr>
      <w:tr w:rsidR="005072E8" w:rsidRPr="005072E8" w:rsidTr="00C9551F">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MP</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62 (51%)</w:t>
            </w:r>
          </w:p>
        </w:tc>
        <w:tc>
          <w:tcPr>
            <w:tcW w:w="851" w:type="dxa"/>
          </w:tcPr>
          <w:p w:rsidR="0020001F"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19 (15%)</w:t>
            </w:r>
          </w:p>
          <w:p w:rsidR="00801C8E" w:rsidRPr="005072E8" w:rsidRDefault="00801C8E" w:rsidP="0020001F">
            <w:pPr>
              <w:jc w:val="right"/>
              <w:rPr>
                <w:rFonts w:ascii="Bookman Old Style" w:hAnsi="Bookman Old Style"/>
                <w:sz w:val="20"/>
                <w:szCs w:val="20"/>
                <w:lang w:val="en-GB"/>
              </w:rPr>
            </w:pP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38 (31%)</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2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 (1%)</w:t>
            </w:r>
          </w:p>
        </w:tc>
        <w:tc>
          <w:tcPr>
            <w:tcW w:w="709" w:type="dxa"/>
          </w:tcPr>
          <w:p w:rsidR="0020001F" w:rsidRPr="005072E8" w:rsidRDefault="0020001F" w:rsidP="0020001F">
            <w:pPr>
              <w:jc w:val="right"/>
              <w:rPr>
                <w:rFonts w:ascii="Bookman Old Style" w:hAnsi="Bookman Old Style"/>
                <w:sz w:val="20"/>
                <w:szCs w:val="20"/>
                <w:lang w:val="en-GB"/>
              </w:rPr>
            </w:pP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122</w:t>
            </w:r>
          </w:p>
        </w:tc>
      </w:tr>
      <w:tr w:rsidR="0020001F" w:rsidRPr="005072E8" w:rsidTr="00C9551F">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P</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50 (49%)</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13 (13%)</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1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22 (21%)</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12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(12%)</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4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102</w:t>
            </w:r>
          </w:p>
          <w:p w:rsidR="00622DB5" w:rsidRPr="005072E8" w:rsidRDefault="00622DB5" w:rsidP="0020001F">
            <w:pPr>
              <w:jc w:val="right"/>
              <w:rPr>
                <w:rFonts w:ascii="Bookman Old Style" w:hAnsi="Bookman Old Style"/>
                <w:sz w:val="20"/>
                <w:szCs w:val="20"/>
                <w:lang w:val="en-GB"/>
              </w:rPr>
            </w:pPr>
          </w:p>
          <w:p w:rsidR="00622DB5" w:rsidRPr="005072E8" w:rsidRDefault="00622DB5" w:rsidP="0020001F">
            <w:pPr>
              <w:jc w:val="right"/>
              <w:rPr>
                <w:rFonts w:ascii="Bookman Old Style" w:hAnsi="Bookman Old Style"/>
                <w:sz w:val="20"/>
                <w:szCs w:val="20"/>
                <w:lang w:val="en-GB"/>
              </w:rPr>
            </w:pPr>
          </w:p>
        </w:tc>
      </w:tr>
    </w:tbl>
    <w:p w:rsidR="0020001F" w:rsidRPr="005072E8" w:rsidRDefault="0020001F" w:rsidP="0020001F">
      <w:pPr>
        <w:spacing w:line="240" w:lineRule="auto"/>
        <w:contextualSpacing/>
        <w:jc w:val="both"/>
        <w:rPr>
          <w:rFonts w:ascii="Bookman Old Style" w:hAnsi="Bookman Old Style"/>
          <w:iCs/>
          <w:sz w:val="20"/>
          <w:szCs w:val="20"/>
          <w:lang w:val="en-GB"/>
        </w:rPr>
      </w:pPr>
    </w:p>
    <w:p w:rsidR="00FD354B" w:rsidRPr="005072E8" w:rsidRDefault="00622DB5" w:rsidP="0033443A">
      <w:pPr>
        <w:spacing w:line="48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Table 15</w:t>
      </w:r>
      <w:r w:rsidR="0020001F" w:rsidRPr="005072E8">
        <w:rPr>
          <w:rFonts w:ascii="Bookman Old Style" w:hAnsi="Bookman Old Style"/>
          <w:b/>
          <w:iCs/>
          <w:sz w:val="20"/>
          <w:szCs w:val="20"/>
          <w:lang w:val="en-GB"/>
        </w:rPr>
        <w:t xml:space="preserve">. Types of perception in </w:t>
      </w:r>
      <w:r w:rsidR="00CB701A" w:rsidRPr="005072E8">
        <w:rPr>
          <w:rFonts w:ascii="Bookman Old Style" w:hAnsi="Bookman Old Style"/>
          <w:b/>
          <w:i/>
          <w:iCs/>
          <w:sz w:val="20"/>
          <w:szCs w:val="20"/>
          <w:lang w:val="en-GB"/>
        </w:rPr>
        <w:t>SS</w:t>
      </w:r>
      <w:r w:rsidR="00CB701A" w:rsidRPr="005072E8">
        <w:rPr>
          <w:rFonts w:ascii="Bookman Old Style" w:hAnsi="Bookman Old Style"/>
          <w:b/>
          <w:iCs/>
          <w:sz w:val="20"/>
          <w:szCs w:val="20"/>
          <w:lang w:val="en-GB"/>
        </w:rPr>
        <w:t>,</w:t>
      </w:r>
      <w:r w:rsidR="00CB701A" w:rsidRPr="005072E8">
        <w:rPr>
          <w:rFonts w:ascii="Bookman Old Style" w:hAnsi="Bookman Old Style"/>
          <w:b/>
          <w:i/>
          <w:iCs/>
          <w:sz w:val="20"/>
          <w:szCs w:val="20"/>
          <w:lang w:val="en-GB"/>
        </w:rPr>
        <w:t xml:space="preserve"> PP</w:t>
      </w:r>
      <w:r w:rsidR="00CB701A" w:rsidRPr="005072E8">
        <w:rPr>
          <w:rFonts w:ascii="Bookman Old Style" w:hAnsi="Bookman Old Style"/>
          <w:b/>
          <w:iCs/>
          <w:sz w:val="20"/>
          <w:szCs w:val="20"/>
          <w:lang w:val="en-GB"/>
        </w:rPr>
        <w:t>,</w:t>
      </w:r>
      <w:r w:rsidR="00CB701A" w:rsidRPr="005072E8">
        <w:rPr>
          <w:rFonts w:ascii="Bookman Old Style" w:hAnsi="Bookman Old Style"/>
          <w:b/>
          <w:i/>
          <w:iCs/>
          <w:sz w:val="20"/>
          <w:szCs w:val="20"/>
          <w:lang w:val="en-GB"/>
        </w:rPr>
        <w:t xml:space="preserve"> NA</w:t>
      </w:r>
      <w:r w:rsidR="00CB701A" w:rsidRPr="005072E8">
        <w:rPr>
          <w:rFonts w:ascii="Bookman Old Style" w:hAnsi="Bookman Old Style"/>
          <w:b/>
          <w:iCs/>
          <w:sz w:val="20"/>
          <w:szCs w:val="20"/>
          <w:lang w:val="en-GB"/>
        </w:rPr>
        <w:t>,</w:t>
      </w:r>
      <w:r w:rsidR="00CB701A" w:rsidRPr="005072E8">
        <w:rPr>
          <w:rFonts w:ascii="Bookman Old Style" w:hAnsi="Bookman Old Style"/>
          <w:b/>
          <w:i/>
          <w:iCs/>
          <w:sz w:val="20"/>
          <w:szCs w:val="20"/>
          <w:lang w:val="en-GB"/>
        </w:rPr>
        <w:t xml:space="preserve"> MP </w:t>
      </w:r>
      <w:r w:rsidR="00CB701A" w:rsidRPr="005072E8">
        <w:rPr>
          <w:rFonts w:ascii="Bookman Old Style" w:hAnsi="Bookman Old Style"/>
          <w:b/>
          <w:iCs/>
          <w:sz w:val="20"/>
          <w:szCs w:val="20"/>
          <w:lang w:val="en-GB"/>
        </w:rPr>
        <w:t>and</w:t>
      </w:r>
      <w:r w:rsidR="00CB701A" w:rsidRPr="005072E8">
        <w:rPr>
          <w:rFonts w:ascii="Bookman Old Style" w:hAnsi="Bookman Old Style"/>
          <w:b/>
          <w:i/>
          <w:iCs/>
          <w:sz w:val="20"/>
          <w:szCs w:val="20"/>
          <w:lang w:val="en-GB"/>
        </w:rPr>
        <w:t xml:space="preserve"> P</w:t>
      </w:r>
      <w:r w:rsidR="0033443A" w:rsidRPr="005072E8">
        <w:rPr>
          <w:rFonts w:ascii="Bookman Old Style" w:hAnsi="Bookman Old Style"/>
          <w:b/>
          <w:i/>
          <w:iCs/>
          <w:sz w:val="20"/>
          <w:szCs w:val="20"/>
          <w:lang w:val="en-GB"/>
        </w:rPr>
        <w:t xml:space="preserve"> </w:t>
      </w:r>
    </w:p>
    <w:p w:rsidR="00020F2C" w:rsidRPr="005072E8" w:rsidRDefault="000804B9" w:rsidP="000804B9">
      <w:pPr>
        <w:spacing w:line="360" w:lineRule="auto"/>
        <w:contextualSpacing/>
        <w:jc w:val="both"/>
        <w:rPr>
          <w:rFonts w:ascii="Bookman Old Style" w:hAnsi="Bookman Old Style"/>
          <w:lang w:val="en-GB"/>
        </w:rPr>
      </w:pPr>
      <w:r w:rsidRPr="005072E8">
        <w:rPr>
          <w:rFonts w:ascii="Bookman Old Style" w:hAnsi="Bookman Old Style"/>
          <w:lang w:val="en-GB"/>
        </w:rPr>
        <w:t xml:space="preserve">Despite the lower percentages, </w:t>
      </w:r>
      <w:r w:rsidR="00653193" w:rsidRPr="005072E8">
        <w:rPr>
          <w:rFonts w:ascii="Bookman Old Style" w:hAnsi="Bookman Old Style"/>
          <w:lang w:val="en-GB"/>
        </w:rPr>
        <w:t>the passages analysed in this section</w:t>
      </w:r>
      <w:r w:rsidRPr="005072E8">
        <w:rPr>
          <w:rFonts w:ascii="Bookman Old Style" w:hAnsi="Bookman Old Style"/>
          <w:lang w:val="en-GB"/>
        </w:rPr>
        <w:t xml:space="preserve"> will show how important visual and aural perception (and other types of perception) are for the development of the plot of P. </w:t>
      </w:r>
      <w:r w:rsidR="00020F2C" w:rsidRPr="005072E8">
        <w:rPr>
          <w:rFonts w:ascii="Bookman Old Style" w:hAnsi="Bookman Old Style"/>
          <w:lang w:val="en-GB"/>
        </w:rPr>
        <w:t xml:space="preserve">The first time NP becomes relatively prominent </w:t>
      </w:r>
      <w:r w:rsidR="004D08CD" w:rsidRPr="005072E8">
        <w:rPr>
          <w:rFonts w:ascii="Bookman Old Style" w:hAnsi="Bookman Old Style"/>
          <w:lang w:val="en-GB"/>
        </w:rPr>
        <w:t xml:space="preserve">in this novel </w:t>
      </w:r>
      <w:r w:rsidR="00C46D73" w:rsidRPr="005072E8">
        <w:rPr>
          <w:rFonts w:ascii="Bookman Old Style" w:hAnsi="Bookman Old Style"/>
          <w:lang w:val="en-GB"/>
        </w:rPr>
        <w:t xml:space="preserve">also </w:t>
      </w:r>
      <w:r w:rsidR="00020F2C" w:rsidRPr="005072E8">
        <w:rPr>
          <w:rFonts w:ascii="Bookman Old Style" w:hAnsi="Bookman Old Style"/>
          <w:lang w:val="en-GB"/>
        </w:rPr>
        <w:t>the first time Anne and Captain Wentworth meet again after eight years’ separation. In Chapter 7, the suddenness of his visit to Uppercross Cottage, where she is staying with her sister Mary, and the violence of her emotions on the occasion</w:t>
      </w:r>
      <w:r w:rsidR="00D46131" w:rsidRPr="005072E8">
        <w:rPr>
          <w:rFonts w:ascii="Bookman Old Style" w:hAnsi="Bookman Old Style"/>
          <w:lang w:val="en-GB"/>
        </w:rPr>
        <w:t>,</w:t>
      </w:r>
      <w:r w:rsidR="00020F2C" w:rsidRPr="005072E8">
        <w:rPr>
          <w:rFonts w:ascii="Bookman Old Style" w:hAnsi="Bookman Old Style"/>
          <w:lang w:val="en-GB"/>
        </w:rPr>
        <w:t xml:space="preserve"> </w:t>
      </w:r>
      <w:proofErr w:type="gramStart"/>
      <w:r w:rsidR="00020F2C" w:rsidRPr="005072E8">
        <w:rPr>
          <w:rFonts w:ascii="Bookman Old Style" w:hAnsi="Bookman Old Style"/>
          <w:lang w:val="en-GB"/>
        </w:rPr>
        <w:t>render</w:t>
      </w:r>
      <w:proofErr w:type="gramEnd"/>
      <w:r w:rsidR="00020F2C" w:rsidRPr="005072E8">
        <w:rPr>
          <w:rFonts w:ascii="Bookman Old Style" w:hAnsi="Bookman Old Style"/>
          <w:lang w:val="en-GB"/>
        </w:rPr>
        <w:t xml:space="preserve"> the meeting, brief as it is, overwhelming for her. The intensity of the moment is well captured through the expression of Anne’s </w:t>
      </w:r>
      <w:r w:rsidR="004D6CED" w:rsidRPr="005072E8">
        <w:rPr>
          <w:rFonts w:ascii="Bookman Old Style" w:hAnsi="Bookman Old Style"/>
          <w:lang w:val="en-GB"/>
        </w:rPr>
        <w:t xml:space="preserve">visual and auditory </w:t>
      </w:r>
      <w:r w:rsidR="00020F2C" w:rsidRPr="005072E8">
        <w:rPr>
          <w:rFonts w:ascii="Bookman Old Style" w:hAnsi="Bookman Old Style"/>
          <w:lang w:val="en-GB"/>
        </w:rPr>
        <w:t>perceptions in NP:</w:t>
      </w:r>
    </w:p>
    <w:p w:rsidR="00020F2C" w:rsidRPr="005072E8" w:rsidRDefault="00502C4A"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w:t>
      </w:r>
      <w:r w:rsidR="00020F2C" w:rsidRPr="005072E8">
        <w:rPr>
          <w:rFonts w:ascii="Bookman Old Style" w:hAnsi="Bookman Old Style"/>
          <w:vertAlign w:val="superscript"/>
          <w:lang w:val="en-GB"/>
        </w:rPr>
        <w:t xml:space="preserve"> [N]</w:t>
      </w:r>
      <w:r w:rsidR="00020F2C" w:rsidRPr="005072E8">
        <w:rPr>
          <w:rFonts w:ascii="Bookman Old Style" w:hAnsi="Bookman Old Style"/>
          <w:lang w:val="en-GB"/>
        </w:rPr>
        <w:t xml:space="preserve"> The morning hours of the Cottage were always later than those of the other house; and on the morrow the difference was so great, that Mary and Anne were not more than beginning breakfast when Charles came in </w:t>
      </w:r>
      <w:r w:rsidR="00020F2C" w:rsidRPr="005072E8">
        <w:rPr>
          <w:rFonts w:ascii="Bookman Old Style" w:hAnsi="Bookman Old Style"/>
          <w:vertAlign w:val="superscript"/>
          <w:lang w:val="en-GB"/>
        </w:rPr>
        <w:t>[IS]</w:t>
      </w:r>
      <w:r w:rsidR="00020F2C" w:rsidRPr="005072E8">
        <w:rPr>
          <w:rFonts w:ascii="Bookman Old Style" w:hAnsi="Bookman Old Style"/>
          <w:lang w:val="en-GB"/>
        </w:rPr>
        <w:t xml:space="preserve"> to say that they were just setting off, that he was come for his dogs, that his sisters were </w:t>
      </w:r>
      <w:r w:rsidR="00020F2C" w:rsidRPr="005072E8">
        <w:rPr>
          <w:rFonts w:ascii="Bookman Old Style" w:hAnsi="Bookman Old Style"/>
          <w:lang w:val="en-GB"/>
        </w:rPr>
        <w:lastRenderedPageBreak/>
        <w:t xml:space="preserve">following with Captain Wentworth, </w:t>
      </w:r>
      <w:r w:rsidR="00020F2C" w:rsidRPr="005072E8">
        <w:rPr>
          <w:rFonts w:ascii="Bookman Old Style" w:hAnsi="Bookman Old Style"/>
          <w:vertAlign w:val="superscript"/>
          <w:lang w:val="en-GB"/>
        </w:rPr>
        <w:t>[DIST]</w:t>
      </w:r>
      <w:r w:rsidR="00020F2C" w:rsidRPr="005072E8">
        <w:rPr>
          <w:rFonts w:ascii="Bookman Old Style" w:hAnsi="Bookman Old Style"/>
          <w:lang w:val="en-GB"/>
        </w:rPr>
        <w:t xml:space="preserve"> his sisters meaning to visit Mary and the child, and Captain Wentworth proposing also to wait on her for a few minutes, if not inconvenient; and though Charles h</w:t>
      </w:r>
      <w:r w:rsidRPr="005072E8">
        <w:rPr>
          <w:rFonts w:ascii="Bookman Old Style" w:hAnsi="Bookman Old Style"/>
          <w:lang w:val="en-GB"/>
        </w:rPr>
        <w:t>ad answered for the child’</w:t>
      </w:r>
      <w:r w:rsidR="00020F2C" w:rsidRPr="005072E8">
        <w:rPr>
          <w:rFonts w:ascii="Bookman Old Style" w:hAnsi="Bookman Old Style"/>
          <w:lang w:val="en-GB"/>
        </w:rPr>
        <w:t xml:space="preserve">s being in no such state as could make it inconvenient, Captain Wentworth would not be satisfied without his running on to give notice. </w:t>
      </w:r>
    </w:p>
    <w:p w:rsidR="00020F2C" w:rsidRPr="005072E8" w:rsidRDefault="00502C4A" w:rsidP="00020F2C">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 xml:space="preserve">2 </w:t>
      </w:r>
      <w:r w:rsidR="00020F2C" w:rsidRPr="005072E8">
        <w:rPr>
          <w:rFonts w:ascii="Bookman Old Style" w:hAnsi="Bookman Old Style"/>
          <w:vertAlign w:val="superscript"/>
          <w:lang w:val="en-GB"/>
        </w:rPr>
        <w:t>[PN: NI]</w:t>
      </w:r>
      <w:r w:rsidR="00020F2C" w:rsidRPr="005072E8">
        <w:rPr>
          <w:rFonts w:ascii="Bookman Old Style" w:hAnsi="Bookman Old Style"/>
          <w:lang w:val="en-GB"/>
        </w:rPr>
        <w:t xml:space="preserve"> Mary, very much gratified by this attention, was delighted to receive him; while a thousand feelings rushed on Anne, </w:t>
      </w:r>
      <w:r w:rsidR="00020F2C" w:rsidRPr="005072E8">
        <w:rPr>
          <w:rFonts w:ascii="Bookman Old Style" w:hAnsi="Bookman Old Style"/>
          <w:vertAlign w:val="superscript"/>
          <w:lang w:val="en-GB"/>
        </w:rPr>
        <w:t>[PN: IT]</w:t>
      </w:r>
      <w:r w:rsidR="00020F2C" w:rsidRPr="005072E8">
        <w:rPr>
          <w:rFonts w:ascii="Bookman Old Style" w:hAnsi="Bookman Old Style"/>
          <w:lang w:val="en-GB"/>
        </w:rPr>
        <w:t xml:space="preserve"> of which this was the most consoling, that it would soon be over. </w:t>
      </w:r>
      <w:r w:rsidRPr="005072E8">
        <w:rPr>
          <w:rFonts w:ascii="Bookman Old Style" w:hAnsi="Bookman Old Style"/>
          <w:vertAlign w:val="superscript"/>
          <w:lang w:val="en-GB"/>
        </w:rPr>
        <w:t>3</w:t>
      </w:r>
      <w:r w:rsidR="00020F2C" w:rsidRPr="005072E8">
        <w:rPr>
          <w:rFonts w:ascii="Bookman Old Style" w:hAnsi="Bookman Old Style"/>
          <w:vertAlign w:val="superscript"/>
          <w:lang w:val="en-GB"/>
        </w:rPr>
        <w:t xml:space="preserve"> [N]</w:t>
      </w:r>
      <w:r w:rsidR="00020F2C" w:rsidRPr="005072E8">
        <w:rPr>
          <w:rFonts w:ascii="Bookman Old Style" w:hAnsi="Bookman Old Style"/>
          <w:lang w:val="en-GB"/>
        </w:rPr>
        <w:t xml:space="preserve"> And it was soon over. </w:t>
      </w:r>
      <w:r w:rsidRPr="005072E8">
        <w:rPr>
          <w:rFonts w:ascii="Bookman Old Style" w:hAnsi="Bookman Old Style"/>
          <w:vertAlign w:val="superscript"/>
          <w:lang w:val="en-GB"/>
        </w:rPr>
        <w:t>4</w:t>
      </w:r>
      <w:r w:rsidR="00020F2C" w:rsidRPr="005072E8">
        <w:rPr>
          <w:rFonts w:ascii="Bookman Old Style" w:hAnsi="Bookman Old Style"/>
          <w:lang w:val="en-GB"/>
        </w:rPr>
        <w:t xml:space="preserve"> In two minutes after Charles’s preparation, the others appeared; </w:t>
      </w:r>
      <w:r w:rsidR="00020F2C" w:rsidRPr="005072E8">
        <w:rPr>
          <w:rFonts w:ascii="Bookman Old Style" w:hAnsi="Bookman Old Style"/>
          <w:vertAlign w:val="superscript"/>
          <w:lang w:val="en-GB"/>
        </w:rPr>
        <w:t>[AMBIGUOUS NP</w:t>
      </w:r>
      <w:r w:rsidR="00D265AE" w:rsidRPr="005072E8">
        <w:rPr>
          <w:rFonts w:ascii="Bookman Old Style" w:hAnsi="Bookman Old Style"/>
          <w:vertAlign w:val="superscript"/>
          <w:lang w:val="en-GB"/>
        </w:rPr>
        <w:t>: AWARENESS</w:t>
      </w:r>
      <w:r w:rsidR="00020F2C" w:rsidRPr="005072E8">
        <w:rPr>
          <w:rFonts w:ascii="Bookman Old Style" w:hAnsi="Bookman Old Style"/>
          <w:vertAlign w:val="superscript"/>
          <w:lang w:val="en-GB"/>
        </w:rPr>
        <w:t>/N]</w:t>
      </w:r>
      <w:r w:rsidR="00020F2C" w:rsidRPr="005072E8">
        <w:rPr>
          <w:rFonts w:ascii="Bookman Old Style" w:hAnsi="Bookman Old Style"/>
          <w:lang w:val="en-GB"/>
        </w:rPr>
        <w:t xml:space="preserve"> </w:t>
      </w:r>
      <w:r w:rsidR="00020F2C" w:rsidRPr="005072E8">
        <w:rPr>
          <w:rFonts w:ascii="Bookman Old Style" w:hAnsi="Bookman Old Style"/>
          <w:u w:val="single"/>
          <w:lang w:val="en-GB"/>
        </w:rPr>
        <w:t>they were in the drawing-room</w:t>
      </w:r>
      <w:r w:rsidR="00020F2C" w:rsidRPr="005072E8">
        <w:rPr>
          <w:rFonts w:ascii="Bookman Old Style" w:hAnsi="Bookman Old Style"/>
          <w:lang w:val="en-GB"/>
        </w:rPr>
        <w:t xml:space="preserve">. </w:t>
      </w:r>
      <w:r w:rsidRPr="005072E8">
        <w:rPr>
          <w:rFonts w:ascii="Bookman Old Style" w:hAnsi="Bookman Old Style"/>
          <w:vertAlign w:val="superscript"/>
          <w:lang w:val="en-GB"/>
        </w:rPr>
        <w:t>5</w:t>
      </w:r>
      <w:r w:rsidR="00020F2C" w:rsidRPr="005072E8">
        <w:rPr>
          <w:rFonts w:ascii="Bookman Old Style" w:hAnsi="Bookman Old Style"/>
          <w:vertAlign w:val="superscript"/>
          <w:lang w:val="en-GB"/>
        </w:rPr>
        <w:t xml:space="preserve"> [N]</w:t>
      </w:r>
      <w:r w:rsidR="00020F2C" w:rsidRPr="005072E8">
        <w:rPr>
          <w:rFonts w:ascii="Bookman Old Style" w:hAnsi="Bookman Old Style"/>
          <w:lang w:val="en-GB"/>
        </w:rPr>
        <w:t xml:space="preserve"> Her</w:t>
      </w:r>
      <w:r w:rsidRPr="005072E8">
        <w:rPr>
          <w:rFonts w:ascii="Bookman Old Style" w:hAnsi="Bookman Old Style"/>
          <w:lang w:val="en-GB"/>
        </w:rPr>
        <w:t xml:space="preserve"> eye half met Captain Wentworth’</w:t>
      </w:r>
      <w:r w:rsidR="00020F2C" w:rsidRPr="005072E8">
        <w:rPr>
          <w:rFonts w:ascii="Bookman Old Style" w:hAnsi="Bookman Old Style"/>
          <w:lang w:val="en-GB"/>
        </w:rPr>
        <w:t xml:space="preserve">s; a bow, a curtsey passed; </w:t>
      </w:r>
      <w:r w:rsidR="00020F2C" w:rsidRPr="005072E8">
        <w:rPr>
          <w:rFonts w:ascii="Bookman Old Style" w:hAnsi="Bookman Old Style"/>
          <w:vertAlign w:val="superscript"/>
          <w:lang w:val="en-GB"/>
        </w:rPr>
        <w:t>[PN: PERCEPTION]</w:t>
      </w:r>
      <w:r w:rsidR="00020F2C" w:rsidRPr="005072E8">
        <w:rPr>
          <w:rFonts w:ascii="Bookman Old Style" w:hAnsi="Bookman Old Style"/>
          <w:lang w:val="en-GB"/>
        </w:rPr>
        <w:t xml:space="preserve"> she heard his voice—</w:t>
      </w:r>
      <w:r w:rsidR="00020F2C" w:rsidRPr="005072E8">
        <w:rPr>
          <w:rFonts w:ascii="Bookman Old Style" w:hAnsi="Bookman Old Style"/>
          <w:vertAlign w:val="superscript"/>
          <w:lang w:val="en-GB"/>
        </w:rPr>
        <w:t>[NP]</w:t>
      </w:r>
      <w:r w:rsidR="00020F2C" w:rsidRPr="005072E8">
        <w:rPr>
          <w:rFonts w:ascii="Bookman Old Style" w:hAnsi="Bookman Old Style"/>
          <w:lang w:val="en-GB"/>
        </w:rPr>
        <w:t xml:space="preserve"> </w:t>
      </w:r>
      <w:r w:rsidR="00020F2C" w:rsidRPr="005072E8">
        <w:rPr>
          <w:rFonts w:ascii="Bookman Old Style" w:hAnsi="Bookman Old Style"/>
          <w:u w:val="single"/>
          <w:lang w:val="en-GB"/>
        </w:rPr>
        <w:t>he talked to Mary, said all that was right; said something to the Miss Musgroves, enough to mark an easy footing: the room seemed full—full of persons and voices</w:t>
      </w:r>
      <w:r w:rsidR="00020F2C" w:rsidRPr="005072E8">
        <w:rPr>
          <w:rFonts w:ascii="Bookman Old Style" w:hAnsi="Bookman Old Style"/>
          <w:lang w:val="en-GB"/>
        </w:rPr>
        <w:t>—</w:t>
      </w:r>
      <w:r w:rsidR="00020F2C" w:rsidRPr="005072E8">
        <w:rPr>
          <w:rFonts w:ascii="Bookman Old Style" w:hAnsi="Bookman Old Style"/>
          <w:vertAlign w:val="superscript"/>
          <w:lang w:val="en-GB"/>
        </w:rPr>
        <w:t>[AMBIGUOUS NP/CN</w:t>
      </w:r>
      <w:r w:rsidR="00541832" w:rsidRPr="005072E8">
        <w:rPr>
          <w:rFonts w:ascii="Bookman Old Style" w:hAnsi="Bookman Old Style"/>
          <w:vertAlign w:val="superscript"/>
          <w:lang w:val="en-GB"/>
        </w:rPr>
        <w:t>: PERCEPTION</w:t>
      </w:r>
      <w:r w:rsidR="00020F2C" w:rsidRPr="005072E8">
        <w:rPr>
          <w:rFonts w:ascii="Bookman Old Style" w:hAnsi="Bookman Old Style"/>
          <w:vertAlign w:val="superscript"/>
          <w:lang w:val="en-GB"/>
        </w:rPr>
        <w:t xml:space="preserve">] </w:t>
      </w:r>
      <w:r w:rsidR="00020F2C" w:rsidRPr="005072E8">
        <w:rPr>
          <w:rFonts w:ascii="Bookman Old Style" w:hAnsi="Bookman Old Style"/>
          <w:u w:val="single"/>
          <w:lang w:val="en-GB"/>
        </w:rPr>
        <w:t xml:space="preserve">but a few minutes ended it. </w:t>
      </w:r>
      <w:r w:rsidR="00020F2C" w:rsidRPr="005072E8">
        <w:rPr>
          <w:rFonts w:ascii="Bookman Old Style" w:hAnsi="Bookman Old Style"/>
          <w:u w:val="single"/>
          <w:vertAlign w:val="superscript"/>
          <w:lang w:val="en-GB"/>
        </w:rPr>
        <w:t>6)</w:t>
      </w:r>
      <w:r w:rsidR="00020F2C" w:rsidRPr="005072E8">
        <w:rPr>
          <w:rFonts w:ascii="Bookman Old Style" w:hAnsi="Bookman Old Style"/>
          <w:u w:val="single"/>
          <w:lang w:val="en-GB"/>
        </w:rPr>
        <w:t xml:space="preserve"> Charles shewed himself at the window, all was ready, their visitor had bowed and was gone; the Miss Musgroves were gone too</w:t>
      </w:r>
      <w:r w:rsidR="00020F2C" w:rsidRPr="005072E8">
        <w:rPr>
          <w:rFonts w:ascii="Bookman Old Style" w:hAnsi="Bookman Old Style"/>
          <w:lang w:val="en-GB"/>
        </w:rPr>
        <w:t xml:space="preserve">, </w:t>
      </w:r>
      <w:r w:rsidR="00020F2C" w:rsidRPr="005072E8">
        <w:rPr>
          <w:rFonts w:ascii="Bookman Old Style" w:hAnsi="Bookman Old Style"/>
          <w:vertAlign w:val="superscript"/>
          <w:lang w:val="en-GB"/>
        </w:rPr>
        <w:t>[NRSA]</w:t>
      </w:r>
      <w:r w:rsidR="00020F2C" w:rsidRPr="005072E8">
        <w:rPr>
          <w:rFonts w:ascii="Bookman Old Style" w:hAnsi="Bookman Old Style"/>
          <w:lang w:val="en-GB"/>
        </w:rPr>
        <w:t xml:space="preserve"> suddenly resolving to walk to the end of the village with the sportsmen: </w:t>
      </w:r>
      <w:r w:rsidR="007D508C" w:rsidRPr="005072E8">
        <w:rPr>
          <w:rFonts w:ascii="Bookman Old Style" w:hAnsi="Bookman Old Style"/>
          <w:vertAlign w:val="superscript"/>
          <w:lang w:val="en-GB"/>
        </w:rPr>
        <w:t>[AMBIGUOUS NP/CN: PERCEPTION</w:t>
      </w:r>
      <w:r w:rsidR="00020F2C" w:rsidRPr="005072E8">
        <w:rPr>
          <w:rFonts w:ascii="Bookman Old Style" w:hAnsi="Bookman Old Style"/>
          <w:vertAlign w:val="superscript"/>
          <w:lang w:val="en-GB"/>
        </w:rPr>
        <w:t xml:space="preserve">] </w:t>
      </w:r>
      <w:r w:rsidR="00020F2C" w:rsidRPr="005072E8">
        <w:rPr>
          <w:rFonts w:ascii="Bookman Old Style" w:hAnsi="Bookman Old Style"/>
          <w:u w:val="single"/>
          <w:lang w:val="en-GB"/>
        </w:rPr>
        <w:t xml:space="preserve">the room was </w:t>
      </w:r>
      <w:proofErr w:type="gramStart"/>
      <w:r w:rsidR="00020F2C" w:rsidRPr="005072E8">
        <w:rPr>
          <w:rFonts w:ascii="Bookman Old Style" w:hAnsi="Bookman Old Style"/>
          <w:u w:val="single"/>
          <w:lang w:val="en-GB"/>
        </w:rPr>
        <w:t>cleared</w:t>
      </w:r>
      <w:r w:rsidR="00020F2C" w:rsidRPr="005072E8">
        <w:rPr>
          <w:rFonts w:ascii="Bookman Old Style" w:hAnsi="Bookman Old Style"/>
          <w:lang w:val="en-GB"/>
        </w:rPr>
        <w:t>,</w:t>
      </w:r>
      <w:proofErr w:type="gramEnd"/>
      <w:r w:rsidR="00020F2C" w:rsidRPr="005072E8">
        <w:rPr>
          <w:rFonts w:ascii="Bookman Old Style" w:hAnsi="Bookman Old Style"/>
          <w:lang w:val="en-GB"/>
        </w:rPr>
        <w:t xml:space="preserve"> </w:t>
      </w:r>
      <w:r w:rsidR="00020F2C" w:rsidRPr="005072E8">
        <w:rPr>
          <w:rFonts w:ascii="Bookman Old Style" w:hAnsi="Bookman Old Style"/>
          <w:vertAlign w:val="superscript"/>
          <w:lang w:val="en-GB"/>
        </w:rPr>
        <w:t>[N]</w:t>
      </w:r>
      <w:r w:rsidR="00020F2C" w:rsidRPr="005072E8">
        <w:rPr>
          <w:rFonts w:ascii="Bookman Old Style" w:hAnsi="Bookman Old Style"/>
          <w:lang w:val="en-GB"/>
        </w:rPr>
        <w:t xml:space="preserve"> and Anne might finish her breakfast as she could. </w:t>
      </w:r>
    </w:p>
    <w:p w:rsidR="00020F2C" w:rsidRPr="005072E8" w:rsidRDefault="00020F2C" w:rsidP="00020F2C">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1998 [1818]: 55-56)</w:t>
      </w:r>
    </w:p>
    <w:p w:rsidR="00020F2C" w:rsidRPr="005072E8" w:rsidRDefault="00EE1954" w:rsidP="00020F2C">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 xml:space="preserve">This passage has been ‘celebrated because of the deftness of the means by which Anne’s </w:t>
      </w:r>
      <w:r w:rsidR="00D46131" w:rsidRPr="005072E8">
        <w:rPr>
          <w:rFonts w:ascii="Bookman Old Style" w:hAnsi="Bookman Old Style"/>
          <w:lang w:val="en-GB"/>
        </w:rPr>
        <w:t>inner agitation is represented’ and</w:t>
      </w:r>
      <w:r w:rsidRPr="005072E8">
        <w:rPr>
          <w:rFonts w:ascii="Bookman Old Style" w:hAnsi="Bookman Old Style"/>
          <w:lang w:val="en-GB"/>
        </w:rPr>
        <w:t xml:space="preserve"> </w:t>
      </w:r>
      <w:r w:rsidR="004D08CD" w:rsidRPr="005072E8">
        <w:rPr>
          <w:rFonts w:ascii="Bookman Old Style" w:hAnsi="Bookman Old Style"/>
          <w:lang w:val="en-GB"/>
        </w:rPr>
        <w:t xml:space="preserve">for </w:t>
      </w:r>
      <w:r w:rsidRPr="005072E8">
        <w:rPr>
          <w:rFonts w:ascii="Bookman Old Style" w:hAnsi="Bookman Old Style"/>
          <w:lang w:val="en-GB"/>
        </w:rPr>
        <w:t>‘the simple repetitions of ‘said’ and of ‘full’ which catch her inability to focus, to concentrate, the momentary suspension of rational perception; the disordered, bumpy rhythms mimicking quick breathing and</w:t>
      </w:r>
      <w:r w:rsidR="00774B2D" w:rsidRPr="005072E8">
        <w:rPr>
          <w:rFonts w:ascii="Bookman Old Style" w:hAnsi="Bookman Old Style"/>
          <w:lang w:val="en-GB"/>
        </w:rPr>
        <w:t xml:space="preserve"> pounding heart’ (Wiltshire 2001</w:t>
      </w:r>
      <w:r w:rsidRPr="005072E8">
        <w:rPr>
          <w:rFonts w:ascii="Bookman Old Style" w:hAnsi="Bookman Old Style"/>
          <w:lang w:val="en-GB"/>
        </w:rPr>
        <w:t xml:space="preserve">: 89). However, there does not </w:t>
      </w:r>
      <w:r w:rsidR="00D46131" w:rsidRPr="005072E8">
        <w:rPr>
          <w:rFonts w:ascii="Bookman Old Style" w:hAnsi="Bookman Old Style"/>
          <w:lang w:val="en-GB"/>
        </w:rPr>
        <w:t xml:space="preserve">appear </w:t>
      </w:r>
      <w:r w:rsidRPr="005072E8">
        <w:rPr>
          <w:rFonts w:ascii="Bookman Old Style" w:hAnsi="Bookman Old Style"/>
          <w:lang w:val="en-GB"/>
        </w:rPr>
        <w:t xml:space="preserve">to be any in-depth analysis of the way </w:t>
      </w:r>
      <w:r w:rsidR="00C236FA" w:rsidRPr="005072E8">
        <w:rPr>
          <w:rFonts w:ascii="Bookman Old Style" w:hAnsi="Bookman Old Style"/>
          <w:lang w:val="en-GB"/>
        </w:rPr>
        <w:t xml:space="preserve">Anne’s </w:t>
      </w:r>
      <w:r w:rsidRPr="005072E8">
        <w:rPr>
          <w:rFonts w:ascii="Bookman Old Style" w:hAnsi="Bookman Old Style"/>
          <w:lang w:val="en-GB"/>
        </w:rPr>
        <w:t>perception is textually conveyed</w:t>
      </w:r>
      <w:r w:rsidR="004D08CD" w:rsidRPr="005072E8">
        <w:rPr>
          <w:rFonts w:ascii="Bookman Old Style" w:hAnsi="Bookman Old Style"/>
          <w:lang w:val="en-GB"/>
        </w:rPr>
        <w:t xml:space="preserve"> in this particular instance</w:t>
      </w:r>
      <w:r w:rsidRPr="005072E8">
        <w:rPr>
          <w:rFonts w:ascii="Bookman Old Style" w:hAnsi="Bookman Old Style"/>
          <w:lang w:val="en-GB"/>
        </w:rPr>
        <w:t xml:space="preserve">. </w:t>
      </w:r>
      <w:r w:rsidR="00020F2C" w:rsidRPr="005072E8">
        <w:rPr>
          <w:rFonts w:ascii="Bookman Old Style" w:hAnsi="Bookman Old Style"/>
          <w:lang w:val="en-GB"/>
        </w:rPr>
        <w:t xml:space="preserve">The first paragraph is made up of one long sentence, mainly representing speech, in which Charles Musgrove announces to Mary and Anne the imminent visit of Captain Wentworth and the Miss Musgroves. After a paragraph break, sentence 2 explains that on hearing this ‘a thousand feelings rushed on Anne, of which this was the most consoling, that it would soon be over’. The rest of the paragraph consists of a succession of relatively short clauses and sentences, which render the visit from Anne’s sensory perspective and suggest </w:t>
      </w:r>
      <w:r w:rsidR="00D46131" w:rsidRPr="005072E8">
        <w:rPr>
          <w:rFonts w:ascii="Bookman Old Style" w:hAnsi="Bookman Old Style"/>
          <w:lang w:val="en-GB"/>
        </w:rPr>
        <w:t>great distress</w:t>
      </w:r>
      <w:r w:rsidR="00020F2C" w:rsidRPr="005072E8">
        <w:rPr>
          <w:rFonts w:ascii="Bookman Old Style" w:hAnsi="Bookman Old Style"/>
          <w:lang w:val="en-GB"/>
        </w:rPr>
        <w:t>. The description begins with N: ‘And it was soon over. In two minutes after Charles's preparation, the others appeared</w:t>
      </w:r>
      <w:r w:rsidR="004D08CD" w:rsidRPr="005072E8">
        <w:rPr>
          <w:rFonts w:ascii="Bookman Old Style" w:hAnsi="Bookman Old Style"/>
          <w:lang w:val="en-GB"/>
        </w:rPr>
        <w:t>; they were in the drawing-room</w:t>
      </w:r>
      <w:r w:rsidR="00020F2C" w:rsidRPr="005072E8">
        <w:rPr>
          <w:rFonts w:ascii="Bookman Old Style" w:hAnsi="Bookman Old Style"/>
          <w:lang w:val="en-GB"/>
        </w:rPr>
        <w:t>’</w:t>
      </w:r>
      <w:r w:rsidR="004D08CD" w:rsidRPr="005072E8">
        <w:rPr>
          <w:rFonts w:ascii="Bookman Old Style" w:hAnsi="Bookman Old Style"/>
          <w:lang w:val="en-GB"/>
        </w:rPr>
        <w:t>.</w:t>
      </w:r>
      <w:r w:rsidR="00020F2C" w:rsidRPr="005072E8">
        <w:rPr>
          <w:rFonts w:ascii="Bookman Old Style" w:hAnsi="Bookman Old Style"/>
          <w:lang w:val="en-GB"/>
        </w:rPr>
        <w:t xml:space="preserve"> The last clause</w:t>
      </w:r>
      <w:r w:rsidR="00D46131" w:rsidRPr="005072E8">
        <w:rPr>
          <w:rFonts w:ascii="Bookman Old Style" w:hAnsi="Bookman Old Style"/>
          <w:lang w:val="en-GB"/>
        </w:rPr>
        <w:t xml:space="preserve"> here, after the semi-colon,</w:t>
      </w:r>
      <w:r w:rsidR="00020F2C" w:rsidRPr="005072E8">
        <w:rPr>
          <w:rFonts w:ascii="Bookman Old Style" w:hAnsi="Bookman Old Style"/>
          <w:lang w:val="en-GB"/>
        </w:rPr>
        <w:t xml:space="preserve"> could potentially express Anne’s fearful consciousness of Captain Wentworth’s presence in a nearby room, but </w:t>
      </w:r>
      <w:r w:rsidR="00020F2C" w:rsidRPr="005072E8">
        <w:rPr>
          <w:rFonts w:ascii="Bookman Old Style" w:hAnsi="Bookman Old Style"/>
          <w:lang w:val="en-GB"/>
        </w:rPr>
        <w:lastRenderedPageBreak/>
        <w:t xml:space="preserve">there is no indication of figural perspective other than the possible emotional content of the representation, so the clause may be read as N. </w:t>
      </w:r>
    </w:p>
    <w:p w:rsidR="002B6EEE" w:rsidRPr="005072E8" w:rsidRDefault="00020F2C" w:rsidP="00020F2C">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The subsequent text is also N: ‘Her</w:t>
      </w:r>
      <w:r w:rsidR="00D265AE" w:rsidRPr="005072E8">
        <w:rPr>
          <w:rFonts w:ascii="Bookman Old Style" w:hAnsi="Bookman Old Style"/>
          <w:lang w:val="en-GB"/>
        </w:rPr>
        <w:t xml:space="preserve"> eye half met Captain Wentworth’</w:t>
      </w:r>
      <w:r w:rsidRPr="005072E8">
        <w:rPr>
          <w:rFonts w:ascii="Bookman Old Style" w:hAnsi="Bookman Old Style"/>
          <w:lang w:val="en-GB"/>
        </w:rPr>
        <w:t xml:space="preserve">s, a bow, a curtsey passed’. After this, it must be assumed that Anne no longer looks at him, as the narrator reports that ‘she heard his voice’; this clause of PN acts as a perception indicator that embeds the ensuing report within Anne’s auditory consciousness: ‘he talked to Mary, said all that was right, said something to the Miss Musgroves, enough to mark an easy footing; the room seemed full, full of persons and voices’. She listens to him as he speaks with Mary and then with the Miss Musgroves, and evaluates his words as ‘right’ and as indicating familiarity between the visitors (‘easy footing’). Eventually she is only aware of an indistinct collection of presences and sounds. The reader infers that everything has gradually become blurry in her consciousness owing to confusion, </w:t>
      </w:r>
      <w:r w:rsidR="002B6EEE" w:rsidRPr="005072E8">
        <w:rPr>
          <w:rFonts w:ascii="Bookman Old Style" w:hAnsi="Bookman Old Style"/>
          <w:lang w:val="en-GB"/>
        </w:rPr>
        <w:t xml:space="preserve">embarrassment and </w:t>
      </w:r>
      <w:r w:rsidR="00D46131" w:rsidRPr="005072E8">
        <w:rPr>
          <w:rFonts w:ascii="Bookman Old Style" w:hAnsi="Bookman Old Style"/>
          <w:lang w:val="en-GB"/>
        </w:rPr>
        <w:t>pain</w:t>
      </w:r>
      <w:r w:rsidRPr="005072E8">
        <w:rPr>
          <w:rFonts w:ascii="Bookman Old Style" w:hAnsi="Bookman Old Style"/>
          <w:lang w:val="en-GB"/>
        </w:rPr>
        <w:t xml:space="preserve">. This process of introversion, and the implicit sensations and emotions behind it, are marked by the fact that at first she clearly hears what Captain Wentworth says; then she only hears ‘something’, and finally only perceives ‘persons and voices’. </w:t>
      </w:r>
      <w:r w:rsidR="002B6EEE" w:rsidRPr="005072E8">
        <w:rPr>
          <w:rFonts w:ascii="Bookman Old Style" w:hAnsi="Bookman Old Style"/>
          <w:lang w:val="en-GB"/>
        </w:rPr>
        <w:t>P</w:t>
      </w:r>
      <w:r w:rsidRPr="005072E8">
        <w:rPr>
          <w:rFonts w:ascii="Bookman Old Style" w:hAnsi="Bookman Old Style"/>
          <w:lang w:val="en-GB"/>
        </w:rPr>
        <w:t xml:space="preserve">ersons and utterances </w:t>
      </w:r>
      <w:r w:rsidR="00D46131" w:rsidRPr="005072E8">
        <w:rPr>
          <w:rFonts w:ascii="Bookman Old Style" w:hAnsi="Bookman Old Style"/>
          <w:lang w:val="en-GB"/>
        </w:rPr>
        <w:t xml:space="preserve">here </w:t>
      </w:r>
      <w:r w:rsidRPr="005072E8">
        <w:rPr>
          <w:rFonts w:ascii="Bookman Old Style" w:hAnsi="Bookman Old Style"/>
          <w:lang w:val="en-GB"/>
        </w:rPr>
        <w:t xml:space="preserve">turn into ‘bloated abstractions’ (Pinch </w:t>
      </w:r>
      <w:r w:rsidR="002B6EEE" w:rsidRPr="005072E8">
        <w:rPr>
          <w:rFonts w:ascii="Bookman Old Style" w:hAnsi="Bookman Old Style"/>
          <w:lang w:val="en-GB"/>
        </w:rPr>
        <w:t xml:space="preserve">1996: </w:t>
      </w:r>
      <w:r w:rsidRPr="005072E8">
        <w:rPr>
          <w:rFonts w:ascii="Bookman Old Style" w:hAnsi="Bookman Old Style"/>
          <w:lang w:val="en-GB"/>
        </w:rPr>
        <w:t xml:space="preserve">155). </w:t>
      </w:r>
    </w:p>
    <w:p w:rsidR="00BB5E99" w:rsidRPr="005072E8" w:rsidRDefault="00020F2C" w:rsidP="00BB5E99">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There is also a sense of claustrophobia and perhaps an implicit wish that the meeting will soon be over in the perception that ‘the room seemed full, full of persons and voices’ (note the repetition of ‘full’). As Pinch argues, very often in </w:t>
      </w:r>
      <w:r w:rsidRPr="005072E8">
        <w:rPr>
          <w:rFonts w:ascii="Bookman Old Style" w:hAnsi="Bookman Old Style"/>
          <w:i/>
          <w:iCs/>
          <w:lang w:val="en-GB"/>
        </w:rPr>
        <w:t>P</w:t>
      </w:r>
      <w:r w:rsidRPr="005072E8">
        <w:rPr>
          <w:rFonts w:ascii="Bookman Old Style" w:hAnsi="Bookman Old Style"/>
          <w:lang w:val="en-GB"/>
        </w:rPr>
        <w:t xml:space="preserve"> people are perceived as ‘crowds’ and domestic spaces ‘have a way of impressing themselves upon us in this novel as co</w:t>
      </w:r>
      <w:r w:rsidR="002B6EEE" w:rsidRPr="005072E8">
        <w:rPr>
          <w:rFonts w:ascii="Bookman Old Style" w:hAnsi="Bookman Old Style"/>
          <w:lang w:val="en-GB"/>
        </w:rPr>
        <w:t>ntainers of bodies as well’ (1996</w:t>
      </w:r>
      <w:r w:rsidRPr="005072E8">
        <w:rPr>
          <w:rFonts w:ascii="Bookman Old Style" w:hAnsi="Bookman Old Style"/>
          <w:lang w:val="en-GB"/>
        </w:rPr>
        <w:t xml:space="preserve">: 146). It seems </w:t>
      </w:r>
      <w:r w:rsidR="00D46131" w:rsidRPr="005072E8">
        <w:rPr>
          <w:rFonts w:ascii="Bookman Old Style" w:hAnsi="Bookman Old Style"/>
          <w:lang w:val="en-GB"/>
        </w:rPr>
        <w:t xml:space="preserve">that </w:t>
      </w:r>
      <w:r w:rsidRPr="005072E8">
        <w:rPr>
          <w:rFonts w:ascii="Bookman Old Style" w:hAnsi="Bookman Old Style"/>
          <w:lang w:val="en-GB"/>
        </w:rPr>
        <w:t xml:space="preserve">‘Anne experiences Wentworth’s sudden presence as something that ushers in acute awareness not only of him but of the presence of all around her’ (Pinch </w:t>
      </w:r>
      <w:r w:rsidR="002B6EEE" w:rsidRPr="005072E8">
        <w:rPr>
          <w:rFonts w:ascii="Bookman Old Style" w:hAnsi="Bookman Old Style"/>
          <w:lang w:val="en-GB"/>
        </w:rPr>
        <w:t xml:space="preserve">1996: </w:t>
      </w:r>
      <w:r w:rsidRPr="005072E8">
        <w:rPr>
          <w:rFonts w:ascii="Bookman Old Style" w:hAnsi="Bookman Old Style"/>
          <w:lang w:val="en-GB"/>
        </w:rPr>
        <w:t>155).</w:t>
      </w:r>
      <w:r w:rsidR="002B6EEE" w:rsidRPr="005072E8">
        <w:rPr>
          <w:rFonts w:ascii="Bookman Old Style" w:hAnsi="Bookman Old Style"/>
          <w:lang w:val="en-GB"/>
        </w:rPr>
        <w:t xml:space="preserve"> </w:t>
      </w:r>
      <w:r w:rsidRPr="005072E8">
        <w:rPr>
          <w:rFonts w:ascii="Bookman Old Style" w:hAnsi="Bookman Old Style"/>
          <w:lang w:val="en-GB"/>
        </w:rPr>
        <w:t xml:space="preserve">The rest of the passage (sentence 6) is predominantly narratorial in that it reports speech (‘suddenly resolving to walk to the end of the village with the sportsmen’), refers to Captain Wentworth as ‘their visitor’ and makes use of Anne’s proper name towards the end (‘Anne might finish her breakfast as she could’). However, sentence 6 </w:t>
      </w:r>
      <w:r w:rsidR="00941D0E" w:rsidRPr="005072E8">
        <w:rPr>
          <w:rFonts w:ascii="Bookman Old Style" w:hAnsi="Bookman Old Style"/>
          <w:lang w:val="en-GB"/>
        </w:rPr>
        <w:t xml:space="preserve">could </w:t>
      </w:r>
      <w:r w:rsidR="00B53EF4" w:rsidRPr="005072E8">
        <w:rPr>
          <w:rFonts w:ascii="Bookman Old Style" w:hAnsi="Bookman Old Style"/>
          <w:lang w:val="en-GB"/>
        </w:rPr>
        <w:t xml:space="preserve">also </w:t>
      </w:r>
      <w:r w:rsidR="00941D0E" w:rsidRPr="005072E8">
        <w:rPr>
          <w:rFonts w:ascii="Bookman Old Style" w:hAnsi="Bookman Old Style"/>
          <w:lang w:val="en-GB"/>
        </w:rPr>
        <w:t>be</w:t>
      </w:r>
      <w:r w:rsidRPr="005072E8">
        <w:rPr>
          <w:rFonts w:ascii="Bookman Old Style" w:hAnsi="Bookman Old Style"/>
          <w:lang w:val="en-GB"/>
        </w:rPr>
        <w:t xml:space="preserve"> categorised as</w:t>
      </w:r>
      <w:r w:rsidR="00941D0E" w:rsidRPr="005072E8">
        <w:rPr>
          <w:rFonts w:ascii="Bookman Old Style" w:hAnsi="Bookman Old Style"/>
          <w:lang w:val="en-GB"/>
        </w:rPr>
        <w:t xml:space="preserve"> NP (or</w:t>
      </w:r>
      <w:r w:rsidRPr="005072E8">
        <w:rPr>
          <w:rFonts w:ascii="Bookman Old Style" w:hAnsi="Bookman Old Style"/>
          <w:lang w:val="en-GB"/>
        </w:rPr>
        <w:t xml:space="preserve"> CN</w:t>
      </w:r>
      <w:r w:rsidR="00941D0E" w:rsidRPr="005072E8">
        <w:rPr>
          <w:rFonts w:ascii="Bookman Old Style" w:hAnsi="Bookman Old Style"/>
          <w:lang w:val="en-GB"/>
        </w:rPr>
        <w:t>)</w:t>
      </w:r>
      <w:r w:rsidRPr="005072E8">
        <w:rPr>
          <w:rFonts w:ascii="Bookman Old Style" w:hAnsi="Bookman Old Style"/>
          <w:lang w:val="en-GB"/>
        </w:rPr>
        <w:t xml:space="preserve">, because </w:t>
      </w:r>
      <w:r w:rsidR="00941D0E" w:rsidRPr="005072E8">
        <w:rPr>
          <w:rFonts w:ascii="Bookman Old Style" w:hAnsi="Bookman Old Style"/>
          <w:lang w:val="en-GB"/>
        </w:rPr>
        <w:t>certain words</w:t>
      </w:r>
      <w:r w:rsidRPr="005072E8">
        <w:rPr>
          <w:rFonts w:ascii="Bookman Old Style" w:hAnsi="Bookman Old Style"/>
          <w:lang w:val="en-GB"/>
        </w:rPr>
        <w:t xml:space="preserve"> </w:t>
      </w:r>
      <w:r w:rsidR="00B53EF4" w:rsidRPr="005072E8">
        <w:rPr>
          <w:rFonts w:ascii="Bookman Old Style" w:hAnsi="Bookman Old Style"/>
          <w:lang w:val="en-GB"/>
        </w:rPr>
        <w:t>seem</w:t>
      </w:r>
      <w:r w:rsidRPr="005072E8">
        <w:rPr>
          <w:rFonts w:ascii="Bookman Old Style" w:hAnsi="Bookman Old Style"/>
          <w:lang w:val="en-GB"/>
        </w:rPr>
        <w:t xml:space="preserve"> to evoke Anne’s perception</w:t>
      </w:r>
      <w:r w:rsidR="00941D0E" w:rsidRPr="005072E8">
        <w:rPr>
          <w:rFonts w:ascii="Bookman Old Style" w:hAnsi="Bookman Old Style"/>
          <w:lang w:val="en-GB"/>
        </w:rPr>
        <w:t>s</w:t>
      </w:r>
      <w:r w:rsidRPr="005072E8">
        <w:rPr>
          <w:rFonts w:ascii="Bookman Old Style" w:hAnsi="Bookman Old Style"/>
          <w:lang w:val="en-GB"/>
        </w:rPr>
        <w:t>:</w:t>
      </w:r>
      <w:r w:rsidR="00941D0E" w:rsidRPr="005072E8">
        <w:rPr>
          <w:rFonts w:ascii="Bookman Old Style" w:hAnsi="Bookman Old Style"/>
          <w:lang w:val="en-GB"/>
        </w:rPr>
        <w:t xml:space="preserve"> ‘</w:t>
      </w:r>
      <w:r w:rsidR="00B53EF4" w:rsidRPr="005072E8">
        <w:rPr>
          <w:rFonts w:ascii="Bookman Old Style" w:hAnsi="Bookman Old Style"/>
          <w:lang w:val="en-GB"/>
        </w:rPr>
        <w:t>Charles she</w:t>
      </w:r>
      <w:r w:rsidR="00941D0E" w:rsidRPr="005072E8">
        <w:rPr>
          <w:rFonts w:ascii="Bookman Old Style" w:hAnsi="Bookman Old Style"/>
          <w:lang w:val="en-GB"/>
        </w:rPr>
        <w:t>wed himself at the window’ is best read from the visual perspective of those inside the house (that is, Anne</w:t>
      </w:r>
      <w:r w:rsidR="00860A4D" w:rsidRPr="005072E8">
        <w:rPr>
          <w:rFonts w:ascii="Bookman Old Style" w:hAnsi="Bookman Old Style"/>
          <w:lang w:val="en-GB"/>
        </w:rPr>
        <w:t>’s</w:t>
      </w:r>
      <w:r w:rsidR="00941D0E" w:rsidRPr="005072E8">
        <w:rPr>
          <w:rFonts w:ascii="Bookman Old Style" w:hAnsi="Bookman Old Style"/>
          <w:lang w:val="en-GB"/>
        </w:rPr>
        <w:t xml:space="preserve">); </w:t>
      </w:r>
      <w:r w:rsidRPr="005072E8">
        <w:rPr>
          <w:rFonts w:ascii="Bookman Old Style" w:hAnsi="Bookman Old Style"/>
          <w:lang w:val="en-GB"/>
        </w:rPr>
        <w:t xml:space="preserve">the repetition </w:t>
      </w:r>
      <w:r w:rsidRPr="005072E8">
        <w:rPr>
          <w:rFonts w:ascii="Bookman Old Style" w:hAnsi="Bookman Old Style"/>
          <w:lang w:val="en-GB"/>
        </w:rPr>
        <w:lastRenderedPageBreak/>
        <w:t>of ‘was gone’, ‘were gone’ seems to emphasise the idea that Captain Wentworth and</w:t>
      </w:r>
      <w:r w:rsidR="00860A4D" w:rsidRPr="005072E8">
        <w:rPr>
          <w:rFonts w:ascii="Bookman Old Style" w:hAnsi="Bookman Old Style"/>
          <w:lang w:val="en-GB"/>
        </w:rPr>
        <w:t xml:space="preserve"> the others are no longer there, which fits in with Anne’s previous perceptions;</w:t>
      </w:r>
      <w:r w:rsidRPr="005072E8">
        <w:rPr>
          <w:rFonts w:ascii="Bookman Old Style" w:hAnsi="Bookman Old Style"/>
          <w:lang w:val="en-GB"/>
        </w:rPr>
        <w:t xml:space="preserve"> and the clause ‘the room was cleared’ again focuses on physical space and </w:t>
      </w:r>
      <w:r w:rsidR="00D46131" w:rsidRPr="005072E8">
        <w:rPr>
          <w:rFonts w:ascii="Bookman Old Style" w:hAnsi="Bookman Old Style"/>
          <w:lang w:val="en-GB"/>
        </w:rPr>
        <w:t>refers back, by way of contrast,</w:t>
      </w:r>
      <w:r w:rsidRPr="005072E8">
        <w:rPr>
          <w:rFonts w:ascii="Bookman Old Style" w:hAnsi="Bookman Old Style"/>
          <w:lang w:val="en-GB"/>
        </w:rPr>
        <w:t xml:space="preserve"> to ‘the room seemed full’. </w:t>
      </w:r>
      <w:r w:rsidR="00860A4D" w:rsidRPr="005072E8">
        <w:rPr>
          <w:rFonts w:ascii="Bookman Old Style" w:hAnsi="Bookman Old Style"/>
          <w:lang w:val="en-GB"/>
        </w:rPr>
        <w:t>These</w:t>
      </w:r>
      <w:r w:rsidRPr="005072E8">
        <w:rPr>
          <w:rFonts w:ascii="Bookman Old Style" w:hAnsi="Bookman Old Style"/>
          <w:lang w:val="en-GB"/>
        </w:rPr>
        <w:t xml:space="preserve"> perception</w:t>
      </w:r>
      <w:r w:rsidR="00860A4D" w:rsidRPr="005072E8">
        <w:rPr>
          <w:rFonts w:ascii="Bookman Old Style" w:hAnsi="Bookman Old Style"/>
          <w:lang w:val="en-GB"/>
        </w:rPr>
        <w:t>s</w:t>
      </w:r>
      <w:r w:rsidRPr="005072E8">
        <w:rPr>
          <w:rFonts w:ascii="Bookman Old Style" w:hAnsi="Bookman Old Style"/>
          <w:lang w:val="en-GB"/>
        </w:rPr>
        <w:t xml:space="preserve"> can be seen as accompanied by</w:t>
      </w:r>
      <w:r w:rsidR="00D46131" w:rsidRPr="005072E8">
        <w:rPr>
          <w:rFonts w:ascii="Bookman Old Style" w:hAnsi="Bookman Old Style"/>
          <w:lang w:val="en-GB"/>
        </w:rPr>
        <w:t xml:space="preserve"> implicit</w:t>
      </w:r>
      <w:r w:rsidRPr="005072E8">
        <w:rPr>
          <w:rFonts w:ascii="Bookman Old Style" w:hAnsi="Bookman Old Style"/>
          <w:lang w:val="en-GB"/>
        </w:rPr>
        <w:t xml:space="preserve"> feelings of relief: Anne feels she has </w:t>
      </w:r>
      <w:r w:rsidR="00941D0E" w:rsidRPr="005072E8">
        <w:rPr>
          <w:rFonts w:ascii="Bookman Old Style" w:hAnsi="Bookman Old Style"/>
          <w:lang w:val="en-GB"/>
        </w:rPr>
        <w:t>been left alone; there is a sense</w:t>
      </w:r>
      <w:r w:rsidRPr="005072E8">
        <w:rPr>
          <w:rFonts w:ascii="Bookman Old Style" w:hAnsi="Bookman Old Style"/>
          <w:lang w:val="en-GB"/>
        </w:rPr>
        <w:t xml:space="preserve"> of silence, of deliverance from distress. </w:t>
      </w:r>
    </w:p>
    <w:p w:rsidR="00BB5E99" w:rsidRPr="005072E8" w:rsidRDefault="00020F2C" w:rsidP="00EE1954">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Finally, it must be noted that the rhythm of sentences 4-6 is rendered syntactically rapid by the use of many short, simple clauses, juxtaposed between commas and semi-colons: ‘Her</w:t>
      </w:r>
      <w:r w:rsidR="00CD2B8E" w:rsidRPr="005072E8">
        <w:rPr>
          <w:rFonts w:ascii="Bookman Old Style" w:hAnsi="Bookman Old Style"/>
          <w:lang w:val="en-GB"/>
        </w:rPr>
        <w:t xml:space="preserve"> eye half met Captain Wentworth’</w:t>
      </w:r>
      <w:r w:rsidRPr="005072E8">
        <w:rPr>
          <w:rFonts w:ascii="Bookman Old Style" w:hAnsi="Bookman Old Style"/>
          <w:lang w:val="en-GB"/>
        </w:rPr>
        <w:t>s, a bow, a curtsey passed; she heard his voice; he talked to Mary, said all that was right, said something to the Miss Musgroves, enough to mark an easy footing; the room seemed f</w:t>
      </w:r>
      <w:r w:rsidR="005B566F" w:rsidRPr="005072E8">
        <w:rPr>
          <w:rFonts w:ascii="Bookman Old Style" w:hAnsi="Bookman Old Style"/>
          <w:lang w:val="en-GB"/>
        </w:rPr>
        <w:t>ull, full of persons and voices</w:t>
      </w:r>
      <w:r w:rsidRPr="005072E8">
        <w:rPr>
          <w:rFonts w:ascii="Bookman Old Style" w:hAnsi="Bookman Old Style"/>
          <w:lang w:val="en-GB"/>
        </w:rPr>
        <w:t>’</w:t>
      </w:r>
      <w:r w:rsidR="005B566F" w:rsidRPr="005072E8">
        <w:rPr>
          <w:rFonts w:ascii="Bookman Old Style" w:hAnsi="Bookman Old Style"/>
          <w:lang w:val="en-GB"/>
        </w:rPr>
        <w:t>.</w:t>
      </w:r>
      <w:r w:rsidRPr="005072E8">
        <w:rPr>
          <w:rFonts w:ascii="Bookman Old Style" w:hAnsi="Bookman Old Style"/>
          <w:lang w:val="en-GB"/>
        </w:rPr>
        <w:t xml:space="preserve"> Contrast this structure with that of the preceding sentences, which are longer and syntactically more elaborate, containing differen</w:t>
      </w:r>
      <w:r w:rsidR="005B566F" w:rsidRPr="005072E8">
        <w:rPr>
          <w:rFonts w:ascii="Bookman Old Style" w:hAnsi="Bookman Old Style"/>
          <w:lang w:val="en-GB"/>
        </w:rPr>
        <w:t xml:space="preserve">t levels of subordination: </w:t>
      </w:r>
      <w:r w:rsidR="004506B6" w:rsidRPr="005072E8">
        <w:rPr>
          <w:rFonts w:ascii="Bookman Old Style" w:hAnsi="Bookman Old Style"/>
          <w:lang w:val="en-GB"/>
        </w:rPr>
        <w:t>two main clauses coordinated by ‘and’ (</w:t>
      </w:r>
      <w:r w:rsidRPr="005072E8">
        <w:rPr>
          <w:rFonts w:ascii="Bookman Old Style" w:hAnsi="Bookman Old Style"/>
          <w:lang w:val="en-GB"/>
        </w:rPr>
        <w:t>‘The morning hours of the Cottage were always later than those of the other house</w:t>
      </w:r>
      <w:r w:rsidR="004506B6" w:rsidRPr="005072E8">
        <w:rPr>
          <w:rFonts w:ascii="Bookman Old Style" w:hAnsi="Bookman Old Style"/>
          <w:lang w:val="en-GB"/>
        </w:rPr>
        <w:t>’</w:t>
      </w:r>
      <w:r w:rsidRPr="005072E8">
        <w:rPr>
          <w:rFonts w:ascii="Bookman Old Style" w:hAnsi="Bookman Old Style"/>
          <w:lang w:val="en-GB"/>
        </w:rPr>
        <w:t xml:space="preserve">, </w:t>
      </w:r>
      <w:r w:rsidR="004506B6" w:rsidRPr="005072E8">
        <w:rPr>
          <w:rFonts w:ascii="Bookman Old Style" w:hAnsi="Bookman Old Style"/>
          <w:lang w:val="en-GB"/>
        </w:rPr>
        <w:t>‘</w:t>
      </w:r>
      <w:r w:rsidRPr="005072E8">
        <w:rPr>
          <w:rFonts w:ascii="Bookman Old Style" w:hAnsi="Bookman Old Style"/>
          <w:lang w:val="en-GB"/>
        </w:rPr>
        <w:t>on the morrow the difference was so great</w:t>
      </w:r>
      <w:r w:rsidR="004506B6" w:rsidRPr="005072E8">
        <w:rPr>
          <w:rFonts w:ascii="Bookman Old Style" w:hAnsi="Bookman Old Style"/>
          <w:lang w:val="en-GB"/>
        </w:rPr>
        <w:t>’), the second of which is followed by the subordinate clause</w:t>
      </w:r>
      <w:r w:rsidRPr="005072E8">
        <w:rPr>
          <w:rFonts w:ascii="Bookman Old Style" w:hAnsi="Bookman Old Style"/>
          <w:lang w:val="en-GB"/>
        </w:rPr>
        <w:t xml:space="preserve"> </w:t>
      </w:r>
      <w:r w:rsidR="004506B6" w:rsidRPr="005072E8">
        <w:rPr>
          <w:rFonts w:ascii="Bookman Old Style" w:hAnsi="Bookman Old Style"/>
          <w:lang w:val="en-GB"/>
        </w:rPr>
        <w:t>‘</w:t>
      </w:r>
      <w:r w:rsidRPr="005072E8">
        <w:rPr>
          <w:rFonts w:ascii="Bookman Old Style" w:hAnsi="Bookman Old Style"/>
          <w:lang w:val="en-GB"/>
        </w:rPr>
        <w:t xml:space="preserve">that Mary and Anne were not more than beginning breakfast when Charles came in to say that they were just setting off, that he was come for his dogs, that his sisters were following with Captain </w:t>
      </w:r>
      <w:r w:rsidR="004506B6" w:rsidRPr="005072E8">
        <w:rPr>
          <w:rFonts w:ascii="Bookman Old Style" w:hAnsi="Bookman Old Style"/>
          <w:lang w:val="en-GB"/>
        </w:rPr>
        <w:t xml:space="preserve">Wentworth’. This clause, in turn, contains several levels of subordination: </w:t>
      </w:r>
      <w:r w:rsidR="006318CE" w:rsidRPr="005072E8">
        <w:rPr>
          <w:rFonts w:ascii="Bookman Old Style" w:hAnsi="Bookman Old Style"/>
          <w:lang w:val="en-GB"/>
        </w:rPr>
        <w:t xml:space="preserve">a temporal clause (‘when Charles […]’) followed by a </w:t>
      </w:r>
      <w:r w:rsidR="004506B6" w:rsidRPr="005072E8">
        <w:rPr>
          <w:rFonts w:ascii="Bookman Old Style" w:hAnsi="Bookman Old Style"/>
          <w:lang w:val="en-GB"/>
        </w:rPr>
        <w:t>non-finite clause (‘</w:t>
      </w:r>
      <w:r w:rsidR="00D46131" w:rsidRPr="005072E8">
        <w:rPr>
          <w:rFonts w:ascii="Bookman Old Style" w:hAnsi="Bookman Old Style"/>
          <w:lang w:val="en-GB"/>
        </w:rPr>
        <w:t>to say that […]’</w:t>
      </w:r>
      <w:r w:rsidR="004506B6" w:rsidRPr="005072E8">
        <w:rPr>
          <w:rFonts w:ascii="Bookman Old Style" w:hAnsi="Bookman Old Style"/>
          <w:lang w:val="en-GB"/>
        </w:rPr>
        <w:t xml:space="preserve">) </w:t>
      </w:r>
      <w:r w:rsidR="00F33D70" w:rsidRPr="005072E8">
        <w:rPr>
          <w:rFonts w:ascii="Bookman Old Style" w:hAnsi="Bookman Old Style"/>
          <w:lang w:val="en-GB"/>
        </w:rPr>
        <w:t>which</w:t>
      </w:r>
      <w:r w:rsidR="006318CE" w:rsidRPr="005072E8">
        <w:rPr>
          <w:rFonts w:ascii="Bookman Old Style" w:hAnsi="Bookman Old Style"/>
          <w:lang w:val="en-GB"/>
        </w:rPr>
        <w:t xml:space="preserve"> in turn</w:t>
      </w:r>
      <w:r w:rsidR="004506B6" w:rsidRPr="005072E8">
        <w:rPr>
          <w:rFonts w:ascii="Bookman Old Style" w:hAnsi="Bookman Old Style"/>
          <w:lang w:val="en-GB"/>
        </w:rPr>
        <w:t xml:space="preserve"> </w:t>
      </w:r>
      <w:r w:rsidR="00F33D70" w:rsidRPr="005072E8">
        <w:rPr>
          <w:rFonts w:ascii="Bookman Old Style" w:hAnsi="Bookman Old Style"/>
          <w:lang w:val="en-GB"/>
        </w:rPr>
        <w:t>contains</w:t>
      </w:r>
      <w:r w:rsidR="004506B6" w:rsidRPr="005072E8">
        <w:rPr>
          <w:rFonts w:ascii="Bookman Old Style" w:hAnsi="Bookman Old Style"/>
          <w:lang w:val="en-GB"/>
        </w:rPr>
        <w:t xml:space="preserve"> three that- clauses. </w:t>
      </w:r>
    </w:p>
    <w:p w:rsidR="005D4850" w:rsidRPr="005072E8" w:rsidRDefault="00F600A6" w:rsidP="008B3E04">
      <w:pPr>
        <w:spacing w:before="100" w:beforeAutospacing="1" w:after="100" w:afterAutospacing="1" w:line="360" w:lineRule="auto"/>
        <w:ind w:firstLine="720"/>
        <w:contextualSpacing/>
        <w:jc w:val="both"/>
        <w:rPr>
          <w:rFonts w:ascii="Bookman Old Style" w:hAnsi="Bookman Old Style" w:cs="SFRM1200"/>
          <w:lang w:val="en-GB"/>
        </w:rPr>
      </w:pPr>
      <w:r w:rsidRPr="005072E8">
        <w:rPr>
          <w:rFonts w:ascii="Bookman Old Style" w:hAnsi="Bookman Old Style"/>
          <w:lang w:val="en-GB"/>
        </w:rPr>
        <w:t>As the narrative progresses, Anne’s awareness of Captain Wentworth’s physical presence passes from causing distress to suggesting an increasing desire for that presence, a longing for physical and emotional connection</w:t>
      </w:r>
      <w:r w:rsidR="00F05002" w:rsidRPr="005072E8">
        <w:rPr>
          <w:rFonts w:ascii="Bookman Old Style" w:hAnsi="Bookman Old Style"/>
          <w:lang w:val="en-GB"/>
        </w:rPr>
        <w:t>; and frustration when there is distance between them</w:t>
      </w:r>
      <w:r w:rsidRPr="005072E8">
        <w:rPr>
          <w:rFonts w:ascii="Bookman Old Style" w:hAnsi="Bookman Old Style"/>
          <w:lang w:val="en-GB"/>
        </w:rPr>
        <w:t>.</w:t>
      </w:r>
      <w:r w:rsidR="00CC240F" w:rsidRPr="005072E8">
        <w:rPr>
          <w:rFonts w:ascii="Bookman Old Style" w:hAnsi="Bookman Old Style"/>
          <w:lang w:val="en-GB"/>
        </w:rPr>
        <w:t xml:space="preserve"> </w:t>
      </w:r>
      <w:r w:rsidR="0030032B" w:rsidRPr="005072E8">
        <w:rPr>
          <w:rFonts w:ascii="Bookman Old Style" w:hAnsi="Bookman Old Style" w:cs="SFRM1200"/>
          <w:lang w:val="en-GB"/>
        </w:rPr>
        <w:t>NP contains a strong spatial element which is not pres</w:t>
      </w:r>
      <w:r w:rsidR="00FF4D2E" w:rsidRPr="005072E8">
        <w:rPr>
          <w:rFonts w:ascii="Bookman Old Style" w:hAnsi="Bookman Old Style" w:cs="SFRM1200"/>
          <w:lang w:val="en-GB"/>
        </w:rPr>
        <w:t>ent in the early novels: m</w:t>
      </w:r>
      <w:r w:rsidR="0030032B" w:rsidRPr="005072E8">
        <w:rPr>
          <w:rFonts w:ascii="Bookman Old Style" w:hAnsi="Bookman Old Style" w:cs="SFRM1200"/>
          <w:lang w:val="en-GB"/>
        </w:rPr>
        <w:t>any instances reflect Anne’s awareness of her own physical position and physical sensations i</w:t>
      </w:r>
      <w:r w:rsidR="00FF4D2E" w:rsidRPr="005072E8">
        <w:rPr>
          <w:rFonts w:ascii="Bookman Old Style" w:hAnsi="Bookman Old Style" w:cs="SFRM1200"/>
          <w:lang w:val="en-GB"/>
        </w:rPr>
        <w:t xml:space="preserve">n relation to Captain Wentworth, as well as her awareness of </w:t>
      </w:r>
      <w:r w:rsidR="00FF4D2E" w:rsidRPr="005072E8">
        <w:rPr>
          <w:rFonts w:ascii="Bookman Old Style" w:hAnsi="Bookman Old Style"/>
          <w:lang w:val="en-GB"/>
        </w:rPr>
        <w:t xml:space="preserve">the presence of other people around her. </w:t>
      </w:r>
      <w:r w:rsidR="00C2604F" w:rsidRPr="005072E8">
        <w:rPr>
          <w:rFonts w:ascii="Bookman Old Style" w:hAnsi="Bookman Old Style"/>
          <w:lang w:val="en-GB"/>
        </w:rPr>
        <w:t xml:space="preserve">Awareness of spaces and bodies </w:t>
      </w:r>
      <w:r w:rsidR="008B3E04" w:rsidRPr="005072E8">
        <w:rPr>
          <w:rFonts w:ascii="Bookman Old Style" w:hAnsi="Bookman Old Style"/>
          <w:lang w:val="en-GB"/>
        </w:rPr>
        <w:t xml:space="preserve">has also been observed in </w:t>
      </w:r>
      <w:r w:rsidR="008B3E04" w:rsidRPr="005072E8">
        <w:rPr>
          <w:rFonts w:ascii="Bookman Old Style" w:hAnsi="Bookman Old Style"/>
          <w:i/>
          <w:lang w:val="en-GB"/>
        </w:rPr>
        <w:t>MP</w:t>
      </w:r>
      <w:r w:rsidR="008B3E04" w:rsidRPr="005072E8">
        <w:rPr>
          <w:rFonts w:ascii="Bookman Old Style" w:hAnsi="Bookman Old Style"/>
          <w:lang w:val="en-GB"/>
        </w:rPr>
        <w:t xml:space="preserve">, but </w:t>
      </w:r>
      <w:r w:rsidR="00C2604F" w:rsidRPr="005072E8">
        <w:rPr>
          <w:rFonts w:ascii="Bookman Old Style" w:hAnsi="Bookman Old Style"/>
          <w:lang w:val="en-GB"/>
        </w:rPr>
        <w:t xml:space="preserve">is more prominent in </w:t>
      </w:r>
      <w:r w:rsidR="00C2604F" w:rsidRPr="005072E8">
        <w:rPr>
          <w:rFonts w:ascii="Bookman Old Style" w:hAnsi="Bookman Old Style"/>
          <w:i/>
          <w:lang w:val="en-GB"/>
        </w:rPr>
        <w:t>P</w:t>
      </w:r>
      <w:r w:rsidR="00C2604F" w:rsidRPr="005072E8">
        <w:rPr>
          <w:rFonts w:ascii="Bookman Old Style" w:hAnsi="Bookman Old Style"/>
          <w:lang w:val="en-GB"/>
        </w:rPr>
        <w:t>, and creates different sorts of emotions: Henry’s presence is more alarming and threatening</w:t>
      </w:r>
      <w:r w:rsidR="008B3E04" w:rsidRPr="005072E8">
        <w:rPr>
          <w:rFonts w:ascii="Bookman Old Style" w:hAnsi="Bookman Old Style"/>
          <w:lang w:val="en-GB"/>
        </w:rPr>
        <w:t xml:space="preserve"> to Fanny</w:t>
      </w:r>
      <w:r w:rsidR="00C2604F" w:rsidRPr="005072E8">
        <w:rPr>
          <w:rFonts w:ascii="Bookman Old Style" w:hAnsi="Bookman Old Style"/>
          <w:lang w:val="en-GB"/>
        </w:rPr>
        <w:t xml:space="preserve">, while Captain Wentworth’s is less so, especially in </w:t>
      </w:r>
      <w:r w:rsidR="00C2604F" w:rsidRPr="005072E8">
        <w:rPr>
          <w:rFonts w:ascii="Bookman Old Style" w:hAnsi="Bookman Old Style"/>
          <w:lang w:val="en-GB"/>
        </w:rPr>
        <w:lastRenderedPageBreak/>
        <w:t>the second half of the novel. In both novels</w:t>
      </w:r>
      <w:r w:rsidR="00F05002" w:rsidRPr="005072E8">
        <w:rPr>
          <w:rFonts w:ascii="Bookman Old Style" w:hAnsi="Bookman Old Style"/>
          <w:lang w:val="en-GB"/>
        </w:rPr>
        <w:t>,</w:t>
      </w:r>
      <w:r w:rsidR="00C2604F" w:rsidRPr="005072E8">
        <w:rPr>
          <w:rFonts w:ascii="Bookman Old Style" w:hAnsi="Bookman Old Style"/>
          <w:lang w:val="en-GB"/>
        </w:rPr>
        <w:t xml:space="preserve"> the presence of other people, especially men, has a tactile element to it, as if t</w:t>
      </w:r>
      <w:r w:rsidR="00F05002" w:rsidRPr="005072E8">
        <w:rPr>
          <w:rFonts w:ascii="Bookman Old Style" w:hAnsi="Bookman Old Style"/>
          <w:lang w:val="en-GB"/>
        </w:rPr>
        <w:t>he heroine’s skin were the location</w:t>
      </w:r>
      <w:r w:rsidR="00C2604F" w:rsidRPr="005072E8">
        <w:rPr>
          <w:rFonts w:ascii="Bookman Old Style" w:hAnsi="Bookman Old Style"/>
          <w:lang w:val="en-GB"/>
        </w:rPr>
        <w:t xml:space="preserve"> of the emotion (aversion or attraction) caused by the physical proximity of another person.</w:t>
      </w:r>
      <w:r w:rsidR="008B3E04" w:rsidRPr="005072E8">
        <w:rPr>
          <w:rFonts w:ascii="Bookman Old Style" w:hAnsi="Bookman Old Style"/>
          <w:lang w:val="en-GB"/>
        </w:rPr>
        <w:t xml:space="preserve"> However, instances of actual touch are rare. In </w:t>
      </w:r>
      <w:r w:rsidR="008B3E04" w:rsidRPr="005072E8">
        <w:rPr>
          <w:rFonts w:ascii="Bookman Old Style" w:hAnsi="Bookman Old Style"/>
          <w:i/>
          <w:lang w:val="en-GB"/>
        </w:rPr>
        <w:t>P</w:t>
      </w:r>
      <w:r w:rsidR="008B3E04" w:rsidRPr="005072E8">
        <w:rPr>
          <w:rFonts w:ascii="Bookman Old Style" w:hAnsi="Bookman Old Style"/>
          <w:lang w:val="en-GB"/>
        </w:rPr>
        <w:t xml:space="preserve">, </w:t>
      </w:r>
      <w:r w:rsidR="00CC240F" w:rsidRPr="005072E8">
        <w:rPr>
          <w:rFonts w:ascii="Bookman Old Style" w:hAnsi="Bookman Old Style"/>
          <w:lang w:val="en-GB"/>
        </w:rPr>
        <w:t xml:space="preserve">only one instance </w:t>
      </w:r>
      <w:r w:rsidR="00FF4D2E" w:rsidRPr="005072E8">
        <w:rPr>
          <w:rFonts w:ascii="Bookman Old Style" w:hAnsi="Bookman Old Style"/>
          <w:lang w:val="en-GB"/>
        </w:rPr>
        <w:t xml:space="preserve">of NP </w:t>
      </w:r>
      <w:r w:rsidR="00F05002" w:rsidRPr="005072E8">
        <w:rPr>
          <w:rFonts w:ascii="Bookman Old Style" w:hAnsi="Bookman Old Style"/>
          <w:lang w:val="en-GB"/>
        </w:rPr>
        <w:t>renders</w:t>
      </w:r>
      <w:r w:rsidR="00FF4D2E" w:rsidRPr="005072E8">
        <w:rPr>
          <w:rFonts w:ascii="Bookman Old Style" w:hAnsi="Bookman Old Style"/>
          <w:lang w:val="en-GB"/>
        </w:rPr>
        <w:t xml:space="preserve"> touch</w:t>
      </w:r>
      <w:r w:rsidR="00CC240F" w:rsidRPr="005072E8">
        <w:rPr>
          <w:rFonts w:ascii="Bookman Old Style" w:hAnsi="Bookman Old Style"/>
          <w:lang w:val="en-GB"/>
        </w:rPr>
        <w:t>, in a scene</w:t>
      </w:r>
      <w:r w:rsidR="00D71FDB" w:rsidRPr="005072E8">
        <w:rPr>
          <w:rFonts w:ascii="Bookman Old Style" w:hAnsi="Bookman Old Style"/>
          <w:lang w:val="en-GB"/>
        </w:rPr>
        <w:t xml:space="preserve"> which has been </w:t>
      </w:r>
      <w:r w:rsidR="00CC240F" w:rsidRPr="005072E8">
        <w:rPr>
          <w:rFonts w:ascii="Bookman Old Style" w:hAnsi="Bookman Old Style"/>
          <w:lang w:val="en-GB"/>
        </w:rPr>
        <w:t>described as constituting ‘a pivotal moment’ in the progress of the relationship between Anne and Wentworth (</w:t>
      </w:r>
      <w:r w:rsidR="00D71FDB" w:rsidRPr="005072E8">
        <w:rPr>
          <w:rFonts w:ascii="Bookman Old Style" w:hAnsi="Bookman Old Style"/>
          <w:lang w:val="en-GB"/>
        </w:rPr>
        <w:t>Pinch 1996: 153):</w:t>
      </w:r>
    </w:p>
    <w:p w:rsidR="005D4850" w:rsidRPr="005072E8" w:rsidRDefault="00502C4A"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w:t>
      </w:r>
      <w:r w:rsidR="005D4850" w:rsidRPr="005072E8">
        <w:rPr>
          <w:rFonts w:ascii="Bookman Old Style" w:hAnsi="Bookman Old Style"/>
          <w:vertAlign w:val="superscript"/>
          <w:lang w:val="en-GB"/>
        </w:rPr>
        <w:t xml:space="preserve"> [PN</w:t>
      </w:r>
      <w:r w:rsidR="00517F9A" w:rsidRPr="005072E8">
        <w:rPr>
          <w:rFonts w:ascii="Bookman Old Style" w:hAnsi="Bookman Old Style"/>
          <w:vertAlign w:val="superscript"/>
          <w:lang w:val="en-GB"/>
        </w:rPr>
        <w:t>:</w:t>
      </w:r>
      <w:r w:rsidR="005D4850" w:rsidRPr="005072E8">
        <w:rPr>
          <w:rFonts w:ascii="Bookman Old Style" w:hAnsi="Bookman Old Style"/>
          <w:vertAlign w:val="superscript"/>
          <w:lang w:val="en-GB"/>
        </w:rPr>
        <w:t xml:space="preserve"> PERCEPTION]</w:t>
      </w:r>
      <w:r w:rsidR="005D4850" w:rsidRPr="005072E8">
        <w:rPr>
          <w:rFonts w:ascii="Bookman Old Style" w:hAnsi="Bookman Old Style"/>
          <w:lang w:val="en-GB"/>
        </w:rPr>
        <w:t xml:space="preserve"> In another moment, however, she [Anne] found herself in the state of being released from him [Walter]; </w:t>
      </w:r>
      <w:r w:rsidR="005D4850" w:rsidRPr="005072E8">
        <w:rPr>
          <w:rFonts w:ascii="Bookman Old Style" w:hAnsi="Bookman Old Style"/>
          <w:vertAlign w:val="superscript"/>
          <w:lang w:val="en-GB"/>
        </w:rPr>
        <w:t>[NP]</w:t>
      </w:r>
      <w:r w:rsidR="005D4850" w:rsidRPr="005072E8">
        <w:rPr>
          <w:rFonts w:ascii="Bookman Old Style" w:hAnsi="Bookman Old Style"/>
          <w:lang w:val="en-GB"/>
        </w:rPr>
        <w:t xml:space="preserve"> </w:t>
      </w:r>
      <w:r w:rsidR="005D4850" w:rsidRPr="005072E8">
        <w:rPr>
          <w:rFonts w:ascii="Bookman Old Style" w:hAnsi="Bookman Old Style"/>
          <w:bCs/>
          <w:u w:val="single"/>
          <w:lang w:val="en-GB"/>
        </w:rPr>
        <w:t>some one was taking him from her</w:t>
      </w:r>
      <w:r w:rsidR="005D4850" w:rsidRPr="005072E8">
        <w:rPr>
          <w:rFonts w:ascii="Bookman Old Style" w:hAnsi="Bookman Old Style"/>
          <w:bCs/>
          <w:lang w:val="en-GB"/>
        </w:rPr>
        <w:t>,</w:t>
      </w:r>
      <w:r w:rsidR="005D4850" w:rsidRPr="005072E8">
        <w:rPr>
          <w:rFonts w:ascii="Bookman Old Style" w:hAnsi="Bookman Old Style"/>
          <w:lang w:val="en-GB"/>
        </w:rPr>
        <w:t xml:space="preserve"> </w:t>
      </w:r>
      <w:r w:rsidRPr="005072E8">
        <w:rPr>
          <w:rFonts w:ascii="Bookman Old Style" w:hAnsi="Bookman Old Style"/>
          <w:vertAlign w:val="superscript"/>
          <w:lang w:val="en-GB"/>
        </w:rPr>
        <w:t>[C</w:t>
      </w:r>
      <w:r w:rsidR="005D4850" w:rsidRPr="005072E8">
        <w:rPr>
          <w:rFonts w:ascii="Bookman Old Style" w:hAnsi="Bookman Old Style"/>
          <w:vertAlign w:val="superscript"/>
          <w:lang w:val="en-GB"/>
        </w:rPr>
        <w:t>N</w:t>
      </w:r>
      <w:r w:rsidR="0068072F" w:rsidRPr="005072E8">
        <w:rPr>
          <w:rFonts w:ascii="Bookman Old Style" w:hAnsi="Bookman Old Style"/>
          <w:vertAlign w:val="superscript"/>
          <w:lang w:val="en-GB"/>
        </w:rPr>
        <w:t>: PERCEPTION</w:t>
      </w:r>
      <w:r w:rsidR="005D4850" w:rsidRPr="005072E8">
        <w:rPr>
          <w:rFonts w:ascii="Bookman Old Style" w:hAnsi="Bookman Old Style"/>
          <w:vertAlign w:val="superscript"/>
          <w:lang w:val="en-GB"/>
        </w:rPr>
        <w:t>]</w:t>
      </w:r>
      <w:r w:rsidR="005D4850" w:rsidRPr="005072E8">
        <w:rPr>
          <w:rFonts w:ascii="Bookman Old Style" w:hAnsi="Bookman Old Style"/>
          <w:lang w:val="en-GB"/>
        </w:rPr>
        <w:t xml:space="preserve"> though he had bent down her head so much, that his little sturdy hands were unfastened from around her neck, and he was resolutely borne away, </w:t>
      </w:r>
      <w:r w:rsidR="005D4850" w:rsidRPr="005072E8">
        <w:rPr>
          <w:rFonts w:ascii="Bookman Old Style" w:hAnsi="Bookman Old Style"/>
          <w:vertAlign w:val="superscript"/>
          <w:lang w:val="en-GB"/>
        </w:rPr>
        <w:t>[PN: IT]</w:t>
      </w:r>
      <w:r w:rsidR="005D4850" w:rsidRPr="005072E8">
        <w:rPr>
          <w:rFonts w:ascii="Bookman Old Style" w:hAnsi="Bookman Old Style"/>
          <w:lang w:val="en-GB"/>
        </w:rPr>
        <w:t xml:space="preserve"> before she knew that Captain Wentworth had done it. </w:t>
      </w:r>
    </w:p>
    <w:p w:rsidR="005D4850" w:rsidRPr="005072E8" w:rsidRDefault="005D4850" w:rsidP="005D4850">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1998 [1818]: 74)</w:t>
      </w:r>
    </w:p>
    <w:p w:rsidR="005D4850" w:rsidRPr="005072E8" w:rsidRDefault="005D4850" w:rsidP="005D4850">
      <w:pPr>
        <w:spacing w:line="360" w:lineRule="auto"/>
        <w:contextualSpacing/>
        <w:jc w:val="both"/>
        <w:rPr>
          <w:rFonts w:ascii="Bookman Old Style" w:hAnsi="Bookman Old Style"/>
          <w:lang w:val="en-GB"/>
        </w:rPr>
      </w:pPr>
      <w:r w:rsidRPr="005072E8">
        <w:rPr>
          <w:rFonts w:ascii="Bookman Old Style" w:hAnsi="Bookman Old Style"/>
          <w:lang w:val="en-GB"/>
        </w:rPr>
        <w:t>Anne is kneeling down by the sofa where little Charles is lying, nursing him in his sickness. Captain Wentworth and Charles Hayter are also in the room. At one point</w:t>
      </w:r>
      <w:r w:rsidR="00F05002" w:rsidRPr="005072E8">
        <w:rPr>
          <w:rFonts w:ascii="Bookman Old Style" w:hAnsi="Bookman Old Style"/>
          <w:lang w:val="en-GB"/>
        </w:rPr>
        <w:t>,</w:t>
      </w:r>
      <w:r w:rsidRPr="005072E8">
        <w:rPr>
          <w:rFonts w:ascii="Bookman Old Style" w:hAnsi="Bookman Old Style"/>
          <w:lang w:val="en-GB"/>
        </w:rPr>
        <w:t xml:space="preserve"> the boy’s younger brother, Walter, comes into the room and playfully climbs on to Anne’s back. She orders him to get down but he does not listen, and her posture makes her unable to shake him off herself. Suddenly, she perceives that ‘some one was taking him from her’. The sense of ongoing perception is here marked by the past continuous aspect and by the absence of a definite agent of the action (‘some one’). These features invite the reader to adopt in a symbolic way the same phy</w:t>
      </w:r>
      <w:r w:rsidR="00F05002" w:rsidRPr="005072E8">
        <w:rPr>
          <w:rFonts w:ascii="Bookman Old Style" w:hAnsi="Bookman Old Style"/>
          <w:lang w:val="en-GB"/>
        </w:rPr>
        <w:t>sical position as Anne—</w:t>
      </w:r>
      <w:r w:rsidRPr="005072E8">
        <w:rPr>
          <w:rFonts w:ascii="Bookman Old Style" w:hAnsi="Bookman Old Style"/>
          <w:lang w:val="en-GB"/>
        </w:rPr>
        <w:t xml:space="preserve">kneeling down, with her back towards the person who is taking away the boy—and allows him/her to share with Anne a feeling of physical relief, and another, deeper feeling of gratitude towards the unknown person who is helping her. </w:t>
      </w:r>
      <w:r w:rsidR="000D4CF9" w:rsidRPr="005072E8">
        <w:rPr>
          <w:rFonts w:ascii="Bookman Old Style" w:hAnsi="Bookman Old Style"/>
          <w:lang w:val="en-GB"/>
        </w:rPr>
        <w:t xml:space="preserve">The rest of the passage explains how everything happens, probably from the viewpoint of the narrator (‘before she knew’) but using expressions </w:t>
      </w:r>
      <w:r w:rsidR="002A21D1" w:rsidRPr="005072E8">
        <w:rPr>
          <w:rFonts w:ascii="Bookman Old Style" w:hAnsi="Bookman Old Style"/>
          <w:lang w:val="en-GB"/>
        </w:rPr>
        <w:t xml:space="preserve">arguably </w:t>
      </w:r>
      <w:r w:rsidR="000D4CF9" w:rsidRPr="005072E8">
        <w:rPr>
          <w:rFonts w:ascii="Bookman Old Style" w:hAnsi="Bookman Old Style"/>
          <w:lang w:val="en-GB"/>
        </w:rPr>
        <w:t>connected with Anne’s perceptual viewpoint (‘sturdy hands’, unfastened’, ‘borne away’).</w:t>
      </w:r>
    </w:p>
    <w:p w:rsidR="005D4850" w:rsidRPr="005072E8" w:rsidRDefault="005D4850" w:rsidP="00B418E2">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Pinch attributes to this passage a ‘combination of eroticism, claustrophobia, and sensation’ which can be metaphorically seen as ‘a moment where Wentworth asserts his potentially liberating role in Anne’s life’ but also literally as a moment ‘of sheer physicality’ that creates ‘a physical sensation [...] at a part of the body where we are most vulnerable’ (1996: 153). Gross also sees an erotic element here, conveying Anne’s </w:t>
      </w:r>
      <w:r w:rsidRPr="005072E8">
        <w:rPr>
          <w:rFonts w:ascii="Bookman Old Style" w:hAnsi="Bookman Old Style"/>
          <w:lang w:val="en-GB"/>
        </w:rPr>
        <w:lastRenderedPageBreak/>
        <w:t>‘frank passion for Wentworth’ and the fact that she ‘thrills at hi</w:t>
      </w:r>
      <w:r w:rsidR="00B418E2" w:rsidRPr="005072E8">
        <w:rPr>
          <w:rFonts w:ascii="Bookman Old Style" w:hAnsi="Bookman Old Style"/>
          <w:lang w:val="en-GB"/>
        </w:rPr>
        <w:t>s touch’ (2002: 177). T</w:t>
      </w:r>
      <w:r w:rsidRPr="005072E8">
        <w:rPr>
          <w:rFonts w:ascii="Bookman Old Style" w:hAnsi="Bookman Old Style"/>
          <w:lang w:val="en-GB"/>
        </w:rPr>
        <w:t>he expression ‘found herself’ conveys the sense that things happen to Anne; tha</w:t>
      </w:r>
      <w:r w:rsidR="00B418E2" w:rsidRPr="005072E8">
        <w:rPr>
          <w:rFonts w:ascii="Bookman Old Style" w:hAnsi="Bookman Old Style"/>
          <w:lang w:val="en-GB"/>
        </w:rPr>
        <w:t>t</w:t>
      </w:r>
      <w:r w:rsidRPr="005072E8">
        <w:rPr>
          <w:rFonts w:ascii="Bookman Old Style" w:hAnsi="Bookman Old Style"/>
          <w:lang w:val="en-GB"/>
        </w:rPr>
        <w:t xml:space="preserve"> she does not act but</w:t>
      </w:r>
      <w:r w:rsidR="00B418E2" w:rsidRPr="005072E8">
        <w:rPr>
          <w:rFonts w:ascii="Bookman Old Style" w:hAnsi="Bookman Old Style"/>
          <w:lang w:val="en-GB"/>
        </w:rPr>
        <w:t xml:space="preserve"> often</w:t>
      </w:r>
      <w:r w:rsidRPr="005072E8">
        <w:rPr>
          <w:rFonts w:ascii="Bookman Old Style" w:hAnsi="Bookman Old Style"/>
          <w:lang w:val="en-GB"/>
        </w:rPr>
        <w:t xml:space="preserve"> finds herself in situations (</w:t>
      </w:r>
      <w:r w:rsidR="00953B3C" w:rsidRPr="005072E8">
        <w:rPr>
          <w:rFonts w:ascii="Bookman Old Style" w:hAnsi="Bookman Old Style"/>
          <w:lang w:val="en-GB"/>
        </w:rPr>
        <w:t>see also Example 64</w:t>
      </w:r>
      <w:r w:rsidRPr="005072E8">
        <w:rPr>
          <w:rFonts w:ascii="Bookman Old Style" w:hAnsi="Bookman Old Style"/>
          <w:lang w:val="en-GB"/>
        </w:rPr>
        <w:t xml:space="preserve"> below), which again suggests that the world encloses her, </w:t>
      </w:r>
      <w:r w:rsidR="00B418E2" w:rsidRPr="005072E8">
        <w:rPr>
          <w:rFonts w:ascii="Bookman Old Style" w:hAnsi="Bookman Old Style"/>
          <w:lang w:val="en-GB"/>
        </w:rPr>
        <w:t>sometimes impinging</w:t>
      </w:r>
      <w:r w:rsidRPr="005072E8">
        <w:rPr>
          <w:rFonts w:ascii="Bookman Old Style" w:hAnsi="Bookman Old Style"/>
          <w:lang w:val="en-GB"/>
        </w:rPr>
        <w:t xml:space="preserve"> on her p</w:t>
      </w:r>
      <w:r w:rsidR="00B418E2" w:rsidRPr="005072E8">
        <w:rPr>
          <w:rFonts w:ascii="Bookman Old Style" w:hAnsi="Bookman Old Style"/>
          <w:lang w:val="en-GB"/>
        </w:rPr>
        <w:t>ersonal space (Pinch 1996: 152), as occurs in Example 63 (‘</w:t>
      </w:r>
      <w:r w:rsidR="00B418E2" w:rsidRPr="005072E8">
        <w:rPr>
          <w:rFonts w:ascii="Bookman Old Style" w:hAnsi="Bookman Old Style"/>
          <w:bCs/>
          <w:lang w:val="en-GB"/>
        </w:rPr>
        <w:t>she was so surrounded and shut in’).</w:t>
      </w:r>
      <w:r w:rsidRPr="005072E8">
        <w:rPr>
          <w:rFonts w:ascii="Bookman Old Style" w:hAnsi="Bookman Old Style"/>
          <w:lang w:val="en-GB"/>
        </w:rPr>
        <w:t xml:space="preserve"> </w:t>
      </w:r>
      <w:r w:rsidR="00B418E2" w:rsidRPr="005072E8">
        <w:rPr>
          <w:rFonts w:ascii="Bookman Old Style" w:hAnsi="Bookman Old Style"/>
          <w:lang w:val="en-GB"/>
        </w:rPr>
        <w:t xml:space="preserve">We readers are placed ‘within the orbit of Anne’s inner life, even of her body. When she looks down, the scene is described to us only through hearing; when her eyes are lowered we see only what falls within her field of vision. […] This bodily lodging inside Anne makes us share her oppression’ (Beer 1998: xxi). </w:t>
      </w:r>
      <w:r w:rsidR="00747F5D" w:rsidRPr="005072E8">
        <w:rPr>
          <w:rFonts w:ascii="Bookman Old Style" w:hAnsi="Bookman Old Style"/>
          <w:lang w:val="en-GB"/>
        </w:rPr>
        <w:t>We also share her pleasures: i</w:t>
      </w:r>
      <w:r w:rsidR="00F05002" w:rsidRPr="005072E8">
        <w:rPr>
          <w:rFonts w:ascii="Bookman Old Style" w:hAnsi="Bookman Old Style"/>
          <w:lang w:val="en-GB"/>
        </w:rPr>
        <w:t>n this passage and in Example 64,</w:t>
      </w:r>
      <w:r w:rsidR="00B418E2" w:rsidRPr="005072E8">
        <w:rPr>
          <w:rFonts w:ascii="Bookman Old Style" w:hAnsi="Bookman Old Style"/>
          <w:lang w:val="en-GB"/>
        </w:rPr>
        <w:t xml:space="preserve"> we do not see </w:t>
      </w:r>
      <w:r w:rsidR="00747F5D" w:rsidRPr="005072E8">
        <w:rPr>
          <w:rFonts w:ascii="Bookman Old Style" w:hAnsi="Bookman Old Style"/>
          <w:lang w:val="en-GB"/>
        </w:rPr>
        <w:t xml:space="preserve">Captain Wentworth or the child; </w:t>
      </w:r>
      <w:r w:rsidR="000D4CF9" w:rsidRPr="005072E8">
        <w:rPr>
          <w:rFonts w:ascii="Bookman Old Style" w:hAnsi="Bookman Old Style"/>
          <w:lang w:val="en-GB"/>
        </w:rPr>
        <w:t xml:space="preserve">we </w:t>
      </w:r>
      <w:r w:rsidR="00B418E2" w:rsidRPr="005072E8">
        <w:rPr>
          <w:rFonts w:ascii="Bookman Old Style" w:hAnsi="Bookman Old Style"/>
          <w:lang w:val="en-GB"/>
        </w:rPr>
        <w:t>only get a sense of the physical relief Anne feels</w:t>
      </w:r>
      <w:r w:rsidRPr="005072E8">
        <w:rPr>
          <w:rFonts w:ascii="Bookman Old Style" w:hAnsi="Bookman Old Style"/>
          <w:lang w:val="en-GB"/>
        </w:rPr>
        <w:t>.</w:t>
      </w:r>
    </w:p>
    <w:p w:rsidR="00A6537A" w:rsidRPr="005072E8" w:rsidRDefault="00B418E2" w:rsidP="00A6537A">
      <w:pPr>
        <w:spacing w:line="360" w:lineRule="auto"/>
        <w:ind w:firstLine="720"/>
        <w:contextualSpacing/>
        <w:jc w:val="both"/>
        <w:rPr>
          <w:rFonts w:ascii="Bookman Old Style" w:hAnsi="Bookman Old Style"/>
          <w:lang w:val="en-GB"/>
        </w:rPr>
      </w:pPr>
      <w:r w:rsidRPr="005072E8">
        <w:rPr>
          <w:rFonts w:ascii="Bookman Old Style" w:hAnsi="Bookman Old Style"/>
          <w:lang w:val="en-GB"/>
        </w:rPr>
        <w:t>T</w:t>
      </w:r>
      <w:r w:rsidR="005D4850" w:rsidRPr="005072E8">
        <w:rPr>
          <w:rFonts w:ascii="Bookman Old Style" w:hAnsi="Bookman Old Style"/>
          <w:lang w:val="en-GB"/>
        </w:rPr>
        <w:t>hese feelings, however, are not openly expressed but are only latent in NP. In fact, the clause of NP could be regarded as superfluous: the previous clause of PN has already stated that ‘she found herself in the state of being released from him’, and could also have added ‘by Captain Wentworth’; yet the narrator prefers to delay the disclosure of the helper’s identity, and to make the reader experience events along with Anne. In this way, NP becomes more expressive than PN, providing more insight int</w:t>
      </w:r>
      <w:r w:rsidR="00E120B5" w:rsidRPr="005072E8">
        <w:rPr>
          <w:rFonts w:ascii="Bookman Old Style" w:hAnsi="Bookman Old Style"/>
          <w:lang w:val="en-GB"/>
        </w:rPr>
        <w:t xml:space="preserve">o the characters’ consciousness, involving the reader in the process of perception </w:t>
      </w:r>
      <w:r w:rsidR="005D4850" w:rsidRPr="005072E8">
        <w:rPr>
          <w:rFonts w:ascii="Bookman Old Style" w:hAnsi="Bookman Old Style"/>
          <w:lang w:val="en-GB"/>
        </w:rPr>
        <w:t xml:space="preserve">and foregrounding not only Anne’s tactile experience but also suggesting the physical sensations and emotional content associated with perception. An example of a contemporary reader’s response to the emotional force of NP in this particular passage is reported by Pinch: ‘Maria Edgeworth singled out this passage in a letter, drawing attention to its surprising tactility: “The love and lover admirably well-drawn: don’t you see Captain Wentworth, or rather </w:t>
      </w:r>
      <w:r w:rsidR="005D4850" w:rsidRPr="005072E8">
        <w:rPr>
          <w:rFonts w:ascii="Bookman Old Style" w:hAnsi="Bookman Old Style"/>
          <w:i/>
          <w:iCs/>
          <w:lang w:val="en-GB"/>
        </w:rPr>
        <w:t>don’t you in her place feel him</w:t>
      </w:r>
      <w:r w:rsidR="005D4850" w:rsidRPr="005072E8">
        <w:rPr>
          <w:rFonts w:ascii="Bookman Old Style" w:hAnsi="Bookman Old Style"/>
          <w:lang w:val="en-GB"/>
        </w:rPr>
        <w:t xml:space="preserve"> taking the boistrous child off her back as she kneels by the sick boy on the sofa?”’ (Pinch 1996: 153, original italics). </w:t>
      </w:r>
      <w:r w:rsidR="004D2D43" w:rsidRPr="005072E8">
        <w:rPr>
          <w:rFonts w:ascii="Bookman Old Style" w:hAnsi="Bookman Old Style"/>
          <w:lang w:val="en-GB"/>
        </w:rPr>
        <w:t>The italicised fragment confirms the singular power of NP to align the reader’s mind with the physical and emotional state of the character</w:t>
      </w:r>
      <w:r w:rsidR="00F05002" w:rsidRPr="005072E8">
        <w:rPr>
          <w:rFonts w:ascii="Bookman Old Style" w:hAnsi="Bookman Old Style"/>
          <w:lang w:val="en-GB"/>
        </w:rPr>
        <w:t>;</w:t>
      </w:r>
      <w:r w:rsidR="004D2D43" w:rsidRPr="005072E8">
        <w:rPr>
          <w:rFonts w:ascii="Bookman Old Style" w:hAnsi="Bookman Old Style"/>
          <w:lang w:val="en-GB"/>
        </w:rPr>
        <w:t xml:space="preserve"> an effect which has been described by </w:t>
      </w:r>
      <w:r w:rsidR="001C52FF" w:rsidRPr="005072E8">
        <w:rPr>
          <w:rFonts w:ascii="Bookman Old Style" w:hAnsi="Bookman Old Style"/>
          <w:lang w:val="en-GB"/>
        </w:rPr>
        <w:t>Beer as ‘sensory empathy’ with Anne</w:t>
      </w:r>
      <w:r w:rsidR="00F05002" w:rsidRPr="005072E8">
        <w:rPr>
          <w:rFonts w:ascii="Bookman Old Style" w:hAnsi="Bookman Old Style"/>
          <w:lang w:val="en-GB"/>
        </w:rPr>
        <w:t xml:space="preserve"> in this passage</w:t>
      </w:r>
      <w:r w:rsidR="001C52FF" w:rsidRPr="005072E8">
        <w:rPr>
          <w:rFonts w:ascii="Bookman Old Style" w:hAnsi="Bookman Old Style"/>
          <w:lang w:val="en-GB"/>
        </w:rPr>
        <w:t xml:space="preserve"> (1998: xxii). </w:t>
      </w:r>
    </w:p>
    <w:p w:rsidR="00A6537A" w:rsidRPr="005072E8" w:rsidRDefault="00A6537A" w:rsidP="00A6537A">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following instance also has a certain tactile </w:t>
      </w:r>
      <w:r w:rsidR="004410B6" w:rsidRPr="005072E8">
        <w:rPr>
          <w:rFonts w:ascii="Bookman Old Style" w:hAnsi="Bookman Old Style"/>
          <w:lang w:val="en-GB"/>
        </w:rPr>
        <w:t>quality</w:t>
      </w:r>
      <w:r w:rsidRPr="005072E8">
        <w:rPr>
          <w:rFonts w:ascii="Bookman Old Style" w:hAnsi="Bookman Old Style"/>
          <w:lang w:val="en-GB"/>
        </w:rPr>
        <w:t xml:space="preserve">, and occurs in a passage that can be said to constitute a turning point in the story, </w:t>
      </w:r>
      <w:r w:rsidRPr="005072E8">
        <w:rPr>
          <w:rFonts w:ascii="Bookman Old Style" w:hAnsi="Bookman Old Style"/>
          <w:lang w:val="en-GB"/>
        </w:rPr>
        <w:lastRenderedPageBreak/>
        <w:t xml:space="preserve">when the presence of Captain Wentworth begins to be (implicitly) more and more attractive to Anne. Significantly, the fact that Anne is starting to feel differently towards him is especially conveyed by NP. This, once again, reaffirms the connection between NP and </w:t>
      </w:r>
      <w:r w:rsidR="00D86677" w:rsidRPr="005072E8">
        <w:rPr>
          <w:rFonts w:ascii="Bookman Old Style" w:hAnsi="Bookman Old Style"/>
          <w:lang w:val="en-GB"/>
        </w:rPr>
        <w:t>intense</w:t>
      </w:r>
      <w:r w:rsidRPr="005072E8">
        <w:rPr>
          <w:rFonts w:ascii="Bookman Old Style" w:hAnsi="Bookman Old Style"/>
          <w:lang w:val="en-GB"/>
        </w:rPr>
        <w:t xml:space="preserve"> emotional occurrences, showing that this technique tends to be concentrated in such contexts and enhance hidden emotions:</w:t>
      </w:r>
    </w:p>
    <w:p w:rsidR="005D4850" w:rsidRPr="005072E8" w:rsidRDefault="005D4850"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w:t>
      </w:r>
      <w:r w:rsidRPr="005072E8">
        <w:rPr>
          <w:rFonts w:ascii="Bookman Old Style" w:hAnsi="Bookman Old Style"/>
          <w:bCs/>
          <w:vertAlign w:val="superscript"/>
          <w:lang w:val="en-GB"/>
        </w:rPr>
        <w:t xml:space="preserve"> [NP]</w:t>
      </w:r>
      <w:r w:rsidRPr="005072E8">
        <w:rPr>
          <w:rFonts w:ascii="Bookman Old Style" w:hAnsi="Bookman Old Style"/>
          <w:b/>
          <w:bCs/>
          <w:lang w:val="en-GB"/>
        </w:rPr>
        <w:t xml:space="preserve"> </w:t>
      </w:r>
      <w:r w:rsidRPr="005072E8">
        <w:rPr>
          <w:rFonts w:ascii="Bookman Old Style" w:hAnsi="Bookman Old Style"/>
          <w:bCs/>
          <w:u w:val="single"/>
          <w:lang w:val="en-GB"/>
        </w:rPr>
        <w:t>They were actually on the same sofa, for Mrs</w:t>
      </w:r>
      <w:r w:rsidR="00F40284" w:rsidRPr="005072E8">
        <w:rPr>
          <w:rFonts w:ascii="Bookman Old Style" w:hAnsi="Bookman Old Style"/>
          <w:bCs/>
          <w:u w:val="single"/>
          <w:lang w:val="en-GB"/>
        </w:rPr>
        <w:t>.</w:t>
      </w:r>
      <w:r w:rsidRPr="005072E8">
        <w:rPr>
          <w:rFonts w:ascii="Bookman Old Style" w:hAnsi="Bookman Old Style"/>
          <w:bCs/>
          <w:u w:val="single"/>
          <w:lang w:val="en-GB"/>
        </w:rPr>
        <w:t xml:space="preserve"> Musgrove had </w:t>
      </w:r>
      <w:r w:rsidR="00F40284" w:rsidRPr="005072E8">
        <w:rPr>
          <w:rFonts w:ascii="Bookman Old Style" w:hAnsi="Bookman Old Style"/>
          <w:bCs/>
          <w:u w:val="single"/>
          <w:lang w:val="en-GB"/>
        </w:rPr>
        <w:t>most readily made room for him;—</w:t>
      </w:r>
      <w:r w:rsidRPr="005072E8">
        <w:rPr>
          <w:rFonts w:ascii="Bookman Old Style" w:hAnsi="Bookman Old Style"/>
          <w:bCs/>
          <w:u w:val="single"/>
          <w:lang w:val="en-GB"/>
        </w:rPr>
        <w:t>they were divided only by Mrs</w:t>
      </w:r>
      <w:r w:rsidR="00227FA1" w:rsidRPr="005072E8">
        <w:rPr>
          <w:rFonts w:ascii="Bookman Old Style" w:hAnsi="Bookman Old Style"/>
          <w:bCs/>
          <w:u w:val="single"/>
          <w:lang w:val="en-GB"/>
        </w:rPr>
        <w:t>.</w:t>
      </w:r>
      <w:r w:rsidRPr="005072E8">
        <w:rPr>
          <w:rFonts w:ascii="Bookman Old Style" w:hAnsi="Bookman Old Style"/>
          <w:bCs/>
          <w:u w:val="single"/>
          <w:lang w:val="en-GB"/>
        </w:rPr>
        <w:t xml:space="preserve"> Musgrove</w:t>
      </w:r>
      <w:r w:rsidRPr="005072E8">
        <w:rPr>
          <w:rFonts w:ascii="Bookman Old Style" w:hAnsi="Bookman Old Style"/>
          <w:bCs/>
          <w:lang w:val="en-GB"/>
        </w:rPr>
        <w:t>.</w:t>
      </w:r>
      <w:r w:rsidRPr="005072E8">
        <w:rPr>
          <w:rFonts w:ascii="Bookman Old Style" w:hAnsi="Bookman Old Style"/>
          <w:lang w:val="en-GB"/>
        </w:rPr>
        <w:t xml:space="preserve"> </w:t>
      </w:r>
      <w:r w:rsidRPr="005072E8">
        <w:rPr>
          <w:rFonts w:ascii="Bookman Old Style" w:hAnsi="Bookman Old Style"/>
          <w:vertAlign w:val="superscript"/>
          <w:lang w:val="en-GB"/>
        </w:rPr>
        <w:t>2 [N</w:t>
      </w:r>
      <w:r w:rsidR="00227FA1" w:rsidRPr="005072E8">
        <w:rPr>
          <w:rFonts w:ascii="Bookman Old Style" w:hAnsi="Bookman Old Style"/>
          <w:vertAlign w:val="superscript"/>
          <w:lang w:val="en-GB"/>
        </w:rPr>
        <w:t>:</w:t>
      </w:r>
      <w:r w:rsidRPr="005072E8">
        <w:rPr>
          <w:rFonts w:ascii="Bookman Old Style" w:hAnsi="Bookman Old Style"/>
          <w:vertAlign w:val="superscript"/>
          <w:lang w:val="en-GB"/>
        </w:rPr>
        <w:t xml:space="preserve"> NARRATORIAL COMMENTARY]</w:t>
      </w:r>
      <w:r w:rsidRPr="005072E8">
        <w:rPr>
          <w:rFonts w:ascii="Bookman Old Style" w:hAnsi="Bookman Old Style"/>
          <w:lang w:val="en-GB"/>
        </w:rPr>
        <w:t xml:space="preserve"> </w:t>
      </w:r>
      <w:r w:rsidR="00227FA1" w:rsidRPr="005072E8">
        <w:rPr>
          <w:rFonts w:ascii="Bookman Old Style" w:hAnsi="Bookman Old Style"/>
          <w:lang w:val="en-GB"/>
        </w:rPr>
        <w:t>It was no insignificant barrier</w:t>
      </w:r>
      <w:r w:rsidRPr="005072E8">
        <w:rPr>
          <w:rFonts w:ascii="Bookman Old Style" w:hAnsi="Bookman Old Style"/>
          <w:lang w:val="en-GB"/>
        </w:rPr>
        <w:t xml:space="preserve"> indeed. </w:t>
      </w:r>
      <w:r w:rsidRPr="005072E8">
        <w:rPr>
          <w:rFonts w:ascii="Bookman Old Style" w:hAnsi="Bookman Old Style"/>
          <w:vertAlign w:val="superscript"/>
          <w:lang w:val="en-GB"/>
        </w:rPr>
        <w:t xml:space="preserve">3 </w:t>
      </w:r>
      <w:r w:rsidRPr="005072E8">
        <w:rPr>
          <w:rFonts w:ascii="Bookman Old Style" w:hAnsi="Bookman Old Style"/>
          <w:lang w:val="en-GB"/>
        </w:rPr>
        <w:t>Mrs</w:t>
      </w:r>
      <w:r w:rsidR="00227FA1" w:rsidRPr="005072E8">
        <w:rPr>
          <w:rFonts w:ascii="Bookman Old Style" w:hAnsi="Bookman Old Style"/>
          <w:lang w:val="en-GB"/>
        </w:rPr>
        <w:t>.</w:t>
      </w:r>
      <w:r w:rsidRPr="005072E8">
        <w:rPr>
          <w:rFonts w:ascii="Bookman Old Style" w:hAnsi="Bookman Old Style"/>
          <w:lang w:val="en-GB"/>
        </w:rPr>
        <w:t xml:space="preserve"> Musgrove was of a comforta</w:t>
      </w:r>
      <w:r w:rsidR="00227FA1" w:rsidRPr="005072E8">
        <w:rPr>
          <w:rFonts w:ascii="Bookman Old Style" w:hAnsi="Bookman Old Style"/>
          <w:lang w:val="en-GB"/>
        </w:rPr>
        <w:t>ble</w:t>
      </w:r>
      <w:r w:rsidRPr="005072E8">
        <w:rPr>
          <w:rFonts w:ascii="Bookman Old Style" w:hAnsi="Bookman Old Style"/>
          <w:lang w:val="en-GB"/>
        </w:rPr>
        <w:t xml:space="preserve"> substantial size, infinitely more fitted by nature to express good cheer and good humour</w:t>
      </w:r>
      <w:r w:rsidR="00F57084" w:rsidRPr="005072E8">
        <w:rPr>
          <w:rFonts w:ascii="Bookman Old Style" w:hAnsi="Bookman Old Style"/>
          <w:lang w:val="en-GB"/>
        </w:rPr>
        <w:t>, than tenderness and sentiment; a</w:t>
      </w:r>
      <w:r w:rsidR="00227FA1" w:rsidRPr="005072E8">
        <w:rPr>
          <w:rFonts w:ascii="Bookman Old Style" w:hAnsi="Bookman Old Style"/>
          <w:lang w:val="en-GB"/>
        </w:rPr>
        <w:t>nd while the agitations of Anne’</w:t>
      </w:r>
      <w:r w:rsidR="00F57084" w:rsidRPr="005072E8">
        <w:rPr>
          <w:rFonts w:ascii="Bookman Old Style" w:hAnsi="Bookman Old Style"/>
          <w:lang w:val="en-GB"/>
        </w:rPr>
        <w:t>s slender form, and pensive face, may be considered as very completely screened, Captain Wentworth should be allowed some credit for the self-command with which he attended to her large fat sighings over the destiny of a son, whom alive nobody had cared for</w:t>
      </w:r>
      <w:r w:rsidRPr="005072E8">
        <w:rPr>
          <w:rFonts w:ascii="Bookman Old Style" w:hAnsi="Bookman Old Style"/>
          <w:lang w:val="en-GB"/>
        </w:rPr>
        <w:t xml:space="preserve">. </w:t>
      </w:r>
    </w:p>
    <w:p w:rsidR="005D4850" w:rsidRPr="005072E8" w:rsidRDefault="00227FA1" w:rsidP="005D4850">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1998 [1818]: 63</w:t>
      </w:r>
      <w:r w:rsidR="005D4850" w:rsidRPr="005072E8">
        <w:rPr>
          <w:rFonts w:ascii="Bookman Old Style" w:hAnsi="Bookman Old Style"/>
          <w:lang w:val="en-GB"/>
        </w:rPr>
        <w:t>)</w:t>
      </w:r>
    </w:p>
    <w:p w:rsidR="00F57084" w:rsidRPr="005072E8" w:rsidRDefault="005D4850" w:rsidP="00F57084">
      <w:pPr>
        <w:spacing w:line="360" w:lineRule="auto"/>
        <w:contextualSpacing/>
        <w:jc w:val="both"/>
        <w:rPr>
          <w:rFonts w:ascii="Bookman Old Style" w:hAnsi="Bookman Old Style"/>
          <w:lang w:val="en-GB"/>
        </w:rPr>
      </w:pPr>
      <w:r w:rsidRPr="005072E8">
        <w:rPr>
          <w:rFonts w:ascii="Bookman Old Style" w:hAnsi="Bookman Old Style"/>
          <w:bCs/>
          <w:lang w:val="en-GB"/>
        </w:rPr>
        <w:t xml:space="preserve">There is no explicit perception indicator anywhere; however, the previous discourse suggests that Anne </w:t>
      </w:r>
      <w:r w:rsidR="0099228C" w:rsidRPr="005072E8">
        <w:rPr>
          <w:rFonts w:ascii="Bookman Old Style" w:hAnsi="Bookman Old Style"/>
          <w:bCs/>
          <w:lang w:val="en-GB"/>
        </w:rPr>
        <w:t xml:space="preserve">is observing Captain Wentworth: </w:t>
      </w:r>
      <w:r w:rsidR="0044559D" w:rsidRPr="005072E8">
        <w:rPr>
          <w:rFonts w:ascii="Bookman Old Style" w:hAnsi="Bookman Old Style"/>
          <w:bCs/>
          <w:lang w:val="en-GB"/>
        </w:rPr>
        <w:t>she sees ‘</w:t>
      </w:r>
      <w:r w:rsidR="0044559D" w:rsidRPr="005072E8">
        <w:rPr>
          <w:rFonts w:ascii="Bookman Old Style" w:hAnsi="Bookman Old Style"/>
          <w:lang w:val="en-GB"/>
        </w:rPr>
        <w:t>a momentary expression in Captain W</w:t>
      </w:r>
      <w:r w:rsidR="006237D1" w:rsidRPr="005072E8">
        <w:rPr>
          <w:rFonts w:ascii="Bookman Old Style" w:hAnsi="Bookman Old Style"/>
          <w:lang w:val="en-GB"/>
        </w:rPr>
        <w:t>entworth’</w:t>
      </w:r>
      <w:r w:rsidR="0044559D" w:rsidRPr="005072E8">
        <w:rPr>
          <w:rFonts w:ascii="Bookman Old Style" w:hAnsi="Bookman Old Style"/>
          <w:lang w:val="en-GB"/>
        </w:rPr>
        <w:t>s face’, which convinces her ‘that instead of sharing in Mrs Musgrove’s kind wishes, as to her son, he had probably been at some pains to get rid of him’</w:t>
      </w:r>
      <w:r w:rsidR="0099228C" w:rsidRPr="005072E8">
        <w:rPr>
          <w:rFonts w:ascii="Bookman Old Style" w:hAnsi="Bookman Old Style"/>
          <w:lang w:val="en-GB"/>
        </w:rPr>
        <w:t>;</w:t>
      </w:r>
      <w:r w:rsidR="0044559D" w:rsidRPr="005072E8">
        <w:rPr>
          <w:rFonts w:ascii="Bookman Old Style" w:hAnsi="Bookman Old Style"/>
          <w:lang w:val="en-GB"/>
        </w:rPr>
        <w:t xml:space="preserve"> and then </w:t>
      </w:r>
      <w:r w:rsidR="0099228C" w:rsidRPr="005072E8">
        <w:rPr>
          <w:rFonts w:ascii="Bookman Old Style" w:hAnsi="Bookman Old Style"/>
          <w:lang w:val="en-GB"/>
        </w:rPr>
        <w:t>observes</w:t>
      </w:r>
      <w:r w:rsidR="0044559D" w:rsidRPr="005072E8">
        <w:rPr>
          <w:rFonts w:ascii="Bookman Old Style" w:hAnsi="Bookman Old Style"/>
          <w:lang w:val="en-GB"/>
        </w:rPr>
        <w:t xml:space="preserve"> that ‘almost instantly afterwards coming up to the sofa, on which she and Mrs Musgrove were sitting, [he] took a place by the latter, and entered into conversation with her</w:t>
      </w:r>
      <w:r w:rsidR="0099228C" w:rsidRPr="005072E8">
        <w:rPr>
          <w:rFonts w:ascii="Bookman Old Style" w:hAnsi="Bookman Old Style"/>
          <w:lang w:val="en-GB"/>
        </w:rPr>
        <w:t>’</w:t>
      </w:r>
      <w:r w:rsidR="0044559D" w:rsidRPr="005072E8">
        <w:rPr>
          <w:rFonts w:ascii="Bookman Old Style" w:hAnsi="Bookman Old Style"/>
          <w:lang w:val="en-GB"/>
        </w:rPr>
        <w:t xml:space="preserve">. </w:t>
      </w:r>
      <w:r w:rsidR="0044559D" w:rsidRPr="005072E8">
        <w:rPr>
          <w:rFonts w:ascii="Bookman Old Style" w:hAnsi="Bookman Old Style"/>
          <w:bCs/>
          <w:lang w:val="en-GB"/>
        </w:rPr>
        <w:t xml:space="preserve">This favours a reading of the </w:t>
      </w:r>
      <w:r w:rsidR="007129F0" w:rsidRPr="005072E8">
        <w:rPr>
          <w:rFonts w:ascii="Bookman Old Style" w:hAnsi="Bookman Old Style"/>
          <w:bCs/>
          <w:lang w:val="en-GB"/>
        </w:rPr>
        <w:t xml:space="preserve">ensuing, </w:t>
      </w:r>
      <w:r w:rsidR="0044559D" w:rsidRPr="005072E8">
        <w:rPr>
          <w:rFonts w:ascii="Bookman Old Style" w:hAnsi="Bookman Old Style"/>
          <w:bCs/>
          <w:lang w:val="en-GB"/>
        </w:rPr>
        <w:t xml:space="preserve">underlined sentence as NP. In addition, </w:t>
      </w:r>
      <w:r w:rsidRPr="005072E8">
        <w:rPr>
          <w:rFonts w:ascii="Bookman Old Style" w:hAnsi="Bookman Old Style"/>
          <w:lang w:val="en-GB"/>
        </w:rPr>
        <w:t xml:space="preserve">the description seems to evoke figural feelings: the adverbial ‘actually’ may be taken to reflect </w:t>
      </w:r>
      <w:r w:rsidR="0099228C" w:rsidRPr="005072E8">
        <w:rPr>
          <w:rFonts w:ascii="Bookman Old Style" w:hAnsi="Bookman Old Style"/>
          <w:lang w:val="en-GB"/>
        </w:rPr>
        <w:t>awareness, surprise and</w:t>
      </w:r>
      <w:r w:rsidRPr="005072E8">
        <w:rPr>
          <w:rFonts w:ascii="Bookman Old Style" w:hAnsi="Bookman Old Style"/>
          <w:lang w:val="en-GB"/>
        </w:rPr>
        <w:t xml:space="preserve"> tension on Anne’s side. There is also an emphasis on the fact that Anne and Captain Wentworth are physically close and</w:t>
      </w:r>
      <w:r w:rsidR="00F562D1" w:rsidRPr="005072E8">
        <w:rPr>
          <w:rFonts w:ascii="Bookman Old Style" w:hAnsi="Bookman Old Style"/>
          <w:lang w:val="en-GB"/>
        </w:rPr>
        <w:t xml:space="preserve"> that ‘only’ Mrs Musgrove separates </w:t>
      </w:r>
      <w:r w:rsidRPr="005072E8">
        <w:rPr>
          <w:rFonts w:ascii="Bookman Old Style" w:hAnsi="Bookman Old Style"/>
          <w:lang w:val="en-GB"/>
        </w:rPr>
        <w:t xml:space="preserve">them, which may be best interpreted as Anne’s visual and </w:t>
      </w:r>
      <w:r w:rsidR="00FC5B07" w:rsidRPr="005072E8">
        <w:rPr>
          <w:rFonts w:ascii="Bookman Old Style" w:hAnsi="Bookman Old Style"/>
          <w:lang w:val="en-GB"/>
        </w:rPr>
        <w:t>spatial consciousness rather than</w:t>
      </w:r>
      <w:r w:rsidRPr="005072E8">
        <w:rPr>
          <w:rFonts w:ascii="Bookman Old Style" w:hAnsi="Bookman Old Style"/>
          <w:lang w:val="en-GB"/>
        </w:rPr>
        <w:t xml:space="preserve"> an objective narratorial report. Even if taken as narratorial, the emphasis on their</w:t>
      </w:r>
      <w:r w:rsidR="004E579C" w:rsidRPr="005072E8">
        <w:rPr>
          <w:rFonts w:ascii="Bookman Old Style" w:hAnsi="Bookman Old Style"/>
          <w:lang w:val="en-GB"/>
        </w:rPr>
        <w:t xml:space="preserve"> physical closeness remains</w:t>
      </w:r>
      <w:r w:rsidRPr="005072E8">
        <w:rPr>
          <w:rFonts w:ascii="Bookman Old Style" w:hAnsi="Bookman Old Style"/>
          <w:lang w:val="en-GB"/>
        </w:rPr>
        <w:t xml:space="preserve">. There also seems to be an emphasis on Anne’s being crowded by the ‘substantial’ Mrs Musgrove. </w:t>
      </w:r>
      <w:r w:rsidR="007129F0" w:rsidRPr="005072E8">
        <w:rPr>
          <w:rFonts w:ascii="Bookman Old Style" w:hAnsi="Bookman Old Style"/>
          <w:lang w:val="en-GB"/>
        </w:rPr>
        <w:t>T</w:t>
      </w:r>
      <w:r w:rsidRPr="005072E8">
        <w:rPr>
          <w:rFonts w:ascii="Bookman Old Style" w:hAnsi="Bookman Old Style"/>
          <w:lang w:val="en-GB"/>
        </w:rPr>
        <w:t>he sofa itself may be symbolic</w:t>
      </w:r>
      <w:r w:rsidR="00FC5B07" w:rsidRPr="005072E8">
        <w:rPr>
          <w:rFonts w:ascii="Bookman Old Style" w:hAnsi="Bookman Old Style"/>
          <w:lang w:val="en-GB"/>
        </w:rPr>
        <w:t xml:space="preserve"> of the feeling of being crowded</w:t>
      </w:r>
      <w:r w:rsidRPr="005072E8">
        <w:rPr>
          <w:rFonts w:ascii="Bookman Old Style" w:hAnsi="Bookman Old Style"/>
          <w:lang w:val="en-GB"/>
        </w:rPr>
        <w:t xml:space="preserve">, since furniture in </w:t>
      </w:r>
      <w:r w:rsidRPr="005072E8">
        <w:rPr>
          <w:rFonts w:ascii="Bookman Old Style" w:hAnsi="Bookman Old Style"/>
          <w:i/>
          <w:iCs/>
          <w:lang w:val="en-GB"/>
        </w:rPr>
        <w:t xml:space="preserve">P </w:t>
      </w:r>
      <w:r w:rsidRPr="005072E8">
        <w:rPr>
          <w:rFonts w:ascii="Bookman Old Style" w:hAnsi="Bookman Old Style"/>
          <w:lang w:val="en-GB"/>
        </w:rPr>
        <w:t xml:space="preserve">‘often seems the register of the pressures that the characters tend to feel from other people’ (Pinch </w:t>
      </w:r>
      <w:r w:rsidR="004E579C" w:rsidRPr="005072E8">
        <w:rPr>
          <w:rFonts w:ascii="Bookman Old Style" w:hAnsi="Bookman Old Style"/>
          <w:lang w:val="en-GB"/>
        </w:rPr>
        <w:t xml:space="preserve">1996: </w:t>
      </w:r>
      <w:r w:rsidRPr="005072E8">
        <w:rPr>
          <w:rFonts w:ascii="Bookman Old Style" w:hAnsi="Bookman Old Style"/>
          <w:lang w:val="en-GB"/>
        </w:rPr>
        <w:t>146). In this case</w:t>
      </w:r>
      <w:r w:rsidR="00FC5B07" w:rsidRPr="005072E8">
        <w:rPr>
          <w:rFonts w:ascii="Bookman Old Style" w:hAnsi="Bookman Old Style"/>
          <w:lang w:val="en-GB"/>
        </w:rPr>
        <w:t>,</w:t>
      </w:r>
      <w:r w:rsidRPr="005072E8">
        <w:rPr>
          <w:rFonts w:ascii="Bookman Old Style" w:hAnsi="Bookman Old Style"/>
          <w:lang w:val="en-GB"/>
        </w:rPr>
        <w:t xml:space="preserve"> Anne’s ‘agitations’ and reflections suggest both physic</w:t>
      </w:r>
      <w:r w:rsidR="004E579C" w:rsidRPr="005072E8">
        <w:rPr>
          <w:rFonts w:ascii="Bookman Old Style" w:hAnsi="Bookman Old Style"/>
          <w:lang w:val="en-GB"/>
        </w:rPr>
        <w:t xml:space="preserve">al </w:t>
      </w:r>
      <w:r w:rsidR="004E579C" w:rsidRPr="005072E8">
        <w:rPr>
          <w:rFonts w:ascii="Bookman Old Style" w:hAnsi="Bookman Old Style"/>
          <w:lang w:val="en-GB"/>
        </w:rPr>
        <w:lastRenderedPageBreak/>
        <w:t xml:space="preserve">and psychological discomfort, but also probably her </w:t>
      </w:r>
      <w:r w:rsidR="0044559D" w:rsidRPr="005072E8">
        <w:rPr>
          <w:rFonts w:ascii="Bookman Old Style" w:hAnsi="Bookman Old Style"/>
          <w:lang w:val="en-GB"/>
        </w:rPr>
        <w:t>wonder</w:t>
      </w:r>
      <w:r w:rsidR="004E579C" w:rsidRPr="005072E8">
        <w:rPr>
          <w:rFonts w:ascii="Bookman Old Style" w:hAnsi="Bookman Old Style"/>
          <w:lang w:val="en-GB"/>
        </w:rPr>
        <w:t xml:space="preserve"> at </w:t>
      </w:r>
      <w:r w:rsidR="0044559D" w:rsidRPr="005072E8">
        <w:rPr>
          <w:rFonts w:ascii="Bookman Old Style" w:hAnsi="Bookman Old Style"/>
          <w:lang w:val="en-GB"/>
        </w:rPr>
        <w:t xml:space="preserve">the fact that </w:t>
      </w:r>
      <w:r w:rsidR="00FC5B07" w:rsidRPr="005072E8">
        <w:rPr>
          <w:rFonts w:ascii="Bookman Old Style" w:hAnsi="Bookman Old Style"/>
          <w:lang w:val="en-GB"/>
        </w:rPr>
        <w:t>he is actually so close to her, and a certain element of desire.</w:t>
      </w:r>
    </w:p>
    <w:p w:rsidR="00F57084" w:rsidRPr="005072E8" w:rsidRDefault="00F57084" w:rsidP="00F57084">
      <w:pPr>
        <w:spacing w:line="360" w:lineRule="auto"/>
        <w:ind w:firstLine="720"/>
        <w:contextualSpacing/>
        <w:jc w:val="both"/>
        <w:rPr>
          <w:rFonts w:ascii="Bookman Old Style" w:hAnsi="Bookman Old Style"/>
          <w:lang w:val="en-GB"/>
        </w:rPr>
      </w:pPr>
      <w:r w:rsidRPr="005072E8">
        <w:rPr>
          <w:rFonts w:ascii="Bookman Old Style" w:hAnsi="Bookman Old Style"/>
          <w:lang w:val="en-GB"/>
        </w:rPr>
        <w:t>The narratorial commentary in sentences 2 and 3 describes Mrs Musgrove as ‘no insignificant barrier, indeed’, ‘of a c</w:t>
      </w:r>
      <w:r w:rsidR="007129F0" w:rsidRPr="005072E8">
        <w:rPr>
          <w:rFonts w:ascii="Bookman Old Style" w:hAnsi="Bookman Old Style"/>
          <w:lang w:val="en-GB"/>
        </w:rPr>
        <w:t>omfortable, substantial size</w:t>
      </w:r>
      <w:r w:rsidRPr="005072E8">
        <w:rPr>
          <w:rFonts w:ascii="Bookman Old Style" w:hAnsi="Bookman Old Style"/>
          <w:lang w:val="en-GB"/>
        </w:rPr>
        <w:t xml:space="preserve">’, uttering ‘large fat sighings’, and Captain Wentworth as deserving ‘some credit for the self-command with which he attended to’ her. Such a barbed representation does not seem plausible as figural perception; in fact Anne is described in sentence </w:t>
      </w:r>
      <w:r w:rsidR="00FC5B07" w:rsidRPr="005072E8">
        <w:rPr>
          <w:rFonts w:ascii="Bookman Old Style" w:hAnsi="Bookman Old Style"/>
          <w:lang w:val="en-GB"/>
        </w:rPr>
        <w:t xml:space="preserve">3 </w:t>
      </w:r>
      <w:r w:rsidRPr="005072E8">
        <w:rPr>
          <w:rFonts w:ascii="Bookman Old Style" w:hAnsi="Bookman Old Style"/>
          <w:lang w:val="en-GB"/>
        </w:rPr>
        <w:t>as being ‘pensive’ and absorbed in her o</w:t>
      </w:r>
      <w:r w:rsidR="007129F0" w:rsidRPr="005072E8">
        <w:rPr>
          <w:rFonts w:ascii="Bookman Old Style" w:hAnsi="Bookman Old Style"/>
          <w:lang w:val="en-GB"/>
        </w:rPr>
        <w:t>wn ‘agitations’. This state of absorption</w:t>
      </w:r>
      <w:r w:rsidRPr="005072E8">
        <w:rPr>
          <w:rFonts w:ascii="Bookman Old Style" w:hAnsi="Bookman Old Style"/>
          <w:lang w:val="en-GB"/>
        </w:rPr>
        <w:t xml:space="preserve"> has already been noted, and seems to contrast with her acute perceptiveness: ‘Anne is often so occupied with her own rumination and recollection that impressions from the outside seem to have a hard time finding their way in’ (Pinch 1996: 152). In this example, as in the scene of the first meeting between her and Wentworth, Anne is not fully registering what is going on around her: external objects and people are impressed on her consciou</w:t>
      </w:r>
      <w:r w:rsidR="007129F0" w:rsidRPr="005072E8">
        <w:rPr>
          <w:rFonts w:ascii="Bookman Old Style" w:hAnsi="Bookman Old Style"/>
          <w:lang w:val="en-GB"/>
        </w:rPr>
        <w:t>sness as indistinct sensations; however, NP in Example 62 suggests that</w:t>
      </w:r>
      <w:r w:rsidR="00A6537A" w:rsidRPr="005072E8">
        <w:rPr>
          <w:rFonts w:ascii="Bookman Old Style" w:hAnsi="Bookman Old Style"/>
          <w:lang w:val="en-GB"/>
        </w:rPr>
        <w:t xml:space="preserve"> at least</w:t>
      </w:r>
      <w:r w:rsidR="007129F0" w:rsidRPr="005072E8">
        <w:rPr>
          <w:rFonts w:ascii="Bookman Old Style" w:hAnsi="Bookman Old Style"/>
          <w:lang w:val="en-GB"/>
        </w:rPr>
        <w:t xml:space="preserve"> she is </w:t>
      </w:r>
      <w:r w:rsidR="00A6537A" w:rsidRPr="005072E8">
        <w:rPr>
          <w:rFonts w:ascii="Bookman Old Style" w:hAnsi="Bookman Old Style"/>
          <w:lang w:val="en-GB"/>
        </w:rPr>
        <w:t xml:space="preserve">indeed </w:t>
      </w:r>
      <w:r w:rsidR="007129F0" w:rsidRPr="005072E8">
        <w:rPr>
          <w:rFonts w:ascii="Bookman Old Style" w:hAnsi="Bookman Old Style"/>
          <w:lang w:val="en-GB"/>
        </w:rPr>
        <w:t>aware of his close presence</w:t>
      </w:r>
      <w:r w:rsidRPr="005072E8">
        <w:rPr>
          <w:rFonts w:ascii="Bookman Old Style" w:hAnsi="Bookman Old Style"/>
          <w:lang w:val="en-GB"/>
        </w:rPr>
        <w:t>.</w:t>
      </w:r>
    </w:p>
    <w:p w:rsidR="00935D54" w:rsidRPr="005072E8" w:rsidRDefault="004E579C" w:rsidP="00935D54">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Anne’s desire for closeness with Captain Wentworth becomes</w:t>
      </w:r>
      <w:r w:rsidR="0030032B" w:rsidRPr="005072E8">
        <w:rPr>
          <w:rFonts w:ascii="Bookman Old Style" w:hAnsi="Bookman Old Style"/>
          <w:lang w:val="en-GB"/>
        </w:rPr>
        <w:t xml:space="preserve"> even greater as </w:t>
      </w:r>
      <w:r w:rsidR="00F600A6" w:rsidRPr="005072E8">
        <w:rPr>
          <w:rFonts w:ascii="Bookman Old Style" w:hAnsi="Bookman Old Style"/>
          <w:lang w:val="en-GB"/>
        </w:rPr>
        <w:t>they begin to speak to each other</w:t>
      </w:r>
      <w:r w:rsidR="0030032B" w:rsidRPr="005072E8">
        <w:rPr>
          <w:rFonts w:ascii="Bookman Old Style" w:hAnsi="Bookman Old Style"/>
          <w:lang w:val="en-GB"/>
        </w:rPr>
        <w:t xml:space="preserve"> </w:t>
      </w:r>
      <w:r w:rsidRPr="005072E8">
        <w:rPr>
          <w:rFonts w:ascii="Bookman Old Style" w:hAnsi="Bookman Old Style"/>
          <w:lang w:val="en-GB"/>
        </w:rPr>
        <w:t>l</w:t>
      </w:r>
      <w:r w:rsidR="0030032B" w:rsidRPr="005072E8">
        <w:rPr>
          <w:rFonts w:ascii="Bookman Old Style" w:hAnsi="Bookman Old Style"/>
          <w:lang w:val="en-GB"/>
        </w:rPr>
        <w:t>ater on</w:t>
      </w:r>
      <w:r w:rsidRPr="005072E8">
        <w:rPr>
          <w:rFonts w:ascii="Bookman Old Style" w:hAnsi="Bookman Old Style"/>
          <w:lang w:val="en-GB"/>
        </w:rPr>
        <w:t>. Her</w:t>
      </w:r>
      <w:r w:rsidR="00FC5B07" w:rsidRPr="005072E8">
        <w:rPr>
          <w:rFonts w:ascii="Bookman Old Style" w:hAnsi="Bookman Old Style"/>
          <w:lang w:val="en-GB"/>
        </w:rPr>
        <w:t xml:space="preserve"> perceptions become more and more focused</w:t>
      </w:r>
      <w:r w:rsidR="007129F0" w:rsidRPr="005072E8">
        <w:rPr>
          <w:rFonts w:ascii="Bookman Old Style" w:hAnsi="Bookman Old Style"/>
          <w:lang w:val="en-GB"/>
        </w:rPr>
        <w:t xml:space="preserve"> and clearer</w:t>
      </w:r>
      <w:r w:rsidR="00FC5B07" w:rsidRPr="005072E8">
        <w:rPr>
          <w:rFonts w:ascii="Bookman Old Style" w:hAnsi="Bookman Old Style"/>
          <w:lang w:val="en-GB"/>
        </w:rPr>
        <w:t>, an</w:t>
      </w:r>
      <w:r w:rsidR="007129F0" w:rsidRPr="005072E8">
        <w:rPr>
          <w:rFonts w:ascii="Bookman Old Style" w:hAnsi="Bookman Old Style"/>
          <w:lang w:val="en-GB"/>
        </w:rPr>
        <w:t>d</w:t>
      </w:r>
      <w:r w:rsidR="00FC5B07" w:rsidRPr="005072E8">
        <w:rPr>
          <w:rFonts w:ascii="Bookman Old Style" w:hAnsi="Bookman Old Style"/>
          <w:lang w:val="en-GB"/>
        </w:rPr>
        <w:t xml:space="preserve"> her awareness of </w:t>
      </w:r>
      <w:r w:rsidR="007129F0" w:rsidRPr="005072E8">
        <w:rPr>
          <w:rFonts w:ascii="Bookman Old Style" w:hAnsi="Bookman Old Style"/>
          <w:lang w:val="en-GB"/>
        </w:rPr>
        <w:t xml:space="preserve">the </w:t>
      </w:r>
      <w:r w:rsidR="00F600A6" w:rsidRPr="005072E8">
        <w:rPr>
          <w:rFonts w:ascii="Bookman Old Style" w:hAnsi="Bookman Old Style"/>
          <w:lang w:val="en-GB"/>
        </w:rPr>
        <w:t>physical distance</w:t>
      </w:r>
      <w:r w:rsidR="00FC5B07" w:rsidRPr="005072E8">
        <w:rPr>
          <w:rFonts w:ascii="Bookman Old Style" w:hAnsi="Bookman Old Style"/>
          <w:lang w:val="en-GB"/>
        </w:rPr>
        <w:t xml:space="preserve"> between them</w:t>
      </w:r>
      <w:r w:rsidR="00F600A6" w:rsidRPr="005072E8">
        <w:rPr>
          <w:rFonts w:ascii="Bookman Old Style" w:hAnsi="Bookman Old Style"/>
          <w:lang w:val="en-GB"/>
        </w:rPr>
        <w:t xml:space="preserve"> evoke</w:t>
      </w:r>
      <w:r w:rsidR="007129F0" w:rsidRPr="005072E8">
        <w:rPr>
          <w:rFonts w:ascii="Bookman Old Style" w:hAnsi="Bookman Old Style"/>
          <w:lang w:val="en-GB"/>
        </w:rPr>
        <w:t>s</w:t>
      </w:r>
      <w:r w:rsidR="00F600A6" w:rsidRPr="005072E8">
        <w:rPr>
          <w:rFonts w:ascii="Bookman Old Style" w:hAnsi="Bookman Old Style"/>
          <w:lang w:val="en-GB"/>
        </w:rPr>
        <w:t xml:space="preserve"> an implicit desire for </w:t>
      </w:r>
      <w:r w:rsidR="007129F0" w:rsidRPr="005072E8">
        <w:rPr>
          <w:rFonts w:ascii="Bookman Old Style" w:hAnsi="Bookman Old Style"/>
          <w:lang w:val="en-GB"/>
        </w:rPr>
        <w:t>his friendship and confidence,</w:t>
      </w:r>
      <w:r w:rsidR="00F600A6" w:rsidRPr="005072E8">
        <w:rPr>
          <w:rFonts w:ascii="Bookman Old Style" w:hAnsi="Bookman Old Style"/>
          <w:lang w:val="en-GB"/>
        </w:rPr>
        <w:t xml:space="preserve"> as in the following instance from the episode of the concert in Chapter 20: ‘</w:t>
      </w:r>
      <w:r w:rsidR="00D74492" w:rsidRPr="005072E8">
        <w:rPr>
          <w:rFonts w:ascii="Bookman Old Style" w:hAnsi="Bookman Old Style"/>
          <w:vertAlign w:val="superscript"/>
          <w:lang w:val="en-GB"/>
        </w:rPr>
        <w:t>1</w:t>
      </w:r>
      <w:r w:rsidR="00F600A6" w:rsidRPr="005072E8">
        <w:rPr>
          <w:rFonts w:ascii="Bookman Old Style" w:hAnsi="Bookman Old Style"/>
          <w:vertAlign w:val="superscript"/>
          <w:lang w:val="en-GB"/>
        </w:rPr>
        <w:t xml:space="preserve"> [N]</w:t>
      </w:r>
      <w:r w:rsidR="00F600A6" w:rsidRPr="005072E8">
        <w:rPr>
          <w:rFonts w:ascii="Bookman Old Style" w:hAnsi="Bookman Old Style"/>
          <w:lang w:val="en-GB"/>
        </w:rPr>
        <w:t xml:space="preserve"> The others joined them, and it was a group in which Anne found herself also necessarily included. </w:t>
      </w:r>
      <w:r w:rsidR="000B04B7" w:rsidRPr="005072E8">
        <w:rPr>
          <w:rFonts w:ascii="Bookman Old Style" w:hAnsi="Bookman Old Style"/>
          <w:vertAlign w:val="superscript"/>
          <w:lang w:val="en-GB"/>
        </w:rPr>
        <w:t>2</w:t>
      </w:r>
      <w:r w:rsidR="00F600A6" w:rsidRPr="005072E8">
        <w:rPr>
          <w:rFonts w:ascii="Bookman Old Style" w:hAnsi="Bookman Old Style"/>
          <w:vertAlign w:val="superscript"/>
          <w:lang w:val="en-GB"/>
        </w:rPr>
        <w:t xml:space="preserve"> [NP]</w:t>
      </w:r>
      <w:r w:rsidR="00F600A6" w:rsidRPr="005072E8">
        <w:rPr>
          <w:rFonts w:ascii="Bookman Old Style" w:hAnsi="Bookman Old Style"/>
          <w:lang w:val="en-GB"/>
        </w:rPr>
        <w:t xml:space="preserve"> </w:t>
      </w:r>
      <w:r w:rsidR="00F600A6" w:rsidRPr="005072E8">
        <w:rPr>
          <w:rFonts w:ascii="Bookman Old Style" w:hAnsi="Bookman Old Style"/>
          <w:bCs/>
          <w:u w:val="single"/>
          <w:lang w:val="en-GB"/>
        </w:rPr>
        <w:t>She was divided from Captain Wentworth</w:t>
      </w:r>
      <w:r w:rsidR="00F600A6" w:rsidRPr="005072E8">
        <w:rPr>
          <w:rFonts w:ascii="Bookman Old Style" w:hAnsi="Bookman Old Style"/>
          <w:lang w:val="en-GB"/>
        </w:rPr>
        <w:t xml:space="preserve">. </w:t>
      </w:r>
      <w:r w:rsidR="000B04B7" w:rsidRPr="005072E8">
        <w:rPr>
          <w:rFonts w:ascii="Bookman Old Style" w:hAnsi="Bookman Old Style"/>
          <w:vertAlign w:val="superscript"/>
          <w:lang w:val="en-GB"/>
        </w:rPr>
        <w:t>3</w:t>
      </w:r>
      <w:r w:rsidR="00F600A6" w:rsidRPr="005072E8">
        <w:rPr>
          <w:rFonts w:ascii="Bookman Old Style" w:hAnsi="Bookman Old Style"/>
          <w:vertAlign w:val="superscript"/>
          <w:lang w:val="en-GB"/>
        </w:rPr>
        <w:t>) [</w:t>
      </w:r>
      <w:r w:rsidR="00D74492" w:rsidRPr="005072E8">
        <w:rPr>
          <w:rFonts w:ascii="Bookman Old Style" w:hAnsi="Bookman Old Style"/>
          <w:vertAlign w:val="superscript"/>
          <w:lang w:val="en-GB"/>
        </w:rPr>
        <w:t>NP-</w:t>
      </w:r>
      <w:r w:rsidR="00F600A6" w:rsidRPr="005072E8">
        <w:rPr>
          <w:rFonts w:ascii="Bookman Old Style" w:hAnsi="Bookman Old Style"/>
          <w:vertAlign w:val="superscript"/>
          <w:lang w:val="en-GB"/>
        </w:rPr>
        <w:t>FIT]</w:t>
      </w:r>
      <w:r w:rsidR="00F600A6" w:rsidRPr="005072E8">
        <w:rPr>
          <w:rFonts w:ascii="Bookman Old Style" w:hAnsi="Bookman Old Style"/>
          <w:lang w:val="en-GB"/>
        </w:rPr>
        <w:t xml:space="preserve"> </w:t>
      </w:r>
      <w:proofErr w:type="gramStart"/>
      <w:r w:rsidR="00F600A6" w:rsidRPr="005072E8">
        <w:rPr>
          <w:rFonts w:ascii="Bookman Old Style" w:hAnsi="Bookman Old Style"/>
          <w:bCs/>
          <w:u w:val="single"/>
          <w:lang w:val="en-GB"/>
        </w:rPr>
        <w:t>Their</w:t>
      </w:r>
      <w:proofErr w:type="gramEnd"/>
      <w:r w:rsidR="00F600A6" w:rsidRPr="005072E8">
        <w:rPr>
          <w:rFonts w:ascii="Bookman Old Style" w:hAnsi="Bookman Old Style"/>
          <w:bCs/>
          <w:u w:val="single"/>
          <w:lang w:val="en-GB"/>
        </w:rPr>
        <w:t xml:space="preserve"> interesting, almost too interesting conversation must be broken up for a time</w:t>
      </w:r>
      <w:r w:rsidR="00F600A6" w:rsidRPr="005072E8">
        <w:rPr>
          <w:rFonts w:ascii="Bookman Old Style" w:hAnsi="Bookman Old Style"/>
          <w:lang w:val="en-GB"/>
        </w:rPr>
        <w:t>’ (</w:t>
      </w:r>
      <w:r w:rsidR="00D74492" w:rsidRPr="005072E8">
        <w:rPr>
          <w:rFonts w:ascii="Bookman Old Style" w:hAnsi="Bookman Old Style"/>
          <w:lang w:val="en-GB"/>
        </w:rPr>
        <w:t>Austen 1998 [1818]: 174</w:t>
      </w:r>
      <w:r w:rsidR="00F600A6" w:rsidRPr="005072E8">
        <w:rPr>
          <w:rFonts w:ascii="Bookman Old Style" w:hAnsi="Bookman Old Style"/>
          <w:lang w:val="en-GB"/>
        </w:rPr>
        <w:t xml:space="preserve">). </w:t>
      </w:r>
      <w:r w:rsidR="00FC5B07" w:rsidRPr="005072E8">
        <w:rPr>
          <w:rFonts w:ascii="Bookman Old Style" w:hAnsi="Bookman Old Style"/>
          <w:lang w:val="en-GB"/>
        </w:rPr>
        <w:t>Later in the same chapter, Anne searches for him in the crowd, afraid of not having an opportunity to speak to him, and in this case, b</w:t>
      </w:r>
      <w:r w:rsidR="00F600A6" w:rsidRPr="005072E8">
        <w:rPr>
          <w:rFonts w:ascii="Bookman Old Style" w:hAnsi="Bookman Old Style"/>
          <w:lang w:val="en-GB"/>
        </w:rPr>
        <w:t xml:space="preserve">esides desire for his physical proximity, </w:t>
      </w:r>
      <w:r w:rsidR="00FC5B07" w:rsidRPr="005072E8">
        <w:rPr>
          <w:rFonts w:ascii="Bookman Old Style" w:hAnsi="Bookman Old Style"/>
          <w:lang w:val="en-GB"/>
        </w:rPr>
        <w:t>NP</w:t>
      </w:r>
      <w:r w:rsidR="00F600A6" w:rsidRPr="005072E8">
        <w:rPr>
          <w:rFonts w:ascii="Bookman Old Style" w:hAnsi="Bookman Old Style"/>
          <w:lang w:val="en-GB"/>
        </w:rPr>
        <w:t xml:space="preserve"> suggests a</w:t>
      </w:r>
      <w:r w:rsidR="00FC5B07" w:rsidRPr="005072E8">
        <w:rPr>
          <w:rFonts w:ascii="Bookman Old Style" w:hAnsi="Bookman Old Style"/>
          <w:lang w:val="en-GB"/>
        </w:rPr>
        <w:t>nxiety</w:t>
      </w:r>
      <w:r w:rsidR="00935D54" w:rsidRPr="005072E8">
        <w:rPr>
          <w:rFonts w:ascii="Bookman Old Style" w:hAnsi="Bookman Old Style"/>
          <w:lang w:val="en-GB"/>
        </w:rPr>
        <w:t xml:space="preserve">: </w:t>
      </w:r>
    </w:p>
    <w:p w:rsidR="00935D54" w:rsidRPr="005072E8" w:rsidRDefault="00935D54"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w:t>
      </w:r>
      <w:r w:rsidR="00F600A6" w:rsidRPr="005072E8">
        <w:rPr>
          <w:rFonts w:ascii="Bookman Old Style" w:hAnsi="Bookman Old Style"/>
          <w:vertAlign w:val="superscript"/>
          <w:lang w:val="en-GB"/>
        </w:rPr>
        <w:t xml:space="preserve"> [N]</w:t>
      </w:r>
      <w:r w:rsidR="00F600A6" w:rsidRPr="005072E8">
        <w:rPr>
          <w:rFonts w:ascii="Bookman Old Style" w:hAnsi="Bookman Old Style"/>
          <w:lang w:val="en-GB"/>
        </w:rPr>
        <w:t xml:space="preserve"> Before Sir Walter had reached this point [in his speech], </w:t>
      </w:r>
      <w:r w:rsidR="00F600A6"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F600A6" w:rsidRPr="005072E8">
        <w:rPr>
          <w:rFonts w:ascii="Bookman Old Style" w:hAnsi="Bookman Old Style"/>
          <w:vertAlign w:val="superscript"/>
          <w:lang w:val="en-GB"/>
        </w:rPr>
        <w:t xml:space="preserve"> PERCEPTION]</w:t>
      </w:r>
      <w:r w:rsidR="004C6E7D" w:rsidRPr="005072E8">
        <w:rPr>
          <w:rFonts w:ascii="Bookman Old Style" w:hAnsi="Bookman Old Style"/>
          <w:lang w:val="en-GB"/>
        </w:rPr>
        <w:t xml:space="preserve"> Anne’</w:t>
      </w:r>
      <w:r w:rsidR="00F600A6" w:rsidRPr="005072E8">
        <w:rPr>
          <w:rFonts w:ascii="Bookman Old Style" w:hAnsi="Bookman Old Style"/>
          <w:lang w:val="en-GB"/>
        </w:rPr>
        <w:t>s eyes had caught the right direction, and distinguished Captain Wentworth</w:t>
      </w:r>
      <w:r w:rsidR="00D74492" w:rsidRPr="005072E8">
        <w:rPr>
          <w:rFonts w:ascii="Bookman Old Style" w:hAnsi="Bookman Old Style"/>
          <w:lang w:val="en-GB"/>
        </w:rPr>
        <w:t>,</w:t>
      </w:r>
      <w:r w:rsidR="00F600A6" w:rsidRPr="005072E8">
        <w:rPr>
          <w:rFonts w:ascii="Bookman Old Style" w:hAnsi="Bookman Old Style"/>
          <w:lang w:val="en-GB"/>
        </w:rPr>
        <w:t xml:space="preserve"> standing among a cluster of men at a little distance. </w:t>
      </w:r>
      <w:r w:rsidRPr="005072E8">
        <w:rPr>
          <w:rFonts w:ascii="Bookman Old Style" w:hAnsi="Bookman Old Style"/>
          <w:vertAlign w:val="superscript"/>
          <w:lang w:val="en-GB"/>
        </w:rPr>
        <w:t>2</w:t>
      </w:r>
      <w:r w:rsidR="00F600A6" w:rsidRPr="005072E8">
        <w:rPr>
          <w:rFonts w:ascii="Bookman Old Style" w:hAnsi="Bookman Old Style"/>
          <w:vertAlign w:val="superscript"/>
          <w:lang w:val="en-GB"/>
        </w:rPr>
        <w:t xml:space="preserve"> [N]</w:t>
      </w:r>
      <w:r w:rsidR="00F600A6" w:rsidRPr="005072E8">
        <w:rPr>
          <w:rFonts w:ascii="Bookman Old Style" w:hAnsi="Bookman Old Style"/>
          <w:lang w:val="en-GB"/>
        </w:rPr>
        <w:t xml:space="preserve"> </w:t>
      </w:r>
      <w:proofErr w:type="gramStart"/>
      <w:r w:rsidR="00F600A6" w:rsidRPr="005072E8">
        <w:rPr>
          <w:rFonts w:ascii="Bookman Old Style" w:hAnsi="Bookman Old Style"/>
          <w:lang w:val="en-GB"/>
        </w:rPr>
        <w:t>As</w:t>
      </w:r>
      <w:proofErr w:type="gramEnd"/>
      <w:r w:rsidR="00F600A6" w:rsidRPr="005072E8">
        <w:rPr>
          <w:rFonts w:ascii="Bookman Old Style" w:hAnsi="Bookman Old Style"/>
          <w:lang w:val="en-GB"/>
        </w:rPr>
        <w:t xml:space="preserve"> her eyes fell on him, </w:t>
      </w:r>
      <w:r w:rsidR="00F600A6" w:rsidRPr="005072E8">
        <w:rPr>
          <w:rFonts w:ascii="Bookman Old Style" w:hAnsi="Bookman Old Style"/>
          <w:vertAlign w:val="superscript"/>
          <w:lang w:val="en-GB"/>
        </w:rPr>
        <w:t>[NP]</w:t>
      </w:r>
      <w:r w:rsidR="00F600A6" w:rsidRPr="005072E8">
        <w:rPr>
          <w:rFonts w:ascii="Bookman Old Style" w:hAnsi="Bookman Old Style"/>
          <w:lang w:val="en-GB"/>
        </w:rPr>
        <w:t xml:space="preserve"> </w:t>
      </w:r>
      <w:r w:rsidR="00F600A6" w:rsidRPr="005072E8">
        <w:rPr>
          <w:rFonts w:ascii="Bookman Old Style" w:hAnsi="Bookman Old Style"/>
          <w:bCs/>
          <w:u w:val="single"/>
          <w:lang w:val="en-GB"/>
        </w:rPr>
        <w:t>his seemed to be withdrawn from her</w:t>
      </w:r>
      <w:r w:rsidR="00F600A6" w:rsidRPr="005072E8">
        <w:rPr>
          <w:rFonts w:ascii="Bookman Old Style" w:hAnsi="Bookman Old Style"/>
          <w:lang w:val="en-GB"/>
        </w:rPr>
        <w:t xml:space="preserve">. </w:t>
      </w:r>
      <w:r w:rsidRPr="005072E8">
        <w:rPr>
          <w:rFonts w:ascii="Bookman Old Style" w:hAnsi="Bookman Old Style"/>
          <w:vertAlign w:val="superscript"/>
          <w:lang w:val="en-GB"/>
        </w:rPr>
        <w:t>3</w:t>
      </w:r>
      <w:r w:rsidR="00F600A6" w:rsidRPr="005072E8">
        <w:rPr>
          <w:rFonts w:ascii="Bookman Old Style" w:hAnsi="Bookman Old Style"/>
          <w:lang w:val="en-GB"/>
        </w:rPr>
        <w:t xml:space="preserve"> </w:t>
      </w:r>
      <w:r w:rsidR="00185D86" w:rsidRPr="005072E8">
        <w:rPr>
          <w:rFonts w:ascii="Bookman Old Style" w:hAnsi="Bookman Old Style"/>
          <w:bCs/>
          <w:vertAlign w:val="superscript"/>
          <w:lang w:val="en-GB"/>
        </w:rPr>
        <w:t>[NP-</w:t>
      </w:r>
      <w:r w:rsidR="00F600A6" w:rsidRPr="005072E8">
        <w:rPr>
          <w:rFonts w:ascii="Bookman Old Style" w:hAnsi="Bookman Old Style"/>
          <w:bCs/>
          <w:vertAlign w:val="superscript"/>
          <w:lang w:val="en-GB"/>
        </w:rPr>
        <w:t>FIT]</w:t>
      </w:r>
      <w:r w:rsidR="00F600A6" w:rsidRPr="005072E8">
        <w:rPr>
          <w:rFonts w:ascii="Bookman Old Style" w:hAnsi="Bookman Old Style"/>
          <w:b/>
          <w:bCs/>
          <w:lang w:val="en-GB"/>
        </w:rPr>
        <w:t xml:space="preserve"> </w:t>
      </w:r>
      <w:r w:rsidR="00F600A6" w:rsidRPr="005072E8">
        <w:rPr>
          <w:rFonts w:ascii="Bookman Old Style" w:hAnsi="Bookman Old Style"/>
          <w:bCs/>
          <w:u w:val="single"/>
          <w:lang w:val="en-GB"/>
        </w:rPr>
        <w:t xml:space="preserve">It had that appearance. </w:t>
      </w:r>
      <w:r w:rsidRPr="005072E8">
        <w:rPr>
          <w:rFonts w:ascii="Bookman Old Style" w:hAnsi="Bookman Old Style"/>
          <w:bCs/>
          <w:u w:val="single"/>
          <w:vertAlign w:val="superscript"/>
          <w:lang w:val="en-GB"/>
        </w:rPr>
        <w:t>4</w:t>
      </w:r>
      <w:r w:rsidR="00F600A6" w:rsidRPr="005072E8">
        <w:rPr>
          <w:rFonts w:ascii="Bookman Old Style" w:hAnsi="Bookman Old Style"/>
          <w:bCs/>
          <w:u w:val="single"/>
          <w:vertAlign w:val="superscript"/>
          <w:lang w:val="en-GB"/>
        </w:rPr>
        <w:t xml:space="preserve"> </w:t>
      </w:r>
      <w:r w:rsidR="00F600A6" w:rsidRPr="005072E8">
        <w:rPr>
          <w:rFonts w:ascii="Bookman Old Style" w:hAnsi="Bookman Old Style"/>
          <w:bCs/>
          <w:u w:val="single"/>
          <w:lang w:val="en-GB"/>
        </w:rPr>
        <w:t>It seemed as if she had been one moment too late</w:t>
      </w:r>
      <w:r w:rsidR="00F600A6" w:rsidRPr="005072E8">
        <w:rPr>
          <w:rFonts w:ascii="Bookman Old Style" w:hAnsi="Bookman Old Style"/>
          <w:lang w:val="en-GB"/>
        </w:rPr>
        <w:t xml:space="preserve">; </w:t>
      </w:r>
      <w:r w:rsidR="00F600A6" w:rsidRPr="005072E8">
        <w:rPr>
          <w:rFonts w:ascii="Bookman Old Style" w:hAnsi="Bookman Old Style"/>
          <w:vertAlign w:val="superscript"/>
          <w:lang w:val="en-GB"/>
        </w:rPr>
        <w:t>[N]</w:t>
      </w:r>
      <w:r w:rsidR="00F600A6" w:rsidRPr="005072E8">
        <w:rPr>
          <w:rFonts w:ascii="Bookman Old Style" w:hAnsi="Bookman Old Style"/>
          <w:lang w:val="en-GB"/>
        </w:rPr>
        <w:t xml:space="preserve"> and as long as she dared observe, </w:t>
      </w:r>
      <w:r w:rsidR="00F600A6" w:rsidRPr="005072E8">
        <w:rPr>
          <w:rFonts w:ascii="Bookman Old Style" w:hAnsi="Bookman Old Style"/>
          <w:vertAlign w:val="superscript"/>
          <w:lang w:val="en-GB"/>
        </w:rPr>
        <w:t>[NP]</w:t>
      </w:r>
      <w:r w:rsidR="00F600A6" w:rsidRPr="005072E8">
        <w:rPr>
          <w:rFonts w:ascii="Bookman Old Style" w:hAnsi="Bookman Old Style"/>
          <w:lang w:val="en-GB"/>
        </w:rPr>
        <w:t xml:space="preserve"> </w:t>
      </w:r>
      <w:r w:rsidR="00F600A6" w:rsidRPr="005072E8">
        <w:rPr>
          <w:rFonts w:ascii="Bookman Old Style" w:hAnsi="Bookman Old Style"/>
          <w:bCs/>
          <w:u w:val="single"/>
          <w:lang w:val="en-GB"/>
        </w:rPr>
        <w:t>he did not look again</w:t>
      </w:r>
      <w:r w:rsidR="00F600A6" w:rsidRPr="005072E8">
        <w:rPr>
          <w:rFonts w:ascii="Bookman Old Style" w:hAnsi="Bookman Old Style"/>
          <w:u w:val="single"/>
          <w:lang w:val="en-GB"/>
        </w:rPr>
        <w:t xml:space="preserve">: </w:t>
      </w:r>
      <w:r w:rsidR="00F600A6" w:rsidRPr="005072E8">
        <w:rPr>
          <w:rFonts w:ascii="Bookman Old Style" w:hAnsi="Bookman Old Style"/>
          <w:bCs/>
          <w:u w:val="single"/>
          <w:lang w:val="en-GB"/>
        </w:rPr>
        <w:t>but the performance was re</w:t>
      </w:r>
      <w:r w:rsidR="00DC7396" w:rsidRPr="005072E8">
        <w:rPr>
          <w:rFonts w:ascii="Bookman Old Style" w:hAnsi="Bookman Old Style"/>
          <w:bCs/>
          <w:u w:val="single"/>
          <w:lang w:val="en-GB"/>
        </w:rPr>
        <w:t>-</w:t>
      </w:r>
      <w:r w:rsidR="00F600A6" w:rsidRPr="005072E8">
        <w:rPr>
          <w:rFonts w:ascii="Bookman Old Style" w:hAnsi="Bookman Old Style"/>
          <w:bCs/>
          <w:u w:val="single"/>
          <w:lang w:val="en-GB"/>
        </w:rPr>
        <w:t>commencing</w:t>
      </w:r>
      <w:r w:rsidR="00F600A6" w:rsidRPr="005072E8">
        <w:rPr>
          <w:rFonts w:ascii="Bookman Old Style" w:hAnsi="Bookman Old Style"/>
          <w:lang w:val="en-GB"/>
        </w:rPr>
        <w:t xml:space="preserve">, </w:t>
      </w:r>
      <w:r w:rsidR="00F600A6"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F600A6" w:rsidRPr="005072E8">
        <w:rPr>
          <w:rFonts w:ascii="Bookman Old Style" w:hAnsi="Bookman Old Style"/>
          <w:vertAlign w:val="superscript"/>
          <w:lang w:val="en-GB"/>
        </w:rPr>
        <w:t>]</w:t>
      </w:r>
      <w:r w:rsidR="00F600A6" w:rsidRPr="005072E8">
        <w:rPr>
          <w:rFonts w:ascii="Bookman Old Style" w:hAnsi="Bookman Old Style"/>
          <w:lang w:val="en-GB"/>
        </w:rPr>
        <w:t xml:space="preserve"> and she was </w:t>
      </w:r>
      <w:r w:rsidR="00F600A6" w:rsidRPr="005072E8">
        <w:rPr>
          <w:rFonts w:ascii="Bookman Old Style" w:hAnsi="Bookman Old Style"/>
          <w:lang w:val="en-GB"/>
        </w:rPr>
        <w:lastRenderedPageBreak/>
        <w:t>forced to seem to restore her attention to the orchestra</w:t>
      </w:r>
      <w:r w:rsidR="00DC7396" w:rsidRPr="005072E8">
        <w:rPr>
          <w:rFonts w:ascii="Bookman Old Style" w:hAnsi="Bookman Old Style"/>
          <w:lang w:val="en-GB"/>
        </w:rPr>
        <w:t>,</w:t>
      </w:r>
      <w:r w:rsidR="00F600A6" w:rsidRPr="005072E8">
        <w:rPr>
          <w:rFonts w:ascii="Bookman Old Style" w:hAnsi="Bookman Old Style"/>
          <w:lang w:val="en-GB"/>
        </w:rPr>
        <w:t xml:space="preserve"> and look straigh</w:t>
      </w:r>
      <w:r w:rsidRPr="005072E8">
        <w:rPr>
          <w:rFonts w:ascii="Bookman Old Style" w:hAnsi="Bookman Old Style"/>
          <w:lang w:val="en-GB"/>
        </w:rPr>
        <w:t xml:space="preserve">t forward. </w:t>
      </w:r>
    </w:p>
    <w:p w:rsidR="00935D54" w:rsidRPr="005072E8" w:rsidRDefault="00935D54" w:rsidP="00935D54">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5</w:t>
      </w:r>
      <w:r w:rsidR="00F600A6" w:rsidRPr="005072E8">
        <w:rPr>
          <w:rFonts w:ascii="Bookman Old Style" w:hAnsi="Bookman Old Style"/>
          <w:vertAlign w:val="superscript"/>
          <w:lang w:val="en-GB"/>
        </w:rPr>
        <w:t xml:space="preserve"> [N] </w:t>
      </w:r>
      <w:r w:rsidR="00F600A6" w:rsidRPr="005072E8">
        <w:rPr>
          <w:rFonts w:ascii="Bookman Old Style" w:hAnsi="Bookman Old Style"/>
          <w:lang w:val="en-GB"/>
        </w:rPr>
        <w:t xml:space="preserve">When she could give another glance, </w:t>
      </w:r>
      <w:r w:rsidR="00F600A6" w:rsidRPr="005072E8">
        <w:rPr>
          <w:rFonts w:ascii="Bookman Old Style" w:hAnsi="Bookman Old Style"/>
          <w:vertAlign w:val="superscript"/>
          <w:lang w:val="en-GB"/>
        </w:rPr>
        <w:t>[NP]</w:t>
      </w:r>
      <w:r w:rsidR="00F600A6" w:rsidRPr="005072E8">
        <w:rPr>
          <w:rFonts w:ascii="Bookman Old Style" w:hAnsi="Bookman Old Style"/>
          <w:lang w:val="en-GB"/>
        </w:rPr>
        <w:t xml:space="preserve"> </w:t>
      </w:r>
      <w:r w:rsidR="00F600A6" w:rsidRPr="005072E8">
        <w:rPr>
          <w:rFonts w:ascii="Bookman Old Style" w:hAnsi="Bookman Old Style"/>
          <w:bCs/>
          <w:u w:val="single"/>
          <w:lang w:val="en-GB"/>
        </w:rPr>
        <w:t>he had moved away</w:t>
      </w:r>
      <w:r w:rsidR="00F600A6" w:rsidRPr="005072E8">
        <w:rPr>
          <w:rFonts w:ascii="Bookman Old Style" w:hAnsi="Bookman Old Style"/>
          <w:lang w:val="en-GB"/>
        </w:rPr>
        <w:t xml:space="preserve">. </w:t>
      </w:r>
      <w:r w:rsidRPr="005072E8">
        <w:rPr>
          <w:rFonts w:ascii="Bookman Old Style" w:hAnsi="Bookman Old Style"/>
          <w:vertAlign w:val="superscript"/>
          <w:lang w:val="en-GB"/>
        </w:rPr>
        <w:t>6</w:t>
      </w:r>
      <w:r w:rsidR="00F600A6" w:rsidRPr="005072E8">
        <w:rPr>
          <w:rFonts w:ascii="Bookman Old Style" w:hAnsi="Bookman Old Style"/>
          <w:vertAlign w:val="superscript"/>
          <w:lang w:val="en-GB"/>
        </w:rPr>
        <w:t xml:space="preserve"> [FIT]</w:t>
      </w:r>
      <w:r w:rsidR="00F600A6" w:rsidRPr="005072E8">
        <w:rPr>
          <w:rFonts w:ascii="Bookman Old Style" w:hAnsi="Bookman Old Style"/>
          <w:lang w:val="en-GB"/>
        </w:rPr>
        <w:t xml:space="preserve"> He could not have come nearer to her if he would; </w:t>
      </w:r>
      <w:r w:rsidR="00F600A6" w:rsidRPr="005072E8">
        <w:rPr>
          <w:rFonts w:ascii="Bookman Old Style" w:hAnsi="Bookman Old Style"/>
          <w:vertAlign w:val="superscript"/>
          <w:lang w:val="en-GB"/>
        </w:rPr>
        <w:t>[NP]</w:t>
      </w:r>
      <w:r w:rsidR="00F600A6" w:rsidRPr="005072E8">
        <w:rPr>
          <w:rFonts w:ascii="Bookman Old Style" w:hAnsi="Bookman Old Style"/>
          <w:lang w:val="en-GB"/>
        </w:rPr>
        <w:t xml:space="preserve"> </w:t>
      </w:r>
      <w:r w:rsidR="00F600A6" w:rsidRPr="005072E8">
        <w:rPr>
          <w:rFonts w:ascii="Bookman Old Style" w:hAnsi="Bookman Old Style"/>
          <w:bCs/>
          <w:u w:val="single"/>
          <w:lang w:val="en-GB"/>
        </w:rPr>
        <w:t>she was so surrounded and shut in</w:t>
      </w:r>
      <w:r w:rsidR="00F600A6" w:rsidRPr="005072E8">
        <w:rPr>
          <w:rFonts w:ascii="Bookman Old Style" w:hAnsi="Bookman Old Style"/>
          <w:lang w:val="en-GB"/>
        </w:rPr>
        <w:t xml:space="preserve">: </w:t>
      </w:r>
      <w:r w:rsidR="00F600A6" w:rsidRPr="005072E8">
        <w:rPr>
          <w:rFonts w:ascii="Bookman Old Style" w:hAnsi="Bookman Old Style"/>
          <w:vertAlign w:val="superscript"/>
          <w:lang w:val="en-GB"/>
        </w:rPr>
        <w:t>[FIT]</w:t>
      </w:r>
      <w:r w:rsidR="00F600A6" w:rsidRPr="005072E8">
        <w:rPr>
          <w:rFonts w:ascii="Bookman Old Style" w:hAnsi="Bookman Old Style"/>
          <w:lang w:val="en-GB"/>
        </w:rPr>
        <w:t xml:space="preserve"> but she wou</w:t>
      </w:r>
      <w:r w:rsidRPr="005072E8">
        <w:rPr>
          <w:rFonts w:ascii="Bookman Old Style" w:hAnsi="Bookman Old Style"/>
          <w:lang w:val="en-GB"/>
        </w:rPr>
        <w:t xml:space="preserve">ld rather have caught his eye. </w:t>
      </w:r>
    </w:p>
    <w:p w:rsidR="00935D54" w:rsidRPr="005072E8" w:rsidRDefault="00935D54" w:rsidP="005B1862">
      <w:pPr>
        <w:pStyle w:val="ListParagraph"/>
        <w:spacing w:before="100" w:beforeAutospacing="1" w:after="100" w:afterAutospacing="1" w:line="360" w:lineRule="auto"/>
        <w:ind w:left="1068"/>
        <w:contextualSpacing w:val="0"/>
        <w:jc w:val="right"/>
        <w:rPr>
          <w:rFonts w:ascii="Bookman Old Style" w:hAnsi="Bookman Old Style"/>
          <w:lang w:val="en-GB"/>
        </w:rPr>
      </w:pPr>
      <w:r w:rsidRPr="005072E8">
        <w:rPr>
          <w:rFonts w:ascii="Bookman Old Style" w:hAnsi="Bookman Old Style"/>
          <w:lang w:val="en-GB"/>
        </w:rPr>
        <w:t>(</w:t>
      </w:r>
      <w:r w:rsidR="00DC7396" w:rsidRPr="005072E8">
        <w:rPr>
          <w:rFonts w:ascii="Bookman Old Style" w:hAnsi="Bookman Old Style"/>
          <w:lang w:val="en-GB"/>
        </w:rPr>
        <w:t xml:space="preserve">Austen </w:t>
      </w:r>
      <w:r w:rsidR="00D74492" w:rsidRPr="005072E8">
        <w:rPr>
          <w:rFonts w:ascii="Bookman Old Style" w:hAnsi="Bookman Old Style"/>
          <w:lang w:val="en-GB"/>
        </w:rPr>
        <w:t>1998 [1818]: 177-178</w:t>
      </w:r>
      <w:r w:rsidRPr="005072E8">
        <w:rPr>
          <w:rFonts w:ascii="Bookman Old Style" w:hAnsi="Bookman Old Style"/>
          <w:lang w:val="en-GB"/>
        </w:rPr>
        <w:t xml:space="preserve">) </w:t>
      </w:r>
    </w:p>
    <w:p w:rsidR="00F600A6" w:rsidRPr="005072E8" w:rsidRDefault="004C6E7D" w:rsidP="004C6E7D">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After ‘Anne’</w:t>
      </w:r>
      <w:r w:rsidR="00F600A6" w:rsidRPr="005072E8">
        <w:rPr>
          <w:rFonts w:ascii="Bookman Old Style" w:hAnsi="Bookman Old Style"/>
          <w:lang w:val="en-GB"/>
        </w:rPr>
        <w:t>s eyes had [...] distinguished Captain Wentworth’ and ‘her eyes fell on him’ (perception indicators), ‘</w:t>
      </w:r>
      <w:r w:rsidR="00F600A6" w:rsidRPr="005072E8">
        <w:rPr>
          <w:rFonts w:ascii="Bookman Old Style" w:hAnsi="Bookman Old Style"/>
          <w:bCs/>
          <w:lang w:val="en-GB"/>
        </w:rPr>
        <w:t>his seemed to be withdrawn from her’ (NP)</w:t>
      </w:r>
      <w:r w:rsidR="00F600A6" w:rsidRPr="005072E8">
        <w:rPr>
          <w:rFonts w:ascii="Bookman Old Style" w:hAnsi="Bookman Old Style"/>
          <w:lang w:val="en-GB"/>
        </w:rPr>
        <w:t xml:space="preserve">. </w:t>
      </w:r>
      <w:r w:rsidR="00F600A6" w:rsidRPr="005072E8">
        <w:rPr>
          <w:rFonts w:ascii="Bookman Old Style" w:hAnsi="Bookman Old Style"/>
          <w:bCs/>
          <w:lang w:val="en-GB"/>
        </w:rPr>
        <w:t>This is followed by a combina</w:t>
      </w:r>
      <w:r w:rsidRPr="005072E8">
        <w:rPr>
          <w:rFonts w:ascii="Bookman Old Style" w:hAnsi="Bookman Old Style"/>
          <w:bCs/>
          <w:lang w:val="en-GB"/>
        </w:rPr>
        <w:t>tion of NP and FIT in sentence 3</w:t>
      </w:r>
      <w:r w:rsidR="00F600A6" w:rsidRPr="005072E8">
        <w:rPr>
          <w:rFonts w:ascii="Bookman Old Style" w:hAnsi="Bookman Old Style"/>
          <w:bCs/>
          <w:lang w:val="en-GB"/>
        </w:rPr>
        <w:t>, where she sees and realises that ‘she had been one moment too late’. Her next perception is both visual and aural, comprising the sight of Captain Wentworth and the aural perception of music: ‘he did not look again</w:t>
      </w:r>
      <w:r w:rsidR="00F600A6" w:rsidRPr="005072E8">
        <w:rPr>
          <w:rFonts w:ascii="Bookman Old Style" w:hAnsi="Bookman Old Style"/>
          <w:lang w:val="en-GB"/>
        </w:rPr>
        <w:t xml:space="preserve">: </w:t>
      </w:r>
      <w:r w:rsidR="00F600A6" w:rsidRPr="005072E8">
        <w:rPr>
          <w:rFonts w:ascii="Bookman Old Style" w:hAnsi="Bookman Old Style"/>
          <w:bCs/>
          <w:lang w:val="en-GB"/>
        </w:rPr>
        <w:t xml:space="preserve">but the performance was recommencing’. Note the use of </w:t>
      </w:r>
      <w:r w:rsidR="005A5B80" w:rsidRPr="005072E8">
        <w:rPr>
          <w:rFonts w:ascii="Bookman Old Style" w:hAnsi="Bookman Old Style"/>
          <w:bCs/>
          <w:lang w:val="en-GB"/>
        </w:rPr>
        <w:t xml:space="preserve">epistemic </w:t>
      </w:r>
      <w:r w:rsidR="00F600A6" w:rsidRPr="005072E8">
        <w:rPr>
          <w:rFonts w:ascii="Bookman Old Style" w:hAnsi="Bookman Old Style"/>
          <w:bCs/>
          <w:lang w:val="en-GB"/>
        </w:rPr>
        <w:t>modality (‘seemed’) and the past continuous aspect. In the second paragraph, sentence 5 presents another visual perception (‘he had moved away’) and sentence 6 renders a perception of her own physical situation (‘she was so surrounded and shut in</w:t>
      </w:r>
      <w:r w:rsidRPr="005072E8">
        <w:rPr>
          <w:rFonts w:ascii="Bookman Old Style" w:hAnsi="Bookman Old Style"/>
          <w:bCs/>
          <w:lang w:val="en-GB"/>
        </w:rPr>
        <w:t>’</w:t>
      </w:r>
      <w:r w:rsidR="00F600A6" w:rsidRPr="005072E8">
        <w:rPr>
          <w:rFonts w:ascii="Bookman Old Style" w:hAnsi="Bookman Old Style"/>
          <w:bCs/>
          <w:lang w:val="en-GB"/>
        </w:rPr>
        <w:t xml:space="preserve">). All of these instances of NP express </w:t>
      </w:r>
      <w:r w:rsidR="00F600A6" w:rsidRPr="005072E8">
        <w:rPr>
          <w:rFonts w:ascii="Bookman Old Style" w:hAnsi="Bookman Old Style"/>
          <w:lang w:val="en-GB"/>
        </w:rPr>
        <w:t>frustration and a need for his reassurance; there seems to be a sense of entrapment and a desire to be free to be approached by him. NP frequently alternates with thoughts in FIT</w:t>
      </w:r>
      <w:r w:rsidR="0007581C" w:rsidRPr="005072E8">
        <w:rPr>
          <w:rFonts w:ascii="Bookman Old Style" w:hAnsi="Bookman Old Style"/>
          <w:lang w:val="en-GB"/>
        </w:rPr>
        <w:t>,</w:t>
      </w:r>
      <w:r w:rsidR="00F600A6" w:rsidRPr="005072E8">
        <w:rPr>
          <w:rFonts w:ascii="Bookman Old Style" w:hAnsi="Bookman Old Style"/>
          <w:lang w:val="en-GB"/>
        </w:rPr>
        <w:t xml:space="preserve"> </w:t>
      </w:r>
      <w:r w:rsidRPr="005072E8">
        <w:rPr>
          <w:rFonts w:ascii="Bookman Old Style" w:hAnsi="Bookman Old Style"/>
          <w:lang w:val="en-GB"/>
        </w:rPr>
        <w:t>which</w:t>
      </w:r>
      <w:r w:rsidR="00F600A6" w:rsidRPr="005072E8">
        <w:rPr>
          <w:rFonts w:ascii="Bookman Old Style" w:hAnsi="Bookman Old Style"/>
          <w:lang w:val="en-GB"/>
        </w:rPr>
        <w:t xml:space="preserve"> also express her desire to be sought </w:t>
      </w:r>
      <w:r w:rsidR="005A5B80" w:rsidRPr="005072E8">
        <w:rPr>
          <w:rFonts w:ascii="Bookman Old Style" w:hAnsi="Bookman Old Style"/>
          <w:lang w:val="en-GB"/>
        </w:rPr>
        <w:t xml:space="preserve">after </w:t>
      </w:r>
      <w:r w:rsidR="00F600A6" w:rsidRPr="005072E8">
        <w:rPr>
          <w:rFonts w:ascii="Bookman Old Style" w:hAnsi="Bookman Old Style"/>
          <w:lang w:val="en-GB"/>
        </w:rPr>
        <w:t>(‘she wou</w:t>
      </w:r>
      <w:r w:rsidRPr="005072E8">
        <w:rPr>
          <w:rFonts w:ascii="Bookman Old Style" w:hAnsi="Bookman Old Style"/>
          <w:lang w:val="en-GB"/>
        </w:rPr>
        <w:t>ld rather have caught his eye’)</w:t>
      </w:r>
      <w:r w:rsidR="0007581C" w:rsidRPr="005072E8">
        <w:rPr>
          <w:rFonts w:ascii="Bookman Old Style" w:hAnsi="Bookman Old Style"/>
          <w:lang w:val="en-GB"/>
        </w:rPr>
        <w:t>.</w:t>
      </w:r>
    </w:p>
    <w:p w:rsidR="00DB62C4" w:rsidRPr="005072E8" w:rsidRDefault="00F600A6" w:rsidP="004C6E7D">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following instance from the </w:t>
      </w:r>
      <w:r w:rsidR="00502C4A" w:rsidRPr="005072E8">
        <w:rPr>
          <w:rFonts w:ascii="Bookman Old Style" w:hAnsi="Bookman Old Style"/>
          <w:lang w:val="en-GB"/>
        </w:rPr>
        <w:t xml:space="preserve">trip to Winthrop (Chapter 10) </w:t>
      </w:r>
      <w:r w:rsidR="005A5B80" w:rsidRPr="005072E8">
        <w:rPr>
          <w:rFonts w:ascii="Bookman Old Style" w:hAnsi="Bookman Old Style"/>
          <w:lang w:val="en-GB"/>
        </w:rPr>
        <w:t xml:space="preserve">is slightly different in that it </w:t>
      </w:r>
      <w:r w:rsidR="00502C4A" w:rsidRPr="005072E8">
        <w:rPr>
          <w:rFonts w:ascii="Bookman Old Style" w:hAnsi="Bookman Old Style"/>
          <w:lang w:val="en-GB"/>
        </w:rPr>
        <w:t xml:space="preserve">portrays Anne’s awareness of her physical location, </w:t>
      </w:r>
      <w:r w:rsidR="005A5B80" w:rsidRPr="005072E8">
        <w:rPr>
          <w:rFonts w:ascii="Bookman Old Style" w:hAnsi="Bookman Old Style"/>
          <w:lang w:val="en-GB"/>
        </w:rPr>
        <w:t>not</w:t>
      </w:r>
      <w:r w:rsidRPr="005072E8">
        <w:rPr>
          <w:rFonts w:ascii="Bookman Old Style" w:hAnsi="Bookman Old Style"/>
          <w:lang w:val="en-GB"/>
        </w:rPr>
        <w:t xml:space="preserve"> in</w:t>
      </w:r>
      <w:r w:rsidR="00502C4A" w:rsidRPr="005072E8">
        <w:rPr>
          <w:rFonts w:ascii="Bookman Old Style" w:hAnsi="Bookman Old Style"/>
          <w:lang w:val="en-GB"/>
        </w:rPr>
        <w:t xml:space="preserve"> relation to Captain Wentworth’s distance from her</w:t>
      </w:r>
      <w:r w:rsidR="00374111" w:rsidRPr="005072E8">
        <w:rPr>
          <w:rFonts w:ascii="Bookman Old Style" w:hAnsi="Bookman Old Style"/>
          <w:lang w:val="en-GB"/>
        </w:rPr>
        <w:t>,</w:t>
      </w:r>
      <w:r w:rsidR="00502C4A" w:rsidRPr="005072E8">
        <w:rPr>
          <w:rFonts w:ascii="Bookman Old Style" w:hAnsi="Bookman Old Style"/>
          <w:lang w:val="en-GB"/>
        </w:rPr>
        <w:t xml:space="preserve"> but</w:t>
      </w:r>
      <w:r w:rsidRPr="005072E8">
        <w:rPr>
          <w:rFonts w:ascii="Bookman Old Style" w:hAnsi="Bookman Old Style"/>
          <w:lang w:val="en-GB"/>
        </w:rPr>
        <w:t xml:space="preserve"> as </w:t>
      </w:r>
      <w:r w:rsidR="00DE5265" w:rsidRPr="005072E8">
        <w:rPr>
          <w:rFonts w:ascii="Bookman Old Style" w:hAnsi="Bookman Old Style"/>
          <w:lang w:val="en-GB"/>
        </w:rPr>
        <w:t xml:space="preserve">a </w:t>
      </w:r>
      <w:r w:rsidRPr="005072E8">
        <w:rPr>
          <w:rFonts w:ascii="Bookman Old Style" w:hAnsi="Bookman Old Style"/>
          <w:lang w:val="en-GB"/>
        </w:rPr>
        <w:t>way to reassure herself that he h</w:t>
      </w:r>
      <w:r w:rsidR="00DB62C4" w:rsidRPr="005072E8">
        <w:rPr>
          <w:rFonts w:ascii="Bookman Old Style" w:hAnsi="Bookman Old Style"/>
          <w:lang w:val="en-GB"/>
        </w:rPr>
        <w:t xml:space="preserve">as shown her great kindness: </w:t>
      </w:r>
    </w:p>
    <w:p w:rsidR="00CF7C8A" w:rsidRPr="005072E8" w:rsidRDefault="00502C4A"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w:t>
      </w:r>
      <w:r w:rsidRPr="005072E8">
        <w:rPr>
          <w:rFonts w:ascii="Bookman Old Style" w:hAnsi="Bookman Old Style"/>
          <w:bCs/>
          <w:vertAlign w:val="superscript"/>
          <w:lang w:val="en-GB"/>
        </w:rPr>
        <w:t xml:space="preserve"> </w:t>
      </w:r>
      <w:r w:rsidR="00F600A6" w:rsidRPr="005072E8">
        <w:rPr>
          <w:rFonts w:ascii="Bookman Old Style" w:hAnsi="Bookman Old Style"/>
          <w:vertAlign w:val="superscript"/>
          <w:lang w:val="en-GB"/>
        </w:rPr>
        <w:t>[N]</w:t>
      </w:r>
      <w:r w:rsidR="00DC7396" w:rsidRPr="005072E8">
        <w:rPr>
          <w:rFonts w:ascii="Bookman Old Style" w:hAnsi="Bookman Old Style"/>
          <w:lang w:val="en-GB"/>
        </w:rPr>
        <w:t xml:space="preserve"> </w:t>
      </w:r>
      <w:r w:rsidR="00F600A6" w:rsidRPr="005072E8">
        <w:rPr>
          <w:rFonts w:ascii="Bookman Old Style" w:hAnsi="Bookman Old Style"/>
          <w:lang w:val="en-GB"/>
        </w:rPr>
        <w:t>Captain Wentworth, without saying a word, turned to her</w:t>
      </w:r>
      <w:r w:rsidR="000C3B07" w:rsidRPr="005072E8">
        <w:rPr>
          <w:rFonts w:ascii="Bookman Old Style" w:hAnsi="Bookman Old Style"/>
          <w:lang w:val="en-GB"/>
        </w:rPr>
        <w:t>,</w:t>
      </w:r>
      <w:r w:rsidR="00F600A6" w:rsidRPr="005072E8">
        <w:rPr>
          <w:rFonts w:ascii="Bookman Old Style" w:hAnsi="Bookman Old Style"/>
          <w:lang w:val="en-GB"/>
        </w:rPr>
        <w:t xml:space="preserve"> and quietly obliged her to </w:t>
      </w:r>
      <w:r w:rsidR="00DB62C4" w:rsidRPr="005072E8">
        <w:rPr>
          <w:rFonts w:ascii="Bookman Old Style" w:hAnsi="Bookman Old Style"/>
          <w:lang w:val="en-GB"/>
        </w:rPr>
        <w:t xml:space="preserve">be assisted into the carriage. </w:t>
      </w:r>
    </w:p>
    <w:p w:rsidR="00CF7C8A" w:rsidRPr="005072E8" w:rsidRDefault="00CF7C8A" w:rsidP="00CF7C8A">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vertAlign w:val="superscript"/>
          <w:lang w:val="en-GB"/>
        </w:rPr>
        <w:t>2</w:t>
      </w:r>
      <w:r w:rsidR="00F600A6" w:rsidRPr="005072E8">
        <w:rPr>
          <w:rFonts w:ascii="Bookman Old Style" w:hAnsi="Bookman Old Style"/>
          <w:vertAlign w:val="superscript"/>
          <w:lang w:val="en-GB"/>
        </w:rPr>
        <w:t xml:space="preserve"> [FIT]</w:t>
      </w:r>
      <w:r w:rsidR="000C3B07" w:rsidRPr="005072E8">
        <w:rPr>
          <w:rFonts w:ascii="Bookman Old Style" w:hAnsi="Bookman Old Style"/>
          <w:lang w:val="en-GB"/>
        </w:rPr>
        <w:t xml:space="preserve"> </w:t>
      </w:r>
      <w:proofErr w:type="gramStart"/>
      <w:r w:rsidR="000C3B07" w:rsidRPr="005072E8">
        <w:rPr>
          <w:rFonts w:ascii="Bookman Old Style" w:hAnsi="Bookman Old Style"/>
          <w:lang w:val="en-GB"/>
        </w:rPr>
        <w:t>Yes</w:t>
      </w:r>
      <w:proofErr w:type="gramEnd"/>
      <w:r w:rsidR="000C3B07" w:rsidRPr="005072E8">
        <w:rPr>
          <w:rFonts w:ascii="Bookman Old Style" w:hAnsi="Bookman Old Style"/>
          <w:lang w:val="en-GB"/>
        </w:rPr>
        <w:t>,—</w:t>
      </w:r>
      <w:r w:rsidR="00F600A6" w:rsidRPr="005072E8">
        <w:rPr>
          <w:rFonts w:ascii="Bookman Old Style" w:hAnsi="Bookman Old Style"/>
          <w:lang w:val="en-GB"/>
        </w:rPr>
        <w:t xml:space="preserve">he had done it. </w:t>
      </w:r>
      <w:r w:rsidRPr="005072E8">
        <w:rPr>
          <w:rFonts w:ascii="Bookman Old Style" w:hAnsi="Bookman Old Style"/>
          <w:vertAlign w:val="superscript"/>
          <w:lang w:val="en-GB"/>
        </w:rPr>
        <w:t>3</w:t>
      </w:r>
      <w:r w:rsidR="00F600A6" w:rsidRPr="005072E8">
        <w:rPr>
          <w:rFonts w:ascii="Bookman Old Style" w:hAnsi="Bookman Old Style"/>
          <w:vertAlign w:val="superscript"/>
          <w:lang w:val="en-GB"/>
        </w:rPr>
        <w:t xml:space="preserve"> [NP</w:t>
      </w:r>
      <w:r w:rsidR="000C3B07" w:rsidRPr="005072E8">
        <w:rPr>
          <w:rFonts w:ascii="Bookman Old Style" w:hAnsi="Bookman Old Style"/>
          <w:vertAlign w:val="superscript"/>
          <w:lang w:val="en-GB"/>
        </w:rPr>
        <w:t>: AWARENESS</w:t>
      </w:r>
      <w:r w:rsidR="00F600A6" w:rsidRPr="005072E8">
        <w:rPr>
          <w:rFonts w:ascii="Bookman Old Style" w:hAnsi="Bookman Old Style"/>
          <w:vertAlign w:val="superscript"/>
          <w:lang w:val="en-GB"/>
        </w:rPr>
        <w:t>]</w:t>
      </w:r>
      <w:r w:rsidR="00F600A6" w:rsidRPr="005072E8">
        <w:rPr>
          <w:rFonts w:ascii="Bookman Old Style" w:hAnsi="Bookman Old Style"/>
          <w:lang w:val="en-GB"/>
        </w:rPr>
        <w:t xml:space="preserve"> </w:t>
      </w:r>
      <w:r w:rsidR="00F600A6" w:rsidRPr="005072E8">
        <w:rPr>
          <w:rFonts w:ascii="Bookman Old Style" w:hAnsi="Bookman Old Style"/>
          <w:bCs/>
          <w:u w:val="single"/>
          <w:lang w:val="en-GB"/>
        </w:rPr>
        <w:t>She was in the carriage</w:t>
      </w:r>
      <w:r w:rsidR="00F600A6" w:rsidRPr="005072E8">
        <w:rPr>
          <w:rFonts w:ascii="Bookman Old Style" w:hAnsi="Bookman Old Style"/>
          <w:lang w:val="en-GB"/>
        </w:rPr>
        <w:t xml:space="preserve">, </w:t>
      </w:r>
      <w:r w:rsidR="00F600A6" w:rsidRPr="005072E8">
        <w:rPr>
          <w:rFonts w:ascii="Bookman Old Style" w:hAnsi="Bookman Old Style"/>
          <w:vertAlign w:val="superscript"/>
          <w:lang w:val="en-GB"/>
        </w:rPr>
        <w:t>[PN: IT]</w:t>
      </w:r>
      <w:r w:rsidR="00F600A6" w:rsidRPr="005072E8">
        <w:rPr>
          <w:rFonts w:ascii="Bookman Old Style" w:hAnsi="Bookman Old Style"/>
          <w:lang w:val="en-GB"/>
        </w:rPr>
        <w:t xml:space="preserve"> and felt that he had placed her there, that his will and his hands had done it, that she owed it to his perception of her fatigue, and hi</w:t>
      </w:r>
      <w:r w:rsidRPr="005072E8">
        <w:rPr>
          <w:rFonts w:ascii="Bookman Old Style" w:hAnsi="Bookman Old Style"/>
          <w:lang w:val="en-GB"/>
        </w:rPr>
        <w:t>s resolution to give her rest.</w:t>
      </w:r>
    </w:p>
    <w:p w:rsidR="00DB62C4" w:rsidRPr="005072E8" w:rsidRDefault="00DB62C4" w:rsidP="00CF7C8A">
      <w:pPr>
        <w:pStyle w:val="ListParagraph"/>
        <w:spacing w:before="100" w:beforeAutospacing="1" w:after="100" w:afterAutospacing="1" w:line="240" w:lineRule="auto"/>
        <w:ind w:left="1068"/>
        <w:jc w:val="right"/>
        <w:rPr>
          <w:rFonts w:ascii="Bookman Old Style" w:hAnsi="Bookman Old Style"/>
          <w:lang w:val="en-GB"/>
        </w:rPr>
      </w:pPr>
      <w:r w:rsidRPr="005072E8">
        <w:rPr>
          <w:rFonts w:ascii="Bookman Old Style" w:hAnsi="Bookman Old Style"/>
          <w:lang w:val="en-GB"/>
        </w:rPr>
        <w:t>(</w:t>
      </w:r>
      <w:r w:rsidR="000C3B07" w:rsidRPr="005072E8">
        <w:rPr>
          <w:rFonts w:ascii="Bookman Old Style" w:hAnsi="Bookman Old Style"/>
          <w:lang w:val="en-GB"/>
        </w:rPr>
        <w:t>Austen 1998 [1818]: 84</w:t>
      </w:r>
      <w:r w:rsidRPr="005072E8">
        <w:rPr>
          <w:rFonts w:ascii="Bookman Old Style" w:hAnsi="Bookman Old Style"/>
          <w:lang w:val="en-GB"/>
        </w:rPr>
        <w:t>)</w:t>
      </w:r>
    </w:p>
    <w:p w:rsidR="00F600A6" w:rsidRPr="005072E8" w:rsidRDefault="00F600A6" w:rsidP="00CF7C8A">
      <w:pPr>
        <w:spacing w:line="360" w:lineRule="auto"/>
        <w:contextualSpacing/>
        <w:jc w:val="both"/>
        <w:rPr>
          <w:rFonts w:ascii="Bookman Old Style" w:hAnsi="Bookman Old Style"/>
          <w:lang w:val="en-GB"/>
        </w:rPr>
      </w:pPr>
      <w:r w:rsidRPr="005072E8">
        <w:rPr>
          <w:rFonts w:ascii="Bookman Old Style" w:hAnsi="Bookman Old Style"/>
          <w:lang w:val="en-GB"/>
        </w:rPr>
        <w:t xml:space="preserve">On their return home, the group from Uppercross happen to meet with the Crofts, who are riding home as well, in their carriage. Captain Wentworth speaks to them for a few minutes, and then returns to the group to assist Anne into the carriage (sentence 1). He does this without speaking to her (‘quietly’). In sentences 2 and 3, Anne convinces herself that what has just </w:t>
      </w:r>
      <w:r w:rsidRPr="005072E8">
        <w:rPr>
          <w:rFonts w:ascii="Bookman Old Style" w:hAnsi="Bookman Old Style"/>
          <w:lang w:val="en-GB"/>
        </w:rPr>
        <w:lastRenderedPageBreak/>
        <w:t>happened is true: she see</w:t>
      </w:r>
      <w:r w:rsidR="00CF7C8A" w:rsidRPr="005072E8">
        <w:rPr>
          <w:rFonts w:ascii="Bookman Old Style" w:hAnsi="Bookman Old Style"/>
          <w:lang w:val="en-GB"/>
        </w:rPr>
        <w:t>ms to tell</w:t>
      </w:r>
      <w:r w:rsidR="00C248CA" w:rsidRPr="005072E8">
        <w:rPr>
          <w:rFonts w:ascii="Bookman Old Style" w:hAnsi="Bookman Old Style"/>
          <w:lang w:val="en-GB"/>
        </w:rPr>
        <w:t xml:space="preserve"> herself, ‘Yes;—</w:t>
      </w:r>
      <w:r w:rsidR="00674357" w:rsidRPr="005072E8">
        <w:rPr>
          <w:rFonts w:ascii="Bookman Old Style" w:hAnsi="Bookman Old Style"/>
          <w:lang w:val="en-GB"/>
        </w:rPr>
        <w:t>he had done it’</w:t>
      </w:r>
      <w:r w:rsidR="00CF7C8A" w:rsidRPr="005072E8">
        <w:rPr>
          <w:rFonts w:ascii="Bookman Old Style" w:hAnsi="Bookman Old Style"/>
          <w:lang w:val="en-GB"/>
        </w:rPr>
        <w:t xml:space="preserve"> </w:t>
      </w:r>
      <w:r w:rsidRPr="005072E8">
        <w:rPr>
          <w:rFonts w:ascii="Bookman Old Style" w:hAnsi="Bookman Old Style"/>
          <w:lang w:val="en-GB"/>
        </w:rPr>
        <w:t xml:space="preserve">(FIT), and becomes aware that ‘She was in the carriage’ (NP). This perception suggests surprise and gratification, and confirms </w:t>
      </w:r>
      <w:r w:rsidR="00E1190B" w:rsidRPr="005072E8">
        <w:rPr>
          <w:rFonts w:ascii="Bookman Old Style" w:hAnsi="Bookman Old Style"/>
          <w:lang w:val="en-GB"/>
        </w:rPr>
        <w:t xml:space="preserve">to </w:t>
      </w:r>
      <w:r w:rsidRPr="005072E8">
        <w:rPr>
          <w:rFonts w:ascii="Bookman Old Style" w:hAnsi="Bookman Old Style"/>
          <w:lang w:val="en-GB"/>
        </w:rPr>
        <w:t xml:space="preserve">Anne that she really is there thanks to Captain Wentworth. It is as if she were looking for physical evidence of the event. This clause does not sound plausible as N: indeed it would be redundant to describe Anne as being in the carriage, since this has already been stated in the previous paragraph. The clause rather reflects </w:t>
      </w:r>
      <w:r w:rsidR="002A4337" w:rsidRPr="005072E8">
        <w:rPr>
          <w:rFonts w:ascii="Bookman Old Style" w:hAnsi="Bookman Old Style"/>
          <w:lang w:val="en-GB"/>
        </w:rPr>
        <w:t>her</w:t>
      </w:r>
      <w:r w:rsidRPr="005072E8">
        <w:rPr>
          <w:rFonts w:ascii="Bookman Old Style" w:hAnsi="Bookman Old Style"/>
          <w:lang w:val="en-GB"/>
        </w:rPr>
        <w:t xml:space="preserve"> awareness of her location as something extraordinary, unexpected, and emotionally significant. </w:t>
      </w:r>
    </w:p>
    <w:p w:rsidR="0022565E" w:rsidRPr="005072E8" w:rsidRDefault="00F600A6" w:rsidP="00BB5E99">
      <w:pPr>
        <w:spacing w:before="100" w:beforeAutospacing="1" w:after="100" w:afterAutospacing="1" w:line="360" w:lineRule="auto"/>
        <w:ind w:firstLine="720"/>
        <w:contextualSpacing/>
        <w:jc w:val="both"/>
        <w:rPr>
          <w:rFonts w:ascii="Bookman Old Style" w:hAnsi="Bookman Old Style" w:cs="SFRM1200"/>
          <w:lang w:val="en-GB"/>
        </w:rPr>
      </w:pPr>
      <w:r w:rsidRPr="005072E8">
        <w:rPr>
          <w:rFonts w:ascii="Bookman Old Style" w:hAnsi="Bookman Old Style"/>
          <w:lang w:val="en-GB"/>
        </w:rPr>
        <w:t>Note that the subsequent clause of PN also focuses on the physical aspect of the event as she feels that ‘his will and his hands had done it’. According to Pinch, it is mainly ‘contacts with Wentworth that take these sensory, sensational forms. Their renewed courtship takes place through moments of physical contact – as when Anne finds herself handed into the carriage – which are both</w:t>
      </w:r>
      <w:r w:rsidR="00184BF7" w:rsidRPr="005072E8">
        <w:rPr>
          <w:rFonts w:ascii="Bookman Old Style" w:hAnsi="Bookman Old Style"/>
          <w:lang w:val="en-GB"/>
        </w:rPr>
        <w:t xml:space="preserve"> erotic and strangely intrusive</w:t>
      </w:r>
      <w:r w:rsidRPr="005072E8">
        <w:rPr>
          <w:rFonts w:ascii="Bookman Old Style" w:hAnsi="Bookman Old Style"/>
          <w:lang w:val="en-GB"/>
        </w:rPr>
        <w:t>’ (</w:t>
      </w:r>
      <w:r w:rsidR="00184BF7" w:rsidRPr="005072E8">
        <w:rPr>
          <w:rFonts w:ascii="Bookman Old Style" w:hAnsi="Bookman Old Style"/>
          <w:lang w:val="en-GB"/>
        </w:rPr>
        <w:t xml:space="preserve">1996: </w:t>
      </w:r>
      <w:r w:rsidRPr="005072E8">
        <w:rPr>
          <w:rFonts w:ascii="Bookman Old Style" w:hAnsi="Bookman Old Style"/>
          <w:lang w:val="en-GB"/>
        </w:rPr>
        <w:t xml:space="preserve">152-153). This type of semi-erotic, semi-intrusive contact is also illustrated in </w:t>
      </w:r>
      <w:r w:rsidR="00F659BD" w:rsidRPr="005072E8">
        <w:rPr>
          <w:rFonts w:ascii="Bookman Old Style" w:hAnsi="Bookman Old Style"/>
          <w:lang w:val="en-GB"/>
        </w:rPr>
        <w:t>Examples 61 and 62 above</w:t>
      </w:r>
      <w:r w:rsidRPr="005072E8">
        <w:rPr>
          <w:rFonts w:ascii="Bookman Old Style" w:hAnsi="Bookman Old Style"/>
          <w:lang w:val="en-GB"/>
        </w:rPr>
        <w:t xml:space="preserve">. </w:t>
      </w:r>
      <w:r w:rsidR="009D0281" w:rsidRPr="005072E8">
        <w:rPr>
          <w:rFonts w:ascii="Bookman Old Style" w:hAnsi="Bookman Old Style"/>
          <w:lang w:val="en-GB"/>
        </w:rPr>
        <w:t xml:space="preserve">NP structures the evolution of Anne and Captain Wentworth’s relationship around moments of perception: ‘Austen’s depiction of their courtship stresses sensory experience, touch, sound’ (Pinch 1996: 153). </w:t>
      </w:r>
      <w:r w:rsidR="000848E8" w:rsidRPr="005072E8">
        <w:rPr>
          <w:rFonts w:ascii="Bookman Old Style" w:hAnsi="Bookman Old Style" w:cs="SFRM1200"/>
          <w:lang w:val="en-GB"/>
        </w:rPr>
        <w:t xml:space="preserve">The examples analysed in this section illustrate that the sensuous nature of Anne and Wentworth’s courtship </w:t>
      </w:r>
      <w:r w:rsidR="0022565E" w:rsidRPr="005072E8">
        <w:rPr>
          <w:rFonts w:ascii="Bookman Old Style" w:hAnsi="Bookman Old Style" w:cs="SFRM1200"/>
          <w:lang w:val="en-GB"/>
        </w:rPr>
        <w:t xml:space="preserve">mainly </w:t>
      </w:r>
      <w:r w:rsidR="000848E8" w:rsidRPr="005072E8">
        <w:rPr>
          <w:rFonts w:ascii="Bookman Old Style" w:hAnsi="Bookman Old Style" w:cs="SFRM1200"/>
          <w:lang w:val="en-GB"/>
        </w:rPr>
        <w:t>responds to the estrangement between them: they do not speak to each other for the most part of the novel, and thus they can only look and listen</w:t>
      </w:r>
      <w:r w:rsidR="0022565E" w:rsidRPr="005072E8">
        <w:rPr>
          <w:rFonts w:ascii="Bookman Old Style" w:hAnsi="Bookman Old Style" w:cs="SFRM1200"/>
          <w:lang w:val="en-GB"/>
        </w:rPr>
        <w:t>, and occasionally feel each other’s presence and touch in physical terms</w:t>
      </w:r>
      <w:r w:rsidR="000848E8" w:rsidRPr="005072E8">
        <w:rPr>
          <w:rFonts w:ascii="Bookman Old Style" w:hAnsi="Bookman Old Style" w:cs="SFRM1200"/>
          <w:lang w:val="en-GB"/>
        </w:rPr>
        <w:t>. Indeed, because Anne is mentally and physically isolate</w:t>
      </w:r>
      <w:r w:rsidR="0022565E" w:rsidRPr="005072E8">
        <w:rPr>
          <w:rFonts w:ascii="Bookman Old Style" w:hAnsi="Bookman Old Style" w:cs="SFRM1200"/>
          <w:lang w:val="en-GB"/>
        </w:rPr>
        <w:t xml:space="preserve">d from him (and others), visual, </w:t>
      </w:r>
      <w:r w:rsidR="000848E8" w:rsidRPr="005072E8">
        <w:rPr>
          <w:rFonts w:ascii="Bookman Old Style" w:hAnsi="Bookman Old Style" w:cs="SFRM1200"/>
          <w:lang w:val="en-GB"/>
        </w:rPr>
        <w:t xml:space="preserve">aural </w:t>
      </w:r>
      <w:r w:rsidR="0022565E" w:rsidRPr="005072E8">
        <w:rPr>
          <w:rFonts w:ascii="Bookman Old Style" w:hAnsi="Bookman Old Style" w:cs="SFRM1200"/>
          <w:lang w:val="en-GB"/>
        </w:rPr>
        <w:t xml:space="preserve">and tactile </w:t>
      </w:r>
      <w:r w:rsidR="000848E8" w:rsidRPr="005072E8">
        <w:rPr>
          <w:rFonts w:ascii="Bookman Old Style" w:hAnsi="Bookman Old Style" w:cs="SFRM1200"/>
          <w:lang w:val="en-GB"/>
        </w:rPr>
        <w:t xml:space="preserve">perceptions are her only sources of information about his feelings: she observes him, overhears his conversations with other people and draws </w:t>
      </w:r>
      <w:r w:rsidR="00BB5E99" w:rsidRPr="005072E8">
        <w:rPr>
          <w:rFonts w:ascii="Bookman Old Style" w:hAnsi="Bookman Old Style" w:cs="SFRM1200"/>
          <w:lang w:val="en-GB"/>
        </w:rPr>
        <w:t xml:space="preserve">conclusions. </w:t>
      </w:r>
    </w:p>
    <w:p w:rsidR="000848E8" w:rsidRPr="005072E8" w:rsidRDefault="00BB5E99" w:rsidP="00BB5E99">
      <w:pPr>
        <w:spacing w:before="100" w:beforeAutospacing="1" w:after="100" w:afterAutospacing="1" w:line="360" w:lineRule="auto"/>
        <w:ind w:firstLine="720"/>
        <w:contextualSpacing/>
        <w:jc w:val="both"/>
        <w:rPr>
          <w:rFonts w:ascii="Bookman Old Style" w:hAnsi="Bookman Old Style" w:cs="SFRM1200"/>
          <w:lang w:val="en-GB"/>
        </w:rPr>
      </w:pPr>
      <w:r w:rsidRPr="005072E8">
        <w:rPr>
          <w:rFonts w:ascii="Bookman Old Style" w:hAnsi="Bookman Old Style" w:cs="SFRM1200"/>
          <w:lang w:val="en-GB"/>
        </w:rPr>
        <w:t xml:space="preserve">Overhearing is actually </w:t>
      </w:r>
      <w:r w:rsidR="00676385" w:rsidRPr="005072E8">
        <w:rPr>
          <w:rFonts w:ascii="Bookman Old Style" w:hAnsi="Bookman Old Style" w:cs="SFRM1200"/>
          <w:lang w:val="en-GB"/>
        </w:rPr>
        <w:t xml:space="preserve">‘an important way of knowing’ </w:t>
      </w:r>
      <w:r w:rsidRPr="005072E8">
        <w:rPr>
          <w:rFonts w:ascii="Bookman Old Style" w:hAnsi="Bookman Old Style" w:cs="SFRM1200"/>
          <w:lang w:val="en-GB"/>
        </w:rPr>
        <w:t xml:space="preserve">in this novel </w:t>
      </w:r>
      <w:r w:rsidR="00676385" w:rsidRPr="005072E8">
        <w:rPr>
          <w:rFonts w:ascii="Bookman Old Style" w:hAnsi="Bookman Old Style" w:cs="SFRM1200"/>
          <w:lang w:val="en-GB"/>
        </w:rPr>
        <w:t xml:space="preserve">(Pinch </w:t>
      </w:r>
      <w:r w:rsidRPr="005072E8">
        <w:rPr>
          <w:rFonts w:ascii="Bookman Old Style" w:hAnsi="Bookman Old Style" w:cs="SFRM1200"/>
          <w:lang w:val="en-GB"/>
        </w:rPr>
        <w:t>1996: 149).</w:t>
      </w:r>
      <w:r w:rsidR="00676385" w:rsidRPr="005072E8">
        <w:rPr>
          <w:rFonts w:ascii="Bookman Old Style" w:hAnsi="Bookman Old Style" w:cs="SFRM1200"/>
          <w:lang w:val="en-GB"/>
        </w:rPr>
        <w:t xml:space="preserve"> In addition, ‘noises frequently are the means by which other presences make themselves felt’ (</w:t>
      </w:r>
      <w:r w:rsidRPr="005072E8">
        <w:rPr>
          <w:rFonts w:ascii="Bookman Old Style" w:hAnsi="Bookman Old Style" w:cs="SFRM1200"/>
          <w:lang w:val="en-GB"/>
        </w:rPr>
        <w:t xml:space="preserve">Pinch 1996: </w:t>
      </w:r>
      <w:r w:rsidR="00676385" w:rsidRPr="005072E8">
        <w:rPr>
          <w:rFonts w:ascii="Bookman Old Style" w:hAnsi="Bookman Old Style" w:cs="SFRM1200"/>
          <w:lang w:val="en-GB"/>
        </w:rPr>
        <w:t xml:space="preserve">159), as when Captain Wentworth accidentally drops his pen and Anne is ‘startled’ to find him </w:t>
      </w:r>
      <w:r w:rsidRPr="005072E8">
        <w:rPr>
          <w:rFonts w:ascii="Bookman Old Style" w:hAnsi="Bookman Old Style" w:cs="SFRM1200"/>
          <w:lang w:val="en-GB"/>
        </w:rPr>
        <w:t xml:space="preserve">‘nearer than she had supposed’ </w:t>
      </w:r>
      <w:r w:rsidR="00992611" w:rsidRPr="005072E8">
        <w:rPr>
          <w:rFonts w:ascii="Bookman Old Style" w:hAnsi="Bookman Old Style" w:cs="SFRM1200"/>
          <w:lang w:val="en-GB"/>
        </w:rPr>
        <w:t xml:space="preserve">(Austen </w:t>
      </w:r>
      <w:r w:rsidR="00992611" w:rsidRPr="005072E8">
        <w:rPr>
          <w:rFonts w:ascii="Bookman Old Style" w:hAnsi="Bookman Old Style"/>
          <w:lang w:val="en-GB"/>
        </w:rPr>
        <w:t>1998 [1818]:</w:t>
      </w:r>
      <w:r w:rsidR="00992611" w:rsidRPr="005072E8">
        <w:rPr>
          <w:rFonts w:ascii="Bookman Old Style" w:hAnsi="Bookman Old Style" w:cs="SFRM1200"/>
          <w:lang w:val="en-GB"/>
        </w:rPr>
        <w:t xml:space="preserve"> 219</w:t>
      </w:r>
      <w:r w:rsidR="00676385" w:rsidRPr="005072E8">
        <w:rPr>
          <w:rFonts w:ascii="Bookman Old Style" w:hAnsi="Bookman Old Style" w:cs="SFRM1200"/>
          <w:lang w:val="en-GB"/>
        </w:rPr>
        <w:t xml:space="preserve">). </w:t>
      </w:r>
      <w:r w:rsidR="00CD4222" w:rsidRPr="005072E8">
        <w:rPr>
          <w:rFonts w:ascii="Bookman Old Style" w:hAnsi="Bookman Old Style" w:cs="SFRM1200"/>
          <w:lang w:val="en-GB"/>
        </w:rPr>
        <w:t xml:space="preserve">The following two passages are from a scene in which Anne overhears </w:t>
      </w:r>
      <w:r w:rsidR="00FE45E0" w:rsidRPr="005072E8">
        <w:rPr>
          <w:rFonts w:ascii="Bookman Old Style" w:hAnsi="Bookman Old Style" w:cs="SFRM1200"/>
          <w:lang w:val="en-GB"/>
        </w:rPr>
        <w:t>Captain Wentworth</w:t>
      </w:r>
      <w:r w:rsidR="00CD4222" w:rsidRPr="005072E8">
        <w:rPr>
          <w:rFonts w:ascii="Bookman Old Style" w:hAnsi="Bookman Old Style" w:cs="SFRM1200"/>
          <w:lang w:val="en-GB"/>
        </w:rPr>
        <w:t xml:space="preserve"> and Louisa Musgrove talking:</w:t>
      </w:r>
      <w:r w:rsidR="000848E8" w:rsidRPr="005072E8">
        <w:rPr>
          <w:rFonts w:ascii="Bookman Old Style" w:hAnsi="Bookman Old Style" w:cs="SFRM1200"/>
          <w:lang w:val="en-GB"/>
        </w:rPr>
        <w:t xml:space="preserve"> </w:t>
      </w:r>
    </w:p>
    <w:p w:rsidR="00A04475" w:rsidRPr="005072E8" w:rsidRDefault="008F422A"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lastRenderedPageBreak/>
        <w:t xml:space="preserve">1 </w:t>
      </w:r>
      <w:r w:rsidR="00481796" w:rsidRPr="005072E8">
        <w:rPr>
          <w:rFonts w:ascii="Bookman Old Style" w:hAnsi="Bookman Old Style"/>
          <w:vertAlign w:val="superscript"/>
          <w:lang w:val="en-GB"/>
        </w:rPr>
        <w:t>[N]</w:t>
      </w:r>
      <w:r w:rsidR="00481796" w:rsidRPr="005072E8">
        <w:rPr>
          <w:rFonts w:ascii="Bookman Old Style" w:hAnsi="Bookman Old Style"/>
          <w:lang w:val="en-GB"/>
        </w:rPr>
        <w:t xml:space="preserve"> Anne, really tired herself, </w:t>
      </w:r>
      <w:r w:rsidR="00481796"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481796" w:rsidRPr="005072E8">
        <w:rPr>
          <w:rFonts w:ascii="Bookman Old Style" w:hAnsi="Bookman Old Style"/>
          <w:vertAlign w:val="superscript"/>
          <w:lang w:val="en-GB"/>
        </w:rPr>
        <w:t>]</w:t>
      </w:r>
      <w:r w:rsidR="00481796" w:rsidRPr="005072E8">
        <w:rPr>
          <w:rFonts w:ascii="Bookman Old Style" w:hAnsi="Bookman Old Style"/>
          <w:lang w:val="en-GB"/>
        </w:rPr>
        <w:t xml:space="preserve"> was glad to sit down; </w:t>
      </w:r>
      <w:r w:rsidR="00481796"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481796" w:rsidRPr="005072E8">
        <w:rPr>
          <w:rFonts w:ascii="Bookman Old Style" w:hAnsi="Bookman Old Style"/>
          <w:vertAlign w:val="superscript"/>
          <w:lang w:val="en-GB"/>
        </w:rPr>
        <w:t xml:space="preserve"> PERCEPTION]</w:t>
      </w:r>
      <w:r w:rsidR="00481796" w:rsidRPr="005072E8">
        <w:rPr>
          <w:rFonts w:ascii="Bookman Old Style" w:hAnsi="Bookman Old Style"/>
          <w:lang w:val="en-GB"/>
        </w:rPr>
        <w:t xml:space="preserve"> and she very soon heard Captain Wentworth and Louisa in the hedge-row, behind her, as if making their way back</w:t>
      </w:r>
      <w:r w:rsidR="00A04475" w:rsidRPr="005072E8">
        <w:rPr>
          <w:rFonts w:ascii="Bookman Old Style" w:hAnsi="Bookman Old Style"/>
          <w:lang w:val="en-GB"/>
        </w:rPr>
        <w:t>,</w:t>
      </w:r>
      <w:r w:rsidR="00481796" w:rsidRPr="005072E8">
        <w:rPr>
          <w:rFonts w:ascii="Bookman Old Style" w:hAnsi="Bookman Old Style"/>
          <w:lang w:val="en-GB"/>
        </w:rPr>
        <w:t xml:space="preserve"> along the rough, wild sort of channel, down the centre. </w:t>
      </w:r>
      <w:r w:rsidRPr="005072E8">
        <w:rPr>
          <w:rFonts w:ascii="Bookman Old Style" w:hAnsi="Bookman Old Style"/>
          <w:vertAlign w:val="superscript"/>
          <w:lang w:val="en-GB"/>
        </w:rPr>
        <w:t>2 [NP]</w:t>
      </w:r>
      <w:r w:rsidRPr="005072E8">
        <w:rPr>
          <w:rFonts w:ascii="Bookman Old Style" w:hAnsi="Bookman Old Style"/>
          <w:lang w:val="en-GB"/>
        </w:rPr>
        <w:t xml:space="preserve"> </w:t>
      </w:r>
      <w:proofErr w:type="gramStart"/>
      <w:r w:rsidR="00481796" w:rsidRPr="005072E8">
        <w:rPr>
          <w:rFonts w:ascii="Bookman Old Style" w:hAnsi="Bookman Old Style"/>
          <w:bCs/>
          <w:u w:val="single"/>
          <w:lang w:val="en-GB"/>
        </w:rPr>
        <w:t>They</w:t>
      </w:r>
      <w:proofErr w:type="gramEnd"/>
      <w:r w:rsidR="00481796" w:rsidRPr="005072E8">
        <w:rPr>
          <w:rFonts w:ascii="Bookman Old Style" w:hAnsi="Bookman Old Style"/>
          <w:bCs/>
          <w:u w:val="single"/>
          <w:lang w:val="en-GB"/>
        </w:rPr>
        <w:t xml:space="preserve"> were speaking as they drew near</w:t>
      </w:r>
      <w:r w:rsidR="00481796" w:rsidRPr="005072E8">
        <w:rPr>
          <w:rFonts w:ascii="Bookman Old Style" w:hAnsi="Bookman Old Style"/>
          <w:lang w:val="en-GB"/>
        </w:rPr>
        <w:t xml:space="preserve">. </w:t>
      </w:r>
      <w:r w:rsidRPr="005072E8">
        <w:rPr>
          <w:rFonts w:ascii="Bookman Old Style" w:hAnsi="Bookman Old Style"/>
          <w:vertAlign w:val="superscript"/>
          <w:lang w:val="en-GB"/>
        </w:rPr>
        <w:t xml:space="preserve">3 </w:t>
      </w:r>
      <w:r w:rsidR="00481796"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481796" w:rsidRPr="005072E8">
        <w:rPr>
          <w:rFonts w:ascii="Bookman Old Style" w:hAnsi="Bookman Old Style"/>
          <w:vertAlign w:val="superscript"/>
          <w:lang w:val="en-GB"/>
        </w:rPr>
        <w:t xml:space="preserve"> PERCEPTION]</w:t>
      </w:r>
      <w:r w:rsidR="00A04475" w:rsidRPr="005072E8">
        <w:rPr>
          <w:rFonts w:ascii="Bookman Old Style" w:hAnsi="Bookman Old Style"/>
          <w:lang w:val="en-GB"/>
        </w:rPr>
        <w:t xml:space="preserve"> Louisa’</w:t>
      </w:r>
      <w:r w:rsidR="00481796" w:rsidRPr="005072E8">
        <w:rPr>
          <w:rFonts w:ascii="Bookman Old Style" w:hAnsi="Bookman Old Style"/>
          <w:lang w:val="en-GB"/>
        </w:rPr>
        <w:t xml:space="preserve">s voice was the first distinguished. </w:t>
      </w:r>
      <w:r w:rsidRPr="005072E8">
        <w:rPr>
          <w:rFonts w:ascii="Bookman Old Style" w:hAnsi="Bookman Old Style"/>
          <w:vertAlign w:val="superscript"/>
          <w:lang w:val="en-GB"/>
        </w:rPr>
        <w:t>4 [NP]</w:t>
      </w:r>
      <w:r w:rsidRPr="005072E8">
        <w:rPr>
          <w:rFonts w:ascii="Bookman Old Style" w:hAnsi="Bookman Old Style"/>
          <w:lang w:val="en-GB"/>
        </w:rPr>
        <w:t xml:space="preserve"> </w:t>
      </w:r>
      <w:r w:rsidR="00481796" w:rsidRPr="005072E8">
        <w:rPr>
          <w:rFonts w:ascii="Bookman Old Style" w:hAnsi="Bookman Old Style"/>
          <w:bCs/>
          <w:u w:val="single"/>
          <w:lang w:val="en-GB"/>
        </w:rPr>
        <w:t>She seemed to be in the middle of some eager speech</w:t>
      </w:r>
      <w:r w:rsidR="00481796" w:rsidRPr="005072E8">
        <w:rPr>
          <w:rFonts w:ascii="Bookman Old Style" w:hAnsi="Bookman Old Style"/>
          <w:lang w:val="en-GB"/>
        </w:rPr>
        <w:t xml:space="preserve">. </w:t>
      </w:r>
      <w:r w:rsidRPr="005072E8">
        <w:rPr>
          <w:rFonts w:ascii="Bookman Old Style" w:hAnsi="Bookman Old Style"/>
          <w:vertAlign w:val="superscript"/>
          <w:lang w:val="en-GB"/>
        </w:rPr>
        <w:t xml:space="preserve">5 </w:t>
      </w:r>
      <w:r w:rsidR="00481796"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481796" w:rsidRPr="005072E8">
        <w:rPr>
          <w:rFonts w:ascii="Bookman Old Style" w:hAnsi="Bookman Old Style"/>
          <w:vertAlign w:val="superscript"/>
          <w:lang w:val="en-GB"/>
        </w:rPr>
        <w:t xml:space="preserve"> PERCEPTION]</w:t>
      </w:r>
      <w:r w:rsidR="00A04475" w:rsidRPr="005072E8">
        <w:rPr>
          <w:rFonts w:ascii="Bookman Old Style" w:hAnsi="Bookman Old Style"/>
          <w:lang w:val="en-GB"/>
        </w:rPr>
        <w:t xml:space="preserve"> What Anne first heard was, </w:t>
      </w:r>
    </w:p>
    <w:p w:rsidR="008F422A" w:rsidRPr="005072E8" w:rsidRDefault="00A04475" w:rsidP="00A04475">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lang w:val="en-GB"/>
        </w:rPr>
        <w:t>[...].</w:t>
      </w:r>
    </w:p>
    <w:p w:rsidR="00481796" w:rsidRPr="005072E8" w:rsidRDefault="00A04475" w:rsidP="00ED06C8">
      <w:pPr>
        <w:pStyle w:val="ListParagraph"/>
        <w:spacing w:before="100" w:beforeAutospacing="1" w:after="100" w:afterAutospacing="1" w:line="240" w:lineRule="auto"/>
        <w:ind w:left="1066"/>
        <w:contextualSpacing w:val="0"/>
        <w:jc w:val="right"/>
        <w:rPr>
          <w:rFonts w:ascii="Bookman Old Style" w:hAnsi="Bookman Old Style"/>
          <w:lang w:val="en-GB"/>
        </w:rPr>
      </w:pPr>
      <w:r w:rsidRPr="005072E8">
        <w:rPr>
          <w:rFonts w:ascii="Bookman Old Style" w:hAnsi="Bookman Old Style"/>
          <w:lang w:val="en-GB"/>
        </w:rPr>
        <w:t>(Austen 1998 [1818]: 8</w:t>
      </w:r>
      <w:r w:rsidR="00481796" w:rsidRPr="005072E8">
        <w:rPr>
          <w:rFonts w:ascii="Bookman Old Style" w:hAnsi="Bookman Old Style"/>
          <w:lang w:val="en-GB"/>
        </w:rPr>
        <w:t xml:space="preserve">0) </w:t>
      </w:r>
    </w:p>
    <w:p w:rsidR="00CD4222" w:rsidRPr="005072E8" w:rsidRDefault="008F422A" w:rsidP="000A6319">
      <w:pPr>
        <w:pStyle w:val="ListParagraph"/>
        <w:numPr>
          <w:ilvl w:val="0"/>
          <w:numId w:val="41"/>
        </w:numPr>
        <w:spacing w:before="100" w:beforeAutospacing="1" w:after="100" w:afterAutospacing="1" w:line="240" w:lineRule="auto"/>
        <w:ind w:left="1066"/>
        <w:jc w:val="both"/>
        <w:rPr>
          <w:rFonts w:ascii="Bookman Old Style" w:hAnsi="Bookman Old Style"/>
          <w:lang w:val="en-GB"/>
        </w:rPr>
      </w:pPr>
      <w:r w:rsidRPr="005072E8">
        <w:rPr>
          <w:rFonts w:ascii="Bookman Old Style" w:hAnsi="Bookman Old Style"/>
          <w:vertAlign w:val="superscript"/>
          <w:lang w:val="en-GB"/>
        </w:rPr>
        <w:t>1 [DS]</w:t>
      </w:r>
      <w:r w:rsidRPr="005072E8">
        <w:rPr>
          <w:rFonts w:ascii="Bookman Old Style" w:hAnsi="Bookman Old Style"/>
          <w:lang w:val="en-GB"/>
        </w:rPr>
        <w:t xml:space="preserve"> “</w:t>
      </w:r>
      <w:r w:rsidR="00481796" w:rsidRPr="005072E8">
        <w:rPr>
          <w:rFonts w:ascii="Bookman Old Style" w:hAnsi="Bookman Old Style"/>
          <w:lang w:val="en-GB"/>
        </w:rPr>
        <w:t>My first wish for all</w:t>
      </w:r>
      <w:r w:rsidR="00941BBE" w:rsidRPr="005072E8">
        <w:rPr>
          <w:rFonts w:ascii="Bookman Old Style" w:hAnsi="Bookman Old Style"/>
          <w:lang w:val="en-GB"/>
        </w:rPr>
        <w:t>,</w:t>
      </w:r>
      <w:r w:rsidR="00481796" w:rsidRPr="005072E8">
        <w:rPr>
          <w:rFonts w:ascii="Bookman Old Style" w:hAnsi="Bookman Old Style"/>
          <w:lang w:val="en-GB"/>
        </w:rPr>
        <w:t xml:space="preserve"> whom I am interested in, is that they should be firm. </w:t>
      </w:r>
      <w:r w:rsidRPr="005072E8">
        <w:rPr>
          <w:rFonts w:ascii="Bookman Old Style" w:hAnsi="Bookman Old Style"/>
          <w:vertAlign w:val="superscript"/>
          <w:lang w:val="en-GB"/>
        </w:rPr>
        <w:t>2</w:t>
      </w:r>
      <w:r w:rsidRPr="005072E8">
        <w:rPr>
          <w:rFonts w:ascii="Bookman Old Style" w:hAnsi="Bookman Old Style"/>
          <w:lang w:val="en-GB"/>
        </w:rPr>
        <w:t xml:space="preserve"> </w:t>
      </w:r>
      <w:r w:rsidR="00481796" w:rsidRPr="005072E8">
        <w:rPr>
          <w:rFonts w:ascii="Bookman Old Style" w:hAnsi="Bookman Old Style"/>
          <w:lang w:val="en-GB"/>
        </w:rPr>
        <w:t xml:space="preserve">If Louisa Musgrove would be beautiful and happy in her November of </w:t>
      </w:r>
      <w:proofErr w:type="gramStart"/>
      <w:r w:rsidR="00481796" w:rsidRPr="005072E8">
        <w:rPr>
          <w:rFonts w:ascii="Bookman Old Style" w:hAnsi="Bookman Old Style"/>
          <w:lang w:val="en-GB"/>
        </w:rPr>
        <w:t>life,</w:t>
      </w:r>
      <w:proofErr w:type="gramEnd"/>
      <w:r w:rsidR="00481796" w:rsidRPr="005072E8">
        <w:rPr>
          <w:rFonts w:ascii="Bookman Old Style" w:hAnsi="Bookman Old Style"/>
          <w:lang w:val="en-GB"/>
        </w:rPr>
        <w:t xml:space="preserve"> she will cherish </w:t>
      </w:r>
      <w:r w:rsidRPr="005072E8">
        <w:rPr>
          <w:rFonts w:ascii="Bookman Old Style" w:hAnsi="Bookman Old Style"/>
          <w:lang w:val="en-GB"/>
        </w:rPr>
        <w:t>all her present powers of mind.”</w:t>
      </w:r>
      <w:r w:rsidR="00481796" w:rsidRPr="005072E8">
        <w:rPr>
          <w:rFonts w:ascii="Bookman Old Style" w:hAnsi="Bookman Old Style"/>
          <w:lang w:val="en-GB"/>
        </w:rPr>
        <w:t xml:space="preserve"> </w:t>
      </w:r>
    </w:p>
    <w:p w:rsidR="00CD4222" w:rsidRPr="005072E8" w:rsidRDefault="008F422A" w:rsidP="00ED06C8">
      <w:pPr>
        <w:pStyle w:val="ListParagraph"/>
        <w:spacing w:before="100" w:beforeAutospacing="1" w:after="100" w:afterAutospacing="1" w:line="240" w:lineRule="auto"/>
        <w:ind w:left="1068"/>
        <w:jc w:val="both"/>
        <w:rPr>
          <w:rFonts w:ascii="Bookman Old Style" w:hAnsi="Bookman Old Style"/>
          <w:lang w:val="en-GB"/>
        </w:rPr>
      </w:pPr>
      <w:r w:rsidRPr="005072E8">
        <w:rPr>
          <w:rFonts w:ascii="Bookman Old Style" w:hAnsi="Bookman Old Style"/>
          <w:bCs/>
          <w:vertAlign w:val="superscript"/>
          <w:lang w:val="en-GB"/>
        </w:rPr>
        <w:t>3 [NP]</w:t>
      </w:r>
      <w:r w:rsidRPr="005072E8">
        <w:rPr>
          <w:rFonts w:ascii="Bookman Old Style" w:hAnsi="Bookman Old Style"/>
          <w:bCs/>
          <w:lang w:val="en-GB"/>
        </w:rPr>
        <w:t xml:space="preserve"> </w:t>
      </w:r>
      <w:r w:rsidR="00941BBE" w:rsidRPr="005072E8">
        <w:rPr>
          <w:rFonts w:ascii="Bookman Old Style" w:hAnsi="Bookman Old Style"/>
          <w:bCs/>
          <w:u w:val="single"/>
          <w:lang w:val="en-GB"/>
        </w:rPr>
        <w:t>He had done,—</w:t>
      </w:r>
      <w:r w:rsidR="00481796" w:rsidRPr="005072E8">
        <w:rPr>
          <w:rFonts w:ascii="Bookman Old Style" w:hAnsi="Bookman Old Style"/>
          <w:bCs/>
          <w:u w:val="single"/>
          <w:lang w:val="en-GB"/>
        </w:rPr>
        <w:t>and was unanswered</w:t>
      </w:r>
      <w:r w:rsidR="00481796" w:rsidRPr="005072E8">
        <w:rPr>
          <w:rFonts w:ascii="Bookman Old Style" w:hAnsi="Bookman Old Style"/>
          <w:lang w:val="en-GB"/>
        </w:rPr>
        <w:t xml:space="preserve">. </w:t>
      </w:r>
      <w:r w:rsidRPr="005072E8">
        <w:rPr>
          <w:rFonts w:ascii="Bookman Old Style" w:hAnsi="Bookman Old Style"/>
          <w:vertAlign w:val="superscript"/>
          <w:lang w:val="en-GB"/>
        </w:rPr>
        <w:t xml:space="preserve">4 </w:t>
      </w:r>
      <w:r w:rsidR="00481796"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481796" w:rsidRPr="005072E8">
        <w:rPr>
          <w:rFonts w:ascii="Bookman Old Style" w:hAnsi="Bookman Old Style"/>
          <w:vertAlign w:val="superscript"/>
          <w:lang w:val="en-GB"/>
        </w:rPr>
        <w:t>]</w:t>
      </w:r>
      <w:r w:rsidR="00481796" w:rsidRPr="005072E8">
        <w:rPr>
          <w:rFonts w:ascii="Bookman Old Style" w:hAnsi="Bookman Old Style"/>
          <w:lang w:val="en-GB"/>
        </w:rPr>
        <w:t xml:space="preserve"> It would have surprised Anne</w:t>
      </w:r>
      <w:r w:rsidR="004F7640" w:rsidRPr="005072E8">
        <w:rPr>
          <w:rFonts w:ascii="Bookman Old Style" w:hAnsi="Bookman Old Style"/>
          <w:lang w:val="en-GB"/>
        </w:rPr>
        <w:t>,</w:t>
      </w:r>
      <w:r w:rsidR="00481796" w:rsidRPr="005072E8">
        <w:rPr>
          <w:rFonts w:ascii="Bookman Old Style" w:hAnsi="Bookman Old Style"/>
          <w:lang w:val="en-GB"/>
        </w:rPr>
        <w:t xml:space="preserve"> if Louisa could have</w:t>
      </w:r>
      <w:r w:rsidR="004F7640" w:rsidRPr="005072E8">
        <w:rPr>
          <w:rFonts w:ascii="Bookman Old Style" w:hAnsi="Bookman Old Style"/>
          <w:lang w:val="en-GB"/>
        </w:rPr>
        <w:t xml:space="preserve"> readily answered such a speech—</w:t>
      </w:r>
      <w:r w:rsidRPr="005072E8">
        <w:rPr>
          <w:rFonts w:ascii="Bookman Old Style" w:hAnsi="Bookman Old Style"/>
          <w:vertAlign w:val="superscript"/>
          <w:lang w:val="en-GB"/>
        </w:rPr>
        <w:t>[FIT]</w:t>
      </w:r>
      <w:r w:rsidR="00481796" w:rsidRPr="005072E8">
        <w:rPr>
          <w:rFonts w:ascii="Bookman Old Style" w:hAnsi="Bookman Old Style"/>
          <w:lang w:val="en-GB"/>
        </w:rPr>
        <w:t xml:space="preserve"> words of such interest, s</w:t>
      </w:r>
      <w:r w:rsidR="004F7640" w:rsidRPr="005072E8">
        <w:rPr>
          <w:rFonts w:ascii="Bookman Old Style" w:hAnsi="Bookman Old Style"/>
          <w:lang w:val="en-GB"/>
        </w:rPr>
        <w:t>poken with such serious warmth!—</w:t>
      </w:r>
      <w:r w:rsidR="003B1573" w:rsidRPr="005072E8">
        <w:rPr>
          <w:rFonts w:ascii="Bookman Old Style" w:hAnsi="Bookman Old Style"/>
          <w:lang w:val="en-GB"/>
        </w:rPr>
        <w:t>s</w:t>
      </w:r>
      <w:r w:rsidR="00481796" w:rsidRPr="005072E8">
        <w:rPr>
          <w:rFonts w:ascii="Bookman Old Style" w:hAnsi="Bookman Old Style"/>
          <w:lang w:val="en-GB"/>
        </w:rPr>
        <w:t xml:space="preserve">he could imagine what Louisa was feeling. </w:t>
      </w:r>
      <w:r w:rsidR="003B1573" w:rsidRPr="005072E8">
        <w:rPr>
          <w:rFonts w:ascii="Bookman Old Style" w:hAnsi="Bookman Old Style"/>
          <w:vertAlign w:val="superscript"/>
          <w:lang w:val="en-GB"/>
        </w:rPr>
        <w:t>5</w:t>
      </w:r>
      <w:r w:rsidRPr="005072E8">
        <w:rPr>
          <w:rFonts w:ascii="Bookman Old Style" w:hAnsi="Bookman Old Style"/>
          <w:vertAlign w:val="superscript"/>
          <w:lang w:val="en-GB"/>
        </w:rPr>
        <w:t xml:space="preserve"> </w:t>
      </w:r>
      <w:r w:rsidR="00481796"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481796" w:rsidRPr="005072E8">
        <w:rPr>
          <w:rFonts w:ascii="Bookman Old Style" w:hAnsi="Bookman Old Style"/>
          <w:vertAlign w:val="superscript"/>
          <w:lang w:val="en-GB"/>
        </w:rPr>
        <w:t>]</w:t>
      </w:r>
      <w:r w:rsidR="00A43E2A" w:rsidRPr="005072E8">
        <w:rPr>
          <w:rFonts w:ascii="Bookman Old Style" w:hAnsi="Bookman Old Style"/>
          <w:lang w:val="en-GB"/>
        </w:rPr>
        <w:t xml:space="preserve"> </w:t>
      </w:r>
      <w:proofErr w:type="gramStart"/>
      <w:r w:rsidR="00A43E2A" w:rsidRPr="005072E8">
        <w:rPr>
          <w:rFonts w:ascii="Bookman Old Style" w:hAnsi="Bookman Old Style"/>
          <w:lang w:val="en-GB"/>
        </w:rPr>
        <w:t>For</w:t>
      </w:r>
      <w:proofErr w:type="gramEnd"/>
      <w:r w:rsidR="00A43E2A" w:rsidRPr="005072E8">
        <w:rPr>
          <w:rFonts w:ascii="Bookman Old Style" w:hAnsi="Bookman Old Style"/>
          <w:lang w:val="en-GB"/>
        </w:rPr>
        <w:t xml:space="preserve"> herself—</w:t>
      </w:r>
      <w:r w:rsidR="00481796" w:rsidRPr="005072E8">
        <w:rPr>
          <w:rFonts w:ascii="Bookman Old Style" w:hAnsi="Bookman Old Style"/>
          <w:lang w:val="en-GB"/>
        </w:rPr>
        <w:t>she feared to move, l</w:t>
      </w:r>
      <w:r w:rsidR="00CD4222" w:rsidRPr="005072E8">
        <w:rPr>
          <w:rFonts w:ascii="Bookman Old Style" w:hAnsi="Bookman Old Style"/>
          <w:lang w:val="en-GB"/>
        </w:rPr>
        <w:t xml:space="preserve">est she should be seen. </w:t>
      </w:r>
      <w:proofErr w:type="gramStart"/>
      <w:r w:rsidR="003B1573" w:rsidRPr="005072E8">
        <w:rPr>
          <w:rFonts w:ascii="Bookman Old Style" w:hAnsi="Bookman Old Style"/>
          <w:vertAlign w:val="superscript"/>
          <w:lang w:val="en-GB"/>
        </w:rPr>
        <w:t>6</w:t>
      </w:r>
      <w:r w:rsidRPr="005072E8">
        <w:rPr>
          <w:rFonts w:ascii="Bookman Old Style" w:hAnsi="Bookman Old Style"/>
          <w:vertAlign w:val="superscript"/>
          <w:lang w:val="en-GB"/>
        </w:rPr>
        <w:t xml:space="preserve"> </w:t>
      </w:r>
      <w:r w:rsidR="00481796" w:rsidRPr="005072E8">
        <w:rPr>
          <w:rFonts w:ascii="Bookman Old Style" w:hAnsi="Bookman Old Style"/>
          <w:vertAlign w:val="superscript"/>
          <w:lang w:val="en-GB"/>
        </w:rPr>
        <w:t>[N</w:t>
      </w:r>
      <w:r w:rsidRPr="005072E8">
        <w:rPr>
          <w:rFonts w:ascii="Bookman Old Style" w:hAnsi="Bookman Old Style"/>
          <w:vertAlign w:val="superscript"/>
          <w:lang w:val="en-GB"/>
        </w:rPr>
        <w:t>P</w:t>
      </w:r>
      <w:r w:rsidR="00481796" w:rsidRPr="005072E8">
        <w:rPr>
          <w:rFonts w:ascii="Bookman Old Style" w:hAnsi="Bookman Old Style"/>
          <w:vertAlign w:val="superscript"/>
          <w:lang w:val="en-GB"/>
        </w:rPr>
        <w:t>]</w:t>
      </w:r>
      <w:r w:rsidR="00481796" w:rsidRPr="005072E8">
        <w:rPr>
          <w:rFonts w:ascii="Bookman Old Style" w:hAnsi="Bookman Old Style"/>
          <w:lang w:val="en-GB"/>
        </w:rPr>
        <w:t xml:space="preserve"> </w:t>
      </w:r>
      <w:r w:rsidR="00481796" w:rsidRPr="005072E8">
        <w:rPr>
          <w:rFonts w:ascii="Bookman Old Style" w:hAnsi="Bookman Old Style"/>
          <w:bCs/>
          <w:u w:val="single"/>
          <w:lang w:val="en-GB"/>
        </w:rPr>
        <w:t>While she remained, a bush of low rambling holly protected her, and they were moving on</w:t>
      </w:r>
      <w:r w:rsidR="00481796" w:rsidRPr="005072E8">
        <w:rPr>
          <w:rFonts w:ascii="Bookman Old Style" w:hAnsi="Bookman Old Style"/>
          <w:lang w:val="en-GB"/>
        </w:rPr>
        <w:t>.</w:t>
      </w:r>
      <w:proofErr w:type="gramEnd"/>
      <w:r w:rsidR="00481796" w:rsidRPr="005072E8">
        <w:rPr>
          <w:rFonts w:ascii="Bookman Old Style" w:hAnsi="Bookman Old Style"/>
          <w:lang w:val="en-GB"/>
        </w:rPr>
        <w:t xml:space="preserve"> </w:t>
      </w:r>
      <w:r w:rsidR="003B1573" w:rsidRPr="005072E8">
        <w:rPr>
          <w:rFonts w:ascii="Bookman Old Style" w:hAnsi="Bookman Old Style"/>
          <w:vertAlign w:val="superscript"/>
          <w:lang w:val="en-GB"/>
        </w:rPr>
        <w:t>7</w:t>
      </w:r>
      <w:r w:rsidRPr="005072E8">
        <w:rPr>
          <w:rFonts w:ascii="Bookman Old Style" w:hAnsi="Bookman Old Style"/>
          <w:vertAlign w:val="superscript"/>
          <w:lang w:val="en-GB"/>
        </w:rPr>
        <w:t xml:space="preserve"> </w:t>
      </w:r>
      <w:r w:rsidR="00481796" w:rsidRPr="005072E8">
        <w:rPr>
          <w:rFonts w:ascii="Bookman Old Style" w:hAnsi="Bookman Old Style"/>
          <w:vertAlign w:val="superscript"/>
          <w:lang w:val="en-GB"/>
        </w:rPr>
        <w:t>[N]</w:t>
      </w:r>
      <w:r w:rsidR="00481796" w:rsidRPr="005072E8">
        <w:rPr>
          <w:rFonts w:ascii="Bookman Old Style" w:hAnsi="Bookman Old Style"/>
          <w:lang w:val="en-GB"/>
        </w:rPr>
        <w:t xml:space="preserve"> </w:t>
      </w:r>
      <w:proofErr w:type="gramStart"/>
      <w:r w:rsidR="00481796" w:rsidRPr="005072E8">
        <w:rPr>
          <w:rFonts w:ascii="Bookman Old Style" w:hAnsi="Bookman Old Style"/>
          <w:lang w:val="en-GB"/>
        </w:rPr>
        <w:t>Before</w:t>
      </w:r>
      <w:proofErr w:type="gramEnd"/>
      <w:r w:rsidR="00481796" w:rsidRPr="005072E8">
        <w:rPr>
          <w:rFonts w:ascii="Bookman Old Style" w:hAnsi="Bookman Old Style"/>
          <w:lang w:val="en-GB"/>
        </w:rPr>
        <w:t xml:space="preserve"> they were beyond her hearin</w:t>
      </w:r>
      <w:r w:rsidR="00CD4222" w:rsidRPr="005072E8">
        <w:rPr>
          <w:rFonts w:ascii="Bookman Old Style" w:hAnsi="Bookman Old Style"/>
          <w:lang w:val="en-GB"/>
        </w:rPr>
        <w:t>g, however, Louisa spoke again.</w:t>
      </w:r>
    </w:p>
    <w:p w:rsidR="008F422A" w:rsidRPr="005072E8" w:rsidRDefault="00537962" w:rsidP="00ED06C8">
      <w:pPr>
        <w:pStyle w:val="ListParagraph"/>
        <w:spacing w:before="100" w:beforeAutospacing="1" w:after="100" w:afterAutospacing="1" w:line="360" w:lineRule="auto"/>
        <w:ind w:left="1068"/>
        <w:contextualSpacing w:val="0"/>
        <w:jc w:val="right"/>
        <w:rPr>
          <w:rFonts w:ascii="Bookman Old Style" w:hAnsi="Bookman Old Style"/>
          <w:lang w:val="en-GB"/>
        </w:rPr>
      </w:pPr>
      <w:r w:rsidRPr="005072E8">
        <w:rPr>
          <w:rFonts w:ascii="Bookman Old Style" w:hAnsi="Bookman Old Style"/>
          <w:bCs/>
          <w:lang w:val="en-GB"/>
        </w:rPr>
        <w:t xml:space="preserve">(Austen </w:t>
      </w:r>
      <w:r w:rsidRPr="005072E8">
        <w:rPr>
          <w:rFonts w:ascii="Bookman Old Style" w:hAnsi="Bookman Old Style"/>
          <w:lang w:val="en-GB"/>
        </w:rPr>
        <w:t>1998 [1818]: 81-82</w:t>
      </w:r>
      <w:r w:rsidR="008F422A" w:rsidRPr="005072E8">
        <w:rPr>
          <w:rFonts w:ascii="Bookman Old Style" w:hAnsi="Bookman Old Style"/>
          <w:bCs/>
          <w:lang w:val="en-GB"/>
        </w:rPr>
        <w:t>)</w:t>
      </w:r>
    </w:p>
    <w:p w:rsidR="00C000EB" w:rsidRPr="005072E8" w:rsidRDefault="00C000EB" w:rsidP="003F4CD0">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 xml:space="preserve">In the first passage, NP is </w:t>
      </w:r>
      <w:r w:rsidR="00FD74F9" w:rsidRPr="005072E8">
        <w:rPr>
          <w:rFonts w:ascii="Bookman Old Style" w:hAnsi="Bookman Old Style"/>
          <w:lang w:val="en-GB"/>
        </w:rPr>
        <w:t xml:space="preserve">consistently </w:t>
      </w:r>
      <w:r w:rsidRPr="005072E8">
        <w:rPr>
          <w:rFonts w:ascii="Bookman Old Style" w:hAnsi="Bookman Old Style"/>
          <w:lang w:val="en-GB"/>
        </w:rPr>
        <w:t xml:space="preserve">alternated with PN representing perception. </w:t>
      </w:r>
      <w:r w:rsidR="003F4CD0" w:rsidRPr="005072E8">
        <w:rPr>
          <w:rFonts w:ascii="Bookman Old Style" w:hAnsi="Bookman Old Style"/>
          <w:lang w:val="en-GB"/>
        </w:rPr>
        <w:t xml:space="preserve">In sentence 1 </w:t>
      </w:r>
      <w:r w:rsidRPr="005072E8">
        <w:rPr>
          <w:rFonts w:ascii="Bookman Old Style" w:hAnsi="Bookman Old Style"/>
          <w:lang w:val="en-GB"/>
        </w:rPr>
        <w:t xml:space="preserve">Anne is reported to hear them coming near her (‘heard’), which acts as a perception indicator. </w:t>
      </w:r>
      <w:r w:rsidR="003F4CD0" w:rsidRPr="005072E8">
        <w:rPr>
          <w:rFonts w:ascii="Bookman Old Style" w:hAnsi="Bookman Old Style"/>
          <w:lang w:val="en-GB"/>
        </w:rPr>
        <w:t>In sentence 2 (NP) t</w:t>
      </w:r>
      <w:r w:rsidRPr="005072E8">
        <w:rPr>
          <w:rFonts w:ascii="Bookman Old Style" w:hAnsi="Bookman Old Style"/>
          <w:lang w:val="en-GB"/>
        </w:rPr>
        <w:t xml:space="preserve">he past continuous </w:t>
      </w:r>
      <w:proofErr w:type="gramStart"/>
      <w:r w:rsidRPr="005072E8">
        <w:rPr>
          <w:rFonts w:ascii="Bookman Old Style" w:hAnsi="Bookman Old Style"/>
          <w:lang w:val="en-GB"/>
        </w:rPr>
        <w:t>aspect</w:t>
      </w:r>
      <w:proofErr w:type="gramEnd"/>
      <w:r w:rsidRPr="005072E8">
        <w:rPr>
          <w:rFonts w:ascii="Bookman Old Style" w:hAnsi="Bookman Old Style"/>
          <w:lang w:val="en-GB"/>
        </w:rPr>
        <w:t xml:space="preserve"> (‘were speaking’) signals Anne’s aural perception. Another sentence representing perception in PN ensues (‘Loui</w:t>
      </w:r>
      <w:r w:rsidR="00CF7E19" w:rsidRPr="005072E8">
        <w:rPr>
          <w:rFonts w:ascii="Bookman Old Style" w:hAnsi="Bookman Old Style"/>
          <w:lang w:val="en-GB"/>
        </w:rPr>
        <w:t>sa’</w:t>
      </w:r>
      <w:r w:rsidRPr="005072E8">
        <w:rPr>
          <w:rFonts w:ascii="Bookman Old Style" w:hAnsi="Bookman Old Style"/>
          <w:lang w:val="en-GB"/>
        </w:rPr>
        <w:t xml:space="preserve">s voice was the first distinguished’) and </w:t>
      </w:r>
      <w:r w:rsidR="003F4CD0" w:rsidRPr="005072E8">
        <w:rPr>
          <w:rFonts w:ascii="Bookman Old Style" w:hAnsi="Bookman Old Style"/>
          <w:lang w:val="en-GB"/>
        </w:rPr>
        <w:t xml:space="preserve">this </w:t>
      </w:r>
      <w:r w:rsidRPr="005072E8">
        <w:rPr>
          <w:rFonts w:ascii="Bookman Old Style" w:hAnsi="Bookman Old Style"/>
          <w:lang w:val="en-GB"/>
        </w:rPr>
        <w:t xml:space="preserve">gives rise to a second sentence of NP, marked by the modal ‘seemed’, the indefinite adjective ‘some’ and the evaluation ‘eager’. Anne is not hearing distinctly, but is only aware of ‘some eager speech’. The passage ends with yet another sentence representing perception through PN (‘What Anne first heard was’). </w:t>
      </w:r>
    </w:p>
    <w:p w:rsidR="00481796" w:rsidRPr="005072E8" w:rsidRDefault="00C000EB" w:rsidP="00DB62C4">
      <w:pPr>
        <w:spacing w:before="100" w:beforeAutospacing="1" w:after="100" w:afterAutospacing="1" w:line="360" w:lineRule="auto"/>
        <w:ind w:firstLine="706"/>
        <w:contextualSpacing/>
        <w:jc w:val="both"/>
        <w:rPr>
          <w:rFonts w:ascii="Bookman Old Style" w:hAnsi="Bookman Old Style"/>
          <w:lang w:val="en-GB"/>
        </w:rPr>
      </w:pPr>
      <w:r w:rsidRPr="005072E8">
        <w:rPr>
          <w:rFonts w:ascii="Bookman Old Style" w:hAnsi="Bookman Old Style"/>
          <w:lang w:val="en-GB"/>
        </w:rPr>
        <w:t xml:space="preserve">In the second passage, </w:t>
      </w:r>
      <w:r w:rsidR="00C62058" w:rsidRPr="005072E8">
        <w:rPr>
          <w:rFonts w:ascii="Bookman Old Style" w:hAnsi="Bookman Old Style"/>
          <w:lang w:val="en-GB"/>
        </w:rPr>
        <w:t>Anne is still listening to them in silence. A</w:t>
      </w:r>
      <w:r w:rsidR="00AB6D07" w:rsidRPr="005072E8">
        <w:rPr>
          <w:rFonts w:ascii="Bookman Old Style" w:hAnsi="Bookman Old Style"/>
          <w:lang w:val="en-GB"/>
        </w:rPr>
        <w:t xml:space="preserve">fter Captain Wentworth’s </w:t>
      </w:r>
      <w:r w:rsidR="00FD74F9" w:rsidRPr="005072E8">
        <w:rPr>
          <w:rFonts w:ascii="Bookman Old Style" w:hAnsi="Bookman Old Style"/>
          <w:lang w:val="en-GB"/>
        </w:rPr>
        <w:t xml:space="preserve">words in </w:t>
      </w:r>
      <w:r w:rsidR="00AB6D07" w:rsidRPr="005072E8">
        <w:rPr>
          <w:rFonts w:ascii="Bookman Old Style" w:hAnsi="Bookman Old Style"/>
          <w:lang w:val="en-GB"/>
        </w:rPr>
        <w:t xml:space="preserve">DS, sentence 3 portrays </w:t>
      </w:r>
      <w:r w:rsidR="00C62058" w:rsidRPr="005072E8">
        <w:rPr>
          <w:rFonts w:ascii="Bookman Old Style" w:hAnsi="Bookman Old Style"/>
          <w:lang w:val="en-GB"/>
        </w:rPr>
        <w:t>her</w:t>
      </w:r>
      <w:r w:rsidR="00AB6D07" w:rsidRPr="005072E8">
        <w:rPr>
          <w:rFonts w:ascii="Bookman Old Style" w:hAnsi="Bookman Old Style"/>
          <w:lang w:val="en-GB"/>
        </w:rPr>
        <w:t xml:space="preserve"> perception of silence: ‘</w:t>
      </w:r>
      <w:r w:rsidR="00AB6D07" w:rsidRPr="005072E8">
        <w:rPr>
          <w:rFonts w:ascii="Bookman Old Style" w:hAnsi="Bookman Old Style"/>
          <w:bCs/>
          <w:lang w:val="en-GB"/>
        </w:rPr>
        <w:t>He had done,</w:t>
      </w:r>
      <w:r w:rsidR="008D6B24" w:rsidRPr="005072E8">
        <w:rPr>
          <w:rFonts w:ascii="Bookman Old Style" w:hAnsi="Bookman Old Style"/>
          <w:bCs/>
          <w:lang w:val="en-GB"/>
        </w:rPr>
        <w:t>—</w:t>
      </w:r>
      <w:r w:rsidR="00AB6D07" w:rsidRPr="005072E8">
        <w:rPr>
          <w:rFonts w:ascii="Bookman Old Style" w:hAnsi="Bookman Old Style"/>
          <w:bCs/>
          <w:lang w:val="en-GB"/>
        </w:rPr>
        <w:t xml:space="preserve">and was unanswered’. This could be taken as a narratorial report were it not for the ensuing PN, which reports Anne’s evaluation of that silence </w:t>
      </w:r>
      <w:r w:rsidR="00C62058" w:rsidRPr="005072E8">
        <w:rPr>
          <w:rFonts w:ascii="Bookman Old Style" w:hAnsi="Bookman Old Style"/>
          <w:bCs/>
          <w:lang w:val="en-GB"/>
        </w:rPr>
        <w:t>(‘</w:t>
      </w:r>
      <w:r w:rsidR="00C62058" w:rsidRPr="005072E8">
        <w:rPr>
          <w:rFonts w:ascii="Bookman Old Style" w:hAnsi="Bookman Old Style"/>
          <w:lang w:val="en-GB"/>
        </w:rPr>
        <w:t>It would have surprised Anne if Louisa could have readily answered such a speech’) and bursts into an emotional train of thought, in FIT (‘</w:t>
      </w:r>
      <w:r w:rsidR="00513F31" w:rsidRPr="005072E8">
        <w:rPr>
          <w:rFonts w:ascii="Bookman Old Style" w:hAnsi="Bookman Old Style"/>
          <w:lang w:val="en-GB"/>
        </w:rPr>
        <w:t>words of such interest, spoken with such serious warmth!</w:t>
      </w:r>
      <w:r w:rsidR="00566304" w:rsidRPr="005072E8">
        <w:rPr>
          <w:rFonts w:ascii="Bookman Old Style" w:hAnsi="Bookman Old Style"/>
          <w:lang w:val="en-GB"/>
        </w:rPr>
        <w:t xml:space="preserve">’). </w:t>
      </w:r>
      <w:r w:rsidR="008D6B24" w:rsidRPr="005072E8">
        <w:rPr>
          <w:rFonts w:ascii="Bookman Old Style" w:hAnsi="Bookman Old Style"/>
          <w:lang w:val="en-GB"/>
        </w:rPr>
        <w:t>The dash signals a pause after Wentworth’s speech</w:t>
      </w:r>
      <w:r w:rsidR="00FD74F9" w:rsidRPr="005072E8">
        <w:rPr>
          <w:rFonts w:ascii="Bookman Old Style" w:hAnsi="Bookman Old Style"/>
          <w:lang w:val="en-GB"/>
        </w:rPr>
        <w:t>,</w:t>
      </w:r>
      <w:r w:rsidR="008D6B24" w:rsidRPr="005072E8">
        <w:rPr>
          <w:rFonts w:ascii="Bookman Old Style" w:hAnsi="Bookman Old Style"/>
          <w:lang w:val="en-GB"/>
        </w:rPr>
        <w:t xml:space="preserve"> and the </w:t>
      </w:r>
      <w:r w:rsidR="008D6B24" w:rsidRPr="005072E8">
        <w:rPr>
          <w:rFonts w:ascii="Bookman Old Style" w:hAnsi="Bookman Old Style"/>
          <w:lang w:val="en-GB"/>
        </w:rPr>
        <w:lastRenderedPageBreak/>
        <w:t xml:space="preserve">ensuing silence. </w:t>
      </w:r>
      <w:r w:rsidR="00566304" w:rsidRPr="005072E8">
        <w:rPr>
          <w:rFonts w:ascii="Bookman Old Style" w:hAnsi="Bookman Old Style"/>
          <w:lang w:val="en-GB"/>
        </w:rPr>
        <w:t>The last instance of NP portrays Anne’s awareness of the physical space where she is; probably a combination of a visual perception of the ‘holly’ around her</w:t>
      </w:r>
      <w:r w:rsidR="00FD74F9" w:rsidRPr="005072E8">
        <w:rPr>
          <w:rFonts w:ascii="Bookman Old Style" w:hAnsi="Bookman Old Style"/>
          <w:lang w:val="en-GB"/>
        </w:rPr>
        <w:t>,</w:t>
      </w:r>
      <w:r w:rsidR="00566304" w:rsidRPr="005072E8">
        <w:rPr>
          <w:rFonts w:ascii="Bookman Old Style" w:hAnsi="Bookman Old Style"/>
          <w:lang w:val="en-GB"/>
        </w:rPr>
        <w:t xml:space="preserve"> an</w:t>
      </w:r>
      <w:r w:rsidR="00FD74F9" w:rsidRPr="005072E8">
        <w:rPr>
          <w:rFonts w:ascii="Bookman Old Style" w:hAnsi="Bookman Old Style"/>
          <w:lang w:val="en-GB"/>
        </w:rPr>
        <w:t>d awareness</w:t>
      </w:r>
      <w:r w:rsidR="00566304" w:rsidRPr="005072E8">
        <w:rPr>
          <w:rFonts w:ascii="Bookman Old Style" w:hAnsi="Bookman Old Style"/>
          <w:lang w:val="en-GB"/>
        </w:rPr>
        <w:t xml:space="preserve"> that she is ‘protected’, that is, screened from their view. This sentence also renders her aural perception that ‘</w:t>
      </w:r>
      <w:r w:rsidR="00566304" w:rsidRPr="005072E8">
        <w:rPr>
          <w:rFonts w:ascii="Bookman Old Style" w:hAnsi="Bookman Old Style"/>
          <w:bCs/>
          <w:lang w:val="en-GB"/>
        </w:rPr>
        <w:t>they were moving on</w:t>
      </w:r>
      <w:r w:rsidR="00FD74F9" w:rsidRPr="005072E8">
        <w:rPr>
          <w:rFonts w:ascii="Bookman Old Style" w:hAnsi="Bookman Old Style"/>
          <w:lang w:val="en-GB"/>
        </w:rPr>
        <w:t xml:space="preserve">’ through </w:t>
      </w:r>
      <w:r w:rsidR="00566304" w:rsidRPr="005072E8">
        <w:rPr>
          <w:rFonts w:ascii="Bookman Old Style" w:hAnsi="Bookman Old Style"/>
          <w:lang w:val="en-GB"/>
        </w:rPr>
        <w:t>the past continuous aspect.</w:t>
      </w:r>
    </w:p>
    <w:p w:rsidR="003C4CDD" w:rsidRPr="005072E8" w:rsidRDefault="00C922EE" w:rsidP="003C4CDD">
      <w:pPr>
        <w:spacing w:before="100" w:beforeAutospacing="1" w:after="100" w:afterAutospacing="1" w:line="360" w:lineRule="auto"/>
        <w:ind w:firstLine="706"/>
        <w:contextualSpacing/>
        <w:jc w:val="both"/>
        <w:rPr>
          <w:rFonts w:ascii="Bookman Old Style" w:hAnsi="Bookman Old Style"/>
          <w:lang w:val="en-GB"/>
        </w:rPr>
      </w:pPr>
      <w:r w:rsidRPr="005072E8">
        <w:rPr>
          <w:rFonts w:ascii="Bookman Old Style" w:hAnsi="Bookman Old Style"/>
          <w:lang w:val="en-GB"/>
        </w:rPr>
        <w:t>Anne’s main interest is</w:t>
      </w:r>
      <w:r w:rsidR="00F600A6" w:rsidRPr="005072E8">
        <w:rPr>
          <w:rFonts w:ascii="Bookman Old Style" w:hAnsi="Bookman Old Style"/>
          <w:lang w:val="en-GB"/>
        </w:rPr>
        <w:t xml:space="preserve"> to find out what Captain Wentworth says or what other people say about him, and aural</w:t>
      </w:r>
      <w:r w:rsidR="00FE45E0" w:rsidRPr="005072E8">
        <w:rPr>
          <w:rFonts w:ascii="Bookman Old Style" w:hAnsi="Bookman Old Style"/>
          <w:lang w:val="en-GB"/>
        </w:rPr>
        <w:t xml:space="preserve"> NP tends to foreground </w:t>
      </w:r>
      <w:r w:rsidR="00F600A6" w:rsidRPr="005072E8">
        <w:rPr>
          <w:rFonts w:ascii="Bookman Old Style" w:hAnsi="Bookman Old Style"/>
          <w:lang w:val="en-GB"/>
        </w:rPr>
        <w:t>those instances in which she is particularly alert</w:t>
      </w:r>
      <w:r w:rsidR="00FE45E0" w:rsidRPr="005072E8">
        <w:rPr>
          <w:rFonts w:ascii="Bookman Old Style" w:hAnsi="Bookman Old Style"/>
          <w:lang w:val="en-GB"/>
        </w:rPr>
        <w:t>: ‘</w:t>
      </w:r>
      <w:r w:rsidR="00FE45E0" w:rsidRPr="005072E8">
        <w:rPr>
          <w:rFonts w:ascii="Bookman Old Style" w:hAnsi="Bookman Old Style"/>
          <w:vertAlign w:val="superscript"/>
          <w:lang w:val="en-GB"/>
        </w:rPr>
        <w:t>1 [PN: IT]</w:t>
      </w:r>
      <w:r w:rsidR="00CF7E19" w:rsidRPr="005072E8">
        <w:rPr>
          <w:rFonts w:ascii="Bookman Old Style" w:hAnsi="Bookman Old Style"/>
          <w:lang w:val="en-GB"/>
        </w:rPr>
        <w:t xml:space="preserve"> Such she believed </w:t>
      </w:r>
      <w:r w:rsidR="00FE45E0" w:rsidRPr="005072E8">
        <w:rPr>
          <w:rFonts w:ascii="Bookman Old Style" w:hAnsi="Bookman Old Style"/>
          <w:lang w:val="en-GB"/>
        </w:rPr>
        <w:t xml:space="preserve">were his [Mr Elliot’s] words; </w:t>
      </w:r>
      <w:r w:rsidR="00FE45E0" w:rsidRPr="005072E8">
        <w:rPr>
          <w:rFonts w:ascii="Bookman Old Style" w:hAnsi="Bookman Old Style"/>
          <w:vertAlign w:val="superscript"/>
          <w:lang w:val="en-GB"/>
        </w:rPr>
        <w:t>[PN: PERCEPTION]</w:t>
      </w:r>
      <w:r w:rsidR="00FE45E0" w:rsidRPr="005072E8">
        <w:rPr>
          <w:rFonts w:ascii="Bookman Old Style" w:hAnsi="Bookman Old Style"/>
          <w:lang w:val="en-GB"/>
        </w:rPr>
        <w:t xml:space="preserve"> but scarcely had she received their sound, </w:t>
      </w:r>
      <w:r w:rsidR="00FE45E0" w:rsidRPr="005072E8">
        <w:rPr>
          <w:rFonts w:ascii="Bookman Old Style" w:hAnsi="Bookman Old Style"/>
          <w:vertAlign w:val="superscript"/>
          <w:lang w:val="en-GB"/>
        </w:rPr>
        <w:t>[PN: NI]</w:t>
      </w:r>
      <w:r w:rsidR="00FE45E0" w:rsidRPr="005072E8">
        <w:rPr>
          <w:rFonts w:ascii="Bookman Old Style" w:hAnsi="Bookman Old Style"/>
          <w:lang w:val="en-GB"/>
        </w:rPr>
        <w:t xml:space="preserve"> than her attention was caught by other sounds immediately behind her, which rendered every thing else trivial. </w:t>
      </w:r>
      <w:r w:rsidR="00FE45E0" w:rsidRPr="005072E8">
        <w:rPr>
          <w:rFonts w:ascii="Bookman Old Style" w:hAnsi="Bookman Old Style"/>
          <w:vertAlign w:val="superscript"/>
          <w:lang w:val="en-GB"/>
        </w:rPr>
        <w:t>2 [NP]</w:t>
      </w:r>
      <w:r w:rsidR="00FE45E0" w:rsidRPr="005072E8">
        <w:rPr>
          <w:rFonts w:ascii="Bookman Old Style" w:hAnsi="Bookman Old Style"/>
          <w:lang w:val="en-GB"/>
        </w:rPr>
        <w:t xml:space="preserve"> </w:t>
      </w:r>
      <w:proofErr w:type="gramStart"/>
      <w:r w:rsidR="00FE45E0" w:rsidRPr="005072E8">
        <w:rPr>
          <w:rFonts w:ascii="Bookman Old Style" w:hAnsi="Bookman Old Style"/>
          <w:bCs/>
          <w:u w:val="single"/>
          <w:lang w:val="en-GB"/>
        </w:rPr>
        <w:t>Her</w:t>
      </w:r>
      <w:proofErr w:type="gramEnd"/>
      <w:r w:rsidR="00FE45E0" w:rsidRPr="005072E8">
        <w:rPr>
          <w:rFonts w:ascii="Bookman Old Style" w:hAnsi="Bookman Old Style"/>
          <w:bCs/>
          <w:u w:val="single"/>
          <w:lang w:val="en-GB"/>
        </w:rPr>
        <w:t xml:space="preserve"> father and Lady Dalrymple were speaking</w:t>
      </w:r>
      <w:r w:rsidR="00FE45E0" w:rsidRPr="005072E8">
        <w:rPr>
          <w:rFonts w:ascii="Bookman Old Style" w:hAnsi="Bookman Old Style"/>
          <w:lang w:val="en-GB"/>
        </w:rPr>
        <w:t>’ (</w:t>
      </w:r>
      <w:r w:rsidR="00CF7E19" w:rsidRPr="005072E8">
        <w:rPr>
          <w:rFonts w:ascii="Bookman Old Style" w:hAnsi="Bookman Old Style"/>
          <w:lang w:val="en-GB"/>
        </w:rPr>
        <w:t>Austen 1998 [1818]</w:t>
      </w:r>
      <w:r w:rsidR="00F600A6" w:rsidRPr="005072E8">
        <w:rPr>
          <w:rFonts w:ascii="Bookman Old Style" w:hAnsi="Bookman Old Style"/>
          <w:lang w:val="en-GB"/>
        </w:rPr>
        <w:t xml:space="preserve">: </w:t>
      </w:r>
      <w:r w:rsidR="00CF7E19" w:rsidRPr="005072E8">
        <w:rPr>
          <w:rFonts w:ascii="Bookman Old Style" w:hAnsi="Bookman Old Style"/>
          <w:lang w:val="en-GB"/>
        </w:rPr>
        <w:t>177</w:t>
      </w:r>
      <w:r w:rsidR="00FE45E0" w:rsidRPr="005072E8">
        <w:rPr>
          <w:rFonts w:ascii="Bookman Old Style" w:hAnsi="Bookman Old Style"/>
          <w:lang w:val="en-GB"/>
        </w:rPr>
        <w:t xml:space="preserve">). They were speaking about Captain Wentworth. Note here that, besides the past continuous aspect, it is the fact that she is attentive that </w:t>
      </w:r>
      <w:r w:rsidR="00F600A6" w:rsidRPr="005072E8">
        <w:rPr>
          <w:rFonts w:ascii="Bookman Old Style" w:hAnsi="Bookman Old Style"/>
          <w:lang w:val="en-GB"/>
        </w:rPr>
        <w:t xml:space="preserve">renders </w:t>
      </w:r>
      <w:r w:rsidR="00FE45E0" w:rsidRPr="005072E8">
        <w:rPr>
          <w:rFonts w:ascii="Bookman Old Style" w:hAnsi="Bookman Old Style"/>
          <w:lang w:val="en-GB"/>
        </w:rPr>
        <w:t xml:space="preserve">sentence 2 </w:t>
      </w:r>
      <w:r w:rsidR="00F600A6" w:rsidRPr="005072E8">
        <w:rPr>
          <w:rFonts w:ascii="Bookman Old Style" w:hAnsi="Bookman Old Style"/>
          <w:lang w:val="en-GB"/>
        </w:rPr>
        <w:t>figural, as opposed to</w:t>
      </w:r>
      <w:r w:rsidR="00FE45E0" w:rsidRPr="005072E8">
        <w:rPr>
          <w:rFonts w:ascii="Bookman Old Style" w:hAnsi="Bookman Old Style"/>
          <w:lang w:val="en-GB"/>
        </w:rPr>
        <w:t xml:space="preserve"> a narratorial report of speech; this is in line with what </w:t>
      </w:r>
      <w:r w:rsidR="00F600A6" w:rsidRPr="005072E8">
        <w:rPr>
          <w:rFonts w:ascii="Bookman Old Style" w:hAnsi="Bookman Old Style"/>
          <w:lang w:val="en-GB"/>
        </w:rPr>
        <w:t>was discussed in Chapter 3 about the importance of attention for a perception to take place, and shows, once again, that a percep</w:t>
      </w:r>
      <w:r w:rsidR="00083DEC" w:rsidRPr="005072E8">
        <w:rPr>
          <w:rFonts w:ascii="Bookman Old Style" w:hAnsi="Bookman Old Style"/>
          <w:lang w:val="en-GB"/>
        </w:rPr>
        <w:t>tion can be intensely conscious: ‘</w:t>
      </w:r>
      <w:r w:rsidR="00083DEC" w:rsidRPr="005072E8">
        <w:rPr>
          <w:rFonts w:ascii="Bookman Old Style" w:hAnsi="Bookman Old Style" w:cs="Arial"/>
          <w:lang w:val="en-GB"/>
        </w:rPr>
        <w:t xml:space="preserve">when we are not alerted, so to speak, to pay heed to certain of our own present perceptions, we allow them to slip by unconsidered and even unnoticed’, but if </w:t>
      </w:r>
      <w:r w:rsidR="00083DEC" w:rsidRPr="005072E8">
        <w:rPr>
          <w:rFonts w:ascii="Bookman Old Style" w:hAnsi="Bookman Old Style"/>
          <w:lang w:val="en-GB"/>
        </w:rPr>
        <w:t>‘</w:t>
      </w:r>
      <w:r w:rsidR="00083DEC" w:rsidRPr="005072E8">
        <w:rPr>
          <w:rFonts w:ascii="Bookman Old Style" w:hAnsi="Bookman Old Style" w:cs="Arial"/>
          <w:lang w:val="en-GB"/>
        </w:rPr>
        <w:t>someone alerts us to them straight away, and makes us take note, for instance, of some noise which we have just heard, then we remember it and are aware of just having had some sense of it’ (Leibniz 1981 [</w:t>
      </w:r>
      <w:r w:rsidR="00083DEC" w:rsidRPr="005072E8">
        <w:rPr>
          <w:rFonts w:ascii="Bookman Old Style" w:hAnsi="Bookman Old Style"/>
          <w:lang w:val="en-GB"/>
        </w:rPr>
        <w:t>1765]</w:t>
      </w:r>
      <w:r w:rsidR="00083DEC" w:rsidRPr="005072E8">
        <w:rPr>
          <w:rFonts w:ascii="Bookman Old Style" w:hAnsi="Bookman Old Style" w:cs="Arial"/>
          <w:lang w:val="en-GB"/>
        </w:rPr>
        <w:t xml:space="preserve">: Preface). </w:t>
      </w:r>
    </w:p>
    <w:p w:rsidR="00153AEB" w:rsidRPr="005072E8" w:rsidRDefault="009D0281" w:rsidP="00860422">
      <w:pPr>
        <w:spacing w:before="100" w:beforeAutospacing="1" w:after="100" w:afterAutospacing="1" w:line="360" w:lineRule="auto"/>
        <w:ind w:firstLine="706"/>
        <w:contextualSpacing/>
        <w:jc w:val="both"/>
        <w:rPr>
          <w:rFonts w:ascii="Bookman Old Style" w:hAnsi="Bookman Old Style"/>
          <w:lang w:val="en-GB"/>
        </w:rPr>
      </w:pPr>
      <w:r w:rsidRPr="005072E8">
        <w:rPr>
          <w:rFonts w:ascii="Bookman Old Style" w:hAnsi="Bookman Old Style"/>
          <w:lang w:val="en-GB"/>
        </w:rPr>
        <w:t xml:space="preserve">A further feature that distinguishes NP in </w:t>
      </w:r>
      <w:r w:rsidRPr="005072E8">
        <w:rPr>
          <w:rFonts w:ascii="Bookman Old Style" w:hAnsi="Bookman Old Style"/>
          <w:i/>
          <w:lang w:val="en-GB"/>
        </w:rPr>
        <w:t>P</w:t>
      </w:r>
      <w:r w:rsidRPr="005072E8">
        <w:rPr>
          <w:rFonts w:ascii="Bookman Old Style" w:hAnsi="Bookman Old Style"/>
          <w:lang w:val="en-GB"/>
        </w:rPr>
        <w:t xml:space="preserve"> is its frequent combination with FIT: </w:t>
      </w:r>
      <w:r w:rsidR="009E4DAC" w:rsidRPr="005072E8">
        <w:rPr>
          <w:rFonts w:ascii="Bookman Old Style" w:hAnsi="Bookman Old Style"/>
          <w:i/>
          <w:lang w:val="en-GB"/>
        </w:rPr>
        <w:t>P</w:t>
      </w:r>
      <w:r w:rsidR="009E4DAC" w:rsidRPr="005072E8">
        <w:rPr>
          <w:rFonts w:ascii="Bookman Old Style" w:hAnsi="Bookman Old Style"/>
          <w:lang w:val="en-GB"/>
        </w:rPr>
        <w:t xml:space="preserve"> features the highest number of NP-FIT instances in all of Austen’s fiction (36 out of 1</w:t>
      </w:r>
      <w:r w:rsidR="000B13D8" w:rsidRPr="005072E8">
        <w:rPr>
          <w:rFonts w:ascii="Bookman Old Style" w:hAnsi="Bookman Old Style"/>
          <w:lang w:val="en-GB"/>
        </w:rPr>
        <w:t>02 instances, which makes up 35</w:t>
      </w:r>
      <w:r w:rsidR="009E4DAC" w:rsidRPr="005072E8">
        <w:rPr>
          <w:rFonts w:ascii="Bookman Old Style" w:hAnsi="Bookman Old Style"/>
          <w:lang w:val="en-GB"/>
        </w:rPr>
        <w:t xml:space="preserve">%). This stands in contrast to the percentages for </w:t>
      </w:r>
      <w:r w:rsidR="009E4DAC" w:rsidRPr="005072E8">
        <w:rPr>
          <w:rFonts w:ascii="Bookman Old Style" w:hAnsi="Bookman Old Style"/>
          <w:i/>
          <w:lang w:val="en-GB"/>
        </w:rPr>
        <w:t>MP</w:t>
      </w:r>
      <w:r w:rsidR="009E4DAC" w:rsidRPr="005072E8">
        <w:rPr>
          <w:rFonts w:ascii="Bookman Old Style" w:hAnsi="Bookman Old Style"/>
          <w:lang w:val="en-GB"/>
        </w:rPr>
        <w:t xml:space="preserve"> (</w:t>
      </w:r>
      <w:r w:rsidR="009E4DAC" w:rsidRPr="005072E8">
        <w:rPr>
          <w:rFonts w:ascii="Bookman Old Style" w:hAnsi="Bookman Old Style"/>
          <w:lang w:val="en-US"/>
        </w:rPr>
        <w:t xml:space="preserve">29%) </w:t>
      </w:r>
      <w:r w:rsidR="009E4DAC" w:rsidRPr="005072E8">
        <w:rPr>
          <w:rFonts w:ascii="Bookman Old Style" w:hAnsi="Bookman Old Style"/>
          <w:lang w:val="en-GB"/>
        </w:rPr>
        <w:t xml:space="preserve">and </w:t>
      </w:r>
      <w:r w:rsidR="009E4DAC" w:rsidRPr="005072E8">
        <w:rPr>
          <w:rFonts w:ascii="Bookman Old Style" w:hAnsi="Bookman Old Style"/>
          <w:i/>
          <w:lang w:val="en-GB"/>
        </w:rPr>
        <w:t>E</w:t>
      </w:r>
      <w:r w:rsidR="009E4DAC" w:rsidRPr="005072E8">
        <w:rPr>
          <w:rFonts w:ascii="Bookman Old Style" w:hAnsi="Bookman Old Style"/>
          <w:lang w:val="en-GB"/>
        </w:rPr>
        <w:t xml:space="preserve"> (</w:t>
      </w:r>
      <w:r w:rsidR="00860422">
        <w:rPr>
          <w:rFonts w:ascii="Bookman Old Style" w:hAnsi="Bookman Old Style"/>
          <w:lang w:val="en-GB"/>
        </w:rPr>
        <w:t>26</w:t>
      </w:r>
      <w:r w:rsidR="009E4DAC" w:rsidRPr="005072E8">
        <w:rPr>
          <w:rFonts w:ascii="Bookman Old Style" w:hAnsi="Bookman Old Style"/>
          <w:lang w:val="en-GB"/>
        </w:rPr>
        <w:t xml:space="preserve">%), and especially with the early novels, where NP-FIT is not so prominent: </w:t>
      </w:r>
      <w:r w:rsidR="009E4DAC" w:rsidRPr="005072E8">
        <w:rPr>
          <w:rFonts w:ascii="Bookman Old Style" w:hAnsi="Bookman Old Style"/>
          <w:i/>
          <w:lang w:val="en-GB"/>
        </w:rPr>
        <w:t>SS</w:t>
      </w:r>
      <w:r w:rsidR="009E4DAC" w:rsidRPr="005072E8">
        <w:rPr>
          <w:rFonts w:ascii="Bookman Old Style" w:hAnsi="Bookman Old Style"/>
          <w:lang w:val="en-GB"/>
        </w:rPr>
        <w:t xml:space="preserve"> (9%), </w:t>
      </w:r>
      <w:r w:rsidR="009E4DAC" w:rsidRPr="005072E8">
        <w:rPr>
          <w:rFonts w:ascii="Bookman Old Style" w:hAnsi="Bookman Old Style"/>
          <w:i/>
          <w:lang w:val="en-GB"/>
        </w:rPr>
        <w:t>PP</w:t>
      </w:r>
      <w:r w:rsidR="009E4DAC" w:rsidRPr="005072E8">
        <w:rPr>
          <w:rFonts w:ascii="Bookman Old Style" w:hAnsi="Bookman Old Style"/>
          <w:lang w:val="en-GB"/>
        </w:rPr>
        <w:t xml:space="preserve"> (4%) and </w:t>
      </w:r>
      <w:r w:rsidR="009E4DAC" w:rsidRPr="005072E8">
        <w:rPr>
          <w:rFonts w:ascii="Bookman Old Style" w:hAnsi="Bookman Old Style"/>
          <w:i/>
          <w:lang w:val="en-GB"/>
        </w:rPr>
        <w:t>NA</w:t>
      </w:r>
      <w:r w:rsidR="009E4DAC" w:rsidRPr="005072E8">
        <w:rPr>
          <w:rFonts w:ascii="Bookman Old Style" w:hAnsi="Bookman Old Style"/>
          <w:lang w:val="en-GB"/>
        </w:rPr>
        <w:t xml:space="preserve"> (19%). </w:t>
      </w:r>
      <w:r w:rsidR="00637E7D" w:rsidRPr="005072E8">
        <w:rPr>
          <w:rFonts w:ascii="Bookman Old Style" w:hAnsi="Bookman Old Style"/>
          <w:lang w:val="en-GB"/>
        </w:rPr>
        <w:t>The significant amount of</w:t>
      </w:r>
      <w:r w:rsidR="004E0222" w:rsidRPr="005072E8">
        <w:rPr>
          <w:rFonts w:ascii="Bookman Old Style" w:hAnsi="Bookman Old Style"/>
          <w:lang w:val="en-GB"/>
        </w:rPr>
        <w:t xml:space="preserve"> NP</w:t>
      </w:r>
      <w:r w:rsidR="00637E7D" w:rsidRPr="005072E8">
        <w:rPr>
          <w:rFonts w:ascii="Bookman Old Style" w:hAnsi="Bookman Old Style"/>
          <w:lang w:val="en-GB"/>
        </w:rPr>
        <w:t>-FIT instances</w:t>
      </w:r>
      <w:r w:rsidR="004E0222" w:rsidRPr="005072E8">
        <w:rPr>
          <w:rFonts w:ascii="Bookman Old Style" w:hAnsi="Bookman Old Style"/>
          <w:lang w:val="en-GB"/>
        </w:rPr>
        <w:t xml:space="preserve"> in </w:t>
      </w:r>
      <w:r w:rsidR="004E0222" w:rsidRPr="005072E8">
        <w:rPr>
          <w:rFonts w:ascii="Bookman Old Style" w:hAnsi="Bookman Old Style"/>
          <w:i/>
          <w:iCs/>
          <w:lang w:val="en-GB"/>
        </w:rPr>
        <w:t xml:space="preserve">P </w:t>
      </w:r>
      <w:r w:rsidR="004E0222" w:rsidRPr="005072E8">
        <w:rPr>
          <w:rFonts w:ascii="Bookman Old Style" w:hAnsi="Bookman Old Style"/>
          <w:lang w:val="en-GB"/>
        </w:rPr>
        <w:t xml:space="preserve">shows that Anne’s perceptions are more often accompanied by ongoing thoughts than the perceptions of other heroines. Anne is often silent in gatherings and tends to engage in deep reflections at the same time she observes, listens to or senses what is going on around her. She has been regarded as being more reflective than other heroines (Lascelles </w:t>
      </w:r>
      <w:r w:rsidR="00121211" w:rsidRPr="005072E8">
        <w:rPr>
          <w:rFonts w:ascii="Bookman Old Style" w:hAnsi="Bookman Old Style"/>
          <w:lang w:val="en-GB"/>
        </w:rPr>
        <w:t>1939: 182-</w:t>
      </w:r>
      <w:r w:rsidR="004E0222" w:rsidRPr="005072E8">
        <w:rPr>
          <w:rFonts w:ascii="Bookman Old Style" w:hAnsi="Bookman Old Style"/>
          <w:lang w:val="en-GB"/>
        </w:rPr>
        <w:t>184), and ind</w:t>
      </w:r>
      <w:r w:rsidR="00121211" w:rsidRPr="005072E8">
        <w:rPr>
          <w:rFonts w:ascii="Bookman Old Style" w:hAnsi="Bookman Old Style"/>
          <w:lang w:val="en-GB"/>
        </w:rPr>
        <w:t>eed she is very often ‘pensive’</w:t>
      </w:r>
      <w:r w:rsidR="004E0222" w:rsidRPr="005072E8">
        <w:rPr>
          <w:rFonts w:ascii="Bookman Old Style" w:hAnsi="Bookman Old Style"/>
          <w:lang w:val="en-GB"/>
        </w:rPr>
        <w:t xml:space="preserve"> in the company of others</w:t>
      </w:r>
      <w:r w:rsidR="00121211" w:rsidRPr="005072E8">
        <w:rPr>
          <w:rFonts w:ascii="Bookman Old Style" w:hAnsi="Bookman Old Style"/>
          <w:lang w:val="en-GB"/>
        </w:rPr>
        <w:t xml:space="preserve">, as </w:t>
      </w:r>
      <w:r w:rsidR="00121211" w:rsidRPr="005072E8">
        <w:rPr>
          <w:rFonts w:ascii="Bookman Old Style" w:hAnsi="Bookman Old Style"/>
          <w:lang w:val="en-GB"/>
        </w:rPr>
        <w:lastRenderedPageBreak/>
        <w:t xml:space="preserve">was indicated in </w:t>
      </w:r>
      <w:r w:rsidR="00CF7E19" w:rsidRPr="005072E8">
        <w:rPr>
          <w:rFonts w:ascii="Bookman Old Style" w:hAnsi="Bookman Old Style"/>
          <w:lang w:val="en-GB"/>
        </w:rPr>
        <w:t>Example 62</w:t>
      </w:r>
      <w:r w:rsidR="00121211" w:rsidRPr="005072E8">
        <w:rPr>
          <w:rFonts w:ascii="Bookman Old Style" w:hAnsi="Bookman Old Style"/>
          <w:lang w:val="en-GB"/>
        </w:rPr>
        <w:t xml:space="preserve"> above. For instance, </w:t>
      </w:r>
      <w:r w:rsidR="004E0222" w:rsidRPr="005072E8">
        <w:rPr>
          <w:rFonts w:ascii="Bookman Old Style" w:hAnsi="Bookman Old Style"/>
          <w:lang w:val="en-GB"/>
        </w:rPr>
        <w:t xml:space="preserve">while dining at the Musgroves’, she meditates on how different her relationship with Captain Wentworth is now as compared with former times, and how estranged they must be in spite of their physical proximity </w:t>
      </w:r>
      <w:r w:rsidR="002E054A" w:rsidRPr="005072E8">
        <w:rPr>
          <w:rFonts w:ascii="Bookman Old Style" w:hAnsi="Bookman Old Style"/>
          <w:lang w:val="en-GB"/>
        </w:rPr>
        <w:t>(Austen 1998 [1818]:</w:t>
      </w:r>
      <w:r w:rsidR="004E0222" w:rsidRPr="005072E8">
        <w:rPr>
          <w:rFonts w:ascii="Bookman Old Style" w:hAnsi="Bookman Old Style"/>
          <w:lang w:val="en-GB"/>
        </w:rPr>
        <w:t xml:space="preserve"> </w:t>
      </w:r>
      <w:r w:rsidR="002E054A" w:rsidRPr="005072E8">
        <w:rPr>
          <w:rFonts w:ascii="Bookman Old Style" w:hAnsi="Bookman Old Style"/>
          <w:lang w:val="en-GB"/>
        </w:rPr>
        <w:t>59-60</w:t>
      </w:r>
      <w:r w:rsidR="004E0222" w:rsidRPr="005072E8">
        <w:rPr>
          <w:rFonts w:ascii="Bookman Old Style" w:hAnsi="Bookman Old Style"/>
          <w:lang w:val="en-GB"/>
        </w:rPr>
        <w:t xml:space="preserve">); </w:t>
      </w:r>
      <w:r w:rsidR="00153AEB" w:rsidRPr="005072E8">
        <w:rPr>
          <w:rFonts w:ascii="Bookman Old Style" w:hAnsi="Bookman Old Style"/>
          <w:lang w:val="en-GB"/>
        </w:rPr>
        <w:t xml:space="preserve">and </w:t>
      </w:r>
      <w:r w:rsidR="004E0222" w:rsidRPr="005072E8">
        <w:rPr>
          <w:rFonts w:ascii="Bookman Old Style" w:hAnsi="Bookman Old Style"/>
          <w:lang w:val="en-GB"/>
        </w:rPr>
        <w:t xml:space="preserve">she observes and reflects on the behaviour of the Miss Musgroves while she is playing the piano </w:t>
      </w:r>
      <w:r w:rsidR="002E054A" w:rsidRPr="005072E8">
        <w:rPr>
          <w:rFonts w:ascii="Bookman Old Style" w:hAnsi="Bookman Old Style"/>
          <w:lang w:val="en-GB"/>
        </w:rPr>
        <w:t>(66-67</w:t>
      </w:r>
      <w:r w:rsidR="00153AEB" w:rsidRPr="005072E8">
        <w:rPr>
          <w:rFonts w:ascii="Bookman Old Style" w:hAnsi="Bookman Old Style"/>
          <w:lang w:val="en-GB"/>
        </w:rPr>
        <w:t>).</w:t>
      </w:r>
    </w:p>
    <w:p w:rsidR="004E0222" w:rsidRPr="005072E8" w:rsidRDefault="004E0222" w:rsidP="00153AEB">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Two instances </w:t>
      </w:r>
      <w:r w:rsidR="00153AEB" w:rsidRPr="005072E8">
        <w:rPr>
          <w:rFonts w:ascii="Bookman Old Style" w:hAnsi="Bookman Old Style"/>
          <w:lang w:val="en-GB"/>
        </w:rPr>
        <w:t xml:space="preserve">of NP-FIT </w:t>
      </w:r>
      <w:r w:rsidRPr="005072E8">
        <w:rPr>
          <w:rFonts w:ascii="Bookman Old Style" w:hAnsi="Bookman Old Style"/>
          <w:lang w:val="en-GB"/>
        </w:rPr>
        <w:t>seem particularly interesting. The first one occurs in Lyme, where Anne looks at the places she is thinking of as she walks past them: ‘</w:t>
      </w:r>
      <w:r w:rsidRPr="005072E8">
        <w:rPr>
          <w:rFonts w:ascii="Bookman Old Style" w:hAnsi="Bookman Old Style"/>
          <w:vertAlign w:val="superscript"/>
          <w:lang w:val="en-GB"/>
        </w:rPr>
        <w:t>1</w:t>
      </w:r>
      <w:r w:rsidR="00153AEB" w:rsidRPr="005072E8">
        <w:rPr>
          <w:rFonts w:ascii="Bookman Old Style" w:hAnsi="Bookman Old Style"/>
          <w:vertAlign w:val="superscript"/>
          <w:lang w:val="en-GB"/>
        </w:rPr>
        <w:t xml:space="preserve"> [PN: NI]</w:t>
      </w:r>
      <w:r w:rsidR="00747F5D" w:rsidRPr="005072E8">
        <w:rPr>
          <w:rFonts w:ascii="Bookman Old Style" w:hAnsi="Bookman Old Style"/>
          <w:lang w:val="en-GB"/>
        </w:rPr>
        <w:t xml:space="preserve"> She gave a moment’</w:t>
      </w:r>
      <w:r w:rsidRPr="005072E8">
        <w:rPr>
          <w:rFonts w:ascii="Bookman Old Style" w:hAnsi="Bookman Old Style"/>
          <w:lang w:val="en-GB"/>
        </w:rPr>
        <w:t xml:space="preserve">s recollection, as they hurried along, to the little circumstances which the same spots had witnessed earlier in the morning. </w:t>
      </w:r>
      <w:r w:rsidRPr="005072E8">
        <w:rPr>
          <w:rFonts w:ascii="Bookman Old Style" w:hAnsi="Bookman Old Style"/>
          <w:vertAlign w:val="superscript"/>
          <w:lang w:val="en-GB"/>
        </w:rPr>
        <w:t>2 [NP-FIT]</w:t>
      </w:r>
      <w:r w:rsidRPr="005072E8">
        <w:rPr>
          <w:rFonts w:ascii="Bookman Old Style" w:hAnsi="Bookman Old Style"/>
          <w:lang w:val="en-GB"/>
        </w:rPr>
        <w:t xml:space="preserve"> </w:t>
      </w:r>
      <w:r w:rsidRPr="005072E8">
        <w:rPr>
          <w:rFonts w:ascii="Bookman Old Style" w:hAnsi="Bookman Old Style"/>
          <w:i/>
          <w:u w:val="single"/>
          <w:lang w:val="en-GB"/>
        </w:rPr>
        <w:t>There</w:t>
      </w:r>
      <w:r w:rsidR="00747F5D" w:rsidRPr="005072E8">
        <w:rPr>
          <w:rFonts w:ascii="Bookman Old Style" w:hAnsi="Bookman Old Style"/>
          <w:u w:val="single"/>
          <w:lang w:val="en-GB"/>
        </w:rPr>
        <w:t xml:space="preserve"> she had listened to Henrietta’</w:t>
      </w:r>
      <w:r w:rsidRPr="005072E8">
        <w:rPr>
          <w:rFonts w:ascii="Bookman Old Style" w:hAnsi="Bookman Old Style"/>
          <w:u w:val="single"/>
          <w:lang w:val="en-GB"/>
        </w:rPr>
        <w:t>s schemes for Dr</w:t>
      </w:r>
      <w:r w:rsidR="0052592D" w:rsidRPr="005072E8">
        <w:rPr>
          <w:rFonts w:ascii="Bookman Old Style" w:hAnsi="Bookman Old Style"/>
          <w:u w:val="single"/>
          <w:lang w:val="en-GB"/>
        </w:rPr>
        <w:t>.</w:t>
      </w:r>
      <w:r w:rsidRPr="005072E8">
        <w:rPr>
          <w:rFonts w:ascii="Bookman Old Style" w:hAnsi="Bookman Old Style"/>
          <w:u w:val="single"/>
          <w:lang w:val="en-GB"/>
        </w:rPr>
        <w:t xml:space="preserve"> Shirley</w:t>
      </w:r>
      <w:r w:rsidR="00153AEB" w:rsidRPr="005072E8">
        <w:rPr>
          <w:rFonts w:ascii="Bookman Old Style" w:hAnsi="Bookman Old Style"/>
          <w:u w:val="single"/>
          <w:lang w:val="en-GB"/>
        </w:rPr>
        <w:t>’</w:t>
      </w:r>
      <w:r w:rsidRPr="005072E8">
        <w:rPr>
          <w:rFonts w:ascii="Bookman Old Style" w:hAnsi="Bookman Old Style"/>
          <w:u w:val="single"/>
          <w:lang w:val="en-GB"/>
        </w:rPr>
        <w:t xml:space="preserve">s leaving Uppercross; </w:t>
      </w:r>
      <w:r w:rsidRPr="005072E8">
        <w:rPr>
          <w:rFonts w:ascii="Bookman Old Style" w:hAnsi="Bookman Old Style"/>
          <w:i/>
          <w:u w:val="single"/>
          <w:lang w:val="en-GB"/>
        </w:rPr>
        <w:t>farther on</w:t>
      </w:r>
      <w:r w:rsidRPr="005072E8">
        <w:rPr>
          <w:rFonts w:ascii="Bookman Old Style" w:hAnsi="Bookman Old Style"/>
          <w:u w:val="single"/>
          <w:lang w:val="en-GB"/>
        </w:rPr>
        <w:t>, she had first seen Mr</w:t>
      </w:r>
      <w:r w:rsidR="0052592D" w:rsidRPr="005072E8">
        <w:rPr>
          <w:rFonts w:ascii="Bookman Old Style" w:hAnsi="Bookman Old Style"/>
          <w:u w:val="single"/>
          <w:lang w:val="en-GB"/>
        </w:rPr>
        <w:t>.</w:t>
      </w:r>
      <w:r w:rsidRPr="005072E8">
        <w:rPr>
          <w:rFonts w:ascii="Bookman Old Style" w:hAnsi="Bookman Old Style"/>
          <w:u w:val="single"/>
          <w:lang w:val="en-GB"/>
        </w:rPr>
        <w:t xml:space="preserve"> Elliot’</w:t>
      </w:r>
      <w:r w:rsidR="00747F5D" w:rsidRPr="005072E8">
        <w:rPr>
          <w:rFonts w:ascii="Bookman Old Style" w:hAnsi="Bookman Old Style"/>
          <w:lang w:val="en-GB"/>
        </w:rPr>
        <w:t xml:space="preserve"> (1998 [1818]: 107, added italics</w:t>
      </w:r>
      <w:r w:rsidRPr="005072E8">
        <w:rPr>
          <w:rFonts w:ascii="Bookman Old Style" w:hAnsi="Bookman Old Style"/>
          <w:lang w:val="en-GB"/>
        </w:rPr>
        <w:t xml:space="preserve">). It seems that Anne links her thoughts with places more often than Fanny, whose perceptions </w:t>
      </w:r>
      <w:r w:rsidR="00153AEB" w:rsidRPr="005072E8">
        <w:rPr>
          <w:rFonts w:ascii="Bookman Old Style" w:hAnsi="Bookman Old Style"/>
          <w:lang w:val="en-GB"/>
        </w:rPr>
        <w:t xml:space="preserve">as represented through NP </w:t>
      </w:r>
      <w:r w:rsidRPr="005072E8">
        <w:rPr>
          <w:rFonts w:ascii="Bookman Old Style" w:hAnsi="Bookman Old Style"/>
          <w:lang w:val="en-GB"/>
        </w:rPr>
        <w:t xml:space="preserve">are mainly focused on objects and rooms. </w:t>
      </w:r>
      <w:r w:rsidR="006B1BA5" w:rsidRPr="005072E8">
        <w:rPr>
          <w:rFonts w:ascii="Bookman Old Style" w:hAnsi="Bookman Old Style"/>
          <w:lang w:val="en-GB"/>
        </w:rPr>
        <w:t>Another interesting</w:t>
      </w:r>
      <w:r w:rsidRPr="005072E8">
        <w:rPr>
          <w:rFonts w:ascii="Bookman Old Style" w:hAnsi="Bookman Old Style"/>
          <w:lang w:val="en-GB"/>
        </w:rPr>
        <w:t xml:space="preserve"> passage occurs in Chapter 19, when Anne and Captain Wentworth meet in a shop in Bath. Anne draws conclusions about his feelings as she observes him:</w:t>
      </w:r>
    </w:p>
    <w:p w:rsidR="004E0222" w:rsidRPr="005072E8" w:rsidRDefault="00153AEB" w:rsidP="000A6319">
      <w:pPr>
        <w:pStyle w:val="ListParagraph"/>
        <w:numPr>
          <w:ilvl w:val="0"/>
          <w:numId w:val="41"/>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 xml:space="preserve"> 1</w:t>
      </w:r>
      <w:r w:rsidR="004E0222" w:rsidRPr="005072E8">
        <w:rPr>
          <w:rFonts w:ascii="Bookman Old Style" w:hAnsi="Bookman Old Style"/>
          <w:vertAlign w:val="superscript"/>
          <w:lang w:val="en-GB"/>
        </w:rPr>
        <w:t xml:space="preserve"> [N]</w:t>
      </w:r>
      <w:r w:rsidR="004E0222" w:rsidRPr="005072E8">
        <w:rPr>
          <w:rFonts w:ascii="Bookman Old Style" w:hAnsi="Bookman Old Style"/>
          <w:lang w:val="en-GB"/>
        </w:rPr>
        <w:t xml:space="preserve"> </w:t>
      </w:r>
      <w:proofErr w:type="gramStart"/>
      <w:r w:rsidR="004E0222" w:rsidRPr="005072E8">
        <w:rPr>
          <w:rFonts w:ascii="Bookman Old Style" w:hAnsi="Bookman Old Style"/>
          <w:lang w:val="en-GB"/>
        </w:rPr>
        <w:t>After</w:t>
      </w:r>
      <w:proofErr w:type="gramEnd"/>
      <w:r w:rsidR="004E0222" w:rsidRPr="005072E8">
        <w:rPr>
          <w:rFonts w:ascii="Bookman Old Style" w:hAnsi="Bookman Old Style"/>
          <w:lang w:val="en-GB"/>
        </w:rPr>
        <w:t xml:space="preserve"> a short interval, however, he came towards her and spoke again. </w:t>
      </w:r>
      <w:r w:rsidRPr="005072E8">
        <w:rPr>
          <w:rFonts w:ascii="Bookman Old Style" w:hAnsi="Bookman Old Style"/>
          <w:vertAlign w:val="superscript"/>
          <w:lang w:val="en-GB"/>
        </w:rPr>
        <w:t>2</w:t>
      </w:r>
      <w:r w:rsidR="004E0222" w:rsidRPr="005072E8">
        <w:rPr>
          <w:rFonts w:ascii="Bookman Old Style" w:hAnsi="Bookman Old Style"/>
          <w:vertAlign w:val="superscript"/>
          <w:lang w:val="en-GB"/>
        </w:rPr>
        <w:t xml:space="preserve"> [NRSA]</w:t>
      </w:r>
      <w:r w:rsidR="004E0222" w:rsidRPr="005072E8">
        <w:rPr>
          <w:rFonts w:ascii="Bookman Old Style" w:hAnsi="Bookman Old Style"/>
          <w:lang w:val="en-GB"/>
        </w:rPr>
        <w:t xml:space="preserve"> Mutual enquiries on common subjects passe</w:t>
      </w:r>
      <w:r w:rsidR="0052592D" w:rsidRPr="005072E8">
        <w:rPr>
          <w:rFonts w:ascii="Bookman Old Style" w:hAnsi="Bookman Old Style"/>
          <w:lang w:val="en-GB"/>
        </w:rPr>
        <w:t>d;</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[COLLECTIVE PN: NI]</w:t>
      </w:r>
      <w:r w:rsidR="004E0222" w:rsidRPr="005072E8">
        <w:rPr>
          <w:rFonts w:ascii="Bookman Old Style" w:hAnsi="Bookman Old Style"/>
          <w:lang w:val="en-GB"/>
        </w:rPr>
        <w:t xml:space="preserve"> neither of them, probably, much the wiser for what they heard, </w:t>
      </w:r>
      <w:r w:rsidR="004E0222" w:rsidRPr="005072E8">
        <w:rPr>
          <w:rFonts w:ascii="Bookman Old Style" w:hAnsi="Bookman Old Style"/>
          <w:vertAlign w:val="superscript"/>
          <w:lang w:val="en-GB"/>
        </w:rPr>
        <w:t>[PN: IT]</w:t>
      </w:r>
      <w:r w:rsidR="004E0222" w:rsidRPr="005072E8">
        <w:rPr>
          <w:rFonts w:ascii="Bookman Old Style" w:hAnsi="Bookman Old Style"/>
          <w:lang w:val="en-GB"/>
        </w:rPr>
        <w:t xml:space="preserve"> and Anne continuing fully sensible of his being less at ease than formerly. </w:t>
      </w:r>
      <w:r w:rsidRPr="005072E8">
        <w:rPr>
          <w:rFonts w:ascii="Bookman Old Style" w:hAnsi="Bookman Old Style"/>
          <w:vertAlign w:val="superscript"/>
          <w:lang w:val="en-GB"/>
        </w:rPr>
        <w:t>3 [NP-</w:t>
      </w:r>
      <w:r w:rsidR="004E0222" w:rsidRPr="005072E8">
        <w:rPr>
          <w:rFonts w:ascii="Bookman Old Style" w:hAnsi="Bookman Old Style"/>
          <w:vertAlign w:val="superscript"/>
          <w:lang w:val="en-GB"/>
        </w:rPr>
        <w:t>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They had</w:t>
      </w:r>
      <w:r w:rsidR="0052592D" w:rsidRPr="005072E8">
        <w:rPr>
          <w:rFonts w:ascii="Bookman Old Style" w:hAnsi="Bookman Old Style"/>
          <w:u w:val="single"/>
          <w:lang w:val="en-GB"/>
        </w:rPr>
        <w:t>,</w:t>
      </w:r>
      <w:r w:rsidR="004E0222" w:rsidRPr="005072E8">
        <w:rPr>
          <w:rFonts w:ascii="Bookman Old Style" w:hAnsi="Bookman Old Style"/>
          <w:u w:val="single"/>
          <w:lang w:val="en-GB"/>
        </w:rPr>
        <w:t xml:space="preserve"> by dint of being so very much together, got to speak to each other with a considerable portion of apparent indifference and calmness;</w:t>
      </w:r>
      <w:r w:rsidR="004E0222" w:rsidRPr="005072E8">
        <w:rPr>
          <w:rFonts w:ascii="Bookman Old Style" w:hAnsi="Bookman Old Style"/>
          <w:bCs/>
          <w:u w:val="single"/>
          <w:lang w:val="en-GB"/>
        </w:rPr>
        <w:t xml:space="preserve"> but he could not do it now</w:t>
      </w:r>
      <w:r w:rsidR="004E0222" w:rsidRPr="005072E8">
        <w:rPr>
          <w:rFonts w:ascii="Bookman Old Style" w:hAnsi="Bookman Old Style"/>
          <w:u w:val="single"/>
          <w:lang w:val="en-GB"/>
        </w:rPr>
        <w:t xml:space="preserve">. </w:t>
      </w:r>
      <w:r w:rsidRPr="005072E8">
        <w:rPr>
          <w:rFonts w:ascii="Bookman Old Style" w:hAnsi="Bookman Old Style"/>
          <w:u w:val="single"/>
          <w:vertAlign w:val="superscript"/>
          <w:lang w:val="en-GB"/>
        </w:rPr>
        <w:t>4</w:t>
      </w:r>
      <w:r w:rsidR="004E0222" w:rsidRPr="005072E8">
        <w:rPr>
          <w:rFonts w:ascii="Bookman Old Style" w:hAnsi="Bookman Old Style"/>
          <w:u w:val="single"/>
          <w:lang w:val="en-GB"/>
        </w:rPr>
        <w:t xml:space="preserve"> </w:t>
      </w:r>
      <w:r w:rsidR="004E0222" w:rsidRPr="005072E8">
        <w:rPr>
          <w:rFonts w:ascii="Bookman Old Style" w:hAnsi="Bookman Old Style"/>
          <w:bCs/>
          <w:u w:val="single"/>
          <w:lang w:val="en-GB"/>
        </w:rPr>
        <w:t xml:space="preserve">Time had changed him, or Louisa had changed him. </w:t>
      </w:r>
      <w:r w:rsidRPr="005072E8">
        <w:rPr>
          <w:rFonts w:ascii="Bookman Old Style" w:hAnsi="Bookman Old Style"/>
          <w:bCs/>
          <w:u w:val="single"/>
          <w:vertAlign w:val="superscript"/>
          <w:lang w:val="en-GB"/>
        </w:rPr>
        <w:t xml:space="preserve">5 </w:t>
      </w:r>
      <w:r w:rsidR="004E0222" w:rsidRPr="005072E8">
        <w:rPr>
          <w:rFonts w:ascii="Bookman Old Style" w:hAnsi="Bookman Old Style"/>
          <w:bCs/>
          <w:u w:val="single"/>
          <w:lang w:val="en-GB"/>
        </w:rPr>
        <w:t xml:space="preserve">There was consciousness of some sort or other. </w:t>
      </w:r>
      <w:r w:rsidRPr="005072E8">
        <w:rPr>
          <w:rFonts w:ascii="Bookman Old Style" w:hAnsi="Bookman Old Style"/>
          <w:bCs/>
          <w:u w:val="single"/>
          <w:vertAlign w:val="superscript"/>
          <w:lang w:val="en-GB"/>
        </w:rPr>
        <w:t>6</w:t>
      </w:r>
      <w:r w:rsidR="004E0222" w:rsidRPr="005072E8">
        <w:rPr>
          <w:rFonts w:ascii="Bookman Old Style" w:hAnsi="Bookman Old Style"/>
          <w:bCs/>
          <w:u w:val="single"/>
          <w:lang w:val="en-GB"/>
        </w:rPr>
        <w:t xml:space="preserve"> He looked very well</w:t>
      </w:r>
      <w:r w:rsidR="004E0222" w:rsidRPr="005072E8">
        <w:rPr>
          <w:rFonts w:ascii="Bookman Old Style" w:hAnsi="Bookman Old Style"/>
          <w:u w:val="single"/>
          <w:lang w:val="en-GB"/>
        </w:rPr>
        <w:t>, not as if he had been suffering in health or spirits, and he talked of Uppercross, of the Musgroves, nay, even of Louisa</w:t>
      </w:r>
      <w:r w:rsidR="004E0222" w:rsidRPr="005072E8">
        <w:rPr>
          <w:rFonts w:ascii="Bookman Old Style" w:hAnsi="Bookman Old Style"/>
          <w:bCs/>
          <w:u w:val="single"/>
          <w:lang w:val="en-GB"/>
        </w:rPr>
        <w:t xml:space="preserve">, and had even a momentary look of his own arch significance </w:t>
      </w:r>
      <w:r w:rsidR="004E0222" w:rsidRPr="005072E8">
        <w:rPr>
          <w:rFonts w:ascii="Bookman Old Style" w:hAnsi="Bookman Old Style"/>
          <w:u w:val="single"/>
          <w:lang w:val="en-GB"/>
        </w:rPr>
        <w:t>as he named her</w:t>
      </w:r>
      <w:r w:rsidR="004E0222" w:rsidRPr="005072E8">
        <w:rPr>
          <w:rFonts w:ascii="Bookman Old Style" w:hAnsi="Bookman Old Style"/>
          <w:bCs/>
          <w:u w:val="single"/>
          <w:lang w:val="en-GB"/>
        </w:rPr>
        <w:t xml:space="preserve">; but yet it was Captain Wentworth not comfortable, not easy, </w:t>
      </w:r>
      <w:proofErr w:type="gramStart"/>
      <w:r w:rsidR="004E0222" w:rsidRPr="005072E8">
        <w:rPr>
          <w:rFonts w:ascii="Bookman Old Style" w:hAnsi="Bookman Old Style"/>
          <w:bCs/>
          <w:u w:val="single"/>
          <w:lang w:val="en-GB"/>
        </w:rPr>
        <w:t>not</w:t>
      </w:r>
      <w:proofErr w:type="gramEnd"/>
      <w:r w:rsidR="004E0222" w:rsidRPr="005072E8">
        <w:rPr>
          <w:rFonts w:ascii="Bookman Old Style" w:hAnsi="Bookman Old Style"/>
          <w:bCs/>
          <w:u w:val="single"/>
          <w:lang w:val="en-GB"/>
        </w:rPr>
        <w:t xml:space="preserve"> able to feign that he was</w:t>
      </w:r>
      <w:r w:rsidR="004E0222" w:rsidRPr="005072E8">
        <w:rPr>
          <w:rFonts w:ascii="Bookman Old Style" w:hAnsi="Bookman Old Style"/>
          <w:lang w:val="en-GB"/>
        </w:rPr>
        <w:t xml:space="preserve">. </w:t>
      </w:r>
    </w:p>
    <w:p w:rsidR="004E0222" w:rsidRPr="005072E8" w:rsidRDefault="0052592D"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1998 [1818]: 165-166</w:t>
      </w:r>
      <w:r w:rsidR="004E0222" w:rsidRPr="005072E8">
        <w:rPr>
          <w:rFonts w:ascii="Bookman Old Style" w:hAnsi="Bookman Old Style"/>
          <w:lang w:val="en-GB"/>
        </w:rPr>
        <w:t>)</w:t>
      </w:r>
    </w:p>
    <w:p w:rsidR="00382B2A" w:rsidRPr="005072E8" w:rsidRDefault="004E0222" w:rsidP="00382B2A">
      <w:pPr>
        <w:spacing w:line="360" w:lineRule="auto"/>
        <w:contextualSpacing/>
        <w:jc w:val="both"/>
        <w:rPr>
          <w:rFonts w:ascii="Bookman Old Style" w:hAnsi="Bookman Old Style"/>
          <w:bCs/>
          <w:lang w:val="en-GB"/>
        </w:rPr>
      </w:pPr>
      <w:r w:rsidRPr="005072E8">
        <w:rPr>
          <w:rFonts w:ascii="Bookman Old Style" w:hAnsi="Bookman Old Style"/>
          <w:lang w:val="en-GB"/>
        </w:rPr>
        <w:t>In sentence 2, the narrator implies that Anne and Captain Wentworth are experiencing strong feelings by saying that they cannot really listen to each other (‘Mutual enqu</w:t>
      </w:r>
      <w:r w:rsidR="008205BA" w:rsidRPr="005072E8">
        <w:rPr>
          <w:rFonts w:ascii="Bookman Old Style" w:hAnsi="Bookman Old Style"/>
          <w:lang w:val="en-GB"/>
        </w:rPr>
        <w:t>iries on common subjects passed;</w:t>
      </w:r>
      <w:r w:rsidRPr="005072E8">
        <w:rPr>
          <w:rFonts w:ascii="Bookman Old Style" w:hAnsi="Bookman Old Style"/>
          <w:lang w:val="en-GB"/>
        </w:rPr>
        <w:t xml:space="preserve"> neither of them, probably, much the wiser for what they heard’). From sentence 3 onwards, NP and FIT are </w:t>
      </w:r>
      <w:r w:rsidR="00382B2A" w:rsidRPr="005072E8">
        <w:rPr>
          <w:rFonts w:ascii="Bookman Old Style" w:hAnsi="Bookman Old Style"/>
          <w:lang w:val="en-GB"/>
        </w:rPr>
        <w:t>intermingled</w:t>
      </w:r>
      <w:r w:rsidRPr="005072E8">
        <w:rPr>
          <w:rFonts w:ascii="Bookman Old Style" w:hAnsi="Bookman Old Style"/>
          <w:lang w:val="en-GB"/>
        </w:rPr>
        <w:t xml:space="preserve"> almost indistinguishably: Anne becomes aware of the fact that they ‘had [...] got to speak to each other with a </w:t>
      </w:r>
      <w:r w:rsidRPr="005072E8">
        <w:rPr>
          <w:rFonts w:ascii="Bookman Old Style" w:hAnsi="Bookman Old Style"/>
          <w:lang w:val="en-GB"/>
        </w:rPr>
        <w:lastRenderedPageBreak/>
        <w:t>considerable portion of apparent indifference and calmness’ but observes that ‘</w:t>
      </w:r>
      <w:r w:rsidRPr="005072E8">
        <w:rPr>
          <w:rFonts w:ascii="Bookman Old Style" w:hAnsi="Bookman Old Style"/>
          <w:bCs/>
          <w:lang w:val="en-GB"/>
        </w:rPr>
        <w:t>he could not do it now’</w:t>
      </w:r>
      <w:r w:rsidRPr="005072E8">
        <w:rPr>
          <w:rFonts w:ascii="Bookman Old Style" w:hAnsi="Bookman Old Style"/>
          <w:lang w:val="en-GB"/>
        </w:rPr>
        <w:t>. This observation leads her to conjecture that ‘</w:t>
      </w:r>
      <w:r w:rsidRPr="005072E8">
        <w:rPr>
          <w:rFonts w:ascii="Bookman Old Style" w:hAnsi="Bookman Old Style"/>
          <w:bCs/>
          <w:lang w:val="en-GB"/>
        </w:rPr>
        <w:t xml:space="preserve">Time had changed him, </w:t>
      </w:r>
      <w:r w:rsidRPr="005072E8">
        <w:rPr>
          <w:rFonts w:ascii="Bookman Old Style" w:hAnsi="Bookman Old Style"/>
          <w:bCs/>
          <w:i/>
          <w:lang w:val="en-GB"/>
        </w:rPr>
        <w:t>or</w:t>
      </w:r>
      <w:r w:rsidRPr="005072E8">
        <w:rPr>
          <w:rFonts w:ascii="Bookman Old Style" w:hAnsi="Bookman Old Style"/>
          <w:bCs/>
          <w:lang w:val="en-GB"/>
        </w:rPr>
        <w:t xml:space="preserve"> Louisa had changed him’. </w:t>
      </w:r>
      <w:r w:rsidR="008205BA" w:rsidRPr="005072E8">
        <w:rPr>
          <w:rFonts w:ascii="Bookman Old Style" w:hAnsi="Bookman Old Style"/>
          <w:bCs/>
          <w:lang w:val="en-GB"/>
        </w:rPr>
        <w:t>Both of these conjectur</w:t>
      </w:r>
      <w:r w:rsidR="00243361" w:rsidRPr="005072E8">
        <w:rPr>
          <w:rFonts w:ascii="Bookman Old Style" w:hAnsi="Bookman Old Style"/>
          <w:bCs/>
          <w:lang w:val="en-GB"/>
        </w:rPr>
        <w:t xml:space="preserve">es later prove to be inaccurate; it is his feelings for her that </w:t>
      </w:r>
      <w:r w:rsidR="00336A97" w:rsidRPr="005072E8">
        <w:rPr>
          <w:rFonts w:ascii="Bookman Old Style" w:hAnsi="Bookman Old Style"/>
          <w:bCs/>
          <w:lang w:val="en-GB"/>
        </w:rPr>
        <w:t>make</w:t>
      </w:r>
      <w:r w:rsidR="00243361" w:rsidRPr="005072E8">
        <w:rPr>
          <w:rFonts w:ascii="Bookman Old Style" w:hAnsi="Bookman Old Style"/>
          <w:bCs/>
          <w:lang w:val="en-GB"/>
        </w:rPr>
        <w:t xml:space="preserve"> him anxious.</w:t>
      </w:r>
      <w:r w:rsidR="008205BA" w:rsidRPr="005072E8">
        <w:rPr>
          <w:rFonts w:ascii="Bookman Old Style" w:hAnsi="Bookman Old Style"/>
          <w:bCs/>
          <w:lang w:val="en-GB"/>
        </w:rPr>
        <w:t xml:space="preserve"> </w:t>
      </w:r>
      <w:r w:rsidRPr="005072E8">
        <w:rPr>
          <w:rFonts w:ascii="Bookman Old Style" w:hAnsi="Bookman Old Style"/>
          <w:bCs/>
          <w:lang w:val="en-GB"/>
        </w:rPr>
        <w:t xml:space="preserve">She sees that ‘There was consciousness of some sort or other’ on his face, </w:t>
      </w:r>
      <w:r w:rsidR="00243361" w:rsidRPr="005072E8">
        <w:rPr>
          <w:rFonts w:ascii="Bookman Old Style" w:hAnsi="Bookman Old Style"/>
          <w:bCs/>
          <w:lang w:val="en-GB"/>
        </w:rPr>
        <w:t>and</w:t>
      </w:r>
      <w:r w:rsidRPr="005072E8">
        <w:rPr>
          <w:rFonts w:ascii="Bookman Old Style" w:hAnsi="Bookman Old Style"/>
          <w:bCs/>
          <w:lang w:val="en-GB"/>
        </w:rPr>
        <w:t xml:space="preserve"> concludes that ‘He looked very well</w:t>
      </w:r>
      <w:r w:rsidRPr="005072E8">
        <w:rPr>
          <w:rFonts w:ascii="Bookman Old Style" w:hAnsi="Bookman Old Style"/>
          <w:lang w:val="en-GB"/>
        </w:rPr>
        <w:t>,</w:t>
      </w:r>
      <w:r w:rsidRPr="005072E8">
        <w:rPr>
          <w:rFonts w:ascii="Bookman Old Style" w:hAnsi="Bookman Old Style"/>
          <w:vertAlign w:val="superscript"/>
          <w:lang w:val="en-GB"/>
        </w:rPr>
        <w:t xml:space="preserve"> </w:t>
      </w:r>
      <w:r w:rsidRPr="005072E8">
        <w:rPr>
          <w:rFonts w:ascii="Bookman Old Style" w:hAnsi="Bookman Old Style"/>
          <w:lang w:val="en-GB"/>
        </w:rPr>
        <w:t>not as if he had been suffering in health or spirits’.</w:t>
      </w:r>
      <w:r w:rsidR="00E310FB" w:rsidRPr="005072E8">
        <w:rPr>
          <w:rFonts w:ascii="Bookman Old Style" w:hAnsi="Bookman Old Style"/>
          <w:lang w:val="en-GB"/>
        </w:rPr>
        <w:t xml:space="preserve"> </w:t>
      </w:r>
      <w:r w:rsidR="0093202A" w:rsidRPr="005072E8">
        <w:rPr>
          <w:rFonts w:ascii="Bookman Old Style" w:hAnsi="Bookman Old Style"/>
          <w:lang w:val="en-GB"/>
        </w:rPr>
        <w:t>The passage contains</w:t>
      </w:r>
      <w:r w:rsidR="00E310FB" w:rsidRPr="005072E8">
        <w:rPr>
          <w:rFonts w:ascii="Bookman Old Style" w:hAnsi="Bookman Old Style"/>
          <w:lang w:val="en-GB"/>
        </w:rPr>
        <w:t xml:space="preserve"> evaluation (‘very well’) and epistemic modality (‘some sort or other’).</w:t>
      </w:r>
      <w:r w:rsidR="0093202A" w:rsidRPr="005072E8">
        <w:rPr>
          <w:rFonts w:ascii="Bookman Old Style" w:hAnsi="Bookman Old Style"/>
          <w:lang w:val="en-GB"/>
        </w:rPr>
        <w:t xml:space="preserve"> There is also a</w:t>
      </w:r>
      <w:r w:rsidRPr="005072E8">
        <w:rPr>
          <w:rFonts w:ascii="Bookman Old Style" w:hAnsi="Bookman Old Style"/>
          <w:lang w:val="en-GB"/>
        </w:rPr>
        <w:t xml:space="preserve"> </w:t>
      </w:r>
      <w:r w:rsidR="00382B2A" w:rsidRPr="005072E8">
        <w:rPr>
          <w:rFonts w:ascii="Bookman Old Style" w:hAnsi="Bookman Old Style"/>
          <w:lang w:val="en-GB"/>
        </w:rPr>
        <w:t>perception</w:t>
      </w:r>
      <w:r w:rsidRPr="005072E8">
        <w:rPr>
          <w:rFonts w:ascii="Bookman Old Style" w:hAnsi="Bookman Old Style"/>
          <w:lang w:val="en-GB"/>
        </w:rPr>
        <w:t xml:space="preserve"> of speech (‘and he talked of Uppercross, of the Musgroves, nay, even of Louisa</w:t>
      </w:r>
      <w:r w:rsidRPr="005072E8">
        <w:rPr>
          <w:rFonts w:ascii="Bookman Old Style" w:hAnsi="Bookman Old Style"/>
          <w:bCs/>
          <w:lang w:val="en-GB"/>
        </w:rPr>
        <w:t xml:space="preserve">, and had even a momentary look of his own arch significance </w:t>
      </w:r>
      <w:r w:rsidRPr="005072E8">
        <w:rPr>
          <w:rFonts w:ascii="Bookman Old Style" w:hAnsi="Bookman Old Style"/>
          <w:lang w:val="en-GB"/>
        </w:rPr>
        <w:t xml:space="preserve">as he named her’) which could be read as </w:t>
      </w:r>
      <w:r w:rsidR="00A32898" w:rsidRPr="005072E8">
        <w:rPr>
          <w:rFonts w:ascii="Bookman Old Style" w:hAnsi="Bookman Old Style"/>
          <w:lang w:val="en-GB"/>
        </w:rPr>
        <w:t>a narratorial report of a speech act (</w:t>
      </w:r>
      <w:r w:rsidRPr="005072E8">
        <w:rPr>
          <w:rFonts w:ascii="Bookman Old Style" w:hAnsi="Bookman Old Style"/>
          <w:lang w:val="en-GB"/>
        </w:rPr>
        <w:t>NRSA</w:t>
      </w:r>
      <w:r w:rsidR="00A32898" w:rsidRPr="005072E8">
        <w:rPr>
          <w:rFonts w:ascii="Bookman Old Style" w:hAnsi="Bookman Old Style"/>
          <w:lang w:val="en-GB"/>
        </w:rPr>
        <w:t>)</w:t>
      </w:r>
      <w:r w:rsidRPr="005072E8">
        <w:rPr>
          <w:rFonts w:ascii="Bookman Old Style" w:hAnsi="Bookman Old Style"/>
          <w:lang w:val="en-GB"/>
        </w:rPr>
        <w:t xml:space="preserve"> were it not for the presence of markers of verbal thought (‘nay’)</w:t>
      </w:r>
      <w:r w:rsidR="00E310FB" w:rsidRPr="005072E8">
        <w:rPr>
          <w:rFonts w:ascii="Bookman Old Style" w:hAnsi="Bookman Old Style"/>
          <w:lang w:val="en-GB"/>
        </w:rPr>
        <w:t xml:space="preserve">, </w:t>
      </w:r>
      <w:r w:rsidR="008205BA" w:rsidRPr="005072E8">
        <w:rPr>
          <w:rFonts w:ascii="Bookman Old Style" w:hAnsi="Bookman Old Style"/>
          <w:lang w:val="en-GB"/>
        </w:rPr>
        <w:t xml:space="preserve">figural </w:t>
      </w:r>
      <w:r w:rsidR="00E310FB" w:rsidRPr="005072E8">
        <w:rPr>
          <w:rFonts w:ascii="Bookman Old Style" w:hAnsi="Bookman Old Style"/>
          <w:lang w:val="en-GB"/>
        </w:rPr>
        <w:t>evaluation (‘even’)</w:t>
      </w:r>
      <w:r w:rsidRPr="005072E8">
        <w:rPr>
          <w:rFonts w:ascii="Bookman Old Style" w:hAnsi="Bookman Old Style"/>
          <w:lang w:val="en-GB"/>
        </w:rPr>
        <w:t xml:space="preserve"> and the </w:t>
      </w:r>
      <w:r w:rsidR="0093202A" w:rsidRPr="005072E8">
        <w:rPr>
          <w:rFonts w:ascii="Bookman Old Style" w:hAnsi="Bookman Old Style"/>
          <w:lang w:val="en-GB"/>
        </w:rPr>
        <w:t xml:space="preserve">presence of </w:t>
      </w:r>
      <w:r w:rsidR="00CB23F7" w:rsidRPr="005072E8">
        <w:rPr>
          <w:rFonts w:ascii="Bookman Old Style" w:hAnsi="Bookman Old Style"/>
          <w:lang w:val="en-GB"/>
        </w:rPr>
        <w:t xml:space="preserve">a </w:t>
      </w:r>
      <w:r w:rsidR="0093202A" w:rsidRPr="005072E8">
        <w:rPr>
          <w:rFonts w:ascii="Bookman Old Style" w:hAnsi="Bookman Old Style"/>
          <w:lang w:val="en-GB"/>
        </w:rPr>
        <w:t>visual perception too</w:t>
      </w:r>
      <w:r w:rsidRPr="005072E8">
        <w:rPr>
          <w:rFonts w:ascii="Bookman Old Style" w:hAnsi="Bookman Old Style"/>
          <w:lang w:val="en-GB"/>
        </w:rPr>
        <w:t xml:space="preserve"> (‘a momentary look of his own arch significance’)</w:t>
      </w:r>
      <w:r w:rsidR="00382B2A" w:rsidRPr="005072E8">
        <w:rPr>
          <w:rFonts w:ascii="Bookman Old Style" w:hAnsi="Bookman Old Style"/>
          <w:bCs/>
          <w:lang w:val="en-GB"/>
        </w:rPr>
        <w:t xml:space="preserve">. </w:t>
      </w:r>
      <w:r w:rsidRPr="005072E8">
        <w:rPr>
          <w:rFonts w:ascii="Bookman Old Style" w:hAnsi="Bookman Old Style"/>
          <w:bCs/>
          <w:lang w:val="en-GB"/>
        </w:rPr>
        <w:t xml:space="preserve">All of what Anne sees and hears leads </w:t>
      </w:r>
      <w:r w:rsidR="00E310FB" w:rsidRPr="005072E8">
        <w:rPr>
          <w:rFonts w:ascii="Bookman Old Style" w:hAnsi="Bookman Old Style"/>
          <w:bCs/>
          <w:lang w:val="en-GB"/>
        </w:rPr>
        <w:t xml:space="preserve">her </w:t>
      </w:r>
      <w:r w:rsidRPr="005072E8">
        <w:rPr>
          <w:rFonts w:ascii="Bookman Old Style" w:hAnsi="Bookman Old Style"/>
          <w:bCs/>
          <w:lang w:val="en-GB"/>
        </w:rPr>
        <w:t>to the conclusion that ‘Captain Wentworth [was] not comfortable, not easy</w:t>
      </w:r>
      <w:r w:rsidR="008205BA" w:rsidRPr="005072E8">
        <w:rPr>
          <w:rFonts w:ascii="Bookman Old Style" w:hAnsi="Bookman Old Style"/>
          <w:bCs/>
          <w:lang w:val="en-GB"/>
        </w:rPr>
        <w:t>, not able to feign that he was</w:t>
      </w:r>
      <w:r w:rsidRPr="005072E8">
        <w:rPr>
          <w:rFonts w:ascii="Bookman Old Style" w:hAnsi="Bookman Old Style"/>
          <w:bCs/>
          <w:lang w:val="en-GB"/>
        </w:rPr>
        <w:t>’</w:t>
      </w:r>
      <w:r w:rsidR="008205BA" w:rsidRPr="005072E8">
        <w:rPr>
          <w:rFonts w:ascii="Bookman Old Style" w:hAnsi="Bookman Old Style"/>
          <w:bCs/>
          <w:lang w:val="en-GB"/>
        </w:rPr>
        <w:t>.</w:t>
      </w:r>
      <w:r w:rsidRPr="005072E8">
        <w:rPr>
          <w:rFonts w:ascii="Bookman Old Style" w:hAnsi="Bookman Old Style"/>
          <w:bCs/>
          <w:lang w:val="en-GB"/>
        </w:rPr>
        <w:t xml:space="preserve"> </w:t>
      </w:r>
    </w:p>
    <w:p w:rsidR="004E0222" w:rsidRPr="005072E8" w:rsidRDefault="004E0222" w:rsidP="002C3F90">
      <w:pPr>
        <w:spacing w:line="360" w:lineRule="auto"/>
        <w:ind w:firstLine="720"/>
        <w:contextualSpacing/>
        <w:jc w:val="both"/>
        <w:rPr>
          <w:rFonts w:ascii="Bookman Old Style" w:hAnsi="Bookman Old Style"/>
          <w:lang w:val="en-GB"/>
        </w:rPr>
      </w:pPr>
      <w:r w:rsidRPr="005072E8">
        <w:rPr>
          <w:rFonts w:ascii="Bookman Old Style" w:hAnsi="Bookman Old Style"/>
          <w:bCs/>
          <w:lang w:val="en-GB"/>
        </w:rPr>
        <w:t>The fact that Anne ha</w:t>
      </w:r>
      <w:r w:rsidR="00E310FB" w:rsidRPr="005072E8">
        <w:rPr>
          <w:rFonts w:ascii="Bookman Old Style" w:hAnsi="Bookman Old Style"/>
          <w:bCs/>
          <w:lang w:val="en-GB"/>
        </w:rPr>
        <w:t>s become calmer than him in the</w:t>
      </w:r>
      <w:r w:rsidRPr="005072E8">
        <w:rPr>
          <w:rFonts w:ascii="Bookman Old Style" w:hAnsi="Bookman Old Style"/>
          <w:bCs/>
          <w:lang w:val="en-GB"/>
        </w:rPr>
        <w:t xml:space="preserve"> later part of the narrative suggests an enhanced self-confidence that may be based on her knowledge that her importance with him has increased too. This greater confidence can be linked to sensory confidence, as demonstrated in this example</w:t>
      </w:r>
      <w:r w:rsidR="00243361" w:rsidRPr="005072E8">
        <w:rPr>
          <w:rFonts w:ascii="Bookman Old Style" w:hAnsi="Bookman Old Style"/>
          <w:bCs/>
          <w:lang w:val="en-GB"/>
        </w:rPr>
        <w:t>,</w:t>
      </w:r>
      <w:r w:rsidRPr="005072E8">
        <w:rPr>
          <w:rFonts w:ascii="Bookman Old Style" w:hAnsi="Bookman Old Style"/>
          <w:bCs/>
          <w:lang w:val="en-GB"/>
        </w:rPr>
        <w:t xml:space="preserve"> and </w:t>
      </w:r>
      <w:r w:rsidR="00243361" w:rsidRPr="005072E8">
        <w:rPr>
          <w:rFonts w:ascii="Bookman Old Style" w:hAnsi="Bookman Old Style"/>
          <w:bCs/>
          <w:lang w:val="en-GB"/>
        </w:rPr>
        <w:t>to the fact</w:t>
      </w:r>
      <w:r w:rsidR="00A01D89" w:rsidRPr="005072E8">
        <w:rPr>
          <w:rFonts w:ascii="Bookman Old Style" w:hAnsi="Bookman Old Style"/>
          <w:bCs/>
          <w:lang w:val="en-GB"/>
        </w:rPr>
        <w:t xml:space="preserve"> that Anne is increasingly able to </w:t>
      </w:r>
      <w:r w:rsidRPr="005072E8">
        <w:rPr>
          <w:rFonts w:ascii="Bookman Old Style" w:hAnsi="Bookman Old Style"/>
          <w:bCs/>
          <w:lang w:val="en-GB"/>
        </w:rPr>
        <w:t xml:space="preserve">go out of her state of absorption and take in </w:t>
      </w:r>
      <w:r w:rsidR="00FC4956" w:rsidRPr="005072E8">
        <w:rPr>
          <w:rFonts w:ascii="Bookman Old Style" w:hAnsi="Bookman Old Style"/>
          <w:bCs/>
          <w:lang w:val="en-GB"/>
        </w:rPr>
        <w:t>much more</w:t>
      </w:r>
      <w:r w:rsidRPr="005072E8">
        <w:rPr>
          <w:rFonts w:ascii="Bookman Old Style" w:hAnsi="Bookman Old Style"/>
          <w:bCs/>
          <w:lang w:val="en-GB"/>
        </w:rPr>
        <w:t xml:space="preserve"> information from the outside</w:t>
      </w:r>
      <w:r w:rsidR="00A01D89" w:rsidRPr="005072E8">
        <w:rPr>
          <w:rFonts w:ascii="Bookman Old Style" w:hAnsi="Bookman Old Style"/>
          <w:bCs/>
          <w:lang w:val="en-GB"/>
        </w:rPr>
        <w:t xml:space="preserve"> (</w:t>
      </w:r>
      <w:r w:rsidR="00243361" w:rsidRPr="005072E8">
        <w:rPr>
          <w:rFonts w:ascii="Bookman Old Style" w:hAnsi="Bookman Old Style"/>
          <w:bCs/>
          <w:lang w:val="en-GB"/>
        </w:rPr>
        <w:t xml:space="preserve">Pinch </w:t>
      </w:r>
      <w:r w:rsidR="00A01D89" w:rsidRPr="005072E8">
        <w:rPr>
          <w:rFonts w:ascii="Bookman Old Style" w:hAnsi="Bookman Old Style"/>
          <w:bCs/>
          <w:lang w:val="en-GB"/>
        </w:rPr>
        <w:t xml:space="preserve">1996: 155). </w:t>
      </w:r>
      <w:r w:rsidR="002C3F90" w:rsidRPr="005072E8">
        <w:rPr>
          <w:rFonts w:ascii="Bookman Old Style" w:hAnsi="Bookman Old Style"/>
          <w:bCs/>
          <w:lang w:val="en-GB"/>
        </w:rPr>
        <w:t>In the above example</w:t>
      </w:r>
      <w:r w:rsidR="00A01D89" w:rsidRPr="005072E8">
        <w:rPr>
          <w:rFonts w:ascii="Bookman Old Style" w:hAnsi="Bookman Old Style"/>
          <w:bCs/>
          <w:lang w:val="en-GB"/>
        </w:rPr>
        <w:t xml:space="preserve">, </w:t>
      </w:r>
      <w:r w:rsidRPr="005072E8">
        <w:rPr>
          <w:rFonts w:ascii="Bookman Old Style" w:hAnsi="Bookman Old Style"/>
          <w:lang w:val="en-GB"/>
        </w:rPr>
        <w:t xml:space="preserve">Anne is very much alert to </w:t>
      </w:r>
      <w:r w:rsidR="002C3F90" w:rsidRPr="005072E8">
        <w:rPr>
          <w:rFonts w:ascii="Bookman Old Style" w:hAnsi="Bookman Old Style"/>
          <w:lang w:val="en-GB"/>
        </w:rPr>
        <w:t xml:space="preserve">Captain </w:t>
      </w:r>
      <w:r w:rsidRPr="005072E8">
        <w:rPr>
          <w:rFonts w:ascii="Bookman Old Style" w:hAnsi="Bookman Old Style"/>
          <w:lang w:val="en-GB"/>
        </w:rPr>
        <w:t>Wentworth’s appearance and actively perceiving, listening and thinking about him</w:t>
      </w:r>
      <w:r w:rsidR="002C3F90" w:rsidRPr="005072E8">
        <w:rPr>
          <w:rFonts w:ascii="Bookman Old Style" w:hAnsi="Bookman Old Style"/>
          <w:lang w:val="en-GB"/>
        </w:rPr>
        <w:t>,</w:t>
      </w:r>
      <w:r w:rsidRPr="005072E8">
        <w:rPr>
          <w:rFonts w:ascii="Bookman Old Style" w:hAnsi="Bookman Old Style"/>
          <w:lang w:val="en-GB"/>
        </w:rPr>
        <w:t xml:space="preserve"> </w:t>
      </w:r>
      <w:r w:rsidR="00A01D89" w:rsidRPr="005072E8">
        <w:rPr>
          <w:rFonts w:ascii="Bookman Old Style" w:hAnsi="Bookman Old Style"/>
          <w:lang w:val="en-GB"/>
        </w:rPr>
        <w:t>while she evaluates</w:t>
      </w:r>
      <w:r w:rsidRPr="005072E8">
        <w:rPr>
          <w:rFonts w:ascii="Bookman Old Style" w:hAnsi="Bookman Old Style"/>
          <w:lang w:val="en-GB"/>
        </w:rPr>
        <w:t xml:space="preserve"> his l</w:t>
      </w:r>
      <w:r w:rsidR="002C3F90" w:rsidRPr="005072E8">
        <w:rPr>
          <w:rFonts w:ascii="Bookman Old Style" w:hAnsi="Bookman Old Style"/>
          <w:lang w:val="en-GB"/>
        </w:rPr>
        <w:t>ooks and words</w:t>
      </w:r>
      <w:r w:rsidR="00A01D89" w:rsidRPr="005072E8">
        <w:rPr>
          <w:rFonts w:ascii="Bookman Old Style" w:hAnsi="Bookman Old Style"/>
          <w:lang w:val="en-GB"/>
        </w:rPr>
        <w:t xml:space="preserve"> and conjectures</w:t>
      </w:r>
      <w:r w:rsidRPr="005072E8">
        <w:rPr>
          <w:rFonts w:ascii="Bookman Old Style" w:hAnsi="Bookman Old Style"/>
          <w:lang w:val="en-GB"/>
        </w:rPr>
        <w:t xml:space="preserve"> about his feelings.</w:t>
      </w:r>
      <w:r w:rsidR="002F6327" w:rsidRPr="005072E8">
        <w:rPr>
          <w:rFonts w:ascii="Bookman Old Style" w:hAnsi="Bookman Old Style"/>
          <w:lang w:val="en-GB"/>
        </w:rPr>
        <w:t xml:space="preserve"> An increased confidence will lead to the final events of the novel, </w:t>
      </w:r>
      <w:r w:rsidR="00754D84" w:rsidRPr="005072E8">
        <w:rPr>
          <w:rFonts w:ascii="Bookman Old Style" w:hAnsi="Bookman Old Style"/>
          <w:lang w:val="en-GB"/>
        </w:rPr>
        <w:t>with Wentworth declaring</w:t>
      </w:r>
      <w:r w:rsidR="002F6327" w:rsidRPr="005072E8">
        <w:rPr>
          <w:rFonts w:ascii="Bookman Old Style" w:hAnsi="Bookman Old Style"/>
          <w:lang w:val="en-GB"/>
        </w:rPr>
        <w:t xml:space="preserve"> his love to </w:t>
      </w:r>
      <w:r w:rsidR="002C3F90" w:rsidRPr="005072E8">
        <w:rPr>
          <w:rFonts w:ascii="Bookman Old Style" w:hAnsi="Bookman Old Style"/>
          <w:lang w:val="en-GB"/>
        </w:rPr>
        <w:t>Anne</w:t>
      </w:r>
      <w:r w:rsidR="002F6327" w:rsidRPr="005072E8">
        <w:rPr>
          <w:rFonts w:ascii="Bookman Old Style" w:hAnsi="Bookman Old Style"/>
          <w:lang w:val="en-GB"/>
        </w:rPr>
        <w:t xml:space="preserve"> in a letter</w:t>
      </w:r>
      <w:r w:rsidR="002C3F90" w:rsidRPr="005072E8">
        <w:rPr>
          <w:rFonts w:ascii="Bookman Old Style" w:hAnsi="Bookman Old Style"/>
          <w:lang w:val="en-GB"/>
        </w:rPr>
        <w:t>. This letter</w:t>
      </w:r>
      <w:r w:rsidR="002F6327" w:rsidRPr="005072E8">
        <w:rPr>
          <w:rFonts w:ascii="Bookman Old Style" w:hAnsi="Bookman Old Style"/>
          <w:lang w:val="en-GB"/>
        </w:rPr>
        <w:t xml:space="preserve"> </w:t>
      </w:r>
      <w:r w:rsidR="002C3F90" w:rsidRPr="005072E8">
        <w:rPr>
          <w:rFonts w:ascii="Bookman Old Style" w:hAnsi="Bookman Old Style"/>
          <w:lang w:val="en-GB"/>
        </w:rPr>
        <w:t xml:space="preserve">ends with an </w:t>
      </w:r>
      <w:r w:rsidR="002F6327" w:rsidRPr="005072E8">
        <w:rPr>
          <w:rFonts w:ascii="Bookman Old Style" w:hAnsi="Bookman Old Style"/>
          <w:lang w:val="en-GB"/>
        </w:rPr>
        <w:t>anx</w:t>
      </w:r>
      <w:r w:rsidR="002C3F90" w:rsidRPr="005072E8">
        <w:rPr>
          <w:rFonts w:ascii="Bookman Old Style" w:hAnsi="Bookman Old Style"/>
          <w:lang w:val="en-GB"/>
        </w:rPr>
        <w:t>ious request: ‘A word, a</w:t>
      </w:r>
      <w:r w:rsidR="00A7009F" w:rsidRPr="005072E8">
        <w:rPr>
          <w:rFonts w:ascii="Bookman Old Style" w:hAnsi="Bookman Old Style"/>
          <w:lang w:val="en-GB"/>
        </w:rPr>
        <w:t xml:space="preserve"> look</w:t>
      </w:r>
      <w:r w:rsidR="002C3F90" w:rsidRPr="005072E8">
        <w:rPr>
          <w:rFonts w:ascii="Bookman Old Style" w:hAnsi="Bookman Old Style"/>
          <w:lang w:val="en-GB"/>
        </w:rPr>
        <w:t xml:space="preserve"> will be enough to decide whether I enter y</w:t>
      </w:r>
      <w:r w:rsidR="00A7009F" w:rsidRPr="005072E8">
        <w:rPr>
          <w:rFonts w:ascii="Bookman Old Style" w:hAnsi="Bookman Old Style"/>
          <w:lang w:val="en-GB"/>
        </w:rPr>
        <w:t xml:space="preserve">our father’s house this evening, or never’ (Austen 1998 [1818]: </w:t>
      </w:r>
      <w:r w:rsidR="002C3F90" w:rsidRPr="005072E8">
        <w:rPr>
          <w:rFonts w:ascii="Bookman Old Style" w:hAnsi="Bookman Old Style"/>
          <w:lang w:val="en-GB"/>
        </w:rPr>
        <w:t>2</w:t>
      </w:r>
      <w:r w:rsidR="00A7009F" w:rsidRPr="005072E8">
        <w:rPr>
          <w:rFonts w:ascii="Bookman Old Style" w:hAnsi="Bookman Old Style"/>
          <w:lang w:val="en-GB"/>
        </w:rPr>
        <w:t>2</w:t>
      </w:r>
      <w:r w:rsidR="002C3F90" w:rsidRPr="005072E8">
        <w:rPr>
          <w:rFonts w:ascii="Bookman Old Style" w:hAnsi="Bookman Old Style"/>
          <w:lang w:val="en-GB"/>
        </w:rPr>
        <w:t xml:space="preserve">3). A look is the signal she gives him; and it is </w:t>
      </w:r>
      <w:r w:rsidRPr="005072E8">
        <w:rPr>
          <w:rFonts w:ascii="Bookman Old Style" w:hAnsi="Bookman Old Style"/>
          <w:lang w:val="en-GB"/>
        </w:rPr>
        <w:t xml:space="preserve">significant that NP is </w:t>
      </w:r>
      <w:r w:rsidR="002C3F90" w:rsidRPr="005072E8">
        <w:rPr>
          <w:rFonts w:ascii="Bookman Old Style" w:hAnsi="Bookman Old Style"/>
          <w:lang w:val="en-GB"/>
        </w:rPr>
        <w:t>the very technique chosen at one of the most</w:t>
      </w:r>
      <w:r w:rsidRPr="005072E8">
        <w:rPr>
          <w:rFonts w:ascii="Bookman Old Style" w:hAnsi="Bookman Old Style"/>
          <w:lang w:val="en-GB"/>
        </w:rPr>
        <w:t xml:space="preserve"> intense point</w:t>
      </w:r>
      <w:r w:rsidR="002C3F90" w:rsidRPr="005072E8">
        <w:rPr>
          <w:rFonts w:ascii="Bookman Old Style" w:hAnsi="Bookman Old Style"/>
          <w:lang w:val="en-GB"/>
        </w:rPr>
        <w:t>s</w:t>
      </w:r>
      <w:r w:rsidRPr="005072E8">
        <w:rPr>
          <w:rFonts w:ascii="Bookman Old Style" w:hAnsi="Bookman Old Style"/>
          <w:lang w:val="en-GB"/>
        </w:rPr>
        <w:t xml:space="preserve"> in the narrati</w:t>
      </w:r>
      <w:r w:rsidR="00754D84" w:rsidRPr="005072E8">
        <w:rPr>
          <w:rFonts w:ascii="Bookman Old Style" w:hAnsi="Bookman Old Style"/>
          <w:lang w:val="en-GB"/>
        </w:rPr>
        <w:t>ve—the moment</w:t>
      </w:r>
      <w:r w:rsidR="002F6327" w:rsidRPr="005072E8">
        <w:rPr>
          <w:rFonts w:ascii="Bookman Old Style" w:hAnsi="Bookman Old Style"/>
          <w:lang w:val="en-GB"/>
        </w:rPr>
        <w:t xml:space="preserve"> Anne and Captain Wentworth</w:t>
      </w:r>
      <w:r w:rsidR="00754D84" w:rsidRPr="005072E8">
        <w:rPr>
          <w:rFonts w:ascii="Bookman Old Style" w:hAnsi="Bookman Old Style"/>
          <w:lang w:val="en-GB"/>
        </w:rPr>
        <w:t xml:space="preserve"> meet on the street just after she has read his letter—</w:t>
      </w:r>
      <w:r w:rsidRPr="005072E8">
        <w:rPr>
          <w:rFonts w:ascii="Bookman Old Style" w:hAnsi="Bookman Old Style"/>
          <w:lang w:val="en-GB"/>
        </w:rPr>
        <w:t>to convey that everything is finally decided between</w:t>
      </w:r>
      <w:r w:rsidR="002F6327" w:rsidRPr="005072E8">
        <w:rPr>
          <w:rFonts w:ascii="Bookman Old Style" w:hAnsi="Bookman Old Style"/>
          <w:lang w:val="en-GB"/>
        </w:rPr>
        <w:t xml:space="preserve"> them</w:t>
      </w:r>
      <w:r w:rsidR="002C3F90" w:rsidRPr="005072E8">
        <w:rPr>
          <w:rFonts w:ascii="Bookman Old Style" w:hAnsi="Bookman Old Style"/>
          <w:lang w:val="en-GB"/>
        </w:rPr>
        <w:t>:</w:t>
      </w:r>
    </w:p>
    <w:p w:rsidR="004E0222" w:rsidRPr="005072E8" w:rsidRDefault="002C3F90"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lastRenderedPageBreak/>
        <w:t>1</w:t>
      </w:r>
      <w:r w:rsidR="004E0222" w:rsidRPr="005072E8">
        <w:rPr>
          <w:rFonts w:ascii="Bookman Old Style" w:hAnsi="Bookman Old Style"/>
          <w:vertAlign w:val="superscript"/>
          <w:lang w:val="en-GB"/>
        </w:rPr>
        <w:t xml:space="preserve"> [N]</w:t>
      </w:r>
      <w:r w:rsidR="004E0222" w:rsidRPr="005072E8">
        <w:rPr>
          <w:rFonts w:ascii="Bookman Old Style" w:hAnsi="Bookman Old Style"/>
          <w:lang w:val="en-GB"/>
        </w:rPr>
        <w:t xml:space="preserve"> They [A</w:t>
      </w:r>
      <w:r w:rsidR="00654F4C" w:rsidRPr="005072E8">
        <w:rPr>
          <w:rFonts w:ascii="Bookman Old Style" w:hAnsi="Bookman Old Style"/>
          <w:lang w:val="en-GB"/>
        </w:rPr>
        <w:t>nne and Charles Musgrove] were in Union-s</w:t>
      </w:r>
      <w:r w:rsidR="004E0222" w:rsidRPr="005072E8">
        <w:rPr>
          <w:rFonts w:ascii="Bookman Old Style" w:hAnsi="Bookman Old Style"/>
          <w:lang w:val="en-GB"/>
        </w:rPr>
        <w:t xml:space="preserve">treet, </w:t>
      </w:r>
      <w:r w:rsidR="004E0222" w:rsidRPr="005072E8">
        <w:rPr>
          <w:rFonts w:ascii="Bookman Old Style" w:hAnsi="Bookman Old Style"/>
          <w:vertAlign w:val="superscript"/>
          <w:lang w:val="en-GB"/>
        </w:rPr>
        <w:t>[CN</w:t>
      </w:r>
      <w:r w:rsidR="005652EB" w:rsidRPr="005072E8">
        <w:rPr>
          <w:rFonts w:ascii="Bookman Old Style" w:hAnsi="Bookman Old Style"/>
          <w:vertAlign w:val="superscript"/>
          <w:lang w:val="en-GB"/>
        </w:rPr>
        <w:t>: PERCEPTION</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when a quicker step behind, a something of familiar sound, </w:t>
      </w:r>
      <w:r w:rsidR="004E0222" w:rsidRPr="005072E8">
        <w:rPr>
          <w:rFonts w:ascii="Bookman Old Style" w:hAnsi="Bookman Old Style"/>
          <w:vertAlign w:val="superscript"/>
          <w:lang w:val="en-GB"/>
        </w:rPr>
        <w:t>[PN: NI]</w:t>
      </w:r>
      <w:r w:rsidR="00654F4C" w:rsidRPr="005072E8">
        <w:rPr>
          <w:rFonts w:ascii="Bookman Old Style" w:hAnsi="Bookman Old Style"/>
          <w:lang w:val="en-GB"/>
        </w:rPr>
        <w:t xml:space="preserve"> gave her two moments</w:t>
      </w:r>
      <w:r w:rsidR="004E0222" w:rsidRPr="005072E8">
        <w:rPr>
          <w:rFonts w:ascii="Bookman Old Style" w:hAnsi="Bookman Old Style"/>
          <w:lang w:val="en-GB"/>
        </w:rPr>
        <w:t xml:space="preserve"> preparation </w:t>
      </w:r>
      <w:r w:rsidR="004E0222"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4E0222" w:rsidRPr="005072E8">
        <w:rPr>
          <w:rFonts w:ascii="Bookman Old Style" w:hAnsi="Bookman Old Style"/>
          <w:vertAlign w:val="superscript"/>
          <w:lang w:val="en-GB"/>
        </w:rPr>
        <w:t xml:space="preserve"> PERCEPTION]</w:t>
      </w:r>
      <w:r w:rsidR="004E0222" w:rsidRPr="005072E8">
        <w:rPr>
          <w:rFonts w:ascii="Bookman Old Style" w:hAnsi="Bookman Old Style"/>
          <w:lang w:val="en-GB"/>
        </w:rPr>
        <w:t xml:space="preserve"> for the sight of Captain Wentworth. </w:t>
      </w:r>
      <w:r w:rsidRPr="005072E8">
        <w:rPr>
          <w:rFonts w:ascii="Bookman Old Style" w:hAnsi="Bookman Old Style"/>
          <w:vertAlign w:val="superscript"/>
          <w:lang w:val="en-GB"/>
        </w:rPr>
        <w:t>2</w:t>
      </w:r>
      <w:r w:rsidR="004E0222" w:rsidRPr="005072E8">
        <w:rPr>
          <w:rFonts w:ascii="Bookman Old Style" w:hAnsi="Bookman Old Style"/>
          <w:vertAlign w:val="superscript"/>
          <w:lang w:val="en-GB"/>
        </w:rPr>
        <w:t xml:space="preserve"> [NP]</w:t>
      </w:r>
      <w:r w:rsidR="004E0222" w:rsidRPr="005072E8">
        <w:rPr>
          <w:rFonts w:ascii="Bookman Old Style" w:hAnsi="Bookman Old Style"/>
          <w:lang w:val="en-GB"/>
        </w:rPr>
        <w:t xml:space="preserve"> </w:t>
      </w:r>
      <w:r w:rsidR="004E0222" w:rsidRPr="005072E8">
        <w:rPr>
          <w:rFonts w:ascii="Bookman Old Style" w:hAnsi="Bookman Old Style"/>
          <w:bCs/>
          <w:u w:val="single"/>
          <w:lang w:val="en-GB"/>
        </w:rPr>
        <w:t>He joined them; but</w:t>
      </w:r>
      <w:r w:rsidR="004E0222" w:rsidRPr="005072E8">
        <w:rPr>
          <w:rFonts w:ascii="Bookman Old Style" w:hAnsi="Bookman Old Style"/>
          <w:bCs/>
          <w:lang w:val="en-GB"/>
        </w:rPr>
        <w:t xml:space="preserve">, </w:t>
      </w:r>
      <w:r w:rsidR="004E0222" w:rsidRPr="005072E8">
        <w:rPr>
          <w:rFonts w:ascii="Bookman Old Style" w:hAnsi="Bookman Old Style"/>
          <w:bCs/>
          <w:vertAlign w:val="superscript"/>
          <w:lang w:val="en-GB"/>
        </w:rPr>
        <w:t>[FIT]</w:t>
      </w:r>
      <w:r w:rsidR="004E0222" w:rsidRPr="005072E8">
        <w:rPr>
          <w:rFonts w:ascii="Bookman Old Style" w:hAnsi="Bookman Old Style"/>
          <w:b/>
          <w:bCs/>
          <w:lang w:val="en-GB"/>
        </w:rPr>
        <w:t xml:space="preserve"> </w:t>
      </w:r>
      <w:r w:rsidR="004E0222" w:rsidRPr="005072E8">
        <w:rPr>
          <w:rFonts w:ascii="Bookman Old Style" w:hAnsi="Bookman Old Style"/>
          <w:lang w:val="en-GB"/>
        </w:rPr>
        <w:t>as if irresolute whether to join or to pass on</w:t>
      </w:r>
      <w:r w:rsidR="004E0222" w:rsidRPr="005072E8">
        <w:rPr>
          <w:rFonts w:ascii="Bookman Old Style" w:hAnsi="Bookman Old Style"/>
          <w:bCs/>
          <w:lang w:val="en-GB"/>
        </w:rPr>
        <w:t>,</w:t>
      </w:r>
      <w:r w:rsidR="004E0222" w:rsidRPr="005072E8">
        <w:rPr>
          <w:rFonts w:ascii="Bookman Old Style" w:hAnsi="Bookman Old Style"/>
          <w:b/>
          <w:bCs/>
          <w:lang w:val="en-GB"/>
        </w:rPr>
        <w:t xml:space="preserve"> </w:t>
      </w:r>
      <w:r w:rsidR="004E0222" w:rsidRPr="005072E8">
        <w:rPr>
          <w:rFonts w:ascii="Bookman Old Style" w:hAnsi="Bookman Old Style"/>
          <w:bCs/>
          <w:vertAlign w:val="superscript"/>
          <w:lang w:val="en-GB"/>
        </w:rPr>
        <w:t>[NP]</w:t>
      </w:r>
      <w:r w:rsidR="004E0222" w:rsidRPr="005072E8">
        <w:rPr>
          <w:rFonts w:ascii="Bookman Old Style" w:hAnsi="Bookman Old Style"/>
          <w:bCs/>
          <w:lang w:val="en-GB"/>
        </w:rPr>
        <w:t xml:space="preserve"> </w:t>
      </w:r>
      <w:r w:rsidR="00654F4C" w:rsidRPr="005072E8">
        <w:rPr>
          <w:rFonts w:ascii="Bookman Old Style" w:hAnsi="Bookman Old Style"/>
          <w:bCs/>
          <w:u w:val="single"/>
          <w:lang w:val="en-GB"/>
        </w:rPr>
        <w:t>said nothing—</w:t>
      </w:r>
      <w:r w:rsidR="004E0222" w:rsidRPr="005072E8">
        <w:rPr>
          <w:rFonts w:ascii="Bookman Old Style" w:hAnsi="Bookman Old Style"/>
          <w:bCs/>
          <w:u w:val="single"/>
          <w:lang w:val="en-GB"/>
        </w:rPr>
        <w:t>only looked</w:t>
      </w:r>
      <w:r w:rsidR="004E0222" w:rsidRPr="005072E8">
        <w:rPr>
          <w:rFonts w:ascii="Bookman Old Style" w:hAnsi="Bookman Old Style"/>
          <w:lang w:val="en-GB"/>
        </w:rPr>
        <w:t xml:space="preserve">. </w:t>
      </w:r>
      <w:r w:rsidRPr="005072E8">
        <w:rPr>
          <w:rFonts w:ascii="Bookman Old Style" w:hAnsi="Bookman Old Style"/>
          <w:vertAlign w:val="superscript"/>
          <w:lang w:val="en-GB"/>
        </w:rPr>
        <w:t>3</w:t>
      </w:r>
      <w:r w:rsidR="004E0222" w:rsidRPr="005072E8">
        <w:rPr>
          <w:rFonts w:ascii="Bookman Old Style" w:hAnsi="Bookman Old Style"/>
          <w:vertAlign w:val="superscript"/>
          <w:lang w:val="en-GB"/>
        </w:rPr>
        <w:t xml:space="preserve"> [PN: NI]</w:t>
      </w:r>
      <w:r w:rsidR="004E0222" w:rsidRPr="005072E8">
        <w:rPr>
          <w:rFonts w:ascii="Bookman Old Style" w:hAnsi="Bookman Old Style"/>
          <w:lang w:val="en-GB"/>
        </w:rPr>
        <w:t xml:space="preserve"> Anne could command herself enough to receive that look, and not repulsively. </w:t>
      </w:r>
      <w:r w:rsidRPr="005072E8">
        <w:rPr>
          <w:rFonts w:ascii="Bookman Old Style" w:hAnsi="Bookman Old Style"/>
          <w:vertAlign w:val="superscript"/>
          <w:lang w:val="en-GB"/>
        </w:rPr>
        <w:t>4</w:t>
      </w:r>
      <w:r w:rsidR="004E0222" w:rsidRPr="005072E8">
        <w:rPr>
          <w:rFonts w:ascii="Bookman Old Style" w:hAnsi="Bookman Old Style"/>
          <w:vertAlign w:val="superscript"/>
          <w:lang w:val="en-GB"/>
        </w:rPr>
        <w:t xml:space="preserve"> [NP]</w:t>
      </w:r>
      <w:r w:rsidR="004E0222" w:rsidRPr="005072E8">
        <w:rPr>
          <w:rFonts w:ascii="Bookman Old Style" w:hAnsi="Bookman Old Style"/>
          <w:lang w:val="en-GB"/>
        </w:rPr>
        <w:t xml:space="preserve"> </w:t>
      </w:r>
      <w:proofErr w:type="gramStart"/>
      <w:r w:rsidR="004E0222" w:rsidRPr="005072E8">
        <w:rPr>
          <w:rFonts w:ascii="Bookman Old Style" w:hAnsi="Bookman Old Style"/>
          <w:bCs/>
          <w:u w:val="single"/>
          <w:lang w:val="en-GB"/>
        </w:rPr>
        <w:t>The</w:t>
      </w:r>
      <w:proofErr w:type="gramEnd"/>
      <w:r w:rsidR="004E0222" w:rsidRPr="005072E8">
        <w:rPr>
          <w:rFonts w:ascii="Bookman Old Style" w:hAnsi="Bookman Old Style"/>
          <w:bCs/>
          <w:u w:val="single"/>
          <w:lang w:val="en-GB"/>
        </w:rPr>
        <w:t xml:space="preserve"> cheeks which had been pale now glowed, and the movements which had hesitated were decided</w:t>
      </w:r>
      <w:r w:rsidR="004E0222" w:rsidRPr="005072E8">
        <w:rPr>
          <w:rFonts w:ascii="Bookman Old Style" w:hAnsi="Bookman Old Style"/>
          <w:u w:val="single"/>
          <w:lang w:val="en-GB"/>
        </w:rPr>
        <w:t xml:space="preserve">. </w:t>
      </w:r>
      <w:r w:rsidRPr="005072E8">
        <w:rPr>
          <w:rFonts w:ascii="Bookman Old Style" w:hAnsi="Bookman Old Style"/>
          <w:u w:val="single"/>
          <w:vertAlign w:val="superscript"/>
          <w:lang w:val="en-GB"/>
        </w:rPr>
        <w:t>5</w:t>
      </w:r>
      <w:r w:rsidR="004E0222" w:rsidRPr="005072E8">
        <w:rPr>
          <w:rFonts w:ascii="Bookman Old Style" w:hAnsi="Bookman Old Style"/>
          <w:u w:val="single"/>
          <w:lang w:val="en-GB"/>
        </w:rPr>
        <w:t xml:space="preserve"> </w:t>
      </w:r>
      <w:r w:rsidR="004E0222" w:rsidRPr="005072E8">
        <w:rPr>
          <w:rFonts w:ascii="Bookman Old Style" w:hAnsi="Bookman Old Style"/>
          <w:bCs/>
          <w:u w:val="single"/>
          <w:lang w:val="en-GB"/>
        </w:rPr>
        <w:t>He walked by her side</w:t>
      </w:r>
      <w:r w:rsidR="004E0222" w:rsidRPr="005072E8">
        <w:rPr>
          <w:rFonts w:ascii="Bookman Old Style" w:hAnsi="Bookman Old Style"/>
          <w:lang w:val="en-GB"/>
        </w:rPr>
        <w:t xml:space="preserve">. </w:t>
      </w:r>
      <w:r w:rsidRPr="005072E8">
        <w:rPr>
          <w:rFonts w:ascii="Bookman Old Style" w:hAnsi="Bookman Old Style"/>
          <w:vertAlign w:val="superscript"/>
          <w:lang w:val="en-GB"/>
        </w:rPr>
        <w:t xml:space="preserve">6 </w:t>
      </w:r>
      <w:r w:rsidR="004E0222" w:rsidRPr="005072E8">
        <w:rPr>
          <w:rFonts w:ascii="Bookman Old Style" w:hAnsi="Bookman Old Style"/>
          <w:vertAlign w:val="superscript"/>
          <w:lang w:val="en-GB"/>
        </w:rPr>
        <w:t>[PN: NRTA]</w:t>
      </w:r>
      <w:r w:rsidR="004E0222" w:rsidRPr="005072E8">
        <w:rPr>
          <w:rFonts w:ascii="Bookman Old Style" w:hAnsi="Bookman Old Style"/>
          <w:lang w:val="en-GB"/>
        </w:rPr>
        <w:t xml:space="preserve"> Presently, struck by a sudden thought, </w:t>
      </w:r>
      <w:r w:rsidR="004E0222" w:rsidRPr="005072E8">
        <w:rPr>
          <w:rFonts w:ascii="Bookman Old Style" w:hAnsi="Bookman Old Style"/>
          <w:vertAlign w:val="superscript"/>
          <w:lang w:val="en-GB"/>
        </w:rPr>
        <w:t>[N]</w:t>
      </w:r>
      <w:r w:rsidR="00654F4C" w:rsidRPr="005072E8">
        <w:rPr>
          <w:rFonts w:ascii="Bookman Old Style" w:hAnsi="Bookman Old Style"/>
          <w:lang w:val="en-GB"/>
        </w:rPr>
        <w:t xml:space="preserve"> Charles said,</w:t>
      </w:r>
    </w:p>
    <w:p w:rsidR="00654F4C" w:rsidRPr="005072E8" w:rsidRDefault="00654F4C" w:rsidP="00654F4C">
      <w:pPr>
        <w:pStyle w:val="ListParagraph"/>
        <w:spacing w:line="240" w:lineRule="auto"/>
        <w:ind w:left="1068"/>
        <w:jc w:val="both"/>
        <w:rPr>
          <w:rFonts w:ascii="Bookman Old Style" w:hAnsi="Bookman Old Style"/>
          <w:lang w:val="en-GB"/>
        </w:rPr>
      </w:pPr>
      <w:r w:rsidRPr="005072E8">
        <w:rPr>
          <w:rFonts w:ascii="Bookman Old Style" w:hAnsi="Bookman Old Style"/>
          <w:lang w:val="en-GB"/>
        </w:rPr>
        <w:t>[…].</w:t>
      </w:r>
    </w:p>
    <w:p w:rsidR="004E0222" w:rsidRPr="005072E8" w:rsidRDefault="00654F4C"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1998 [1818]: 224-225</w:t>
      </w:r>
      <w:r w:rsidR="004E0222"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bCs/>
          <w:lang w:val="en-GB"/>
        </w:rPr>
      </w:pPr>
      <w:r w:rsidRPr="005072E8">
        <w:rPr>
          <w:rFonts w:ascii="Bookman Old Style" w:hAnsi="Bookman Old Style"/>
          <w:lang w:val="en-GB"/>
        </w:rPr>
        <w:t xml:space="preserve">NP expresses the silent understanding between Anne and Captain Wentworth. No narratorial explanations, no thoughts in PN, no words; only Anne’s visual perception of his facial expression and movements, and her awareness and even physical sensation that he walks by her side. This is all that is needed for her (and the reader) to understand the transcendental change that has just taken place in their lives: she has understood his enquiring look (‘he only looked’), </w:t>
      </w:r>
      <w:r w:rsidR="00243361" w:rsidRPr="005072E8">
        <w:rPr>
          <w:rFonts w:ascii="Bookman Old Style" w:hAnsi="Bookman Old Style"/>
          <w:lang w:val="en-GB"/>
        </w:rPr>
        <w:t xml:space="preserve">which is connected with a conjecture in FIT (‘as if irresolute </w:t>
      </w:r>
      <w:r w:rsidR="00336A97" w:rsidRPr="005072E8">
        <w:rPr>
          <w:rFonts w:ascii="Bookman Old Style" w:hAnsi="Bookman Old Style"/>
          <w:lang w:val="en-GB"/>
        </w:rPr>
        <w:t>whether to join or to pass on’);</w:t>
      </w:r>
      <w:r w:rsidR="00243361" w:rsidRPr="005072E8">
        <w:rPr>
          <w:rFonts w:ascii="Bookman Old Style" w:hAnsi="Bookman Old Style"/>
          <w:lang w:val="en-GB"/>
        </w:rPr>
        <w:t xml:space="preserve"> </w:t>
      </w:r>
      <w:r w:rsidRPr="005072E8">
        <w:rPr>
          <w:rFonts w:ascii="Bookman Old Style" w:hAnsi="Bookman Old Style"/>
          <w:lang w:val="en-GB"/>
        </w:rPr>
        <w:t>and her perception of his reaction to her own look tells her that he has understood she accepts him. Anne’s confidence in this instance is expressed by the fact that she ‘could command herself enough’ and not feel nervous, as her happiness is at stake. The reader may sense in the description of the ‘</w:t>
      </w:r>
      <w:r w:rsidRPr="005072E8">
        <w:rPr>
          <w:rFonts w:ascii="Bookman Old Style" w:hAnsi="Bookman Old Style"/>
          <w:bCs/>
          <w:lang w:val="en-GB"/>
        </w:rPr>
        <w:t>cheeks which had been pale’ and ‘now glowed’, in ‘the movements which had hesitated’ and now ‘were decided’</w:t>
      </w:r>
      <w:r w:rsidRPr="005072E8">
        <w:rPr>
          <w:rFonts w:ascii="Bookman Old Style" w:hAnsi="Bookman Old Style"/>
          <w:lang w:val="en-GB"/>
        </w:rPr>
        <w:t>, and the fact that ‘</w:t>
      </w:r>
      <w:r w:rsidRPr="005072E8">
        <w:rPr>
          <w:rFonts w:ascii="Bookman Old Style" w:hAnsi="Bookman Old Style"/>
          <w:bCs/>
          <w:lang w:val="en-GB"/>
        </w:rPr>
        <w:t xml:space="preserve">He walked by her side’, a plethora of exquisite sensations and emotions, a sense of closeness, a feeling of liberty, security and fulfilment, and the conviction that their love is confirmed and their destinies </w:t>
      </w:r>
      <w:r w:rsidR="002C3F90" w:rsidRPr="005072E8">
        <w:rPr>
          <w:rFonts w:ascii="Bookman Old Style" w:hAnsi="Bookman Old Style"/>
          <w:bCs/>
          <w:lang w:val="en-GB"/>
        </w:rPr>
        <w:t xml:space="preserve">are </w:t>
      </w:r>
      <w:r w:rsidRPr="005072E8">
        <w:rPr>
          <w:rFonts w:ascii="Bookman Old Style" w:hAnsi="Bookman Old Style"/>
          <w:bCs/>
          <w:lang w:val="en-GB"/>
        </w:rPr>
        <w:t>finally woven together.</w:t>
      </w:r>
    </w:p>
    <w:p w:rsidR="007147A9" w:rsidRPr="005072E8" w:rsidRDefault="007147A9" w:rsidP="00D2745E">
      <w:pPr>
        <w:rPr>
          <w:rFonts w:ascii="Bookman Old Style" w:hAnsi="Bookman Old Style" w:cs="David"/>
          <w:b/>
          <w:sz w:val="28"/>
          <w:szCs w:val="28"/>
          <w:lang w:val="en-GB"/>
        </w:rPr>
      </w:pPr>
    </w:p>
    <w:p w:rsidR="00B85CD4" w:rsidRPr="005072E8" w:rsidRDefault="00B85CD4" w:rsidP="00A95ECB">
      <w:pPr>
        <w:rPr>
          <w:rFonts w:asciiTheme="majorHAnsi" w:hAnsiTheme="majorHAnsi" w:cs="David"/>
          <w:b/>
          <w:sz w:val="34"/>
          <w:szCs w:val="34"/>
          <w:lang w:val="en-GB"/>
        </w:rPr>
      </w:pPr>
      <w:r w:rsidRPr="005072E8">
        <w:rPr>
          <w:rFonts w:asciiTheme="majorHAnsi" w:hAnsiTheme="majorHAnsi" w:cs="David"/>
          <w:b/>
          <w:sz w:val="34"/>
          <w:szCs w:val="34"/>
          <w:lang w:val="en-GB"/>
        </w:rPr>
        <w:t>5.3 Review</w:t>
      </w:r>
    </w:p>
    <w:p w:rsidR="00700105" w:rsidRPr="005072E8" w:rsidRDefault="00B85CD4" w:rsidP="00700105">
      <w:pPr>
        <w:spacing w:line="360" w:lineRule="auto"/>
        <w:contextualSpacing/>
        <w:jc w:val="both"/>
        <w:rPr>
          <w:rFonts w:ascii="Bookman Old Style" w:hAnsi="Bookman Old Style"/>
          <w:lang w:val="en-GB"/>
        </w:rPr>
      </w:pPr>
      <w:r w:rsidRPr="005072E8">
        <w:rPr>
          <w:rFonts w:ascii="Bookman Old Style" w:hAnsi="Bookman Old Style"/>
          <w:lang w:val="en-GB"/>
        </w:rPr>
        <w:t xml:space="preserve">It has been </w:t>
      </w:r>
      <w:r w:rsidRPr="005072E8">
        <w:rPr>
          <w:rFonts w:ascii="Bookman Old Style" w:hAnsi="Bookman Old Style" w:cs="David"/>
          <w:lang w:val="en-GB"/>
        </w:rPr>
        <w:t xml:space="preserve">pointed out by some literary scholars that sensory perception is generally more prominent in the later novels than in the earlier ones </w:t>
      </w:r>
      <w:r w:rsidR="00701290" w:rsidRPr="005072E8">
        <w:rPr>
          <w:rFonts w:ascii="Bookman Old Style" w:hAnsi="Bookman Old Style"/>
          <w:lang w:val="en-GB"/>
        </w:rPr>
        <w:t>(Lascelles 1939: 178</w:t>
      </w:r>
      <w:r w:rsidRPr="005072E8">
        <w:rPr>
          <w:rFonts w:ascii="Bookman Old Style" w:hAnsi="Bookman Old Style"/>
          <w:lang w:val="en-GB"/>
        </w:rPr>
        <w:t>).</w:t>
      </w:r>
      <w:r w:rsidR="002A0A48" w:rsidRPr="005072E8">
        <w:rPr>
          <w:rFonts w:ascii="Bookman Old Style" w:hAnsi="Bookman Old Style"/>
          <w:lang w:val="en-GB"/>
        </w:rPr>
        <w:t xml:space="preserve"> </w:t>
      </w:r>
      <w:r w:rsidR="00D361AB" w:rsidRPr="005072E8">
        <w:rPr>
          <w:rFonts w:ascii="Bookman Old Style" w:hAnsi="Bookman Old Style"/>
          <w:lang w:val="en-GB"/>
        </w:rPr>
        <w:t>In quantitative terms, this</w:t>
      </w:r>
      <w:r w:rsidR="002A0A48" w:rsidRPr="005072E8">
        <w:rPr>
          <w:rFonts w:ascii="Bookman Old Style" w:hAnsi="Bookman Old Style"/>
          <w:lang w:val="en-GB"/>
        </w:rPr>
        <w:t xml:space="preserve"> does not seem true of </w:t>
      </w:r>
      <w:r w:rsidR="002A0A48" w:rsidRPr="005072E8">
        <w:rPr>
          <w:rFonts w:ascii="Bookman Old Style" w:hAnsi="Bookman Old Style"/>
          <w:i/>
          <w:lang w:val="en-GB"/>
        </w:rPr>
        <w:t>MP</w:t>
      </w:r>
      <w:r w:rsidR="002A0A48" w:rsidRPr="005072E8">
        <w:rPr>
          <w:rFonts w:ascii="Bookman Old Style" w:hAnsi="Bookman Old Style"/>
          <w:lang w:val="en-GB"/>
        </w:rPr>
        <w:t xml:space="preserve">, </w:t>
      </w:r>
      <w:r w:rsidR="00D03B46" w:rsidRPr="005072E8">
        <w:rPr>
          <w:rFonts w:ascii="Bookman Old Style" w:hAnsi="Bookman Old Style"/>
          <w:lang w:val="en-GB"/>
        </w:rPr>
        <w:t xml:space="preserve">which contains less NP than </w:t>
      </w:r>
      <w:r w:rsidR="00D03B46" w:rsidRPr="005072E8">
        <w:rPr>
          <w:rFonts w:ascii="Bookman Old Style" w:hAnsi="Bookman Old Style"/>
          <w:i/>
          <w:lang w:val="en-GB"/>
        </w:rPr>
        <w:t>PP</w:t>
      </w:r>
      <w:r w:rsidR="00D03B46" w:rsidRPr="005072E8">
        <w:rPr>
          <w:rFonts w:ascii="Bookman Old Style" w:hAnsi="Bookman Old Style"/>
          <w:lang w:val="en-GB"/>
        </w:rPr>
        <w:t xml:space="preserve"> and </w:t>
      </w:r>
      <w:r w:rsidR="00D03B46" w:rsidRPr="005072E8">
        <w:rPr>
          <w:rFonts w:ascii="Bookman Old Style" w:hAnsi="Bookman Old Style"/>
          <w:i/>
          <w:lang w:val="en-GB"/>
        </w:rPr>
        <w:t>NA</w:t>
      </w:r>
      <w:r w:rsidR="00D03B46" w:rsidRPr="005072E8">
        <w:rPr>
          <w:rFonts w:ascii="Bookman Old Style" w:hAnsi="Bookman Old Style"/>
          <w:lang w:val="en-GB"/>
        </w:rPr>
        <w:t xml:space="preserve">, </w:t>
      </w:r>
      <w:r w:rsidR="002A0A48" w:rsidRPr="005072E8">
        <w:rPr>
          <w:rFonts w:ascii="Bookman Old Style" w:hAnsi="Bookman Old Style"/>
          <w:lang w:val="en-GB"/>
        </w:rPr>
        <w:t xml:space="preserve">but </w:t>
      </w:r>
      <w:r w:rsidR="002A0A48" w:rsidRPr="005072E8">
        <w:rPr>
          <w:rFonts w:ascii="Bookman Old Style" w:hAnsi="Bookman Old Style"/>
          <w:i/>
          <w:lang w:val="en-GB"/>
        </w:rPr>
        <w:t xml:space="preserve">P </w:t>
      </w:r>
      <w:r w:rsidR="002A0A48" w:rsidRPr="005072E8">
        <w:rPr>
          <w:rFonts w:ascii="Bookman Old Style" w:hAnsi="Bookman Old Style"/>
          <w:lang w:val="en-GB"/>
        </w:rPr>
        <w:t xml:space="preserve">definitely stands out </w:t>
      </w:r>
      <w:r w:rsidR="00D361AB" w:rsidRPr="005072E8">
        <w:rPr>
          <w:rFonts w:ascii="Bookman Old Style" w:hAnsi="Bookman Old Style"/>
          <w:lang w:val="en-GB"/>
        </w:rPr>
        <w:t>from all of the other novels discussed so far</w:t>
      </w:r>
      <w:r w:rsidR="002A0A48" w:rsidRPr="005072E8">
        <w:rPr>
          <w:rFonts w:ascii="Bookman Old Style" w:hAnsi="Bookman Old Style"/>
          <w:lang w:val="en-GB"/>
        </w:rPr>
        <w:t>.</w:t>
      </w:r>
      <w:r w:rsidRPr="005072E8">
        <w:rPr>
          <w:rFonts w:ascii="Bookman Old Style" w:hAnsi="Bookman Old Style"/>
          <w:lang w:val="en-GB"/>
        </w:rPr>
        <w:t xml:space="preserve"> </w:t>
      </w:r>
      <w:r w:rsidR="00D361AB" w:rsidRPr="005072E8">
        <w:rPr>
          <w:rFonts w:ascii="Bookman Old Style" w:hAnsi="Bookman Old Style"/>
          <w:lang w:val="en-GB"/>
        </w:rPr>
        <w:t xml:space="preserve">Qualitatively, </w:t>
      </w:r>
      <w:r w:rsidR="00181B06" w:rsidRPr="005072E8">
        <w:rPr>
          <w:rFonts w:ascii="Bookman Old Style" w:hAnsi="Bookman Old Style"/>
          <w:lang w:val="en-GB"/>
        </w:rPr>
        <w:t>however, sensory perception has a strong thematic importance</w:t>
      </w:r>
      <w:r w:rsidR="00D361AB" w:rsidRPr="005072E8">
        <w:rPr>
          <w:rFonts w:ascii="Bookman Old Style" w:hAnsi="Bookman Old Style"/>
          <w:lang w:val="en-GB"/>
        </w:rPr>
        <w:t xml:space="preserve"> </w:t>
      </w:r>
      <w:r w:rsidR="00D03B46" w:rsidRPr="005072E8">
        <w:rPr>
          <w:rFonts w:ascii="Bookman Old Style" w:hAnsi="Bookman Old Style"/>
          <w:lang w:val="en-GB"/>
        </w:rPr>
        <w:t xml:space="preserve">in </w:t>
      </w:r>
      <w:r w:rsidR="00D03B46" w:rsidRPr="005072E8">
        <w:rPr>
          <w:rFonts w:ascii="Bookman Old Style" w:hAnsi="Bookman Old Style"/>
          <w:i/>
          <w:lang w:val="en-GB"/>
        </w:rPr>
        <w:t>MP</w:t>
      </w:r>
      <w:r w:rsidR="00D03B46" w:rsidRPr="005072E8">
        <w:rPr>
          <w:rFonts w:ascii="Bookman Old Style" w:hAnsi="Bookman Old Style"/>
          <w:lang w:val="en-GB"/>
        </w:rPr>
        <w:t xml:space="preserve"> and </w:t>
      </w:r>
      <w:r w:rsidR="00D03B46" w:rsidRPr="005072E8">
        <w:rPr>
          <w:rFonts w:ascii="Bookman Old Style" w:hAnsi="Bookman Old Style"/>
          <w:i/>
          <w:lang w:val="en-GB"/>
        </w:rPr>
        <w:t>P</w:t>
      </w:r>
      <w:r w:rsidR="00181B06" w:rsidRPr="005072E8">
        <w:rPr>
          <w:rFonts w:ascii="Bookman Old Style" w:hAnsi="Bookman Old Style"/>
          <w:lang w:val="en-GB"/>
        </w:rPr>
        <w:t xml:space="preserve">. </w:t>
      </w:r>
      <w:r w:rsidR="001866E1" w:rsidRPr="005072E8">
        <w:rPr>
          <w:rFonts w:ascii="Bookman Old Style" w:hAnsi="Bookman Old Style"/>
          <w:lang w:val="en-GB"/>
        </w:rPr>
        <w:t xml:space="preserve">In particular, </w:t>
      </w:r>
      <w:r w:rsidR="00181B06" w:rsidRPr="005072E8">
        <w:rPr>
          <w:rFonts w:ascii="Bookman Old Style" w:hAnsi="Bookman Old Style"/>
          <w:i/>
          <w:lang w:val="en-GB"/>
        </w:rPr>
        <w:t>P</w:t>
      </w:r>
      <w:r w:rsidR="00181B06" w:rsidRPr="005072E8">
        <w:rPr>
          <w:rFonts w:ascii="Bookman Old Style" w:hAnsi="Bookman Old Style"/>
          <w:lang w:val="en-GB"/>
        </w:rPr>
        <w:t xml:space="preserve"> </w:t>
      </w:r>
      <w:r w:rsidR="00181B06" w:rsidRPr="005072E8">
        <w:rPr>
          <w:rFonts w:ascii="Bookman Old Style" w:hAnsi="Bookman Old Style"/>
          <w:lang w:val="en-GB"/>
        </w:rPr>
        <w:lastRenderedPageBreak/>
        <w:t>has been said to emphasise corporeality, sensation, perception and emotion (Warho</w:t>
      </w:r>
      <w:r w:rsidR="001866E1" w:rsidRPr="005072E8">
        <w:rPr>
          <w:rFonts w:ascii="Bookman Old Style" w:hAnsi="Bookman Old Style"/>
          <w:lang w:val="en-GB"/>
        </w:rPr>
        <w:t>l 1992)</w:t>
      </w:r>
      <w:r w:rsidR="00D03B46" w:rsidRPr="005072E8">
        <w:rPr>
          <w:rFonts w:ascii="Bookman Old Style" w:hAnsi="Bookman Old Style"/>
          <w:lang w:val="en-GB"/>
        </w:rPr>
        <w:t xml:space="preserve">. The qualitative analyses presented in this chapter have provided stylistic evidence of </w:t>
      </w:r>
      <w:r w:rsidR="00181B06" w:rsidRPr="005072E8">
        <w:rPr>
          <w:rFonts w:ascii="Bookman Old Style" w:hAnsi="Bookman Old Style"/>
          <w:lang w:val="en-GB"/>
        </w:rPr>
        <w:t>the precise ways in which perception is prominent in the</w:t>
      </w:r>
      <w:r w:rsidR="00D03B46" w:rsidRPr="005072E8">
        <w:rPr>
          <w:rFonts w:ascii="Bookman Old Style" w:hAnsi="Bookman Old Style"/>
          <w:lang w:val="en-GB"/>
        </w:rPr>
        <w:t>se two</w:t>
      </w:r>
      <w:r w:rsidR="00181B06" w:rsidRPr="005072E8">
        <w:rPr>
          <w:rFonts w:ascii="Bookman Old Style" w:hAnsi="Bookman Old Style"/>
          <w:lang w:val="en-GB"/>
        </w:rPr>
        <w:t xml:space="preserve"> novels</w:t>
      </w:r>
      <w:r w:rsidR="00D03B46" w:rsidRPr="005072E8">
        <w:rPr>
          <w:rFonts w:ascii="Bookman Old Style" w:hAnsi="Bookman Old Style"/>
          <w:lang w:val="en-GB"/>
        </w:rPr>
        <w:t>,</w:t>
      </w:r>
      <w:r w:rsidR="00181B06" w:rsidRPr="005072E8">
        <w:rPr>
          <w:rFonts w:ascii="Bookman Old Style" w:hAnsi="Bookman Old Style"/>
          <w:lang w:val="en-GB"/>
        </w:rPr>
        <w:t xml:space="preserve"> </w:t>
      </w:r>
      <w:r w:rsidR="00D361AB" w:rsidRPr="005072E8">
        <w:rPr>
          <w:rFonts w:ascii="Bookman Old Style" w:hAnsi="Bookman Old Style" w:cs="David"/>
          <w:lang w:val="en-GB"/>
        </w:rPr>
        <w:t>and show</w:t>
      </w:r>
      <w:r w:rsidR="00D03B46" w:rsidRPr="005072E8">
        <w:rPr>
          <w:rFonts w:ascii="Bookman Old Style" w:hAnsi="Bookman Old Style" w:cs="David"/>
          <w:lang w:val="en-GB"/>
        </w:rPr>
        <w:t>n</w:t>
      </w:r>
      <w:r w:rsidR="00D361AB" w:rsidRPr="005072E8">
        <w:rPr>
          <w:rFonts w:ascii="Bookman Old Style" w:hAnsi="Bookman Old Style" w:cs="David"/>
          <w:lang w:val="en-GB"/>
        </w:rPr>
        <w:t xml:space="preserve"> that NP is connected with </w:t>
      </w:r>
      <w:r w:rsidR="00D361AB" w:rsidRPr="005072E8">
        <w:rPr>
          <w:rFonts w:ascii="Bookman Old Style" w:hAnsi="Bookman Old Style"/>
          <w:lang w:val="en-GB"/>
        </w:rPr>
        <w:t>Fanny and Anne’s perceptiveness, isolation and s</w:t>
      </w:r>
      <w:r w:rsidR="00D03B46" w:rsidRPr="005072E8">
        <w:rPr>
          <w:rFonts w:ascii="Bookman Old Style" w:hAnsi="Bookman Old Style"/>
          <w:lang w:val="en-GB"/>
        </w:rPr>
        <w:t>ensibility.</w:t>
      </w:r>
      <w:r w:rsidR="00D361AB" w:rsidRPr="005072E8">
        <w:rPr>
          <w:rFonts w:ascii="Bookman Old Style" w:hAnsi="Bookman Old Style"/>
          <w:lang w:val="en-GB"/>
        </w:rPr>
        <w:t xml:space="preserve"> </w:t>
      </w:r>
    </w:p>
    <w:p w:rsidR="007E2EC3" w:rsidRPr="005072E8" w:rsidRDefault="00700105" w:rsidP="00243455">
      <w:pPr>
        <w:spacing w:line="360" w:lineRule="auto"/>
        <w:ind w:firstLine="720"/>
        <w:contextualSpacing/>
        <w:jc w:val="both"/>
        <w:rPr>
          <w:rFonts w:ascii="Bookman Old Style" w:hAnsi="Bookman Old Style"/>
          <w:lang w:val="en-GB"/>
        </w:rPr>
      </w:pPr>
      <w:r w:rsidRPr="005072E8">
        <w:rPr>
          <w:rFonts w:ascii="Bookman Old Style" w:hAnsi="Bookman Old Style"/>
          <w:lang w:val="en-GB"/>
        </w:rPr>
        <w:t>Most instances</w:t>
      </w:r>
      <w:r w:rsidR="00D03B46" w:rsidRPr="005072E8">
        <w:rPr>
          <w:rFonts w:ascii="Bookman Old Style" w:hAnsi="Bookman Old Style"/>
          <w:lang w:val="en-GB"/>
        </w:rPr>
        <w:t xml:space="preserve"> of NP in </w:t>
      </w:r>
      <w:r w:rsidR="00D03B46" w:rsidRPr="005072E8">
        <w:rPr>
          <w:rFonts w:ascii="Bookman Old Style" w:hAnsi="Bookman Old Style"/>
          <w:i/>
          <w:lang w:val="en-GB"/>
        </w:rPr>
        <w:t>MP</w:t>
      </w:r>
      <w:r w:rsidRPr="005072E8">
        <w:rPr>
          <w:rFonts w:ascii="Bookman Old Style" w:hAnsi="Bookman Old Style"/>
          <w:lang w:val="en-GB"/>
        </w:rPr>
        <w:t xml:space="preserve"> represent Fanny’s perceptions, but some also represent the perceptions of other characters, particularly Henry Crawford</w:t>
      </w:r>
      <w:r w:rsidR="00CD133B" w:rsidRPr="005072E8">
        <w:rPr>
          <w:rFonts w:ascii="Bookman Old Style" w:hAnsi="Bookman Old Style"/>
          <w:lang w:val="en-GB"/>
        </w:rPr>
        <w:t>, giving the reader access to other points of view about the same fictional events</w:t>
      </w:r>
      <w:r w:rsidR="00336A97" w:rsidRPr="005072E8">
        <w:rPr>
          <w:rFonts w:ascii="Bookman Old Style" w:hAnsi="Bookman Old Style"/>
          <w:lang w:val="en-GB"/>
        </w:rPr>
        <w:t xml:space="preserve"> and about Fanny. </w:t>
      </w:r>
      <w:r w:rsidR="00CD133B" w:rsidRPr="005072E8">
        <w:rPr>
          <w:rFonts w:ascii="Bookman Old Style" w:hAnsi="Bookman Old Style"/>
          <w:lang w:val="en-GB"/>
        </w:rPr>
        <w:t xml:space="preserve">In this regard </w:t>
      </w:r>
      <w:r w:rsidR="00CD133B" w:rsidRPr="005072E8">
        <w:rPr>
          <w:rFonts w:ascii="Bookman Old Style" w:hAnsi="Bookman Old Style"/>
          <w:i/>
          <w:lang w:val="en-GB"/>
        </w:rPr>
        <w:t>MP</w:t>
      </w:r>
      <w:r w:rsidR="00CD133B" w:rsidRPr="005072E8">
        <w:rPr>
          <w:rFonts w:ascii="Bookman Old Style" w:hAnsi="Bookman Old Style"/>
          <w:lang w:val="en-GB"/>
        </w:rPr>
        <w:t xml:space="preserve"> resembles </w:t>
      </w:r>
      <w:r w:rsidR="00CD133B" w:rsidRPr="005072E8">
        <w:rPr>
          <w:rFonts w:ascii="Bookman Old Style" w:hAnsi="Bookman Old Style"/>
          <w:i/>
          <w:lang w:val="en-GB"/>
        </w:rPr>
        <w:t>SS</w:t>
      </w:r>
      <w:r w:rsidR="00CD133B" w:rsidRPr="005072E8">
        <w:rPr>
          <w:rFonts w:ascii="Bookman Old Style" w:hAnsi="Bookman Old Style"/>
          <w:lang w:val="en-GB"/>
        </w:rPr>
        <w:t xml:space="preserve">, where the perspective of a second character (Marianne) is occasionally provided through NP. </w:t>
      </w:r>
      <w:r w:rsidRPr="005072E8">
        <w:rPr>
          <w:rFonts w:ascii="Bookman Old Style" w:hAnsi="Bookman Old Style"/>
          <w:lang w:val="en-GB"/>
        </w:rPr>
        <w:t xml:space="preserve">What particularly distinguishes NP in </w:t>
      </w:r>
      <w:r w:rsidRPr="005072E8">
        <w:rPr>
          <w:rFonts w:ascii="Bookman Old Style" w:hAnsi="Bookman Old Style"/>
          <w:i/>
          <w:lang w:val="en-GB"/>
        </w:rPr>
        <w:t>MP</w:t>
      </w:r>
      <w:r w:rsidRPr="005072E8">
        <w:rPr>
          <w:rFonts w:ascii="Bookman Old Style" w:hAnsi="Bookman Old Style"/>
          <w:lang w:val="en-GB"/>
        </w:rPr>
        <w:t xml:space="preserve"> is that it mostly expresses </w:t>
      </w:r>
      <w:r w:rsidR="00336A97" w:rsidRPr="005072E8">
        <w:rPr>
          <w:rFonts w:ascii="Bookman Old Style" w:hAnsi="Bookman Old Style"/>
          <w:lang w:val="en-GB"/>
        </w:rPr>
        <w:t xml:space="preserve">Fanny’s </w:t>
      </w:r>
      <w:r w:rsidR="007E2EC3" w:rsidRPr="005072E8">
        <w:rPr>
          <w:rFonts w:ascii="Bookman Old Style" w:hAnsi="Bookman Old Style"/>
          <w:lang w:val="en-GB"/>
        </w:rPr>
        <w:t>distress</w:t>
      </w:r>
      <w:r w:rsidRPr="005072E8">
        <w:rPr>
          <w:rFonts w:ascii="Bookman Old Style" w:hAnsi="Bookman Old Style"/>
          <w:lang w:val="en-GB"/>
        </w:rPr>
        <w:t xml:space="preserve">, and is very prominently connected with the emotional value of objects and </w:t>
      </w:r>
      <w:r w:rsidR="00C2604F" w:rsidRPr="005072E8">
        <w:rPr>
          <w:rFonts w:ascii="Bookman Old Style" w:hAnsi="Bookman Old Style"/>
          <w:lang w:val="en-GB"/>
        </w:rPr>
        <w:t>domestic features</w:t>
      </w:r>
      <w:r w:rsidRPr="005072E8">
        <w:rPr>
          <w:rFonts w:ascii="Bookman Old Style" w:hAnsi="Bookman Old Style"/>
          <w:lang w:val="en-GB"/>
        </w:rPr>
        <w:t xml:space="preserve">. </w:t>
      </w:r>
      <w:r w:rsidR="00C2604F" w:rsidRPr="005072E8">
        <w:rPr>
          <w:rFonts w:ascii="Bookman Old Style" w:hAnsi="Bookman Old Style"/>
          <w:lang w:val="en-GB"/>
        </w:rPr>
        <w:t xml:space="preserve">NP also portrays her feelings of oppression when Henry Crawford is around. </w:t>
      </w:r>
      <w:r w:rsidR="007E2EC3" w:rsidRPr="005072E8">
        <w:rPr>
          <w:rFonts w:ascii="Bookman Old Style" w:hAnsi="Bookman Old Style"/>
          <w:lang w:val="en-GB"/>
        </w:rPr>
        <w:t xml:space="preserve">Anne is also very conscious of spaces and other people’s presences; sometimes as a prompter of memories and distress, as occurs in </w:t>
      </w:r>
      <w:r w:rsidR="007E2EC3" w:rsidRPr="005072E8">
        <w:rPr>
          <w:rFonts w:ascii="Bookman Old Style" w:hAnsi="Bookman Old Style"/>
          <w:i/>
          <w:lang w:val="en-GB"/>
        </w:rPr>
        <w:t>MP</w:t>
      </w:r>
      <w:r w:rsidR="007E2EC3" w:rsidRPr="005072E8">
        <w:rPr>
          <w:rFonts w:ascii="Bookman Old Style" w:hAnsi="Bookman Old Style"/>
          <w:lang w:val="en-GB"/>
        </w:rPr>
        <w:t xml:space="preserve">, but also often containing an element of desire for physical and emotional closeness with Wentworth which contrasts with Fanny’s relation to objects, spaces and people as sources of comfort, privacy, inspiration, security or distress. </w:t>
      </w:r>
    </w:p>
    <w:p w:rsidR="00654F4C" w:rsidRPr="005072E8" w:rsidRDefault="00FF41E2" w:rsidP="00336A97">
      <w:pPr>
        <w:spacing w:line="360" w:lineRule="auto"/>
        <w:ind w:firstLine="720"/>
        <w:contextualSpacing/>
        <w:jc w:val="both"/>
        <w:rPr>
          <w:rStyle w:val="Strong"/>
          <w:rFonts w:cs="David"/>
          <w:b w:val="0"/>
          <w:sz w:val="48"/>
          <w:szCs w:val="48"/>
          <w:lang w:val="en-GB"/>
        </w:rPr>
      </w:pPr>
      <w:r w:rsidRPr="005072E8">
        <w:rPr>
          <w:rFonts w:ascii="Bookman Old Style" w:hAnsi="Bookman Old Style"/>
          <w:lang w:val="en-GB"/>
        </w:rPr>
        <w:t>D</w:t>
      </w:r>
      <w:r w:rsidR="00D03B46" w:rsidRPr="005072E8">
        <w:rPr>
          <w:rFonts w:ascii="Bookman Old Style" w:hAnsi="Bookman Old Style"/>
          <w:lang w:val="en-GB"/>
        </w:rPr>
        <w:t>espite</w:t>
      </w:r>
      <w:r w:rsidR="004F5F1F" w:rsidRPr="005072E8">
        <w:rPr>
          <w:rFonts w:ascii="Bookman Old Style" w:hAnsi="Bookman Old Style"/>
          <w:lang w:val="en-GB"/>
        </w:rPr>
        <w:t xml:space="preserve"> the fact that</w:t>
      </w:r>
      <w:r w:rsidR="00D47D18" w:rsidRPr="005072E8">
        <w:rPr>
          <w:rFonts w:ascii="Bookman Old Style" w:hAnsi="Bookman Old Style"/>
          <w:lang w:val="en-GB"/>
        </w:rPr>
        <w:t xml:space="preserve"> </w:t>
      </w:r>
      <w:r w:rsidR="00FB2E1C" w:rsidRPr="005072E8">
        <w:rPr>
          <w:rFonts w:ascii="Bookman Old Style" w:hAnsi="Bookman Old Style"/>
          <w:i/>
          <w:lang w:val="en-GB"/>
        </w:rPr>
        <w:t>E</w:t>
      </w:r>
      <w:r w:rsidR="00FB2E1C" w:rsidRPr="005072E8">
        <w:rPr>
          <w:rFonts w:ascii="Bookman Old Style" w:hAnsi="Bookman Old Style"/>
          <w:lang w:val="en-GB"/>
        </w:rPr>
        <w:t xml:space="preserve"> </w:t>
      </w:r>
      <w:r w:rsidRPr="005072E8">
        <w:rPr>
          <w:rFonts w:ascii="Bookman Old Style" w:hAnsi="Bookman Old Style"/>
          <w:lang w:val="en-GB"/>
        </w:rPr>
        <w:t>will be shown to contain</w:t>
      </w:r>
      <w:r w:rsidR="00FB2E1C" w:rsidRPr="005072E8">
        <w:rPr>
          <w:rFonts w:ascii="Bookman Old Style" w:hAnsi="Bookman Old Style"/>
          <w:lang w:val="en-GB"/>
        </w:rPr>
        <w:t xml:space="preserve"> more NP than </w:t>
      </w:r>
      <w:r w:rsidR="00FB2E1C" w:rsidRPr="005072E8">
        <w:rPr>
          <w:rFonts w:ascii="Bookman Old Style" w:hAnsi="Bookman Old Style"/>
          <w:i/>
          <w:lang w:val="en-GB"/>
        </w:rPr>
        <w:t>P</w:t>
      </w:r>
      <w:r w:rsidR="00FB2E1C" w:rsidRPr="005072E8">
        <w:rPr>
          <w:rFonts w:ascii="Bookman Old Style" w:hAnsi="Bookman Old Style"/>
          <w:lang w:val="en-GB"/>
        </w:rPr>
        <w:t xml:space="preserve">, </w:t>
      </w:r>
      <w:r w:rsidR="00B85CD4" w:rsidRPr="005072E8">
        <w:rPr>
          <w:rFonts w:ascii="Bookman Old Style" w:hAnsi="Bookman Old Style"/>
          <w:lang w:val="en-GB"/>
        </w:rPr>
        <w:t xml:space="preserve">only Anne among all of the Austen’s heroines is described as being endowed with a ‘natural penetration’ and a ‘quickness of perception’, which indirectly points to sensory experience (because it is the basis of that </w:t>
      </w:r>
      <w:r w:rsidR="00FB2E1C" w:rsidRPr="005072E8">
        <w:rPr>
          <w:rFonts w:ascii="Bookman Old Style" w:hAnsi="Bookman Old Style"/>
          <w:lang w:val="en-GB"/>
        </w:rPr>
        <w:t>capability</w:t>
      </w:r>
      <w:r w:rsidR="00B85CD4" w:rsidRPr="005072E8">
        <w:rPr>
          <w:rFonts w:ascii="Bookman Old Style" w:hAnsi="Bookman Old Style"/>
          <w:lang w:val="en-GB"/>
        </w:rPr>
        <w:t xml:space="preserve">) as a salient element of the novel. </w:t>
      </w:r>
      <w:r w:rsidR="00FB2E1C" w:rsidRPr="005072E8">
        <w:rPr>
          <w:rFonts w:ascii="Bookman Old Style" w:hAnsi="Bookman Old Style"/>
          <w:lang w:val="en-GB"/>
        </w:rPr>
        <w:t xml:space="preserve">Like Fanny, Anne has a </w:t>
      </w:r>
      <w:r w:rsidR="00D47D18" w:rsidRPr="005072E8">
        <w:rPr>
          <w:rFonts w:ascii="Bookman Old Style" w:hAnsi="Bookman Old Style"/>
          <w:lang w:val="en-GB"/>
        </w:rPr>
        <w:t>nervous constitution</w:t>
      </w:r>
      <w:r w:rsidR="00336A97" w:rsidRPr="005072E8">
        <w:rPr>
          <w:rFonts w:ascii="Bookman Old Style" w:hAnsi="Bookman Old Style"/>
          <w:lang w:val="en-GB"/>
        </w:rPr>
        <w:t xml:space="preserve"> and is isolated by </w:t>
      </w:r>
      <w:r w:rsidR="0082069A" w:rsidRPr="005072E8">
        <w:rPr>
          <w:rFonts w:ascii="Bookman Old Style" w:hAnsi="Bookman Old Style"/>
          <w:lang w:val="en-GB"/>
        </w:rPr>
        <w:t>her family</w:t>
      </w:r>
      <w:r w:rsidR="00D47D18" w:rsidRPr="005072E8">
        <w:rPr>
          <w:rFonts w:ascii="Bookman Old Style" w:hAnsi="Bookman Old Style"/>
          <w:lang w:val="en-GB"/>
        </w:rPr>
        <w:t xml:space="preserve">, but </w:t>
      </w:r>
      <w:r w:rsidR="00336A97" w:rsidRPr="005072E8">
        <w:rPr>
          <w:rFonts w:ascii="Bookman Old Style" w:hAnsi="Bookman Old Style"/>
          <w:lang w:val="en-GB"/>
        </w:rPr>
        <w:t>she is</w:t>
      </w:r>
      <w:r w:rsidR="00D47D18" w:rsidRPr="005072E8">
        <w:rPr>
          <w:rFonts w:ascii="Bookman Old Style" w:hAnsi="Bookman Old Style"/>
          <w:lang w:val="en-GB"/>
        </w:rPr>
        <w:t xml:space="preserve"> stronger and </w:t>
      </w:r>
      <w:r w:rsidRPr="005072E8">
        <w:rPr>
          <w:rFonts w:ascii="Bookman Old Style" w:hAnsi="Bookman Old Style"/>
          <w:lang w:val="en-GB"/>
        </w:rPr>
        <w:t>her confidence increases</w:t>
      </w:r>
      <w:r w:rsidR="00D47D18" w:rsidRPr="005072E8">
        <w:rPr>
          <w:rFonts w:ascii="Bookman Old Style" w:hAnsi="Bookman Old Style"/>
          <w:lang w:val="en-GB"/>
        </w:rPr>
        <w:t xml:space="preserve"> in the second half of the novel. She</w:t>
      </w:r>
      <w:r w:rsidR="007E2EC3" w:rsidRPr="005072E8">
        <w:rPr>
          <w:rFonts w:ascii="Bookman Old Style" w:hAnsi="Bookman Old Style"/>
          <w:lang w:val="en-GB"/>
        </w:rPr>
        <w:t xml:space="preserve"> is often alert to her environment, and her observations often suggest </w:t>
      </w:r>
      <w:r w:rsidR="00336A97" w:rsidRPr="005072E8">
        <w:rPr>
          <w:rFonts w:ascii="Bookman Old Style" w:hAnsi="Bookman Old Style"/>
          <w:lang w:val="en-GB"/>
        </w:rPr>
        <w:t>intense</w:t>
      </w:r>
      <w:r w:rsidR="007E2EC3" w:rsidRPr="005072E8">
        <w:rPr>
          <w:rFonts w:ascii="Bookman Old Style" w:hAnsi="Bookman Old Style"/>
          <w:lang w:val="en-GB"/>
        </w:rPr>
        <w:t xml:space="preserve"> emotions such as </w:t>
      </w:r>
      <w:r w:rsidR="00336A97" w:rsidRPr="005072E8">
        <w:rPr>
          <w:rFonts w:ascii="Bookman Old Style" w:hAnsi="Bookman Old Style"/>
          <w:lang w:val="en-GB"/>
        </w:rPr>
        <w:t>sadness</w:t>
      </w:r>
      <w:r w:rsidR="007E2EC3" w:rsidRPr="005072E8">
        <w:rPr>
          <w:rFonts w:ascii="Bookman Old Style" w:hAnsi="Bookman Old Style"/>
          <w:lang w:val="en-GB"/>
        </w:rPr>
        <w:t>,</w:t>
      </w:r>
      <w:r w:rsidRPr="005072E8">
        <w:rPr>
          <w:rFonts w:ascii="Bookman Old Style" w:hAnsi="Bookman Old Style"/>
          <w:lang w:val="en-GB"/>
        </w:rPr>
        <w:t xml:space="preserve"> jealousy, pleasure and</w:t>
      </w:r>
      <w:r w:rsidR="007E2EC3" w:rsidRPr="005072E8">
        <w:rPr>
          <w:rFonts w:ascii="Bookman Old Style" w:hAnsi="Bookman Old Style"/>
          <w:lang w:val="en-GB"/>
        </w:rPr>
        <w:t xml:space="preserve"> desire, especially where Captain Wentworth is concerned.</w:t>
      </w:r>
      <w:r w:rsidR="00D47D18" w:rsidRPr="005072E8">
        <w:rPr>
          <w:rFonts w:ascii="Bookman Old Style" w:hAnsi="Bookman Old Style"/>
          <w:lang w:val="en-GB"/>
        </w:rPr>
        <w:t xml:space="preserve"> </w:t>
      </w:r>
      <w:r w:rsidRPr="005072E8">
        <w:rPr>
          <w:rFonts w:ascii="Bookman Old Style" w:hAnsi="Bookman Old Style"/>
          <w:lang w:val="en-GB"/>
        </w:rPr>
        <w:t>The progress of the relationship between them</w:t>
      </w:r>
      <w:r w:rsidR="004F5F1F" w:rsidRPr="005072E8">
        <w:rPr>
          <w:rFonts w:ascii="Bookman Old Style" w:hAnsi="Bookman Old Style"/>
          <w:lang w:val="en-GB"/>
        </w:rPr>
        <w:t xml:space="preserve"> is </w:t>
      </w:r>
      <w:r w:rsidR="002A0A48" w:rsidRPr="005072E8">
        <w:rPr>
          <w:rFonts w:ascii="Bookman Old Style" w:hAnsi="Bookman Old Style"/>
          <w:lang w:val="en-GB"/>
        </w:rPr>
        <w:t xml:space="preserve">actually marked by perception, since they do not usually talk to each other. </w:t>
      </w:r>
      <w:r w:rsidR="00FB2E1C" w:rsidRPr="005072E8">
        <w:rPr>
          <w:rFonts w:ascii="Bookman Old Style" w:hAnsi="Bookman Old Style"/>
          <w:lang w:val="en-GB"/>
        </w:rPr>
        <w:t>Visual</w:t>
      </w:r>
      <w:r w:rsidR="00D47D18" w:rsidRPr="005072E8">
        <w:rPr>
          <w:rFonts w:ascii="Bookman Old Style" w:hAnsi="Bookman Old Style"/>
          <w:lang w:val="en-GB"/>
        </w:rPr>
        <w:t xml:space="preserve"> perception is as usual the most common type of NP, but t</w:t>
      </w:r>
      <w:r w:rsidR="00C2604F" w:rsidRPr="005072E8">
        <w:rPr>
          <w:rFonts w:ascii="Bookman Old Style" w:hAnsi="Bookman Old Style"/>
          <w:lang w:val="en-GB"/>
        </w:rPr>
        <w:t>he</w:t>
      </w:r>
      <w:r w:rsidRPr="005072E8">
        <w:rPr>
          <w:rFonts w:ascii="Bookman Old Style" w:hAnsi="Bookman Old Style"/>
          <w:lang w:val="en-GB"/>
        </w:rPr>
        <w:t>re is also an</w:t>
      </w:r>
      <w:r w:rsidR="00C2604F" w:rsidRPr="005072E8">
        <w:rPr>
          <w:rFonts w:ascii="Bookman Old Style" w:hAnsi="Bookman Old Style"/>
          <w:lang w:val="en-GB"/>
        </w:rPr>
        <w:t xml:space="preserve"> abundance of instances of aural perception and awareness of spaces</w:t>
      </w:r>
      <w:r w:rsidRPr="005072E8">
        <w:rPr>
          <w:rFonts w:ascii="Bookman Old Style" w:hAnsi="Bookman Old Style"/>
          <w:lang w:val="en-GB"/>
        </w:rPr>
        <w:t xml:space="preserve"> and distances from others, and this</w:t>
      </w:r>
      <w:r w:rsidR="00D47D18" w:rsidRPr="005072E8">
        <w:rPr>
          <w:rFonts w:ascii="Bookman Old Style" w:hAnsi="Bookman Old Style"/>
          <w:lang w:val="en-GB"/>
        </w:rPr>
        <w:t xml:space="preserve"> can be linked</w:t>
      </w:r>
      <w:r w:rsidR="00C2604F" w:rsidRPr="005072E8">
        <w:rPr>
          <w:rFonts w:ascii="Bookman Old Style" w:hAnsi="Bookman Old Style"/>
          <w:lang w:val="en-GB"/>
        </w:rPr>
        <w:t xml:space="preserve"> to Ann</w:t>
      </w:r>
      <w:r w:rsidR="00336A97" w:rsidRPr="005072E8">
        <w:rPr>
          <w:rFonts w:ascii="Bookman Old Style" w:hAnsi="Bookman Old Style"/>
          <w:lang w:val="en-GB"/>
        </w:rPr>
        <w:t xml:space="preserve">e’s bodily and mental isolation, which constrains her to </w:t>
      </w:r>
      <w:r w:rsidR="00C2604F" w:rsidRPr="005072E8">
        <w:rPr>
          <w:rFonts w:ascii="Bookman Old Style" w:hAnsi="Bookman Old Style"/>
          <w:lang w:val="en-GB"/>
        </w:rPr>
        <w:t>w</w:t>
      </w:r>
      <w:r w:rsidRPr="005072E8">
        <w:rPr>
          <w:rFonts w:ascii="Bookman Old Style" w:hAnsi="Bookman Old Style"/>
          <w:lang w:val="en-GB"/>
        </w:rPr>
        <w:t>atch and listen, as well as to her increasing yearning for connection and affection.</w:t>
      </w:r>
    </w:p>
    <w:p w:rsidR="00336A97" w:rsidRPr="005072E8" w:rsidRDefault="00336A97" w:rsidP="004E0222">
      <w:pPr>
        <w:pStyle w:val="Heading2"/>
        <w:rPr>
          <w:rStyle w:val="Strong"/>
          <w:rFonts w:cs="David"/>
          <w:b/>
          <w:color w:val="auto"/>
          <w:sz w:val="48"/>
          <w:szCs w:val="48"/>
        </w:rPr>
      </w:pPr>
    </w:p>
    <w:p w:rsidR="00336A97" w:rsidRPr="005072E8" w:rsidRDefault="00336A97" w:rsidP="004E0222">
      <w:pPr>
        <w:pStyle w:val="Heading2"/>
        <w:rPr>
          <w:rStyle w:val="Strong"/>
          <w:rFonts w:cs="David"/>
          <w:b/>
          <w:color w:val="auto"/>
          <w:sz w:val="48"/>
          <w:szCs w:val="48"/>
        </w:rPr>
      </w:pPr>
    </w:p>
    <w:p w:rsidR="004E0222" w:rsidRPr="005072E8" w:rsidRDefault="00654F4C" w:rsidP="004E0222">
      <w:pPr>
        <w:pStyle w:val="Heading2"/>
        <w:rPr>
          <w:rStyle w:val="Strong"/>
          <w:rFonts w:cs="David"/>
          <w:b/>
          <w:color w:val="auto"/>
          <w:sz w:val="48"/>
          <w:szCs w:val="48"/>
        </w:rPr>
      </w:pPr>
      <w:r w:rsidRPr="005072E8">
        <w:rPr>
          <w:rStyle w:val="Strong"/>
          <w:rFonts w:cs="David"/>
          <w:b/>
          <w:color w:val="auto"/>
          <w:sz w:val="48"/>
          <w:szCs w:val="48"/>
        </w:rPr>
        <w:t>C</w:t>
      </w:r>
      <w:r w:rsidR="004E0222" w:rsidRPr="005072E8">
        <w:rPr>
          <w:rStyle w:val="Strong"/>
          <w:rFonts w:cs="David"/>
          <w:b/>
          <w:color w:val="auto"/>
          <w:sz w:val="48"/>
          <w:szCs w:val="48"/>
        </w:rPr>
        <w:t xml:space="preserve">hapter 6 </w:t>
      </w:r>
    </w:p>
    <w:p w:rsidR="003526CC" w:rsidRPr="005072E8" w:rsidRDefault="004E0222" w:rsidP="003526CC">
      <w:pPr>
        <w:pStyle w:val="Heading2"/>
        <w:rPr>
          <w:rStyle w:val="Strong"/>
          <w:bCs/>
          <w:color w:val="auto"/>
          <w:sz w:val="48"/>
          <w:szCs w:val="48"/>
        </w:rPr>
      </w:pPr>
      <w:r w:rsidRPr="005072E8">
        <w:rPr>
          <w:rStyle w:val="Strong"/>
          <w:rFonts w:cs="David"/>
          <w:b/>
          <w:color w:val="auto"/>
          <w:sz w:val="48"/>
          <w:szCs w:val="48"/>
        </w:rPr>
        <w:t xml:space="preserve">NP in </w:t>
      </w:r>
      <w:r w:rsidRPr="005072E8">
        <w:rPr>
          <w:rStyle w:val="Strong"/>
          <w:rFonts w:cs="David"/>
          <w:b/>
          <w:i/>
          <w:color w:val="auto"/>
          <w:sz w:val="48"/>
          <w:szCs w:val="48"/>
        </w:rPr>
        <w:t>Emma</w:t>
      </w:r>
    </w:p>
    <w:p w:rsidR="003526CC" w:rsidRPr="005072E8" w:rsidRDefault="003526CC" w:rsidP="003526CC">
      <w:pPr>
        <w:rPr>
          <w:rFonts w:ascii="Bookman Old Style" w:hAnsi="Bookman Old Style"/>
          <w:sz w:val="28"/>
          <w:szCs w:val="28"/>
          <w:lang w:val="en-GB"/>
        </w:rPr>
      </w:pPr>
    </w:p>
    <w:p w:rsidR="004E0222" w:rsidRPr="005072E8" w:rsidRDefault="004E0222" w:rsidP="004E0222">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6.0 Foreword</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i/>
          <w:lang w:val="en-GB"/>
        </w:rPr>
        <w:t xml:space="preserve">E </w:t>
      </w:r>
      <w:r w:rsidRPr="005072E8">
        <w:rPr>
          <w:rFonts w:ascii="Bookman Old Style" w:hAnsi="Bookman Old Style"/>
          <w:lang w:val="en-GB"/>
        </w:rPr>
        <w:t>deserves a separate chapter because the use of NP in this novel is the most extensive and fully developed in all of Austen’s fiction: many more examples</w:t>
      </w:r>
      <w:r w:rsidR="009B717B" w:rsidRPr="005072E8">
        <w:rPr>
          <w:rFonts w:ascii="Bookman Old Style" w:hAnsi="Bookman Old Style"/>
          <w:lang w:val="en-GB"/>
        </w:rPr>
        <w:t xml:space="preserve"> can be found</w:t>
      </w:r>
      <w:r w:rsidRPr="005072E8">
        <w:rPr>
          <w:rFonts w:ascii="Bookman Old Style" w:hAnsi="Bookman Old Style"/>
          <w:lang w:val="en-GB"/>
        </w:rPr>
        <w:t>, passages are often longer</w:t>
      </w:r>
      <w:r w:rsidR="00527188" w:rsidRPr="005072E8">
        <w:rPr>
          <w:rFonts w:ascii="Bookman Old Style" w:hAnsi="Bookman Old Style"/>
          <w:lang w:val="en-GB"/>
        </w:rPr>
        <w:t>,</w:t>
      </w:r>
      <w:r w:rsidRPr="005072E8">
        <w:rPr>
          <w:rFonts w:ascii="Bookman Old Style" w:hAnsi="Bookman Old Style"/>
          <w:lang w:val="en-GB"/>
        </w:rPr>
        <w:t xml:space="preserve"> and </w:t>
      </w:r>
      <w:r w:rsidR="00527188" w:rsidRPr="005072E8">
        <w:rPr>
          <w:rFonts w:ascii="Bookman Old Style" w:hAnsi="Bookman Old Style"/>
          <w:lang w:val="en-GB"/>
        </w:rPr>
        <w:t xml:space="preserve">they </w:t>
      </w:r>
      <w:r w:rsidRPr="005072E8">
        <w:rPr>
          <w:rFonts w:ascii="Bookman Old Style" w:hAnsi="Bookman Old Style"/>
          <w:lang w:val="en-GB"/>
        </w:rPr>
        <w:t xml:space="preserve">represent a wide range of </w:t>
      </w:r>
      <w:r w:rsidR="00527188" w:rsidRPr="005072E8">
        <w:rPr>
          <w:rFonts w:ascii="Bookman Old Style" w:hAnsi="Bookman Old Style"/>
          <w:lang w:val="en-GB"/>
        </w:rPr>
        <w:t>perceptual experiences. In fact</w:t>
      </w:r>
      <w:r w:rsidRPr="005072E8">
        <w:rPr>
          <w:rFonts w:ascii="Bookman Old Style" w:hAnsi="Bookman Old Style"/>
          <w:lang w:val="en-GB"/>
        </w:rPr>
        <w:t xml:space="preserve"> </w:t>
      </w:r>
      <w:r w:rsidRPr="005072E8">
        <w:rPr>
          <w:rFonts w:ascii="Bookman Old Style" w:hAnsi="Bookman Old Style"/>
          <w:i/>
          <w:lang w:val="en-GB"/>
        </w:rPr>
        <w:t>E</w:t>
      </w:r>
      <w:r w:rsidRPr="005072E8">
        <w:rPr>
          <w:rFonts w:ascii="Bookman Old Style" w:hAnsi="Bookman Old Style"/>
          <w:lang w:val="en-GB"/>
        </w:rPr>
        <w:t xml:space="preserve"> </w:t>
      </w:r>
      <w:r w:rsidR="00A35353" w:rsidRPr="005072E8">
        <w:rPr>
          <w:rFonts w:ascii="Bookman Old Style" w:hAnsi="Bookman Old Style"/>
          <w:lang w:val="en-GB"/>
        </w:rPr>
        <w:t>can be said to embody</w:t>
      </w:r>
      <w:r w:rsidRPr="005072E8">
        <w:rPr>
          <w:rFonts w:ascii="Bookman Old Style" w:hAnsi="Bookman Old Style"/>
          <w:lang w:val="en-GB"/>
        </w:rPr>
        <w:t xml:space="preserve"> and </w:t>
      </w:r>
      <w:r w:rsidR="00A35353" w:rsidRPr="005072E8">
        <w:rPr>
          <w:rFonts w:ascii="Bookman Old Style" w:hAnsi="Bookman Old Style"/>
          <w:lang w:val="en-GB"/>
        </w:rPr>
        <w:t>develop</w:t>
      </w:r>
      <w:r w:rsidRPr="005072E8">
        <w:rPr>
          <w:rFonts w:ascii="Bookman Old Style" w:hAnsi="Bookman Old Style"/>
          <w:lang w:val="en-GB"/>
        </w:rPr>
        <w:t xml:space="preserve"> all of the features of NP that have been an</w:t>
      </w:r>
      <w:r w:rsidR="00527188" w:rsidRPr="005072E8">
        <w:rPr>
          <w:rFonts w:ascii="Bookman Old Style" w:hAnsi="Bookman Old Style"/>
          <w:lang w:val="en-GB"/>
        </w:rPr>
        <w:t>alysed in the other five novels: the importance of visuality, auditory perception and</w:t>
      </w:r>
      <w:r w:rsidRPr="005072E8">
        <w:rPr>
          <w:rFonts w:ascii="Bookman Old Style" w:hAnsi="Bookman Old Style"/>
          <w:lang w:val="en-GB"/>
        </w:rPr>
        <w:t xml:space="preserve"> tactile experience</w:t>
      </w:r>
      <w:r w:rsidR="00527188" w:rsidRPr="005072E8">
        <w:rPr>
          <w:rFonts w:ascii="Bookman Old Style" w:hAnsi="Bookman Old Style"/>
          <w:lang w:val="en-GB"/>
        </w:rPr>
        <w:t>; the combination of NP and FIT; the use of NP to convey</w:t>
      </w:r>
      <w:r w:rsidRPr="005072E8">
        <w:rPr>
          <w:rFonts w:ascii="Bookman Old Style" w:hAnsi="Bookman Old Style"/>
          <w:lang w:val="en-GB"/>
        </w:rPr>
        <w:t xml:space="preserve"> awareness of spaces, </w:t>
      </w:r>
      <w:r w:rsidR="00527188" w:rsidRPr="005072E8">
        <w:rPr>
          <w:rFonts w:ascii="Bookman Old Style" w:hAnsi="Bookman Old Style"/>
          <w:lang w:val="en-GB"/>
        </w:rPr>
        <w:t>time, objects and self;</w:t>
      </w:r>
      <w:r w:rsidRPr="005072E8">
        <w:rPr>
          <w:rFonts w:ascii="Bookman Old Style" w:hAnsi="Bookman Old Style"/>
          <w:lang w:val="en-GB"/>
        </w:rPr>
        <w:t xml:space="preserve"> </w:t>
      </w:r>
      <w:r w:rsidR="00527188" w:rsidRPr="005072E8">
        <w:rPr>
          <w:rFonts w:ascii="Bookman Old Style" w:hAnsi="Bookman Old Style"/>
          <w:lang w:val="en-GB"/>
        </w:rPr>
        <w:t>and the potential ambiguity of sensory perception</w:t>
      </w:r>
      <w:r w:rsidR="00A35353" w:rsidRPr="005072E8">
        <w:rPr>
          <w:rFonts w:ascii="Bookman Old Style" w:hAnsi="Bookman Old Style"/>
          <w:lang w:val="en-GB"/>
        </w:rPr>
        <w:t>. Aural</w:t>
      </w:r>
      <w:r w:rsidRPr="005072E8">
        <w:rPr>
          <w:rFonts w:ascii="Bookman Old Style" w:hAnsi="Bookman Old Style"/>
          <w:lang w:val="en-GB"/>
        </w:rPr>
        <w:t xml:space="preserve"> perception in particular is extremely abundant in this novel, which sets it apart from the rest. Also prominent are the perception</w:t>
      </w:r>
      <w:r w:rsidR="00527188" w:rsidRPr="005072E8">
        <w:rPr>
          <w:rFonts w:ascii="Bookman Old Style" w:hAnsi="Bookman Old Style"/>
          <w:lang w:val="en-GB"/>
        </w:rPr>
        <w:t>s of self and the interplay</w:t>
      </w:r>
      <w:r w:rsidRPr="005072E8">
        <w:rPr>
          <w:rFonts w:ascii="Bookman Old Style" w:hAnsi="Bookman Old Style"/>
          <w:lang w:val="en-GB"/>
        </w:rPr>
        <w:t xml:space="preserve"> of thought and </w:t>
      </w:r>
      <w:r w:rsidR="00527188" w:rsidRPr="005072E8">
        <w:rPr>
          <w:rFonts w:ascii="Bookman Old Style" w:hAnsi="Bookman Old Style"/>
          <w:lang w:val="en-GB"/>
        </w:rPr>
        <w:t>perception (NP-FIT). The</w:t>
      </w:r>
      <w:r w:rsidRPr="005072E8">
        <w:rPr>
          <w:rFonts w:ascii="Bookman Old Style" w:hAnsi="Bookman Old Style"/>
          <w:lang w:val="en-GB"/>
        </w:rPr>
        <w:t xml:space="preserve"> ambiguity </w:t>
      </w:r>
      <w:r w:rsidR="00A35353" w:rsidRPr="005072E8">
        <w:rPr>
          <w:rFonts w:ascii="Bookman Old Style" w:hAnsi="Bookman Old Style"/>
          <w:lang w:val="en-GB"/>
        </w:rPr>
        <w:t xml:space="preserve">and unreliability </w:t>
      </w:r>
      <w:r w:rsidR="00527188" w:rsidRPr="005072E8">
        <w:rPr>
          <w:rFonts w:ascii="Bookman Old Style" w:hAnsi="Bookman Old Style"/>
          <w:lang w:val="en-GB"/>
        </w:rPr>
        <w:t>of NP</w:t>
      </w:r>
      <w:r w:rsidR="00A35353" w:rsidRPr="005072E8">
        <w:rPr>
          <w:rFonts w:ascii="Bookman Old Style" w:hAnsi="Bookman Old Style"/>
          <w:lang w:val="en-GB"/>
        </w:rPr>
        <w:t xml:space="preserve"> are</w:t>
      </w:r>
      <w:r w:rsidRPr="005072E8">
        <w:rPr>
          <w:rFonts w:ascii="Bookman Old Style" w:hAnsi="Bookman Old Style"/>
          <w:lang w:val="en-GB"/>
        </w:rPr>
        <w:t xml:space="preserve"> also </w:t>
      </w:r>
      <w:r w:rsidR="00527188" w:rsidRPr="005072E8">
        <w:rPr>
          <w:rFonts w:ascii="Bookman Old Style" w:hAnsi="Bookman Old Style"/>
          <w:lang w:val="en-GB"/>
        </w:rPr>
        <w:t xml:space="preserve">generally </w:t>
      </w:r>
      <w:r w:rsidRPr="005072E8">
        <w:rPr>
          <w:rFonts w:ascii="Bookman Old Style" w:hAnsi="Bookman Old Style"/>
          <w:lang w:val="en-GB"/>
        </w:rPr>
        <w:t>gr</w:t>
      </w:r>
      <w:r w:rsidR="00527188" w:rsidRPr="005072E8">
        <w:rPr>
          <w:rFonts w:ascii="Bookman Old Style" w:hAnsi="Bookman Old Style"/>
          <w:lang w:val="en-GB"/>
        </w:rPr>
        <w:t>eater and more complex</w:t>
      </w:r>
      <w:r w:rsidR="00B143AD" w:rsidRPr="005072E8">
        <w:rPr>
          <w:rFonts w:ascii="Bookman Old Style" w:hAnsi="Bookman Old Style"/>
          <w:lang w:val="en-GB"/>
        </w:rPr>
        <w:t xml:space="preserve"> than in the other novels</w:t>
      </w:r>
      <w:r w:rsidR="00A35353" w:rsidRPr="005072E8">
        <w:rPr>
          <w:rFonts w:ascii="Bookman Old Style" w:hAnsi="Bookman Old Style"/>
          <w:lang w:val="en-GB"/>
        </w:rPr>
        <w:t xml:space="preserve">, and </w:t>
      </w:r>
      <w:r w:rsidR="00084888" w:rsidRPr="005072E8">
        <w:rPr>
          <w:rFonts w:ascii="Bookman Old Style" w:hAnsi="Bookman Old Style"/>
          <w:lang w:val="en-GB"/>
        </w:rPr>
        <w:t>are</w:t>
      </w:r>
      <w:r w:rsidR="00B143AD" w:rsidRPr="005072E8">
        <w:rPr>
          <w:rFonts w:ascii="Bookman Old Style" w:hAnsi="Bookman Old Style"/>
          <w:lang w:val="en-GB"/>
        </w:rPr>
        <w:t xml:space="preserve"> achieved by me</w:t>
      </w:r>
      <w:r w:rsidR="009B717B" w:rsidRPr="005072E8">
        <w:rPr>
          <w:rFonts w:ascii="Bookman Old Style" w:hAnsi="Bookman Old Style"/>
          <w:lang w:val="en-GB"/>
        </w:rPr>
        <w:t>ans of various devices which will be</w:t>
      </w:r>
      <w:r w:rsidR="00B143AD" w:rsidRPr="005072E8">
        <w:rPr>
          <w:rFonts w:ascii="Bookman Old Style" w:hAnsi="Bookman Old Style"/>
          <w:lang w:val="en-GB"/>
        </w:rPr>
        <w:t xml:space="preserve"> explore</w:t>
      </w:r>
      <w:r w:rsidR="00A35353" w:rsidRPr="005072E8">
        <w:rPr>
          <w:rFonts w:ascii="Bookman Old Style" w:hAnsi="Bookman Old Style"/>
          <w:lang w:val="en-GB"/>
        </w:rPr>
        <w:t>d in detail in this chapter.</w:t>
      </w:r>
    </w:p>
    <w:p w:rsidR="00B354D1" w:rsidRPr="005072E8" w:rsidRDefault="00B143AD" w:rsidP="00B354D1">
      <w:pPr>
        <w:spacing w:line="360" w:lineRule="auto"/>
        <w:ind w:firstLine="708"/>
        <w:contextualSpacing/>
        <w:jc w:val="both"/>
        <w:rPr>
          <w:rStyle w:val="Strong"/>
          <w:rFonts w:ascii="Bookman Old Style" w:hAnsi="Bookman Old Style"/>
          <w:b w:val="0"/>
          <w:bCs w:val="0"/>
          <w:lang w:val="en-GB"/>
        </w:rPr>
      </w:pPr>
      <w:r w:rsidRPr="005072E8">
        <w:rPr>
          <w:rFonts w:ascii="Bookman Old Style" w:hAnsi="Bookman Old Style"/>
          <w:lang w:val="en-GB"/>
        </w:rPr>
        <w:t>In line with the consistent patterns observed in the rest of Austen’s fiction, p</w:t>
      </w:r>
      <w:r w:rsidR="004E0222" w:rsidRPr="005072E8">
        <w:rPr>
          <w:rFonts w:ascii="Bookman Old Style" w:hAnsi="Bookman Old Style"/>
          <w:lang w:val="en-GB"/>
        </w:rPr>
        <w:t xml:space="preserve">assages of NP </w:t>
      </w:r>
      <w:r w:rsidR="001D6AED" w:rsidRPr="005072E8">
        <w:rPr>
          <w:rFonts w:ascii="Bookman Old Style" w:hAnsi="Bookman Old Style"/>
          <w:lang w:val="en-GB"/>
        </w:rPr>
        <w:t xml:space="preserve">in </w:t>
      </w:r>
      <w:r w:rsidR="001D6AED" w:rsidRPr="005072E8">
        <w:rPr>
          <w:rFonts w:ascii="Bookman Old Style" w:hAnsi="Bookman Old Style"/>
          <w:i/>
          <w:lang w:val="en-GB"/>
        </w:rPr>
        <w:t>E</w:t>
      </w:r>
      <w:r w:rsidR="001D6AED" w:rsidRPr="005072E8">
        <w:rPr>
          <w:rFonts w:ascii="Bookman Old Style" w:hAnsi="Bookman Old Style"/>
          <w:lang w:val="en-GB"/>
        </w:rPr>
        <w:t xml:space="preserve"> </w:t>
      </w:r>
      <w:r w:rsidR="004E0222" w:rsidRPr="005072E8">
        <w:rPr>
          <w:rFonts w:ascii="Bookman Old Style" w:hAnsi="Bookman Old Style"/>
          <w:lang w:val="en-GB"/>
        </w:rPr>
        <w:t>are</w:t>
      </w:r>
      <w:r w:rsidR="00937BCC" w:rsidRPr="005072E8">
        <w:rPr>
          <w:rFonts w:ascii="Bookman Old Style" w:hAnsi="Bookman Old Style"/>
          <w:lang w:val="en-GB"/>
        </w:rPr>
        <w:t xml:space="preserve"> very much connected with climactic moments</w:t>
      </w:r>
      <w:r w:rsidR="004E0222" w:rsidRPr="005072E8">
        <w:rPr>
          <w:rFonts w:ascii="Bookman Old Style" w:hAnsi="Bookman Old Style"/>
          <w:lang w:val="en-GB"/>
        </w:rPr>
        <w:t>, emotions and social situations which prompt watchfulness</w:t>
      </w:r>
      <w:r w:rsidRPr="005072E8">
        <w:rPr>
          <w:rFonts w:ascii="Bookman Old Style" w:hAnsi="Bookman Old Style"/>
          <w:lang w:val="en-GB"/>
        </w:rPr>
        <w:t xml:space="preserve"> of others. T</w:t>
      </w:r>
      <w:r w:rsidR="004E0222" w:rsidRPr="005072E8">
        <w:rPr>
          <w:rFonts w:ascii="Bookman Old Style" w:hAnsi="Bookman Old Style"/>
          <w:lang w:val="en-GB"/>
        </w:rPr>
        <w:t>he</w:t>
      </w:r>
      <w:r w:rsidR="00937BCC" w:rsidRPr="005072E8">
        <w:rPr>
          <w:rFonts w:ascii="Bookman Old Style" w:hAnsi="Bookman Old Style"/>
          <w:lang w:val="en-GB"/>
        </w:rPr>
        <w:t>re is a wider range of degrees of alignment and distance</w:t>
      </w:r>
      <w:r w:rsidR="004E0222" w:rsidRPr="005072E8">
        <w:rPr>
          <w:rFonts w:ascii="Bookman Old Style" w:hAnsi="Bookman Old Style"/>
          <w:lang w:val="en-GB"/>
        </w:rPr>
        <w:t xml:space="preserve"> between narratorial and figural per</w:t>
      </w:r>
      <w:r w:rsidRPr="005072E8">
        <w:rPr>
          <w:rFonts w:ascii="Bookman Old Style" w:hAnsi="Bookman Old Style"/>
          <w:lang w:val="en-GB"/>
        </w:rPr>
        <w:t>spectives</w:t>
      </w:r>
      <w:r w:rsidR="004E0222" w:rsidRPr="005072E8">
        <w:rPr>
          <w:rFonts w:ascii="Bookman Old Style" w:hAnsi="Bookman Old Style"/>
          <w:lang w:val="en-GB"/>
        </w:rPr>
        <w:t>. Distance is often expressed as irony and humour, as the reader is often able to see that Emma is deluded</w:t>
      </w:r>
      <w:r w:rsidR="009B717B" w:rsidRPr="005072E8">
        <w:rPr>
          <w:rFonts w:ascii="Bookman Old Style" w:hAnsi="Bookman Old Style"/>
          <w:lang w:val="en-GB"/>
        </w:rPr>
        <w:t xml:space="preserve"> and</w:t>
      </w:r>
      <w:r w:rsidR="004E0222" w:rsidRPr="005072E8">
        <w:rPr>
          <w:rFonts w:ascii="Bookman Old Style" w:hAnsi="Bookman Old Style"/>
          <w:lang w:val="en-GB"/>
        </w:rPr>
        <w:t xml:space="preserve"> conjecture hidden feelings and motives which are not revealed until the end. However</w:t>
      </w:r>
      <w:r w:rsidR="009B717B" w:rsidRPr="005072E8">
        <w:rPr>
          <w:rFonts w:ascii="Bookman Old Style" w:hAnsi="Bookman Old Style"/>
          <w:lang w:val="en-GB"/>
        </w:rPr>
        <w:t>, conjecture is all the reader can do: c</w:t>
      </w:r>
      <w:r w:rsidR="004E0222" w:rsidRPr="005072E8">
        <w:rPr>
          <w:rFonts w:ascii="Bookman Old Style" w:hAnsi="Bookman Old Style"/>
          <w:lang w:val="en-GB"/>
        </w:rPr>
        <w:t xml:space="preserve">rucial amounts of information are withheld, and NP is </w:t>
      </w:r>
      <w:r w:rsidR="00A35353" w:rsidRPr="005072E8">
        <w:rPr>
          <w:rFonts w:ascii="Bookman Old Style" w:hAnsi="Bookman Old Style"/>
          <w:lang w:val="en-GB"/>
        </w:rPr>
        <w:t xml:space="preserve">one of the means </w:t>
      </w:r>
      <w:r w:rsidR="00937BCC" w:rsidRPr="005072E8">
        <w:rPr>
          <w:rFonts w:ascii="Bookman Old Style" w:hAnsi="Bookman Old Style"/>
          <w:lang w:val="en-GB"/>
        </w:rPr>
        <w:t>of achieving</w:t>
      </w:r>
      <w:r w:rsidR="00A35353" w:rsidRPr="005072E8">
        <w:rPr>
          <w:rFonts w:ascii="Bookman Old Style" w:hAnsi="Bookman Old Style"/>
          <w:lang w:val="en-GB"/>
        </w:rPr>
        <w:t xml:space="preserve"> this</w:t>
      </w:r>
      <w:r w:rsidR="00937BCC" w:rsidRPr="005072E8">
        <w:rPr>
          <w:rFonts w:ascii="Bookman Old Style" w:hAnsi="Bookman Old Style"/>
          <w:lang w:val="en-GB"/>
        </w:rPr>
        <w:t xml:space="preserve"> purpose. I</w:t>
      </w:r>
      <w:r w:rsidR="001F6776" w:rsidRPr="005072E8">
        <w:rPr>
          <w:rFonts w:ascii="Bookman Old Style" w:hAnsi="Bookman Old Style"/>
          <w:lang w:val="en-GB"/>
        </w:rPr>
        <w:t>n</w:t>
      </w:r>
      <w:r w:rsidR="004E0222" w:rsidRPr="005072E8">
        <w:rPr>
          <w:rFonts w:ascii="Bookman Old Style" w:hAnsi="Bookman Old Style"/>
          <w:lang w:val="en-GB"/>
        </w:rPr>
        <w:t>deed</w:t>
      </w:r>
      <w:r w:rsidRPr="005072E8">
        <w:rPr>
          <w:rFonts w:ascii="Bookman Old Style" w:hAnsi="Bookman Old Style"/>
          <w:lang w:val="en-GB"/>
        </w:rPr>
        <w:t>,</w:t>
      </w:r>
      <w:r w:rsidR="00A35353" w:rsidRPr="005072E8">
        <w:rPr>
          <w:rFonts w:ascii="Bookman Old Style" w:hAnsi="Bookman Old Style"/>
          <w:lang w:val="en-GB"/>
        </w:rPr>
        <w:t xml:space="preserve"> a</w:t>
      </w:r>
      <w:r w:rsidR="001F6776" w:rsidRPr="005072E8">
        <w:rPr>
          <w:rFonts w:ascii="Bookman Old Style" w:hAnsi="Bookman Old Style"/>
          <w:lang w:val="en-GB"/>
        </w:rPr>
        <w:t>nother</w:t>
      </w:r>
      <w:r w:rsidR="00A35353" w:rsidRPr="005072E8">
        <w:rPr>
          <w:rFonts w:ascii="Bookman Old Style" w:hAnsi="Bookman Old Style"/>
          <w:lang w:val="en-GB"/>
        </w:rPr>
        <w:t xml:space="preserve"> </w:t>
      </w:r>
      <w:r w:rsidR="004E0222" w:rsidRPr="005072E8">
        <w:rPr>
          <w:rFonts w:ascii="Bookman Old Style" w:hAnsi="Bookman Old Style"/>
          <w:lang w:val="en-GB"/>
        </w:rPr>
        <w:t xml:space="preserve">distinctive feature of this novel is </w:t>
      </w:r>
      <w:r w:rsidR="004E0222" w:rsidRPr="005072E8">
        <w:rPr>
          <w:rFonts w:ascii="Bookman Old Style" w:hAnsi="Bookman Old Style"/>
          <w:lang w:val="en-GB"/>
        </w:rPr>
        <w:lastRenderedPageBreak/>
        <w:t>the fact that NP is used at key times</w:t>
      </w:r>
      <w:r w:rsidR="001F6776" w:rsidRPr="005072E8">
        <w:rPr>
          <w:rFonts w:ascii="Bookman Old Style" w:hAnsi="Bookman Old Style"/>
          <w:lang w:val="en-GB"/>
        </w:rPr>
        <w:t xml:space="preserve"> in the narrative</w:t>
      </w:r>
      <w:r w:rsidR="004E0222" w:rsidRPr="005072E8">
        <w:rPr>
          <w:rFonts w:ascii="Bookman Old Style" w:hAnsi="Bookman Old Style"/>
          <w:lang w:val="en-GB"/>
        </w:rPr>
        <w:t xml:space="preserve"> to keep the point of view anchored in the heroine’s consciousness, </w:t>
      </w:r>
      <w:r w:rsidR="009B717B" w:rsidRPr="005072E8">
        <w:rPr>
          <w:rFonts w:ascii="Bookman Old Style" w:hAnsi="Bookman Old Style"/>
          <w:lang w:val="en-GB"/>
        </w:rPr>
        <w:t xml:space="preserve">thus </w:t>
      </w:r>
      <w:r w:rsidR="004E0222" w:rsidRPr="005072E8">
        <w:rPr>
          <w:rFonts w:ascii="Bookman Old Style" w:hAnsi="Bookman Old Style"/>
          <w:lang w:val="en-GB"/>
        </w:rPr>
        <w:t xml:space="preserve">contributing to create the suspense that is so characteristic of the novel. Emma’s mistaken perceptions are central to the novel: they are </w:t>
      </w:r>
      <w:r w:rsidR="00937BCC" w:rsidRPr="005072E8">
        <w:rPr>
          <w:rFonts w:ascii="Bookman Old Style" w:hAnsi="Bookman Old Style"/>
          <w:lang w:val="en-GB"/>
        </w:rPr>
        <w:t xml:space="preserve">also </w:t>
      </w:r>
      <w:r w:rsidR="004E0222" w:rsidRPr="005072E8">
        <w:rPr>
          <w:rFonts w:ascii="Bookman Old Style" w:hAnsi="Bookman Old Style"/>
          <w:lang w:val="en-GB"/>
        </w:rPr>
        <w:t xml:space="preserve">important in </w:t>
      </w:r>
      <w:r w:rsidR="004E0222" w:rsidRPr="005072E8">
        <w:rPr>
          <w:rFonts w:ascii="Bookman Old Style" w:hAnsi="Bookman Old Style"/>
          <w:i/>
          <w:lang w:val="en-GB"/>
        </w:rPr>
        <w:t>NA</w:t>
      </w:r>
      <w:r w:rsidR="001F6776" w:rsidRPr="005072E8">
        <w:rPr>
          <w:rFonts w:ascii="Bookman Old Style" w:hAnsi="Bookman Old Style"/>
          <w:lang w:val="en-GB"/>
        </w:rPr>
        <w:t xml:space="preserve">, </w:t>
      </w:r>
      <w:r w:rsidR="004E0222" w:rsidRPr="005072E8">
        <w:rPr>
          <w:rFonts w:ascii="Bookman Old Style" w:hAnsi="Bookman Old Style"/>
          <w:lang w:val="en-GB"/>
        </w:rPr>
        <w:t>but</w:t>
      </w:r>
      <w:r w:rsidR="001F6776" w:rsidRPr="005072E8">
        <w:rPr>
          <w:rFonts w:ascii="Bookman Old Style" w:hAnsi="Bookman Old Style"/>
          <w:lang w:val="en-GB"/>
        </w:rPr>
        <w:t xml:space="preserve"> definitely</w:t>
      </w:r>
      <w:r w:rsidR="004E0222" w:rsidRPr="005072E8">
        <w:rPr>
          <w:rFonts w:ascii="Bookman Old Style" w:hAnsi="Bookman Old Style"/>
          <w:lang w:val="en-GB"/>
        </w:rPr>
        <w:t xml:space="preserve"> essential to the plot in </w:t>
      </w:r>
      <w:r w:rsidR="004E0222" w:rsidRPr="005072E8">
        <w:rPr>
          <w:rFonts w:ascii="Bookman Old Style" w:hAnsi="Bookman Old Style"/>
          <w:i/>
          <w:lang w:val="en-GB"/>
        </w:rPr>
        <w:t>E</w:t>
      </w:r>
      <w:r w:rsidR="004E0222" w:rsidRPr="005072E8">
        <w:rPr>
          <w:rFonts w:ascii="Bookman Old Style" w:hAnsi="Bookman Old Style"/>
          <w:lang w:val="en-GB"/>
        </w:rPr>
        <w:t xml:space="preserve">. </w:t>
      </w:r>
    </w:p>
    <w:p w:rsidR="00B354D1" w:rsidRPr="005072E8" w:rsidRDefault="00B354D1" w:rsidP="00B354D1">
      <w:pPr>
        <w:rPr>
          <w:rFonts w:ascii="Bookman Old Style" w:hAnsi="Bookman Old Style"/>
          <w:sz w:val="28"/>
          <w:szCs w:val="28"/>
          <w:lang w:val="en-GB"/>
        </w:rPr>
      </w:pPr>
    </w:p>
    <w:p w:rsidR="004E0222" w:rsidRPr="005072E8" w:rsidRDefault="00B354D1" w:rsidP="00B354D1">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 xml:space="preserve">6.1 </w:t>
      </w:r>
      <w:r w:rsidR="004E0222" w:rsidRPr="005072E8">
        <w:rPr>
          <w:rFonts w:asciiTheme="majorHAnsi" w:hAnsiTheme="majorHAnsi" w:cs="David"/>
          <w:b/>
          <w:i/>
          <w:sz w:val="34"/>
          <w:szCs w:val="34"/>
          <w:lang w:val="en-GB"/>
        </w:rPr>
        <w:t>Emma</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The total number of passages containing NP which have been identified in </w:t>
      </w:r>
      <w:r w:rsidRPr="005072E8">
        <w:rPr>
          <w:rFonts w:ascii="Bookman Old Style" w:hAnsi="Bookman Old Style"/>
          <w:i/>
          <w:lang w:val="en-GB"/>
        </w:rPr>
        <w:t>E</w:t>
      </w:r>
      <w:r w:rsidR="00F0282F" w:rsidRPr="005072E8">
        <w:rPr>
          <w:rFonts w:ascii="Bookman Old Style" w:hAnsi="Bookman Old Style"/>
          <w:lang w:val="en-GB"/>
        </w:rPr>
        <w:t xml:space="preserve"> is 257 (95</w:t>
      </w:r>
      <w:r w:rsidRPr="005072E8">
        <w:rPr>
          <w:rFonts w:ascii="Bookman Old Style" w:hAnsi="Bookman Old Style"/>
          <w:lang w:val="en-GB"/>
        </w:rPr>
        <w:t xml:space="preserve"> straightforward, 95 ambiguous</w:t>
      </w:r>
      <w:r w:rsidR="00F0282F" w:rsidRPr="005072E8">
        <w:rPr>
          <w:rFonts w:ascii="Bookman Old Style" w:hAnsi="Bookman Old Style"/>
          <w:lang w:val="en-GB"/>
        </w:rPr>
        <w:t>, 67 of the type NP-FIT). This means a relative frequency of [16] in a total of 156,729 words</w:t>
      </w:r>
      <w:r w:rsidR="00D03E87" w:rsidRPr="005072E8">
        <w:rPr>
          <w:rFonts w:ascii="Bookman Old Style" w:hAnsi="Bookman Old Style"/>
          <w:lang w:val="en-GB"/>
        </w:rPr>
        <w:t>. The following table</w:t>
      </w:r>
      <w:r w:rsidRPr="005072E8">
        <w:rPr>
          <w:rFonts w:ascii="Bookman Old Style" w:hAnsi="Bookman Old Style"/>
          <w:lang w:val="en-GB"/>
        </w:rPr>
        <w:t xml:space="preserve"> presents the quantitative results for all the</w:t>
      </w:r>
      <w:r w:rsidR="00F0282F" w:rsidRPr="005072E8">
        <w:rPr>
          <w:rFonts w:ascii="Bookman Old Style" w:hAnsi="Bookman Old Style"/>
          <w:lang w:val="en-GB"/>
        </w:rPr>
        <w:t xml:space="preserve"> Austen</w:t>
      </w:r>
      <w:r w:rsidRPr="005072E8">
        <w:rPr>
          <w:rFonts w:ascii="Bookman Old Style" w:hAnsi="Bookman Old Style"/>
          <w:lang w:val="en-GB"/>
        </w:rPr>
        <w:t xml:space="preserve"> novels: </w:t>
      </w:r>
    </w:p>
    <w:p w:rsidR="009B717B" w:rsidRPr="005072E8" w:rsidRDefault="009B717B" w:rsidP="009B717B">
      <w:pPr>
        <w:spacing w:line="360" w:lineRule="auto"/>
        <w:contextualSpacing/>
        <w:jc w:val="both"/>
        <w:rPr>
          <w:rFonts w:ascii="Bookman Old Style" w:hAnsi="Bookman Old Style"/>
          <w:lang w:val="en-GB"/>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126"/>
        <w:gridCol w:w="1276"/>
        <w:gridCol w:w="1417"/>
      </w:tblGrid>
      <w:tr w:rsidR="005072E8" w:rsidRPr="005072E8" w:rsidTr="00166039">
        <w:tc>
          <w:tcPr>
            <w:tcW w:w="993" w:type="dxa"/>
            <w:shd w:val="clear" w:color="auto" w:fill="auto"/>
          </w:tcPr>
          <w:p w:rsidR="009B717B" w:rsidRPr="005072E8" w:rsidRDefault="009B717B" w:rsidP="00166039">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Novel</w:t>
            </w:r>
          </w:p>
          <w:p w:rsidR="009B717B" w:rsidRPr="005072E8" w:rsidRDefault="009B717B" w:rsidP="00166039">
            <w:pPr>
              <w:spacing w:after="0" w:line="240" w:lineRule="auto"/>
              <w:contextualSpacing/>
              <w:jc w:val="right"/>
              <w:rPr>
                <w:rFonts w:ascii="Bookman Old Style" w:hAnsi="Bookman Old Style"/>
                <w:b/>
                <w:sz w:val="20"/>
                <w:szCs w:val="20"/>
                <w:lang w:val="en-GB"/>
              </w:rPr>
            </w:pPr>
          </w:p>
        </w:tc>
        <w:tc>
          <w:tcPr>
            <w:tcW w:w="2268" w:type="dxa"/>
            <w:shd w:val="clear" w:color="auto" w:fill="auto"/>
          </w:tcPr>
          <w:p w:rsidR="009B717B" w:rsidRPr="005072E8" w:rsidRDefault="009B717B" w:rsidP="00166039">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Straightforward NP</w:t>
            </w:r>
          </w:p>
        </w:tc>
        <w:tc>
          <w:tcPr>
            <w:tcW w:w="2126" w:type="dxa"/>
            <w:shd w:val="clear" w:color="auto" w:fill="auto"/>
          </w:tcPr>
          <w:p w:rsidR="009B717B" w:rsidRPr="005072E8" w:rsidRDefault="009B717B" w:rsidP="00166039">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Ambiguous NP-N</w:t>
            </w:r>
          </w:p>
        </w:tc>
        <w:tc>
          <w:tcPr>
            <w:tcW w:w="1276" w:type="dxa"/>
            <w:shd w:val="clear" w:color="auto" w:fill="auto"/>
          </w:tcPr>
          <w:p w:rsidR="009B717B" w:rsidRPr="005072E8" w:rsidRDefault="009B717B" w:rsidP="00166039">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NP-FIT</w:t>
            </w:r>
          </w:p>
        </w:tc>
        <w:tc>
          <w:tcPr>
            <w:tcW w:w="1417" w:type="dxa"/>
            <w:shd w:val="clear" w:color="auto" w:fill="auto"/>
          </w:tcPr>
          <w:p w:rsidR="009B717B" w:rsidRPr="005072E8" w:rsidRDefault="009B717B" w:rsidP="00166039">
            <w:pPr>
              <w:spacing w:after="0" w:line="240" w:lineRule="auto"/>
              <w:contextualSpacing/>
              <w:jc w:val="right"/>
              <w:rPr>
                <w:rFonts w:ascii="Bookman Old Style" w:hAnsi="Bookman Old Style"/>
                <w:b/>
                <w:sz w:val="20"/>
                <w:szCs w:val="20"/>
                <w:lang w:val="en-GB"/>
              </w:rPr>
            </w:pPr>
            <w:r w:rsidRPr="005072E8">
              <w:rPr>
                <w:rFonts w:ascii="Bookman Old Style" w:hAnsi="Bookman Old Style"/>
                <w:b/>
                <w:sz w:val="20"/>
                <w:szCs w:val="20"/>
                <w:lang w:val="en-GB"/>
              </w:rPr>
              <w:t xml:space="preserve">Total </w:t>
            </w:r>
          </w:p>
        </w:tc>
      </w:tr>
      <w:tr w:rsidR="005072E8" w:rsidRPr="005072E8" w:rsidTr="00166039">
        <w:tc>
          <w:tcPr>
            <w:tcW w:w="993" w:type="dxa"/>
            <w:shd w:val="clear" w:color="auto" w:fill="auto"/>
          </w:tcPr>
          <w:p w:rsidR="009B717B" w:rsidRPr="005072E8" w:rsidRDefault="009B717B" w:rsidP="00166039">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SS</w:t>
            </w:r>
          </w:p>
        </w:tc>
        <w:tc>
          <w:tcPr>
            <w:tcW w:w="2268"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[2.3]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(50%)</w:t>
            </w:r>
          </w:p>
          <w:p w:rsidR="009B717B" w:rsidRPr="005072E8" w:rsidRDefault="009B717B" w:rsidP="00166039">
            <w:pPr>
              <w:spacing w:after="0" w:line="240" w:lineRule="auto"/>
              <w:rPr>
                <w:rFonts w:ascii="Bookman Old Style" w:hAnsi="Bookman Old Style"/>
                <w:sz w:val="20"/>
                <w:szCs w:val="20"/>
                <w:lang w:val="en-GB"/>
              </w:rPr>
            </w:pPr>
          </w:p>
        </w:tc>
        <w:tc>
          <w:tcPr>
            <w:tcW w:w="212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22 [1.9]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(41%)</w:t>
            </w:r>
          </w:p>
        </w:tc>
        <w:tc>
          <w:tcPr>
            <w:tcW w:w="127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1417"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54 [4.6</w:t>
            </w:r>
            <w:proofErr w:type="gramStart"/>
            <w:r w:rsidRPr="005072E8">
              <w:rPr>
                <w:rFonts w:ascii="Bookman Old Style" w:hAnsi="Bookman Old Style"/>
                <w:sz w:val="20"/>
                <w:szCs w:val="20"/>
                <w:lang w:val="en-GB"/>
              </w:rPr>
              <w:t>]~</w:t>
            </w:r>
            <w:proofErr w:type="gramEnd"/>
            <w:r w:rsidRPr="005072E8">
              <w:rPr>
                <w:rFonts w:ascii="Bookman Old Style" w:hAnsi="Bookman Old Style"/>
                <w:sz w:val="20"/>
                <w:szCs w:val="20"/>
                <w:lang w:val="en-GB"/>
              </w:rPr>
              <w:t>[5] (100%)</w:t>
            </w:r>
          </w:p>
        </w:tc>
      </w:tr>
      <w:tr w:rsidR="005072E8" w:rsidRPr="005072E8" w:rsidTr="00166039">
        <w:tc>
          <w:tcPr>
            <w:tcW w:w="993" w:type="dxa"/>
            <w:shd w:val="clear" w:color="auto" w:fill="auto"/>
          </w:tcPr>
          <w:p w:rsidR="009B717B" w:rsidRPr="005072E8" w:rsidRDefault="009B717B" w:rsidP="00166039">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PP</w:t>
            </w:r>
          </w:p>
        </w:tc>
        <w:tc>
          <w:tcPr>
            <w:tcW w:w="2268"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76 [6.3]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(56%)</w:t>
            </w:r>
          </w:p>
        </w:tc>
        <w:tc>
          <w:tcPr>
            <w:tcW w:w="212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53 [4.4]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(40%)</w:t>
            </w:r>
          </w:p>
        </w:tc>
        <w:tc>
          <w:tcPr>
            <w:tcW w:w="127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 [0.4]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1417"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134 [11.1] (100%)</w:t>
            </w:r>
          </w:p>
          <w:p w:rsidR="009B717B" w:rsidRPr="005072E8" w:rsidRDefault="009B717B" w:rsidP="00166039">
            <w:pPr>
              <w:spacing w:after="0" w:line="240" w:lineRule="auto"/>
              <w:jc w:val="right"/>
              <w:rPr>
                <w:rFonts w:ascii="Bookman Old Style" w:hAnsi="Bookman Old Style"/>
                <w:sz w:val="20"/>
                <w:szCs w:val="20"/>
                <w:lang w:val="en-GB"/>
              </w:rPr>
            </w:pPr>
          </w:p>
        </w:tc>
      </w:tr>
      <w:tr w:rsidR="005072E8" w:rsidRPr="005072E8" w:rsidTr="00166039">
        <w:tc>
          <w:tcPr>
            <w:tcW w:w="993" w:type="dxa"/>
            <w:shd w:val="clear" w:color="auto" w:fill="auto"/>
          </w:tcPr>
          <w:p w:rsidR="009B717B" w:rsidRPr="005072E8" w:rsidRDefault="009B717B" w:rsidP="00166039">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NA</w:t>
            </w:r>
          </w:p>
          <w:p w:rsidR="009B717B" w:rsidRPr="005072E8" w:rsidRDefault="009B717B" w:rsidP="00166039">
            <w:pPr>
              <w:spacing w:after="0" w:line="240" w:lineRule="auto"/>
              <w:jc w:val="right"/>
              <w:rPr>
                <w:rFonts w:ascii="Bookman Old Style" w:hAnsi="Bookman Old Style"/>
                <w:i/>
                <w:iCs/>
                <w:sz w:val="20"/>
                <w:szCs w:val="20"/>
                <w:lang w:val="en-GB"/>
              </w:rPr>
            </w:pPr>
          </w:p>
        </w:tc>
        <w:tc>
          <w:tcPr>
            <w:tcW w:w="2268" w:type="dxa"/>
            <w:shd w:val="clear" w:color="auto" w:fill="auto"/>
          </w:tcPr>
          <w:p w:rsidR="009B717B" w:rsidRPr="005072E8" w:rsidRDefault="009B717B"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47 [6.2]</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 xml:space="preserve"> (54%)</w:t>
            </w:r>
          </w:p>
        </w:tc>
        <w:tc>
          <w:tcPr>
            <w:tcW w:w="212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24 [3.1]</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(27%)</w:t>
            </w:r>
          </w:p>
        </w:tc>
        <w:tc>
          <w:tcPr>
            <w:tcW w:w="127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17 [2.2]</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(19%)</w:t>
            </w:r>
          </w:p>
        </w:tc>
        <w:tc>
          <w:tcPr>
            <w:tcW w:w="1417"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88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[11.5]~[12]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r w:rsidR="005072E8" w:rsidRPr="005072E8" w:rsidTr="00166039">
        <w:tc>
          <w:tcPr>
            <w:tcW w:w="993" w:type="dxa"/>
            <w:shd w:val="clear" w:color="auto" w:fill="auto"/>
          </w:tcPr>
          <w:p w:rsidR="009B717B" w:rsidRPr="005072E8" w:rsidRDefault="009B717B" w:rsidP="00166039">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MP</w:t>
            </w:r>
          </w:p>
          <w:p w:rsidR="009B717B" w:rsidRPr="005072E8" w:rsidRDefault="009B717B" w:rsidP="00166039">
            <w:pPr>
              <w:spacing w:after="0" w:line="240" w:lineRule="auto"/>
              <w:jc w:val="right"/>
              <w:rPr>
                <w:rFonts w:ascii="Bookman Old Style" w:hAnsi="Bookman Old Style"/>
                <w:i/>
                <w:iCs/>
                <w:sz w:val="20"/>
                <w:szCs w:val="20"/>
                <w:lang w:val="en-GB"/>
              </w:rPr>
            </w:pPr>
          </w:p>
        </w:tc>
        <w:tc>
          <w:tcPr>
            <w:tcW w:w="2268"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52 [3.3]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(43%)</w:t>
            </w:r>
          </w:p>
        </w:tc>
        <w:tc>
          <w:tcPr>
            <w:tcW w:w="212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34 [2.1]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(28%)</w:t>
            </w:r>
          </w:p>
        </w:tc>
        <w:tc>
          <w:tcPr>
            <w:tcW w:w="127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36 [2.3]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(29%)</w:t>
            </w:r>
          </w:p>
        </w:tc>
        <w:tc>
          <w:tcPr>
            <w:tcW w:w="1417"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122 [7.7]~[8]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(100%)</w:t>
            </w:r>
          </w:p>
        </w:tc>
      </w:tr>
      <w:tr w:rsidR="005072E8" w:rsidRPr="005072E8" w:rsidTr="00166039">
        <w:tc>
          <w:tcPr>
            <w:tcW w:w="993" w:type="dxa"/>
            <w:shd w:val="clear" w:color="auto" w:fill="auto"/>
          </w:tcPr>
          <w:p w:rsidR="009B717B" w:rsidRPr="005072E8" w:rsidRDefault="009B717B" w:rsidP="00166039">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P</w:t>
            </w:r>
          </w:p>
          <w:p w:rsidR="009B717B" w:rsidRPr="005072E8" w:rsidRDefault="009B717B" w:rsidP="00166039">
            <w:pPr>
              <w:spacing w:after="0" w:line="240" w:lineRule="auto"/>
              <w:jc w:val="right"/>
              <w:rPr>
                <w:rFonts w:ascii="Bookman Old Style" w:hAnsi="Bookman Old Style"/>
                <w:i/>
                <w:iCs/>
                <w:sz w:val="20"/>
                <w:szCs w:val="20"/>
                <w:lang w:val="en-GB"/>
              </w:rPr>
            </w:pPr>
          </w:p>
        </w:tc>
        <w:tc>
          <w:tcPr>
            <w:tcW w:w="2268" w:type="dxa"/>
            <w:shd w:val="clear" w:color="auto" w:fill="auto"/>
          </w:tcPr>
          <w:p w:rsidR="009B717B" w:rsidRPr="005072E8" w:rsidRDefault="009B717B"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 xml:space="preserve">39 [4.8]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39%)</w:t>
            </w:r>
          </w:p>
        </w:tc>
        <w:tc>
          <w:tcPr>
            <w:tcW w:w="212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27 [3.3]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(26%)</w:t>
            </w:r>
          </w:p>
        </w:tc>
        <w:tc>
          <w:tcPr>
            <w:tcW w:w="1276"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36 [4.4] (35%)</w:t>
            </w:r>
          </w:p>
        </w:tc>
        <w:tc>
          <w:tcPr>
            <w:tcW w:w="1417" w:type="dxa"/>
            <w:shd w:val="clear" w:color="auto" w:fill="auto"/>
          </w:tcPr>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102 [12.5]~[13] </w:t>
            </w:r>
          </w:p>
          <w:p w:rsidR="009B717B" w:rsidRPr="005072E8" w:rsidRDefault="009B717B"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 (100%)</w:t>
            </w:r>
          </w:p>
        </w:tc>
      </w:tr>
      <w:tr w:rsidR="005F6C82" w:rsidRPr="005072E8" w:rsidTr="002E4048">
        <w:trPr>
          <w:trHeight w:val="753"/>
        </w:trPr>
        <w:tc>
          <w:tcPr>
            <w:tcW w:w="993" w:type="dxa"/>
            <w:shd w:val="clear" w:color="auto" w:fill="auto"/>
          </w:tcPr>
          <w:p w:rsidR="0063386E" w:rsidRPr="005072E8" w:rsidRDefault="0063386E" w:rsidP="00166039">
            <w:pPr>
              <w:spacing w:after="0" w:line="240" w:lineRule="auto"/>
              <w:jc w:val="right"/>
              <w:rPr>
                <w:rFonts w:ascii="Bookman Old Style" w:hAnsi="Bookman Old Style"/>
                <w:i/>
                <w:iCs/>
                <w:sz w:val="20"/>
                <w:szCs w:val="20"/>
                <w:lang w:val="en-GB"/>
              </w:rPr>
            </w:pPr>
            <w:r w:rsidRPr="005072E8">
              <w:rPr>
                <w:rFonts w:ascii="Bookman Old Style" w:hAnsi="Bookman Old Style"/>
                <w:i/>
                <w:iCs/>
                <w:sz w:val="20"/>
                <w:szCs w:val="20"/>
                <w:lang w:val="en-GB"/>
              </w:rPr>
              <w:t>E</w:t>
            </w:r>
          </w:p>
        </w:tc>
        <w:tc>
          <w:tcPr>
            <w:tcW w:w="2268" w:type="dxa"/>
            <w:shd w:val="clear" w:color="auto" w:fill="auto"/>
          </w:tcPr>
          <w:p w:rsidR="002E4048" w:rsidRPr="005072E8" w:rsidRDefault="005F6C82"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 xml:space="preserve">95 </w:t>
            </w:r>
            <w:r w:rsidR="002E4048" w:rsidRPr="005072E8">
              <w:rPr>
                <w:rFonts w:ascii="Bookman Old Style" w:hAnsi="Bookman Old Style"/>
                <w:sz w:val="20"/>
                <w:szCs w:val="20"/>
              </w:rPr>
              <w:t>[6]</w:t>
            </w:r>
          </w:p>
          <w:p w:rsidR="0063386E" w:rsidRPr="005072E8" w:rsidRDefault="005F6C82"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(37%)</w:t>
            </w:r>
          </w:p>
        </w:tc>
        <w:tc>
          <w:tcPr>
            <w:tcW w:w="2126" w:type="dxa"/>
            <w:shd w:val="clear" w:color="auto" w:fill="auto"/>
          </w:tcPr>
          <w:p w:rsidR="002E4048" w:rsidRPr="005072E8" w:rsidRDefault="005F6C82"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 xml:space="preserve">95 </w:t>
            </w:r>
            <w:r w:rsidR="002E4048" w:rsidRPr="005072E8">
              <w:rPr>
                <w:rFonts w:ascii="Bookman Old Style" w:hAnsi="Bookman Old Style"/>
                <w:sz w:val="20"/>
                <w:szCs w:val="20"/>
              </w:rPr>
              <w:t>[6]</w:t>
            </w:r>
          </w:p>
          <w:p w:rsidR="0063386E" w:rsidRPr="005072E8" w:rsidRDefault="005F6C82"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rPr>
              <w:t>(37%)</w:t>
            </w:r>
          </w:p>
        </w:tc>
        <w:tc>
          <w:tcPr>
            <w:tcW w:w="1276" w:type="dxa"/>
            <w:shd w:val="clear" w:color="auto" w:fill="auto"/>
          </w:tcPr>
          <w:p w:rsidR="002E4048" w:rsidRPr="005072E8" w:rsidRDefault="005F6C82"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 xml:space="preserve">67 </w:t>
            </w:r>
            <w:r w:rsidR="002E4048" w:rsidRPr="005072E8">
              <w:rPr>
                <w:rFonts w:ascii="Bookman Old Style" w:hAnsi="Bookman Old Style"/>
                <w:sz w:val="20"/>
                <w:szCs w:val="20"/>
                <w:lang w:val="en-GB"/>
              </w:rPr>
              <w:t>[4]</w:t>
            </w:r>
          </w:p>
          <w:p w:rsidR="0063386E" w:rsidRPr="005072E8" w:rsidRDefault="005F6C82" w:rsidP="00166039">
            <w:pPr>
              <w:spacing w:after="0" w:line="240" w:lineRule="auto"/>
              <w:jc w:val="right"/>
              <w:rPr>
                <w:rFonts w:ascii="Bookman Old Style" w:hAnsi="Bookman Old Style"/>
                <w:sz w:val="20"/>
                <w:szCs w:val="20"/>
                <w:lang w:val="en-GB"/>
              </w:rPr>
            </w:pPr>
            <w:r w:rsidRPr="005072E8">
              <w:rPr>
                <w:rFonts w:ascii="Bookman Old Style" w:hAnsi="Bookman Old Style"/>
                <w:sz w:val="20"/>
                <w:szCs w:val="20"/>
                <w:lang w:val="en-GB"/>
              </w:rPr>
              <w:t>(26%)</w:t>
            </w:r>
          </w:p>
        </w:tc>
        <w:tc>
          <w:tcPr>
            <w:tcW w:w="1417" w:type="dxa"/>
            <w:shd w:val="clear" w:color="auto" w:fill="auto"/>
          </w:tcPr>
          <w:p w:rsidR="002E4048" w:rsidRPr="005072E8" w:rsidRDefault="005F6C82"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 xml:space="preserve">257 </w:t>
            </w:r>
            <w:r w:rsidR="002E4048" w:rsidRPr="005072E8">
              <w:rPr>
                <w:rFonts w:ascii="Bookman Old Style" w:hAnsi="Bookman Old Style"/>
                <w:sz w:val="20"/>
                <w:szCs w:val="20"/>
              </w:rPr>
              <w:t>[16]</w:t>
            </w:r>
          </w:p>
          <w:p w:rsidR="0063386E" w:rsidRPr="005072E8" w:rsidRDefault="005F6C82" w:rsidP="00166039">
            <w:pPr>
              <w:spacing w:after="0" w:line="240" w:lineRule="auto"/>
              <w:jc w:val="right"/>
              <w:rPr>
                <w:rFonts w:ascii="Bookman Old Style" w:hAnsi="Bookman Old Style"/>
                <w:sz w:val="20"/>
                <w:szCs w:val="20"/>
              </w:rPr>
            </w:pPr>
            <w:r w:rsidRPr="005072E8">
              <w:rPr>
                <w:rFonts w:ascii="Bookman Old Style" w:hAnsi="Bookman Old Style"/>
                <w:sz w:val="20"/>
                <w:szCs w:val="20"/>
              </w:rPr>
              <w:t>(100%)</w:t>
            </w:r>
          </w:p>
          <w:p w:rsidR="005F6C82" w:rsidRPr="005072E8" w:rsidRDefault="005F6C82" w:rsidP="002E4048">
            <w:pPr>
              <w:spacing w:after="0" w:line="240" w:lineRule="auto"/>
              <w:rPr>
                <w:rFonts w:ascii="Bookman Old Style" w:hAnsi="Bookman Old Style"/>
                <w:sz w:val="20"/>
                <w:szCs w:val="20"/>
                <w:lang w:val="en-GB"/>
              </w:rPr>
            </w:pPr>
          </w:p>
        </w:tc>
      </w:tr>
    </w:tbl>
    <w:p w:rsidR="009B717B" w:rsidRPr="005072E8" w:rsidRDefault="009B717B" w:rsidP="009B717B">
      <w:pPr>
        <w:spacing w:after="0" w:line="240" w:lineRule="auto"/>
        <w:jc w:val="center"/>
        <w:rPr>
          <w:rFonts w:ascii="Bookman Old Style" w:hAnsi="Bookman Old Style"/>
          <w:b/>
          <w:iCs/>
          <w:sz w:val="20"/>
          <w:szCs w:val="20"/>
          <w:lang w:val="en-GB"/>
        </w:rPr>
      </w:pPr>
    </w:p>
    <w:p w:rsidR="009B717B" w:rsidRPr="005072E8" w:rsidRDefault="0063386E" w:rsidP="009B717B">
      <w:pPr>
        <w:spacing w:after="0" w:line="24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Table 16</w:t>
      </w:r>
      <w:r w:rsidR="009B717B" w:rsidRPr="005072E8">
        <w:rPr>
          <w:rFonts w:ascii="Bookman Old Style" w:hAnsi="Bookman Old Style"/>
          <w:b/>
          <w:iCs/>
          <w:sz w:val="20"/>
          <w:szCs w:val="20"/>
          <w:lang w:val="en-GB"/>
        </w:rPr>
        <w:t xml:space="preserve">. Number, density and percentage of instances of NP in </w:t>
      </w:r>
      <w:r w:rsidRPr="005072E8">
        <w:rPr>
          <w:rFonts w:ascii="Bookman Old Style" w:hAnsi="Bookman Old Style"/>
          <w:b/>
          <w:iCs/>
          <w:sz w:val="20"/>
          <w:szCs w:val="20"/>
          <w:lang w:val="en-GB"/>
        </w:rPr>
        <w:t>all of the six novels</w:t>
      </w:r>
      <w:r w:rsidRPr="005072E8">
        <w:rPr>
          <w:rFonts w:ascii="Bookman Old Style" w:hAnsi="Bookman Old Style"/>
          <w:b/>
          <w:i/>
          <w:iCs/>
          <w:sz w:val="20"/>
          <w:szCs w:val="20"/>
          <w:lang w:val="en-GB"/>
        </w:rPr>
        <w:t xml:space="preserve"> </w:t>
      </w:r>
      <w:r w:rsidR="009B717B" w:rsidRPr="005072E8">
        <w:rPr>
          <w:rFonts w:ascii="Bookman Old Style" w:hAnsi="Bookman Old Style"/>
          <w:b/>
          <w:iCs/>
          <w:sz w:val="20"/>
          <w:szCs w:val="20"/>
          <w:lang w:val="en-GB"/>
        </w:rPr>
        <w:t>(Figures in square brackets represent normalised figures per 10,000 words)</w:t>
      </w:r>
      <w:r w:rsidR="009B717B" w:rsidRPr="005072E8">
        <w:rPr>
          <w:rFonts w:ascii="Bookman Old Style" w:hAnsi="Bookman Old Style"/>
          <w:b/>
          <w:i/>
          <w:iCs/>
          <w:sz w:val="20"/>
          <w:szCs w:val="20"/>
          <w:lang w:val="en-GB"/>
        </w:rPr>
        <w:t xml:space="preserve"> </w:t>
      </w:r>
    </w:p>
    <w:p w:rsidR="004A349E" w:rsidRPr="005072E8" w:rsidRDefault="004A349E" w:rsidP="004A349E">
      <w:pPr>
        <w:spacing w:line="360" w:lineRule="auto"/>
        <w:contextualSpacing/>
        <w:jc w:val="both"/>
        <w:rPr>
          <w:rFonts w:ascii="Bookman Old Style" w:hAnsi="Bookman Old Style"/>
          <w:lang w:val="en-GB"/>
        </w:rPr>
      </w:pPr>
    </w:p>
    <w:p w:rsidR="00B74776"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 xml:space="preserve">The table shows that </w:t>
      </w:r>
      <w:r w:rsidRPr="005072E8">
        <w:rPr>
          <w:rFonts w:ascii="Bookman Old Style" w:hAnsi="Bookman Old Style"/>
          <w:i/>
          <w:lang w:val="en-GB"/>
        </w:rPr>
        <w:t>E</w:t>
      </w:r>
      <w:r w:rsidRPr="005072E8">
        <w:rPr>
          <w:rFonts w:ascii="Bookman Old Style" w:hAnsi="Bookman Old Style"/>
          <w:lang w:val="en-GB"/>
        </w:rPr>
        <w:t xml:space="preserve"> contains the highest density of instances </w:t>
      </w:r>
      <w:r w:rsidR="007B5FC9" w:rsidRPr="005072E8">
        <w:rPr>
          <w:rFonts w:ascii="Bookman Old Style" w:hAnsi="Bookman Old Style"/>
          <w:lang w:val="en-GB"/>
        </w:rPr>
        <w:t>of NP in all of Austen’s novels</w:t>
      </w:r>
      <w:r w:rsidR="001F405E" w:rsidRPr="005072E8">
        <w:rPr>
          <w:rFonts w:ascii="Bookman Old Style" w:hAnsi="Bookman Old Style"/>
          <w:lang w:val="en-GB"/>
        </w:rPr>
        <w:t>. The difference</w:t>
      </w:r>
      <w:r w:rsidRPr="005072E8">
        <w:rPr>
          <w:rFonts w:ascii="Bookman Old Style" w:hAnsi="Bookman Old Style"/>
          <w:lang w:val="en-GB"/>
        </w:rPr>
        <w:t xml:space="preserve"> between </w:t>
      </w:r>
      <w:r w:rsidRPr="005072E8">
        <w:rPr>
          <w:rFonts w:ascii="Bookman Old Style" w:hAnsi="Bookman Old Style"/>
          <w:i/>
          <w:lang w:val="en-GB"/>
        </w:rPr>
        <w:t>E</w:t>
      </w:r>
      <w:r w:rsidRPr="005072E8">
        <w:rPr>
          <w:rFonts w:ascii="Bookman Old Style" w:hAnsi="Bookman Old Style"/>
          <w:lang w:val="en-GB"/>
        </w:rPr>
        <w:t xml:space="preserve"> and </w:t>
      </w:r>
      <w:r w:rsidRPr="005072E8">
        <w:rPr>
          <w:rFonts w:ascii="Bookman Old Style" w:hAnsi="Bookman Old Style"/>
          <w:i/>
          <w:lang w:val="en-GB"/>
        </w:rPr>
        <w:t>P</w:t>
      </w:r>
      <w:r w:rsidRPr="005072E8">
        <w:rPr>
          <w:rFonts w:ascii="Bookman Old Style" w:hAnsi="Bookman Old Style"/>
          <w:lang w:val="en-GB"/>
        </w:rPr>
        <w:t xml:space="preserve"> </w:t>
      </w:r>
      <w:r w:rsidR="001F405E" w:rsidRPr="005072E8">
        <w:rPr>
          <w:rFonts w:ascii="Bookman Old Style" w:hAnsi="Bookman Old Style"/>
          <w:lang w:val="en-GB"/>
        </w:rPr>
        <w:t>is smaller</w:t>
      </w:r>
      <w:r w:rsidRPr="005072E8">
        <w:rPr>
          <w:rFonts w:ascii="Bookman Old Style" w:hAnsi="Bookman Old Style"/>
          <w:lang w:val="en-GB"/>
        </w:rPr>
        <w:t xml:space="preserve">, which suggests a resemblance between the two novels with regard to the importance of NP in the characterisation of the heroine and the focalisation of the narrative. </w:t>
      </w:r>
      <w:r w:rsidR="001F405E" w:rsidRPr="005072E8">
        <w:rPr>
          <w:rFonts w:ascii="Bookman Old Style" w:hAnsi="Bookman Old Style"/>
          <w:lang w:val="en-GB"/>
        </w:rPr>
        <w:t>Another</w:t>
      </w:r>
      <w:r w:rsidRPr="005072E8">
        <w:rPr>
          <w:rFonts w:ascii="Bookman Old Style" w:hAnsi="Bookman Old Style"/>
          <w:lang w:val="en-GB"/>
        </w:rPr>
        <w:t xml:space="preserve"> resemblance </w:t>
      </w:r>
      <w:r w:rsidR="001F405E" w:rsidRPr="005072E8">
        <w:rPr>
          <w:rFonts w:ascii="Bookman Old Style" w:hAnsi="Bookman Old Style"/>
          <w:lang w:val="en-GB"/>
        </w:rPr>
        <w:t>concerns</w:t>
      </w:r>
      <w:r w:rsidRPr="005072E8">
        <w:rPr>
          <w:rFonts w:ascii="Bookman Old Style" w:hAnsi="Bookman Old Style"/>
          <w:lang w:val="en-GB"/>
        </w:rPr>
        <w:t xml:space="preserve"> the fact that the vast majority of instances of NP in </w:t>
      </w:r>
      <w:r w:rsidRPr="005072E8">
        <w:rPr>
          <w:rFonts w:ascii="Bookman Old Style" w:hAnsi="Bookman Old Style"/>
          <w:i/>
          <w:lang w:val="en-GB"/>
        </w:rPr>
        <w:t>E</w:t>
      </w:r>
      <w:r w:rsidRPr="005072E8">
        <w:rPr>
          <w:rFonts w:ascii="Bookman Old Style" w:hAnsi="Bookman Old Style"/>
          <w:lang w:val="en-GB"/>
        </w:rPr>
        <w:t xml:space="preserve"> and </w:t>
      </w:r>
      <w:r w:rsidRPr="005072E8">
        <w:rPr>
          <w:rFonts w:ascii="Bookman Old Style" w:hAnsi="Bookman Old Style"/>
          <w:i/>
          <w:lang w:val="en-GB"/>
        </w:rPr>
        <w:t>P</w:t>
      </w:r>
      <w:r w:rsidR="00D60322" w:rsidRPr="005072E8">
        <w:rPr>
          <w:rFonts w:ascii="Bookman Old Style" w:hAnsi="Bookman Old Style"/>
          <w:lang w:val="en-GB"/>
        </w:rPr>
        <w:t xml:space="preserve">, as occurs in </w:t>
      </w:r>
      <w:r w:rsidR="00D60322" w:rsidRPr="005072E8">
        <w:rPr>
          <w:rFonts w:ascii="Bookman Old Style" w:hAnsi="Bookman Old Style"/>
          <w:i/>
          <w:lang w:val="en-GB"/>
        </w:rPr>
        <w:t>NA</w:t>
      </w:r>
      <w:r w:rsidR="00D60322" w:rsidRPr="005072E8">
        <w:rPr>
          <w:rFonts w:ascii="Bookman Old Style" w:hAnsi="Bookman Old Style"/>
          <w:lang w:val="en-GB"/>
        </w:rPr>
        <w:t xml:space="preserve">, </w:t>
      </w:r>
      <w:r w:rsidRPr="005072E8">
        <w:rPr>
          <w:rFonts w:ascii="Bookman Old Style" w:hAnsi="Bookman Old Style"/>
          <w:lang w:val="en-GB"/>
        </w:rPr>
        <w:t xml:space="preserve">are almost </w:t>
      </w:r>
      <w:r w:rsidRPr="005072E8">
        <w:rPr>
          <w:rFonts w:ascii="Bookman Old Style" w:hAnsi="Bookman Old Style"/>
          <w:lang w:val="en-GB"/>
        </w:rPr>
        <w:lastRenderedPageBreak/>
        <w:t xml:space="preserve">exclusively connected with the heroine (97% of the total instances in </w:t>
      </w:r>
      <w:r w:rsidRPr="005072E8">
        <w:rPr>
          <w:rFonts w:ascii="Bookman Old Style" w:hAnsi="Bookman Old Style"/>
          <w:i/>
          <w:lang w:val="en-GB"/>
        </w:rPr>
        <w:t>NA</w:t>
      </w:r>
      <w:r w:rsidRPr="005072E8">
        <w:rPr>
          <w:rFonts w:ascii="Bookman Old Style" w:hAnsi="Bookman Old Style"/>
          <w:lang w:val="en-GB"/>
        </w:rPr>
        <w:t xml:space="preserve"> and </w:t>
      </w:r>
      <w:r w:rsidRPr="005072E8">
        <w:rPr>
          <w:rFonts w:ascii="Bookman Old Style" w:hAnsi="Bookman Old Style"/>
          <w:i/>
          <w:lang w:val="en-GB"/>
        </w:rPr>
        <w:t>P</w:t>
      </w:r>
      <w:r w:rsidR="006E7914" w:rsidRPr="005072E8">
        <w:rPr>
          <w:rFonts w:ascii="Bookman Old Style" w:hAnsi="Bookman Old Style"/>
          <w:lang w:val="en-GB"/>
        </w:rPr>
        <w:t>, 92</w:t>
      </w:r>
      <w:r w:rsidRPr="005072E8">
        <w:rPr>
          <w:rFonts w:ascii="Bookman Old Style" w:hAnsi="Bookman Old Style"/>
          <w:lang w:val="en-GB"/>
        </w:rPr>
        <w:t xml:space="preserve">% in </w:t>
      </w:r>
      <w:r w:rsidRPr="005072E8">
        <w:rPr>
          <w:rFonts w:ascii="Bookman Old Style" w:hAnsi="Bookman Old Style"/>
          <w:i/>
          <w:lang w:val="en-GB"/>
        </w:rPr>
        <w:t>E</w:t>
      </w:r>
      <w:r w:rsidRPr="005072E8">
        <w:rPr>
          <w:rFonts w:ascii="Bookman Old Style" w:hAnsi="Bookman Old Style"/>
          <w:lang w:val="en-GB"/>
        </w:rPr>
        <w:t xml:space="preserve">, 91% in </w:t>
      </w:r>
      <w:r w:rsidRPr="005072E8">
        <w:rPr>
          <w:rFonts w:ascii="Bookman Old Style" w:hAnsi="Bookman Old Style"/>
          <w:i/>
          <w:lang w:val="en-GB"/>
        </w:rPr>
        <w:t>PP</w:t>
      </w:r>
      <w:r w:rsidRPr="005072E8">
        <w:rPr>
          <w:rFonts w:ascii="Bookman Old Style" w:hAnsi="Bookman Old Style"/>
          <w:lang w:val="en-GB"/>
        </w:rPr>
        <w:t xml:space="preserve">), in contrast with </w:t>
      </w:r>
      <w:r w:rsidR="00D60322" w:rsidRPr="005072E8">
        <w:rPr>
          <w:rFonts w:ascii="Bookman Old Style" w:hAnsi="Bookman Old Style"/>
          <w:lang w:val="en-GB"/>
        </w:rPr>
        <w:t xml:space="preserve">the </w:t>
      </w:r>
      <w:r w:rsidRPr="005072E8">
        <w:rPr>
          <w:rFonts w:ascii="Bookman Old Style" w:hAnsi="Bookman Old Style"/>
          <w:lang w:val="en-GB"/>
        </w:rPr>
        <w:t>other</w:t>
      </w:r>
      <w:r w:rsidR="00565843" w:rsidRPr="005072E8">
        <w:rPr>
          <w:rFonts w:ascii="Bookman Old Style" w:hAnsi="Bookman Old Style"/>
          <w:lang w:val="en-GB"/>
        </w:rPr>
        <w:t xml:space="preserve"> two novels, </w:t>
      </w:r>
      <w:r w:rsidRPr="005072E8">
        <w:rPr>
          <w:rFonts w:ascii="Bookman Old Style" w:hAnsi="Bookman Old Style"/>
          <w:lang w:val="en-GB"/>
        </w:rPr>
        <w:t xml:space="preserve">where focalisation through NP is more diffused among characters (70% in </w:t>
      </w:r>
      <w:r w:rsidRPr="005072E8">
        <w:rPr>
          <w:rFonts w:ascii="Bookman Old Style" w:hAnsi="Bookman Old Style"/>
          <w:i/>
          <w:lang w:val="en-GB"/>
        </w:rPr>
        <w:t>MP</w:t>
      </w:r>
      <w:r w:rsidRPr="005072E8">
        <w:rPr>
          <w:rFonts w:ascii="Bookman Old Style" w:hAnsi="Bookman Old Style"/>
          <w:lang w:val="en-GB"/>
        </w:rPr>
        <w:t xml:space="preserve"> and 51% in </w:t>
      </w:r>
      <w:r w:rsidRPr="005072E8">
        <w:rPr>
          <w:rFonts w:ascii="Bookman Old Style" w:hAnsi="Bookman Old Style"/>
          <w:i/>
          <w:lang w:val="en-GB"/>
        </w:rPr>
        <w:t>SS</w:t>
      </w:r>
      <w:r w:rsidRPr="005072E8">
        <w:rPr>
          <w:rFonts w:ascii="Bookman Old Style" w:hAnsi="Bookman Old Style"/>
          <w:lang w:val="en-GB"/>
        </w:rPr>
        <w:t xml:space="preserve">). Note, however, that the percentage </w:t>
      </w:r>
      <w:r w:rsidR="00CA6919" w:rsidRPr="005072E8">
        <w:rPr>
          <w:rFonts w:ascii="Bookman Old Style" w:hAnsi="Bookman Old Style"/>
          <w:lang w:val="en-GB"/>
        </w:rPr>
        <w:t xml:space="preserve">and frequency </w:t>
      </w:r>
      <w:r w:rsidRPr="005072E8">
        <w:rPr>
          <w:rFonts w:ascii="Bookman Old Style" w:hAnsi="Bookman Old Style"/>
          <w:lang w:val="en-GB"/>
        </w:rPr>
        <w:t xml:space="preserve">of ambiguous cases </w:t>
      </w:r>
      <w:r w:rsidR="00CA6919" w:rsidRPr="005072E8">
        <w:rPr>
          <w:rFonts w:ascii="Bookman Old Style" w:hAnsi="Bookman Old Style"/>
          <w:lang w:val="en-GB"/>
        </w:rPr>
        <w:t xml:space="preserve">in </w:t>
      </w:r>
      <w:r w:rsidR="00CA6919" w:rsidRPr="005072E8">
        <w:rPr>
          <w:rFonts w:ascii="Bookman Old Style" w:hAnsi="Bookman Old Style"/>
          <w:i/>
          <w:lang w:val="en-GB"/>
        </w:rPr>
        <w:t>E</w:t>
      </w:r>
      <w:r w:rsidR="00CA6919" w:rsidRPr="005072E8">
        <w:rPr>
          <w:rFonts w:ascii="Bookman Old Style" w:hAnsi="Bookman Old Style"/>
          <w:lang w:val="en-GB"/>
        </w:rPr>
        <w:t xml:space="preserve"> </w:t>
      </w:r>
      <w:r w:rsidRPr="005072E8">
        <w:rPr>
          <w:rFonts w:ascii="Bookman Old Style" w:hAnsi="Bookman Old Style"/>
          <w:lang w:val="en-GB"/>
        </w:rPr>
        <w:t xml:space="preserve">is notably higher than in </w:t>
      </w:r>
      <w:r w:rsidRPr="005072E8">
        <w:rPr>
          <w:rFonts w:ascii="Bookman Old Style" w:hAnsi="Bookman Old Style"/>
          <w:i/>
          <w:lang w:val="en-GB"/>
        </w:rPr>
        <w:t>P</w:t>
      </w:r>
      <w:r w:rsidR="00CA6919" w:rsidRPr="005072E8">
        <w:rPr>
          <w:rFonts w:ascii="Bookman Old Style" w:hAnsi="Bookman Old Style"/>
          <w:lang w:val="en-GB"/>
        </w:rPr>
        <w:t xml:space="preserve"> (37% and 26% respectively), in in fact the highest in all of Austen’s fiction, with exactly the same amount of straightforward and ambiguous instances (37%).</w:t>
      </w:r>
      <w:r w:rsidRPr="005072E8">
        <w:rPr>
          <w:rFonts w:ascii="Bookman Old Style" w:hAnsi="Bookman Old Style"/>
          <w:lang w:val="en-GB"/>
        </w:rPr>
        <w:t xml:space="preserve"> As </w:t>
      </w:r>
      <w:r w:rsidR="00CA6919" w:rsidRPr="005072E8">
        <w:rPr>
          <w:rFonts w:ascii="Bookman Old Style" w:hAnsi="Bookman Old Style"/>
          <w:lang w:val="en-GB"/>
        </w:rPr>
        <w:t>was</w:t>
      </w:r>
      <w:r w:rsidRPr="005072E8">
        <w:rPr>
          <w:rFonts w:ascii="Bookman Old Style" w:hAnsi="Bookman Old Style"/>
          <w:lang w:val="en-GB"/>
        </w:rPr>
        <w:t xml:space="preserve"> discussed in previous chapters, a greater ambiguity normally expresses a greater degree of alignment </w:t>
      </w:r>
      <w:r w:rsidR="00565843" w:rsidRPr="005072E8">
        <w:rPr>
          <w:rFonts w:ascii="Bookman Old Style" w:hAnsi="Bookman Old Style"/>
          <w:lang w:val="en-GB"/>
        </w:rPr>
        <w:t xml:space="preserve">or overlap </w:t>
      </w:r>
      <w:r w:rsidRPr="005072E8">
        <w:rPr>
          <w:rFonts w:ascii="Bookman Old Style" w:hAnsi="Bookman Old Style"/>
          <w:lang w:val="en-GB"/>
        </w:rPr>
        <w:t xml:space="preserve">between narratorial and figural viewpoints. The case of </w:t>
      </w:r>
      <w:r w:rsidRPr="005072E8">
        <w:rPr>
          <w:rFonts w:ascii="Bookman Old Style" w:hAnsi="Bookman Old Style"/>
          <w:i/>
          <w:lang w:val="en-GB"/>
        </w:rPr>
        <w:t>E</w:t>
      </w:r>
      <w:r w:rsidRPr="005072E8">
        <w:rPr>
          <w:rFonts w:ascii="Bookman Old Style" w:hAnsi="Bookman Old Style"/>
          <w:lang w:val="en-GB"/>
        </w:rPr>
        <w:t xml:space="preserve"> is slightly different, however, as ambiguity serves a particular function which can be considered typical of this novel alone: NP </w:t>
      </w:r>
      <w:r w:rsidR="00CA6919" w:rsidRPr="005072E8">
        <w:rPr>
          <w:rFonts w:ascii="Bookman Old Style" w:hAnsi="Bookman Old Style"/>
          <w:lang w:val="en-GB"/>
        </w:rPr>
        <w:t xml:space="preserve">has the potential </w:t>
      </w:r>
      <w:r w:rsidRPr="005072E8">
        <w:rPr>
          <w:rFonts w:ascii="Bookman Old Style" w:hAnsi="Bookman Old Style"/>
          <w:lang w:val="en-GB"/>
        </w:rPr>
        <w:t>to mislead the reader by restricting the information available about a</w:t>
      </w:r>
      <w:r w:rsidR="00CA6919" w:rsidRPr="005072E8">
        <w:rPr>
          <w:rFonts w:ascii="Bookman Old Style" w:hAnsi="Bookman Old Style"/>
          <w:lang w:val="en-GB"/>
        </w:rPr>
        <w:t>ny one</w:t>
      </w:r>
      <w:r w:rsidRPr="005072E8">
        <w:rPr>
          <w:rFonts w:ascii="Bookman Old Style" w:hAnsi="Bookman Old Style"/>
          <w:lang w:val="en-GB"/>
        </w:rPr>
        <w:t xml:space="preserve"> character’s feelings, motives and circumstances to that contained in Emma’s perceptual consciousness. </w:t>
      </w:r>
      <w:r w:rsidR="00B74776" w:rsidRPr="005072E8">
        <w:rPr>
          <w:rFonts w:ascii="Bookman Old Style" w:hAnsi="Bookman Old Style"/>
          <w:lang w:val="en-GB"/>
        </w:rPr>
        <w:t>Table 16</w:t>
      </w:r>
      <w:r w:rsidRPr="005072E8">
        <w:rPr>
          <w:rFonts w:ascii="Bookman Old Style" w:hAnsi="Bookman Old Style"/>
          <w:lang w:val="en-GB"/>
        </w:rPr>
        <w:t xml:space="preserve"> </w:t>
      </w:r>
      <w:r w:rsidR="008516E6" w:rsidRPr="005072E8">
        <w:rPr>
          <w:rFonts w:ascii="Bookman Old Style" w:hAnsi="Bookman Old Style"/>
          <w:lang w:val="en-GB"/>
        </w:rPr>
        <w:t xml:space="preserve">also reveals a significantly high density of NP-FIT cases, with </w:t>
      </w:r>
      <w:r w:rsidR="008516E6" w:rsidRPr="00F229FB">
        <w:rPr>
          <w:rFonts w:ascii="Bookman Old Style" w:hAnsi="Bookman Old Style"/>
          <w:i/>
          <w:lang w:val="en-GB"/>
        </w:rPr>
        <w:t>E</w:t>
      </w:r>
      <w:r w:rsidR="008516E6" w:rsidRPr="005072E8">
        <w:rPr>
          <w:rFonts w:ascii="Bookman Old Style" w:hAnsi="Bookman Old Style"/>
          <w:lang w:val="en-GB"/>
        </w:rPr>
        <w:t xml:space="preserve">’s frequency of [4] (26%) being close to </w:t>
      </w:r>
      <w:r w:rsidR="008516E6" w:rsidRPr="00F229FB">
        <w:rPr>
          <w:rFonts w:ascii="Bookman Old Style" w:hAnsi="Bookman Old Style"/>
          <w:i/>
          <w:lang w:val="en-GB"/>
        </w:rPr>
        <w:t>P</w:t>
      </w:r>
      <w:r w:rsidR="008516E6" w:rsidRPr="005072E8">
        <w:rPr>
          <w:rFonts w:ascii="Bookman Old Style" w:hAnsi="Bookman Old Style"/>
          <w:lang w:val="en-GB"/>
        </w:rPr>
        <w:t>’s [4.4] (35%). All of these aspects are discussed in more detail in the analyses below.</w:t>
      </w:r>
    </w:p>
    <w:p w:rsidR="004E0222" w:rsidRPr="005072E8" w:rsidRDefault="004E0222" w:rsidP="004E0222">
      <w:pPr>
        <w:spacing w:line="360" w:lineRule="auto"/>
        <w:ind w:firstLine="708"/>
        <w:contextualSpacing/>
        <w:jc w:val="both"/>
        <w:rPr>
          <w:rFonts w:ascii="Bookman Old Style" w:hAnsi="Bookman Old Style"/>
          <w:lang w:val="en-GB"/>
        </w:rPr>
      </w:pPr>
      <w:r w:rsidRPr="005072E8">
        <w:rPr>
          <w:rFonts w:ascii="Bookman Old Style" w:hAnsi="Bookman Old Style"/>
          <w:i/>
          <w:lang w:val="en-GB"/>
        </w:rPr>
        <w:t>E</w:t>
      </w:r>
      <w:r w:rsidRPr="005072E8">
        <w:rPr>
          <w:rFonts w:ascii="Bookman Old Style" w:hAnsi="Bookman Old Style"/>
          <w:lang w:val="en-GB"/>
        </w:rPr>
        <w:t xml:space="preserve"> follows the same pattern that has been observed in all of the other novels</w:t>
      </w:r>
      <w:r w:rsidR="00D60322" w:rsidRPr="005072E8">
        <w:rPr>
          <w:rFonts w:ascii="Bookman Old Style" w:hAnsi="Bookman Old Style"/>
          <w:lang w:val="en-GB"/>
        </w:rPr>
        <w:t>,</w:t>
      </w:r>
      <w:r w:rsidRPr="005072E8">
        <w:rPr>
          <w:rFonts w:ascii="Bookman Old Style" w:hAnsi="Bookman Old Style"/>
          <w:lang w:val="en-GB"/>
        </w:rPr>
        <w:t xml:space="preserve"> insofar as NP is invariably concentrated in climactic and strongly emotional episodes. The case of </w:t>
      </w:r>
      <w:r w:rsidRPr="005072E8">
        <w:rPr>
          <w:rFonts w:ascii="Bookman Old Style" w:hAnsi="Bookman Old Style"/>
          <w:i/>
          <w:lang w:val="en-GB"/>
        </w:rPr>
        <w:t>E</w:t>
      </w:r>
      <w:r w:rsidRPr="005072E8">
        <w:rPr>
          <w:rFonts w:ascii="Bookman Old Style" w:hAnsi="Bookman Old Style"/>
          <w:lang w:val="en-GB"/>
        </w:rPr>
        <w:t xml:space="preserve"> is special, however, in that instances of NP are more evenly distributed across chapters, and are very numerous at key times</w:t>
      </w:r>
      <w:r w:rsidR="00DF108A" w:rsidRPr="005072E8">
        <w:rPr>
          <w:rFonts w:ascii="Bookman Old Style" w:hAnsi="Bookman Old Style"/>
          <w:lang w:val="en-GB"/>
        </w:rPr>
        <w:t xml:space="preserve"> in comparison</w:t>
      </w:r>
      <w:r w:rsidRPr="005072E8">
        <w:rPr>
          <w:rFonts w:ascii="Bookman Old Style" w:hAnsi="Bookman Old Style"/>
          <w:lang w:val="en-GB"/>
        </w:rPr>
        <w:t xml:space="preserve"> with other novels: 25 is the highest number of instances found in one </w:t>
      </w:r>
      <w:r w:rsidR="00DF108A" w:rsidRPr="005072E8">
        <w:rPr>
          <w:rFonts w:ascii="Bookman Old Style" w:hAnsi="Bookman Old Style"/>
          <w:lang w:val="en-GB"/>
        </w:rPr>
        <w:t xml:space="preserve">single </w:t>
      </w:r>
      <w:r w:rsidRPr="005072E8">
        <w:rPr>
          <w:rFonts w:ascii="Bookman Old Style" w:hAnsi="Bookman Old Style"/>
          <w:lang w:val="en-GB"/>
        </w:rPr>
        <w:t xml:space="preserve">chapter in </w:t>
      </w:r>
      <w:r w:rsidRPr="005072E8">
        <w:rPr>
          <w:rFonts w:ascii="Bookman Old Style" w:hAnsi="Bookman Old Style"/>
          <w:i/>
          <w:lang w:val="en-GB"/>
        </w:rPr>
        <w:t>E</w:t>
      </w:r>
      <w:r w:rsidRPr="005072E8">
        <w:rPr>
          <w:rFonts w:ascii="Bookman Old Style" w:hAnsi="Bookman Old Style"/>
          <w:lang w:val="en-GB"/>
        </w:rPr>
        <w:t xml:space="preserve">, which stands in marked contrast </w:t>
      </w:r>
      <w:r w:rsidR="00FC4956" w:rsidRPr="005072E8">
        <w:rPr>
          <w:rFonts w:ascii="Bookman Old Style" w:hAnsi="Bookman Old Style"/>
          <w:lang w:val="en-GB"/>
        </w:rPr>
        <w:t>to</w:t>
      </w:r>
      <w:r w:rsidRPr="005072E8">
        <w:rPr>
          <w:rFonts w:ascii="Bookman Old Style" w:hAnsi="Bookman Old Style"/>
          <w:lang w:val="en-GB"/>
        </w:rPr>
        <w:t xml:space="preserve"> 5 in </w:t>
      </w:r>
      <w:r w:rsidRPr="005072E8">
        <w:rPr>
          <w:rFonts w:ascii="Bookman Old Style" w:hAnsi="Bookman Old Style"/>
          <w:i/>
          <w:lang w:val="en-GB"/>
        </w:rPr>
        <w:t>SS</w:t>
      </w:r>
      <w:r w:rsidRPr="005072E8">
        <w:rPr>
          <w:rFonts w:ascii="Bookman Old Style" w:hAnsi="Bookman Old Style"/>
          <w:lang w:val="en-GB"/>
        </w:rPr>
        <w:t xml:space="preserve">, </w:t>
      </w:r>
      <w:r w:rsidR="00DF108A" w:rsidRPr="005072E8">
        <w:rPr>
          <w:rFonts w:ascii="Bookman Old Style" w:hAnsi="Bookman Old Style"/>
          <w:lang w:val="en-GB"/>
        </w:rPr>
        <w:t xml:space="preserve">9 in </w:t>
      </w:r>
      <w:r w:rsidR="00DF108A" w:rsidRPr="005072E8">
        <w:rPr>
          <w:rFonts w:ascii="Bookman Old Style" w:hAnsi="Bookman Old Style"/>
          <w:i/>
          <w:lang w:val="en-GB"/>
        </w:rPr>
        <w:t>MP</w:t>
      </w:r>
      <w:r w:rsidR="00DF108A" w:rsidRPr="005072E8">
        <w:rPr>
          <w:rFonts w:ascii="Bookman Old Style" w:hAnsi="Bookman Old Style"/>
          <w:lang w:val="en-GB"/>
        </w:rPr>
        <w:t xml:space="preserve">, 12 in </w:t>
      </w:r>
      <w:r w:rsidR="00DF108A" w:rsidRPr="005072E8">
        <w:rPr>
          <w:rFonts w:ascii="Bookman Old Style" w:hAnsi="Bookman Old Style"/>
          <w:i/>
          <w:lang w:val="en-GB"/>
        </w:rPr>
        <w:t>NA</w:t>
      </w:r>
      <w:r w:rsidR="00DF108A" w:rsidRPr="005072E8">
        <w:rPr>
          <w:rFonts w:ascii="Bookman Old Style" w:hAnsi="Bookman Old Style"/>
          <w:lang w:val="en-GB"/>
        </w:rPr>
        <w:t xml:space="preserve">, 13 in </w:t>
      </w:r>
      <w:r w:rsidR="00DF108A" w:rsidRPr="005072E8">
        <w:rPr>
          <w:rFonts w:ascii="Bookman Old Style" w:hAnsi="Bookman Old Style"/>
          <w:i/>
          <w:lang w:val="en-GB"/>
        </w:rPr>
        <w:t>P</w:t>
      </w:r>
      <w:r w:rsidR="00DF108A" w:rsidRPr="005072E8">
        <w:rPr>
          <w:rFonts w:ascii="Bookman Old Style" w:hAnsi="Bookman Old Style"/>
          <w:lang w:val="en-GB"/>
        </w:rPr>
        <w:t xml:space="preserve"> and </w:t>
      </w:r>
      <w:r w:rsidRPr="005072E8">
        <w:rPr>
          <w:rFonts w:ascii="Bookman Old Style" w:hAnsi="Bookman Old Style"/>
          <w:lang w:val="en-GB"/>
        </w:rPr>
        <w:t xml:space="preserve">16 in </w:t>
      </w:r>
      <w:r w:rsidRPr="005072E8">
        <w:rPr>
          <w:rFonts w:ascii="Bookman Old Style" w:hAnsi="Bookman Old Style"/>
          <w:i/>
          <w:lang w:val="en-GB"/>
        </w:rPr>
        <w:t>PP</w:t>
      </w:r>
      <w:r w:rsidR="00DF108A" w:rsidRPr="005072E8">
        <w:rPr>
          <w:rFonts w:ascii="Bookman Old Style" w:hAnsi="Bookman Old Style"/>
          <w:lang w:val="en-GB"/>
        </w:rPr>
        <w:t xml:space="preserve">. </w:t>
      </w:r>
      <w:r w:rsidRPr="005072E8">
        <w:rPr>
          <w:rFonts w:ascii="Bookman Old Style" w:hAnsi="Bookman Old Style"/>
          <w:lang w:val="en-GB"/>
        </w:rPr>
        <w:t xml:space="preserve">The chapters containing </w:t>
      </w:r>
      <w:r w:rsidR="00565843" w:rsidRPr="005072E8">
        <w:rPr>
          <w:rFonts w:ascii="Bookman Old Style" w:hAnsi="Bookman Old Style"/>
          <w:lang w:val="en-GB"/>
        </w:rPr>
        <w:t xml:space="preserve">the </w:t>
      </w:r>
      <w:r w:rsidRPr="005072E8">
        <w:rPr>
          <w:rFonts w:ascii="Bookman Old Style" w:hAnsi="Bookman Old Style"/>
          <w:lang w:val="en-GB"/>
        </w:rPr>
        <w:t xml:space="preserve">most instances have in common the narration of social situations where Emma is very alert to other people’s behaviour, especially because of the emotions she derives from her perceptions: a secret gratification when plotting other people’s lives and </w:t>
      </w:r>
      <w:r w:rsidR="00DF108A" w:rsidRPr="005072E8">
        <w:rPr>
          <w:rFonts w:ascii="Bookman Old Style" w:hAnsi="Bookman Old Style"/>
          <w:lang w:val="en-GB"/>
        </w:rPr>
        <w:t xml:space="preserve">discovering their motives (for example, </w:t>
      </w:r>
      <w:r w:rsidRPr="005072E8">
        <w:rPr>
          <w:rFonts w:ascii="Bookman Old Style" w:hAnsi="Bookman Old Style"/>
          <w:lang w:val="en-GB"/>
        </w:rPr>
        <w:t>when she conjectures the reasons behind Jane Fairfax’s looks and actions), and a range of pleasant or distressing</w:t>
      </w:r>
      <w:r w:rsidR="00DF108A" w:rsidRPr="005072E8">
        <w:rPr>
          <w:rFonts w:ascii="Bookman Old Style" w:hAnsi="Bookman Old Style"/>
          <w:lang w:val="en-GB"/>
        </w:rPr>
        <w:t xml:space="preserve"> feelings</w:t>
      </w:r>
      <w:r w:rsidRPr="005072E8">
        <w:rPr>
          <w:rFonts w:ascii="Bookman Old Style" w:hAnsi="Bookman Old Style"/>
          <w:lang w:val="en-GB"/>
        </w:rPr>
        <w:t xml:space="preserve"> in those situations which involve h</w:t>
      </w:r>
      <w:r w:rsidR="00DF108A" w:rsidRPr="005072E8">
        <w:rPr>
          <w:rFonts w:ascii="Bookman Old Style" w:hAnsi="Bookman Old Style"/>
          <w:lang w:val="en-GB"/>
        </w:rPr>
        <w:t>er happiness more directly (for example,</w:t>
      </w:r>
      <w:r w:rsidRPr="005072E8">
        <w:rPr>
          <w:rFonts w:ascii="Bookman Old Style" w:hAnsi="Bookman Old Style"/>
          <w:lang w:val="en-GB"/>
        </w:rPr>
        <w:t xml:space="preserve"> when she is trying to ascertain whether Mr Knightley is in love with Jane). She may or may not be aware of such feelings, but they can be inferred by the reader in some passages of NP.   </w:t>
      </w:r>
    </w:p>
    <w:p w:rsidR="00DF108A" w:rsidRPr="005072E8" w:rsidRDefault="004E0222" w:rsidP="00DF108A">
      <w:pPr>
        <w:spacing w:line="360" w:lineRule="auto"/>
        <w:ind w:firstLine="708"/>
        <w:contextualSpacing/>
        <w:jc w:val="both"/>
        <w:rPr>
          <w:rFonts w:ascii="Bookman Old Style" w:hAnsi="Bookman Old Style"/>
          <w:lang w:val="en-GB"/>
        </w:rPr>
      </w:pPr>
      <w:r w:rsidRPr="005072E8">
        <w:rPr>
          <w:rFonts w:ascii="Bookman Old Style" w:hAnsi="Bookman Old Style"/>
          <w:lang w:val="en-GB"/>
        </w:rPr>
        <w:lastRenderedPageBreak/>
        <w:t>The first cluster of chapters where NP becomes prominent concerns Emma’s secret plans for Harriet and Mr Elton (Chapters 4, 6, 7, 9 and 10, which contain 7, 7, 5, 7 and 7 instances respectively). Besides attempting to bring Harriet and Mr Elton together as often as possible, Emma continually engages in attentive observation and active listening of them. In Chapters 13 and 15 (8 and 4 instances, respectively) Emma gradually realises her mistakes with regard to Mr</w:t>
      </w:r>
      <w:r w:rsidR="00DF108A" w:rsidRPr="005072E8">
        <w:rPr>
          <w:rFonts w:ascii="Bookman Old Style" w:hAnsi="Bookman Old Style"/>
          <w:lang w:val="en-GB"/>
        </w:rPr>
        <w:t xml:space="preserve"> Elton’s feelings</w:t>
      </w:r>
      <w:r w:rsidR="00710412" w:rsidRPr="005072E8">
        <w:rPr>
          <w:rFonts w:ascii="Bookman Old Style" w:hAnsi="Bookman Old Style"/>
          <w:lang w:val="en-GB"/>
        </w:rPr>
        <w:t>. In particular, t</w:t>
      </w:r>
      <w:r w:rsidR="00DF108A" w:rsidRPr="005072E8">
        <w:rPr>
          <w:rFonts w:ascii="Bookman Old Style" w:hAnsi="Bookman Old Style"/>
          <w:lang w:val="en-GB"/>
        </w:rPr>
        <w:t xml:space="preserve">he climactic scenes </w:t>
      </w:r>
      <w:r w:rsidR="00710412" w:rsidRPr="005072E8">
        <w:rPr>
          <w:rFonts w:ascii="Bookman Old Style" w:hAnsi="Bookman Old Style"/>
          <w:lang w:val="en-GB"/>
        </w:rPr>
        <w:t>at</w:t>
      </w:r>
      <w:r w:rsidRPr="005072E8">
        <w:rPr>
          <w:rFonts w:ascii="Bookman Old Style" w:hAnsi="Bookman Old Style"/>
          <w:lang w:val="en-GB"/>
        </w:rPr>
        <w:t xml:space="preserve"> the Christmas party and </w:t>
      </w:r>
      <w:r w:rsidR="00710412" w:rsidRPr="005072E8">
        <w:rPr>
          <w:rFonts w:ascii="Bookman Old Style" w:hAnsi="Bookman Old Style"/>
          <w:lang w:val="en-GB"/>
        </w:rPr>
        <w:t>then</w:t>
      </w:r>
      <w:r w:rsidR="00142E8F" w:rsidRPr="005072E8">
        <w:rPr>
          <w:rFonts w:ascii="Bookman Old Style" w:hAnsi="Bookman Old Style"/>
          <w:lang w:val="en-GB"/>
        </w:rPr>
        <w:t xml:space="preserve"> during the journey back home in a carriage, where</w:t>
      </w:r>
      <w:r w:rsidR="00710412" w:rsidRPr="005072E8">
        <w:rPr>
          <w:rFonts w:ascii="Bookman Old Style" w:hAnsi="Bookman Old Style"/>
          <w:lang w:val="en-GB"/>
        </w:rPr>
        <w:t xml:space="preserve"> </w:t>
      </w:r>
      <w:r w:rsidR="00142E8F" w:rsidRPr="005072E8">
        <w:rPr>
          <w:rFonts w:ascii="Bookman Old Style" w:hAnsi="Bookman Old Style"/>
          <w:lang w:val="en-GB"/>
        </w:rPr>
        <w:t xml:space="preserve">Mr Elton proposes to Emma, </w:t>
      </w:r>
      <w:r w:rsidRPr="005072E8">
        <w:rPr>
          <w:rFonts w:ascii="Bookman Old Style" w:hAnsi="Bookman Old Style"/>
          <w:lang w:val="en-GB"/>
        </w:rPr>
        <w:t>contain instances of NP as</w:t>
      </w:r>
      <w:r w:rsidR="00DF108A" w:rsidRPr="005072E8">
        <w:rPr>
          <w:rFonts w:ascii="Bookman Old Style" w:hAnsi="Bookman Old Style"/>
          <w:lang w:val="en-GB"/>
        </w:rPr>
        <w:t xml:space="preserve">sociated with violent emotions: </w:t>
      </w:r>
      <w:r w:rsidRPr="005072E8">
        <w:rPr>
          <w:rFonts w:ascii="Bookman Old Style" w:hAnsi="Bookman Old Style"/>
          <w:lang w:val="en-GB"/>
        </w:rPr>
        <w:t>surprise, ang</w:t>
      </w:r>
      <w:r w:rsidR="00DF108A" w:rsidRPr="005072E8">
        <w:rPr>
          <w:rFonts w:ascii="Bookman Old Style" w:hAnsi="Bookman Old Style"/>
          <w:lang w:val="en-GB"/>
        </w:rPr>
        <w:t xml:space="preserve">er, indignation, awkwardness. </w:t>
      </w:r>
      <w:r w:rsidR="00710412" w:rsidRPr="005072E8">
        <w:rPr>
          <w:rFonts w:ascii="Bookman Old Style" w:hAnsi="Bookman Old Style"/>
          <w:lang w:val="en-GB"/>
        </w:rPr>
        <w:t xml:space="preserve">After these events, it is mainly FIT </w:t>
      </w:r>
      <w:r w:rsidR="00142E8F" w:rsidRPr="005072E8">
        <w:rPr>
          <w:rFonts w:ascii="Bookman Old Style" w:hAnsi="Bookman Old Style"/>
          <w:lang w:val="en-GB"/>
        </w:rPr>
        <w:t>and PN that are used</w:t>
      </w:r>
      <w:r w:rsidR="00AE743A" w:rsidRPr="005072E8">
        <w:rPr>
          <w:rFonts w:ascii="Bookman Old Style" w:hAnsi="Bookman Old Style"/>
          <w:lang w:val="en-GB"/>
        </w:rPr>
        <w:t xml:space="preserve"> to render</w:t>
      </w:r>
      <w:r w:rsidR="00565843" w:rsidRPr="005072E8">
        <w:rPr>
          <w:rFonts w:ascii="Bookman Old Style" w:hAnsi="Bookman Old Style"/>
          <w:lang w:val="en-GB"/>
        </w:rPr>
        <w:t xml:space="preserve"> Emma’s awakening and remorse for having induced Harriet to care about Mr Elton</w:t>
      </w:r>
      <w:r w:rsidR="00710412" w:rsidRPr="005072E8">
        <w:rPr>
          <w:rFonts w:ascii="Bookman Old Style" w:hAnsi="Bookman Old Style"/>
          <w:lang w:val="en-GB"/>
        </w:rPr>
        <w:t xml:space="preserve">. </w:t>
      </w:r>
      <w:r w:rsidRPr="005072E8">
        <w:rPr>
          <w:rFonts w:ascii="Bookman Old Style" w:hAnsi="Bookman Old Style"/>
          <w:lang w:val="en-GB"/>
        </w:rPr>
        <w:t>NP becomes prominent again when Frank Churchill visits Highbury: in Chapters 23 and 24 (5 and 6 instances respectively), NP mostly represents Emma’s perc</w:t>
      </w:r>
      <w:r w:rsidR="00AE743A" w:rsidRPr="005072E8">
        <w:rPr>
          <w:rFonts w:ascii="Bookman Old Style" w:hAnsi="Bookman Old Style"/>
          <w:lang w:val="en-GB"/>
        </w:rPr>
        <w:t>eptions and evaluations of him, which are based on a predisposition to like him and therefore are mostly positive.</w:t>
      </w:r>
    </w:p>
    <w:p w:rsidR="004E0222" w:rsidRPr="005072E8" w:rsidRDefault="004E0222" w:rsidP="008E5DD8">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Chapter 26 is the first landmark of the novel as far as NP is concerned, with 18 instances occurring during the narration of the party </w:t>
      </w:r>
      <w:r w:rsidR="00DF108A" w:rsidRPr="005072E8">
        <w:rPr>
          <w:rFonts w:ascii="Bookman Old Style" w:hAnsi="Bookman Old Style"/>
          <w:lang w:val="en-GB"/>
        </w:rPr>
        <w:t>at the</w:t>
      </w:r>
      <w:r w:rsidRPr="005072E8">
        <w:rPr>
          <w:rFonts w:ascii="Bookman Old Style" w:hAnsi="Bookman Old Style"/>
          <w:lang w:val="en-GB"/>
        </w:rPr>
        <w:t xml:space="preserve"> Coles</w:t>
      </w:r>
      <w:r w:rsidR="00DF108A" w:rsidRPr="005072E8">
        <w:rPr>
          <w:rFonts w:ascii="Bookman Old Style" w:hAnsi="Bookman Old Style"/>
          <w:lang w:val="en-GB"/>
        </w:rPr>
        <w:t>’.</w:t>
      </w:r>
      <w:r w:rsidRPr="005072E8">
        <w:rPr>
          <w:rFonts w:ascii="Bookman Old Style" w:hAnsi="Bookman Old Style"/>
          <w:lang w:val="en-GB"/>
        </w:rPr>
        <w:t xml:space="preserve"> NP here portrays Emma’s perceptions of various persons’ looks, actions and words, particularly those of F</w:t>
      </w:r>
      <w:r w:rsidR="00CE5BEB" w:rsidRPr="005072E8">
        <w:rPr>
          <w:rFonts w:ascii="Bookman Old Style" w:hAnsi="Bookman Old Style"/>
          <w:lang w:val="en-GB"/>
        </w:rPr>
        <w:t>rank Churchill and Mr Knightley</w:t>
      </w:r>
      <w:r w:rsidRPr="005072E8">
        <w:rPr>
          <w:rFonts w:ascii="Bookman Old Style" w:hAnsi="Bookman Old Style"/>
          <w:lang w:val="en-GB"/>
        </w:rPr>
        <w:t>. A second</w:t>
      </w:r>
      <w:r w:rsidR="008E5DD8" w:rsidRPr="005072E8">
        <w:rPr>
          <w:rFonts w:ascii="Bookman Old Style" w:hAnsi="Bookman Old Style"/>
          <w:lang w:val="en-GB"/>
        </w:rPr>
        <w:t xml:space="preserve"> important</w:t>
      </w:r>
      <w:r w:rsidRPr="005072E8">
        <w:rPr>
          <w:rFonts w:ascii="Bookman Old Style" w:hAnsi="Bookman Old Style"/>
          <w:lang w:val="en-GB"/>
        </w:rPr>
        <w:t xml:space="preserve"> landmark is Chapter 30 (12 instances), which narrates the rest of Frank’s visit and ends with an awkward farewell between him and Emma. NP here is crucial: it renders Emma’s conclusions, which, if trusted, may turn out to be deceiving. In particular, she believes Frank is about to declare his love to her, which later on turns out to be false.</w:t>
      </w:r>
      <w:r w:rsidR="008E5DD8" w:rsidRPr="005072E8">
        <w:rPr>
          <w:rFonts w:ascii="Bookman Old Style" w:hAnsi="Bookman Old Style"/>
          <w:lang w:val="en-GB"/>
        </w:rPr>
        <w:t xml:space="preserve"> </w:t>
      </w:r>
      <w:r w:rsidRPr="005072E8">
        <w:rPr>
          <w:rFonts w:ascii="Bookman Old Style" w:hAnsi="Bookman Old Style"/>
          <w:lang w:val="en-GB"/>
        </w:rPr>
        <w:t>With the arrival</w:t>
      </w:r>
      <w:r w:rsidR="00B15552" w:rsidRPr="005072E8">
        <w:rPr>
          <w:rFonts w:ascii="Bookman Old Style" w:hAnsi="Bookman Old Style"/>
          <w:lang w:val="en-GB"/>
        </w:rPr>
        <w:t xml:space="preserve"> </w:t>
      </w:r>
      <w:r w:rsidRPr="005072E8">
        <w:rPr>
          <w:rFonts w:ascii="Bookman Old Style" w:hAnsi="Bookman Old Style"/>
          <w:lang w:val="en-GB"/>
        </w:rPr>
        <w:t>of Mr Elton and his wife in Highbury, Chapters 31-33 (5, 6 and 6 instances respectively)</w:t>
      </w:r>
      <w:r w:rsidR="008E5DD8" w:rsidRPr="005072E8">
        <w:rPr>
          <w:rFonts w:ascii="Bookman Old Style" w:hAnsi="Bookman Old Style"/>
          <w:lang w:val="en-GB"/>
        </w:rPr>
        <w:t xml:space="preserve"> again present</w:t>
      </w:r>
      <w:r w:rsidRPr="005072E8">
        <w:rPr>
          <w:rFonts w:ascii="Bookman Old Style" w:hAnsi="Bookman Old Style"/>
          <w:lang w:val="en-GB"/>
        </w:rPr>
        <w:t xml:space="preserve"> an observant Emma. Most passages of NP render her opinion of the looks, words and behaviour of the newly-wed couple. This opinion is not fixed from the beginning, however: in the first few instances Emma is willing to make allowances for the influence of first impressions and the inevitable clumsiness of the introduction for everyone. However, a few more meetings se</w:t>
      </w:r>
      <w:r w:rsidR="00CE5BEB" w:rsidRPr="005072E8">
        <w:rPr>
          <w:rFonts w:ascii="Bookman Old Style" w:hAnsi="Bookman Old Style"/>
          <w:lang w:val="en-GB"/>
        </w:rPr>
        <w:t xml:space="preserve">rve to confirm her in her </w:t>
      </w:r>
      <w:r w:rsidRPr="005072E8">
        <w:rPr>
          <w:rFonts w:ascii="Bookman Old Style" w:hAnsi="Bookman Old Style"/>
          <w:lang w:val="en-GB"/>
        </w:rPr>
        <w:t xml:space="preserve">disapprobation of Mrs Elton and </w:t>
      </w:r>
      <w:r w:rsidR="005B7E7B" w:rsidRPr="005072E8">
        <w:rPr>
          <w:rFonts w:ascii="Bookman Old Style" w:hAnsi="Bookman Old Style"/>
          <w:lang w:val="en-GB"/>
        </w:rPr>
        <w:t xml:space="preserve">the </w:t>
      </w:r>
      <w:r w:rsidRPr="005072E8">
        <w:rPr>
          <w:rFonts w:ascii="Bookman Old Style" w:hAnsi="Bookman Old Style"/>
          <w:lang w:val="en-GB"/>
        </w:rPr>
        <w:t>observation that Mr Elton is grown proud and ‘unpleasant t</w:t>
      </w:r>
      <w:r w:rsidR="00710E2B" w:rsidRPr="005072E8">
        <w:rPr>
          <w:rFonts w:ascii="Bookman Old Style" w:hAnsi="Bookman Old Style"/>
          <w:lang w:val="en-GB"/>
        </w:rPr>
        <w:t>owards Harriet’ (Austen 1996 [1816]: 231</w:t>
      </w:r>
      <w:r w:rsidR="005B7E7B" w:rsidRPr="005072E8">
        <w:rPr>
          <w:rFonts w:ascii="Bookman Old Style" w:hAnsi="Bookman Old Style"/>
          <w:lang w:val="en-GB"/>
        </w:rPr>
        <w:t>)</w:t>
      </w:r>
      <w:r w:rsidRPr="005072E8">
        <w:rPr>
          <w:rFonts w:ascii="Bookman Old Style" w:hAnsi="Bookman Old Style"/>
          <w:lang w:val="en-GB"/>
        </w:rPr>
        <w:t xml:space="preserve">. </w:t>
      </w:r>
    </w:p>
    <w:p w:rsidR="00C97AEB" w:rsidRPr="005072E8" w:rsidRDefault="004E0222" w:rsidP="00AF4F20">
      <w:pPr>
        <w:spacing w:line="360" w:lineRule="auto"/>
        <w:ind w:firstLine="709"/>
        <w:contextualSpacing/>
        <w:jc w:val="both"/>
        <w:rPr>
          <w:rFonts w:ascii="Bookman Old Style" w:hAnsi="Bookman Old Style"/>
          <w:lang w:val="en-GB"/>
        </w:rPr>
      </w:pPr>
      <w:r w:rsidRPr="005072E8">
        <w:rPr>
          <w:rFonts w:ascii="Bookman Old Style" w:hAnsi="Bookman Old Style"/>
          <w:lang w:val="en-GB"/>
        </w:rPr>
        <w:lastRenderedPageBreak/>
        <w:t xml:space="preserve">The highest peak of the novel as far as NP is concerned is Chapter 38, with 25 instances. This chapter shows the potential of NP to contribute to the characterisation of a heroine by revealing feelings of which she is not aware herself, particularly in connection with Mr Knightley. The chapter narrates the ball at The Crown. It is a climactic episode in many ways: the ball itself constitutes an extraordinary event in the quiet life of Highbury, and Emma experiences strong feelings of anxiety, expectation and excitement on the occasion. Two events occur that dampen her happiness: Mrs Weston hints at a possible match between Mr Knightley and Jane, and this prompts her to find reasons why he should never marry, and to sharpen her observation of his behaviour. All of this a perceptive reader may suspect of betraying more than mere anxiety for a friend’s welfare. The other unpleasant circumstance is Mr Elton’s offense towards Harriet and Emma when he purposely refuses to ask Harriet to dance. NP portrays Emma’s perception of his gestures, words and ‘smiles </w:t>
      </w:r>
      <w:r w:rsidR="00710E2B" w:rsidRPr="005072E8">
        <w:rPr>
          <w:rFonts w:ascii="Bookman Old Style" w:hAnsi="Bookman Old Style"/>
          <w:lang w:val="en-GB"/>
        </w:rPr>
        <w:t>of high glee’ (Austen 1996 [1816]: 271</w:t>
      </w:r>
      <w:r w:rsidRPr="005072E8">
        <w:rPr>
          <w:rFonts w:ascii="Bookman Old Style" w:hAnsi="Bookman Old Style"/>
          <w:lang w:val="en-GB"/>
        </w:rPr>
        <w:t xml:space="preserve">) that pass between him and his wife. This situation ends with intense </w:t>
      </w:r>
      <w:proofErr w:type="gramStart"/>
      <w:r w:rsidRPr="005072E8">
        <w:rPr>
          <w:rFonts w:ascii="Bookman Old Style" w:hAnsi="Bookman Old Style"/>
          <w:lang w:val="en-GB"/>
        </w:rPr>
        <w:t>joy,</w:t>
      </w:r>
      <w:proofErr w:type="gramEnd"/>
      <w:r w:rsidRPr="005072E8">
        <w:rPr>
          <w:rFonts w:ascii="Bookman Old Style" w:hAnsi="Bookman Old Style"/>
          <w:lang w:val="en-GB"/>
        </w:rPr>
        <w:t xml:space="preserve"> however, as Emma </w:t>
      </w:r>
      <w:r w:rsidR="00A93B63" w:rsidRPr="005072E8">
        <w:rPr>
          <w:rFonts w:ascii="Bookman Old Style" w:hAnsi="Bookman Old Style"/>
          <w:lang w:val="en-GB"/>
        </w:rPr>
        <w:t>see</w:t>
      </w:r>
      <w:r w:rsidRPr="005072E8">
        <w:rPr>
          <w:rFonts w:ascii="Bookman Old Style" w:hAnsi="Bookman Old Style"/>
          <w:lang w:val="en-GB"/>
        </w:rPr>
        <w:t xml:space="preserve">s Harriet has got an unexpected partner: ‘Mr. Knightley leading Harriet to the set!’ </w:t>
      </w:r>
      <w:r w:rsidR="00710E2B" w:rsidRPr="005072E8">
        <w:rPr>
          <w:rFonts w:ascii="Bookman Old Style" w:hAnsi="Bookman Old Style"/>
          <w:lang w:val="en-GB"/>
        </w:rPr>
        <w:t>(271</w:t>
      </w:r>
      <w:r w:rsidRPr="005072E8">
        <w:rPr>
          <w:rFonts w:ascii="Bookman Old Style" w:hAnsi="Bookman Old Style"/>
          <w:lang w:val="en-GB"/>
        </w:rPr>
        <w:t xml:space="preserve">). NP also portrays Emma’s admiration of his dancing abilities, which again </w:t>
      </w:r>
      <w:r w:rsidR="00A93B63" w:rsidRPr="005072E8">
        <w:rPr>
          <w:rFonts w:ascii="Bookman Old Style" w:hAnsi="Bookman Old Style"/>
          <w:lang w:val="en-GB"/>
        </w:rPr>
        <w:t>suggest</w:t>
      </w:r>
      <w:r w:rsidRPr="005072E8">
        <w:rPr>
          <w:rFonts w:ascii="Bookman Old Style" w:hAnsi="Bookman Old Style"/>
          <w:lang w:val="en-GB"/>
        </w:rPr>
        <w:t>s her real feelings</w:t>
      </w:r>
      <w:r w:rsidR="00A93B63" w:rsidRPr="005072E8">
        <w:rPr>
          <w:rFonts w:ascii="Bookman Old Style" w:hAnsi="Bookman Old Style"/>
          <w:lang w:val="en-GB"/>
        </w:rPr>
        <w:t xml:space="preserve"> for him</w:t>
      </w:r>
      <w:r w:rsidRPr="005072E8">
        <w:rPr>
          <w:rFonts w:ascii="Bookman Old Style" w:hAnsi="Bookman Old Style"/>
          <w:lang w:val="en-GB"/>
        </w:rPr>
        <w:t xml:space="preserve">. She also becomes aware of Frank’s altered behaviour towards herself; of his being </w:t>
      </w:r>
      <w:r w:rsidR="00701290" w:rsidRPr="005072E8">
        <w:rPr>
          <w:rFonts w:ascii="Bookman Old Style" w:hAnsi="Bookman Old Style"/>
          <w:lang w:val="en-GB"/>
        </w:rPr>
        <w:t>in an ‘odd humour’ (268</w:t>
      </w:r>
      <w:r w:rsidRPr="005072E8">
        <w:rPr>
          <w:rFonts w:ascii="Bookman Old Style" w:hAnsi="Bookman Old Style"/>
          <w:lang w:val="en-GB"/>
        </w:rPr>
        <w:t xml:space="preserve">) which she cannot fully comprehend. As </w:t>
      </w:r>
      <w:r w:rsidR="00A93B63" w:rsidRPr="005072E8">
        <w:rPr>
          <w:rFonts w:ascii="Bookman Old Style" w:hAnsi="Bookman Old Style"/>
          <w:lang w:val="en-GB"/>
        </w:rPr>
        <w:t>in other parts of the novel</w:t>
      </w:r>
      <w:r w:rsidRPr="005072E8">
        <w:rPr>
          <w:rFonts w:ascii="Bookman Old Style" w:hAnsi="Bookman Old Style"/>
          <w:lang w:val="en-GB"/>
        </w:rPr>
        <w:t>, NP keeps the reader in the dark about Frank’s true motives by limiting the information to Emma</w:t>
      </w:r>
      <w:r w:rsidR="00AF4F20" w:rsidRPr="005072E8">
        <w:rPr>
          <w:rFonts w:ascii="Bookman Old Style" w:hAnsi="Bookman Old Style"/>
          <w:lang w:val="en-GB"/>
        </w:rPr>
        <w:t>’s perceptions and conjectures.</w:t>
      </w:r>
      <w:r w:rsidR="005E08C4" w:rsidRPr="005072E8">
        <w:rPr>
          <w:rFonts w:ascii="Bookman Old Style" w:hAnsi="Bookman Old Style"/>
          <w:lang w:val="en-GB"/>
        </w:rPr>
        <w:t xml:space="preserve"> </w:t>
      </w:r>
    </w:p>
    <w:p w:rsidR="004E0222" w:rsidRPr="005072E8" w:rsidRDefault="00927619"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T</w:t>
      </w:r>
      <w:r w:rsidR="004E0222" w:rsidRPr="005072E8">
        <w:rPr>
          <w:rFonts w:ascii="Bookman Old Style" w:hAnsi="Bookman Old Style"/>
          <w:lang w:val="en-GB"/>
        </w:rPr>
        <w:t>he above outl</w:t>
      </w:r>
      <w:r w:rsidRPr="005072E8">
        <w:rPr>
          <w:rFonts w:ascii="Bookman Old Style" w:hAnsi="Bookman Old Style"/>
          <w:lang w:val="en-GB"/>
        </w:rPr>
        <w:t>ine reveals that</w:t>
      </w:r>
      <w:r w:rsidR="004E0222" w:rsidRPr="005072E8">
        <w:rPr>
          <w:rFonts w:ascii="Bookman Old Style" w:hAnsi="Bookman Old Style"/>
          <w:lang w:val="en-GB"/>
        </w:rPr>
        <w:t xml:space="preserve"> the number of passages containing NP is particularly high in chapters narrating walks, parties, balls, trips and love declarations (real or imagined); situations which lend themselves well to the observation of other people because of the intense social interaction involved, and hence to the representation of figural perception. In line with what has been observed in other Austen novels, chapters narrating trips contain a substantial number of instances of NP. The day trips to Donwell (Chapter 42) and Box Hill (Chapter 43) teem with observations, misunderstandings, tension and strong emotions. They are also climactic in the sense that crucial events happen during them: Chapter 42 (13 instances) renders Emma’s perceptions of </w:t>
      </w:r>
      <w:r w:rsidR="00842763" w:rsidRPr="005072E8">
        <w:rPr>
          <w:rFonts w:ascii="Bookman Old Style" w:hAnsi="Bookman Old Style"/>
          <w:lang w:val="en-GB"/>
        </w:rPr>
        <w:t xml:space="preserve">Mrs Elton, Mr </w:t>
      </w:r>
      <w:r w:rsidR="00842763" w:rsidRPr="005072E8">
        <w:rPr>
          <w:rFonts w:ascii="Bookman Old Style" w:hAnsi="Bookman Old Style"/>
          <w:lang w:val="en-GB"/>
        </w:rPr>
        <w:lastRenderedPageBreak/>
        <w:t xml:space="preserve">Knightley, Harriet, Frank and Jane, and most importantly </w:t>
      </w:r>
      <w:r w:rsidR="004E0222" w:rsidRPr="005072E8">
        <w:rPr>
          <w:rFonts w:ascii="Bookman Old Style" w:hAnsi="Bookman Old Style"/>
          <w:lang w:val="en-GB"/>
        </w:rPr>
        <w:t xml:space="preserve">the house and the grounds of </w:t>
      </w:r>
      <w:r w:rsidR="00842763" w:rsidRPr="005072E8">
        <w:rPr>
          <w:rFonts w:ascii="Bookman Old Style" w:hAnsi="Bookman Old Style"/>
          <w:lang w:val="en-GB"/>
        </w:rPr>
        <w:t>Donwell Abbey</w:t>
      </w:r>
      <w:r w:rsidR="004E0222" w:rsidRPr="005072E8">
        <w:rPr>
          <w:rFonts w:ascii="Bookman Old Style" w:hAnsi="Bookman Old Style"/>
          <w:lang w:val="en-GB"/>
        </w:rPr>
        <w:t xml:space="preserve">. Her perceptions reveal to her the value of Donwell, Jane’s feelings and Frank’s character. Chapter 43 contains 6 instances, most of which revolve around the violent emotions experienced by Emma at </w:t>
      </w:r>
      <w:r w:rsidR="00842763" w:rsidRPr="005072E8">
        <w:rPr>
          <w:rFonts w:ascii="Bookman Old Style" w:hAnsi="Bookman Old Style"/>
          <w:lang w:val="en-GB"/>
        </w:rPr>
        <w:t>the end of the trip to Box Hill;</w:t>
      </w:r>
      <w:r w:rsidR="004E0222" w:rsidRPr="005072E8">
        <w:rPr>
          <w:rFonts w:ascii="Bookman Old Style" w:hAnsi="Bookman Old Style"/>
          <w:lang w:val="en-GB"/>
        </w:rPr>
        <w:t xml:space="preserve"> the most important trip in the novel, when Mr Knightley scolds her for having insulted Miss Bates. Both in this chapter and the next (Emma’s visit to Miss Bates) NP is connected with Emma’s repentance and awakening to her own faults. </w:t>
      </w:r>
    </w:p>
    <w:p w:rsidR="004E0222" w:rsidRPr="005072E8" w:rsidRDefault="004E0222"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Chapter 45 presents 11 instances of NP that convey Emma’s happiness as she realises from Mr Knightley’s looks and gestures that she has been forgiven for the offense to Miss Bates. The remaining chapters are quite uniform in the distribution of NP. They narrate the concluding events of the novel, all of which are intensely felt by Emma: NP features prominently when she is told the news of Frank and Jane’s engagement (Chapter 46, 6 instances); during the walk with Mr Knightley, when he declares his love to her (Chapter 49, 7 instances); when she realises her own fortune and happiness in marriage (Chapter 50, 4 instances); when she visits the Bates’ and is reconciled with Jane (Chapter 52, 7 instances); and during the final scene at the Westons’, where she meets Frank again (Chapter 54, 8 instances).</w:t>
      </w:r>
    </w:p>
    <w:p w:rsidR="00F074F7" w:rsidRPr="005072E8" w:rsidRDefault="004E0222" w:rsidP="00F074F7">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The vast majority of instances of NP in </w:t>
      </w:r>
      <w:r w:rsidRPr="005072E8">
        <w:rPr>
          <w:rFonts w:ascii="Bookman Old Style" w:hAnsi="Bookman Old Style"/>
          <w:i/>
          <w:lang w:val="en-GB"/>
        </w:rPr>
        <w:t>E</w:t>
      </w:r>
      <w:r w:rsidRPr="005072E8">
        <w:rPr>
          <w:rFonts w:ascii="Bookman Old Style" w:hAnsi="Bookman Old Style"/>
          <w:lang w:val="en-GB"/>
        </w:rPr>
        <w:t xml:space="preserve"> portray Emma’</w:t>
      </w:r>
      <w:r w:rsidR="006E7914" w:rsidRPr="005072E8">
        <w:rPr>
          <w:rFonts w:ascii="Bookman Old Style" w:hAnsi="Bookman Old Style"/>
          <w:lang w:val="en-GB"/>
        </w:rPr>
        <w:t>s perceptions (237 instances, 92</w:t>
      </w:r>
      <w:r w:rsidRPr="005072E8">
        <w:rPr>
          <w:rFonts w:ascii="Bookman Old Style" w:hAnsi="Bookman Old Style"/>
          <w:lang w:val="en-GB"/>
        </w:rPr>
        <w:t xml:space="preserve">% of the total). There are 3 instances of collective perception and 2 instances representing Mr and Mrs Weston’s perceptions. Interestingly, Chapter 41 is entirely devoted to the perceptions of Mr Knightley, whose observations appear in 15 instances of NP (6% of the total). </w:t>
      </w:r>
      <w:r w:rsidR="00E02A1E" w:rsidRPr="005072E8">
        <w:rPr>
          <w:rFonts w:ascii="Bookman Old Style" w:hAnsi="Bookman Old Style"/>
          <w:lang w:val="en-GB"/>
        </w:rPr>
        <w:t xml:space="preserve">In this regard </w:t>
      </w:r>
      <w:r w:rsidR="00E02A1E" w:rsidRPr="005072E8">
        <w:rPr>
          <w:rFonts w:ascii="Bookman Old Style" w:hAnsi="Bookman Old Style"/>
          <w:i/>
          <w:lang w:val="en-GB"/>
        </w:rPr>
        <w:t xml:space="preserve">E </w:t>
      </w:r>
      <w:r w:rsidR="00E02A1E" w:rsidRPr="005072E8">
        <w:rPr>
          <w:rFonts w:ascii="Bookman Old Style" w:hAnsi="Bookman Old Style"/>
          <w:lang w:val="en-GB"/>
        </w:rPr>
        <w:t xml:space="preserve">is similar to </w:t>
      </w:r>
      <w:r w:rsidR="00E02A1E" w:rsidRPr="005072E8">
        <w:rPr>
          <w:rFonts w:ascii="Bookman Old Style" w:hAnsi="Bookman Old Style"/>
          <w:i/>
          <w:lang w:val="en-GB"/>
        </w:rPr>
        <w:t>SS</w:t>
      </w:r>
      <w:r w:rsidR="00E02A1E" w:rsidRPr="005072E8">
        <w:rPr>
          <w:rFonts w:ascii="Bookman Old Style" w:hAnsi="Bookman Old Style"/>
          <w:lang w:val="en-GB"/>
        </w:rPr>
        <w:t xml:space="preserve"> </w:t>
      </w:r>
      <w:r w:rsidR="007765B8" w:rsidRPr="005072E8">
        <w:rPr>
          <w:rFonts w:ascii="Bookman Old Style" w:hAnsi="Bookman Old Style"/>
          <w:lang w:val="en-GB"/>
        </w:rPr>
        <w:t xml:space="preserve">and </w:t>
      </w:r>
      <w:r w:rsidR="007765B8" w:rsidRPr="005072E8">
        <w:rPr>
          <w:rFonts w:ascii="Bookman Old Style" w:hAnsi="Bookman Old Style"/>
          <w:i/>
          <w:lang w:val="en-GB"/>
        </w:rPr>
        <w:t>MP</w:t>
      </w:r>
      <w:r w:rsidR="007765B8" w:rsidRPr="005072E8">
        <w:rPr>
          <w:rFonts w:ascii="Bookman Old Style" w:hAnsi="Bookman Old Style"/>
          <w:lang w:val="en-GB"/>
        </w:rPr>
        <w:t>, where the perceptions of other characters are al</w:t>
      </w:r>
      <w:r w:rsidR="00842763" w:rsidRPr="005072E8">
        <w:rPr>
          <w:rFonts w:ascii="Bookman Old Style" w:hAnsi="Bookman Old Style"/>
          <w:lang w:val="en-GB"/>
        </w:rPr>
        <w:t>so represented through NP</w:t>
      </w:r>
      <w:r w:rsidR="007765B8" w:rsidRPr="005072E8">
        <w:rPr>
          <w:rFonts w:ascii="Bookman Old Style" w:hAnsi="Bookman Old Style"/>
          <w:lang w:val="en-GB"/>
        </w:rPr>
        <w:t xml:space="preserve">. </w:t>
      </w:r>
    </w:p>
    <w:p w:rsidR="00F074F7" w:rsidRPr="005072E8" w:rsidRDefault="00F074F7" w:rsidP="00EA0AF0">
      <w:pPr>
        <w:spacing w:line="360" w:lineRule="auto"/>
        <w:contextualSpacing/>
        <w:jc w:val="both"/>
        <w:rPr>
          <w:rFonts w:ascii="Bookman Old Style" w:hAnsi="Bookman Old Style"/>
          <w:lang w:val="en-GB"/>
        </w:rPr>
      </w:pPr>
    </w:p>
    <w:tbl>
      <w:tblPr>
        <w:tblStyle w:val="TableGrid"/>
        <w:tblW w:w="0" w:type="auto"/>
        <w:tblInd w:w="108" w:type="dxa"/>
        <w:tblLook w:val="04A0" w:firstRow="1" w:lastRow="0" w:firstColumn="1" w:lastColumn="0" w:noHBand="0" w:noVBand="1"/>
      </w:tblPr>
      <w:tblGrid>
        <w:gridCol w:w="2666"/>
        <w:gridCol w:w="2769"/>
        <w:gridCol w:w="2645"/>
      </w:tblGrid>
      <w:tr w:rsidR="005072E8"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b/>
                <w:sz w:val="20"/>
                <w:szCs w:val="20"/>
                <w:lang w:val="en-GB"/>
              </w:rPr>
              <w:t>Character</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b/>
                <w:sz w:val="20"/>
                <w:szCs w:val="20"/>
                <w:lang w:val="en-GB"/>
              </w:rPr>
              <w:t>No. of instances of NP</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b/>
                <w:sz w:val="20"/>
                <w:szCs w:val="20"/>
                <w:lang w:val="en-GB"/>
              </w:rPr>
              <w:t>Percentage</w:t>
            </w:r>
          </w:p>
        </w:tc>
      </w:tr>
      <w:tr w:rsidR="005072E8"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Emma</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238</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92%</w:t>
            </w:r>
          </w:p>
        </w:tc>
      </w:tr>
      <w:tr w:rsidR="005072E8"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Mr Knightley</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15</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6%</w:t>
            </w:r>
          </w:p>
        </w:tc>
      </w:tr>
      <w:tr w:rsidR="005072E8"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Mrs Weston</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0.5%</w:t>
            </w:r>
          </w:p>
        </w:tc>
      </w:tr>
      <w:tr w:rsidR="005072E8"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Mr Weston</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0.5%</w:t>
            </w:r>
          </w:p>
        </w:tc>
      </w:tr>
      <w:tr w:rsidR="005072E8"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Collective (various groups)</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3</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1%</w:t>
            </w:r>
          </w:p>
        </w:tc>
      </w:tr>
      <w:tr w:rsidR="00B74776" w:rsidRPr="005072E8" w:rsidTr="00F074F7">
        <w:tc>
          <w:tcPr>
            <w:tcW w:w="2666"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TOTAL</w:t>
            </w:r>
          </w:p>
        </w:tc>
        <w:tc>
          <w:tcPr>
            <w:tcW w:w="2769"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257</w:t>
            </w:r>
          </w:p>
        </w:tc>
        <w:tc>
          <w:tcPr>
            <w:tcW w:w="2645" w:type="dxa"/>
          </w:tcPr>
          <w:p w:rsidR="00F074F7" w:rsidRPr="005072E8" w:rsidRDefault="00F074F7" w:rsidP="00F074F7">
            <w:pPr>
              <w:jc w:val="right"/>
              <w:rPr>
                <w:rFonts w:ascii="Bookman Old Style" w:hAnsi="Bookman Old Style"/>
                <w:sz w:val="20"/>
                <w:szCs w:val="20"/>
                <w:lang w:val="en-GB"/>
              </w:rPr>
            </w:pPr>
            <w:r w:rsidRPr="005072E8">
              <w:rPr>
                <w:rFonts w:ascii="Bookman Old Style" w:hAnsi="Bookman Old Style"/>
                <w:sz w:val="20"/>
                <w:szCs w:val="20"/>
                <w:lang w:val="en-GB"/>
              </w:rPr>
              <w:t>100%</w:t>
            </w:r>
          </w:p>
        </w:tc>
      </w:tr>
    </w:tbl>
    <w:p w:rsidR="00F074F7" w:rsidRPr="005072E8" w:rsidRDefault="00F074F7" w:rsidP="00F074F7">
      <w:pPr>
        <w:spacing w:line="240" w:lineRule="auto"/>
        <w:contextualSpacing/>
        <w:jc w:val="both"/>
        <w:rPr>
          <w:rFonts w:ascii="Bookman Old Style" w:hAnsi="Bookman Old Style"/>
          <w:iCs/>
          <w:sz w:val="20"/>
          <w:szCs w:val="20"/>
          <w:lang w:val="en-GB"/>
        </w:rPr>
      </w:pPr>
    </w:p>
    <w:p w:rsidR="00F074F7" w:rsidRPr="005072E8" w:rsidRDefault="00B74776" w:rsidP="00F074F7">
      <w:pPr>
        <w:spacing w:line="480" w:lineRule="auto"/>
        <w:jc w:val="center"/>
        <w:rPr>
          <w:rFonts w:ascii="Bookman Old Style" w:hAnsi="Bookman Old Style"/>
          <w:b/>
          <w:iCs/>
          <w:sz w:val="20"/>
          <w:szCs w:val="20"/>
          <w:lang w:val="en-GB"/>
        </w:rPr>
      </w:pPr>
      <w:r w:rsidRPr="005072E8">
        <w:rPr>
          <w:rFonts w:ascii="Bookman Old Style" w:hAnsi="Bookman Old Style"/>
          <w:b/>
          <w:iCs/>
          <w:sz w:val="20"/>
          <w:szCs w:val="20"/>
          <w:lang w:val="en-GB"/>
        </w:rPr>
        <w:t>Table 17</w:t>
      </w:r>
      <w:r w:rsidR="00F074F7" w:rsidRPr="005072E8">
        <w:rPr>
          <w:rFonts w:ascii="Bookman Old Style" w:hAnsi="Bookman Old Style"/>
          <w:b/>
          <w:iCs/>
          <w:sz w:val="20"/>
          <w:szCs w:val="20"/>
          <w:lang w:val="en-GB"/>
        </w:rPr>
        <w:t xml:space="preserve">. Subject of perception (heroine/other characters) in </w:t>
      </w:r>
      <w:r w:rsidR="00F074F7" w:rsidRPr="005072E8">
        <w:rPr>
          <w:rFonts w:ascii="Bookman Old Style" w:hAnsi="Bookman Old Style"/>
          <w:b/>
          <w:i/>
          <w:iCs/>
          <w:sz w:val="20"/>
          <w:szCs w:val="20"/>
          <w:lang w:val="en-GB"/>
        </w:rPr>
        <w:t xml:space="preserve">E </w:t>
      </w:r>
    </w:p>
    <w:p w:rsidR="004E0222" w:rsidRPr="005072E8" w:rsidRDefault="007765B8" w:rsidP="00B74776">
      <w:pPr>
        <w:spacing w:line="360" w:lineRule="auto"/>
        <w:contextualSpacing/>
        <w:jc w:val="both"/>
        <w:rPr>
          <w:rFonts w:ascii="Bookman Old Style" w:hAnsi="Bookman Old Style"/>
          <w:lang w:val="en-GB"/>
        </w:rPr>
      </w:pPr>
      <w:r w:rsidRPr="005072E8">
        <w:rPr>
          <w:rFonts w:ascii="Bookman Old Style" w:hAnsi="Bookman Old Style"/>
          <w:lang w:val="en-GB"/>
        </w:rPr>
        <w:lastRenderedPageBreak/>
        <w:t>In</w:t>
      </w:r>
      <w:r w:rsidR="005B7E7B" w:rsidRPr="005072E8">
        <w:rPr>
          <w:rFonts w:ascii="Bookman Old Style" w:hAnsi="Bookman Old Style"/>
          <w:lang w:val="en-GB"/>
        </w:rPr>
        <w:t xml:space="preserve"> the case of</w:t>
      </w:r>
      <w:r w:rsidRPr="005072E8">
        <w:rPr>
          <w:rFonts w:ascii="Bookman Old Style" w:hAnsi="Bookman Old Style"/>
          <w:lang w:val="en-GB"/>
        </w:rPr>
        <w:t xml:space="preserve"> </w:t>
      </w:r>
      <w:r w:rsidRPr="005072E8">
        <w:rPr>
          <w:rFonts w:ascii="Bookman Old Style" w:hAnsi="Bookman Old Style"/>
          <w:i/>
          <w:lang w:val="en-GB"/>
        </w:rPr>
        <w:t>E</w:t>
      </w:r>
      <w:r w:rsidRPr="005072E8">
        <w:rPr>
          <w:rFonts w:ascii="Bookman Old Style" w:hAnsi="Bookman Old Style"/>
          <w:lang w:val="en-GB"/>
        </w:rPr>
        <w:t>,</w:t>
      </w:r>
      <w:r w:rsidR="004E0222" w:rsidRPr="005072E8">
        <w:rPr>
          <w:rFonts w:ascii="Bookman Old Style" w:hAnsi="Bookman Old Style"/>
          <w:lang w:val="en-GB"/>
        </w:rPr>
        <w:t xml:space="preserve"> the perspective of another charac</w:t>
      </w:r>
      <w:r w:rsidR="000A60DA" w:rsidRPr="005072E8">
        <w:rPr>
          <w:rFonts w:ascii="Bookman Old Style" w:hAnsi="Bookman Old Style"/>
          <w:lang w:val="en-GB"/>
        </w:rPr>
        <w:t xml:space="preserve">ter besides </w:t>
      </w:r>
      <w:r w:rsidR="00F074F7" w:rsidRPr="005072E8">
        <w:rPr>
          <w:rFonts w:ascii="Bookman Old Style" w:hAnsi="Bookman Old Style"/>
          <w:lang w:val="en-GB"/>
        </w:rPr>
        <w:t xml:space="preserve">that of </w:t>
      </w:r>
      <w:r w:rsidR="000A60DA" w:rsidRPr="005072E8">
        <w:rPr>
          <w:rFonts w:ascii="Bookman Old Style" w:hAnsi="Bookman Old Style"/>
          <w:lang w:val="en-GB"/>
        </w:rPr>
        <w:t>the heroine is given</w:t>
      </w:r>
      <w:r w:rsidRPr="005072E8">
        <w:rPr>
          <w:rFonts w:ascii="Bookman Old Style" w:hAnsi="Bookman Old Style"/>
          <w:lang w:val="en-GB"/>
        </w:rPr>
        <w:t>,</w:t>
      </w:r>
      <w:r w:rsidR="004E0222" w:rsidRPr="005072E8">
        <w:rPr>
          <w:rFonts w:ascii="Bookman Old Style" w:hAnsi="Bookman Old Style"/>
          <w:lang w:val="en-GB"/>
        </w:rPr>
        <w:t xml:space="preserve"> not </w:t>
      </w:r>
      <w:r w:rsidR="00E02A1E" w:rsidRPr="005072E8">
        <w:rPr>
          <w:rFonts w:ascii="Bookman Old Style" w:hAnsi="Bookman Old Style"/>
          <w:lang w:val="en-GB"/>
        </w:rPr>
        <w:t xml:space="preserve">only </w:t>
      </w:r>
      <w:r w:rsidR="004E0222" w:rsidRPr="005072E8">
        <w:rPr>
          <w:rFonts w:ascii="Bookman Old Style" w:hAnsi="Bookman Old Style"/>
          <w:lang w:val="en-GB"/>
        </w:rPr>
        <w:t xml:space="preserve">as a complementary world-view </w:t>
      </w:r>
      <w:r w:rsidR="00E02A1E" w:rsidRPr="005072E8">
        <w:rPr>
          <w:rFonts w:ascii="Bookman Old Style" w:hAnsi="Bookman Old Style"/>
          <w:lang w:val="en-GB"/>
        </w:rPr>
        <w:t>underlying</w:t>
      </w:r>
      <w:r w:rsidR="000222E3" w:rsidRPr="005072E8">
        <w:rPr>
          <w:rFonts w:ascii="Bookman Old Style" w:hAnsi="Bookman Old Style"/>
          <w:lang w:val="en-GB"/>
        </w:rPr>
        <w:t xml:space="preserve"> different emotions and opinions</w:t>
      </w:r>
      <w:r w:rsidR="004E0222" w:rsidRPr="005072E8">
        <w:rPr>
          <w:rFonts w:ascii="Bookman Old Style" w:hAnsi="Bookman Old Style"/>
          <w:lang w:val="en-GB"/>
        </w:rPr>
        <w:t>,</w:t>
      </w:r>
      <w:r w:rsidR="00F074F7" w:rsidRPr="005072E8">
        <w:rPr>
          <w:rFonts w:ascii="Bookman Old Style" w:hAnsi="Bookman Old Style"/>
          <w:lang w:val="en-GB"/>
        </w:rPr>
        <w:t xml:space="preserve"> as occurs in </w:t>
      </w:r>
      <w:r w:rsidR="00F074F7" w:rsidRPr="005072E8">
        <w:rPr>
          <w:rFonts w:ascii="Bookman Old Style" w:hAnsi="Bookman Old Style"/>
          <w:i/>
          <w:lang w:val="en-GB"/>
        </w:rPr>
        <w:t>SS</w:t>
      </w:r>
      <w:r w:rsidR="00F074F7" w:rsidRPr="005072E8">
        <w:rPr>
          <w:rFonts w:ascii="Bookman Old Style" w:hAnsi="Bookman Old Style"/>
          <w:lang w:val="en-GB"/>
        </w:rPr>
        <w:t xml:space="preserve"> and </w:t>
      </w:r>
      <w:r w:rsidR="00F074F7" w:rsidRPr="005072E8">
        <w:rPr>
          <w:rFonts w:ascii="Bookman Old Style" w:hAnsi="Bookman Old Style"/>
          <w:i/>
          <w:lang w:val="en-GB"/>
        </w:rPr>
        <w:t>MP</w:t>
      </w:r>
      <w:r w:rsidR="00F074F7" w:rsidRPr="005072E8">
        <w:rPr>
          <w:rFonts w:ascii="Bookman Old Style" w:hAnsi="Bookman Old Style"/>
          <w:lang w:val="en-GB"/>
        </w:rPr>
        <w:t>,</w:t>
      </w:r>
      <w:r w:rsidR="004E0222" w:rsidRPr="005072E8">
        <w:rPr>
          <w:rFonts w:ascii="Bookman Old Style" w:hAnsi="Bookman Old Style"/>
          <w:lang w:val="en-GB"/>
        </w:rPr>
        <w:t xml:space="preserve"> but </w:t>
      </w:r>
      <w:r w:rsidR="00E02A1E" w:rsidRPr="005072E8">
        <w:rPr>
          <w:rFonts w:ascii="Bookman Old Style" w:hAnsi="Bookman Old Style"/>
          <w:lang w:val="en-GB"/>
        </w:rPr>
        <w:t xml:space="preserve">also </w:t>
      </w:r>
      <w:r w:rsidR="004E0222" w:rsidRPr="005072E8">
        <w:rPr>
          <w:rFonts w:ascii="Bookman Old Style" w:hAnsi="Bookman Old Style"/>
          <w:lang w:val="en-GB"/>
        </w:rPr>
        <w:t xml:space="preserve">as an indirect way for the narrator to let the reader know </w:t>
      </w:r>
      <w:r w:rsidR="005B7E7B" w:rsidRPr="005072E8">
        <w:rPr>
          <w:rFonts w:ascii="Bookman Old Style" w:hAnsi="Bookman Old Style"/>
          <w:lang w:val="en-GB"/>
        </w:rPr>
        <w:t xml:space="preserve">that </w:t>
      </w:r>
      <w:r w:rsidR="004E0222" w:rsidRPr="005072E8">
        <w:rPr>
          <w:rFonts w:ascii="Bookman Old Style" w:hAnsi="Bookman Old Style"/>
          <w:lang w:val="en-GB"/>
        </w:rPr>
        <w:t>there is something going on which Emma has not noticed. Mr Knightley suspects there are ‘</w:t>
      </w:r>
      <w:r w:rsidR="00FB1589" w:rsidRPr="005072E8">
        <w:rPr>
          <w:rFonts w:ascii="Bookman Old Style" w:hAnsi="Bookman Old Style"/>
          <w:lang w:val="en-GB"/>
        </w:rPr>
        <w:t xml:space="preserve">symptoms of intelligence’ </w:t>
      </w:r>
      <w:r w:rsidR="000A60DA" w:rsidRPr="005072E8">
        <w:rPr>
          <w:rFonts w:ascii="Bookman Old Style" w:hAnsi="Bookman Old Style"/>
          <w:lang w:val="en-GB"/>
        </w:rPr>
        <w:t>(Austen</w:t>
      </w:r>
      <w:r w:rsidR="00FB1589" w:rsidRPr="005072E8">
        <w:rPr>
          <w:rFonts w:ascii="Bookman Old Style" w:hAnsi="Bookman Old Style"/>
          <w:lang w:val="en-GB"/>
        </w:rPr>
        <w:t xml:space="preserve"> 1996 [1816]</w:t>
      </w:r>
      <w:r w:rsidR="000A60DA" w:rsidRPr="005072E8">
        <w:rPr>
          <w:rFonts w:ascii="Bookman Old Style" w:hAnsi="Bookman Old Style"/>
          <w:lang w:val="en-GB"/>
        </w:rPr>
        <w:t>: 284</w:t>
      </w:r>
      <w:r w:rsidR="004E0222" w:rsidRPr="005072E8">
        <w:rPr>
          <w:rFonts w:ascii="Bookman Old Style" w:hAnsi="Bookman Old Style"/>
          <w:lang w:val="en-GB"/>
        </w:rPr>
        <w:t>) between Frank</w:t>
      </w:r>
      <w:r w:rsidR="00300858" w:rsidRPr="005072E8">
        <w:rPr>
          <w:rFonts w:ascii="Bookman Old Style" w:hAnsi="Bookman Old Style"/>
          <w:lang w:val="en-GB"/>
        </w:rPr>
        <w:t xml:space="preserve"> (the avowed lover of Emma) </w:t>
      </w:r>
      <w:r w:rsidR="004E0222" w:rsidRPr="005072E8">
        <w:rPr>
          <w:rFonts w:ascii="Bookman Old Style" w:hAnsi="Bookman Old Style"/>
          <w:lang w:val="en-GB"/>
        </w:rPr>
        <w:t>and Jan</w:t>
      </w:r>
      <w:r w:rsidR="00300858" w:rsidRPr="005072E8">
        <w:rPr>
          <w:rFonts w:ascii="Bookman Old Style" w:hAnsi="Bookman Old Style"/>
          <w:lang w:val="en-GB"/>
        </w:rPr>
        <w:t xml:space="preserve">e, and sets about watching these two </w:t>
      </w:r>
      <w:r w:rsidR="004E0222" w:rsidRPr="005072E8">
        <w:rPr>
          <w:rFonts w:ascii="Bookman Old Style" w:hAnsi="Bookman Old Style"/>
          <w:lang w:val="en-GB"/>
        </w:rPr>
        <w:t>closely during an afternoon a gro</w:t>
      </w:r>
      <w:r w:rsidR="000222E3" w:rsidRPr="005072E8">
        <w:rPr>
          <w:rFonts w:ascii="Bookman Old Style" w:hAnsi="Bookman Old Style"/>
          <w:lang w:val="en-GB"/>
        </w:rPr>
        <w:t xml:space="preserve">up of </w:t>
      </w:r>
      <w:r w:rsidR="005B7E7B" w:rsidRPr="005072E8">
        <w:rPr>
          <w:rFonts w:ascii="Bookman Old Style" w:hAnsi="Bookman Old Style"/>
          <w:lang w:val="en-GB"/>
        </w:rPr>
        <w:t>friend</w:t>
      </w:r>
      <w:r w:rsidR="000222E3" w:rsidRPr="005072E8">
        <w:rPr>
          <w:rFonts w:ascii="Bookman Old Style" w:hAnsi="Bookman Old Style"/>
          <w:lang w:val="en-GB"/>
        </w:rPr>
        <w:t xml:space="preserve">s spend together. </w:t>
      </w:r>
      <w:r w:rsidR="004E0222" w:rsidRPr="005072E8">
        <w:rPr>
          <w:rFonts w:ascii="Bookman Old Style" w:hAnsi="Bookman Old Style"/>
          <w:lang w:val="en-GB"/>
        </w:rPr>
        <w:t>This group includes Emma, b</w:t>
      </w:r>
      <w:r w:rsidR="005B7E7B" w:rsidRPr="005072E8">
        <w:rPr>
          <w:rFonts w:ascii="Bookman Old Style" w:hAnsi="Bookman Old Style"/>
          <w:lang w:val="en-GB"/>
        </w:rPr>
        <w:t xml:space="preserve">ut her perspective is hardly </w:t>
      </w:r>
      <w:r w:rsidR="00300858" w:rsidRPr="005072E8">
        <w:rPr>
          <w:rFonts w:ascii="Bookman Old Style" w:hAnsi="Bookman Old Style"/>
          <w:lang w:val="en-GB"/>
        </w:rPr>
        <w:t>provided in this chapter</w:t>
      </w:r>
      <w:r w:rsidR="005C1BC8" w:rsidRPr="005072E8">
        <w:rPr>
          <w:rFonts w:ascii="Bookman Old Style" w:hAnsi="Bookman Old Style"/>
          <w:lang w:val="en-GB"/>
        </w:rPr>
        <w:t>:</w:t>
      </w:r>
      <w:r w:rsidR="004E0222" w:rsidRPr="005072E8">
        <w:rPr>
          <w:rFonts w:ascii="Bookman Old Style" w:hAnsi="Bookman Old Style"/>
          <w:lang w:val="en-GB"/>
        </w:rPr>
        <w:t xml:space="preserve"> </w:t>
      </w:r>
    </w:p>
    <w:p w:rsidR="008313F5"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IT]</w:t>
      </w:r>
      <w:r w:rsidRPr="005072E8">
        <w:rPr>
          <w:rFonts w:ascii="Bookman Old Style" w:hAnsi="Bookman Old Style"/>
          <w:lang w:val="en-GB"/>
        </w:rPr>
        <w:t xml:space="preserve"> Mr. Knightley suspected in Frank Churchill the determination of catching her [Jane’s] eye—</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he seemed watching her intently</w:t>
      </w:r>
      <w:r w:rsidRPr="005072E8">
        <w:rPr>
          <w:rFonts w:ascii="Bookman Old Style" w:hAnsi="Bookman Old Style"/>
          <w:lang w:val="en-GB"/>
        </w:rPr>
        <w:t>—</w:t>
      </w:r>
      <w:r w:rsidRPr="005072E8">
        <w:rPr>
          <w:rFonts w:ascii="Bookman Old Style" w:hAnsi="Bookman Old Style"/>
          <w:vertAlign w:val="superscript"/>
          <w:lang w:val="en-GB"/>
        </w:rPr>
        <w:t>[FIT]</w:t>
      </w:r>
      <w:r w:rsidRPr="005072E8">
        <w:rPr>
          <w:rFonts w:ascii="Bookman Old Style" w:hAnsi="Bookman Old Style"/>
          <w:lang w:val="en-GB"/>
        </w:rPr>
        <w:t xml:space="preserve"> in vain, however, if it were so—</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Jane passed between them into the hall, and looked at neither</w:t>
      </w:r>
      <w:r w:rsidRPr="005072E8">
        <w:rPr>
          <w:rFonts w:ascii="Bookman Old Style" w:hAnsi="Bookman Old Style"/>
          <w:lang w:val="en-GB"/>
        </w:rPr>
        <w:t xml:space="preserve">. </w:t>
      </w:r>
    </w:p>
    <w:p w:rsidR="004E0222" w:rsidRPr="005072E8" w:rsidRDefault="008313F5" w:rsidP="008313F5">
      <w:pPr>
        <w:pStyle w:val="ListParagraph"/>
        <w:spacing w:line="360" w:lineRule="auto"/>
        <w:ind w:left="1068"/>
        <w:contextualSpacing w:val="0"/>
        <w:jc w:val="right"/>
        <w:rPr>
          <w:rFonts w:ascii="Bookman Old Style" w:hAnsi="Bookman Old Style"/>
          <w:lang w:val="en-GB"/>
        </w:rPr>
      </w:pPr>
      <w:r w:rsidRPr="005072E8">
        <w:rPr>
          <w:rFonts w:ascii="Bookman Old Style" w:hAnsi="Bookman Old Style"/>
          <w:lang w:val="en-GB"/>
        </w:rPr>
        <w:t>(Austen 1996 [1816]: 287</w:t>
      </w:r>
      <w:r w:rsidR="004E0222" w:rsidRPr="005072E8">
        <w:rPr>
          <w:rFonts w:ascii="Bookman Old Style" w:hAnsi="Bookman Old Style"/>
          <w:lang w:val="en-GB"/>
        </w:rPr>
        <w:t>)</w:t>
      </w:r>
    </w:p>
    <w:p w:rsidR="009E69F8" w:rsidRPr="005072E8" w:rsidRDefault="00300858" w:rsidP="009E69F8">
      <w:pPr>
        <w:pStyle w:val="ListParagraph"/>
        <w:spacing w:line="360" w:lineRule="auto"/>
        <w:ind w:left="0"/>
        <w:jc w:val="both"/>
        <w:rPr>
          <w:rFonts w:ascii="Bookman Old Style" w:hAnsi="Bookman Old Style"/>
          <w:lang w:val="en-GB"/>
        </w:rPr>
      </w:pPr>
      <w:r w:rsidRPr="005072E8">
        <w:rPr>
          <w:rFonts w:ascii="Bookman Old Style" w:hAnsi="Bookman Old Style"/>
          <w:lang w:val="en-GB"/>
        </w:rPr>
        <w:t xml:space="preserve">This passage, occurring at the beginning of the meeting, already presents a very observant Mr Knightley, who is on his guard for signs of </w:t>
      </w:r>
      <w:r w:rsidR="0011016F" w:rsidRPr="005072E8">
        <w:rPr>
          <w:rFonts w:ascii="Bookman Old Style" w:hAnsi="Bookman Old Style"/>
          <w:lang w:val="en-GB"/>
        </w:rPr>
        <w:t>double dealing on Frank’s side. T</w:t>
      </w:r>
      <w:r w:rsidR="004E0222" w:rsidRPr="005072E8">
        <w:rPr>
          <w:rFonts w:ascii="Bookman Old Style" w:hAnsi="Bookman Old Style"/>
          <w:lang w:val="en-GB"/>
        </w:rPr>
        <w:t xml:space="preserve">he use of the past continuous aspect </w:t>
      </w:r>
      <w:r w:rsidR="0011016F" w:rsidRPr="005072E8">
        <w:rPr>
          <w:rFonts w:ascii="Bookman Old Style" w:hAnsi="Bookman Old Style"/>
          <w:lang w:val="en-GB"/>
        </w:rPr>
        <w:t xml:space="preserve">and the epistemic ‘seemed’ </w:t>
      </w:r>
      <w:r w:rsidR="004E0222" w:rsidRPr="005072E8">
        <w:rPr>
          <w:rFonts w:ascii="Bookman Old Style" w:hAnsi="Bookman Old Style"/>
          <w:lang w:val="en-GB"/>
        </w:rPr>
        <w:t>signal</w:t>
      </w:r>
      <w:r w:rsidR="0011016F" w:rsidRPr="005072E8">
        <w:rPr>
          <w:rFonts w:ascii="Bookman Old Style" w:hAnsi="Bookman Old Style"/>
          <w:lang w:val="en-GB"/>
        </w:rPr>
        <w:t>s</w:t>
      </w:r>
      <w:r w:rsidR="004E0222" w:rsidRPr="005072E8">
        <w:rPr>
          <w:rFonts w:ascii="Bookman Old Style" w:hAnsi="Bookman Old Style"/>
          <w:lang w:val="en-GB"/>
        </w:rPr>
        <w:t xml:space="preserve"> a figural viewpoint. Note also the alternation of NP and FIT and the presence of dashes, which may be taken to indicate the rapid succession of images and thoughts in Mr Knightley’s consciousness. In this passage he looks first at Frank, then at Jane, and cannot really make sense of what is going on. As they are all seated at a table, </w:t>
      </w:r>
      <w:r w:rsidR="009E69F8" w:rsidRPr="005072E8">
        <w:rPr>
          <w:rFonts w:ascii="Bookman Old Style" w:hAnsi="Bookman Old Style"/>
          <w:lang w:val="en-GB"/>
        </w:rPr>
        <w:t xml:space="preserve">Frank suggests they play at quizzing one another with </w:t>
      </w:r>
      <w:r w:rsidR="00EA61A9" w:rsidRPr="005072E8">
        <w:rPr>
          <w:rFonts w:ascii="Bookman Old Style" w:hAnsi="Bookman Old Style"/>
          <w:lang w:val="en-GB"/>
        </w:rPr>
        <w:t>alphabet letter pieces</w:t>
      </w:r>
      <w:r w:rsidR="009E69F8" w:rsidRPr="005072E8">
        <w:rPr>
          <w:rFonts w:ascii="Bookman Old Style" w:hAnsi="Bookman Old Style"/>
          <w:lang w:val="en-GB"/>
        </w:rPr>
        <w:t xml:space="preserve"> and insists on giving Jane a word</w:t>
      </w:r>
      <w:r w:rsidR="00EA61A9" w:rsidRPr="005072E8">
        <w:rPr>
          <w:rFonts w:ascii="Bookman Old Style" w:hAnsi="Bookman Old Style"/>
          <w:lang w:val="en-GB"/>
        </w:rPr>
        <w:t xml:space="preserve"> for her to make out</w:t>
      </w:r>
      <w:r w:rsidR="009E69F8" w:rsidRPr="005072E8">
        <w:rPr>
          <w:rFonts w:ascii="Bookman Old Style" w:hAnsi="Bookman Old Style"/>
          <w:lang w:val="en-GB"/>
        </w:rPr>
        <w:t xml:space="preserve">. After </w:t>
      </w:r>
      <w:r w:rsidR="00EA61A9" w:rsidRPr="005072E8">
        <w:rPr>
          <w:rFonts w:ascii="Bookman Old Style" w:hAnsi="Bookman Old Style"/>
          <w:lang w:val="en-GB"/>
        </w:rPr>
        <w:t>Emma says</w:t>
      </w:r>
      <w:r w:rsidR="00286BBA" w:rsidRPr="005072E8">
        <w:rPr>
          <w:rFonts w:ascii="Bookman Old Style" w:hAnsi="Bookman Old Style"/>
          <w:lang w:val="en-GB"/>
        </w:rPr>
        <w:t xml:space="preserve"> in direct speech (DS) ‘</w:t>
      </w:r>
      <w:r w:rsidR="009E69F8" w:rsidRPr="005072E8">
        <w:rPr>
          <w:rFonts w:ascii="Bookman Old Style" w:hAnsi="Bookman Old Style"/>
          <w:lang w:val="en-GB"/>
        </w:rPr>
        <w:t>“</w:t>
      </w:r>
      <w:r w:rsidR="00286BBA" w:rsidRPr="005072E8">
        <w:rPr>
          <w:rFonts w:ascii="Bookman Old Style" w:hAnsi="Bookman Old Style"/>
          <w:lang w:val="en-GB"/>
        </w:rPr>
        <w:t xml:space="preserve">No, </w:t>
      </w:r>
      <w:r w:rsidR="009E69F8" w:rsidRPr="005072E8">
        <w:rPr>
          <w:rFonts w:ascii="Bookman Old Style" w:hAnsi="Bookman Old Style"/>
          <w:lang w:val="en-GB"/>
        </w:rPr>
        <w:t xml:space="preserve">no, </w:t>
      </w:r>
      <w:r w:rsidR="00286BBA" w:rsidRPr="005072E8">
        <w:rPr>
          <w:rFonts w:ascii="Bookman Old Style" w:hAnsi="Bookman Old Style"/>
          <w:lang w:val="en-GB"/>
        </w:rPr>
        <w:t>you must not; you shall not, indeed”’ (Austen 1996 [1816]: 288), Mr Knightley</w:t>
      </w:r>
      <w:r w:rsidR="004E0222" w:rsidRPr="005072E8">
        <w:rPr>
          <w:rFonts w:ascii="Bookman Old Style" w:hAnsi="Bookman Old Style"/>
          <w:lang w:val="en-GB"/>
        </w:rPr>
        <w:t xml:space="preserve"> continues observing: ‘</w:t>
      </w:r>
      <w:r w:rsidR="00286BBA" w:rsidRPr="005072E8">
        <w:rPr>
          <w:rFonts w:ascii="Bookman Old Style" w:hAnsi="Bookman Old Style"/>
          <w:vertAlign w:val="superscript"/>
          <w:lang w:val="en-GB"/>
        </w:rPr>
        <w:t>1 [NP]</w:t>
      </w:r>
      <w:r w:rsidR="00286BBA" w:rsidRPr="005072E8">
        <w:rPr>
          <w:rFonts w:ascii="Bookman Old Style" w:hAnsi="Bookman Old Style"/>
          <w:lang w:val="en-GB"/>
        </w:rPr>
        <w:t xml:space="preserve"> </w:t>
      </w:r>
      <w:r w:rsidR="00286BBA" w:rsidRPr="005072E8">
        <w:rPr>
          <w:rFonts w:ascii="Bookman Old Style" w:hAnsi="Bookman Old Style"/>
          <w:u w:val="single"/>
          <w:lang w:val="en-GB"/>
        </w:rPr>
        <w:t>It was done however</w:t>
      </w:r>
      <w:r w:rsidR="00286BBA" w:rsidRPr="005072E8">
        <w:rPr>
          <w:rFonts w:ascii="Bookman Old Style" w:hAnsi="Bookman Old Style"/>
          <w:lang w:val="en-GB"/>
        </w:rPr>
        <w:t xml:space="preserve">. </w:t>
      </w:r>
      <w:r w:rsidR="00286BBA" w:rsidRPr="005072E8">
        <w:rPr>
          <w:rFonts w:ascii="Bookman Old Style" w:hAnsi="Bookman Old Style"/>
          <w:vertAlign w:val="superscript"/>
          <w:lang w:val="en-GB"/>
        </w:rPr>
        <w:t>2</w:t>
      </w:r>
      <w:r w:rsidR="004E0222" w:rsidRPr="005072E8">
        <w:rPr>
          <w:rFonts w:ascii="Bookman Old Style" w:hAnsi="Bookman Old Style"/>
          <w:vertAlign w:val="superscript"/>
          <w:lang w:val="en-GB"/>
        </w:rPr>
        <w:t xml:space="preserve"> [NP-FIT]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This gallant young man, who seemed to love without feeling, and to recommend himself without complaisance, directly handed over the word to Miss Fairfax, and with a particular degree of sedate civility entreated her to study it’</w:t>
      </w:r>
      <w:r w:rsidR="004E0222" w:rsidRPr="005072E8">
        <w:rPr>
          <w:rFonts w:ascii="Bookman Old Style" w:hAnsi="Bookman Old Style"/>
          <w:lang w:val="en-GB"/>
        </w:rPr>
        <w:t xml:space="preserve"> </w:t>
      </w:r>
      <w:r w:rsidR="00C86610" w:rsidRPr="005072E8">
        <w:rPr>
          <w:rFonts w:ascii="Bookman Old Style" w:hAnsi="Bookman Old Style"/>
          <w:lang w:val="en-GB"/>
        </w:rPr>
        <w:t xml:space="preserve">(Austen 1996 [1816]: 288). </w:t>
      </w:r>
      <w:r w:rsidR="004E0222" w:rsidRPr="005072E8">
        <w:rPr>
          <w:rFonts w:ascii="Bookman Old Style" w:hAnsi="Bookman Old Style"/>
          <w:lang w:val="en-GB"/>
        </w:rPr>
        <w:t xml:space="preserve">Here, visual and aural perceptions are </w:t>
      </w:r>
      <w:r w:rsidR="008D76E4" w:rsidRPr="005072E8">
        <w:rPr>
          <w:rFonts w:ascii="Bookman Old Style" w:hAnsi="Bookman Old Style"/>
          <w:lang w:val="en-GB"/>
        </w:rPr>
        <w:t>intertwined</w:t>
      </w:r>
      <w:r w:rsidR="004E0222" w:rsidRPr="005072E8">
        <w:rPr>
          <w:rFonts w:ascii="Bookman Old Style" w:hAnsi="Bookman Old Style"/>
          <w:lang w:val="en-GB"/>
        </w:rPr>
        <w:t xml:space="preserve"> with thoughts (NP-FIT) which emphasise Mr Knightley’s negative evaluation of Frank (‘</w:t>
      </w:r>
      <w:r w:rsidR="009E69F8" w:rsidRPr="005072E8">
        <w:rPr>
          <w:rFonts w:ascii="Bookman Old Style" w:hAnsi="Bookman Old Style"/>
          <w:lang w:val="en-GB"/>
        </w:rPr>
        <w:t>without feeling’, ‘</w:t>
      </w:r>
      <w:r w:rsidR="004E0222" w:rsidRPr="005072E8">
        <w:rPr>
          <w:rFonts w:ascii="Bookman Old Style" w:hAnsi="Bookman Old Style"/>
          <w:lang w:val="en-GB"/>
        </w:rPr>
        <w:t xml:space="preserve">without complaisance’). </w:t>
      </w:r>
      <w:r w:rsidR="008D76E4" w:rsidRPr="005072E8">
        <w:rPr>
          <w:rFonts w:ascii="Bookman Old Style" w:hAnsi="Bookman Old Style"/>
          <w:lang w:val="en-GB"/>
        </w:rPr>
        <w:t>T</w:t>
      </w:r>
      <w:r w:rsidR="004E0222" w:rsidRPr="005072E8">
        <w:rPr>
          <w:rFonts w:ascii="Bookman Old Style" w:hAnsi="Bookman Old Style"/>
          <w:lang w:val="en-GB"/>
        </w:rPr>
        <w:t>he use of repeti</w:t>
      </w:r>
      <w:r w:rsidR="008D76E4" w:rsidRPr="005072E8">
        <w:rPr>
          <w:rFonts w:ascii="Bookman Old Style" w:hAnsi="Bookman Old Style"/>
          <w:lang w:val="en-GB"/>
        </w:rPr>
        <w:t xml:space="preserve">tion and parallelism </w:t>
      </w:r>
      <w:r w:rsidR="004E0222" w:rsidRPr="005072E8">
        <w:rPr>
          <w:rFonts w:ascii="Bookman Old Style" w:hAnsi="Bookman Old Style"/>
          <w:lang w:val="en-GB"/>
        </w:rPr>
        <w:t>serve</w:t>
      </w:r>
      <w:r w:rsidR="008D76E4" w:rsidRPr="005072E8">
        <w:rPr>
          <w:rFonts w:ascii="Bookman Old Style" w:hAnsi="Bookman Old Style"/>
          <w:lang w:val="en-GB"/>
        </w:rPr>
        <w:t>s</w:t>
      </w:r>
      <w:r w:rsidR="00687FC6" w:rsidRPr="005072E8">
        <w:rPr>
          <w:rFonts w:ascii="Bookman Old Style" w:hAnsi="Bookman Old Style"/>
          <w:lang w:val="en-GB"/>
        </w:rPr>
        <w:t xml:space="preserve"> to reinforce his </w:t>
      </w:r>
      <w:r w:rsidR="004E0222" w:rsidRPr="005072E8">
        <w:rPr>
          <w:rFonts w:ascii="Bookman Old Style" w:hAnsi="Bookman Old Style"/>
          <w:lang w:val="en-GB"/>
        </w:rPr>
        <w:t>disapprobation</w:t>
      </w:r>
      <w:r w:rsidR="00687FC6" w:rsidRPr="005072E8">
        <w:rPr>
          <w:rFonts w:ascii="Bookman Old Style" w:hAnsi="Bookman Old Style"/>
          <w:lang w:val="en-GB"/>
        </w:rPr>
        <w:t xml:space="preserve"> of Frank’s conduct</w:t>
      </w:r>
      <w:r w:rsidR="004E0222" w:rsidRPr="005072E8">
        <w:rPr>
          <w:rFonts w:ascii="Bookman Old Style" w:hAnsi="Bookman Old Style"/>
          <w:lang w:val="en-GB"/>
        </w:rPr>
        <w:t xml:space="preserve">. </w:t>
      </w:r>
    </w:p>
    <w:p w:rsidR="004E0222" w:rsidRPr="005072E8" w:rsidRDefault="00FE7426" w:rsidP="007E0833">
      <w:pPr>
        <w:pStyle w:val="ListParagraph"/>
        <w:spacing w:line="360" w:lineRule="auto"/>
        <w:ind w:left="0" w:firstLine="708"/>
        <w:contextualSpacing w:val="0"/>
        <w:jc w:val="both"/>
        <w:rPr>
          <w:rFonts w:ascii="Bookman Old Style" w:hAnsi="Bookman Old Style"/>
          <w:lang w:val="en-GB"/>
        </w:rPr>
      </w:pPr>
      <w:r w:rsidRPr="005072E8">
        <w:rPr>
          <w:rFonts w:ascii="Bookman Old Style" w:hAnsi="Bookman Old Style"/>
          <w:lang w:val="en-GB"/>
        </w:rPr>
        <w:t xml:space="preserve">Other passages of NP in this chapter similarly evince Mr Knightley’s dislike towards Frank and disappointment in Jane; and perhaps, </w:t>
      </w:r>
      <w:r w:rsidRPr="005072E8">
        <w:rPr>
          <w:rFonts w:ascii="Bookman Old Style" w:hAnsi="Bookman Old Style"/>
          <w:lang w:val="en-GB"/>
        </w:rPr>
        <w:lastRenderedPageBreak/>
        <w:t xml:space="preserve">something else: is he just condemning Frank’s behaviour? A perceptive reader may see </w:t>
      </w:r>
      <w:r w:rsidR="00842763" w:rsidRPr="005072E8">
        <w:rPr>
          <w:rFonts w:ascii="Bookman Old Style" w:hAnsi="Bookman Old Style"/>
          <w:lang w:val="en-GB"/>
        </w:rPr>
        <w:t>in his perceptions</w:t>
      </w:r>
      <w:r w:rsidRPr="005072E8">
        <w:rPr>
          <w:rFonts w:ascii="Bookman Old Style" w:hAnsi="Bookman Old Style"/>
          <w:lang w:val="en-GB"/>
        </w:rPr>
        <w:t xml:space="preserve"> a sign of jea</w:t>
      </w:r>
      <w:r w:rsidR="00C91E85" w:rsidRPr="005072E8">
        <w:rPr>
          <w:rFonts w:ascii="Bookman Old Style" w:hAnsi="Bookman Old Style"/>
          <w:lang w:val="en-GB"/>
        </w:rPr>
        <w:t xml:space="preserve">lousy on Emma’s account as well. </w:t>
      </w:r>
      <w:r w:rsidR="004E0222" w:rsidRPr="005072E8">
        <w:rPr>
          <w:rFonts w:ascii="Bookman Old Style" w:hAnsi="Bookman Old Style"/>
          <w:lang w:val="en-GB"/>
        </w:rPr>
        <w:t>Later on in this ch</w:t>
      </w:r>
      <w:r w:rsidR="00C91E85" w:rsidRPr="005072E8">
        <w:rPr>
          <w:rFonts w:ascii="Bookman Old Style" w:hAnsi="Bookman Old Style"/>
          <w:lang w:val="en-GB"/>
        </w:rPr>
        <w:t>apter, he tries to convince her</w:t>
      </w:r>
      <w:r w:rsidR="004E0222" w:rsidRPr="005072E8">
        <w:rPr>
          <w:rFonts w:ascii="Bookman Old Style" w:hAnsi="Bookman Old Style"/>
          <w:lang w:val="en-GB"/>
        </w:rPr>
        <w:t xml:space="preserve"> that there is something going on between Frank and Jane</w:t>
      </w:r>
      <w:r w:rsidR="00C91E85" w:rsidRPr="005072E8">
        <w:rPr>
          <w:rFonts w:ascii="Bookman Old Style" w:hAnsi="Bookman Old Style"/>
          <w:lang w:val="en-GB"/>
        </w:rPr>
        <w:t>, a</w:t>
      </w:r>
      <w:r w:rsidR="004E0222" w:rsidRPr="005072E8">
        <w:rPr>
          <w:rFonts w:ascii="Bookman Old Style" w:hAnsi="Bookman Old Style"/>
          <w:lang w:val="en-GB"/>
        </w:rPr>
        <w:t>nd tells her so</w:t>
      </w:r>
      <w:r w:rsidR="00C91E85" w:rsidRPr="005072E8">
        <w:rPr>
          <w:rFonts w:ascii="Bookman Old Style" w:hAnsi="Bookman Old Style"/>
          <w:lang w:val="en-GB"/>
        </w:rPr>
        <w:t xml:space="preserve"> to prevent her from being heartbroken</w:t>
      </w:r>
      <w:r w:rsidR="004E0222" w:rsidRPr="005072E8">
        <w:rPr>
          <w:rFonts w:ascii="Bookman Old Style" w:hAnsi="Bookman Old Style"/>
          <w:lang w:val="en-GB"/>
        </w:rPr>
        <w:t>, but he does not find her very receptive. His observation and interpretation of her reaction is as follows:</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IT]</w:t>
      </w:r>
      <w:r w:rsidRPr="005072E8">
        <w:rPr>
          <w:rFonts w:ascii="Bookman Old Style" w:hAnsi="Bookman Old Style"/>
          <w:lang w:val="en-GB"/>
        </w:rPr>
        <w:t xml:space="preserve"> He had hoped she would speak again, </w:t>
      </w:r>
      <w:r w:rsidRPr="005072E8">
        <w:rPr>
          <w:rFonts w:ascii="Bookman Old Style" w:hAnsi="Bookman Old Style"/>
          <w:vertAlign w:val="superscript"/>
          <w:lang w:val="en-GB"/>
        </w:rPr>
        <w:t>[N]</w:t>
      </w:r>
      <w:r w:rsidRPr="005072E8">
        <w:rPr>
          <w:rFonts w:ascii="Bookman Old Style" w:hAnsi="Bookman Old Style"/>
          <w:lang w:val="en-GB"/>
        </w:rPr>
        <w:t xml:space="preserve"> but she did not. </w:t>
      </w:r>
      <w:r w:rsidRPr="005072E8">
        <w:rPr>
          <w:rFonts w:ascii="Bookman Old Style" w:hAnsi="Bookman Old Style"/>
          <w:vertAlign w:val="superscript"/>
          <w:lang w:val="en-GB"/>
        </w:rPr>
        <w:t xml:space="preserve">2 [NP-FIT] </w:t>
      </w:r>
      <w:r w:rsidRPr="005072E8">
        <w:rPr>
          <w:rFonts w:ascii="Bookman Old Style" w:hAnsi="Bookman Old Style"/>
          <w:u w:val="single"/>
          <w:lang w:val="en-GB"/>
        </w:rPr>
        <w:t>She would rather busy herself about any thing than speak</w:t>
      </w:r>
      <w:r w:rsidRPr="005072E8">
        <w:rPr>
          <w:rFonts w:ascii="Bookman Old Style" w:hAnsi="Bookman Old Style"/>
          <w:lang w:val="en-GB"/>
        </w:rPr>
        <w:t xml:space="preserve">. </w:t>
      </w:r>
      <w:r w:rsidRPr="005072E8">
        <w:rPr>
          <w:rFonts w:ascii="Bookman Old Style" w:hAnsi="Bookman Old Style"/>
          <w:vertAlign w:val="superscript"/>
          <w:lang w:val="en-GB"/>
        </w:rPr>
        <w:t>3 [PN: NI]</w:t>
      </w:r>
      <w:r w:rsidRPr="005072E8">
        <w:rPr>
          <w:rFonts w:ascii="Bookman Old Style" w:hAnsi="Bookman Old Style"/>
          <w:lang w:val="en-GB"/>
        </w:rPr>
        <w:t xml:space="preserve"> He sat a little while in doubt. </w:t>
      </w:r>
      <w:r w:rsidRPr="005072E8">
        <w:rPr>
          <w:rFonts w:ascii="Bookman Old Style" w:hAnsi="Bookman Old Style"/>
          <w:vertAlign w:val="superscript"/>
          <w:lang w:val="en-GB"/>
        </w:rPr>
        <w:t>4</w:t>
      </w:r>
      <w:r w:rsidRPr="005072E8">
        <w:rPr>
          <w:rFonts w:ascii="Bookman Old Style" w:hAnsi="Bookman Old Style"/>
          <w:lang w:val="en-GB"/>
        </w:rPr>
        <w:t xml:space="preserve"> A variety of evils crossed his mind. </w:t>
      </w:r>
      <w:r w:rsidRPr="005072E8">
        <w:rPr>
          <w:rFonts w:ascii="Bookman Old Style" w:hAnsi="Bookman Old Style"/>
          <w:vertAlign w:val="superscript"/>
          <w:lang w:val="en-GB"/>
        </w:rPr>
        <w:t>5 [FIT]</w:t>
      </w:r>
      <w:r w:rsidRPr="005072E8">
        <w:rPr>
          <w:rFonts w:ascii="Bookman Old Style" w:hAnsi="Bookman Old Style"/>
          <w:lang w:val="en-GB"/>
        </w:rPr>
        <w:t xml:space="preserve"> Interference—fruitless interference. </w:t>
      </w:r>
      <w:r w:rsidRPr="005072E8">
        <w:rPr>
          <w:rFonts w:ascii="Bookman Old Style" w:hAnsi="Bookman Old Style"/>
          <w:vertAlign w:val="superscript"/>
          <w:lang w:val="en-GB"/>
        </w:rPr>
        <w:t>6 [NP-FIT]</w:t>
      </w:r>
      <w:r w:rsidRPr="005072E8">
        <w:rPr>
          <w:rFonts w:ascii="Bookman Old Style" w:hAnsi="Bookman Old Style"/>
          <w:lang w:val="en-GB"/>
        </w:rPr>
        <w:t xml:space="preserve"> </w:t>
      </w:r>
      <w:r w:rsidR="00C86610" w:rsidRPr="005072E8">
        <w:rPr>
          <w:rFonts w:ascii="Bookman Old Style" w:hAnsi="Bookman Old Style"/>
          <w:u w:val="single"/>
          <w:lang w:val="en-GB"/>
        </w:rPr>
        <w:t>Emma’</w:t>
      </w:r>
      <w:r w:rsidRPr="005072E8">
        <w:rPr>
          <w:rFonts w:ascii="Bookman Old Style" w:hAnsi="Bookman Old Style"/>
          <w:u w:val="single"/>
          <w:lang w:val="en-GB"/>
        </w:rPr>
        <w:t>s confusion, and the acknowledged intimacy, seemed to declare her affection engaged</w:t>
      </w:r>
      <w:r w:rsidRPr="005072E8">
        <w:rPr>
          <w:rFonts w:ascii="Bookman Old Style" w:hAnsi="Bookman Old Style"/>
          <w:lang w:val="en-GB"/>
        </w:rPr>
        <w:t>.</w:t>
      </w:r>
    </w:p>
    <w:p w:rsidR="004E0222" w:rsidRPr="005072E8" w:rsidRDefault="00C86610" w:rsidP="007E0833">
      <w:pPr>
        <w:pStyle w:val="ListParagraph"/>
        <w:spacing w:line="360" w:lineRule="auto"/>
        <w:ind w:left="1069"/>
        <w:contextualSpacing w:val="0"/>
        <w:jc w:val="right"/>
        <w:rPr>
          <w:rFonts w:ascii="Bookman Old Style" w:hAnsi="Bookman Old Style"/>
          <w:lang w:val="en-GB"/>
        </w:rPr>
      </w:pPr>
      <w:r w:rsidRPr="005072E8">
        <w:rPr>
          <w:rFonts w:ascii="Bookman Old Style" w:hAnsi="Bookman Old Style"/>
          <w:lang w:val="en-GB"/>
        </w:rPr>
        <w:t>(Austen 1996 [1816]: 289</w:t>
      </w:r>
      <w:r w:rsidR="004E0222" w:rsidRPr="005072E8">
        <w:rPr>
          <w:rFonts w:ascii="Bookman Old Style" w:hAnsi="Bookman Old Style"/>
          <w:lang w:val="en-GB"/>
        </w:rPr>
        <w:t>)</w:t>
      </w:r>
    </w:p>
    <w:p w:rsidR="004E0222" w:rsidRPr="005072E8" w:rsidRDefault="004E0222" w:rsidP="008F37EE">
      <w:pPr>
        <w:pStyle w:val="ListParagraph"/>
        <w:spacing w:line="360" w:lineRule="auto"/>
        <w:ind w:left="0"/>
        <w:jc w:val="both"/>
        <w:rPr>
          <w:rFonts w:ascii="Bookman Old Style" w:hAnsi="Bookman Old Style"/>
          <w:lang w:val="en-GB"/>
        </w:rPr>
      </w:pPr>
      <w:r w:rsidRPr="005072E8">
        <w:rPr>
          <w:rFonts w:ascii="Bookman Old Style" w:hAnsi="Bookman Old Style"/>
          <w:lang w:val="en-GB"/>
        </w:rPr>
        <w:t>In this passage, Mr Knightley ponders Emma’s feelings while he sees her acting seemingly careless about his words of caution. Sentence 2 has been categorised as NP-FIT because the structure ‘would rather […] than’ seems to express a verbalised evaluation that also refers to an ongoing perception (Emma busying herself). Mr Knightley also perceives silence and Emma’s apparent reluctance to speak (aural</w:t>
      </w:r>
      <w:r w:rsidR="00A9647E" w:rsidRPr="005072E8">
        <w:rPr>
          <w:rFonts w:ascii="Bookman Old Style" w:hAnsi="Bookman Old Style"/>
          <w:lang w:val="en-GB"/>
        </w:rPr>
        <w:t xml:space="preserve"> and visual</w:t>
      </w:r>
      <w:r w:rsidRPr="005072E8">
        <w:rPr>
          <w:rFonts w:ascii="Bookman Old Style" w:hAnsi="Bookman Old Style"/>
          <w:lang w:val="en-GB"/>
        </w:rPr>
        <w:t xml:space="preserve"> perception). Sentences 3-5 </w:t>
      </w:r>
      <w:r w:rsidR="008F37EE" w:rsidRPr="005072E8">
        <w:rPr>
          <w:rFonts w:ascii="Bookman Old Style" w:hAnsi="Bookman Old Style"/>
          <w:lang w:val="en-GB"/>
        </w:rPr>
        <w:t xml:space="preserve">again </w:t>
      </w:r>
      <w:r w:rsidRPr="005072E8">
        <w:rPr>
          <w:rFonts w:ascii="Bookman Old Style" w:hAnsi="Bookman Old Style"/>
          <w:lang w:val="en-GB"/>
        </w:rPr>
        <w:t>describe his thoughts and feelings in PN and FIT, and sentence 6 has been tagged as NP-FIT as his thoughts are based on the</w:t>
      </w:r>
      <w:r w:rsidR="00A9647E" w:rsidRPr="005072E8">
        <w:rPr>
          <w:rFonts w:ascii="Bookman Old Style" w:hAnsi="Bookman Old Style"/>
          <w:lang w:val="en-GB"/>
        </w:rPr>
        <w:t xml:space="preserve"> concomitant</w:t>
      </w:r>
      <w:r w:rsidRPr="005072E8">
        <w:rPr>
          <w:rFonts w:ascii="Bookman Old Style" w:hAnsi="Bookman Old Style"/>
          <w:lang w:val="en-GB"/>
        </w:rPr>
        <w:t xml:space="preserve"> visual perception of ‘Emma’s confusion’. The conclusion of this perception is that ‘her affection [is] engaged’ </w:t>
      </w:r>
      <w:r w:rsidR="008F37EE" w:rsidRPr="005072E8">
        <w:rPr>
          <w:rFonts w:ascii="Bookman Old Style" w:hAnsi="Bookman Old Style"/>
          <w:lang w:val="en-GB"/>
        </w:rPr>
        <w:t>(</w:t>
      </w:r>
      <w:r w:rsidRPr="005072E8">
        <w:rPr>
          <w:rFonts w:ascii="Bookman Old Style" w:hAnsi="Bookman Old Style"/>
          <w:lang w:val="en-GB"/>
        </w:rPr>
        <w:t>to Frank</w:t>
      </w:r>
      <w:r w:rsidR="008F37EE" w:rsidRPr="005072E8">
        <w:rPr>
          <w:rFonts w:ascii="Bookman Old Style" w:hAnsi="Bookman Old Style"/>
          <w:lang w:val="en-GB"/>
        </w:rPr>
        <w:t>)</w:t>
      </w:r>
      <w:r w:rsidRPr="005072E8">
        <w:rPr>
          <w:rFonts w:ascii="Bookman Old Style" w:hAnsi="Bookman Old Style"/>
          <w:lang w:val="en-GB"/>
        </w:rPr>
        <w:t>. It is difficult to</w:t>
      </w:r>
      <w:r w:rsidR="008F37EE" w:rsidRPr="005072E8">
        <w:rPr>
          <w:rFonts w:ascii="Bookman Old Style" w:hAnsi="Bookman Old Style"/>
          <w:lang w:val="en-GB"/>
        </w:rPr>
        <w:t xml:space="preserve"> interpret NP in this passage: i</w:t>
      </w:r>
      <w:r w:rsidRPr="005072E8">
        <w:rPr>
          <w:rFonts w:ascii="Bookman Old Style" w:hAnsi="Bookman Old Style"/>
          <w:lang w:val="en-GB"/>
        </w:rPr>
        <w:t>s Emma actually confused or reluctant to speak, as Mr Knightley perceives her? Is she really avoiding his conversation? The narrator does not confirm or refute any of these perceptions elsewhere. What NP does suggest, however, is a j</w:t>
      </w:r>
      <w:r w:rsidR="008F37EE" w:rsidRPr="005072E8">
        <w:rPr>
          <w:rFonts w:ascii="Bookman Old Style" w:hAnsi="Bookman Old Style"/>
          <w:lang w:val="en-GB"/>
        </w:rPr>
        <w:t>ealous Mr Knightley, and</w:t>
      </w:r>
      <w:r w:rsidRPr="005072E8">
        <w:rPr>
          <w:rFonts w:ascii="Bookman Old Style" w:hAnsi="Bookman Old Style"/>
          <w:lang w:val="en-GB"/>
        </w:rPr>
        <w:t xml:space="preserve"> demonstrates that he, too, can</w:t>
      </w:r>
      <w:r w:rsidR="00FE7426" w:rsidRPr="005072E8">
        <w:rPr>
          <w:rFonts w:ascii="Bookman Old Style" w:hAnsi="Bookman Old Style"/>
          <w:lang w:val="en-GB"/>
        </w:rPr>
        <w:t xml:space="preserve"> be mistaken in his perceptions; </w:t>
      </w:r>
      <w:r w:rsidRPr="005072E8">
        <w:rPr>
          <w:rFonts w:ascii="Bookman Old Style" w:hAnsi="Bookman Old Style"/>
          <w:lang w:val="en-GB"/>
        </w:rPr>
        <w:t>at least, in his conclusions about Emma’s feelings at this point in the narrative: although she has allowed herself the possibility of having feelings for him in the past, she later on co</w:t>
      </w:r>
      <w:r w:rsidR="008F37EE" w:rsidRPr="005072E8">
        <w:rPr>
          <w:rFonts w:ascii="Bookman Old Style" w:hAnsi="Bookman Old Style"/>
          <w:lang w:val="en-GB"/>
        </w:rPr>
        <w:t>nfesses that she does not</w:t>
      </w:r>
      <w:r w:rsidRPr="005072E8">
        <w:rPr>
          <w:rFonts w:ascii="Bookman Old Style" w:hAnsi="Bookman Old Style"/>
          <w:lang w:val="en-GB"/>
        </w:rPr>
        <w:t xml:space="preserve"> care about Frank. This example also illustrates the fact that Mr </w:t>
      </w:r>
      <w:r w:rsidR="00EE322B" w:rsidRPr="005072E8">
        <w:rPr>
          <w:rFonts w:ascii="Bookman Old Style" w:hAnsi="Bookman Old Style"/>
          <w:lang w:val="en-GB"/>
        </w:rPr>
        <w:t xml:space="preserve">Knightley’s perceptions </w:t>
      </w:r>
      <w:r w:rsidRPr="005072E8">
        <w:rPr>
          <w:rFonts w:ascii="Bookman Old Style" w:hAnsi="Bookman Old Style"/>
          <w:lang w:val="en-GB"/>
        </w:rPr>
        <w:t xml:space="preserve">provide </w:t>
      </w:r>
      <w:r w:rsidR="00A9647E" w:rsidRPr="005072E8">
        <w:rPr>
          <w:rFonts w:ascii="Bookman Old Style" w:hAnsi="Bookman Old Style"/>
          <w:lang w:val="en-GB"/>
        </w:rPr>
        <w:t xml:space="preserve">both </w:t>
      </w:r>
      <w:r w:rsidRPr="005072E8">
        <w:rPr>
          <w:rFonts w:ascii="Bookman Old Style" w:hAnsi="Bookman Old Style"/>
          <w:lang w:val="en-GB"/>
        </w:rPr>
        <w:t xml:space="preserve">a contrast to </w:t>
      </w:r>
      <w:r w:rsidR="00A9647E" w:rsidRPr="005072E8">
        <w:rPr>
          <w:rFonts w:ascii="Bookman Old Style" w:hAnsi="Bookman Old Style"/>
          <w:lang w:val="en-GB"/>
        </w:rPr>
        <w:t>those of Emma</w:t>
      </w:r>
      <w:r w:rsidRPr="005072E8">
        <w:rPr>
          <w:rFonts w:ascii="Bookman Old Style" w:hAnsi="Bookman Old Style"/>
          <w:lang w:val="en-GB"/>
        </w:rPr>
        <w:t xml:space="preserve"> </w:t>
      </w:r>
      <w:r w:rsidR="00EE322B" w:rsidRPr="005072E8">
        <w:rPr>
          <w:rFonts w:ascii="Bookman Old Style" w:hAnsi="Bookman Old Style"/>
          <w:lang w:val="en-GB"/>
        </w:rPr>
        <w:t>and an outside view of her; that is, a glimpse into how other characters</w:t>
      </w:r>
      <w:r w:rsidRPr="005072E8">
        <w:rPr>
          <w:rFonts w:ascii="Bookman Old Style" w:hAnsi="Bookman Old Style"/>
          <w:lang w:val="en-GB"/>
        </w:rPr>
        <w:t xml:space="preserve"> see her. </w:t>
      </w:r>
    </w:p>
    <w:p w:rsidR="004E0222" w:rsidRPr="005072E8" w:rsidRDefault="004E0222" w:rsidP="00166039">
      <w:pPr>
        <w:pStyle w:val="ListParagraph"/>
        <w:spacing w:line="360" w:lineRule="auto"/>
        <w:ind w:left="0" w:firstLine="708"/>
        <w:contextualSpacing w:val="0"/>
        <w:jc w:val="both"/>
        <w:rPr>
          <w:rFonts w:ascii="Bookman Old Style" w:hAnsi="Bookman Old Style"/>
          <w:lang w:val="en-GB"/>
        </w:rPr>
      </w:pPr>
      <w:r w:rsidRPr="005072E8">
        <w:rPr>
          <w:rFonts w:ascii="Bookman Old Style" w:hAnsi="Bookman Old Style"/>
          <w:lang w:val="en-GB"/>
        </w:rPr>
        <w:t xml:space="preserve">The majority of instances of NP in </w:t>
      </w:r>
      <w:r w:rsidRPr="005072E8">
        <w:rPr>
          <w:rFonts w:ascii="Bookman Old Style" w:hAnsi="Bookman Old Style"/>
          <w:i/>
          <w:lang w:val="en-GB"/>
        </w:rPr>
        <w:t>E</w:t>
      </w:r>
      <w:r w:rsidRPr="005072E8">
        <w:rPr>
          <w:rFonts w:ascii="Bookman Old Style" w:hAnsi="Bookman Old Style"/>
          <w:lang w:val="en-GB"/>
        </w:rPr>
        <w:t xml:space="preserve"> represent visual perceptions: 110 instanc</w:t>
      </w:r>
      <w:r w:rsidR="00910658">
        <w:rPr>
          <w:rFonts w:ascii="Bookman Old Style" w:hAnsi="Bookman Old Style"/>
          <w:lang w:val="en-GB"/>
        </w:rPr>
        <w:t>es (42</w:t>
      </w:r>
      <w:r w:rsidR="00166039" w:rsidRPr="005072E8">
        <w:rPr>
          <w:rFonts w:ascii="Bookman Old Style" w:hAnsi="Bookman Old Style"/>
          <w:lang w:val="en-GB"/>
        </w:rPr>
        <w:t>%) are purely visual and 83 (32</w:t>
      </w:r>
      <w:r w:rsidRPr="005072E8">
        <w:rPr>
          <w:rFonts w:ascii="Bookman Old Style" w:hAnsi="Bookman Old Style"/>
          <w:lang w:val="en-GB"/>
        </w:rPr>
        <w:t xml:space="preserve">%) contain a mixture of </w:t>
      </w:r>
      <w:r w:rsidRPr="005072E8">
        <w:rPr>
          <w:rFonts w:ascii="Bookman Old Style" w:hAnsi="Bookman Old Style"/>
          <w:lang w:val="en-GB"/>
        </w:rPr>
        <w:lastRenderedPageBreak/>
        <w:t>visual perception and other types of perception. This means that vis</w:t>
      </w:r>
      <w:r w:rsidR="00166039" w:rsidRPr="005072E8">
        <w:rPr>
          <w:rFonts w:ascii="Bookman Old Style" w:hAnsi="Bookman Old Style"/>
          <w:lang w:val="en-GB"/>
        </w:rPr>
        <w:t xml:space="preserve">ual perception is present in 193 </w:t>
      </w:r>
      <w:r w:rsidR="00910658">
        <w:rPr>
          <w:rFonts w:ascii="Bookman Old Style" w:hAnsi="Bookman Old Style"/>
          <w:lang w:val="en-GB"/>
        </w:rPr>
        <w:t>instances, which makes up 74</w:t>
      </w:r>
      <w:r w:rsidRPr="005072E8">
        <w:rPr>
          <w:rFonts w:ascii="Bookman Old Style" w:hAnsi="Bookman Old Style"/>
          <w:lang w:val="en-GB"/>
        </w:rPr>
        <w:t>% of the total instances tagged. In the following passage, Emma, Mr Elton and Harriet are walking together. Emma is convinced that Mr Elton intends to marry Harriet, and contrives a way to leave them alone together so that he can declare his love</w:t>
      </w:r>
      <w:r w:rsidR="00A9647E" w:rsidRPr="005072E8">
        <w:rPr>
          <w:rFonts w:ascii="Bookman Old Style" w:hAnsi="Bookman Old Style"/>
          <w:lang w:val="en-GB"/>
        </w:rPr>
        <w:t xml:space="preserve"> to her</w:t>
      </w:r>
      <w:r w:rsidRPr="005072E8">
        <w:rPr>
          <w:rFonts w:ascii="Bookman Old Style" w:hAnsi="Bookman Old Style"/>
          <w:lang w:val="en-GB"/>
        </w:rPr>
        <w:t xml:space="preserve">. </w:t>
      </w:r>
      <w:r w:rsidR="00D75200" w:rsidRPr="005072E8">
        <w:rPr>
          <w:rFonts w:ascii="Bookman Old Style" w:hAnsi="Bookman Old Style" w:cs="Times New Roman"/>
          <w:lang w:val="en-GB"/>
        </w:rPr>
        <w:t>However, at this point the reader has enough information to infer that Mr Elton is in love with Emma, even if this has never been explicitly stated. In spite of his many signs of interest, Emma is blinded, and h</w:t>
      </w:r>
      <w:r w:rsidRPr="005072E8">
        <w:rPr>
          <w:rFonts w:ascii="Bookman Old Style" w:hAnsi="Bookman Old Style"/>
          <w:lang w:val="en-US"/>
        </w:rPr>
        <w:t>er visual perceptions reflect her wishes for them:</w:t>
      </w:r>
    </w:p>
    <w:p w:rsidR="004E0222" w:rsidRPr="005072E8" w:rsidRDefault="004E0222" w:rsidP="000A6319">
      <w:pPr>
        <w:pStyle w:val="ListParagraph"/>
        <w:numPr>
          <w:ilvl w:val="0"/>
          <w:numId w:val="41"/>
        </w:numPr>
        <w:spacing w:line="240" w:lineRule="auto"/>
        <w:ind w:left="1066"/>
        <w:jc w:val="both"/>
        <w:rPr>
          <w:rFonts w:ascii="Bookman Old Style" w:hAnsi="Bookman Old Style"/>
          <w:lang w:val="en-GB"/>
        </w:rPr>
      </w:pPr>
      <w:r w:rsidRPr="005072E8">
        <w:rPr>
          <w:rFonts w:ascii="Bookman Old Style" w:hAnsi="Bookman Old Style"/>
          <w:vertAlign w:val="superscript"/>
          <w:lang w:val="en-GB"/>
        </w:rPr>
        <w:t>1 [DS]</w:t>
      </w:r>
      <w:r w:rsidR="00754890" w:rsidRPr="005072E8">
        <w:rPr>
          <w:rFonts w:ascii="Bookman Old Style" w:hAnsi="Bookman Old Style"/>
          <w:lang w:val="en-GB"/>
        </w:rPr>
        <w:t xml:space="preserve"> “Part of my lace is gone,”</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said she, </w:t>
      </w:r>
      <w:r w:rsidRPr="005072E8">
        <w:rPr>
          <w:rFonts w:ascii="Bookman Old Style" w:hAnsi="Bookman Old Style"/>
          <w:vertAlign w:val="superscript"/>
          <w:lang w:val="en-GB"/>
        </w:rPr>
        <w:t>[DS]</w:t>
      </w:r>
      <w:r w:rsidR="00754890" w:rsidRPr="005072E8">
        <w:rPr>
          <w:rFonts w:ascii="Bookman Old Style" w:hAnsi="Bookman Old Style"/>
          <w:lang w:val="en-GB"/>
        </w:rPr>
        <w:t xml:space="preserve"> “</w:t>
      </w:r>
      <w:r w:rsidRPr="005072E8">
        <w:rPr>
          <w:rFonts w:ascii="Bookman Old Style" w:hAnsi="Bookman Old Style"/>
          <w:lang w:val="en-GB"/>
        </w:rPr>
        <w:t xml:space="preserve">and I do not know how I am to contrive. </w:t>
      </w:r>
      <w:r w:rsidRPr="005072E8">
        <w:rPr>
          <w:rFonts w:ascii="Bookman Old Style" w:hAnsi="Bookman Old Style"/>
          <w:vertAlign w:val="superscript"/>
          <w:lang w:val="en-GB"/>
        </w:rPr>
        <w:t>2</w:t>
      </w:r>
      <w:r w:rsidRPr="005072E8">
        <w:rPr>
          <w:rFonts w:ascii="Bookman Old Style" w:hAnsi="Bookman Old Style"/>
          <w:lang w:val="en-GB"/>
        </w:rPr>
        <w:t xml:space="preserve"> I really am a most troublesome companion to you both, but I hope I am not often so ill-equipped. </w:t>
      </w:r>
      <w:r w:rsidRPr="005072E8">
        <w:rPr>
          <w:rFonts w:ascii="Bookman Old Style" w:hAnsi="Bookman Old Style"/>
          <w:vertAlign w:val="superscript"/>
          <w:lang w:val="en-GB"/>
        </w:rPr>
        <w:t>3</w:t>
      </w:r>
      <w:r w:rsidRPr="005072E8">
        <w:rPr>
          <w:rFonts w:ascii="Bookman Old Style" w:hAnsi="Bookman Old Style"/>
          <w:lang w:val="en-GB"/>
        </w:rPr>
        <w:t xml:space="preserve"> Mr. Elton, I must beg leave to stop at your house, and ask your housekeeper for a bit of ribband or string, or any </w:t>
      </w:r>
      <w:r w:rsidR="00754890" w:rsidRPr="005072E8">
        <w:rPr>
          <w:rFonts w:ascii="Bookman Old Style" w:hAnsi="Bookman Old Style"/>
          <w:lang w:val="en-GB"/>
        </w:rPr>
        <w:t>thing just to keep my boot on.”</w:t>
      </w:r>
    </w:p>
    <w:p w:rsidR="004E0222" w:rsidRPr="005072E8" w:rsidRDefault="004E0222" w:rsidP="00701290">
      <w:pPr>
        <w:pStyle w:val="ListParagraph"/>
        <w:spacing w:line="240" w:lineRule="auto"/>
        <w:ind w:left="1066"/>
        <w:jc w:val="both"/>
        <w:rPr>
          <w:rFonts w:ascii="Bookman Old Style" w:hAnsi="Bookman Old Style"/>
          <w:lang w:val="en-GB"/>
        </w:rPr>
      </w:pPr>
      <w:r w:rsidRPr="005072E8">
        <w:rPr>
          <w:rFonts w:ascii="Bookman Old Style" w:hAnsi="Bookman Old Style"/>
          <w:vertAlign w:val="superscript"/>
          <w:lang w:val="en-GB"/>
        </w:rPr>
        <w:t>4</w:t>
      </w:r>
      <w:r w:rsidRPr="005072E8">
        <w:rPr>
          <w:rFonts w:ascii="Bookman Old Style" w:hAnsi="Bookman Old Style"/>
          <w:lang w:val="en-GB"/>
        </w:rPr>
        <w:t xml:space="preserve"> </w:t>
      </w:r>
      <w:r w:rsidRPr="005072E8">
        <w:rPr>
          <w:rFonts w:ascii="Bookman Old Style" w:hAnsi="Bookman Old Style"/>
          <w:vertAlign w:val="superscript"/>
          <w:lang w:val="en-GB"/>
        </w:rPr>
        <w:t>[AMBIGUOUS NP/N]</w:t>
      </w:r>
      <w:r w:rsidRPr="005072E8">
        <w:rPr>
          <w:rFonts w:ascii="Bookman Old Style" w:hAnsi="Bookman Old Style"/>
          <w:lang w:val="en-GB"/>
        </w:rPr>
        <w:t xml:space="preserve"> </w:t>
      </w:r>
      <w:r w:rsidRPr="005072E8">
        <w:rPr>
          <w:rFonts w:ascii="Bookman Old Style" w:hAnsi="Bookman Old Style"/>
          <w:u w:val="single"/>
          <w:lang w:val="en-GB"/>
        </w:rPr>
        <w:t xml:space="preserve">Mr. Elton looked all happiness at this proposition; and nothing could exceed his alertness and attention in conducting them into his house and endeavouring to make every thing appear to advantage. </w:t>
      </w:r>
      <w:r w:rsidRPr="005072E8">
        <w:rPr>
          <w:rFonts w:ascii="Bookman Old Style" w:hAnsi="Bookman Old Style"/>
          <w:u w:val="single"/>
          <w:vertAlign w:val="superscript"/>
          <w:lang w:val="en-GB"/>
        </w:rPr>
        <w:t>5</w:t>
      </w:r>
      <w:r w:rsidRPr="005072E8">
        <w:rPr>
          <w:rFonts w:ascii="Bookman Old Style" w:hAnsi="Bookman Old Style"/>
          <w:u w:val="single"/>
          <w:lang w:val="en-GB"/>
        </w:rPr>
        <w:t xml:space="preserve"> The room they were taken into was the one he chiefly occupied, and looking forwards; behind it was another with which it immediately communicated; the door between them was open</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and Emma passed into it with the housekeeper to receive her assistance in the most comfortable manner. </w:t>
      </w:r>
      <w:r w:rsidRPr="005072E8">
        <w:rPr>
          <w:rFonts w:ascii="Bookman Old Style" w:hAnsi="Bookman Old Style"/>
          <w:vertAlign w:val="superscript"/>
          <w:lang w:val="en-GB"/>
        </w:rPr>
        <w:t>6</w:t>
      </w:r>
      <w:r w:rsidRPr="005072E8">
        <w:rPr>
          <w:rFonts w:ascii="Bookman Old Style" w:hAnsi="Bookman Old Style"/>
          <w:lang w:val="en-GB"/>
        </w:rPr>
        <w:t xml:space="preserve"> She was obliged to leave the door ajar as she found it; </w:t>
      </w:r>
      <w:r w:rsidRPr="005072E8">
        <w:rPr>
          <w:rFonts w:ascii="Bookman Old Style" w:hAnsi="Bookman Old Style"/>
          <w:vertAlign w:val="superscript"/>
          <w:lang w:val="en-GB"/>
        </w:rPr>
        <w:t>[PN: IT]</w:t>
      </w:r>
      <w:r w:rsidRPr="005072E8">
        <w:rPr>
          <w:rFonts w:ascii="Bookman Old Style" w:hAnsi="Bookman Old Style"/>
          <w:lang w:val="en-GB"/>
        </w:rPr>
        <w:t xml:space="preserve"> but she fully intended that Mr. Elton should close it. </w:t>
      </w:r>
      <w:r w:rsidRPr="005072E8">
        <w:rPr>
          <w:rFonts w:ascii="Bookman Old Style" w:hAnsi="Bookman Old Style"/>
          <w:vertAlign w:val="superscript"/>
          <w:lang w:val="en-GB"/>
        </w:rPr>
        <w:t>7 [NP]</w:t>
      </w:r>
      <w:r w:rsidRPr="005072E8">
        <w:rPr>
          <w:rFonts w:ascii="Bookman Old Style" w:hAnsi="Bookman Old Style"/>
          <w:lang w:val="en-GB"/>
        </w:rPr>
        <w:t xml:space="preserve"> </w:t>
      </w:r>
      <w:r w:rsidRPr="005072E8">
        <w:rPr>
          <w:rFonts w:ascii="Bookman Old Style" w:hAnsi="Bookman Old Style"/>
          <w:u w:val="single"/>
          <w:lang w:val="en-GB"/>
        </w:rPr>
        <w:t>It was not closed, however, it still remained ajar</w:t>
      </w:r>
      <w:r w:rsidRPr="005072E8">
        <w:rPr>
          <w:rFonts w:ascii="Bookman Old Style" w:hAnsi="Bookman Old Style"/>
          <w:lang w:val="en-GB"/>
        </w:rPr>
        <w:t xml:space="preserve">; </w:t>
      </w:r>
      <w:r w:rsidRPr="005072E8">
        <w:rPr>
          <w:rFonts w:ascii="Bookman Old Style" w:hAnsi="Bookman Old Style"/>
          <w:vertAlign w:val="superscript"/>
          <w:lang w:val="en-GB"/>
        </w:rPr>
        <w:t>[PN: IT]</w:t>
      </w:r>
      <w:r w:rsidRPr="005072E8">
        <w:rPr>
          <w:rFonts w:ascii="Bookman Old Style" w:hAnsi="Bookman Old Style"/>
          <w:lang w:val="en-GB"/>
        </w:rPr>
        <w:t xml:space="preserve"> but by engaging the housekeeper in incessant conversation, she hoped to make it practicable for him to chuse his own subject in the adjoining room. </w:t>
      </w:r>
      <w:r w:rsidRPr="005072E8">
        <w:rPr>
          <w:rFonts w:ascii="Bookman Old Style" w:hAnsi="Bookman Old Style"/>
          <w:vertAlign w:val="superscript"/>
          <w:lang w:val="en-GB"/>
        </w:rPr>
        <w:t>8 [PN: PERCEPTION]</w:t>
      </w:r>
      <w:r w:rsidRPr="005072E8">
        <w:rPr>
          <w:rFonts w:ascii="Bookman Old Style" w:hAnsi="Bookman Old Style"/>
          <w:lang w:val="en-GB"/>
        </w:rPr>
        <w:t xml:space="preserve"> </w:t>
      </w:r>
      <w:proofErr w:type="gramStart"/>
      <w:r w:rsidRPr="005072E8">
        <w:rPr>
          <w:rFonts w:ascii="Bookman Old Style" w:hAnsi="Bookman Old Style"/>
          <w:lang w:val="en-GB"/>
        </w:rPr>
        <w:t>For</w:t>
      </w:r>
      <w:proofErr w:type="gramEnd"/>
      <w:r w:rsidRPr="005072E8">
        <w:rPr>
          <w:rFonts w:ascii="Bookman Old Style" w:hAnsi="Bookman Old Style"/>
          <w:lang w:val="en-GB"/>
        </w:rPr>
        <w:t xml:space="preserve"> ten minutes she could hear nothing but herself. </w:t>
      </w:r>
      <w:r w:rsidRPr="005072E8">
        <w:rPr>
          <w:rFonts w:ascii="Bookman Old Style" w:hAnsi="Bookman Old Style"/>
          <w:vertAlign w:val="superscript"/>
          <w:lang w:val="en-GB"/>
        </w:rPr>
        <w:t>9 [FIT]</w:t>
      </w:r>
      <w:r w:rsidRPr="005072E8">
        <w:rPr>
          <w:rFonts w:ascii="Bookman Old Style" w:hAnsi="Bookman Old Style"/>
          <w:lang w:val="en-GB"/>
        </w:rPr>
        <w:t xml:space="preserve"> It could be protracted no longer. </w:t>
      </w:r>
      <w:r w:rsidRPr="005072E8">
        <w:rPr>
          <w:rFonts w:ascii="Bookman Old Style" w:hAnsi="Bookman Old Style"/>
          <w:vertAlign w:val="superscript"/>
          <w:lang w:val="en-GB"/>
        </w:rPr>
        <w:t>10 [N]</w:t>
      </w:r>
      <w:r w:rsidRPr="005072E8">
        <w:rPr>
          <w:rFonts w:ascii="Bookman Old Style" w:hAnsi="Bookman Old Style"/>
          <w:lang w:val="en-GB"/>
        </w:rPr>
        <w:t xml:space="preserve"> She was then obliged to be finished, and make her appearance. </w:t>
      </w:r>
    </w:p>
    <w:p w:rsidR="004E0222" w:rsidRPr="005072E8" w:rsidRDefault="004E0222"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11 [NP]</w:t>
      </w:r>
      <w:r w:rsidRPr="005072E8">
        <w:rPr>
          <w:rFonts w:ascii="Bookman Old Style" w:hAnsi="Bookman Old Style"/>
          <w:lang w:val="en-GB"/>
        </w:rPr>
        <w:t xml:space="preserve"> </w:t>
      </w:r>
      <w:proofErr w:type="gramStart"/>
      <w:r w:rsidRPr="005072E8">
        <w:rPr>
          <w:rFonts w:ascii="Bookman Old Style" w:hAnsi="Bookman Old Style"/>
          <w:u w:val="single"/>
          <w:lang w:val="en-GB"/>
        </w:rPr>
        <w:t>The</w:t>
      </w:r>
      <w:proofErr w:type="gramEnd"/>
      <w:r w:rsidRPr="005072E8">
        <w:rPr>
          <w:rFonts w:ascii="Bookman Old Style" w:hAnsi="Bookman Old Style"/>
          <w:u w:val="single"/>
          <w:lang w:val="en-GB"/>
        </w:rPr>
        <w:t xml:space="preserve"> lovers were standing together at one of the windows</w:t>
      </w:r>
      <w:r w:rsidRPr="005072E8">
        <w:rPr>
          <w:rFonts w:ascii="Bookman Old Style" w:hAnsi="Bookman Old Style"/>
          <w:lang w:val="en-GB"/>
        </w:rPr>
        <w:t>.</w:t>
      </w:r>
      <w:r w:rsidRPr="005072E8">
        <w:rPr>
          <w:rFonts w:ascii="Bookman Old Style" w:hAnsi="Bookman Old Style"/>
          <w:b/>
          <w:lang w:val="en-GB"/>
        </w:rPr>
        <w:t xml:space="preserve"> </w:t>
      </w:r>
      <w:r w:rsidRPr="005072E8">
        <w:rPr>
          <w:rFonts w:ascii="Bookman Old Style" w:hAnsi="Bookman Old Style"/>
          <w:vertAlign w:val="superscript"/>
          <w:lang w:val="en-GB"/>
        </w:rPr>
        <w:t>12 [NP-FIT]</w:t>
      </w:r>
      <w:r w:rsidRPr="005072E8">
        <w:rPr>
          <w:rFonts w:ascii="Bookman Old Style" w:hAnsi="Bookman Old Style"/>
          <w:lang w:val="en-GB"/>
        </w:rPr>
        <w:t xml:space="preserve"> </w:t>
      </w:r>
      <w:r w:rsidRPr="005072E8">
        <w:rPr>
          <w:rFonts w:ascii="Bookman Old Style" w:hAnsi="Bookman Old Style"/>
          <w:u w:val="single"/>
          <w:lang w:val="en-GB"/>
        </w:rPr>
        <w:t>It had a most favourable aspect</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Pr="005072E8">
        <w:rPr>
          <w:rFonts w:ascii="Bookman Old Style" w:hAnsi="Bookman Old Style"/>
          <w:lang w:val="en-GB"/>
        </w:rPr>
        <w:t xml:space="preserve"> and, for half a minute, Emma felt the glory of having schemed successfully.</w:t>
      </w:r>
    </w:p>
    <w:p w:rsidR="004E0222" w:rsidRPr="005072E8" w:rsidRDefault="004E0222" w:rsidP="004E0222">
      <w:pPr>
        <w:pStyle w:val="ListParagraph"/>
        <w:spacing w:line="360" w:lineRule="auto"/>
        <w:contextualSpacing w:val="0"/>
        <w:jc w:val="right"/>
        <w:rPr>
          <w:rFonts w:ascii="Bookman Old Style" w:hAnsi="Bookman Old Style"/>
          <w:lang w:val="en-GB"/>
        </w:rPr>
      </w:pPr>
      <w:r w:rsidRPr="005072E8">
        <w:rPr>
          <w:rFonts w:ascii="Bookman Old Style" w:hAnsi="Bookman Old Style"/>
          <w:lang w:val="en-GB"/>
        </w:rPr>
        <w:t>(</w:t>
      </w:r>
      <w:r w:rsidRPr="005072E8">
        <w:rPr>
          <w:rStyle w:val="A5"/>
          <w:rFonts w:ascii="Bookman Old Style" w:hAnsi="Bookman Old Style"/>
          <w:color w:val="auto"/>
          <w:sz w:val="22"/>
          <w:szCs w:val="22"/>
          <w:lang w:val="en-GB"/>
        </w:rPr>
        <w:t>Austen 1996 [1816]: 77)</w:t>
      </w:r>
    </w:p>
    <w:p w:rsidR="00CC13A4" w:rsidRPr="005072E8" w:rsidRDefault="004E0222" w:rsidP="00CC13A4">
      <w:pPr>
        <w:pStyle w:val="ListParagraph"/>
        <w:spacing w:line="360" w:lineRule="auto"/>
        <w:ind w:left="0"/>
        <w:jc w:val="both"/>
        <w:rPr>
          <w:rFonts w:ascii="Bookman Old Style" w:hAnsi="Bookman Old Style"/>
          <w:lang w:val="en-GB"/>
        </w:rPr>
      </w:pPr>
      <w:r w:rsidRPr="005072E8">
        <w:rPr>
          <w:rFonts w:ascii="Bookman Old Style" w:hAnsi="Bookman Old Style"/>
          <w:lang w:val="en-GB"/>
        </w:rPr>
        <w:t xml:space="preserve">There are ambiguous and straightforward passages of NP in this example. The first paragraph represents Emma’s speech (DS). Then there follows a description of Mr Elton looking happy and being attentive (sentence 4) and a description of the rooms in his house (sentence 5) which can be read as either N or Emma’s perception (NP). There are no perception indicators in the preceding text, and there is a piece of information of which Emma may not be aware (‘The room they were taken into was the one he chiefly </w:t>
      </w:r>
      <w:r w:rsidRPr="005072E8">
        <w:rPr>
          <w:rFonts w:ascii="Bookman Old Style" w:hAnsi="Bookman Old Style"/>
          <w:lang w:val="en-GB"/>
        </w:rPr>
        <w:lastRenderedPageBreak/>
        <w:t xml:space="preserve">occupied’), which suggests a narratorial perspective. However, both sentences may equally be interpreted as Emma’s perceptions, especially as they contain the epistemic modal ‘look’ (‘looked all happiness’), which can be taken to indicate how she sees Mr Elton. </w:t>
      </w:r>
      <w:r w:rsidR="00CC13A4" w:rsidRPr="005072E8">
        <w:rPr>
          <w:rFonts w:ascii="Bookman Old Style" w:hAnsi="Bookman Old Style" w:cs="Times New Roman"/>
          <w:lang w:val="en-GB"/>
        </w:rPr>
        <w:t>After leaving him and Harriet by themselves</w:t>
      </w:r>
      <w:r w:rsidR="00CC13A4" w:rsidRPr="005072E8">
        <w:rPr>
          <w:rFonts w:ascii="Bookman Old Style" w:hAnsi="Bookman Old Style"/>
          <w:lang w:val="en-GB"/>
        </w:rPr>
        <w:t xml:space="preserve">, she spends some time with the housekeeper in </w:t>
      </w:r>
      <w:r w:rsidR="00CC13A4" w:rsidRPr="005072E8">
        <w:rPr>
          <w:rFonts w:ascii="Bookman Old Style" w:hAnsi="Bookman Old Style" w:cs="Times New Roman"/>
          <w:lang w:val="en-GB"/>
        </w:rPr>
        <w:t>an adjoining room</w:t>
      </w:r>
      <w:r w:rsidR="00CC13A4" w:rsidRPr="005072E8">
        <w:rPr>
          <w:rFonts w:ascii="Bookman Old Style" w:hAnsi="Bookman Old Style"/>
          <w:lang w:val="en-GB"/>
        </w:rPr>
        <w:t xml:space="preserve">, in hopes that Mr Elton will close the door in between (sentence 6). </w:t>
      </w:r>
      <w:r w:rsidRPr="005072E8">
        <w:rPr>
          <w:rFonts w:ascii="Bookman Old Style" w:hAnsi="Bookman Old Style"/>
          <w:lang w:val="en-GB"/>
        </w:rPr>
        <w:t xml:space="preserve">The ambiguity of some passages can sometimes be resolved by subsequent </w:t>
      </w:r>
      <w:r w:rsidR="00CC13A4" w:rsidRPr="005072E8">
        <w:rPr>
          <w:rFonts w:ascii="Bookman Old Style" w:hAnsi="Bookman Old Style"/>
          <w:lang w:val="en-GB"/>
        </w:rPr>
        <w:t xml:space="preserve">linguistic cues (Bray 2007: 48), and sentence 6 favours a retrospective interpretation of the statement ‘the door between them was open’ in sentence 5 as figural, since the door being open or closed is revealed to be important for Emma’s plans. This in turn makes it easier for sentence 7 to be read as Emma’s visual perception, that is, as NP (‘It was not closed, however, it still remained ajar’). </w:t>
      </w:r>
    </w:p>
    <w:p w:rsidR="004E0222" w:rsidRPr="005072E8" w:rsidRDefault="004E0222" w:rsidP="00475B42">
      <w:pPr>
        <w:pStyle w:val="ListParagraph"/>
        <w:spacing w:line="360" w:lineRule="auto"/>
        <w:ind w:left="0" w:firstLine="708"/>
        <w:jc w:val="both"/>
        <w:rPr>
          <w:rFonts w:ascii="Bookman Old Style" w:hAnsi="Bookman Old Style"/>
          <w:lang w:val="en-GB"/>
        </w:rPr>
      </w:pPr>
      <w:r w:rsidRPr="005072E8">
        <w:rPr>
          <w:rFonts w:ascii="Bookman Old Style" w:hAnsi="Bookman Old Style"/>
          <w:lang w:val="en-GB"/>
        </w:rPr>
        <w:t>After an aural perception represented in PN (</w:t>
      </w:r>
      <w:proofErr w:type="gramStart"/>
      <w:r w:rsidRPr="005072E8">
        <w:rPr>
          <w:rFonts w:ascii="Bookman Old Style" w:hAnsi="Bookman Old Style"/>
          <w:lang w:val="en-GB"/>
        </w:rPr>
        <w:t>‘For</w:t>
      </w:r>
      <w:proofErr w:type="gramEnd"/>
      <w:r w:rsidRPr="005072E8">
        <w:rPr>
          <w:rFonts w:ascii="Bookman Old Style" w:hAnsi="Bookman Old Style"/>
          <w:lang w:val="en-GB"/>
        </w:rPr>
        <w:t xml:space="preserve"> ten minutes she could hear nothing but herself’) and a thought in FIT (‘It could be protracted no longer’), Emma ‘was then obliged to be finished, and make her appearance’. Sentence 11, at the beginning of a new paragraph, has been categorised as NP as it probably represents Emma’s view</w:t>
      </w:r>
      <w:r w:rsidR="004E6A20" w:rsidRPr="005072E8">
        <w:rPr>
          <w:rFonts w:ascii="Bookman Old Style" w:hAnsi="Bookman Old Style"/>
          <w:lang w:val="en-GB"/>
        </w:rPr>
        <w:t xml:space="preserve"> of Mr Elton and Harriet:</w:t>
      </w:r>
      <w:r w:rsidRPr="005072E8">
        <w:rPr>
          <w:rFonts w:ascii="Bookman Old Style" w:hAnsi="Bookman Old Style"/>
          <w:lang w:val="en-GB"/>
        </w:rPr>
        <w:t xml:space="preserve"> ‘The lovers were standing together at one of the windows’ could potentially be read as N, since it is not prece</w:t>
      </w:r>
      <w:r w:rsidR="00961D02" w:rsidRPr="005072E8">
        <w:rPr>
          <w:rFonts w:ascii="Bookman Old Style" w:hAnsi="Bookman Old Style"/>
          <w:lang w:val="en-GB"/>
        </w:rPr>
        <w:t>ded by any perception indicator.</w:t>
      </w:r>
      <w:r w:rsidRPr="005072E8">
        <w:rPr>
          <w:rFonts w:ascii="Bookman Old Style" w:hAnsi="Bookman Old Style"/>
          <w:lang w:val="en-GB"/>
        </w:rPr>
        <w:t xml:space="preserve"> </w:t>
      </w:r>
      <w:r w:rsidR="000C49CD" w:rsidRPr="005072E8">
        <w:rPr>
          <w:rFonts w:ascii="Bookman Old Style" w:hAnsi="Bookman Old Style"/>
          <w:lang w:val="en-GB"/>
        </w:rPr>
        <w:t>However,</w:t>
      </w:r>
      <w:r w:rsidR="004E6A20" w:rsidRPr="005072E8">
        <w:rPr>
          <w:rFonts w:ascii="Bookman Old Style" w:hAnsi="Bookman Old Style"/>
          <w:lang w:val="en-GB"/>
        </w:rPr>
        <w:t xml:space="preserve"> </w:t>
      </w:r>
      <w:r w:rsidRPr="005072E8">
        <w:rPr>
          <w:rFonts w:ascii="Bookman Old Style" w:hAnsi="Bookman Old Style"/>
          <w:lang w:val="en-GB"/>
        </w:rPr>
        <w:t xml:space="preserve">the use of the past continuous aspect and the fact that Emma has just entered the room point to </w:t>
      </w:r>
      <w:r w:rsidR="004E6A20" w:rsidRPr="005072E8">
        <w:rPr>
          <w:rFonts w:ascii="Bookman Old Style" w:hAnsi="Bookman Old Style"/>
          <w:lang w:val="en-GB"/>
        </w:rPr>
        <w:t>her</w:t>
      </w:r>
      <w:r w:rsidRPr="005072E8">
        <w:rPr>
          <w:rFonts w:ascii="Bookman Old Style" w:hAnsi="Bookman Old Style"/>
          <w:lang w:val="en-GB"/>
        </w:rPr>
        <w:t xml:space="preserve"> visual perspective. Moreover, the designation ‘The lovers’ fits in with Emma’s wishes for M</w:t>
      </w:r>
      <w:r w:rsidR="000C49CD" w:rsidRPr="005072E8">
        <w:rPr>
          <w:rFonts w:ascii="Bookman Old Style" w:hAnsi="Bookman Old Style"/>
          <w:lang w:val="en-GB"/>
        </w:rPr>
        <w:t>r Elton and Harriet’s marriage</w:t>
      </w:r>
      <w:r w:rsidR="007D58B6" w:rsidRPr="005072E8">
        <w:rPr>
          <w:rFonts w:ascii="Bookman Old Style" w:hAnsi="Bookman Old Style"/>
          <w:lang w:val="en-GB"/>
        </w:rPr>
        <w:t xml:space="preserve">. </w:t>
      </w:r>
      <w:r w:rsidRPr="005072E8">
        <w:rPr>
          <w:rFonts w:ascii="Bookman Old Style" w:hAnsi="Bookman Old Style"/>
          <w:lang w:val="en-GB"/>
        </w:rPr>
        <w:t xml:space="preserve">This passage is reminiscent of the passage from </w:t>
      </w:r>
      <w:r w:rsidRPr="005072E8">
        <w:rPr>
          <w:rFonts w:ascii="Bookman Old Style" w:hAnsi="Bookman Old Style"/>
          <w:i/>
          <w:lang w:val="en-GB"/>
        </w:rPr>
        <w:t>MP</w:t>
      </w:r>
      <w:r w:rsidRPr="005072E8">
        <w:rPr>
          <w:rFonts w:ascii="Bookman Old Style" w:hAnsi="Bookman Old Style"/>
          <w:lang w:val="en-GB"/>
        </w:rPr>
        <w:t xml:space="preserve"> analysed in Chapter 5 in which Fanny observes Mary and Edmund riding together. Although in the latter case the heroine’s desires are very much against the match, the same projection of feeling occurs in the sight of two persons as lovers. Sentence 12 goes on to depict Emma’s thoughts, based on her visual perceptions (NP-FIT): ‘It had a most favourable aspect’. This could be the narrator’s description of the scene at the window, </w:t>
      </w:r>
      <w:r w:rsidR="007D58B6" w:rsidRPr="005072E8">
        <w:rPr>
          <w:rFonts w:ascii="Bookman Old Style" w:hAnsi="Bookman Old Style"/>
          <w:lang w:val="en-GB"/>
        </w:rPr>
        <w:t xml:space="preserve">using the word ‘aspect’ in a literal way, </w:t>
      </w:r>
      <w:r w:rsidRPr="005072E8">
        <w:rPr>
          <w:rFonts w:ascii="Bookman Old Style" w:hAnsi="Bookman Old Style"/>
          <w:lang w:val="en-GB"/>
        </w:rPr>
        <w:t xml:space="preserve">and yet the evaluation ‘favourable’ can be easily attributed to Emma, who is watching out for signs that Mr Elton may be declaring his love. </w:t>
      </w:r>
      <w:r w:rsidR="007D58B6" w:rsidRPr="005072E8">
        <w:rPr>
          <w:rFonts w:ascii="Bookman Old Style" w:hAnsi="Bookman Old Style"/>
          <w:lang w:val="en-GB"/>
        </w:rPr>
        <w:t xml:space="preserve">The latter interpretation </w:t>
      </w:r>
      <w:r w:rsidRPr="005072E8">
        <w:rPr>
          <w:rFonts w:ascii="Bookman Old Style" w:hAnsi="Bookman Old Style"/>
          <w:lang w:val="en-GB"/>
        </w:rPr>
        <w:t xml:space="preserve">renders NP ironic by implicitly suggesting Emma’s blindness. Irony is another characteristic of NP in </w:t>
      </w:r>
      <w:r w:rsidRPr="005072E8">
        <w:rPr>
          <w:rFonts w:ascii="Bookman Old Style" w:hAnsi="Bookman Old Style"/>
          <w:i/>
          <w:lang w:val="en-GB"/>
        </w:rPr>
        <w:t>E</w:t>
      </w:r>
      <w:r w:rsidRPr="005072E8">
        <w:rPr>
          <w:rFonts w:ascii="Bookman Old Style" w:hAnsi="Bookman Old Style"/>
          <w:lang w:val="en-GB"/>
        </w:rPr>
        <w:t xml:space="preserve"> which will be pointed out in other examples in this chapter. </w:t>
      </w:r>
    </w:p>
    <w:p w:rsidR="00F17FB9" w:rsidRPr="005072E8" w:rsidRDefault="004E0222" w:rsidP="003B5805">
      <w:pPr>
        <w:pStyle w:val="ListParagraph"/>
        <w:spacing w:line="360" w:lineRule="auto"/>
        <w:ind w:left="0" w:firstLine="709"/>
        <w:jc w:val="both"/>
        <w:rPr>
          <w:rFonts w:ascii="Bookman Old Style" w:hAnsi="Bookman Old Style"/>
          <w:lang w:val="en-GB"/>
        </w:rPr>
      </w:pPr>
      <w:r w:rsidRPr="005072E8">
        <w:rPr>
          <w:rFonts w:ascii="Bookman Old Style" w:hAnsi="Bookman Old Style"/>
          <w:lang w:val="en-GB"/>
        </w:rPr>
        <w:lastRenderedPageBreak/>
        <w:t xml:space="preserve">The prevalence of visual perception in </w:t>
      </w:r>
      <w:r w:rsidRPr="005072E8">
        <w:rPr>
          <w:rFonts w:ascii="Bookman Old Style" w:hAnsi="Bookman Old Style"/>
          <w:i/>
          <w:lang w:val="en-GB"/>
        </w:rPr>
        <w:t xml:space="preserve">E </w:t>
      </w:r>
      <w:r w:rsidRPr="005072E8">
        <w:rPr>
          <w:rFonts w:ascii="Bookman Old Style" w:hAnsi="Bookman Old Style"/>
          <w:lang w:val="en-GB"/>
        </w:rPr>
        <w:t xml:space="preserve">seems to be an intuitively available reading of the novel: ‘Throughout </w:t>
      </w:r>
      <w:r w:rsidRPr="005072E8">
        <w:rPr>
          <w:rFonts w:ascii="Bookman Old Style" w:hAnsi="Bookman Old Style"/>
          <w:i/>
          <w:lang w:val="en-GB"/>
        </w:rPr>
        <w:t>Emma</w:t>
      </w:r>
      <w:r w:rsidRPr="005072E8">
        <w:rPr>
          <w:rFonts w:ascii="Bookman Old Style" w:hAnsi="Bookman Old Style"/>
          <w:lang w:val="en-GB"/>
        </w:rPr>
        <w:t xml:space="preserve">, perception is figured partly in terms of metaphors of the visual’ (Jones 2008: 316). </w:t>
      </w:r>
      <w:r w:rsidR="004F7C42" w:rsidRPr="005072E8">
        <w:rPr>
          <w:rFonts w:ascii="Bookman Old Style" w:hAnsi="Bookman Old Style"/>
          <w:lang w:val="en-GB"/>
        </w:rPr>
        <w:t xml:space="preserve">Compared with other novels, however, </w:t>
      </w:r>
      <w:r w:rsidR="00B153F5" w:rsidRPr="005072E8">
        <w:rPr>
          <w:rFonts w:ascii="Bookman Old Style" w:hAnsi="Bookman Old Style"/>
          <w:lang w:val="en-GB"/>
        </w:rPr>
        <w:t>the percentage of</w:t>
      </w:r>
      <w:r w:rsidR="004F7C42" w:rsidRPr="005072E8">
        <w:rPr>
          <w:rFonts w:ascii="Bookman Old Style" w:hAnsi="Bookman Old Style"/>
          <w:lang w:val="en-GB"/>
        </w:rPr>
        <w:t xml:space="preserve"> visual percep</w:t>
      </w:r>
      <w:r w:rsidR="002031BB" w:rsidRPr="005072E8">
        <w:rPr>
          <w:rFonts w:ascii="Bookman Old Style" w:hAnsi="Bookman Old Style"/>
          <w:lang w:val="en-GB"/>
        </w:rPr>
        <w:t xml:space="preserve">tion is </w:t>
      </w:r>
      <w:r w:rsidR="00B153F5" w:rsidRPr="005072E8">
        <w:rPr>
          <w:rFonts w:ascii="Bookman Old Style" w:hAnsi="Bookman Old Style"/>
          <w:lang w:val="en-GB"/>
        </w:rPr>
        <w:t>not one of the most striking</w:t>
      </w:r>
      <w:r w:rsidR="002031BB" w:rsidRPr="005072E8">
        <w:rPr>
          <w:rFonts w:ascii="Bookman Old Style" w:hAnsi="Bookman Old Style"/>
          <w:lang w:val="en-GB"/>
        </w:rPr>
        <w:t>, with visual perception comprising</w:t>
      </w:r>
      <w:r w:rsidR="004F7C42" w:rsidRPr="005072E8">
        <w:rPr>
          <w:rFonts w:ascii="Bookman Old Style" w:hAnsi="Bookman Old Style"/>
          <w:lang w:val="en-GB"/>
        </w:rPr>
        <w:t xml:space="preserve"> </w:t>
      </w:r>
      <w:r w:rsidR="00910658">
        <w:rPr>
          <w:rFonts w:ascii="Bookman Old Style" w:hAnsi="Bookman Old Style"/>
          <w:lang w:val="en-GB"/>
        </w:rPr>
        <w:t>74</w:t>
      </w:r>
      <w:r w:rsidR="002031BB" w:rsidRPr="005072E8">
        <w:rPr>
          <w:rFonts w:ascii="Bookman Old Style" w:hAnsi="Bookman Old Style"/>
          <w:lang w:val="en-GB"/>
        </w:rPr>
        <w:t xml:space="preserve">% of the total instances, in contrast with </w:t>
      </w:r>
      <w:r w:rsidR="004F7C42" w:rsidRPr="005072E8">
        <w:rPr>
          <w:rFonts w:ascii="Bookman Old Style" w:hAnsi="Bookman Old Style"/>
          <w:lang w:val="en-GB"/>
        </w:rPr>
        <w:t xml:space="preserve">86% in </w:t>
      </w:r>
      <w:r w:rsidR="004F7C42" w:rsidRPr="005072E8">
        <w:rPr>
          <w:rFonts w:ascii="Bookman Old Style" w:hAnsi="Bookman Old Style"/>
          <w:i/>
          <w:lang w:val="en-GB"/>
        </w:rPr>
        <w:t>SS</w:t>
      </w:r>
      <w:r w:rsidR="004F7C42" w:rsidRPr="005072E8">
        <w:rPr>
          <w:rFonts w:ascii="Bookman Old Style" w:hAnsi="Bookman Old Style"/>
          <w:lang w:val="en-GB"/>
        </w:rPr>
        <w:t xml:space="preserve">, 84% in </w:t>
      </w:r>
      <w:r w:rsidR="004F7C42" w:rsidRPr="005072E8">
        <w:rPr>
          <w:rFonts w:ascii="Bookman Old Style" w:hAnsi="Bookman Old Style"/>
          <w:i/>
          <w:lang w:val="en-GB"/>
        </w:rPr>
        <w:t>PP</w:t>
      </w:r>
      <w:r w:rsidR="004F7C42" w:rsidRPr="005072E8">
        <w:rPr>
          <w:rFonts w:ascii="Bookman Old Style" w:hAnsi="Bookman Old Style"/>
          <w:lang w:val="en-GB"/>
        </w:rPr>
        <w:t xml:space="preserve">, 79% in </w:t>
      </w:r>
      <w:r w:rsidR="004F7C42" w:rsidRPr="005072E8">
        <w:rPr>
          <w:rFonts w:ascii="Bookman Old Style" w:hAnsi="Bookman Old Style"/>
          <w:i/>
          <w:lang w:val="en-GB"/>
        </w:rPr>
        <w:t>NA</w:t>
      </w:r>
      <w:r w:rsidR="001E5416">
        <w:rPr>
          <w:rFonts w:ascii="Bookman Old Style" w:hAnsi="Bookman Old Style"/>
          <w:lang w:val="en-GB"/>
        </w:rPr>
        <w:t xml:space="preserve"> and</w:t>
      </w:r>
      <w:r w:rsidR="004F7C42" w:rsidRPr="005072E8">
        <w:rPr>
          <w:rFonts w:ascii="Bookman Old Style" w:hAnsi="Bookman Old Style"/>
          <w:lang w:val="en-GB"/>
        </w:rPr>
        <w:t xml:space="preserve"> 83% in </w:t>
      </w:r>
      <w:r w:rsidR="004F7C42" w:rsidRPr="005072E8">
        <w:rPr>
          <w:rFonts w:ascii="Bookman Old Style" w:hAnsi="Bookman Old Style"/>
          <w:i/>
          <w:lang w:val="en-GB"/>
        </w:rPr>
        <w:t>MP</w:t>
      </w:r>
      <w:r w:rsidR="001E5416">
        <w:rPr>
          <w:rFonts w:ascii="Bookman Old Style" w:hAnsi="Bookman Old Style"/>
          <w:lang w:val="en-GB"/>
        </w:rPr>
        <w:t xml:space="preserve">. </w:t>
      </w:r>
      <w:r w:rsidR="00A84164" w:rsidRPr="005072E8">
        <w:rPr>
          <w:rFonts w:ascii="Bookman Old Style" w:hAnsi="Bookman Old Style"/>
          <w:lang w:val="en-GB"/>
        </w:rPr>
        <w:t>T</w:t>
      </w:r>
      <w:r w:rsidR="004F7C42" w:rsidRPr="005072E8">
        <w:rPr>
          <w:rFonts w:ascii="Bookman Old Style" w:hAnsi="Bookman Old Style"/>
          <w:lang w:val="en-GB"/>
        </w:rPr>
        <w:t>his is because</w:t>
      </w:r>
      <w:r w:rsidR="00A84164" w:rsidRPr="005072E8">
        <w:rPr>
          <w:rFonts w:ascii="Bookman Old Style" w:hAnsi="Bookman Old Style"/>
          <w:lang w:val="en-GB"/>
        </w:rPr>
        <w:t xml:space="preserve">, as occurs in </w:t>
      </w:r>
      <w:r w:rsidR="00A84164" w:rsidRPr="005072E8">
        <w:rPr>
          <w:rFonts w:ascii="Bookman Old Style" w:hAnsi="Bookman Old Style"/>
          <w:i/>
          <w:lang w:val="en-GB"/>
        </w:rPr>
        <w:t>P</w:t>
      </w:r>
      <w:r w:rsidR="001E5416">
        <w:rPr>
          <w:rFonts w:ascii="Bookman Old Style" w:hAnsi="Bookman Old Style"/>
          <w:i/>
          <w:lang w:val="en-GB"/>
        </w:rPr>
        <w:t xml:space="preserve"> </w:t>
      </w:r>
      <w:r w:rsidR="001E5416" w:rsidRPr="001E5416">
        <w:rPr>
          <w:rFonts w:ascii="Bookman Old Style" w:hAnsi="Bookman Old Style"/>
          <w:lang w:val="en-GB"/>
        </w:rPr>
        <w:t>(</w:t>
      </w:r>
      <w:r w:rsidR="001E5416">
        <w:rPr>
          <w:rFonts w:ascii="Bookman Old Style" w:hAnsi="Bookman Old Style"/>
          <w:lang w:val="en-GB"/>
        </w:rPr>
        <w:t>7</w:t>
      </w:r>
      <w:r w:rsidR="001E5416" w:rsidRPr="005072E8">
        <w:rPr>
          <w:rFonts w:ascii="Bookman Old Style" w:hAnsi="Bookman Old Style"/>
          <w:lang w:val="en-GB"/>
        </w:rPr>
        <w:t>0%</w:t>
      </w:r>
      <w:r w:rsidR="001E5416">
        <w:rPr>
          <w:rFonts w:ascii="Bookman Old Style" w:hAnsi="Bookman Old Style"/>
          <w:lang w:val="en-GB"/>
        </w:rPr>
        <w:t>)</w:t>
      </w:r>
      <w:r w:rsidR="00A84164" w:rsidRPr="005072E8">
        <w:rPr>
          <w:rFonts w:ascii="Bookman Old Style" w:hAnsi="Bookman Old Style"/>
          <w:lang w:val="en-GB"/>
        </w:rPr>
        <w:t xml:space="preserve">, </w:t>
      </w:r>
      <w:r w:rsidR="004F7C42" w:rsidRPr="005072E8">
        <w:rPr>
          <w:rFonts w:ascii="Bookman Old Style" w:hAnsi="Bookman Old Style"/>
          <w:lang w:val="en-GB"/>
        </w:rPr>
        <w:t>many other types of perception come into play in this novel. Indeed, w</w:t>
      </w:r>
      <w:r w:rsidRPr="005072E8">
        <w:rPr>
          <w:rFonts w:ascii="Bookman Old Style" w:hAnsi="Bookman Old Style"/>
          <w:lang w:val="en-GB"/>
        </w:rPr>
        <w:t>hat is not self-evident from an intuitive reading or a qualitative analysis alone, and has been revealed by the tagging and quantification of passages, is the widespread presence and importance of other types of perception, particularly aural perception: 40 inst</w:t>
      </w:r>
      <w:r w:rsidR="00A84164" w:rsidRPr="005072E8">
        <w:rPr>
          <w:rFonts w:ascii="Bookman Old Style" w:hAnsi="Bookman Old Style"/>
          <w:lang w:val="en-GB"/>
        </w:rPr>
        <w:t>ances of aural perception plus 8</w:t>
      </w:r>
      <w:r w:rsidR="00AC48AB" w:rsidRPr="005072E8">
        <w:rPr>
          <w:rFonts w:ascii="Bookman Old Style" w:hAnsi="Bookman Old Style"/>
          <w:lang w:val="en-GB"/>
        </w:rPr>
        <w:t>6</w:t>
      </w:r>
      <w:r w:rsidRPr="005072E8">
        <w:rPr>
          <w:rFonts w:ascii="Bookman Old Style" w:hAnsi="Bookman Old Style"/>
          <w:lang w:val="en-GB"/>
        </w:rPr>
        <w:t xml:space="preserve"> instances combining aural and other types of perception </w:t>
      </w:r>
      <w:r w:rsidR="00A84164" w:rsidRPr="005072E8">
        <w:rPr>
          <w:rFonts w:ascii="Bookman Old Style" w:hAnsi="Bookman Old Style"/>
          <w:lang w:val="en-GB"/>
        </w:rPr>
        <w:t>make up a total of 12</w:t>
      </w:r>
      <w:r w:rsidR="00AC48AB" w:rsidRPr="005072E8">
        <w:rPr>
          <w:rFonts w:ascii="Bookman Old Style" w:hAnsi="Bookman Old Style"/>
          <w:lang w:val="en-GB"/>
        </w:rPr>
        <w:t>6</w:t>
      </w:r>
      <w:r w:rsidRPr="005072E8">
        <w:rPr>
          <w:rFonts w:ascii="Bookman Old Style" w:hAnsi="Bookman Old Style"/>
          <w:lang w:val="en-GB"/>
        </w:rPr>
        <w:t xml:space="preserve"> passages, which constitutes </w:t>
      </w:r>
      <w:r w:rsidR="00A84164" w:rsidRPr="005072E8">
        <w:rPr>
          <w:rFonts w:ascii="Bookman Old Style" w:hAnsi="Bookman Old Style"/>
          <w:lang w:val="en-GB"/>
        </w:rPr>
        <w:t>almost</w:t>
      </w:r>
      <w:r w:rsidRPr="005072E8">
        <w:rPr>
          <w:rFonts w:ascii="Bookman Old Style" w:hAnsi="Bookman Old Style"/>
          <w:lang w:val="en-GB"/>
        </w:rPr>
        <w:t xml:space="preserve"> half of the total instances of NP </w:t>
      </w:r>
      <w:r w:rsidRPr="003B5805">
        <w:rPr>
          <w:rFonts w:ascii="Bookman Old Style" w:hAnsi="Bookman Old Style"/>
          <w:lang w:val="en-GB"/>
        </w:rPr>
        <w:t xml:space="preserve">found in </w:t>
      </w:r>
      <w:r w:rsidRPr="003B5805">
        <w:rPr>
          <w:rFonts w:ascii="Bookman Old Style" w:hAnsi="Bookman Old Style"/>
          <w:i/>
          <w:lang w:val="en-GB"/>
        </w:rPr>
        <w:t>E</w:t>
      </w:r>
      <w:r w:rsidR="00A84164" w:rsidRPr="003B5805">
        <w:rPr>
          <w:rFonts w:ascii="Bookman Old Style" w:hAnsi="Bookman Old Style"/>
          <w:lang w:val="en-GB"/>
        </w:rPr>
        <w:t xml:space="preserve"> (</w:t>
      </w:r>
      <w:r w:rsidR="00AC48AB" w:rsidRPr="003B5805">
        <w:rPr>
          <w:rFonts w:ascii="Bookman Old Style" w:hAnsi="Bookman Old Style"/>
          <w:lang w:val="en-GB"/>
        </w:rPr>
        <w:t>49</w:t>
      </w:r>
      <w:r w:rsidRPr="003B5805">
        <w:rPr>
          <w:rFonts w:ascii="Bookman Old Style" w:hAnsi="Bookman Old Style"/>
          <w:lang w:val="en-GB"/>
        </w:rPr>
        <w:t xml:space="preserve">%). This is a unique feature of NP in </w:t>
      </w:r>
      <w:r w:rsidRPr="003B5805">
        <w:rPr>
          <w:rFonts w:ascii="Bookman Old Style" w:hAnsi="Bookman Old Style"/>
          <w:i/>
          <w:lang w:val="en-GB"/>
        </w:rPr>
        <w:t>E</w:t>
      </w:r>
      <w:r w:rsidRPr="003B5805">
        <w:rPr>
          <w:rFonts w:ascii="Bookman Old Style" w:hAnsi="Bookman Old Style"/>
          <w:lang w:val="en-GB"/>
        </w:rPr>
        <w:t xml:space="preserve">, which contrasts with the results for </w:t>
      </w:r>
      <w:r w:rsidR="004908C0" w:rsidRPr="003B5805">
        <w:rPr>
          <w:rFonts w:ascii="Bookman Old Style" w:hAnsi="Bookman Old Style"/>
          <w:lang w:val="en-GB"/>
        </w:rPr>
        <w:t>the other novels</w:t>
      </w:r>
      <w:r w:rsidR="00BD5F4B" w:rsidRPr="003B5805">
        <w:rPr>
          <w:rFonts w:ascii="Bookman Old Style" w:hAnsi="Bookman Old Style"/>
          <w:lang w:val="en-GB"/>
        </w:rPr>
        <w:t xml:space="preserve">, </w:t>
      </w:r>
      <w:r w:rsidRPr="003B5805">
        <w:rPr>
          <w:rFonts w:ascii="Bookman Old Style" w:hAnsi="Bookman Old Style"/>
          <w:lang w:val="en-GB"/>
        </w:rPr>
        <w:t xml:space="preserve">where aural </w:t>
      </w:r>
      <w:r w:rsidR="00F17FB9" w:rsidRPr="003B5805">
        <w:rPr>
          <w:rFonts w:ascii="Bookman Old Style" w:hAnsi="Bookman Old Style"/>
          <w:lang w:val="en-GB"/>
        </w:rPr>
        <w:t>perception is not as prominent (</w:t>
      </w:r>
      <w:r w:rsidRPr="003B5805">
        <w:rPr>
          <w:rFonts w:ascii="Bookman Old Style" w:hAnsi="Bookman Old Style"/>
          <w:i/>
          <w:lang w:val="en-GB"/>
        </w:rPr>
        <w:t>SS</w:t>
      </w:r>
      <w:r w:rsidRPr="003B5805">
        <w:rPr>
          <w:rFonts w:ascii="Bookman Old Style" w:hAnsi="Bookman Old Style"/>
          <w:lang w:val="en-GB"/>
        </w:rPr>
        <w:t xml:space="preserve"> 39%; </w:t>
      </w:r>
      <w:r w:rsidRPr="003B5805">
        <w:rPr>
          <w:rFonts w:ascii="Bookman Old Style" w:hAnsi="Bookman Old Style"/>
          <w:i/>
          <w:lang w:val="en-GB"/>
        </w:rPr>
        <w:t>PP</w:t>
      </w:r>
      <w:r w:rsidRPr="003B5805">
        <w:rPr>
          <w:rFonts w:ascii="Bookman Old Style" w:hAnsi="Bookman Old Style"/>
          <w:lang w:val="en-GB"/>
        </w:rPr>
        <w:t xml:space="preserve"> 38%; </w:t>
      </w:r>
      <w:r w:rsidRPr="003B5805">
        <w:rPr>
          <w:rFonts w:ascii="Bookman Old Style" w:hAnsi="Bookman Old Style"/>
          <w:i/>
          <w:lang w:val="en-GB"/>
        </w:rPr>
        <w:t>NA</w:t>
      </w:r>
      <w:r w:rsidR="00A84164" w:rsidRPr="003B5805">
        <w:rPr>
          <w:rFonts w:ascii="Bookman Old Style" w:hAnsi="Bookman Old Style"/>
          <w:lang w:val="en-GB"/>
        </w:rPr>
        <w:t xml:space="preserve"> 36</w:t>
      </w:r>
      <w:r w:rsidR="00464BF4" w:rsidRPr="003B5805">
        <w:rPr>
          <w:rFonts w:ascii="Bookman Old Style" w:hAnsi="Bookman Old Style"/>
          <w:lang w:val="en-GB"/>
        </w:rPr>
        <w:t>%;</w:t>
      </w:r>
      <w:r w:rsidR="00F17FB9" w:rsidRPr="003B5805">
        <w:rPr>
          <w:rFonts w:ascii="Bookman Old Style" w:hAnsi="Bookman Old Style"/>
          <w:lang w:val="en-GB"/>
        </w:rPr>
        <w:t xml:space="preserve"> </w:t>
      </w:r>
      <w:r w:rsidR="004908C0" w:rsidRPr="003B5805">
        <w:rPr>
          <w:rFonts w:ascii="Bookman Old Style" w:hAnsi="Bookman Old Style"/>
          <w:i/>
          <w:lang w:val="en-GB"/>
        </w:rPr>
        <w:t>P</w:t>
      </w:r>
      <w:r w:rsidR="004908C0" w:rsidRPr="003B5805">
        <w:rPr>
          <w:rFonts w:ascii="Bookman Old Style" w:hAnsi="Bookman Old Style"/>
          <w:lang w:val="en-GB"/>
        </w:rPr>
        <w:t xml:space="preserve"> 34%</w:t>
      </w:r>
      <w:r w:rsidR="00464BF4" w:rsidRPr="003B5805">
        <w:rPr>
          <w:rFonts w:ascii="Bookman Old Style" w:hAnsi="Bookman Old Style"/>
          <w:lang w:val="en-GB"/>
        </w:rPr>
        <w:t xml:space="preserve">). </w:t>
      </w:r>
      <w:r w:rsidR="00BD5F4B" w:rsidRPr="003B5805">
        <w:rPr>
          <w:rFonts w:ascii="Bookman Old Style" w:hAnsi="Bookman Old Style"/>
          <w:lang w:val="en-GB"/>
        </w:rPr>
        <w:t xml:space="preserve">Only </w:t>
      </w:r>
      <w:r w:rsidR="001F494F" w:rsidRPr="003B5805">
        <w:rPr>
          <w:rFonts w:ascii="Bookman Old Style" w:hAnsi="Bookman Old Style"/>
          <w:i/>
          <w:lang w:val="en-GB"/>
        </w:rPr>
        <w:t>MP</w:t>
      </w:r>
      <w:r w:rsidR="00464BF4" w:rsidRPr="003B5805">
        <w:rPr>
          <w:rFonts w:ascii="Bookman Old Style" w:hAnsi="Bookman Old Style"/>
          <w:lang w:val="en-GB"/>
        </w:rPr>
        <w:t xml:space="preserve"> </w:t>
      </w:r>
      <w:r w:rsidR="00BD5F4B" w:rsidRPr="003B5805">
        <w:rPr>
          <w:rFonts w:ascii="Bookman Old Style" w:hAnsi="Bookman Old Style"/>
          <w:lang w:val="en-GB"/>
        </w:rPr>
        <w:t>come</w:t>
      </w:r>
      <w:r w:rsidR="001F494F" w:rsidRPr="003B5805">
        <w:rPr>
          <w:rFonts w:ascii="Bookman Old Style" w:hAnsi="Bookman Old Style"/>
          <w:lang w:val="en-GB"/>
        </w:rPr>
        <w:t>s</w:t>
      </w:r>
      <w:r w:rsidR="00464BF4" w:rsidRPr="003B5805">
        <w:rPr>
          <w:rFonts w:ascii="Bookman Old Style" w:hAnsi="Bookman Old Style"/>
          <w:lang w:val="en-GB"/>
        </w:rPr>
        <w:t xml:space="preserve"> </w:t>
      </w:r>
      <w:r w:rsidR="00BD5F4B" w:rsidRPr="003B5805">
        <w:rPr>
          <w:rFonts w:ascii="Bookman Old Style" w:hAnsi="Bookman Old Style"/>
          <w:lang w:val="en-GB"/>
        </w:rPr>
        <w:t xml:space="preserve">close to </w:t>
      </w:r>
      <w:r w:rsidR="00BD5F4B" w:rsidRPr="003B5805">
        <w:rPr>
          <w:rFonts w:ascii="Bookman Old Style" w:hAnsi="Bookman Old Style"/>
          <w:i/>
          <w:lang w:val="en-GB"/>
        </w:rPr>
        <w:t>E</w:t>
      </w:r>
      <w:r w:rsidR="00BD5F4B" w:rsidRPr="003B5805">
        <w:rPr>
          <w:rFonts w:ascii="Bookman Old Style" w:hAnsi="Bookman Old Style"/>
          <w:lang w:val="en-GB"/>
        </w:rPr>
        <w:t xml:space="preserve"> in</w:t>
      </w:r>
      <w:r w:rsidR="00A84164" w:rsidRPr="003B5805">
        <w:rPr>
          <w:rFonts w:ascii="Bookman Old Style" w:hAnsi="Bookman Old Style"/>
          <w:lang w:val="en-GB"/>
        </w:rPr>
        <w:t xml:space="preserve"> this regard</w:t>
      </w:r>
      <w:r w:rsidR="00A84164" w:rsidRPr="005072E8">
        <w:rPr>
          <w:rFonts w:ascii="Bookman Old Style" w:hAnsi="Bookman Old Style"/>
          <w:lang w:val="en-GB"/>
        </w:rPr>
        <w:t xml:space="preserve">, </w:t>
      </w:r>
      <w:r w:rsidR="001F494F" w:rsidRPr="005072E8">
        <w:rPr>
          <w:rFonts w:ascii="Bookman Old Style" w:hAnsi="Bookman Old Style"/>
          <w:lang w:val="en-GB"/>
        </w:rPr>
        <w:t xml:space="preserve">as was discussed in Chapter 5, </w:t>
      </w:r>
      <w:r w:rsidR="00A84164" w:rsidRPr="005072E8">
        <w:rPr>
          <w:rFonts w:ascii="Bookman Old Style" w:hAnsi="Bookman Old Style"/>
          <w:lang w:val="en-GB"/>
        </w:rPr>
        <w:t>with 48</w:t>
      </w:r>
      <w:r w:rsidR="00BD5F4B" w:rsidRPr="005072E8">
        <w:rPr>
          <w:rFonts w:ascii="Bookman Old Style" w:hAnsi="Bookman Old Style"/>
          <w:lang w:val="en-GB"/>
        </w:rPr>
        <w:t>% of aural instances</w:t>
      </w:r>
      <w:r w:rsidR="001F494F" w:rsidRPr="005072E8">
        <w:rPr>
          <w:rFonts w:ascii="Bookman Old Style" w:hAnsi="Bookman Old Style"/>
          <w:lang w:val="en-GB"/>
        </w:rPr>
        <w:t>.</w:t>
      </w:r>
    </w:p>
    <w:p w:rsidR="00A84164" w:rsidRPr="005072E8" w:rsidRDefault="00A84164" w:rsidP="00C00579">
      <w:pPr>
        <w:pStyle w:val="ListParagraph"/>
        <w:spacing w:after="0" w:line="360" w:lineRule="auto"/>
        <w:ind w:left="0" w:firstLine="709"/>
        <w:jc w:val="both"/>
        <w:rPr>
          <w:rFonts w:ascii="Bookman Old Style" w:hAnsi="Bookman Old Style"/>
          <w:lang w:val="en-GB"/>
        </w:rPr>
      </w:pPr>
    </w:p>
    <w:tbl>
      <w:tblPr>
        <w:tblStyle w:val="TableGrid"/>
        <w:tblW w:w="8222" w:type="dxa"/>
        <w:tblInd w:w="108" w:type="dxa"/>
        <w:tblLayout w:type="fixed"/>
        <w:tblLook w:val="04A0" w:firstRow="1" w:lastRow="0" w:firstColumn="1" w:lastColumn="0" w:noHBand="0" w:noVBand="1"/>
      </w:tblPr>
      <w:tblGrid>
        <w:gridCol w:w="284"/>
        <w:gridCol w:w="850"/>
        <w:gridCol w:w="851"/>
        <w:gridCol w:w="992"/>
        <w:gridCol w:w="992"/>
        <w:gridCol w:w="993"/>
        <w:gridCol w:w="1134"/>
        <w:gridCol w:w="708"/>
        <w:gridCol w:w="709"/>
        <w:gridCol w:w="709"/>
      </w:tblGrid>
      <w:tr w:rsidR="005072E8" w:rsidRPr="005072E8" w:rsidTr="00E02B77">
        <w:tc>
          <w:tcPr>
            <w:tcW w:w="284"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Nove</w:t>
            </w:r>
          </w:p>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l</w:t>
            </w:r>
          </w:p>
        </w:tc>
        <w:tc>
          <w:tcPr>
            <w:tcW w:w="850"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Visual</w:t>
            </w:r>
          </w:p>
        </w:tc>
        <w:tc>
          <w:tcPr>
            <w:tcW w:w="851"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Aural</w:t>
            </w:r>
          </w:p>
        </w:tc>
        <w:tc>
          <w:tcPr>
            <w:tcW w:w="992"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Tactile</w:t>
            </w:r>
          </w:p>
        </w:tc>
        <w:tc>
          <w:tcPr>
            <w:tcW w:w="992"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Visual and aural</w:t>
            </w:r>
          </w:p>
        </w:tc>
        <w:tc>
          <w:tcPr>
            <w:tcW w:w="993"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 xml:space="preserve">Visual, aural and tactile </w:t>
            </w:r>
          </w:p>
        </w:tc>
        <w:tc>
          <w:tcPr>
            <w:tcW w:w="1134" w:type="dxa"/>
          </w:tcPr>
          <w:p w:rsidR="0020001F" w:rsidRPr="00E02B77" w:rsidRDefault="007A5C8B"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Position in space / distance from others</w:t>
            </w:r>
          </w:p>
        </w:tc>
        <w:tc>
          <w:tcPr>
            <w:tcW w:w="708"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Imaginary</w:t>
            </w:r>
          </w:p>
        </w:tc>
        <w:tc>
          <w:tcPr>
            <w:tcW w:w="709" w:type="dxa"/>
          </w:tcPr>
          <w:p w:rsidR="0020001F" w:rsidRPr="00E02B77" w:rsidRDefault="003C5E4C" w:rsidP="00C00579">
            <w:pPr>
              <w:contextualSpacing/>
              <w:jc w:val="right"/>
              <w:rPr>
                <w:rFonts w:ascii="Bookman Old Style" w:hAnsi="Bookman Old Style"/>
                <w:b/>
                <w:sz w:val="18"/>
                <w:szCs w:val="18"/>
                <w:lang w:val="en-GB"/>
              </w:rPr>
            </w:pPr>
            <w:r>
              <w:rPr>
                <w:rFonts w:ascii="Bookman Old Style" w:hAnsi="Bookman Old Style"/>
                <w:b/>
                <w:sz w:val="18"/>
                <w:szCs w:val="18"/>
                <w:lang w:val="en-GB"/>
              </w:rPr>
              <w:t>Awar</w:t>
            </w:r>
            <w:r w:rsidR="0020001F" w:rsidRPr="00E02B77">
              <w:rPr>
                <w:rFonts w:ascii="Bookman Old Style" w:hAnsi="Bookman Old Style"/>
                <w:b/>
                <w:sz w:val="18"/>
                <w:szCs w:val="18"/>
                <w:lang w:val="en-GB"/>
              </w:rPr>
              <w:t>eness of self</w:t>
            </w:r>
          </w:p>
        </w:tc>
        <w:tc>
          <w:tcPr>
            <w:tcW w:w="709" w:type="dxa"/>
          </w:tcPr>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T</w:t>
            </w:r>
          </w:p>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o</w:t>
            </w:r>
          </w:p>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t</w:t>
            </w:r>
          </w:p>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a</w:t>
            </w:r>
          </w:p>
          <w:p w:rsidR="0020001F" w:rsidRPr="00E02B77" w:rsidRDefault="0020001F" w:rsidP="00C00579">
            <w:pPr>
              <w:contextualSpacing/>
              <w:jc w:val="right"/>
              <w:rPr>
                <w:rFonts w:ascii="Bookman Old Style" w:hAnsi="Bookman Old Style"/>
                <w:b/>
                <w:sz w:val="18"/>
                <w:szCs w:val="18"/>
                <w:lang w:val="en-GB"/>
              </w:rPr>
            </w:pPr>
            <w:r w:rsidRPr="00E02B77">
              <w:rPr>
                <w:rFonts w:ascii="Bookman Old Style" w:hAnsi="Bookman Old Style"/>
                <w:b/>
                <w:sz w:val="18"/>
                <w:szCs w:val="18"/>
                <w:lang w:val="en-GB"/>
              </w:rPr>
              <w:t>l</w:t>
            </w:r>
          </w:p>
        </w:tc>
      </w:tr>
      <w:tr w:rsidR="005072E8" w:rsidRPr="005072E8" w:rsidTr="00E02B77">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SS</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30 (56%)</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5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3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16 (30%)</w:t>
            </w:r>
          </w:p>
          <w:p w:rsidR="0020001F" w:rsidRPr="005072E8" w:rsidRDefault="0020001F" w:rsidP="0020001F">
            <w:pPr>
              <w:jc w:val="right"/>
              <w:rPr>
                <w:rFonts w:ascii="Bookman Old Style" w:hAnsi="Bookman Old Style"/>
                <w:sz w:val="20"/>
                <w:szCs w:val="20"/>
                <w:lang w:val="en-GB"/>
              </w:rPr>
            </w:pP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54</w:t>
            </w:r>
          </w:p>
        </w:tc>
      </w:tr>
      <w:tr w:rsidR="005072E8" w:rsidRPr="005072E8" w:rsidTr="00E02B77">
        <w:trPr>
          <w:trHeight w:val="702"/>
        </w:trPr>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PP</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76 (56%) </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21 (16%)</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29 (22%)</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8</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134</w:t>
            </w:r>
          </w:p>
        </w:tc>
      </w:tr>
      <w:tr w:rsidR="005072E8" w:rsidRPr="005072E8" w:rsidTr="00E02B77">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NA</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55 (63%)</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8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(9%)</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15 (17%)</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 9 (10%) </w:t>
            </w:r>
          </w:p>
          <w:p w:rsidR="0020001F" w:rsidRPr="005072E8" w:rsidRDefault="0020001F" w:rsidP="0020001F">
            <w:pPr>
              <w:jc w:val="right"/>
              <w:rPr>
                <w:rFonts w:ascii="Bookman Old Style" w:hAnsi="Bookman Old Style"/>
                <w:sz w:val="20"/>
                <w:szCs w:val="20"/>
                <w:lang w:val="en-GB"/>
              </w:rPr>
            </w:pP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 (1%)</w:t>
            </w:r>
          </w:p>
        </w:tc>
        <w:tc>
          <w:tcPr>
            <w:tcW w:w="709" w:type="dxa"/>
          </w:tcPr>
          <w:p w:rsidR="0020001F" w:rsidRPr="005072E8" w:rsidRDefault="0020001F" w:rsidP="0020001F">
            <w:pPr>
              <w:jc w:val="right"/>
              <w:rPr>
                <w:rFonts w:ascii="Bookman Old Style" w:hAnsi="Bookman Old Style"/>
                <w:sz w:val="20"/>
                <w:szCs w:val="20"/>
                <w:lang w:val="en-GB"/>
              </w:rPr>
            </w:pP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88</w:t>
            </w:r>
          </w:p>
        </w:tc>
      </w:tr>
      <w:tr w:rsidR="005072E8" w:rsidRPr="005072E8" w:rsidTr="00E02B77">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MP</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62 (51%)</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19 (15%)</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38 (31%)</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2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 (1%)</w:t>
            </w:r>
          </w:p>
        </w:tc>
        <w:tc>
          <w:tcPr>
            <w:tcW w:w="709" w:type="dxa"/>
          </w:tcPr>
          <w:p w:rsidR="0020001F" w:rsidRPr="005072E8" w:rsidRDefault="0020001F" w:rsidP="0020001F">
            <w:pPr>
              <w:jc w:val="right"/>
              <w:rPr>
                <w:rFonts w:ascii="Bookman Old Style" w:hAnsi="Bookman Old Style"/>
                <w:sz w:val="20"/>
                <w:szCs w:val="20"/>
                <w:lang w:val="en-GB"/>
              </w:rPr>
            </w:pP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122</w:t>
            </w:r>
          </w:p>
        </w:tc>
      </w:tr>
      <w:tr w:rsidR="007A5C8B" w:rsidRPr="005072E8" w:rsidTr="00E02B77">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P</w:t>
            </w:r>
          </w:p>
        </w:tc>
        <w:tc>
          <w:tcPr>
            <w:tcW w:w="850"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50 (49%)</w:t>
            </w:r>
          </w:p>
        </w:tc>
        <w:tc>
          <w:tcPr>
            <w:tcW w:w="851"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13 (13%)</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1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22 (21%)</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12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(12%)</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 xml:space="preserve">4 </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(4%)</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102</w:t>
            </w:r>
          </w:p>
          <w:p w:rsidR="00166039" w:rsidRPr="005072E8" w:rsidRDefault="00166039" w:rsidP="0020001F">
            <w:pPr>
              <w:jc w:val="right"/>
              <w:rPr>
                <w:rFonts w:ascii="Bookman Old Style" w:hAnsi="Bookman Old Style"/>
                <w:sz w:val="20"/>
                <w:szCs w:val="20"/>
                <w:lang w:val="en-GB"/>
              </w:rPr>
            </w:pPr>
          </w:p>
          <w:p w:rsidR="00166039" w:rsidRPr="005072E8" w:rsidRDefault="00166039" w:rsidP="0020001F">
            <w:pPr>
              <w:jc w:val="right"/>
              <w:rPr>
                <w:rFonts w:ascii="Bookman Old Style" w:hAnsi="Bookman Old Style"/>
                <w:sz w:val="20"/>
                <w:szCs w:val="20"/>
                <w:lang w:val="en-GB"/>
              </w:rPr>
            </w:pPr>
          </w:p>
        </w:tc>
      </w:tr>
      <w:tr w:rsidR="007A5C8B" w:rsidRPr="005072E8" w:rsidTr="00E02B77">
        <w:tc>
          <w:tcPr>
            <w:tcW w:w="284" w:type="dxa"/>
          </w:tcPr>
          <w:p w:rsidR="0020001F" w:rsidRPr="005072E8" w:rsidRDefault="0020001F" w:rsidP="0020001F">
            <w:pPr>
              <w:jc w:val="right"/>
              <w:rPr>
                <w:rFonts w:ascii="Bookman Old Style" w:hAnsi="Bookman Old Style"/>
                <w:i/>
                <w:sz w:val="20"/>
                <w:szCs w:val="20"/>
                <w:lang w:val="en-GB"/>
              </w:rPr>
            </w:pPr>
            <w:r w:rsidRPr="005072E8">
              <w:rPr>
                <w:rFonts w:ascii="Bookman Old Style" w:hAnsi="Bookman Old Style"/>
                <w:i/>
                <w:sz w:val="20"/>
                <w:szCs w:val="20"/>
                <w:lang w:val="en-GB"/>
              </w:rPr>
              <w:t>E</w:t>
            </w:r>
          </w:p>
        </w:tc>
        <w:tc>
          <w:tcPr>
            <w:tcW w:w="850" w:type="dxa"/>
          </w:tcPr>
          <w:p w:rsidR="0020001F" w:rsidRPr="005072E8" w:rsidRDefault="00910658" w:rsidP="0020001F">
            <w:pPr>
              <w:jc w:val="right"/>
              <w:rPr>
                <w:rFonts w:ascii="Bookman Old Style" w:hAnsi="Bookman Old Style"/>
                <w:sz w:val="20"/>
                <w:szCs w:val="20"/>
                <w:lang w:val="en-GB"/>
              </w:rPr>
            </w:pPr>
            <w:r>
              <w:rPr>
                <w:rFonts w:ascii="Bookman Old Style" w:hAnsi="Bookman Old Style"/>
                <w:sz w:val="20"/>
                <w:szCs w:val="20"/>
                <w:lang w:val="en-GB"/>
              </w:rPr>
              <w:t>110 (42</w:t>
            </w:r>
            <w:r w:rsidR="0020001F" w:rsidRPr="005072E8">
              <w:rPr>
                <w:rFonts w:ascii="Bookman Old Style" w:hAnsi="Bookman Old Style"/>
                <w:sz w:val="20"/>
                <w:szCs w:val="20"/>
                <w:lang w:val="en-GB"/>
              </w:rPr>
              <w:t>%)</w:t>
            </w:r>
          </w:p>
        </w:tc>
        <w:tc>
          <w:tcPr>
            <w:tcW w:w="851" w:type="dxa"/>
          </w:tcPr>
          <w:p w:rsidR="0020001F" w:rsidRPr="005072E8" w:rsidRDefault="00FD6D42" w:rsidP="0020001F">
            <w:pPr>
              <w:jc w:val="right"/>
              <w:rPr>
                <w:rFonts w:ascii="Bookman Old Style" w:hAnsi="Bookman Old Style"/>
                <w:sz w:val="20"/>
                <w:szCs w:val="20"/>
                <w:lang w:val="en-GB"/>
              </w:rPr>
            </w:pPr>
            <w:r>
              <w:rPr>
                <w:rFonts w:ascii="Bookman Old Style" w:hAnsi="Bookman Old Style"/>
                <w:sz w:val="20"/>
                <w:szCs w:val="20"/>
                <w:lang w:val="en-GB"/>
              </w:rPr>
              <w:t>40 (16</w:t>
            </w:r>
            <w:r w:rsidR="0020001F" w:rsidRPr="005072E8">
              <w:rPr>
                <w:rFonts w:ascii="Bookman Old Style" w:hAnsi="Bookman Old Style"/>
                <w:sz w:val="20"/>
                <w:szCs w:val="20"/>
                <w:lang w:val="en-GB"/>
              </w:rPr>
              <w:t>%)</w:t>
            </w:r>
          </w:p>
        </w:tc>
        <w:tc>
          <w:tcPr>
            <w:tcW w:w="992"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5</w:t>
            </w:r>
            <w:r w:rsidR="00C00579" w:rsidRPr="005072E8">
              <w:rPr>
                <w:rFonts w:ascii="Bookman Old Style" w:hAnsi="Bookman Old Style"/>
                <w:sz w:val="20"/>
                <w:szCs w:val="20"/>
                <w:lang w:val="en-GB"/>
              </w:rPr>
              <w:t xml:space="preserve"> [3 aural]</w:t>
            </w:r>
            <w:r w:rsidRPr="005072E8">
              <w:rPr>
                <w:rFonts w:ascii="Bookman Old Style" w:hAnsi="Bookman Old Style"/>
                <w:sz w:val="20"/>
                <w:szCs w:val="20"/>
                <w:lang w:val="en-GB"/>
              </w:rPr>
              <w:t xml:space="preserve"> </w:t>
            </w:r>
          </w:p>
          <w:p w:rsidR="00C00579" w:rsidRPr="005072E8" w:rsidRDefault="0020001F" w:rsidP="00C00579">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992" w:type="dxa"/>
          </w:tcPr>
          <w:p w:rsidR="0020001F" w:rsidRPr="005072E8" w:rsidRDefault="00FD6D42" w:rsidP="0020001F">
            <w:pPr>
              <w:jc w:val="right"/>
              <w:rPr>
                <w:rFonts w:ascii="Bookman Old Style" w:hAnsi="Bookman Old Style"/>
                <w:sz w:val="20"/>
                <w:szCs w:val="20"/>
                <w:lang w:val="en-GB"/>
              </w:rPr>
            </w:pPr>
            <w:r>
              <w:rPr>
                <w:rFonts w:ascii="Bookman Old Style" w:hAnsi="Bookman Old Style"/>
                <w:sz w:val="20"/>
                <w:szCs w:val="20"/>
                <w:lang w:val="en-GB"/>
              </w:rPr>
              <w:t>81 (31</w:t>
            </w:r>
            <w:r w:rsidR="0020001F" w:rsidRPr="005072E8">
              <w:rPr>
                <w:rFonts w:ascii="Bookman Old Style" w:hAnsi="Bookman Old Style"/>
                <w:sz w:val="20"/>
                <w:szCs w:val="20"/>
                <w:lang w:val="en-GB"/>
              </w:rPr>
              <w:t>%)</w:t>
            </w:r>
          </w:p>
        </w:tc>
        <w:tc>
          <w:tcPr>
            <w:tcW w:w="993"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w:t>
            </w:r>
          </w:p>
        </w:tc>
        <w:tc>
          <w:tcPr>
            <w:tcW w:w="1134"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6</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w:t>
            </w:r>
          </w:p>
        </w:tc>
        <w:tc>
          <w:tcPr>
            <w:tcW w:w="708"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0</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17</w:t>
            </w:r>
          </w:p>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(6%)</w:t>
            </w:r>
          </w:p>
        </w:tc>
        <w:tc>
          <w:tcPr>
            <w:tcW w:w="709" w:type="dxa"/>
          </w:tcPr>
          <w:p w:rsidR="0020001F" w:rsidRPr="005072E8" w:rsidRDefault="0020001F" w:rsidP="0020001F">
            <w:pPr>
              <w:jc w:val="right"/>
              <w:rPr>
                <w:rFonts w:ascii="Bookman Old Style" w:hAnsi="Bookman Old Style"/>
                <w:sz w:val="20"/>
                <w:szCs w:val="20"/>
                <w:lang w:val="en-GB"/>
              </w:rPr>
            </w:pPr>
            <w:r w:rsidRPr="005072E8">
              <w:rPr>
                <w:rFonts w:ascii="Bookman Old Style" w:hAnsi="Bookman Old Style"/>
                <w:sz w:val="20"/>
                <w:szCs w:val="20"/>
                <w:lang w:val="en-GB"/>
              </w:rPr>
              <w:t>257</w:t>
            </w:r>
          </w:p>
          <w:p w:rsidR="00166039" w:rsidRPr="005072E8" w:rsidRDefault="00166039" w:rsidP="0020001F">
            <w:pPr>
              <w:jc w:val="right"/>
              <w:rPr>
                <w:rFonts w:ascii="Bookman Old Style" w:hAnsi="Bookman Old Style"/>
                <w:sz w:val="20"/>
                <w:szCs w:val="20"/>
                <w:lang w:val="en-GB"/>
              </w:rPr>
            </w:pPr>
          </w:p>
          <w:p w:rsidR="00166039" w:rsidRPr="005072E8" w:rsidRDefault="00166039" w:rsidP="0020001F">
            <w:pPr>
              <w:jc w:val="right"/>
              <w:rPr>
                <w:rFonts w:ascii="Bookman Old Style" w:hAnsi="Bookman Old Style"/>
                <w:sz w:val="20"/>
                <w:szCs w:val="20"/>
                <w:lang w:val="en-GB"/>
              </w:rPr>
            </w:pPr>
          </w:p>
        </w:tc>
      </w:tr>
    </w:tbl>
    <w:p w:rsidR="0020001F" w:rsidRPr="005072E8" w:rsidRDefault="0020001F" w:rsidP="0020001F">
      <w:pPr>
        <w:spacing w:line="240" w:lineRule="auto"/>
        <w:contextualSpacing/>
        <w:jc w:val="both"/>
        <w:rPr>
          <w:rFonts w:ascii="Bookman Old Style" w:hAnsi="Bookman Old Style"/>
          <w:iCs/>
          <w:sz w:val="20"/>
          <w:szCs w:val="20"/>
          <w:lang w:val="en-GB"/>
        </w:rPr>
      </w:pPr>
    </w:p>
    <w:p w:rsidR="0020001F" w:rsidRPr="005072E8" w:rsidRDefault="0020001F" w:rsidP="00F27AD3">
      <w:pPr>
        <w:spacing w:line="480" w:lineRule="auto"/>
        <w:jc w:val="center"/>
        <w:rPr>
          <w:rFonts w:ascii="Bookman Old Style" w:hAnsi="Bookman Old Style"/>
          <w:b/>
          <w:i/>
          <w:iCs/>
          <w:sz w:val="20"/>
          <w:szCs w:val="20"/>
          <w:lang w:val="en-GB"/>
        </w:rPr>
      </w:pPr>
      <w:r w:rsidRPr="005072E8">
        <w:rPr>
          <w:rFonts w:ascii="Bookman Old Style" w:hAnsi="Bookman Old Style"/>
          <w:b/>
          <w:iCs/>
          <w:sz w:val="20"/>
          <w:szCs w:val="20"/>
          <w:lang w:val="en-GB"/>
        </w:rPr>
        <w:t xml:space="preserve">Table </w:t>
      </w:r>
      <w:r w:rsidR="007A5C8B" w:rsidRPr="005072E8">
        <w:rPr>
          <w:rFonts w:ascii="Bookman Old Style" w:hAnsi="Bookman Old Style"/>
          <w:b/>
          <w:iCs/>
          <w:sz w:val="20"/>
          <w:szCs w:val="20"/>
          <w:lang w:val="en-GB"/>
        </w:rPr>
        <w:t>18</w:t>
      </w:r>
      <w:r w:rsidRPr="005072E8">
        <w:rPr>
          <w:rFonts w:ascii="Bookman Old Style" w:hAnsi="Bookman Old Style"/>
          <w:b/>
          <w:iCs/>
          <w:sz w:val="20"/>
          <w:szCs w:val="20"/>
          <w:lang w:val="en-GB"/>
        </w:rPr>
        <w:t xml:space="preserve">. Types of perception in </w:t>
      </w:r>
      <w:r w:rsidR="00F27AD3" w:rsidRPr="005072E8">
        <w:rPr>
          <w:rFonts w:ascii="Bookman Old Style" w:hAnsi="Bookman Old Style"/>
          <w:b/>
          <w:i/>
          <w:iCs/>
          <w:sz w:val="20"/>
          <w:szCs w:val="20"/>
          <w:lang w:val="en-GB"/>
        </w:rPr>
        <w:t xml:space="preserve">E </w:t>
      </w:r>
    </w:p>
    <w:p w:rsidR="004E0222" w:rsidRPr="005072E8" w:rsidRDefault="00731655" w:rsidP="00F17FB9">
      <w:pPr>
        <w:pStyle w:val="ListParagraph"/>
        <w:spacing w:line="360" w:lineRule="auto"/>
        <w:ind w:left="0" w:firstLine="709"/>
        <w:contextualSpacing w:val="0"/>
        <w:jc w:val="both"/>
        <w:rPr>
          <w:rFonts w:ascii="Bookman Old Style" w:hAnsi="Bookman Old Style"/>
          <w:lang w:val="en-GB"/>
        </w:rPr>
      </w:pPr>
      <w:r w:rsidRPr="005072E8">
        <w:rPr>
          <w:rFonts w:ascii="Bookman Old Style" w:hAnsi="Bookman Old Style"/>
          <w:lang w:val="en-GB"/>
        </w:rPr>
        <w:lastRenderedPageBreak/>
        <w:t xml:space="preserve">Not only is </w:t>
      </w:r>
      <w:r w:rsidR="004E0222" w:rsidRPr="005072E8">
        <w:rPr>
          <w:rFonts w:ascii="Bookman Old Style" w:hAnsi="Bookman Old Style"/>
          <w:lang w:val="en-GB"/>
        </w:rPr>
        <w:t xml:space="preserve">aural perception much more abundant in </w:t>
      </w:r>
      <w:r w:rsidR="004E0222" w:rsidRPr="005072E8">
        <w:rPr>
          <w:rFonts w:ascii="Bookman Old Style" w:hAnsi="Bookman Old Style"/>
          <w:i/>
          <w:lang w:val="en-GB"/>
        </w:rPr>
        <w:t>E</w:t>
      </w:r>
      <w:r w:rsidR="004E0222" w:rsidRPr="005072E8">
        <w:rPr>
          <w:rFonts w:ascii="Bookman Old Style" w:hAnsi="Bookman Old Style"/>
          <w:lang w:val="en-GB"/>
        </w:rPr>
        <w:t>,</w:t>
      </w:r>
      <w:r w:rsidRPr="005072E8">
        <w:rPr>
          <w:rFonts w:ascii="Bookman Old Style" w:hAnsi="Bookman Old Style"/>
          <w:lang w:val="en-GB"/>
        </w:rPr>
        <w:t xml:space="preserve"> however, but </w:t>
      </w:r>
      <w:r w:rsidR="00E87635" w:rsidRPr="005072E8">
        <w:rPr>
          <w:rFonts w:ascii="Bookman Old Style" w:hAnsi="Bookman Old Style"/>
          <w:lang w:val="en-GB"/>
        </w:rPr>
        <w:t>also</w:t>
      </w:r>
      <w:r w:rsidR="004C60D7" w:rsidRPr="005072E8">
        <w:rPr>
          <w:rFonts w:ascii="Bookman Old Style" w:hAnsi="Bookman Old Style"/>
          <w:lang w:val="en-GB"/>
        </w:rPr>
        <w:t xml:space="preserve"> </w:t>
      </w:r>
      <w:r w:rsidR="00A84164" w:rsidRPr="005072E8">
        <w:rPr>
          <w:rFonts w:ascii="Bookman Old Style" w:hAnsi="Bookman Old Style"/>
          <w:lang w:val="en-GB"/>
        </w:rPr>
        <w:t>reveal</w:t>
      </w:r>
      <w:r w:rsidR="002031BB" w:rsidRPr="005072E8">
        <w:rPr>
          <w:rFonts w:ascii="Bookman Old Style" w:hAnsi="Bookman Old Style"/>
          <w:lang w:val="en-GB"/>
        </w:rPr>
        <w:t>s</w:t>
      </w:r>
      <w:r w:rsidRPr="005072E8">
        <w:rPr>
          <w:rFonts w:ascii="Bookman Old Style" w:hAnsi="Bookman Old Style"/>
          <w:lang w:val="en-GB"/>
        </w:rPr>
        <w:t xml:space="preserve"> a</w:t>
      </w:r>
      <w:r w:rsidR="004E0222" w:rsidRPr="005072E8">
        <w:rPr>
          <w:rFonts w:ascii="Bookman Old Style" w:hAnsi="Bookman Old Style"/>
          <w:lang w:val="en-GB"/>
        </w:rPr>
        <w:t xml:space="preserve"> heroine who is very much </w:t>
      </w:r>
      <w:r w:rsidR="00341C68" w:rsidRPr="005072E8">
        <w:rPr>
          <w:rFonts w:ascii="Bookman Old Style" w:hAnsi="Bookman Old Style"/>
          <w:lang w:val="en-GB"/>
        </w:rPr>
        <w:t>involved with the people around her</w:t>
      </w:r>
      <w:r w:rsidR="004E0222" w:rsidRPr="005072E8">
        <w:rPr>
          <w:rFonts w:ascii="Bookman Old Style" w:hAnsi="Bookman Old Style"/>
          <w:lang w:val="en-GB"/>
        </w:rPr>
        <w:t xml:space="preserve">, and uses aural information for her own purposes. </w:t>
      </w:r>
      <w:r w:rsidR="00341C68" w:rsidRPr="005072E8">
        <w:rPr>
          <w:rFonts w:ascii="Bookman Old Style" w:hAnsi="Bookman Old Style"/>
          <w:lang w:val="en-GB"/>
        </w:rPr>
        <w:t>The range of auditory</w:t>
      </w:r>
      <w:r w:rsidR="004E0222" w:rsidRPr="005072E8">
        <w:rPr>
          <w:rFonts w:ascii="Bookman Old Style" w:hAnsi="Bookman Old Style"/>
          <w:lang w:val="en-GB"/>
        </w:rPr>
        <w:t xml:space="preserve"> experience</w:t>
      </w:r>
      <w:r w:rsidR="00341C68" w:rsidRPr="005072E8">
        <w:rPr>
          <w:rFonts w:ascii="Bookman Old Style" w:hAnsi="Bookman Old Style"/>
          <w:lang w:val="en-GB"/>
        </w:rPr>
        <w:t>s</w:t>
      </w:r>
      <w:r w:rsidR="004E0222" w:rsidRPr="005072E8">
        <w:rPr>
          <w:rFonts w:ascii="Bookman Old Style" w:hAnsi="Bookman Old Style"/>
          <w:lang w:val="en-GB"/>
        </w:rPr>
        <w:t xml:space="preserve"> is also greater in </w:t>
      </w:r>
      <w:r w:rsidR="004E0222" w:rsidRPr="005072E8">
        <w:rPr>
          <w:rFonts w:ascii="Bookman Old Style" w:hAnsi="Bookman Old Style"/>
          <w:i/>
          <w:lang w:val="en-GB"/>
        </w:rPr>
        <w:t>E</w:t>
      </w:r>
      <w:r w:rsidR="00341C68" w:rsidRPr="005072E8">
        <w:rPr>
          <w:rFonts w:ascii="Bookman Old Style" w:hAnsi="Bookman Old Style"/>
          <w:lang w:val="en-GB"/>
        </w:rPr>
        <w:t xml:space="preserve"> than in </w:t>
      </w:r>
      <w:r w:rsidR="00341C68" w:rsidRPr="005072E8">
        <w:rPr>
          <w:rFonts w:ascii="Bookman Old Style" w:hAnsi="Bookman Old Style"/>
          <w:i/>
          <w:lang w:val="en-GB"/>
        </w:rPr>
        <w:t>MP</w:t>
      </w:r>
      <w:r w:rsidR="00341C68" w:rsidRPr="005072E8">
        <w:rPr>
          <w:rFonts w:ascii="Bookman Old Style" w:hAnsi="Bookman Old Style"/>
          <w:lang w:val="en-GB"/>
        </w:rPr>
        <w:t xml:space="preserve"> and </w:t>
      </w:r>
      <w:r w:rsidR="00341C68" w:rsidRPr="005072E8">
        <w:rPr>
          <w:rFonts w:ascii="Bookman Old Style" w:hAnsi="Bookman Old Style"/>
          <w:i/>
          <w:lang w:val="en-GB"/>
        </w:rPr>
        <w:t>P</w:t>
      </w:r>
      <w:r w:rsidR="00341C68" w:rsidRPr="005072E8">
        <w:rPr>
          <w:rFonts w:ascii="Bookman Old Style" w:hAnsi="Bookman Old Style"/>
          <w:lang w:val="en-GB"/>
        </w:rPr>
        <w:t>:</w:t>
      </w:r>
      <w:r w:rsidR="004E0222" w:rsidRPr="005072E8">
        <w:rPr>
          <w:rFonts w:ascii="Bookman Old Style" w:hAnsi="Bookman Old Style"/>
          <w:lang w:val="en-GB"/>
        </w:rPr>
        <w:t xml:space="preserve"> besides perceiving other people’s speech</w:t>
      </w:r>
      <w:r w:rsidR="00341C68" w:rsidRPr="005072E8">
        <w:rPr>
          <w:rFonts w:ascii="Bookman Old Style" w:hAnsi="Bookman Old Style"/>
          <w:lang w:val="en-GB"/>
        </w:rPr>
        <w:t>es</w:t>
      </w:r>
      <w:r w:rsidR="004E0222" w:rsidRPr="005072E8">
        <w:rPr>
          <w:rFonts w:ascii="Bookman Old Style" w:hAnsi="Bookman Old Style"/>
          <w:lang w:val="en-GB"/>
        </w:rPr>
        <w:t xml:space="preserve">, Emma is aware of tones, voices and laughs, a phenomenon which </w:t>
      </w:r>
      <w:r w:rsidR="00341C68" w:rsidRPr="005072E8">
        <w:rPr>
          <w:rFonts w:ascii="Bookman Old Style" w:hAnsi="Bookman Old Style"/>
          <w:lang w:val="en-GB"/>
        </w:rPr>
        <w:t xml:space="preserve">sometimes occurs in </w:t>
      </w:r>
      <w:r w:rsidR="00341C68" w:rsidRPr="005072E8">
        <w:rPr>
          <w:rFonts w:ascii="Bookman Old Style" w:hAnsi="Bookman Old Style"/>
          <w:i/>
          <w:lang w:val="en-GB"/>
        </w:rPr>
        <w:t>MP</w:t>
      </w:r>
      <w:r w:rsidR="00341C68" w:rsidRPr="005072E8">
        <w:rPr>
          <w:rFonts w:ascii="Bookman Old Style" w:hAnsi="Bookman Old Style"/>
          <w:lang w:val="en-GB"/>
        </w:rPr>
        <w:t xml:space="preserve"> but </w:t>
      </w:r>
      <w:r w:rsidR="004E0222" w:rsidRPr="005072E8">
        <w:rPr>
          <w:rFonts w:ascii="Bookman Old Style" w:hAnsi="Bookman Old Style"/>
          <w:lang w:val="en-GB"/>
        </w:rPr>
        <w:t xml:space="preserve">not in </w:t>
      </w:r>
      <w:r w:rsidR="004E0222" w:rsidRPr="005072E8">
        <w:rPr>
          <w:rFonts w:ascii="Bookman Old Style" w:hAnsi="Bookman Old Style"/>
          <w:i/>
          <w:lang w:val="en-GB"/>
        </w:rPr>
        <w:t>P</w:t>
      </w:r>
      <w:r w:rsidR="004E0222" w:rsidRPr="005072E8">
        <w:rPr>
          <w:rFonts w:ascii="Bookman Old Style" w:hAnsi="Bookman Old Style"/>
          <w:lang w:val="en-GB"/>
        </w:rPr>
        <w:t xml:space="preserve">. </w:t>
      </w:r>
      <w:r w:rsidR="002031BB" w:rsidRPr="005072E8">
        <w:rPr>
          <w:rFonts w:ascii="Bookman Old Style" w:hAnsi="Bookman Old Style"/>
          <w:lang w:val="en-GB"/>
        </w:rPr>
        <w:t>In addition</w:t>
      </w:r>
      <w:r w:rsidR="004E0222" w:rsidRPr="005072E8">
        <w:rPr>
          <w:rFonts w:ascii="Bookman Old Style" w:hAnsi="Bookman Old Style"/>
          <w:lang w:val="en-GB"/>
        </w:rPr>
        <w:t xml:space="preserve">, many passages of NP do not represent </w:t>
      </w:r>
      <w:r w:rsidR="002031BB" w:rsidRPr="005072E8">
        <w:rPr>
          <w:rFonts w:ascii="Bookman Old Style" w:hAnsi="Bookman Old Style"/>
          <w:lang w:val="en-GB"/>
        </w:rPr>
        <w:t xml:space="preserve">Emma’s </w:t>
      </w:r>
      <w:r w:rsidR="004E0222" w:rsidRPr="005072E8">
        <w:rPr>
          <w:rFonts w:ascii="Bookman Old Style" w:hAnsi="Bookman Old Style"/>
          <w:lang w:val="en-GB"/>
        </w:rPr>
        <w:t>perception of speech but the absence of it; that is, other people’s silence, determination not to speak or the abse</w:t>
      </w:r>
      <w:r w:rsidR="004C60D7" w:rsidRPr="005072E8">
        <w:rPr>
          <w:rFonts w:ascii="Bookman Old Style" w:hAnsi="Bookman Old Style"/>
          <w:lang w:val="en-GB"/>
        </w:rPr>
        <w:t>nce of sound in the environment</w:t>
      </w:r>
      <w:r w:rsidR="004E0222" w:rsidRPr="005072E8">
        <w:rPr>
          <w:rFonts w:ascii="Bookman Old Style" w:hAnsi="Bookman Old Style"/>
          <w:lang w:val="en-GB"/>
        </w:rPr>
        <w:t xml:space="preserve">. In the following passage, </w:t>
      </w:r>
      <w:r w:rsidR="00EC29AB" w:rsidRPr="005072E8">
        <w:rPr>
          <w:rFonts w:ascii="Bookman Old Style" w:hAnsi="Bookman Old Style"/>
          <w:lang w:val="en-GB"/>
        </w:rPr>
        <w:t xml:space="preserve">her perceptions have an essentially aural component as </w:t>
      </w:r>
      <w:r w:rsidR="0095006F" w:rsidRPr="005072E8">
        <w:rPr>
          <w:rFonts w:ascii="Bookman Old Style" w:hAnsi="Bookman Old Style"/>
          <w:lang w:val="en-GB"/>
        </w:rPr>
        <w:t>she</w:t>
      </w:r>
      <w:r w:rsidR="004E0222" w:rsidRPr="005072E8">
        <w:rPr>
          <w:rFonts w:ascii="Bookman Old Style" w:hAnsi="Bookman Old Style"/>
          <w:lang w:val="en-GB"/>
        </w:rPr>
        <w:t xml:space="preserve"> realises her </w:t>
      </w:r>
      <w:r w:rsidR="00EC29AB" w:rsidRPr="005072E8">
        <w:rPr>
          <w:rFonts w:ascii="Bookman Old Style" w:hAnsi="Bookman Old Style"/>
          <w:lang w:val="en-GB"/>
        </w:rPr>
        <w:t>delusions with regard to Mr Elton, who unexpectedly declares his love to her</w:t>
      </w:r>
      <w:r w:rsidR="004E0222" w:rsidRPr="005072E8">
        <w:rPr>
          <w:rFonts w:ascii="Bookman Old Style" w:hAnsi="Bookman Old Style"/>
          <w:lang w:val="en-GB"/>
        </w:rPr>
        <w:t>:</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To restrain him as much as might be, by her own manners, she was immediately preparing to speak with exquisite calmness and gravity of the weather and the night; </w:t>
      </w:r>
      <w:r w:rsidRPr="005072E8">
        <w:rPr>
          <w:rFonts w:ascii="Bookman Old Style" w:hAnsi="Bookman Old Style"/>
          <w:vertAlign w:val="superscript"/>
          <w:lang w:val="en-GB"/>
        </w:rPr>
        <w:t>[N]</w:t>
      </w:r>
      <w:r w:rsidRPr="005072E8">
        <w:rPr>
          <w:rFonts w:ascii="Bookman Old Style" w:hAnsi="Bookman Old Style"/>
          <w:lang w:val="en-GB"/>
        </w:rPr>
        <w:t xml:space="preserve"> but scarcely had she begun, scarcely had they passed the sweep-gate and joined the other carriage, </w:t>
      </w:r>
      <w:r w:rsidRPr="005072E8">
        <w:rPr>
          <w:rFonts w:ascii="Bookman Old Style" w:hAnsi="Bookman Old Style"/>
          <w:vertAlign w:val="superscript"/>
          <w:lang w:val="en-GB"/>
        </w:rPr>
        <w:t>[PN: PERCEPTION]</w:t>
      </w:r>
      <w:r w:rsidRPr="005072E8">
        <w:rPr>
          <w:rFonts w:ascii="Bookman Old Style" w:hAnsi="Bookman Old Style"/>
          <w:lang w:val="en-GB"/>
        </w:rPr>
        <w:t xml:space="preserve"> than she found her subject cut up—her hand seized—her attention demanded, and Mr. Elton actually making violent love to her: </w:t>
      </w:r>
      <w:r w:rsidRPr="005072E8">
        <w:rPr>
          <w:rFonts w:ascii="Bookman Old Style" w:hAnsi="Bookman Old Style"/>
          <w:vertAlign w:val="superscript"/>
          <w:lang w:val="en-GB"/>
        </w:rPr>
        <w:t>[NRSA]</w:t>
      </w:r>
      <w:r w:rsidRPr="005072E8">
        <w:rPr>
          <w:rFonts w:ascii="Bookman Old Style" w:hAnsi="Bookman Old Style"/>
          <w:lang w:val="en-GB"/>
        </w:rPr>
        <w:t xml:space="preserve"> availing himself of the precious opportunity, declaring sentiments which must be already well known, hoping—fearing—adoring—ready to die if she refused him; </w:t>
      </w:r>
      <w:r w:rsidRPr="005072E8">
        <w:rPr>
          <w:rFonts w:ascii="Bookman Old Style" w:hAnsi="Bookman Old Style"/>
          <w:vertAlign w:val="superscript"/>
          <w:lang w:val="en-GB"/>
        </w:rPr>
        <w:t>[IS]</w:t>
      </w:r>
      <w:r w:rsidRPr="005072E8">
        <w:rPr>
          <w:rFonts w:ascii="Bookman Old Style" w:hAnsi="Bookman Old Style"/>
          <w:lang w:val="en-GB"/>
        </w:rPr>
        <w:t xml:space="preserve"> but flattering himself that his ardent attachment and unequalled love and unexampled passion could not fail of having some effect, </w:t>
      </w:r>
      <w:r w:rsidRPr="005072E8">
        <w:rPr>
          <w:rFonts w:ascii="Bookman Old Style" w:hAnsi="Bookman Old Style"/>
          <w:vertAlign w:val="superscript"/>
          <w:lang w:val="en-GB"/>
        </w:rPr>
        <w:t>[PN: PERCEPTION]</w:t>
      </w:r>
      <w:r w:rsidRPr="005072E8">
        <w:rPr>
          <w:rFonts w:ascii="Bookman Old Style" w:hAnsi="Bookman Old Style"/>
          <w:lang w:val="en-GB"/>
        </w:rPr>
        <w:t xml:space="preserve"> and in short, very much resolved on being seriously accepted as soon as possible. </w:t>
      </w:r>
      <w:r w:rsidRPr="005072E8">
        <w:rPr>
          <w:rFonts w:ascii="Bookman Old Style" w:hAnsi="Bookman Old Style"/>
          <w:vertAlign w:val="superscript"/>
          <w:lang w:val="en-GB"/>
        </w:rPr>
        <w:t>2 [FIT]</w:t>
      </w:r>
      <w:r w:rsidRPr="005072E8">
        <w:rPr>
          <w:rFonts w:ascii="Bookman Old Style" w:hAnsi="Bookman Old Style"/>
          <w:lang w:val="en-GB"/>
        </w:rPr>
        <w:t xml:space="preserve"> It really was so. </w:t>
      </w:r>
      <w:r w:rsidRPr="005072E8">
        <w:rPr>
          <w:rFonts w:ascii="Bookman Old Style" w:hAnsi="Bookman Old Style"/>
          <w:vertAlign w:val="superscript"/>
          <w:lang w:val="en-GB"/>
        </w:rPr>
        <w:t>3 [NP-FIT]</w:t>
      </w:r>
      <w:r w:rsidRPr="005072E8">
        <w:rPr>
          <w:rFonts w:ascii="Bookman Old Style" w:hAnsi="Bookman Old Style"/>
          <w:lang w:val="en-GB"/>
        </w:rPr>
        <w:t xml:space="preserve"> </w:t>
      </w:r>
      <w:r w:rsidRPr="005072E8">
        <w:rPr>
          <w:rFonts w:ascii="Bookman Old Style" w:hAnsi="Bookman Old Style"/>
          <w:u w:val="single"/>
          <w:lang w:val="en-GB"/>
        </w:rPr>
        <w:t xml:space="preserve">Without scruple—without apology—without much apparent diffidence, Mr. Elton, the lover of Harriet, was professing himself </w:t>
      </w:r>
      <w:r w:rsidRPr="005072E8">
        <w:rPr>
          <w:rFonts w:ascii="Bookman Old Style" w:hAnsi="Bookman Old Style"/>
          <w:i/>
          <w:iCs/>
          <w:u w:val="single"/>
          <w:lang w:val="en-GB"/>
        </w:rPr>
        <w:t>her</w:t>
      </w:r>
      <w:r w:rsidRPr="005072E8">
        <w:rPr>
          <w:rFonts w:ascii="Bookman Old Style" w:hAnsi="Bookman Old Style"/>
          <w:u w:val="single"/>
          <w:lang w:val="en-GB"/>
        </w:rPr>
        <w:t xml:space="preserve"> lover</w:t>
      </w:r>
      <w:r w:rsidRPr="005072E8">
        <w:rPr>
          <w:rFonts w:ascii="Bookman Old Style" w:hAnsi="Bookman Old Style"/>
          <w:lang w:val="en-GB"/>
        </w:rPr>
        <w:t xml:space="preserve">. </w:t>
      </w:r>
      <w:r w:rsidRPr="005072E8">
        <w:rPr>
          <w:rFonts w:ascii="Bookman Old Style" w:hAnsi="Bookman Old Style"/>
          <w:vertAlign w:val="superscript"/>
          <w:lang w:val="en-GB"/>
        </w:rPr>
        <w:t>4 [N]</w:t>
      </w:r>
      <w:r w:rsidRPr="005072E8">
        <w:rPr>
          <w:rFonts w:ascii="Bookman Old Style" w:hAnsi="Bookman Old Style"/>
          <w:lang w:val="en-GB"/>
        </w:rPr>
        <w:t xml:space="preserve"> She tried to stop him; but vainly;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he would go on, and say it all</w:t>
      </w:r>
      <w:r w:rsidRPr="005072E8">
        <w:rPr>
          <w:rFonts w:ascii="Bookman Old Style" w:hAnsi="Bookman Old Style"/>
          <w:lang w:val="en-GB"/>
        </w:rPr>
        <w:t xml:space="preserve">. </w:t>
      </w:r>
      <w:r w:rsidRPr="005072E8">
        <w:rPr>
          <w:rFonts w:ascii="Bookman Old Style" w:hAnsi="Bookman Old Style"/>
          <w:vertAlign w:val="superscript"/>
          <w:lang w:val="en-GB"/>
        </w:rPr>
        <w:t>5 [PN: NI]</w:t>
      </w:r>
      <w:r w:rsidRPr="005072E8">
        <w:rPr>
          <w:rFonts w:ascii="Bookman Old Style" w:hAnsi="Bookman Old Style"/>
          <w:lang w:val="en-GB"/>
        </w:rPr>
        <w:t xml:space="preserve"> Angry as she was, </w:t>
      </w:r>
      <w:r w:rsidRPr="005072E8">
        <w:rPr>
          <w:rFonts w:ascii="Bookman Old Style" w:hAnsi="Bookman Old Style"/>
          <w:vertAlign w:val="superscript"/>
          <w:lang w:val="en-GB"/>
        </w:rPr>
        <w:t>[PN: NRTA]</w:t>
      </w:r>
      <w:r w:rsidRPr="005072E8">
        <w:rPr>
          <w:rFonts w:ascii="Bookman Old Style" w:hAnsi="Bookman Old Style"/>
          <w:lang w:val="en-GB"/>
        </w:rPr>
        <w:t xml:space="preserve"> the thought of the moment made her resolve to restrain herself when she did speak.</w:t>
      </w:r>
    </w:p>
    <w:p w:rsidR="004E0222" w:rsidRPr="005072E8" w:rsidRDefault="008D5D8A" w:rsidP="00F17FB9">
      <w:pPr>
        <w:pStyle w:val="ListParagraph"/>
        <w:spacing w:line="360" w:lineRule="auto"/>
        <w:jc w:val="right"/>
        <w:rPr>
          <w:rFonts w:ascii="Bookman Old Style" w:hAnsi="Bookman Old Style"/>
          <w:lang w:val="en-GB"/>
        </w:rPr>
      </w:pPr>
      <w:r w:rsidRPr="005072E8">
        <w:rPr>
          <w:rFonts w:ascii="Bookman Old Style" w:hAnsi="Bookman Old Style"/>
          <w:lang w:val="en-GB"/>
        </w:rPr>
        <w:t>(Austen 1996 [1816]: 108</w:t>
      </w:r>
      <w:r w:rsidR="004E0222" w:rsidRPr="005072E8">
        <w:rPr>
          <w:rFonts w:ascii="Bookman Old Style" w:hAnsi="Bookman Old Style"/>
          <w:lang w:val="en-GB"/>
        </w:rPr>
        <w:t>, original italics)</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During a Christmas party at Randalls, Emma has been noticing what she considers a stran</w:t>
      </w:r>
      <w:r w:rsidR="00A9343C" w:rsidRPr="005072E8">
        <w:rPr>
          <w:rFonts w:ascii="Bookman Old Style" w:hAnsi="Bookman Old Style"/>
          <w:lang w:val="en-GB"/>
        </w:rPr>
        <w:t xml:space="preserve">ge behaviour on Mr Elton’s side: </w:t>
      </w:r>
      <w:r w:rsidRPr="005072E8">
        <w:rPr>
          <w:rFonts w:ascii="Bookman Old Style" w:hAnsi="Bookman Old Style"/>
          <w:lang w:val="en-GB"/>
        </w:rPr>
        <w:t>his pointed interest in p</w:t>
      </w:r>
      <w:r w:rsidR="00A9343C" w:rsidRPr="005072E8">
        <w:rPr>
          <w:rFonts w:ascii="Bookman Old Style" w:hAnsi="Bookman Old Style"/>
          <w:lang w:val="en-GB"/>
        </w:rPr>
        <w:t>leasing her. She asks herself ‘“</w:t>
      </w:r>
      <w:r w:rsidRPr="005072E8">
        <w:rPr>
          <w:rFonts w:ascii="Bookman Old Style" w:hAnsi="Bookman Old Style"/>
          <w:lang w:val="en-GB"/>
        </w:rPr>
        <w:t>Can it really be as my brother imagined? can it be possible for this man to be beginning to transfer his affections from Harriet to m</w:t>
      </w:r>
      <w:r w:rsidR="00A9343C" w:rsidRPr="005072E8">
        <w:rPr>
          <w:rFonts w:ascii="Bookman Old Style" w:hAnsi="Bookman Old Style"/>
          <w:lang w:val="en-GB"/>
        </w:rPr>
        <w:t>e?—Absurd and insufferable!”’ (Austen 1996 [1816]: 99</w:t>
      </w:r>
      <w:r w:rsidRPr="005072E8">
        <w:rPr>
          <w:rFonts w:ascii="Bookman Old Style" w:hAnsi="Bookman Old Style"/>
          <w:lang w:val="en-GB"/>
        </w:rPr>
        <w:t xml:space="preserve">). As the party draws to a close and Emma is put in a carriage with him, she </w:t>
      </w:r>
      <w:r w:rsidR="00961D02" w:rsidRPr="005072E8">
        <w:rPr>
          <w:rFonts w:ascii="Bookman Old Style" w:hAnsi="Bookman Old Style"/>
          <w:lang w:val="en-GB"/>
        </w:rPr>
        <w:t>intend</w:t>
      </w:r>
      <w:r w:rsidRPr="005072E8">
        <w:rPr>
          <w:rFonts w:ascii="Bookman Old Style" w:hAnsi="Bookman Old Style"/>
          <w:lang w:val="en-GB"/>
        </w:rPr>
        <w:t>s to ‘restrain him as much as might be’, but Mr Elton begi</w:t>
      </w:r>
      <w:r w:rsidR="00961D02" w:rsidRPr="005072E8">
        <w:rPr>
          <w:rFonts w:ascii="Bookman Old Style" w:hAnsi="Bookman Old Style"/>
          <w:lang w:val="en-GB"/>
        </w:rPr>
        <w:t>ns a ‘violent’ love declaration</w:t>
      </w:r>
      <w:r w:rsidRPr="005072E8">
        <w:rPr>
          <w:rFonts w:ascii="Bookman Old Style" w:hAnsi="Bookman Old Style"/>
          <w:lang w:val="en-GB"/>
        </w:rPr>
        <w:t xml:space="preserve">. In sentence 1, the narrator describes events (‘preparing to speak’ ‘passed the sweep-gate and joined the other carriage’) </w:t>
      </w:r>
      <w:r w:rsidRPr="005072E8">
        <w:rPr>
          <w:rFonts w:ascii="Bookman Old Style" w:hAnsi="Bookman Old Style"/>
          <w:lang w:val="en-GB"/>
        </w:rPr>
        <w:lastRenderedPageBreak/>
        <w:t xml:space="preserve">and reports Mr Elton’s speech within the frame of Emma’s aural perception in PN: ‘she found her subject cut up—her hand seized—her attention demanded, and Mr. Elton actually making violent love to her: […] and in short, very much resolved on being seriously accepted as soon as possible’). Another narratorial feature is the use of summarisation (‘hoping—fearing—adoring’), and the length and syntactic complexity of the sentence: there are several main clauses coordinated by means of ‘but’ and ‘and’, temporal subordinate clauses (‘scarcely had she begun […] than’), relative clauses (‘which must be already well known’), and that- clauses (‘that his ardent attachment and unequalled love and unexampled passion could not fail’) with embedded clauses in turn (‘of having some effect’). </w:t>
      </w:r>
    </w:p>
    <w:p w:rsidR="004E0222" w:rsidRPr="005072E8" w:rsidRDefault="002E457D"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Sentence 1 also </w:t>
      </w:r>
      <w:r w:rsidR="004E0222" w:rsidRPr="005072E8">
        <w:rPr>
          <w:rFonts w:ascii="Bookman Old Style" w:hAnsi="Bookman Old Style"/>
          <w:lang w:val="en-GB"/>
        </w:rPr>
        <w:t xml:space="preserve">contains </w:t>
      </w:r>
      <w:r w:rsidRPr="005072E8">
        <w:rPr>
          <w:rFonts w:ascii="Bookman Old Style" w:hAnsi="Bookman Old Style"/>
          <w:lang w:val="en-GB"/>
        </w:rPr>
        <w:t>several markers</w:t>
      </w:r>
      <w:r w:rsidR="004E0222" w:rsidRPr="005072E8">
        <w:rPr>
          <w:rFonts w:ascii="Bookman Old Style" w:hAnsi="Bookman Old Style"/>
          <w:lang w:val="en-GB"/>
        </w:rPr>
        <w:t xml:space="preserve"> of figural subjec</w:t>
      </w:r>
      <w:r w:rsidRPr="005072E8">
        <w:rPr>
          <w:rFonts w:ascii="Bookman Old Style" w:hAnsi="Bookman Old Style"/>
          <w:lang w:val="en-GB"/>
        </w:rPr>
        <w:t xml:space="preserve">tivity, however, </w:t>
      </w:r>
      <w:r w:rsidR="004E0222" w:rsidRPr="005072E8">
        <w:rPr>
          <w:rFonts w:ascii="Bookman Old Style" w:hAnsi="Bookman Old Style"/>
          <w:lang w:val="en-GB"/>
        </w:rPr>
        <w:t>which mark a transition towards the ensuing FIT and NP: the use of dash</w:t>
      </w:r>
      <w:r w:rsidR="00961D02" w:rsidRPr="005072E8">
        <w:rPr>
          <w:rFonts w:ascii="Bookman Old Style" w:hAnsi="Bookman Old Style"/>
          <w:lang w:val="en-GB"/>
        </w:rPr>
        <w:t>es, the adverbial ‘actually’ (‘</w:t>
      </w:r>
      <w:r w:rsidR="004E0222" w:rsidRPr="005072E8">
        <w:rPr>
          <w:rFonts w:ascii="Bookman Old Style" w:hAnsi="Bookman Old Style"/>
          <w:lang w:val="en-GB"/>
        </w:rPr>
        <w:t>Mr. Elton actually making violent love to her’) perhaps indicating surprise; and the expression ‘in short’, which, besides introducing a summar</w:t>
      </w:r>
      <w:r w:rsidRPr="005072E8">
        <w:rPr>
          <w:rFonts w:ascii="Bookman Old Style" w:hAnsi="Bookman Old Style"/>
          <w:lang w:val="en-GB"/>
        </w:rPr>
        <w:t>y, can be taken</w:t>
      </w:r>
      <w:r w:rsidR="004E0222" w:rsidRPr="005072E8">
        <w:rPr>
          <w:rFonts w:ascii="Bookman Old Style" w:hAnsi="Bookman Old Style"/>
          <w:lang w:val="en-GB"/>
        </w:rPr>
        <w:t xml:space="preserve"> to evoke Emma’s indignation and lack of patience, together with the evaluation ‘very much resolved’. Sentence</w:t>
      </w:r>
      <w:r w:rsidR="004A506D" w:rsidRPr="005072E8">
        <w:rPr>
          <w:rFonts w:ascii="Bookman Old Style" w:hAnsi="Bookman Old Style"/>
          <w:lang w:val="en-GB"/>
        </w:rPr>
        <w:t>s</w:t>
      </w:r>
      <w:r w:rsidR="004E0222" w:rsidRPr="005072E8">
        <w:rPr>
          <w:rFonts w:ascii="Bookman Old Style" w:hAnsi="Bookman Old Style"/>
          <w:lang w:val="en-GB"/>
        </w:rPr>
        <w:t xml:space="preserve"> 2 (FIT) and 3 (NP-FIT) are considerably shorter and contain dashes,</w:t>
      </w:r>
      <w:r w:rsidR="005462EC" w:rsidRPr="005072E8">
        <w:rPr>
          <w:rFonts w:ascii="Bookman Old Style" w:hAnsi="Bookman Old Style"/>
          <w:lang w:val="en-GB"/>
        </w:rPr>
        <w:t xml:space="preserve"> </w:t>
      </w:r>
      <w:r w:rsidR="004E0222" w:rsidRPr="005072E8">
        <w:rPr>
          <w:rFonts w:ascii="Bookman Old Style" w:hAnsi="Bookman Old Style"/>
          <w:lang w:val="en-GB"/>
        </w:rPr>
        <w:t xml:space="preserve">which adds rhythm and evokes figural subjectivity. </w:t>
      </w:r>
      <w:r w:rsidR="005462EC" w:rsidRPr="005072E8">
        <w:rPr>
          <w:rFonts w:ascii="Bookman Old Style" w:hAnsi="Bookman Old Style"/>
          <w:lang w:val="en-GB"/>
        </w:rPr>
        <w:t>T</w:t>
      </w:r>
      <w:r w:rsidR="004E0222" w:rsidRPr="005072E8">
        <w:rPr>
          <w:rFonts w:ascii="Bookman Old Style" w:hAnsi="Bookman Old Style"/>
          <w:lang w:val="en-GB"/>
        </w:rPr>
        <w:t>he use of repetition and evaluation (‘Without scruple—without apology—without much apparent diffidence’), the past continuous aspect (‘was professing’), designations which belong to Emma’s view of the fictional world (‘Mr. Elton, the lover of Harriet’) and a</w:t>
      </w:r>
      <w:r w:rsidR="005462EC" w:rsidRPr="005072E8">
        <w:rPr>
          <w:rFonts w:ascii="Bookman Old Style" w:hAnsi="Bookman Old Style"/>
          <w:lang w:val="en-GB"/>
        </w:rPr>
        <w:t>n emphasis on the pronoun ‘her’</w:t>
      </w:r>
      <w:r w:rsidR="004E0222" w:rsidRPr="005072E8">
        <w:rPr>
          <w:rFonts w:ascii="Bookman Old Style" w:hAnsi="Bookman Old Style"/>
          <w:lang w:val="en-GB"/>
        </w:rPr>
        <w:t xml:space="preserve"> </w:t>
      </w:r>
      <w:r w:rsidR="005462EC" w:rsidRPr="005072E8">
        <w:rPr>
          <w:rFonts w:ascii="Bookman Old Style" w:hAnsi="Bookman Old Style"/>
          <w:lang w:val="en-GB"/>
        </w:rPr>
        <w:t>also</w:t>
      </w:r>
      <w:r w:rsidR="004E0222" w:rsidRPr="005072E8">
        <w:rPr>
          <w:rFonts w:ascii="Bookman Old Style" w:hAnsi="Bookman Old Style"/>
          <w:lang w:val="en-GB"/>
        </w:rPr>
        <w:t xml:space="preserve"> mark figural perception. These various expressions could be read as verbalised thought, especially because of the emphasised pronoun, which is why this sentence has been categorised as a combination of NP and FIT. The next instance of NP, ‘he would go on, and say it all’ is expressive of aural perception as well. There is no mention of Mr Elton’s looks in this passage, only an auditory presentation of him. </w:t>
      </w:r>
    </w:p>
    <w:p w:rsidR="004E0222" w:rsidRPr="005072E8" w:rsidRDefault="00B13493"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This example</w:t>
      </w:r>
      <w:r w:rsidR="00E31981" w:rsidRPr="005072E8">
        <w:rPr>
          <w:rFonts w:ascii="Bookman Old Style" w:hAnsi="Bookman Old Style"/>
          <w:lang w:val="en-GB"/>
        </w:rPr>
        <w:t xml:space="preserve"> </w:t>
      </w:r>
      <w:r w:rsidR="005462EC" w:rsidRPr="005072E8">
        <w:rPr>
          <w:rFonts w:ascii="Bookman Old Style" w:hAnsi="Bookman Old Style"/>
          <w:lang w:val="en-GB"/>
        </w:rPr>
        <w:t>illustrates</w:t>
      </w:r>
      <w:r w:rsidR="004E0222" w:rsidRPr="005072E8">
        <w:rPr>
          <w:rFonts w:ascii="Bookman Old Style" w:hAnsi="Bookman Old Style"/>
          <w:lang w:val="en-GB"/>
        </w:rPr>
        <w:t xml:space="preserve"> the fact that NP in this novel is frequently expressive of narratorial distance, often in the form of irony. Emma’s astonishment may come across as comical to the reader who has suspected for some time the truth of Mr Elton’s intentions. To such a reader it is obvious that Mr Elton is in no need of ‘scruple’, ‘apology’ or ‘diffidence’ in declaring his intentions to Emma; and also that he is not ‘the </w:t>
      </w:r>
      <w:r w:rsidR="004E0222" w:rsidRPr="005072E8">
        <w:rPr>
          <w:rFonts w:ascii="Bookman Old Style" w:hAnsi="Bookman Old Style"/>
          <w:lang w:val="en-GB"/>
        </w:rPr>
        <w:lastRenderedPageBreak/>
        <w:t>lover of Harriet’ as Emma has been assuming. Her implicit annoyance when ‘he would go on, and say it all’ can also appear comical and reveal her indignation and sense of superiority over Mr Elton.</w:t>
      </w:r>
      <w:r w:rsidR="007A6499" w:rsidRPr="005072E8">
        <w:rPr>
          <w:rFonts w:ascii="Bookman Old Style" w:hAnsi="Bookman Old Style"/>
          <w:lang w:val="en-GB"/>
        </w:rPr>
        <w:t xml:space="preserve"> The narrator is here using NP, among other techniques, as an indirect way of</w:t>
      </w:r>
      <w:r w:rsidR="004E0222" w:rsidRPr="005072E8">
        <w:rPr>
          <w:rFonts w:ascii="Bookman Old Style" w:hAnsi="Bookman Old Style"/>
          <w:lang w:val="en-GB"/>
        </w:rPr>
        <w:t xml:space="preserve"> show</w:t>
      </w:r>
      <w:r w:rsidR="007A6499" w:rsidRPr="005072E8">
        <w:rPr>
          <w:rFonts w:ascii="Bookman Old Style" w:hAnsi="Bookman Old Style"/>
          <w:lang w:val="en-GB"/>
        </w:rPr>
        <w:t>ing</w:t>
      </w:r>
      <w:r w:rsidR="004E0222" w:rsidRPr="005072E8">
        <w:rPr>
          <w:rFonts w:ascii="Bookman Old Style" w:hAnsi="Bookman Old Style"/>
          <w:lang w:val="en-GB"/>
        </w:rPr>
        <w:t xml:space="preserve"> the end of both Emma’s and Mr El</w:t>
      </w:r>
      <w:r w:rsidR="007A6499" w:rsidRPr="005072E8">
        <w:rPr>
          <w:rFonts w:ascii="Bookman Old Style" w:hAnsi="Bookman Old Style"/>
          <w:lang w:val="en-GB"/>
        </w:rPr>
        <w:t>ton’s delusions, and as a way of increasing</w:t>
      </w:r>
      <w:r w:rsidR="004E0222" w:rsidRPr="005072E8">
        <w:rPr>
          <w:rFonts w:ascii="Bookman Old Style" w:hAnsi="Bookman Old Style"/>
          <w:lang w:val="en-GB"/>
        </w:rPr>
        <w:t xml:space="preserve"> the emotional impact of the representation.</w:t>
      </w:r>
    </w:p>
    <w:p w:rsidR="002B740C" w:rsidRPr="005072E8" w:rsidRDefault="004E0222" w:rsidP="002B740C">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The importance of speech, sound and silence in </w:t>
      </w:r>
      <w:r w:rsidRPr="005072E8">
        <w:rPr>
          <w:rFonts w:ascii="Bookman Old Style" w:hAnsi="Bookman Old Style"/>
          <w:i/>
          <w:lang w:val="en-GB"/>
        </w:rPr>
        <w:t xml:space="preserve">E </w:t>
      </w:r>
      <w:r w:rsidRPr="005072E8">
        <w:rPr>
          <w:rFonts w:ascii="Bookman Old Style" w:hAnsi="Bookman Old Style"/>
          <w:lang w:val="en-GB"/>
        </w:rPr>
        <w:t>has already been noted but perhaps not treated in depth: ‘In any small, close-knit community such as Highbury, with its obligations, benefits, and irritations, speech—communication—is central. Accordingly,</w:t>
      </w:r>
      <w:r w:rsidRPr="005072E8">
        <w:rPr>
          <w:rStyle w:val="apple-converted-space"/>
          <w:rFonts w:ascii="Bookman Old Style" w:hAnsi="Bookman Old Style"/>
          <w:lang w:val="en-GB"/>
        </w:rPr>
        <w:t xml:space="preserve"> </w:t>
      </w:r>
      <w:r w:rsidRPr="005072E8">
        <w:rPr>
          <w:rStyle w:val="apple-converted-space"/>
          <w:rFonts w:ascii="Bookman Old Style" w:hAnsi="Bookman Old Style"/>
          <w:i/>
          <w:lang w:val="en-GB"/>
        </w:rPr>
        <w:t>E</w:t>
      </w:r>
      <w:r w:rsidRPr="005072E8">
        <w:rPr>
          <w:rFonts w:ascii="Bookman Old Style" w:hAnsi="Bookman Old Style"/>
          <w:i/>
          <w:iCs/>
          <w:lang w:val="en-GB"/>
        </w:rPr>
        <w:t>mma</w:t>
      </w:r>
      <w:r w:rsidRPr="005072E8">
        <w:rPr>
          <w:rFonts w:ascii="Bookman Old Style" w:hAnsi="Bookman Old Style"/>
          <w:lang w:val="en-GB"/>
        </w:rPr>
        <w:t>, more than any other of Austen’s novels, emphasizes the significance of speech, not only through its brilliant dialogue, but also through an intense consciousness of speech habits and their implications’ (Sturrock 2007). The perception of speeches and silences is one very important source of information about the world for Emma. She often draws conclusions about people by what they say, and by how much they say. For example, she judges Jane by the amount of information she gives: she admires her elegance (visual perception), but detests her reserve, in NP-FIT: ‘</w:t>
      </w:r>
      <w:r w:rsidRPr="005072E8">
        <w:rPr>
          <w:rFonts w:ascii="Bookman Old Style" w:hAnsi="Bookman Old Style"/>
          <w:u w:val="single"/>
          <w:lang w:val="en-GB"/>
        </w:rPr>
        <w:t>She was, besides, which was the worst of all, so cold, so cautious! There was no getting at her real opinion. Wrapt up in a cloak of politeness, she seemed determined to hazard nothing. She was disgustingly, was suspiciously reserved</w:t>
      </w:r>
      <w:r w:rsidRPr="005072E8">
        <w:rPr>
          <w:rFonts w:ascii="Bookman Old Style" w:hAnsi="Bookman Old Style"/>
          <w:lang w:val="en-GB"/>
        </w:rPr>
        <w:t>’ (A</w:t>
      </w:r>
      <w:r w:rsidR="00EB57BB" w:rsidRPr="005072E8">
        <w:rPr>
          <w:rFonts w:ascii="Bookman Old Style" w:hAnsi="Bookman Old Style"/>
          <w:lang w:val="en-GB"/>
        </w:rPr>
        <w:t>usten 1996 [1816]: 140</w:t>
      </w:r>
      <w:r w:rsidRPr="005072E8">
        <w:rPr>
          <w:rFonts w:ascii="Bookman Old Style" w:hAnsi="Bookman Old Style"/>
          <w:lang w:val="en-GB"/>
        </w:rPr>
        <w:t>). At the end of the novel, when they become friends and Jane opens up to her a little, Emm</w:t>
      </w:r>
      <w:r w:rsidR="00EB57BB" w:rsidRPr="005072E8">
        <w:rPr>
          <w:rFonts w:ascii="Bookman Old Style" w:hAnsi="Bookman Old Style"/>
          <w:lang w:val="en-GB"/>
        </w:rPr>
        <w:t>a says ‘“T</w:t>
      </w:r>
      <w:r w:rsidRPr="005072E8">
        <w:rPr>
          <w:rFonts w:ascii="Bookman Old Style" w:hAnsi="Bookman Old Style"/>
          <w:lang w:val="en-GB"/>
        </w:rPr>
        <w:t>hank you, thank you.—This is just what I wanted to be assured of.—Oh! if you knew how much I love every thing</w:t>
      </w:r>
      <w:r w:rsidR="00EB57BB" w:rsidRPr="005072E8">
        <w:rPr>
          <w:rFonts w:ascii="Bookman Old Style" w:hAnsi="Bookman Old Style"/>
          <w:lang w:val="en-GB"/>
        </w:rPr>
        <w:t xml:space="preserve"> that is decided and open!—Good </w:t>
      </w:r>
      <w:r w:rsidRPr="005072E8">
        <w:rPr>
          <w:rFonts w:ascii="Bookman Old Style" w:hAnsi="Bookman Old Style"/>
          <w:lang w:val="en-GB"/>
        </w:rPr>
        <w:t>bye</w:t>
      </w:r>
      <w:r w:rsidR="00EB57BB" w:rsidRPr="005072E8">
        <w:rPr>
          <w:rFonts w:ascii="Bookman Old Style" w:hAnsi="Bookman Old Style"/>
          <w:lang w:val="en-GB"/>
        </w:rPr>
        <w:t>, good bye”’ (1996 [1816]: 377</w:t>
      </w:r>
      <w:r w:rsidRPr="005072E8">
        <w:rPr>
          <w:rFonts w:ascii="Bookman Old Style" w:hAnsi="Bookman Old Style"/>
          <w:lang w:val="en-GB"/>
        </w:rPr>
        <w:t>). This passage, which may express Emma’s irony</w:t>
      </w:r>
      <w:r w:rsidR="007A6499" w:rsidRPr="005072E8">
        <w:rPr>
          <w:rFonts w:ascii="Bookman Old Style" w:hAnsi="Bookman Old Style"/>
          <w:lang w:val="en-GB"/>
        </w:rPr>
        <w:t xml:space="preserve"> about Jane’s past reserve</w:t>
      </w:r>
      <w:r w:rsidRPr="005072E8">
        <w:rPr>
          <w:rFonts w:ascii="Bookman Old Style" w:hAnsi="Bookman Old Style"/>
          <w:lang w:val="en-GB"/>
        </w:rPr>
        <w:t xml:space="preserve">, shows nonetheless how much she prizes verbal communication. </w:t>
      </w:r>
    </w:p>
    <w:p w:rsidR="00E05873" w:rsidRPr="005072E8" w:rsidRDefault="00C86CBB" w:rsidP="00E64F94">
      <w:pPr>
        <w:spacing w:line="360" w:lineRule="auto"/>
        <w:ind w:firstLine="708"/>
        <w:contextualSpacing/>
        <w:jc w:val="both"/>
        <w:rPr>
          <w:rFonts w:ascii="Bookman Old Style" w:eastAsia="Times New Roman" w:hAnsi="Bookman Old Style" w:cs="Arial"/>
          <w:lang w:val="en-GB" w:eastAsia="en-GB"/>
        </w:rPr>
      </w:pPr>
      <w:r w:rsidRPr="005072E8">
        <w:rPr>
          <w:rFonts w:ascii="Bookman Old Style" w:eastAsia="Times New Roman" w:hAnsi="Bookman Old Style" w:cs="Arial"/>
          <w:lang w:val="en-GB" w:eastAsia="en-GB"/>
        </w:rPr>
        <w:t xml:space="preserve">Emma herself </w:t>
      </w:r>
      <w:r w:rsidR="002B740C" w:rsidRPr="005072E8">
        <w:rPr>
          <w:rFonts w:ascii="Bookman Old Style" w:eastAsia="Times New Roman" w:hAnsi="Bookman Old Style" w:cs="Arial"/>
          <w:lang w:val="en-GB" w:eastAsia="en-GB"/>
        </w:rPr>
        <w:t>‘</w:t>
      </w:r>
      <w:r w:rsidRPr="005072E8">
        <w:rPr>
          <w:rFonts w:ascii="Bookman Old Style" w:eastAsia="Times New Roman" w:hAnsi="Bookman Old Style" w:cs="Arial"/>
          <w:lang w:val="en-GB" w:eastAsia="en-GB"/>
        </w:rPr>
        <w:t>is extraordinarily skilled in managing conversation according to polite rules. She makes everyone feel welcome and included; she also knows when to steer the conversation away from potential conflicts, and when reticence is the most tactful option’ (</w:t>
      </w:r>
      <w:r w:rsidR="002B740C" w:rsidRPr="005072E8">
        <w:rPr>
          <w:rFonts w:ascii="Bookman Old Style" w:eastAsia="Times New Roman" w:hAnsi="Bookman Old Style" w:cs="Arial"/>
          <w:lang w:val="en-GB" w:eastAsia="en-GB"/>
        </w:rPr>
        <w:t xml:space="preserve">Michaelson </w:t>
      </w:r>
      <w:r w:rsidRPr="005072E8">
        <w:rPr>
          <w:rFonts w:ascii="Bookman Old Style" w:eastAsia="Times New Roman" w:hAnsi="Bookman Old Style" w:cs="Arial"/>
          <w:lang w:val="en-GB" w:eastAsia="en-GB"/>
        </w:rPr>
        <w:t>2002: 60)</w:t>
      </w:r>
      <w:r w:rsidR="002B740C" w:rsidRPr="005072E8">
        <w:rPr>
          <w:rFonts w:ascii="Bookman Old Style" w:eastAsia="Times New Roman" w:hAnsi="Bookman Old Style" w:cs="Arial"/>
          <w:lang w:val="en-GB" w:eastAsia="en-GB"/>
        </w:rPr>
        <w:t xml:space="preserve">. </w:t>
      </w:r>
      <w:r w:rsidR="00E64F94" w:rsidRPr="005072E8">
        <w:rPr>
          <w:rFonts w:ascii="Bookman Old Style" w:eastAsia="Times New Roman" w:hAnsi="Bookman Old Style" w:cs="Arial"/>
          <w:lang w:val="en-GB" w:eastAsia="en-GB"/>
        </w:rPr>
        <w:t xml:space="preserve">She is an expert in conversational practice. The spoken word is important to her. </w:t>
      </w:r>
      <w:r w:rsidR="004E0222" w:rsidRPr="005072E8">
        <w:rPr>
          <w:rFonts w:ascii="Bookman Old Style" w:hAnsi="Bookman Old Style"/>
          <w:lang w:val="en-GB"/>
        </w:rPr>
        <w:t xml:space="preserve">Not only does </w:t>
      </w:r>
      <w:r w:rsidR="00E64F94" w:rsidRPr="005072E8">
        <w:rPr>
          <w:rFonts w:ascii="Bookman Old Style" w:hAnsi="Bookman Old Style"/>
          <w:lang w:val="en-GB"/>
        </w:rPr>
        <w:t>she</w:t>
      </w:r>
      <w:r w:rsidR="004E0222" w:rsidRPr="005072E8">
        <w:rPr>
          <w:rFonts w:ascii="Bookman Old Style" w:hAnsi="Bookman Old Style"/>
          <w:lang w:val="en-GB"/>
        </w:rPr>
        <w:t xml:space="preserve"> constantly notice what other people say, but she is also aware of other people’s aural perceptions: ‘</w:t>
      </w:r>
      <w:r w:rsidR="004E0222" w:rsidRPr="005072E8">
        <w:rPr>
          <w:rFonts w:ascii="Bookman Old Style" w:hAnsi="Bookman Old Style"/>
          <w:vertAlign w:val="superscript"/>
          <w:lang w:val="en-GB"/>
        </w:rPr>
        <w:t>1 [PN: NI]</w:t>
      </w:r>
      <w:r w:rsidR="004E0222" w:rsidRPr="005072E8">
        <w:rPr>
          <w:rFonts w:ascii="Bookman Old Style" w:hAnsi="Bookman Old Style"/>
          <w:lang w:val="en-GB"/>
        </w:rPr>
        <w:t xml:space="preserve"> </w:t>
      </w:r>
      <w:r w:rsidR="004E0222" w:rsidRPr="005072E8">
        <w:rPr>
          <w:rFonts w:ascii="Bookman Old Style" w:hAnsi="Bookman Old Style"/>
          <w:lang w:val="en-GB"/>
        </w:rPr>
        <w:lastRenderedPageBreak/>
        <w:t xml:space="preserve">Emma soon recollected, and understood him [Frank]; </w:t>
      </w:r>
      <w:r w:rsidR="004E0222" w:rsidRPr="005072E8">
        <w:rPr>
          <w:rFonts w:ascii="Bookman Old Style" w:hAnsi="Bookman Old Style"/>
          <w:vertAlign w:val="superscript"/>
          <w:lang w:val="en-GB"/>
        </w:rPr>
        <w:t>[N]</w:t>
      </w:r>
      <w:r w:rsidR="004E0222" w:rsidRPr="005072E8">
        <w:rPr>
          <w:rFonts w:ascii="Bookman Old Style" w:hAnsi="Bookman Old Style"/>
          <w:lang w:val="en-GB"/>
        </w:rPr>
        <w:t xml:space="preserve"> and while she joined in the laugh, </w:t>
      </w:r>
      <w:r w:rsidR="004E0222" w:rsidRPr="005072E8">
        <w:rPr>
          <w:rFonts w:ascii="Bookman Old Style" w:hAnsi="Bookman Old Style"/>
          <w:vertAlign w:val="superscript"/>
          <w:lang w:val="en-GB"/>
        </w:rPr>
        <w:t>[NP]</w:t>
      </w:r>
      <w:r w:rsidR="004E0222" w:rsidRPr="005072E8">
        <w:rPr>
          <w:rFonts w:ascii="Bookman Old Style" w:hAnsi="Bookman Old Style"/>
          <w:lang w:val="en-GB"/>
        </w:rPr>
        <w:t xml:space="preserve"> </w:t>
      </w:r>
      <w:r w:rsidR="004B6E6B" w:rsidRPr="005072E8">
        <w:rPr>
          <w:rFonts w:ascii="Bookman Old Style" w:hAnsi="Bookman Old Style"/>
          <w:u w:val="single"/>
          <w:lang w:val="en-GB"/>
        </w:rPr>
        <w:t>it was evident from Jane’</w:t>
      </w:r>
      <w:r w:rsidR="004E0222" w:rsidRPr="005072E8">
        <w:rPr>
          <w:rFonts w:ascii="Bookman Old Style" w:hAnsi="Bookman Old Style"/>
          <w:u w:val="single"/>
          <w:lang w:val="en-GB"/>
        </w:rPr>
        <w:t>s countenance that she too was really hearing him, though trying to seem deaf</w:t>
      </w:r>
      <w:r w:rsidR="004E0222" w:rsidRPr="005072E8">
        <w:rPr>
          <w:rFonts w:ascii="Bookman Old Style" w:hAnsi="Bookman Old Style"/>
          <w:lang w:val="en-GB"/>
        </w:rPr>
        <w:t xml:space="preserve">’ </w:t>
      </w:r>
      <w:r w:rsidR="009019DB" w:rsidRPr="005072E8">
        <w:rPr>
          <w:rFonts w:ascii="Bookman Old Style" w:hAnsi="Bookman Old Style"/>
          <w:lang w:val="en-GB"/>
        </w:rPr>
        <w:t>(Austen 1996 [1816]</w:t>
      </w:r>
      <w:r w:rsidR="00397F84" w:rsidRPr="005072E8">
        <w:rPr>
          <w:rFonts w:ascii="Bookman Old Style" w:hAnsi="Bookman Old Style"/>
          <w:lang w:val="en-GB"/>
        </w:rPr>
        <w:t>: 392-393</w:t>
      </w:r>
      <w:r w:rsidR="004E0222" w:rsidRPr="005072E8">
        <w:rPr>
          <w:rFonts w:ascii="Bookman Old Style" w:hAnsi="Bookman Old Style"/>
          <w:lang w:val="en-GB"/>
        </w:rPr>
        <w:t xml:space="preserve">). She often receives information from overhearing conversations, a feature which has also been observed in </w:t>
      </w:r>
      <w:r w:rsidR="004E0222" w:rsidRPr="005072E8">
        <w:rPr>
          <w:rFonts w:ascii="Bookman Old Style" w:hAnsi="Bookman Old Style"/>
          <w:i/>
          <w:lang w:val="en-GB"/>
        </w:rPr>
        <w:t>P</w:t>
      </w:r>
      <w:r w:rsidR="004E0222" w:rsidRPr="005072E8">
        <w:rPr>
          <w:rFonts w:ascii="Bookman Old Style" w:hAnsi="Bookman Old Style"/>
          <w:lang w:val="en-GB"/>
        </w:rPr>
        <w:t>: ‘</w:t>
      </w:r>
      <w:r w:rsidR="004E0222" w:rsidRPr="005072E8">
        <w:rPr>
          <w:rFonts w:ascii="Bookman Old Style" w:hAnsi="Bookman Old Style"/>
          <w:vertAlign w:val="superscript"/>
          <w:lang w:val="en-GB"/>
        </w:rPr>
        <w:t>1 [PN: PERCEPTION]</w:t>
      </w:r>
      <w:r w:rsidR="004E0222" w:rsidRPr="005072E8">
        <w:rPr>
          <w:rFonts w:ascii="Bookman Old Style" w:hAnsi="Bookman Old Style"/>
          <w:lang w:val="en-GB"/>
        </w:rPr>
        <w:t xml:space="preserve"> The first remote sound to which she felt herself obliged to attend, was the name of Jane Fairfax. </w:t>
      </w:r>
      <w:r w:rsidR="004E0222" w:rsidRPr="005072E8">
        <w:rPr>
          <w:rFonts w:ascii="Bookman Old Style" w:hAnsi="Bookman Old Style"/>
          <w:vertAlign w:val="superscript"/>
          <w:lang w:val="en-GB"/>
        </w:rPr>
        <w:t>2 [NP]</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Mrs. Cole seemed to be relating something of her that was expected to be very interesting</w:t>
      </w:r>
      <w:r w:rsidR="004E0222" w:rsidRPr="005072E8">
        <w:rPr>
          <w:rFonts w:ascii="Bookman Old Style" w:hAnsi="Bookman Old Style"/>
          <w:lang w:val="en-GB"/>
        </w:rPr>
        <w:t>’</w:t>
      </w:r>
      <w:r w:rsidR="00E5234E" w:rsidRPr="005072E8">
        <w:rPr>
          <w:rFonts w:ascii="Bookman Old Style" w:hAnsi="Bookman Old Style"/>
          <w:lang w:val="en-GB"/>
        </w:rPr>
        <w:t xml:space="preserve"> (1996 [1816]: 17</w:t>
      </w:r>
      <w:r w:rsidR="004E0222" w:rsidRPr="005072E8">
        <w:rPr>
          <w:rFonts w:ascii="Bookman Old Style" w:hAnsi="Bookman Old Style"/>
          <w:lang w:val="en-GB"/>
        </w:rPr>
        <w:t>8). Very often Emma evaluates people’s tone of voice, sighs and laughter: for exa</w:t>
      </w:r>
      <w:r w:rsidR="004B6E6B" w:rsidRPr="005072E8">
        <w:rPr>
          <w:rFonts w:ascii="Bookman Old Style" w:hAnsi="Bookman Old Style"/>
          <w:lang w:val="en-GB"/>
        </w:rPr>
        <w:t>mple, while</w:t>
      </w:r>
      <w:r w:rsidR="00E5234E" w:rsidRPr="005072E8">
        <w:rPr>
          <w:rFonts w:ascii="Bookman Old Style" w:hAnsi="Bookman Old Style"/>
          <w:lang w:val="en-GB"/>
        </w:rPr>
        <w:t xml:space="preserve"> Mr Elton exclaims ‘“</w:t>
      </w:r>
      <w:r w:rsidR="004E0222" w:rsidRPr="005072E8">
        <w:rPr>
          <w:rFonts w:ascii="Bookman Old Style" w:hAnsi="Bookman Old Style"/>
          <w:lang w:val="en-GB"/>
        </w:rPr>
        <w:t>Dreadful!—Exactly so, indeed.—She [Harri</w:t>
      </w:r>
      <w:r w:rsidR="00E5234E" w:rsidRPr="005072E8">
        <w:rPr>
          <w:rFonts w:ascii="Bookman Old Style" w:hAnsi="Bookman Old Style"/>
          <w:lang w:val="en-GB"/>
        </w:rPr>
        <w:t>et] will be missed every moment”</w:t>
      </w:r>
      <w:r w:rsidR="007A6499" w:rsidRPr="005072E8">
        <w:rPr>
          <w:rFonts w:ascii="Bookman Old Style" w:hAnsi="Bookman Old Style"/>
          <w:lang w:val="en-GB"/>
        </w:rPr>
        <w:t>’, Emma evaluates him</w:t>
      </w:r>
      <w:r w:rsidR="004E0222" w:rsidRPr="005072E8">
        <w:rPr>
          <w:rFonts w:ascii="Bookman Old Style" w:hAnsi="Bookman Old Style"/>
          <w:lang w:val="en-GB"/>
        </w:rPr>
        <w:t>: ‘</w:t>
      </w:r>
      <w:r w:rsidR="004E0222" w:rsidRPr="005072E8">
        <w:rPr>
          <w:rFonts w:ascii="Bookman Old Style" w:hAnsi="Bookman Old Style"/>
          <w:vertAlign w:val="superscript"/>
          <w:lang w:val="en-GB"/>
        </w:rPr>
        <w:t>1 [FIT]</w:t>
      </w:r>
      <w:r w:rsidR="004E0222" w:rsidRPr="005072E8">
        <w:rPr>
          <w:rFonts w:ascii="Bookman Old Style" w:hAnsi="Bookman Old Style"/>
          <w:lang w:val="en-GB"/>
        </w:rPr>
        <w:t xml:space="preserve"> This was very proper; </w:t>
      </w:r>
      <w:r w:rsidR="004E0222" w:rsidRPr="005072E8">
        <w:rPr>
          <w:rFonts w:ascii="Bookman Old Style" w:hAnsi="Bookman Old Style"/>
          <w:vertAlign w:val="superscript"/>
          <w:lang w:val="en-GB"/>
        </w:rPr>
        <w:t>[NP-FIT]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the sigh which accompanied it was really estimable</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[FIT]</w:t>
      </w:r>
      <w:r w:rsidR="004E0222" w:rsidRPr="005072E8">
        <w:rPr>
          <w:rFonts w:ascii="Bookman Old Style" w:hAnsi="Bookman Old Style"/>
          <w:lang w:val="en-GB"/>
        </w:rPr>
        <w:t xml:space="preserve"> but it should have</w:t>
      </w:r>
      <w:r w:rsidR="00E5234E" w:rsidRPr="005072E8">
        <w:rPr>
          <w:rFonts w:ascii="Bookman Old Style" w:hAnsi="Bookman Old Style"/>
          <w:lang w:val="en-GB"/>
        </w:rPr>
        <w:t xml:space="preserve"> lasted longer’ (1996 [1816]: 96</w:t>
      </w:r>
      <w:r w:rsidR="00CB1723" w:rsidRPr="005072E8">
        <w:rPr>
          <w:rFonts w:ascii="Bookman Old Style" w:hAnsi="Bookman Old Style"/>
          <w:lang w:val="en-GB"/>
        </w:rPr>
        <w:t>). She</w:t>
      </w:r>
      <w:r w:rsidR="004E0222" w:rsidRPr="005072E8">
        <w:rPr>
          <w:rFonts w:ascii="Bookman Old Style" w:hAnsi="Bookman Old Style"/>
          <w:lang w:val="en-GB"/>
        </w:rPr>
        <w:t xml:space="preserve"> notes that Frank ‘laughed rather consciously’ (</w:t>
      </w:r>
      <w:r w:rsidR="00CB1723" w:rsidRPr="005072E8">
        <w:rPr>
          <w:rFonts w:ascii="Bookman Old Style" w:hAnsi="Bookman Old Style"/>
          <w:lang w:val="en-GB"/>
        </w:rPr>
        <w:t>1996 [1816]: 214</w:t>
      </w:r>
      <w:r w:rsidR="004E0222" w:rsidRPr="005072E8">
        <w:rPr>
          <w:rFonts w:ascii="Bookman Old Style" w:hAnsi="Bookman Old Style"/>
          <w:lang w:val="en-GB"/>
        </w:rPr>
        <w:t>), a</w:t>
      </w:r>
      <w:r w:rsidR="00CB1723" w:rsidRPr="005072E8">
        <w:rPr>
          <w:rFonts w:ascii="Bookman Old Style" w:hAnsi="Bookman Old Style"/>
          <w:lang w:val="en-GB"/>
        </w:rPr>
        <w:t>nd when Mrs Elton says to her ‘“</w:t>
      </w:r>
      <w:r w:rsidR="004E0222" w:rsidRPr="005072E8">
        <w:rPr>
          <w:rFonts w:ascii="Bookman Old Style" w:hAnsi="Bookman Old Style"/>
          <w:lang w:val="en-GB"/>
        </w:rPr>
        <w:t>And who do you think came in while we were ther</w:t>
      </w:r>
      <w:r w:rsidR="00CB1723" w:rsidRPr="005072E8">
        <w:rPr>
          <w:rFonts w:ascii="Bookman Old Style" w:hAnsi="Bookman Old Style"/>
          <w:lang w:val="en-GB"/>
        </w:rPr>
        <w:t>e?”</w:t>
      </w:r>
      <w:r w:rsidR="004E0222" w:rsidRPr="005072E8">
        <w:rPr>
          <w:rFonts w:ascii="Bookman Old Style" w:hAnsi="Bookman Old Style"/>
          <w:lang w:val="en-GB"/>
        </w:rPr>
        <w:t>’, ‘</w:t>
      </w:r>
      <w:r w:rsidR="004E0222" w:rsidRPr="005072E8">
        <w:rPr>
          <w:rFonts w:ascii="Bookman Old Style" w:hAnsi="Bookman Old Style"/>
          <w:vertAlign w:val="superscript"/>
          <w:lang w:val="en-GB"/>
        </w:rPr>
        <w:t>1 [PN: NI]</w:t>
      </w:r>
      <w:r w:rsidR="004E0222" w:rsidRPr="005072E8">
        <w:rPr>
          <w:rFonts w:ascii="Bookman Old Style" w:hAnsi="Bookman Old Style"/>
          <w:lang w:val="en-GB"/>
        </w:rPr>
        <w:t xml:space="preserve"> Emma was quite at a loss. </w:t>
      </w:r>
      <w:r w:rsidR="004E0222" w:rsidRPr="005072E8">
        <w:rPr>
          <w:rFonts w:ascii="Bookman Old Style" w:hAnsi="Bookman Old Style"/>
          <w:vertAlign w:val="superscript"/>
          <w:lang w:val="en-GB"/>
        </w:rPr>
        <w:t>2 [NP-FIT]</w:t>
      </w:r>
      <w:r w:rsidR="004E0222" w:rsidRPr="005072E8">
        <w:rPr>
          <w:rFonts w:ascii="Bookman Old Style" w:hAnsi="Bookman Old Style"/>
          <w:lang w:val="en-GB"/>
        </w:rPr>
        <w:t xml:space="preserve"> </w:t>
      </w:r>
      <w:proofErr w:type="gramStart"/>
      <w:r w:rsidR="004E0222" w:rsidRPr="005072E8">
        <w:rPr>
          <w:rFonts w:ascii="Bookman Old Style" w:hAnsi="Bookman Old Style"/>
          <w:u w:val="single"/>
          <w:lang w:val="en-GB"/>
        </w:rPr>
        <w:t>The</w:t>
      </w:r>
      <w:proofErr w:type="gramEnd"/>
      <w:r w:rsidR="004E0222" w:rsidRPr="005072E8">
        <w:rPr>
          <w:rFonts w:ascii="Bookman Old Style" w:hAnsi="Bookman Old Style"/>
          <w:u w:val="single"/>
          <w:lang w:val="en-GB"/>
        </w:rPr>
        <w:t xml:space="preserve"> tone implied some old acquaintance</w:t>
      </w:r>
      <w:r w:rsidR="004E0222" w:rsidRPr="005072E8">
        <w:rPr>
          <w:rFonts w:ascii="Bookman Old Style" w:hAnsi="Bookman Old Style"/>
          <w:lang w:val="en-GB"/>
        </w:rPr>
        <w:t>—</w:t>
      </w:r>
      <w:r w:rsidR="004E0222" w:rsidRPr="005072E8">
        <w:rPr>
          <w:rFonts w:ascii="Bookman Old Style" w:hAnsi="Bookman Old Style"/>
          <w:vertAlign w:val="superscript"/>
          <w:lang w:val="en-GB"/>
        </w:rPr>
        <w:t>[FIT]</w:t>
      </w:r>
      <w:r w:rsidR="004E0222" w:rsidRPr="005072E8">
        <w:rPr>
          <w:rFonts w:ascii="Bookman Old Style" w:hAnsi="Bookman Old Style"/>
          <w:lang w:val="en-GB"/>
        </w:rPr>
        <w:t xml:space="preserve"> and how could she possibly guess? (</w:t>
      </w:r>
      <w:r w:rsidR="00CB1723" w:rsidRPr="005072E8">
        <w:rPr>
          <w:rFonts w:ascii="Bookman Old Style" w:hAnsi="Bookman Old Style"/>
          <w:lang w:val="en-GB"/>
        </w:rPr>
        <w:t>1996 [1816]: 228</w:t>
      </w:r>
      <w:r w:rsidR="004E0222" w:rsidRPr="005072E8">
        <w:rPr>
          <w:rFonts w:ascii="Bookman Old Style" w:hAnsi="Bookman Old Style"/>
          <w:lang w:val="en-GB"/>
        </w:rPr>
        <w:t>).</w:t>
      </w:r>
    </w:p>
    <w:p w:rsidR="00F076E7" w:rsidRPr="005072E8" w:rsidRDefault="004E0222" w:rsidP="00F076E7">
      <w:pPr>
        <w:spacing w:line="360" w:lineRule="auto"/>
        <w:ind w:firstLine="708"/>
        <w:contextualSpacing/>
        <w:jc w:val="both"/>
        <w:rPr>
          <w:rFonts w:ascii="Bookman Old Style" w:eastAsia="Times New Roman" w:hAnsi="Bookman Old Style" w:cs="Arial"/>
          <w:lang w:val="en-GB" w:eastAsia="en-GB"/>
        </w:rPr>
      </w:pPr>
      <w:r w:rsidRPr="005072E8">
        <w:rPr>
          <w:rFonts w:ascii="Bookman Old Style" w:hAnsi="Bookman Old Style"/>
          <w:lang w:val="en-GB"/>
        </w:rPr>
        <w:t xml:space="preserve">Besides being always attentive to speech, Emma is also particularly sensitive to the absence of sound, and to any alteration in sound. It has been said that this novel ‘seems a realm where talk is coin and only silence is held cheap’ (Barchas 2007: 310). </w:t>
      </w:r>
      <w:r w:rsidR="00322C1B" w:rsidRPr="005072E8">
        <w:rPr>
          <w:rFonts w:ascii="Bookman Old Style" w:eastAsia="Times New Roman" w:hAnsi="Bookman Old Style" w:cs="Arial"/>
          <w:lang w:val="en-GB" w:eastAsia="en-GB"/>
        </w:rPr>
        <w:t xml:space="preserve">In Austen’s time, ‘the metaphor of voice and silence assumes that voice is </w:t>
      </w:r>
      <w:r w:rsidR="00322C1B" w:rsidRPr="005072E8">
        <w:rPr>
          <w:rFonts w:ascii="Bookman Old Style" w:eastAsia="Times New Roman" w:hAnsi="Bookman Old Style" w:cs="Arial"/>
          <w:i/>
          <w:lang w:val="en-GB" w:eastAsia="en-GB"/>
        </w:rPr>
        <w:t>equivalent</w:t>
      </w:r>
      <w:r w:rsidR="00322C1B" w:rsidRPr="005072E8">
        <w:rPr>
          <w:rFonts w:ascii="Bookman Old Style" w:eastAsia="Times New Roman" w:hAnsi="Bookman Old Style" w:cs="Arial"/>
          <w:lang w:val="en-GB" w:eastAsia="en-GB"/>
        </w:rPr>
        <w:t xml:space="preserve"> to authority and silence is </w:t>
      </w:r>
      <w:r w:rsidR="00322C1B" w:rsidRPr="005072E8">
        <w:rPr>
          <w:rFonts w:ascii="Bookman Old Style" w:eastAsia="Times New Roman" w:hAnsi="Bookman Old Style" w:cs="Arial"/>
          <w:i/>
          <w:lang w:val="en-GB" w:eastAsia="en-GB"/>
        </w:rPr>
        <w:t>equivalent</w:t>
      </w:r>
      <w:r w:rsidR="00322C1B" w:rsidRPr="005072E8">
        <w:rPr>
          <w:rFonts w:ascii="Bookman Old Style" w:eastAsia="Times New Roman" w:hAnsi="Bookman Old Style" w:cs="Arial"/>
          <w:lang w:val="en-GB" w:eastAsia="en-GB"/>
        </w:rPr>
        <w:t xml:space="preserve"> either to apathetic passivity or, more usually, to being silenced by an oppressor’ (Michaelson 2002: 4, original italics). </w:t>
      </w:r>
      <w:r w:rsidR="00F076E7" w:rsidRPr="005072E8">
        <w:rPr>
          <w:rFonts w:ascii="Bookman Old Style" w:eastAsia="Times New Roman" w:hAnsi="Bookman Old Style" w:cs="Arial"/>
          <w:lang w:val="en-GB" w:eastAsia="en-GB"/>
        </w:rPr>
        <w:t xml:space="preserve">In </w:t>
      </w:r>
      <w:r w:rsidR="00F076E7" w:rsidRPr="005072E8">
        <w:rPr>
          <w:rFonts w:ascii="Bookman Old Style" w:eastAsia="Times New Roman" w:hAnsi="Bookman Old Style" w:cs="Arial"/>
          <w:i/>
          <w:lang w:val="en-GB" w:eastAsia="en-GB"/>
        </w:rPr>
        <w:t>E</w:t>
      </w:r>
      <w:r w:rsidR="00F076E7" w:rsidRPr="005072E8">
        <w:rPr>
          <w:rFonts w:ascii="Bookman Old Style" w:eastAsia="Times New Roman" w:hAnsi="Bookman Old Style" w:cs="Arial"/>
          <w:lang w:val="en-GB" w:eastAsia="en-GB"/>
        </w:rPr>
        <w:t>, silence is unpleasant, and maybe also reveals passivity, lack of cooperation</w:t>
      </w:r>
      <w:r w:rsidR="00837619" w:rsidRPr="005072E8">
        <w:rPr>
          <w:rFonts w:ascii="Bookman Old Style" w:eastAsia="Times New Roman" w:hAnsi="Bookman Old Style" w:cs="Arial"/>
          <w:lang w:val="en-GB" w:eastAsia="en-GB"/>
        </w:rPr>
        <w:t xml:space="preserve">. </w:t>
      </w:r>
      <w:r w:rsidRPr="005072E8">
        <w:rPr>
          <w:rFonts w:ascii="Bookman Old Style" w:hAnsi="Bookman Old Style"/>
          <w:lang w:val="en-GB"/>
        </w:rPr>
        <w:t>At the same time, loquacious characters such as Mi</w:t>
      </w:r>
      <w:r w:rsidR="004600BD" w:rsidRPr="005072E8">
        <w:rPr>
          <w:rFonts w:ascii="Bookman Old Style" w:hAnsi="Bookman Old Style"/>
          <w:lang w:val="en-GB"/>
        </w:rPr>
        <w:t>ss Bates ‘violate the rules of “speech”</w:t>
      </w:r>
      <w:r w:rsidRPr="005072E8">
        <w:rPr>
          <w:rFonts w:ascii="Bookman Old Style" w:hAnsi="Bookman Old Style"/>
          <w:lang w:val="en-GB"/>
        </w:rPr>
        <w:t xml:space="preserve"> in the novel’ (Davis 1995: 892). There needs to be a balance between speech and silence: ‘Like speech, silences—failures or refusals to communicate—can be aggressions against communal values. Jane’s silence, and even more so Frank’s combinations of misleading speech and silence, offend in that they unsettle normal community interactions in a closely-knit society’ (Sturrock 2007). </w:t>
      </w:r>
      <w:r w:rsidR="00837619" w:rsidRPr="005072E8">
        <w:rPr>
          <w:rFonts w:ascii="Bookman Old Style" w:hAnsi="Bookman Old Style"/>
          <w:lang w:val="en-GB"/>
        </w:rPr>
        <w:t>There is also a</w:t>
      </w:r>
      <w:r w:rsidR="00A475CF" w:rsidRPr="005072E8">
        <w:rPr>
          <w:rFonts w:ascii="Bookman Old Style" w:eastAsia="Times New Roman" w:hAnsi="Bookman Old Style" w:cs="Arial"/>
          <w:lang w:val="en-GB" w:eastAsia="en-GB"/>
        </w:rPr>
        <w:t xml:space="preserve"> ‘conflict between civility and sincerity’ (</w:t>
      </w:r>
      <w:r w:rsidR="00837619" w:rsidRPr="005072E8">
        <w:rPr>
          <w:rFonts w:ascii="Bookman Old Style" w:eastAsia="Times New Roman" w:hAnsi="Bookman Old Style" w:cs="Arial"/>
          <w:lang w:val="en-GB" w:eastAsia="en-GB"/>
        </w:rPr>
        <w:t>Michaelson 2002: 60), which can be argued to be true of other Austen novels</w:t>
      </w:r>
      <w:r w:rsidR="00E93445" w:rsidRPr="005072E8">
        <w:rPr>
          <w:rFonts w:ascii="Bookman Old Style" w:eastAsia="Times New Roman" w:hAnsi="Bookman Old Style" w:cs="Arial"/>
          <w:lang w:val="en-GB" w:eastAsia="en-GB"/>
        </w:rPr>
        <w:t xml:space="preserve"> as well</w:t>
      </w:r>
      <w:r w:rsidR="00837619" w:rsidRPr="005072E8">
        <w:rPr>
          <w:rFonts w:ascii="Bookman Old Style" w:eastAsia="Times New Roman" w:hAnsi="Bookman Old Style" w:cs="Arial"/>
          <w:lang w:val="en-GB" w:eastAsia="en-GB"/>
        </w:rPr>
        <w:t>, such as</w:t>
      </w:r>
      <w:r w:rsidR="00A475CF" w:rsidRPr="005072E8">
        <w:rPr>
          <w:rFonts w:ascii="Bookman Old Style" w:eastAsia="Times New Roman" w:hAnsi="Bookman Old Style" w:cs="Arial"/>
          <w:lang w:val="en-GB" w:eastAsia="en-GB"/>
        </w:rPr>
        <w:t xml:space="preserve"> </w:t>
      </w:r>
      <w:r w:rsidR="00A475CF" w:rsidRPr="005072E8">
        <w:rPr>
          <w:rFonts w:ascii="Bookman Old Style" w:eastAsia="Times New Roman" w:hAnsi="Bookman Old Style" w:cs="Arial"/>
          <w:i/>
          <w:lang w:val="en-GB" w:eastAsia="en-GB"/>
        </w:rPr>
        <w:t>SS</w:t>
      </w:r>
      <w:r w:rsidR="00A475CF" w:rsidRPr="005072E8">
        <w:rPr>
          <w:rFonts w:ascii="Bookman Old Style" w:eastAsia="Times New Roman" w:hAnsi="Bookman Old Style" w:cs="Arial"/>
          <w:lang w:val="en-GB" w:eastAsia="en-GB"/>
        </w:rPr>
        <w:t xml:space="preserve">. </w:t>
      </w:r>
      <w:r w:rsidR="00837619" w:rsidRPr="005072E8">
        <w:rPr>
          <w:rFonts w:ascii="Bookman Old Style" w:eastAsia="Times New Roman" w:hAnsi="Bookman Old Style" w:cs="Arial"/>
          <w:lang w:val="en-GB" w:eastAsia="en-GB"/>
        </w:rPr>
        <w:t xml:space="preserve">It seems that </w:t>
      </w:r>
      <w:r w:rsidR="00A475CF" w:rsidRPr="005072E8">
        <w:rPr>
          <w:rFonts w:ascii="Bookman Old Style" w:eastAsia="Times New Roman" w:hAnsi="Bookman Old Style" w:cs="Arial"/>
          <w:lang w:val="en-GB" w:eastAsia="en-GB"/>
        </w:rPr>
        <w:t xml:space="preserve">‘neither plain sincerity nor polite civility is an absolute good: either may be </w:t>
      </w:r>
      <w:r w:rsidR="00A475CF" w:rsidRPr="005072E8">
        <w:rPr>
          <w:rFonts w:ascii="Bookman Old Style" w:eastAsia="Times New Roman" w:hAnsi="Bookman Old Style" w:cs="Arial"/>
          <w:lang w:val="en-GB" w:eastAsia="en-GB"/>
        </w:rPr>
        <w:lastRenderedPageBreak/>
        <w:t>used for good or for ill’ (</w:t>
      </w:r>
      <w:r w:rsidR="00F076E7" w:rsidRPr="005072E8">
        <w:rPr>
          <w:rFonts w:ascii="Bookman Old Style" w:eastAsia="Times New Roman" w:hAnsi="Bookman Old Style" w:cs="Arial"/>
          <w:lang w:val="en-GB" w:eastAsia="en-GB"/>
        </w:rPr>
        <w:t xml:space="preserve">Michaelson 2002: </w:t>
      </w:r>
      <w:r w:rsidR="00A475CF" w:rsidRPr="005072E8">
        <w:rPr>
          <w:rFonts w:ascii="Bookman Old Style" w:eastAsia="Times New Roman" w:hAnsi="Bookman Old Style" w:cs="Arial"/>
          <w:lang w:val="en-GB" w:eastAsia="en-GB"/>
        </w:rPr>
        <w:t xml:space="preserve">61). </w:t>
      </w:r>
      <w:r w:rsidR="00F076E7" w:rsidRPr="005072E8">
        <w:rPr>
          <w:rFonts w:ascii="Bookman Old Style" w:eastAsia="Times New Roman" w:hAnsi="Bookman Old Style" w:cs="Arial"/>
          <w:lang w:val="en-GB" w:eastAsia="en-GB"/>
        </w:rPr>
        <w:t>Austen is innovative in her treatment of speech and silence in the sense that there are no black and white positions: she ‘offers us good and bad speech, good and bad silence’ (</w:t>
      </w:r>
      <w:r w:rsidR="000029C6" w:rsidRPr="005072E8">
        <w:rPr>
          <w:rFonts w:ascii="Bookman Old Style" w:eastAsia="Times New Roman" w:hAnsi="Bookman Old Style" w:cs="Arial"/>
          <w:lang w:val="en-GB" w:eastAsia="en-GB"/>
        </w:rPr>
        <w:t xml:space="preserve">Michaelson 2002: </w:t>
      </w:r>
      <w:r w:rsidR="00F076E7" w:rsidRPr="005072E8">
        <w:rPr>
          <w:rFonts w:ascii="Bookman Old Style" w:eastAsia="Times New Roman" w:hAnsi="Bookman Old Style" w:cs="Arial"/>
          <w:lang w:val="en-GB" w:eastAsia="en-GB"/>
        </w:rPr>
        <w:t>215).</w:t>
      </w:r>
    </w:p>
    <w:p w:rsidR="004E0222" w:rsidRPr="005072E8" w:rsidRDefault="00837619" w:rsidP="00E93445">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In contrast with other heroines such as Fanny, who </w:t>
      </w:r>
      <w:r w:rsidR="00F076E7" w:rsidRPr="005072E8">
        <w:rPr>
          <w:rFonts w:ascii="Bookman Old Style" w:eastAsia="Times New Roman" w:hAnsi="Bookman Old Style" w:cs="Arial"/>
          <w:lang w:val="en-GB" w:eastAsia="en-GB"/>
        </w:rPr>
        <w:t>is</w:t>
      </w:r>
      <w:r w:rsidRPr="005072E8">
        <w:rPr>
          <w:rFonts w:ascii="Bookman Old Style" w:eastAsia="Times New Roman" w:hAnsi="Bookman Old Style" w:cs="Arial"/>
          <w:lang w:val="en-GB" w:eastAsia="en-GB"/>
        </w:rPr>
        <w:t xml:space="preserve"> an advocate for silence, because of her personality (shy), youth and social condition (</w:t>
      </w:r>
      <w:r w:rsidR="00F076E7" w:rsidRPr="005072E8">
        <w:rPr>
          <w:rFonts w:ascii="Bookman Old Style" w:eastAsia="Times New Roman" w:hAnsi="Bookman Old Style" w:cs="Arial"/>
          <w:lang w:val="en-GB" w:eastAsia="en-GB"/>
        </w:rPr>
        <w:t xml:space="preserve">Michaelson 2002: </w:t>
      </w:r>
      <w:r w:rsidRPr="005072E8">
        <w:rPr>
          <w:rFonts w:ascii="Bookman Old Style" w:eastAsia="Times New Roman" w:hAnsi="Bookman Old Style" w:cs="Arial"/>
          <w:lang w:val="en-GB" w:eastAsia="en-GB"/>
        </w:rPr>
        <w:t>132-134)</w:t>
      </w:r>
      <w:r w:rsidR="00F076E7" w:rsidRPr="005072E8">
        <w:rPr>
          <w:rFonts w:ascii="Bookman Old Style" w:eastAsia="Times New Roman" w:hAnsi="Bookman Old Style" w:cs="Arial"/>
          <w:lang w:val="en-GB" w:eastAsia="en-GB"/>
        </w:rPr>
        <w:t>, s</w:t>
      </w:r>
      <w:r w:rsidR="004E0222" w:rsidRPr="005072E8">
        <w:rPr>
          <w:rFonts w:ascii="Bookman Old Style" w:hAnsi="Bookman Old Style"/>
          <w:lang w:val="en-GB"/>
        </w:rPr>
        <w:t xml:space="preserve">ilence is usually unpleasant and oppressive to Emma; it makes her uncomfortable. </w:t>
      </w:r>
      <w:r w:rsidR="00E93445" w:rsidRPr="005072E8">
        <w:rPr>
          <w:rFonts w:ascii="Bookman Old Style" w:hAnsi="Bookman Old Style"/>
          <w:lang w:val="en-GB"/>
        </w:rPr>
        <w:t>In this regard she is similar to</w:t>
      </w:r>
      <w:r w:rsidR="00F076E7" w:rsidRPr="005072E8">
        <w:rPr>
          <w:rFonts w:ascii="Bookman Old Style" w:hAnsi="Bookman Old Style"/>
          <w:lang w:val="en-GB"/>
        </w:rPr>
        <w:t xml:space="preserve"> </w:t>
      </w:r>
      <w:r w:rsidR="00E64F94" w:rsidRPr="005072E8">
        <w:rPr>
          <w:rFonts w:ascii="Bookman Old Style" w:eastAsia="Times New Roman" w:hAnsi="Bookman Old Style" w:cs="Arial"/>
          <w:lang w:val="en-GB" w:eastAsia="en-GB"/>
        </w:rPr>
        <w:t>Elizabeth</w:t>
      </w:r>
      <w:r w:rsidR="00F076E7" w:rsidRPr="005072E8">
        <w:rPr>
          <w:rFonts w:ascii="Bookman Old Style" w:eastAsia="Times New Roman" w:hAnsi="Bookman Old Style" w:cs="Arial"/>
          <w:lang w:val="en-GB" w:eastAsia="en-GB"/>
        </w:rPr>
        <w:t>, who</w:t>
      </w:r>
      <w:r w:rsidR="00E64F94" w:rsidRPr="005072E8">
        <w:rPr>
          <w:rFonts w:ascii="Bookman Old Style" w:eastAsia="Times New Roman" w:hAnsi="Bookman Old Style" w:cs="Arial"/>
          <w:lang w:val="en-GB" w:eastAsia="en-GB"/>
        </w:rPr>
        <w:t xml:space="preserve"> has to struggle against Darcy’s lack of conversational </w:t>
      </w:r>
      <w:r w:rsidR="00E93445" w:rsidRPr="005072E8">
        <w:rPr>
          <w:rFonts w:ascii="Bookman Old Style" w:eastAsia="Times New Roman" w:hAnsi="Bookman Old Style" w:cs="Arial"/>
          <w:lang w:val="en-GB" w:eastAsia="en-GB"/>
        </w:rPr>
        <w:t>skills</w:t>
      </w:r>
      <w:r w:rsidR="00E64F94" w:rsidRPr="005072E8">
        <w:rPr>
          <w:rFonts w:ascii="Bookman Old Style" w:eastAsia="Times New Roman" w:hAnsi="Bookman Old Style" w:cs="Arial"/>
          <w:lang w:val="en-GB" w:eastAsia="en-GB"/>
        </w:rPr>
        <w:t>, which often results in uncomfortable silence (</w:t>
      </w:r>
      <w:r w:rsidR="00F076E7" w:rsidRPr="005072E8">
        <w:rPr>
          <w:rFonts w:ascii="Bookman Old Style" w:eastAsia="Times New Roman" w:hAnsi="Bookman Old Style" w:cs="Arial"/>
          <w:lang w:val="en-GB" w:eastAsia="en-GB"/>
        </w:rPr>
        <w:t xml:space="preserve">Michaelson 2002: </w:t>
      </w:r>
      <w:r w:rsidR="00E64F94" w:rsidRPr="005072E8">
        <w:rPr>
          <w:rFonts w:ascii="Bookman Old Style" w:eastAsia="Times New Roman" w:hAnsi="Bookman Old Style" w:cs="Arial"/>
          <w:lang w:val="en-GB" w:eastAsia="en-GB"/>
        </w:rPr>
        <w:t>204).</w:t>
      </w:r>
      <w:r w:rsidR="00F076E7" w:rsidRPr="005072E8">
        <w:rPr>
          <w:rFonts w:ascii="Bookman Old Style" w:eastAsia="Times New Roman" w:hAnsi="Bookman Old Style" w:cs="Arial"/>
          <w:lang w:val="en-GB" w:eastAsia="en-GB"/>
        </w:rPr>
        <w:t xml:space="preserve"> </w:t>
      </w:r>
      <w:r w:rsidR="004E0222" w:rsidRPr="005072E8">
        <w:rPr>
          <w:rFonts w:ascii="Bookman Old Style" w:hAnsi="Bookman Old Style"/>
          <w:lang w:val="en-GB"/>
        </w:rPr>
        <w:t xml:space="preserve">The </w:t>
      </w:r>
      <w:r w:rsidR="00F076E7" w:rsidRPr="005072E8">
        <w:rPr>
          <w:rFonts w:ascii="Bookman Old Style" w:hAnsi="Bookman Old Style"/>
          <w:lang w:val="en-GB"/>
        </w:rPr>
        <w:t>argument Emma</w:t>
      </w:r>
      <w:r w:rsidR="004E0222" w:rsidRPr="005072E8">
        <w:rPr>
          <w:rFonts w:ascii="Bookman Old Style" w:hAnsi="Bookman Old Style"/>
          <w:lang w:val="en-GB"/>
        </w:rPr>
        <w:t xml:space="preserve"> has with Mr Knightley in Chapter 8 concludes with </w:t>
      </w:r>
      <w:r w:rsidR="00435D36" w:rsidRPr="005072E8">
        <w:rPr>
          <w:rFonts w:ascii="Bookman Old Style" w:hAnsi="Bookman Old Style"/>
          <w:lang w:val="en-GB"/>
        </w:rPr>
        <w:t>his silence, which Emma finds</w:t>
      </w:r>
      <w:r w:rsidR="004E0222" w:rsidRPr="005072E8">
        <w:rPr>
          <w:rFonts w:ascii="Bookman Old Style" w:hAnsi="Bookman Old Style"/>
          <w:lang w:val="en-GB"/>
        </w:rPr>
        <w:t xml:space="preserve"> difficult to bear: ‘</w:t>
      </w:r>
      <w:r w:rsidR="001C40E6" w:rsidRPr="005072E8">
        <w:rPr>
          <w:rFonts w:ascii="Bookman Old Style" w:hAnsi="Bookman Old Style"/>
          <w:vertAlign w:val="superscript"/>
          <w:lang w:val="en-GB"/>
        </w:rPr>
        <w:t xml:space="preserve">1 [NP-FIT] </w:t>
      </w:r>
      <w:r w:rsidR="001C40E6" w:rsidRPr="005072E8">
        <w:rPr>
          <w:rFonts w:ascii="Bookman Old Style" w:hAnsi="Bookman Old Style"/>
          <w:u w:val="single"/>
          <w:lang w:val="en-GB"/>
        </w:rPr>
        <w:t>to have him sitting just opposite to her in angry state, was very disagreeable</w:t>
      </w:r>
      <w:r w:rsidR="001C40E6" w:rsidRPr="005072E8">
        <w:rPr>
          <w:rFonts w:ascii="Bookman Old Style" w:hAnsi="Bookman Old Style"/>
          <w:lang w:val="en-GB"/>
        </w:rPr>
        <w:t>.</w:t>
      </w:r>
      <w:r w:rsidR="001C40E6" w:rsidRPr="005072E8">
        <w:rPr>
          <w:rFonts w:ascii="Bookman Old Style" w:hAnsi="Bookman Old Style"/>
          <w:vertAlign w:val="superscript"/>
          <w:lang w:val="en-GB"/>
        </w:rPr>
        <w:t xml:space="preserve"> 2 [N]</w:t>
      </w:r>
      <w:r w:rsidR="001C40E6" w:rsidRPr="005072E8">
        <w:rPr>
          <w:rFonts w:ascii="Bookman Old Style" w:hAnsi="Bookman Old Style"/>
          <w:lang w:val="en-GB"/>
        </w:rPr>
        <w:t xml:space="preserve"> Some minutes passed in this unpleasant silence, </w:t>
      </w:r>
      <w:r w:rsidR="001C40E6" w:rsidRPr="005072E8">
        <w:rPr>
          <w:rFonts w:ascii="Bookman Old Style" w:hAnsi="Bookman Old Style"/>
          <w:vertAlign w:val="superscript"/>
          <w:lang w:val="en-GB"/>
        </w:rPr>
        <w:t>[NRSA]</w:t>
      </w:r>
      <w:r w:rsidR="001C40E6" w:rsidRPr="005072E8">
        <w:rPr>
          <w:rFonts w:ascii="Bookman Old Style" w:hAnsi="Bookman Old Style"/>
          <w:lang w:val="en-GB"/>
        </w:rPr>
        <w:t xml:space="preserve"> </w:t>
      </w:r>
      <w:r w:rsidR="004600BD" w:rsidRPr="005072E8">
        <w:rPr>
          <w:rFonts w:ascii="Bookman Old Style" w:hAnsi="Bookman Old Style"/>
          <w:lang w:val="en-GB"/>
        </w:rPr>
        <w:t>with only one attempt on Emma’</w:t>
      </w:r>
      <w:r w:rsidR="001C40E6" w:rsidRPr="005072E8">
        <w:rPr>
          <w:rFonts w:ascii="Bookman Old Style" w:hAnsi="Bookman Old Style"/>
          <w:lang w:val="en-GB"/>
        </w:rPr>
        <w:t xml:space="preserve">s side to talk of the weather, </w:t>
      </w:r>
      <w:r w:rsidR="001C40E6" w:rsidRPr="005072E8">
        <w:rPr>
          <w:rFonts w:ascii="Bookman Old Style" w:hAnsi="Bookman Old Style"/>
          <w:vertAlign w:val="superscript"/>
          <w:lang w:val="en-GB"/>
        </w:rPr>
        <w:t>[N]</w:t>
      </w:r>
      <w:r w:rsidR="001C40E6" w:rsidRPr="005072E8">
        <w:rPr>
          <w:rFonts w:ascii="Bookman Old Style" w:hAnsi="Bookman Old Style"/>
          <w:lang w:val="en-GB"/>
        </w:rPr>
        <w:t xml:space="preserve"> but he made no answer’ (</w:t>
      </w:r>
      <w:r w:rsidR="004600BD" w:rsidRPr="005072E8">
        <w:rPr>
          <w:rFonts w:ascii="Bookman Old Style" w:hAnsi="Bookman Old Style"/>
          <w:lang w:val="en-GB"/>
        </w:rPr>
        <w:t xml:space="preserve">Austen </w:t>
      </w:r>
      <w:r w:rsidR="001C40E6" w:rsidRPr="005072E8">
        <w:rPr>
          <w:rFonts w:ascii="Bookman Old Style" w:hAnsi="Bookman Old Style"/>
          <w:lang w:val="en-GB"/>
        </w:rPr>
        <w:t>1996 [1816]: 57</w:t>
      </w:r>
      <w:r w:rsidR="004E0222" w:rsidRPr="005072E8">
        <w:rPr>
          <w:rFonts w:ascii="Bookman Old Style" w:hAnsi="Bookman Old Style"/>
          <w:lang w:val="en-GB"/>
        </w:rPr>
        <w:t xml:space="preserve">). The perception of speech and silences becomes especially prominent during the walk in which Mr Knightley declares his love to her. Emma walks by his side, listens, speaks, conjectures about his words, and thinks about what she is to say next, but does not look at him, and thus most of her perceptions are auditory ones. What is particularly </w:t>
      </w:r>
      <w:r w:rsidR="001A458D" w:rsidRPr="005072E8">
        <w:rPr>
          <w:rFonts w:ascii="Bookman Old Style" w:hAnsi="Bookman Old Style"/>
          <w:lang w:val="en-GB"/>
        </w:rPr>
        <w:t>significant</w:t>
      </w:r>
      <w:r w:rsidR="004E0222" w:rsidRPr="005072E8">
        <w:rPr>
          <w:rFonts w:ascii="Bookman Old Style" w:hAnsi="Bookman Old Style"/>
          <w:lang w:val="en-GB"/>
        </w:rPr>
        <w:t xml:space="preserve"> here is </w:t>
      </w:r>
      <w:r w:rsidR="00DA2CC6" w:rsidRPr="005072E8">
        <w:rPr>
          <w:rFonts w:ascii="Bookman Old Style" w:hAnsi="Bookman Old Style"/>
          <w:lang w:val="en-GB"/>
        </w:rPr>
        <w:t xml:space="preserve">that silence, as Emma notices, </w:t>
      </w:r>
      <w:r w:rsidR="004E0222" w:rsidRPr="005072E8">
        <w:rPr>
          <w:rFonts w:ascii="Bookman Old Style" w:hAnsi="Bookman Old Style"/>
          <w:lang w:val="en-GB"/>
        </w:rPr>
        <w:t xml:space="preserve">is </w:t>
      </w:r>
      <w:r w:rsidR="00DA2CC6" w:rsidRPr="005072E8">
        <w:rPr>
          <w:rFonts w:ascii="Bookman Old Style" w:hAnsi="Bookman Old Style"/>
          <w:lang w:val="en-GB"/>
        </w:rPr>
        <w:t>‘</w:t>
      </w:r>
      <w:r w:rsidR="004E0222" w:rsidRPr="005072E8">
        <w:rPr>
          <w:rFonts w:ascii="Bookman Old Style" w:hAnsi="Bookman Old Style"/>
          <w:lang w:val="en-GB"/>
        </w:rPr>
        <w:t>most unnatural’</w:t>
      </w:r>
      <w:r w:rsidR="00DA2CC6" w:rsidRPr="005072E8">
        <w:rPr>
          <w:rFonts w:ascii="Bookman Old Style" w:hAnsi="Bookman Old Style"/>
          <w:lang w:val="en-GB"/>
        </w:rPr>
        <w:t xml:space="preserve"> between them (Austen 1996 [1816]: 349</w:t>
      </w:r>
      <w:r w:rsidR="004E0222" w:rsidRPr="005072E8">
        <w:rPr>
          <w:rFonts w:ascii="Bookman Old Style" w:hAnsi="Bookman Old Style"/>
          <w:lang w:val="en-GB"/>
        </w:rPr>
        <w:t>). Several instances of NP portray her perception that he is silent: she needs to hear his voice and becomes nervous when she cannot. S</w:t>
      </w:r>
      <w:r w:rsidR="004600BD" w:rsidRPr="005072E8">
        <w:rPr>
          <w:rFonts w:ascii="Bookman Old Style" w:hAnsi="Bookman Old Style"/>
          <w:lang w:val="en-GB"/>
        </w:rPr>
        <w:t>ilence is intrusive; it</w:t>
      </w:r>
      <w:r w:rsidR="004E0222" w:rsidRPr="005072E8">
        <w:rPr>
          <w:rFonts w:ascii="Bookman Old Style" w:hAnsi="Bookman Old Style"/>
          <w:lang w:val="en-GB"/>
        </w:rPr>
        <w:t xml:space="preserve"> helps to build an atmosphere of climax:</w:t>
      </w:r>
    </w:p>
    <w:p w:rsidR="004E0222" w:rsidRPr="005072E8" w:rsidRDefault="004E0222" w:rsidP="000A6319">
      <w:pPr>
        <w:pStyle w:val="ListParagraph"/>
        <w:numPr>
          <w:ilvl w:val="0"/>
          <w:numId w:val="41"/>
        </w:numPr>
        <w:spacing w:line="240" w:lineRule="auto"/>
        <w:jc w:val="both"/>
        <w:rPr>
          <w:rFonts w:ascii="Bookman Old Style" w:hAnsi="Bookman Old Style"/>
          <w:lang w:val="en-GB"/>
        </w:rPr>
      </w:pPr>
      <w:r w:rsidRPr="005072E8">
        <w:rPr>
          <w:rFonts w:ascii="Bookman Old Style" w:hAnsi="Bookman Old Style"/>
          <w:vertAlign w:val="superscript"/>
          <w:lang w:val="en-GB"/>
        </w:rPr>
        <w:t>1 [DS]</w:t>
      </w:r>
      <w:r w:rsidR="00DA2CC6" w:rsidRPr="005072E8">
        <w:rPr>
          <w:rFonts w:ascii="Bookman Old Style" w:hAnsi="Bookman Old Style"/>
          <w:lang w:val="en-GB"/>
        </w:rPr>
        <w:t xml:space="preserve"> “Mr. Knightley,”</w:t>
      </w:r>
      <w:r w:rsidRPr="005072E8">
        <w:rPr>
          <w:rFonts w:ascii="Bookman Old Style" w:hAnsi="Bookman Old Style"/>
          <w:lang w:val="en-GB"/>
        </w:rPr>
        <w:t xml:space="preserve"> </w:t>
      </w:r>
      <w:r w:rsidRPr="005072E8">
        <w:rPr>
          <w:rFonts w:ascii="Bookman Old Style" w:hAnsi="Bookman Old Style"/>
          <w:vertAlign w:val="superscript"/>
          <w:lang w:val="en-GB"/>
        </w:rPr>
        <w:t>[N]</w:t>
      </w:r>
      <w:r w:rsidRPr="005072E8">
        <w:rPr>
          <w:rFonts w:ascii="Bookman Old Style" w:hAnsi="Bookman Old Style"/>
          <w:lang w:val="en-GB"/>
        </w:rPr>
        <w:t xml:space="preserve"> said Emma, </w:t>
      </w:r>
      <w:r w:rsidRPr="005072E8">
        <w:rPr>
          <w:rFonts w:ascii="Bookman Old Style" w:hAnsi="Bookman Old Style"/>
          <w:vertAlign w:val="superscript"/>
          <w:lang w:val="en-GB"/>
        </w:rPr>
        <w:t>[PN: NI]</w:t>
      </w:r>
      <w:r w:rsidRPr="005072E8">
        <w:rPr>
          <w:rFonts w:ascii="Bookman Old Style" w:hAnsi="Bookman Old Style"/>
          <w:lang w:val="en-GB"/>
        </w:rPr>
        <w:t xml:space="preserve"> trying to be lively, but really confused—</w:t>
      </w:r>
      <w:r w:rsidRPr="005072E8">
        <w:rPr>
          <w:rFonts w:ascii="Bookman Old Style" w:hAnsi="Bookman Old Style"/>
          <w:vertAlign w:val="superscript"/>
          <w:lang w:val="en-GB"/>
        </w:rPr>
        <w:t>[DS]</w:t>
      </w:r>
      <w:r w:rsidR="00DA2CC6" w:rsidRPr="005072E8">
        <w:rPr>
          <w:rFonts w:ascii="Bookman Old Style" w:hAnsi="Bookman Old Style"/>
          <w:lang w:val="en-GB"/>
        </w:rPr>
        <w:t xml:space="preserve"> “</w:t>
      </w:r>
      <w:r w:rsidRPr="005072E8">
        <w:rPr>
          <w:rFonts w:ascii="Bookman Old Style" w:hAnsi="Bookman Old Style"/>
          <w:lang w:val="en-GB"/>
        </w:rPr>
        <w:t xml:space="preserve">I am in a very extraordinary situation. </w:t>
      </w:r>
      <w:r w:rsidRPr="005072E8">
        <w:rPr>
          <w:rFonts w:ascii="Bookman Old Style" w:hAnsi="Bookman Old Style"/>
          <w:vertAlign w:val="superscript"/>
          <w:lang w:val="en-GB"/>
        </w:rPr>
        <w:t>2</w:t>
      </w:r>
      <w:r w:rsidRPr="005072E8">
        <w:rPr>
          <w:rFonts w:ascii="Bookman Old Style" w:hAnsi="Bookman Old Style"/>
          <w:lang w:val="en-GB"/>
        </w:rPr>
        <w:t xml:space="preserve"> I cannot let you continue in your error; and yet, perhaps, since my manners gave such an impression, I have as much reason to be ashamed of confessing that I never have been at all attached to the person we are speaking of [Frank], as it might be natural for a woman to feel in confessing exactly the reverse.—</w:t>
      </w:r>
      <w:r w:rsidRPr="005072E8">
        <w:rPr>
          <w:rFonts w:ascii="Bookman Old Style" w:hAnsi="Bookman Old Style"/>
          <w:vertAlign w:val="superscript"/>
          <w:lang w:val="en-GB"/>
        </w:rPr>
        <w:t>3</w:t>
      </w:r>
      <w:r w:rsidRPr="005072E8">
        <w:rPr>
          <w:rFonts w:ascii="Bookman Old Style" w:hAnsi="Bookman Old Style"/>
          <w:lang w:val="en-GB"/>
        </w:rPr>
        <w:t xml:space="preserve"> But I never</w:t>
      </w:r>
      <w:r w:rsidR="00DA2CC6" w:rsidRPr="005072E8">
        <w:rPr>
          <w:rFonts w:ascii="Bookman Old Style" w:hAnsi="Bookman Old Style"/>
          <w:lang w:val="en-GB"/>
        </w:rPr>
        <w:t xml:space="preserve"> have.”</w:t>
      </w:r>
    </w:p>
    <w:p w:rsidR="004E0222" w:rsidRPr="005072E8" w:rsidRDefault="004E0222" w:rsidP="004E0222">
      <w:pPr>
        <w:pStyle w:val="ListParagraph"/>
        <w:spacing w:line="240" w:lineRule="auto"/>
        <w:ind w:left="1068"/>
        <w:jc w:val="both"/>
        <w:rPr>
          <w:rFonts w:ascii="Bookman Old Style" w:hAnsi="Bookman Old Style"/>
          <w:lang w:val="en-US"/>
        </w:rPr>
      </w:pPr>
      <w:r w:rsidRPr="005072E8">
        <w:rPr>
          <w:rFonts w:ascii="Bookman Old Style" w:hAnsi="Bookman Old Style"/>
          <w:vertAlign w:val="superscript"/>
          <w:lang w:val="en-GB"/>
        </w:rPr>
        <w:t>4 [NP]</w:t>
      </w:r>
      <w:r w:rsidRPr="005072E8">
        <w:rPr>
          <w:rFonts w:ascii="Bookman Old Style" w:hAnsi="Bookman Old Style"/>
          <w:lang w:val="en-GB"/>
        </w:rPr>
        <w:t xml:space="preserve"> </w:t>
      </w:r>
      <w:r w:rsidRPr="005072E8">
        <w:rPr>
          <w:rFonts w:ascii="Bookman Old Style" w:hAnsi="Bookman Old Style"/>
          <w:u w:val="single"/>
          <w:lang w:val="en-GB"/>
        </w:rPr>
        <w:t>He listened in perfect silence</w:t>
      </w:r>
      <w:r w:rsidRPr="005072E8">
        <w:rPr>
          <w:rFonts w:ascii="Bookman Old Style" w:hAnsi="Bookman Old Style"/>
          <w:lang w:val="en-GB"/>
        </w:rPr>
        <w:t xml:space="preserve">. </w:t>
      </w:r>
      <w:r w:rsidRPr="005072E8">
        <w:rPr>
          <w:rFonts w:ascii="Bookman Old Style" w:hAnsi="Bookman Old Style"/>
          <w:vertAlign w:val="superscript"/>
          <w:lang w:val="en-GB"/>
        </w:rPr>
        <w:t>5 [PN: NI]</w:t>
      </w:r>
      <w:r w:rsidRPr="005072E8">
        <w:rPr>
          <w:rFonts w:ascii="Bookman Old Style" w:hAnsi="Bookman Old Style"/>
          <w:lang w:val="en-GB"/>
        </w:rPr>
        <w:t xml:space="preserve"> She wished him to speak,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but he would not</w:t>
      </w:r>
      <w:r w:rsidRPr="005072E8">
        <w:rPr>
          <w:rFonts w:ascii="Bookman Old Style" w:hAnsi="Bookman Old Style"/>
          <w:lang w:val="en-GB"/>
        </w:rPr>
        <w:t xml:space="preserve">. </w:t>
      </w:r>
      <w:r w:rsidRPr="005072E8">
        <w:rPr>
          <w:rFonts w:ascii="Bookman Old Style" w:hAnsi="Bookman Old Style"/>
          <w:vertAlign w:val="superscript"/>
          <w:lang w:val="en-GB"/>
        </w:rPr>
        <w:t>6 [FIT]</w:t>
      </w:r>
      <w:r w:rsidRPr="005072E8">
        <w:rPr>
          <w:rFonts w:ascii="Bookman Old Style" w:hAnsi="Bookman Old Style"/>
          <w:lang w:val="en-GB"/>
        </w:rPr>
        <w:t xml:space="preserve"> She supposed she must say more before she were entitled to his clemency; but it was a hard case to be obliged still to lower herself in his opinion. </w:t>
      </w:r>
      <w:r w:rsidRPr="005072E8">
        <w:rPr>
          <w:rFonts w:ascii="Bookman Old Style" w:hAnsi="Bookman Old Style"/>
          <w:vertAlign w:val="superscript"/>
          <w:lang w:val="en-US"/>
        </w:rPr>
        <w:t>7 [N]</w:t>
      </w:r>
      <w:r w:rsidRPr="005072E8">
        <w:rPr>
          <w:rFonts w:ascii="Bookman Old Style" w:hAnsi="Bookman Old Style"/>
          <w:lang w:val="en-US"/>
        </w:rPr>
        <w:t xml:space="preserve"> She went on, however. </w:t>
      </w:r>
    </w:p>
    <w:p w:rsidR="005407DC" w:rsidRPr="005072E8" w:rsidRDefault="005407DC" w:rsidP="004E0222">
      <w:pPr>
        <w:pStyle w:val="ListParagraph"/>
        <w:spacing w:line="240" w:lineRule="auto"/>
        <w:ind w:left="1068"/>
        <w:jc w:val="both"/>
        <w:rPr>
          <w:rFonts w:ascii="Bookman Old Style" w:hAnsi="Bookman Old Style"/>
          <w:lang w:val="en-GB"/>
        </w:rPr>
      </w:pPr>
      <w:r w:rsidRPr="005072E8">
        <w:rPr>
          <w:rFonts w:ascii="Bookman Old Style" w:hAnsi="Bookman Old Style"/>
          <w:lang w:val="en-US"/>
        </w:rPr>
        <w:t>[Emma’s Direct Speech]</w:t>
      </w:r>
    </w:p>
    <w:p w:rsidR="004600BD" w:rsidRPr="005072E8" w:rsidRDefault="005407DC" w:rsidP="005407DC">
      <w:pPr>
        <w:pStyle w:val="ListParagraph"/>
        <w:tabs>
          <w:tab w:val="left" w:pos="2835"/>
        </w:tabs>
        <w:spacing w:after="0" w:line="240" w:lineRule="auto"/>
        <w:ind w:left="1068"/>
        <w:jc w:val="both"/>
        <w:rPr>
          <w:rFonts w:ascii="Bookman Old Style" w:hAnsi="Bookman Old Style"/>
          <w:lang w:val="en-GB"/>
        </w:rPr>
      </w:pPr>
      <w:r w:rsidRPr="005072E8">
        <w:rPr>
          <w:rFonts w:ascii="Bookman Old Style" w:hAnsi="Bookman Old Style"/>
          <w:vertAlign w:val="superscript"/>
          <w:lang w:val="en-GB"/>
        </w:rPr>
        <w:t>8</w:t>
      </w:r>
      <w:r w:rsidR="004E0222" w:rsidRPr="005072E8">
        <w:rPr>
          <w:rFonts w:ascii="Bookman Old Style" w:hAnsi="Bookman Old Style"/>
          <w:vertAlign w:val="superscript"/>
          <w:lang w:val="en-GB"/>
        </w:rPr>
        <w:t xml:space="preserve"> [PN: NI]</w:t>
      </w:r>
      <w:r w:rsidR="004E0222" w:rsidRPr="005072E8">
        <w:rPr>
          <w:rFonts w:ascii="Bookman Old Style" w:hAnsi="Bookman Old Style"/>
          <w:lang w:val="en-GB"/>
        </w:rPr>
        <w:t xml:space="preserve"> She had hoped for an answer here—for a few words to say that her conduct was at least intelligible; </w:t>
      </w:r>
      <w:r w:rsidR="004E0222" w:rsidRPr="005072E8">
        <w:rPr>
          <w:rFonts w:ascii="Bookman Old Style" w:hAnsi="Bookman Old Style"/>
          <w:vertAlign w:val="superscript"/>
          <w:lang w:val="en-GB"/>
        </w:rPr>
        <w:t>[NP]</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 xml:space="preserve">but he was silent; </w:t>
      </w:r>
      <w:r w:rsidR="004E0222" w:rsidRPr="005072E8">
        <w:rPr>
          <w:rFonts w:ascii="Bookman Old Style" w:hAnsi="Bookman Old Style"/>
          <w:vertAlign w:val="superscript"/>
          <w:lang w:val="en-GB"/>
        </w:rPr>
        <w:lastRenderedPageBreak/>
        <w:t>[NP-FIT]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and, as far as she could judge, deep in thought</w:t>
      </w:r>
      <w:r w:rsidRPr="005072E8">
        <w:rPr>
          <w:rFonts w:ascii="Bookman Old Style" w:hAnsi="Bookman Old Style"/>
          <w:lang w:val="en-GB"/>
        </w:rPr>
        <w:t xml:space="preserve">. </w:t>
      </w:r>
      <w:r w:rsidRPr="005072E8">
        <w:rPr>
          <w:rFonts w:ascii="Bookman Old Style" w:hAnsi="Bookman Old Style"/>
          <w:vertAlign w:val="superscript"/>
          <w:lang w:val="en-GB"/>
        </w:rPr>
        <w:t>9</w:t>
      </w:r>
      <w:r w:rsidR="004E0222" w:rsidRPr="005072E8">
        <w:rPr>
          <w:rFonts w:ascii="Bookman Old Style" w:hAnsi="Bookman Old Style"/>
          <w:vertAlign w:val="superscript"/>
          <w:lang w:val="en-GB"/>
        </w:rPr>
        <w:t xml:space="preserve"> [NP]</w:t>
      </w:r>
      <w:r w:rsidR="004E0222" w:rsidRPr="005072E8">
        <w:rPr>
          <w:rFonts w:ascii="Bookman Old Style" w:hAnsi="Bookman Old Style"/>
          <w:lang w:val="en-GB"/>
        </w:rPr>
        <w:t xml:space="preserve"> </w:t>
      </w:r>
      <w:proofErr w:type="gramStart"/>
      <w:r w:rsidR="004E0222" w:rsidRPr="005072E8">
        <w:rPr>
          <w:rFonts w:ascii="Bookman Old Style" w:hAnsi="Bookman Old Style"/>
          <w:u w:val="single"/>
          <w:lang w:val="en-GB"/>
        </w:rPr>
        <w:t>At</w:t>
      </w:r>
      <w:proofErr w:type="gramEnd"/>
      <w:r w:rsidR="004E0222" w:rsidRPr="005072E8">
        <w:rPr>
          <w:rFonts w:ascii="Bookman Old Style" w:hAnsi="Bookman Old Style"/>
          <w:u w:val="single"/>
          <w:lang w:val="en-GB"/>
        </w:rPr>
        <w:t xml:space="preserve"> last, and tolerably in his usual tone, he said</w:t>
      </w:r>
      <w:r w:rsidR="004E0222" w:rsidRPr="005072E8">
        <w:rPr>
          <w:rFonts w:ascii="Bookman Old Style" w:hAnsi="Bookman Old Style"/>
          <w:lang w:val="en-GB"/>
        </w:rPr>
        <w:t xml:space="preserve">, </w:t>
      </w:r>
    </w:p>
    <w:p w:rsidR="004E0222" w:rsidRPr="005072E8" w:rsidRDefault="005407DC" w:rsidP="005407DC">
      <w:pPr>
        <w:pStyle w:val="ListParagraph"/>
        <w:tabs>
          <w:tab w:val="left" w:pos="2835"/>
        </w:tabs>
        <w:spacing w:after="0" w:line="240" w:lineRule="auto"/>
        <w:ind w:left="1068"/>
        <w:jc w:val="both"/>
        <w:rPr>
          <w:rFonts w:ascii="Bookman Old Style" w:hAnsi="Bookman Old Style"/>
          <w:lang w:val="en-GB"/>
        </w:rPr>
      </w:pPr>
      <w:r w:rsidRPr="005072E8">
        <w:rPr>
          <w:rFonts w:ascii="Bookman Old Style" w:hAnsi="Bookman Old Style"/>
          <w:lang w:val="en-GB"/>
        </w:rPr>
        <w:t>[…].</w:t>
      </w:r>
    </w:p>
    <w:p w:rsidR="004E0222" w:rsidRPr="005072E8" w:rsidRDefault="005407DC" w:rsidP="005407DC">
      <w:pPr>
        <w:pStyle w:val="ListParagraph"/>
        <w:spacing w:line="360" w:lineRule="auto"/>
        <w:ind w:left="1068"/>
        <w:contextualSpacing w:val="0"/>
        <w:jc w:val="right"/>
        <w:rPr>
          <w:rFonts w:ascii="Bookman Old Style" w:hAnsi="Bookman Old Style"/>
          <w:lang w:val="en-US"/>
        </w:rPr>
      </w:pPr>
      <w:r w:rsidRPr="005072E8">
        <w:rPr>
          <w:rFonts w:ascii="Bookman Old Style" w:hAnsi="Bookman Old Style"/>
          <w:lang w:val="en-US"/>
        </w:rPr>
        <w:t>(Austen 1996 [1816]: 350-351)</w:t>
      </w:r>
    </w:p>
    <w:p w:rsidR="00946B5D" w:rsidRPr="005072E8" w:rsidRDefault="004E0222" w:rsidP="00193EAB">
      <w:pPr>
        <w:tabs>
          <w:tab w:val="left" w:pos="2835"/>
        </w:tabs>
        <w:spacing w:line="360" w:lineRule="auto"/>
        <w:contextualSpacing/>
        <w:jc w:val="both"/>
        <w:rPr>
          <w:rFonts w:ascii="Bookman Old Style" w:hAnsi="Bookman Old Style"/>
          <w:lang w:val="en-GB"/>
        </w:rPr>
      </w:pPr>
      <w:r w:rsidRPr="005072E8">
        <w:rPr>
          <w:rFonts w:ascii="Bookman Old Style" w:hAnsi="Bookman Old Style"/>
          <w:lang w:val="en-GB"/>
        </w:rPr>
        <w:t xml:space="preserve">In </w:t>
      </w:r>
      <w:r w:rsidR="005407DC" w:rsidRPr="005072E8">
        <w:rPr>
          <w:rFonts w:ascii="Bookman Old Style" w:hAnsi="Bookman Old Style"/>
          <w:lang w:val="en-GB"/>
        </w:rPr>
        <w:t>this passage</w:t>
      </w:r>
      <w:r w:rsidRPr="005072E8">
        <w:rPr>
          <w:rFonts w:ascii="Bookman Old Style" w:hAnsi="Bookman Old Style"/>
          <w:lang w:val="en-GB"/>
        </w:rPr>
        <w:t xml:space="preserve"> Emma </w:t>
      </w:r>
      <w:r w:rsidR="005407DC" w:rsidRPr="005072E8">
        <w:rPr>
          <w:rFonts w:ascii="Bookman Old Style" w:hAnsi="Bookman Old Style"/>
          <w:lang w:val="en-GB"/>
        </w:rPr>
        <w:t xml:space="preserve">speaks twice and </w:t>
      </w:r>
      <w:r w:rsidRPr="005072E8">
        <w:rPr>
          <w:rFonts w:ascii="Bookman Old Style" w:hAnsi="Bookman Old Style"/>
          <w:lang w:val="en-GB"/>
        </w:rPr>
        <w:t xml:space="preserve">expects Mr Knightley to reply </w:t>
      </w:r>
      <w:r w:rsidR="004600BD" w:rsidRPr="005072E8">
        <w:rPr>
          <w:rFonts w:ascii="Bookman Old Style" w:hAnsi="Bookman Old Style"/>
          <w:lang w:val="en-GB"/>
        </w:rPr>
        <w:t xml:space="preserve">to her words, </w:t>
      </w:r>
      <w:r w:rsidRPr="005072E8">
        <w:rPr>
          <w:rFonts w:ascii="Bookman Old Style" w:hAnsi="Bookman Old Style"/>
          <w:lang w:val="en-GB"/>
        </w:rPr>
        <w:t xml:space="preserve">but is faced with silence instead. </w:t>
      </w:r>
      <w:r w:rsidR="005407DC" w:rsidRPr="005072E8">
        <w:rPr>
          <w:rFonts w:ascii="Bookman Old Style" w:hAnsi="Bookman Old Style"/>
          <w:lang w:val="en-GB"/>
        </w:rPr>
        <w:t>S</w:t>
      </w:r>
      <w:r w:rsidRPr="005072E8">
        <w:rPr>
          <w:rFonts w:ascii="Bookman Old Style" w:hAnsi="Bookman Old Style"/>
          <w:lang w:val="en-GB"/>
        </w:rPr>
        <w:t>he also notices he is listening to her</w:t>
      </w:r>
      <w:r w:rsidR="005407DC" w:rsidRPr="005072E8">
        <w:rPr>
          <w:rFonts w:ascii="Bookman Old Style" w:hAnsi="Bookman Old Style"/>
          <w:lang w:val="en-GB"/>
        </w:rPr>
        <w:t xml:space="preserve"> (sentence 4)</w:t>
      </w:r>
      <w:r w:rsidRPr="005072E8">
        <w:rPr>
          <w:rFonts w:ascii="Bookman Old Style" w:hAnsi="Bookman Old Style"/>
          <w:lang w:val="en-GB"/>
        </w:rPr>
        <w:t xml:space="preserve">. The perception of his silence (‘he would not [speak]’) </w:t>
      </w:r>
      <w:r w:rsidR="005407DC" w:rsidRPr="005072E8">
        <w:rPr>
          <w:rFonts w:ascii="Bookman Old Style" w:hAnsi="Bookman Old Style"/>
          <w:lang w:val="en-GB"/>
        </w:rPr>
        <w:t xml:space="preserve">at the end of sentence 5 </w:t>
      </w:r>
      <w:r w:rsidRPr="005072E8">
        <w:rPr>
          <w:rFonts w:ascii="Bookman Old Style" w:hAnsi="Bookman Old Style"/>
          <w:lang w:val="en-GB"/>
        </w:rPr>
        <w:t>gives rise to a thought in sentence</w:t>
      </w:r>
      <w:r w:rsidR="005407DC" w:rsidRPr="005072E8">
        <w:rPr>
          <w:rFonts w:ascii="Bookman Old Style" w:hAnsi="Bookman Old Style"/>
          <w:lang w:val="en-GB"/>
        </w:rPr>
        <w:t xml:space="preserve"> 6</w:t>
      </w:r>
      <w:r w:rsidRPr="005072E8">
        <w:rPr>
          <w:rFonts w:ascii="Bookman Old Style" w:hAnsi="Bookman Old Style"/>
          <w:lang w:val="en-GB"/>
        </w:rPr>
        <w:t xml:space="preserve">; an interpretation which </w:t>
      </w:r>
      <w:r w:rsidR="005407DC" w:rsidRPr="005072E8">
        <w:rPr>
          <w:rFonts w:ascii="Bookman Old Style" w:hAnsi="Bookman Old Style"/>
          <w:lang w:val="en-GB"/>
        </w:rPr>
        <w:t xml:space="preserve">a couple of paragraphs later proves to be mistaken: </w:t>
      </w:r>
      <w:r w:rsidRPr="005072E8">
        <w:rPr>
          <w:rFonts w:ascii="Bookman Old Style" w:hAnsi="Bookman Old Style"/>
          <w:lang w:val="en-GB"/>
        </w:rPr>
        <w:t>she feels he is silently judging her (she does not feel ‘entitled to his clemency’ and believes</w:t>
      </w:r>
      <w:r w:rsidR="005407DC" w:rsidRPr="005072E8">
        <w:rPr>
          <w:rFonts w:ascii="Bookman Old Style" w:hAnsi="Bookman Old Style"/>
          <w:lang w:val="en-GB"/>
        </w:rPr>
        <w:t xml:space="preserve"> that</w:t>
      </w:r>
      <w:r w:rsidRPr="005072E8">
        <w:rPr>
          <w:rFonts w:ascii="Bookman Old Style" w:hAnsi="Bookman Old Style"/>
          <w:lang w:val="en-GB"/>
        </w:rPr>
        <w:t xml:space="preserve"> her words ‘lower herself in his opinion’); yet from his subsequent love declaration the reader can retrospectively conjecture that Mr Knightley is probably surprised and glad about the news that Emma does not care about Frank. In </w:t>
      </w:r>
      <w:r w:rsidR="004D1AF6" w:rsidRPr="005072E8">
        <w:rPr>
          <w:rFonts w:ascii="Bookman Old Style" w:hAnsi="Bookman Old Style"/>
          <w:lang w:val="en-GB"/>
        </w:rPr>
        <w:t>sentence 8</w:t>
      </w:r>
      <w:r w:rsidRPr="005072E8">
        <w:rPr>
          <w:rFonts w:ascii="Bookman Old Style" w:hAnsi="Bookman Old Style"/>
          <w:lang w:val="en-GB"/>
        </w:rPr>
        <w:t xml:space="preserve">, perception and thought occur simultaneously (NP-FIT), as she evaluates him (‘deep in thought’) while she perceives his silence. This example also contains an aural perception in which Emma assesses Mr Knightley’s tone of voice </w:t>
      </w:r>
      <w:r w:rsidR="004600BD" w:rsidRPr="005072E8">
        <w:rPr>
          <w:rFonts w:ascii="Bookman Old Style" w:hAnsi="Bookman Old Style"/>
          <w:lang w:val="en-GB"/>
        </w:rPr>
        <w:t>(</w:t>
      </w:r>
      <w:r w:rsidR="000104CF" w:rsidRPr="005072E8">
        <w:rPr>
          <w:rFonts w:ascii="Bookman Old Style" w:hAnsi="Bookman Old Style"/>
          <w:lang w:val="en-GB"/>
        </w:rPr>
        <w:t>sentence 9</w:t>
      </w:r>
      <w:r w:rsidRPr="005072E8">
        <w:rPr>
          <w:rFonts w:ascii="Bookman Old Style" w:hAnsi="Bookman Old Style"/>
          <w:lang w:val="en-GB"/>
        </w:rPr>
        <w:t>). The</w:t>
      </w:r>
      <w:r w:rsidR="004D1AF6" w:rsidRPr="005072E8">
        <w:rPr>
          <w:rFonts w:ascii="Bookman Old Style" w:hAnsi="Bookman Old Style"/>
          <w:lang w:val="en-GB"/>
        </w:rPr>
        <w:t xml:space="preserve"> evaluative adverb ‘tolerably’ support</w:t>
      </w:r>
      <w:r w:rsidRPr="005072E8">
        <w:rPr>
          <w:rFonts w:ascii="Bookman Old Style" w:hAnsi="Bookman Old Style"/>
          <w:lang w:val="en-GB"/>
        </w:rPr>
        <w:t xml:space="preserve">s the argument that she dislikes unusual speech qualities and silences. </w:t>
      </w:r>
      <w:r w:rsidR="001A458D" w:rsidRPr="005072E8">
        <w:rPr>
          <w:rFonts w:ascii="Bookman Old Style" w:hAnsi="Bookman Old Style"/>
          <w:lang w:val="en-GB"/>
        </w:rPr>
        <w:t xml:space="preserve">In this </w:t>
      </w:r>
      <w:r w:rsidR="00AF725C" w:rsidRPr="005072E8">
        <w:rPr>
          <w:rFonts w:ascii="Bookman Old Style" w:hAnsi="Bookman Old Style"/>
          <w:lang w:val="en-GB"/>
        </w:rPr>
        <w:t>passage, a</w:t>
      </w:r>
      <w:r w:rsidR="000104CF" w:rsidRPr="005072E8">
        <w:rPr>
          <w:rFonts w:ascii="Bookman Old Style" w:hAnsi="Bookman Old Style"/>
          <w:lang w:val="en-GB"/>
        </w:rPr>
        <w:t>ural</w:t>
      </w:r>
      <w:r w:rsidRPr="005072E8">
        <w:rPr>
          <w:rFonts w:ascii="Bookman Old Style" w:hAnsi="Bookman Old Style"/>
          <w:lang w:val="en-GB"/>
        </w:rPr>
        <w:t xml:space="preserve"> NP contributes implicitly to express Emma’s desire for communication with Mr Knightley; perhaps also a desire to know whether he reciprocates her feelings for him. NP also has the function of delaying his love declaration for a few paragraphs and keeping </w:t>
      </w:r>
      <w:r w:rsidR="001A458D" w:rsidRPr="005072E8">
        <w:rPr>
          <w:rFonts w:ascii="Bookman Old Style" w:hAnsi="Bookman Old Style"/>
          <w:lang w:val="en-GB"/>
        </w:rPr>
        <w:t xml:space="preserve">both </w:t>
      </w:r>
      <w:r w:rsidRPr="005072E8">
        <w:rPr>
          <w:rFonts w:ascii="Bookman Old Style" w:hAnsi="Bookman Old Style"/>
          <w:lang w:val="en-GB"/>
        </w:rPr>
        <w:t xml:space="preserve">the reader </w:t>
      </w:r>
      <w:r w:rsidR="001A458D" w:rsidRPr="005072E8">
        <w:rPr>
          <w:rFonts w:ascii="Bookman Old Style" w:hAnsi="Bookman Old Style"/>
          <w:lang w:val="en-GB"/>
        </w:rPr>
        <w:t xml:space="preserve">and </w:t>
      </w:r>
      <w:r w:rsidR="00AF725C" w:rsidRPr="005072E8">
        <w:rPr>
          <w:rFonts w:ascii="Bookman Old Style" w:hAnsi="Bookman Old Style"/>
          <w:lang w:val="en-GB"/>
        </w:rPr>
        <w:t xml:space="preserve">Emma </w:t>
      </w:r>
      <w:r w:rsidRPr="005072E8">
        <w:rPr>
          <w:rFonts w:ascii="Bookman Old Style" w:hAnsi="Bookman Old Style"/>
          <w:lang w:val="en-GB"/>
        </w:rPr>
        <w:t xml:space="preserve">in suspense. </w:t>
      </w:r>
    </w:p>
    <w:p w:rsidR="004E0222" w:rsidRPr="005072E8" w:rsidRDefault="004E0222" w:rsidP="00AF725C">
      <w:pPr>
        <w:tabs>
          <w:tab w:val="left" w:pos="2835"/>
        </w:tabs>
        <w:spacing w:line="360" w:lineRule="auto"/>
        <w:ind w:firstLine="709"/>
        <w:contextualSpacing/>
        <w:jc w:val="both"/>
        <w:rPr>
          <w:rFonts w:ascii="Bookman Old Style" w:hAnsi="Bookman Old Style"/>
          <w:lang w:val="en-GB"/>
        </w:rPr>
      </w:pPr>
      <w:r w:rsidRPr="005072E8">
        <w:rPr>
          <w:rFonts w:ascii="Bookman Old Style" w:hAnsi="Bookman Old Style"/>
          <w:lang w:val="en-GB"/>
        </w:rPr>
        <w:t xml:space="preserve">The importance of sound in this novel is further corroborated by the fact that Emma does not seem to trust her visual perceptions as much as she does her aural ones. After Mrs Weston suggests that Mr Knightley may be planning to marry Jane, Emma closely observes his behaviour: </w:t>
      </w:r>
    </w:p>
    <w:p w:rsidR="00AF725C" w:rsidRPr="005072E8" w:rsidRDefault="004600BD" w:rsidP="000A6319">
      <w:pPr>
        <w:pStyle w:val="ListParagraph"/>
        <w:numPr>
          <w:ilvl w:val="0"/>
          <w:numId w:val="41"/>
        </w:numPr>
        <w:spacing w:line="240" w:lineRule="auto"/>
        <w:ind w:left="1066"/>
        <w:jc w:val="both"/>
        <w:rPr>
          <w:rFonts w:ascii="Bookman Old Style" w:hAnsi="Bookman Old Style"/>
          <w:lang w:val="en-GB"/>
        </w:rPr>
      </w:pPr>
      <w:r w:rsidRPr="005072E8">
        <w:rPr>
          <w:rFonts w:ascii="Bookman Old Style" w:hAnsi="Bookman Old Style"/>
          <w:vertAlign w:val="superscript"/>
          <w:lang w:val="en-GB"/>
        </w:rPr>
        <w:t>1</w:t>
      </w:r>
      <w:r w:rsidR="00AF725C" w:rsidRPr="005072E8">
        <w:rPr>
          <w:rFonts w:ascii="Bookman Old Style" w:hAnsi="Bookman Old Style"/>
          <w:vertAlign w:val="superscript"/>
          <w:lang w:val="en-GB"/>
        </w:rPr>
        <w:t xml:space="preserve"> [N]</w:t>
      </w:r>
      <w:r w:rsidR="00AF725C" w:rsidRPr="005072E8">
        <w:rPr>
          <w:rFonts w:ascii="Bookman Old Style" w:hAnsi="Bookman Old Style"/>
          <w:lang w:val="en-GB"/>
        </w:rPr>
        <w:t xml:space="preserve"> While waiting till the other young people could pair themselves off, Emma found time, in spite of the compliments she was receiving on her voice and her taste, to look about, </w:t>
      </w:r>
      <w:r w:rsidR="00AF725C" w:rsidRPr="005072E8">
        <w:rPr>
          <w:rFonts w:ascii="Bookman Old Style" w:hAnsi="Bookman Old Style"/>
          <w:vertAlign w:val="superscript"/>
          <w:lang w:val="en-GB"/>
        </w:rPr>
        <w:t>[PN: PERCEPTION]</w:t>
      </w:r>
      <w:r w:rsidR="00AF725C" w:rsidRPr="005072E8">
        <w:rPr>
          <w:rFonts w:ascii="Bookman Old Style" w:hAnsi="Bookman Old Style"/>
          <w:lang w:val="en-GB"/>
        </w:rPr>
        <w:t xml:space="preserve"> and see what became of Mr. Knightley. </w:t>
      </w:r>
      <w:r w:rsidRPr="005072E8">
        <w:rPr>
          <w:rFonts w:ascii="Bookman Old Style" w:hAnsi="Bookman Old Style"/>
          <w:vertAlign w:val="superscript"/>
          <w:lang w:val="en-GB"/>
        </w:rPr>
        <w:t>2</w:t>
      </w:r>
      <w:r w:rsidR="00AF725C" w:rsidRPr="005072E8">
        <w:rPr>
          <w:rFonts w:ascii="Bookman Old Style" w:hAnsi="Bookman Old Style"/>
          <w:vertAlign w:val="superscript"/>
          <w:lang w:val="en-GB"/>
        </w:rPr>
        <w:t xml:space="preserve"> [FIT]</w:t>
      </w:r>
      <w:r w:rsidR="00AF725C" w:rsidRPr="005072E8">
        <w:rPr>
          <w:rFonts w:ascii="Bookman Old Style" w:hAnsi="Bookman Old Style"/>
          <w:lang w:val="en-GB"/>
        </w:rPr>
        <w:t xml:space="preserve"> </w:t>
      </w:r>
      <w:proofErr w:type="gramStart"/>
      <w:r w:rsidR="00AF725C" w:rsidRPr="005072E8">
        <w:rPr>
          <w:rFonts w:ascii="Bookman Old Style" w:hAnsi="Bookman Old Style"/>
          <w:lang w:val="en-GB"/>
        </w:rPr>
        <w:t>This</w:t>
      </w:r>
      <w:proofErr w:type="gramEnd"/>
      <w:r w:rsidR="00AF725C" w:rsidRPr="005072E8">
        <w:rPr>
          <w:rFonts w:ascii="Bookman Old Style" w:hAnsi="Bookman Old Style"/>
          <w:lang w:val="en-GB"/>
        </w:rPr>
        <w:t xml:space="preserve"> would be a trial. </w:t>
      </w:r>
      <w:r w:rsidRPr="005072E8">
        <w:rPr>
          <w:rFonts w:ascii="Bookman Old Style" w:hAnsi="Bookman Old Style"/>
          <w:vertAlign w:val="superscript"/>
          <w:lang w:val="en-GB"/>
        </w:rPr>
        <w:t>3</w:t>
      </w:r>
      <w:r w:rsidR="00AF725C" w:rsidRPr="005072E8">
        <w:rPr>
          <w:rFonts w:ascii="Bookman Old Style" w:hAnsi="Bookman Old Style"/>
          <w:lang w:val="en-GB"/>
        </w:rPr>
        <w:t xml:space="preserve"> He was no dancer in general. </w:t>
      </w:r>
      <w:r w:rsidRPr="005072E8">
        <w:rPr>
          <w:rFonts w:ascii="Bookman Old Style" w:hAnsi="Bookman Old Style"/>
          <w:vertAlign w:val="superscript"/>
          <w:lang w:val="en-GB"/>
        </w:rPr>
        <w:t>4</w:t>
      </w:r>
      <w:r w:rsidR="00AF725C" w:rsidRPr="005072E8">
        <w:rPr>
          <w:rFonts w:ascii="Bookman Old Style" w:hAnsi="Bookman Old Style"/>
          <w:lang w:val="en-GB"/>
        </w:rPr>
        <w:t xml:space="preserve"> If he were to be very alert in engaging Jane Fairfax now, it might augur something. </w:t>
      </w:r>
      <w:r w:rsidRPr="005072E8">
        <w:rPr>
          <w:rFonts w:ascii="Bookman Old Style" w:hAnsi="Bookman Old Style"/>
          <w:vertAlign w:val="superscript"/>
          <w:lang w:val="en-GB"/>
        </w:rPr>
        <w:t>5</w:t>
      </w:r>
      <w:r w:rsidR="00AF725C" w:rsidRPr="005072E8">
        <w:rPr>
          <w:rFonts w:ascii="Bookman Old Style" w:hAnsi="Bookman Old Style"/>
          <w:lang w:val="en-GB"/>
        </w:rPr>
        <w:t xml:space="preserve"> </w:t>
      </w:r>
      <w:r w:rsidR="00AF725C" w:rsidRPr="005072E8">
        <w:rPr>
          <w:rFonts w:ascii="Bookman Old Style" w:hAnsi="Bookman Old Style"/>
          <w:vertAlign w:val="superscript"/>
          <w:lang w:val="en-GB"/>
        </w:rPr>
        <w:t>[NP-FIT]</w:t>
      </w:r>
      <w:r w:rsidR="00AF725C" w:rsidRPr="005072E8">
        <w:rPr>
          <w:rFonts w:ascii="Bookman Old Style" w:hAnsi="Bookman Old Style"/>
          <w:lang w:val="en-GB"/>
        </w:rPr>
        <w:t xml:space="preserve"> </w:t>
      </w:r>
      <w:r w:rsidR="00AF725C" w:rsidRPr="005072E8">
        <w:rPr>
          <w:rFonts w:ascii="Bookman Old Style" w:hAnsi="Bookman Old Style"/>
          <w:u w:val="single"/>
          <w:lang w:val="en-GB"/>
        </w:rPr>
        <w:t xml:space="preserve">There was no immediate appearance. </w:t>
      </w:r>
      <w:r w:rsidRPr="005072E8">
        <w:rPr>
          <w:rFonts w:ascii="Bookman Old Style" w:hAnsi="Bookman Old Style"/>
          <w:u w:val="single"/>
          <w:vertAlign w:val="superscript"/>
          <w:lang w:val="en-GB"/>
        </w:rPr>
        <w:t>6</w:t>
      </w:r>
      <w:r w:rsidR="00AF725C" w:rsidRPr="005072E8">
        <w:rPr>
          <w:rFonts w:ascii="Bookman Old Style" w:hAnsi="Bookman Old Style"/>
          <w:u w:val="single"/>
          <w:lang w:val="en-GB"/>
        </w:rPr>
        <w:t xml:space="preserve"> </w:t>
      </w:r>
      <w:r w:rsidR="00AF725C" w:rsidRPr="005072E8">
        <w:rPr>
          <w:rFonts w:ascii="Bookman Old Style" w:hAnsi="Bookman Old Style"/>
          <w:iCs/>
          <w:u w:val="single"/>
          <w:lang w:val="en-GB"/>
        </w:rPr>
        <w:t>No</w:t>
      </w:r>
      <w:r w:rsidR="00AF725C" w:rsidRPr="005072E8">
        <w:rPr>
          <w:rFonts w:ascii="Bookman Old Style" w:hAnsi="Bookman Old Style"/>
          <w:u w:val="single"/>
          <w:lang w:val="en-GB"/>
        </w:rPr>
        <w:t>; he was talking to Mrs. Cole—he was looking on unconcerned; Jane was asked by somebody else, and he was still talking to Mrs. Cole</w:t>
      </w:r>
      <w:r w:rsidR="00AF725C" w:rsidRPr="005072E8">
        <w:rPr>
          <w:rFonts w:ascii="Bookman Old Style" w:hAnsi="Bookman Old Style"/>
          <w:lang w:val="en-GB"/>
        </w:rPr>
        <w:t>.</w:t>
      </w:r>
    </w:p>
    <w:p w:rsidR="00AF725C" w:rsidRPr="005072E8" w:rsidRDefault="00AF725C" w:rsidP="00AF725C">
      <w:pPr>
        <w:pStyle w:val="ListParagraph"/>
        <w:spacing w:line="360" w:lineRule="auto"/>
        <w:ind w:left="1066"/>
        <w:jc w:val="right"/>
        <w:rPr>
          <w:rFonts w:ascii="Bookman Old Style" w:hAnsi="Bookman Old Style"/>
          <w:lang w:val="en-GB"/>
        </w:rPr>
      </w:pPr>
      <w:r w:rsidRPr="005072E8">
        <w:rPr>
          <w:rFonts w:ascii="Bookman Old Style" w:hAnsi="Bookman Old Style"/>
          <w:lang w:val="en-GB"/>
        </w:rPr>
        <w:t xml:space="preserve">(Austen 1996 [1816]: 190) </w:t>
      </w:r>
    </w:p>
    <w:p w:rsidR="004E0222" w:rsidRPr="005072E8" w:rsidRDefault="004E0222" w:rsidP="004E0222">
      <w:pPr>
        <w:tabs>
          <w:tab w:val="left" w:pos="2835"/>
        </w:tabs>
        <w:spacing w:line="360" w:lineRule="auto"/>
        <w:contextualSpacing/>
        <w:jc w:val="both"/>
        <w:rPr>
          <w:rFonts w:ascii="Bookman Old Style" w:hAnsi="Bookman Old Style"/>
          <w:lang w:val="en-GB"/>
        </w:rPr>
      </w:pPr>
      <w:r w:rsidRPr="005072E8">
        <w:rPr>
          <w:rFonts w:ascii="Bookman Old Style" w:hAnsi="Bookman Old Style"/>
          <w:lang w:val="en-GB"/>
        </w:rPr>
        <w:lastRenderedPageBreak/>
        <w:t>The perception indicators ‘to look about’ (N) and ‘see what became of Mr. Knightley’ (PN) in sentence</w:t>
      </w:r>
      <w:r w:rsidR="00E16A8E" w:rsidRPr="005072E8">
        <w:rPr>
          <w:rFonts w:ascii="Bookman Old Style" w:hAnsi="Bookman Old Style"/>
          <w:lang w:val="en-GB"/>
        </w:rPr>
        <w:t xml:space="preserve"> 1 prefigure the upcoming NP. Sentence 1</w:t>
      </w:r>
      <w:r w:rsidRPr="005072E8">
        <w:rPr>
          <w:rFonts w:ascii="Bookman Old Style" w:hAnsi="Bookman Old Style"/>
          <w:lang w:val="en-GB"/>
        </w:rPr>
        <w:t xml:space="preserve"> is a long and complex sentence, with one main clause (‘Emma found time’), a temporal subordinate clause (‘While waiting till the other young people could pair themselves off’), a concessive subordinate clause (‘in spite of the compliments she was receiving on her voice and her taste’) and two infinitive clauses that act as complements to ‘time’ (‘to look about’, ‘and [to] see what became of Mr. Knightley’). In contrast, sentences 2-4 (FIT) are shorter and simpler, generally made up of just one main clause (‘This would be a trial’, ‘He was no dancer in general’) and only sentence 4 containing a conditional subordinate clause (‘If he were to be very alert in engaging Jane Fairfax now’). </w:t>
      </w:r>
      <w:r w:rsidR="00EE4543" w:rsidRPr="005072E8">
        <w:rPr>
          <w:rFonts w:ascii="Bookman Old Style" w:hAnsi="Bookman Old Style"/>
          <w:lang w:val="en-GB"/>
        </w:rPr>
        <w:t>S</w:t>
      </w:r>
      <w:r w:rsidRPr="005072E8">
        <w:rPr>
          <w:rFonts w:ascii="Bookman Old Style" w:hAnsi="Bookman Old Style"/>
          <w:lang w:val="en-GB"/>
        </w:rPr>
        <w:t>yntactic</w:t>
      </w:r>
      <w:r w:rsidR="00EE4543" w:rsidRPr="005072E8">
        <w:rPr>
          <w:rFonts w:ascii="Bookman Old Style" w:hAnsi="Bookman Old Style"/>
          <w:lang w:val="en-GB"/>
        </w:rPr>
        <w:t xml:space="preserve"> simplicity</w:t>
      </w:r>
      <w:r w:rsidRPr="005072E8">
        <w:rPr>
          <w:rFonts w:ascii="Bookman Old Style" w:hAnsi="Bookman Old Style"/>
          <w:lang w:val="en-GB"/>
        </w:rPr>
        <w:t xml:space="preserve"> reflect</w:t>
      </w:r>
      <w:r w:rsidR="00EE4543" w:rsidRPr="005072E8">
        <w:rPr>
          <w:rFonts w:ascii="Bookman Old Style" w:hAnsi="Bookman Old Style"/>
          <w:lang w:val="en-GB"/>
        </w:rPr>
        <w:t>s</w:t>
      </w:r>
      <w:r w:rsidRPr="005072E8">
        <w:rPr>
          <w:rFonts w:ascii="Bookman Old Style" w:hAnsi="Bookman Old Style"/>
          <w:lang w:val="en-GB"/>
        </w:rPr>
        <w:t xml:space="preserve"> figural consciousness, as do several deictics and evaluations: in sentence 2, the pronoun ‘This’ is anchored in Emma’s deictic centre, and refers to wh</w:t>
      </w:r>
      <w:r w:rsidR="00411B2A" w:rsidRPr="005072E8">
        <w:rPr>
          <w:rFonts w:ascii="Bookman Old Style" w:hAnsi="Bookman Old Style"/>
          <w:lang w:val="en-GB"/>
        </w:rPr>
        <w:t>at Mr Knightley is about to do. The ad</w:t>
      </w:r>
      <w:r w:rsidRPr="005072E8">
        <w:rPr>
          <w:rFonts w:ascii="Bookman Old Style" w:hAnsi="Bookman Old Style"/>
          <w:lang w:val="en-GB"/>
        </w:rPr>
        <w:t>verbial ‘now’ i</w:t>
      </w:r>
      <w:r w:rsidR="00EE4543" w:rsidRPr="005072E8">
        <w:rPr>
          <w:rFonts w:ascii="Bookman Old Style" w:hAnsi="Bookman Old Style"/>
          <w:lang w:val="en-GB"/>
        </w:rPr>
        <w:t>n sentence 4 is equally figural, and t</w:t>
      </w:r>
      <w:r w:rsidRPr="005072E8">
        <w:rPr>
          <w:rFonts w:ascii="Bookman Old Style" w:hAnsi="Bookman Old Style"/>
          <w:lang w:val="en-GB"/>
        </w:rPr>
        <w:t>he word ‘trial’ reﬂects Emma’s evaluation of the situation, and expresses what Mr Knightley’s immediate behaviour will represent for her. Indeed, his attentions (or lack thereof) towards Jane would only be a trial for Emma, who is eager to ascertain his feelings. Sentence 3 co</w:t>
      </w:r>
      <w:r w:rsidR="00411B2A" w:rsidRPr="005072E8">
        <w:rPr>
          <w:rFonts w:ascii="Bookman Old Style" w:hAnsi="Bookman Old Style"/>
          <w:lang w:val="en-GB"/>
        </w:rPr>
        <w:t>ntinues Emma’s train of thought (</w:t>
      </w:r>
      <w:r w:rsidRPr="005072E8">
        <w:rPr>
          <w:rFonts w:ascii="Bookman Old Style" w:hAnsi="Bookman Old Style"/>
          <w:lang w:val="en-GB"/>
        </w:rPr>
        <w:t>she reminds herself of the fact that Mr K</w:t>
      </w:r>
      <w:r w:rsidR="00411B2A" w:rsidRPr="005072E8">
        <w:rPr>
          <w:rFonts w:ascii="Bookman Old Style" w:hAnsi="Bookman Old Style"/>
          <w:lang w:val="en-GB"/>
        </w:rPr>
        <w:t xml:space="preserve">nightley does not usually dance) </w:t>
      </w:r>
      <w:r w:rsidRPr="005072E8">
        <w:rPr>
          <w:rFonts w:ascii="Bookman Old Style" w:hAnsi="Bookman Old Style"/>
          <w:lang w:val="en-GB"/>
        </w:rPr>
        <w:t xml:space="preserve">and sentence 4 presents a hypothetical future situation in which </w:t>
      </w:r>
      <w:r w:rsidR="00411B2A" w:rsidRPr="005072E8">
        <w:rPr>
          <w:rFonts w:ascii="Bookman Old Style" w:hAnsi="Bookman Old Style"/>
          <w:lang w:val="en-GB"/>
        </w:rPr>
        <w:t>he</w:t>
      </w:r>
      <w:r w:rsidRPr="005072E8">
        <w:rPr>
          <w:rFonts w:ascii="Bookman Old Style" w:hAnsi="Bookman Old Style"/>
          <w:lang w:val="en-GB"/>
        </w:rPr>
        <w:t xml:space="preserve"> forgets his usual unwillingness to dance in order to dance with Jane. The main clause, ‘It might augur something’, expresses the conclusion at which Emma would arrive if this hypothetical situation were to become true. The modal verb ‘might’ can also be considered a mark of Emma’s subjectivity, as its meaning can only be a</w:t>
      </w:r>
      <w:r w:rsidR="004214FB" w:rsidRPr="005072E8">
        <w:rPr>
          <w:rFonts w:ascii="Bookman Old Style" w:hAnsi="Bookman Old Style"/>
          <w:lang w:val="en-GB"/>
        </w:rPr>
        <w:t>ssociated with the partial (that is,</w:t>
      </w:r>
      <w:r w:rsidRPr="005072E8">
        <w:rPr>
          <w:rFonts w:ascii="Bookman Old Style" w:hAnsi="Bookman Old Style"/>
          <w:lang w:val="en-GB"/>
        </w:rPr>
        <w:t xml:space="preserve"> non-omniscient) point of view of someone who does not know the future and judges from present circumstances. Finally, note the subjective, indeterminate nature of ‘something’.</w:t>
      </w:r>
    </w:p>
    <w:p w:rsidR="003B4162" w:rsidRPr="005072E8" w:rsidRDefault="004E0222" w:rsidP="00F82A83">
      <w:pPr>
        <w:tabs>
          <w:tab w:val="left" w:pos="2835"/>
        </w:tabs>
        <w:spacing w:line="360" w:lineRule="auto"/>
        <w:ind w:firstLine="709"/>
        <w:contextualSpacing/>
        <w:jc w:val="both"/>
        <w:rPr>
          <w:rFonts w:ascii="Bookman Old Style" w:hAnsi="Bookman Old Style"/>
          <w:lang w:val="en-GB"/>
        </w:rPr>
      </w:pPr>
      <w:r w:rsidRPr="005072E8">
        <w:rPr>
          <w:rFonts w:ascii="Bookman Old Style" w:hAnsi="Bookman Old Style"/>
          <w:lang w:val="en-GB"/>
        </w:rPr>
        <w:t>Sentence 5 passes from Emma’s internal thoughts to what is actually happening in her environment. The langu</w:t>
      </w:r>
      <w:r w:rsidR="004214FB" w:rsidRPr="005072E8">
        <w:rPr>
          <w:rFonts w:ascii="Bookman Old Style" w:hAnsi="Bookman Old Style"/>
          <w:lang w:val="en-GB"/>
        </w:rPr>
        <w:t>age used is mostly neutral, that is,</w:t>
      </w:r>
      <w:r w:rsidRPr="005072E8">
        <w:rPr>
          <w:rFonts w:ascii="Bookman Old Style" w:hAnsi="Bookman Old Style"/>
          <w:lang w:val="en-GB"/>
        </w:rPr>
        <w:t xml:space="preserve"> non-evaluative; however, there is no indication that the point of view has changed, so according to the principle of ‘obstination’ or continuation (Fludernik 1993: 285) the reader is likely to continue reading from Emma’s vantage point, especially as she is on the lookout for signs of </w:t>
      </w:r>
      <w:r w:rsidRPr="005072E8">
        <w:rPr>
          <w:rFonts w:ascii="Bookman Old Style" w:hAnsi="Bookman Old Style"/>
          <w:lang w:val="en-GB"/>
        </w:rPr>
        <w:lastRenderedPageBreak/>
        <w:t>Mr Knightley’s interest in Jane. Sentence 6 h</w:t>
      </w:r>
      <w:r w:rsidR="00411B2A" w:rsidRPr="005072E8">
        <w:rPr>
          <w:rFonts w:ascii="Bookman Old Style" w:hAnsi="Bookman Old Style"/>
          <w:lang w:val="en-GB"/>
        </w:rPr>
        <w:t>as been categorised as NP-FIT because</w:t>
      </w:r>
      <w:r w:rsidRPr="005072E8">
        <w:rPr>
          <w:rFonts w:ascii="Bookman Old Style" w:hAnsi="Bookman Old Style"/>
          <w:lang w:val="en-GB"/>
        </w:rPr>
        <w:t xml:space="preserve"> it makes use of a direct negation (‘No’), a device usually associated with verbalised thought or reﬂective consciousness (Banﬁeld 1981), </w:t>
      </w:r>
      <w:r w:rsidR="00EE4543" w:rsidRPr="005072E8">
        <w:rPr>
          <w:rFonts w:ascii="Bookman Old Style" w:hAnsi="Bookman Old Style"/>
          <w:lang w:val="en-GB"/>
        </w:rPr>
        <w:t>and at the same time represents</w:t>
      </w:r>
      <w:r w:rsidRPr="005072E8">
        <w:rPr>
          <w:rFonts w:ascii="Bookman Old Style" w:hAnsi="Bookman Old Style"/>
          <w:lang w:val="en-GB"/>
        </w:rPr>
        <w:t xml:space="preserve"> visual perception. Markers of perception are the use of the past continuous aspect (‘was talking’, ‘was looking’), semi-colons and dashes which signal successive perceptions in sentence 6, the evaluative adjective ‘unconcerned’ indicating the way Emma interprets Mr Knightley’s behaviour, and the use of repetition (‘was talking’, ‘was still talking’). This repetitive structure seems to convey Emma’s feeling of relief on discovering Mr Knightley’s apparent indi</w:t>
      </w:r>
      <w:r w:rsidRPr="005072E8">
        <w:rPr>
          <w:rFonts w:ascii="Cambria Math" w:hAnsi="Cambria Math" w:cs="Cambria Math"/>
          <w:lang w:val="en-GB"/>
        </w:rPr>
        <w:t>ﬀ</w:t>
      </w:r>
      <w:r w:rsidRPr="005072E8">
        <w:rPr>
          <w:rFonts w:ascii="Bookman Old Style" w:hAnsi="Bookman Old Style"/>
          <w:lang w:val="en-GB"/>
        </w:rPr>
        <w:t>erence towards Jane: ‘he was looking on unconcerned; Jane was asked by somebody else, and he was still talking to Mrs. Cole’. How</w:t>
      </w:r>
      <w:r w:rsidR="00411B2A" w:rsidRPr="005072E8">
        <w:rPr>
          <w:rFonts w:ascii="Bookman Old Style" w:hAnsi="Bookman Old Style"/>
          <w:lang w:val="en-GB"/>
        </w:rPr>
        <w:t>ever, we cannot be sure that Mr</w:t>
      </w:r>
      <w:r w:rsidRPr="005072E8">
        <w:rPr>
          <w:rFonts w:ascii="Bookman Old Style" w:hAnsi="Bookman Old Style"/>
          <w:lang w:val="en-GB"/>
        </w:rPr>
        <w:t xml:space="preserve"> Knightley i</w:t>
      </w:r>
      <w:r w:rsidR="00411B2A" w:rsidRPr="005072E8">
        <w:rPr>
          <w:rFonts w:ascii="Bookman Old Style" w:hAnsi="Bookman Old Style"/>
          <w:lang w:val="en-GB"/>
        </w:rPr>
        <w:t xml:space="preserve">s in fact feeling ‘unconcerned’; </w:t>
      </w:r>
      <w:r w:rsidRPr="005072E8">
        <w:rPr>
          <w:rFonts w:ascii="Bookman Old Style" w:hAnsi="Bookman Old Style"/>
          <w:lang w:val="en-GB"/>
        </w:rPr>
        <w:t>all we</w:t>
      </w:r>
      <w:r w:rsidR="00F82A83" w:rsidRPr="005072E8">
        <w:rPr>
          <w:rFonts w:ascii="Bookman Old Style" w:hAnsi="Bookman Old Style"/>
          <w:lang w:val="en-GB"/>
        </w:rPr>
        <w:t xml:space="preserve"> get is Emma’s view of things. </w:t>
      </w:r>
    </w:p>
    <w:p w:rsidR="00411B2A" w:rsidRPr="005072E8" w:rsidRDefault="004E0222" w:rsidP="004E0222">
      <w:pPr>
        <w:tabs>
          <w:tab w:val="left" w:pos="2835"/>
        </w:tabs>
        <w:spacing w:line="360" w:lineRule="auto"/>
        <w:ind w:firstLine="709"/>
        <w:jc w:val="both"/>
        <w:rPr>
          <w:rFonts w:ascii="Bookman Old Style" w:hAnsi="Bookman Old Style"/>
          <w:lang w:val="en-GB"/>
        </w:rPr>
      </w:pPr>
      <w:r w:rsidRPr="005072E8">
        <w:rPr>
          <w:rFonts w:ascii="Bookman Old Style" w:hAnsi="Bookman Old Style"/>
          <w:lang w:val="en-GB"/>
        </w:rPr>
        <w:t>Earlier on, Emma has been mentally enumerating what she believes are her objectio</w:t>
      </w:r>
      <w:r w:rsidR="00411B2A" w:rsidRPr="005072E8">
        <w:rPr>
          <w:rFonts w:ascii="Bookman Old Style" w:hAnsi="Bookman Old Style"/>
          <w:lang w:val="en-GB"/>
        </w:rPr>
        <w:t xml:space="preserve">ns to Mr Knightley’s marriage, in a passage of FIT: </w:t>
      </w:r>
    </w:p>
    <w:p w:rsidR="00411B2A" w:rsidRPr="005072E8" w:rsidRDefault="004E0222" w:rsidP="00411B2A">
      <w:pPr>
        <w:tabs>
          <w:tab w:val="left" w:pos="2835"/>
        </w:tabs>
        <w:spacing w:line="240" w:lineRule="auto"/>
        <w:ind w:left="709"/>
        <w:contextualSpacing/>
        <w:jc w:val="both"/>
        <w:rPr>
          <w:rFonts w:ascii="Bookman Old Style" w:hAnsi="Bookman Old Style"/>
          <w:lang w:val="en-GB"/>
        </w:rPr>
      </w:pPr>
      <w:r w:rsidRPr="005072E8">
        <w:rPr>
          <w:rFonts w:ascii="Bookman Old Style" w:hAnsi="Bookman Old Style"/>
          <w:lang w:val="en-GB"/>
        </w:rPr>
        <w:t>She could see nothing but evil in it. It would be a great disappointment to Mr. John Knightley; consequently to Isabella [her sister]. A real injury to the children—a most mortifying change, and material loss to them all;—a very great deduction from her father's daily comfort—and, as to herself, she could not at all endure the idea of Jane Fairfax at Donwell Abbey. A Mrs. Knightley for them all to give way to!—No—Mr. Knightley must never marry. Little Henry m</w:t>
      </w:r>
      <w:r w:rsidR="00411B2A" w:rsidRPr="005072E8">
        <w:rPr>
          <w:rFonts w:ascii="Bookman Old Style" w:hAnsi="Bookman Old Style"/>
          <w:lang w:val="en-GB"/>
        </w:rPr>
        <w:t>ust remain the heir of Donwell.</w:t>
      </w:r>
    </w:p>
    <w:p w:rsidR="00411B2A" w:rsidRPr="005072E8" w:rsidRDefault="00A90FAA" w:rsidP="00411B2A">
      <w:pPr>
        <w:tabs>
          <w:tab w:val="left" w:pos="2835"/>
        </w:tabs>
        <w:spacing w:line="360" w:lineRule="auto"/>
        <w:ind w:left="709" w:firstLine="709"/>
        <w:jc w:val="right"/>
        <w:rPr>
          <w:rFonts w:ascii="Bookman Old Style" w:hAnsi="Bookman Old Style"/>
          <w:lang w:val="en-GB"/>
        </w:rPr>
      </w:pPr>
      <w:r w:rsidRPr="005072E8">
        <w:rPr>
          <w:rFonts w:ascii="Bookman Old Style" w:hAnsi="Bookman Old Style"/>
          <w:lang w:val="en-GB"/>
        </w:rPr>
        <w:t>(Austen 1996 [1816]: 188)</w:t>
      </w:r>
      <w:r w:rsidR="004E0222" w:rsidRPr="005072E8">
        <w:rPr>
          <w:rFonts w:ascii="Bookman Old Style" w:hAnsi="Bookman Old Style"/>
          <w:lang w:val="en-GB"/>
        </w:rPr>
        <w:t xml:space="preserve"> </w:t>
      </w:r>
    </w:p>
    <w:p w:rsidR="004E0222" w:rsidRPr="005072E8" w:rsidRDefault="004E0222" w:rsidP="00411B2A">
      <w:pPr>
        <w:tabs>
          <w:tab w:val="left" w:pos="2835"/>
        </w:tabs>
        <w:spacing w:line="360" w:lineRule="auto"/>
        <w:jc w:val="both"/>
        <w:rPr>
          <w:rFonts w:ascii="Bookman Old Style" w:hAnsi="Bookman Old Style"/>
          <w:vanish/>
          <w:lang w:val="en-GB"/>
          <w:specVanish/>
        </w:rPr>
      </w:pPr>
      <w:r w:rsidRPr="005072E8">
        <w:rPr>
          <w:rFonts w:ascii="Bookman Old Style" w:hAnsi="Bookman Old Style"/>
          <w:lang w:val="en-GB"/>
        </w:rPr>
        <w:t xml:space="preserve">In the example analysed above, readers may either believe that Emma is indeed worried about Mr Knightley as a friend, or conjecture that her perception that ‘There was no immediate appearance. </w:t>
      </w:r>
      <w:r w:rsidRPr="005072E8">
        <w:rPr>
          <w:rFonts w:ascii="Bookman Old Style" w:hAnsi="Bookman Old Style"/>
          <w:iCs/>
          <w:lang w:val="en-GB"/>
        </w:rPr>
        <w:t>No</w:t>
      </w:r>
      <w:r w:rsidRPr="005072E8">
        <w:rPr>
          <w:rFonts w:ascii="Bookman Old Style" w:hAnsi="Bookman Old Style"/>
          <w:lang w:val="en-GB"/>
        </w:rPr>
        <w:t>; he was talking to Mrs. Cole […]’ suggests other</w:t>
      </w:r>
      <w:r w:rsidR="00025F1D" w:rsidRPr="005072E8">
        <w:rPr>
          <w:rFonts w:ascii="Bookman Old Style" w:hAnsi="Bookman Old Style"/>
          <w:lang w:val="en-GB"/>
        </w:rPr>
        <w:t>,</w:t>
      </w:r>
      <w:r w:rsidRPr="005072E8">
        <w:rPr>
          <w:rFonts w:ascii="Bookman Old Style" w:hAnsi="Bookman Old Style"/>
          <w:lang w:val="en-GB"/>
        </w:rPr>
        <w:t xml:space="preserve"> perhaps unconscious</w:t>
      </w:r>
      <w:r w:rsidR="00025F1D" w:rsidRPr="005072E8">
        <w:rPr>
          <w:rFonts w:ascii="Bookman Old Style" w:hAnsi="Bookman Old Style"/>
          <w:lang w:val="en-GB"/>
        </w:rPr>
        <w:t>,</w:t>
      </w:r>
      <w:r w:rsidRPr="005072E8">
        <w:rPr>
          <w:rFonts w:ascii="Bookman Old Style" w:hAnsi="Bookman Old Style"/>
          <w:lang w:val="en-GB"/>
        </w:rPr>
        <w:t xml:space="preserve"> reasons for her alleged objections. If the latter interpretation, NP </w:t>
      </w:r>
      <w:r w:rsidR="00025F1D" w:rsidRPr="005072E8">
        <w:rPr>
          <w:rFonts w:ascii="Bookman Old Style" w:hAnsi="Bookman Old Style"/>
          <w:lang w:val="en-GB"/>
        </w:rPr>
        <w:t xml:space="preserve">casts doubt on the reliability of the perception and </w:t>
      </w:r>
      <w:r w:rsidRPr="005072E8">
        <w:rPr>
          <w:rFonts w:ascii="Bookman Old Style" w:hAnsi="Bookman Old Style"/>
          <w:lang w:val="en-GB"/>
        </w:rPr>
        <w:t>suggests</w:t>
      </w:r>
      <w:r w:rsidR="00025F1D" w:rsidRPr="005072E8">
        <w:rPr>
          <w:rFonts w:ascii="Bookman Old Style" w:hAnsi="Bookman Old Style"/>
          <w:lang w:val="en-GB"/>
        </w:rPr>
        <w:t xml:space="preserve"> </w:t>
      </w:r>
      <w:r w:rsidRPr="005072E8">
        <w:rPr>
          <w:rFonts w:ascii="Bookman Old Style" w:hAnsi="Bookman Old Style"/>
          <w:lang w:val="en-GB"/>
        </w:rPr>
        <w:t xml:space="preserve">narratorial distance from the consciousness thus represented, perhaps even irony, in the sense that the reader is able to guess feelings </w:t>
      </w:r>
      <w:r w:rsidR="00025F1D" w:rsidRPr="005072E8">
        <w:rPr>
          <w:rFonts w:ascii="Bookman Old Style" w:hAnsi="Bookman Old Style"/>
          <w:lang w:val="en-GB"/>
        </w:rPr>
        <w:t xml:space="preserve">of </w:t>
      </w:r>
      <w:r w:rsidRPr="005072E8">
        <w:rPr>
          <w:rFonts w:ascii="Bookman Old Style" w:hAnsi="Bookman Old Style"/>
          <w:lang w:val="en-GB"/>
        </w:rPr>
        <w:t>which Emma is not aware. In either case, the fact that the narrator chooses to express what is happening in the fictional world thro</w:t>
      </w:r>
    </w:p>
    <w:p w:rsidR="004E0222" w:rsidRPr="005072E8" w:rsidRDefault="004E0222" w:rsidP="000A6319">
      <w:pPr>
        <w:pStyle w:val="ListParagraph"/>
        <w:numPr>
          <w:ilvl w:val="0"/>
          <w:numId w:val="41"/>
        </w:numPr>
        <w:spacing w:line="360" w:lineRule="auto"/>
        <w:jc w:val="both"/>
        <w:rPr>
          <w:rFonts w:ascii="Bookman Old Style" w:hAnsi="Bookman Old Style"/>
          <w:vanish/>
          <w:specVanish/>
        </w:rPr>
      </w:pPr>
    </w:p>
    <w:p w:rsidR="004E0222" w:rsidRPr="005072E8" w:rsidRDefault="004E0222" w:rsidP="000A6319">
      <w:pPr>
        <w:pStyle w:val="ListParagraph"/>
        <w:numPr>
          <w:ilvl w:val="0"/>
          <w:numId w:val="41"/>
        </w:numPr>
        <w:spacing w:line="360" w:lineRule="auto"/>
        <w:jc w:val="both"/>
        <w:rPr>
          <w:rFonts w:ascii="Bookman Old Style" w:hAnsi="Bookman Old Style"/>
          <w:vanish/>
          <w:specVanish/>
        </w:rPr>
      </w:pPr>
    </w:p>
    <w:p w:rsidR="004E0222" w:rsidRPr="005072E8" w:rsidRDefault="00025F1D" w:rsidP="000A6319">
      <w:pPr>
        <w:pStyle w:val="ListParagraph"/>
        <w:numPr>
          <w:ilvl w:val="0"/>
          <w:numId w:val="41"/>
        </w:numPr>
        <w:spacing w:line="360" w:lineRule="auto"/>
        <w:ind w:left="0"/>
        <w:jc w:val="both"/>
        <w:rPr>
          <w:rFonts w:ascii="Bookman Old Style" w:hAnsi="Bookman Old Style"/>
          <w:lang w:val="en-GB"/>
        </w:rPr>
      </w:pPr>
      <w:r w:rsidRPr="005072E8">
        <w:rPr>
          <w:rFonts w:ascii="Bookman Old Style" w:hAnsi="Bookman Old Style"/>
          <w:lang w:val="en-US"/>
        </w:rPr>
        <w:t>ugh</w:t>
      </w:r>
      <w:r w:rsidR="004E0222" w:rsidRPr="005072E8">
        <w:rPr>
          <w:rFonts w:ascii="Bookman Old Style" w:hAnsi="Bookman Old Style"/>
          <w:lang w:val="en-GB"/>
        </w:rPr>
        <w:t xml:space="preserve"> NP serves to keep the reader within Emma’s perspective, and contributes to the suspense of the plot. T</w:t>
      </w:r>
      <w:r w:rsidRPr="005072E8">
        <w:rPr>
          <w:rFonts w:ascii="Bookman Old Style" w:hAnsi="Bookman Old Style"/>
          <w:lang w:val="en-GB"/>
        </w:rPr>
        <w:t>his feature is explored in</w:t>
      </w:r>
      <w:r w:rsidR="004E0222" w:rsidRPr="005072E8">
        <w:rPr>
          <w:rFonts w:ascii="Bookman Old Style" w:hAnsi="Bookman Old Style"/>
          <w:lang w:val="en-GB"/>
        </w:rPr>
        <w:t xml:space="preserve"> more detail in other passages </w:t>
      </w:r>
      <w:r w:rsidR="00EE4543" w:rsidRPr="005072E8">
        <w:rPr>
          <w:rFonts w:ascii="Bookman Old Style" w:hAnsi="Bookman Old Style"/>
          <w:lang w:val="en-GB"/>
        </w:rPr>
        <w:t>in this chapter</w:t>
      </w:r>
      <w:r w:rsidR="004E0222" w:rsidRPr="005072E8">
        <w:rPr>
          <w:rFonts w:ascii="Bookman Old Style" w:hAnsi="Bookman Old Style"/>
          <w:lang w:val="en-GB"/>
        </w:rPr>
        <w:t xml:space="preserve">. </w:t>
      </w:r>
    </w:p>
    <w:p w:rsidR="00B11AAA" w:rsidRPr="005072E8" w:rsidRDefault="004E0222" w:rsidP="00B11AAA">
      <w:pPr>
        <w:pStyle w:val="ListParagraph"/>
        <w:tabs>
          <w:tab w:val="left" w:pos="2835"/>
        </w:tabs>
        <w:spacing w:line="360" w:lineRule="auto"/>
        <w:ind w:left="0" w:firstLine="709"/>
        <w:jc w:val="both"/>
        <w:rPr>
          <w:rFonts w:ascii="Bookman Old Style" w:hAnsi="Bookman Old Style"/>
          <w:lang w:val="en-GB"/>
        </w:rPr>
      </w:pPr>
      <w:r w:rsidRPr="005072E8">
        <w:rPr>
          <w:rFonts w:ascii="Bookman Old Style" w:hAnsi="Bookman Old Style"/>
          <w:lang w:val="en-GB"/>
        </w:rPr>
        <w:lastRenderedPageBreak/>
        <w:t xml:space="preserve">Although Emma is visually certain that Mr Knightley does not show romantic feelings for Jane, it is not until she brings up the subject and actually </w:t>
      </w:r>
      <w:r w:rsidRPr="005072E8">
        <w:rPr>
          <w:rFonts w:ascii="Bookman Old Style" w:hAnsi="Bookman Old Style"/>
          <w:i/>
          <w:lang w:val="en-GB"/>
        </w:rPr>
        <w:t>hears</w:t>
      </w:r>
      <w:r w:rsidRPr="005072E8">
        <w:rPr>
          <w:rFonts w:ascii="Bookman Old Style" w:hAnsi="Bookman Old Style"/>
          <w:lang w:val="en-GB"/>
        </w:rPr>
        <w:t xml:space="preserve"> the truth from his own mouth that she is fully convinced of his indifference. Her first surmise takes place during the same </w:t>
      </w:r>
      <w:r w:rsidR="00056345" w:rsidRPr="005072E8">
        <w:rPr>
          <w:rFonts w:ascii="Bookman Old Style" w:hAnsi="Bookman Old Style"/>
          <w:lang w:val="en-GB"/>
        </w:rPr>
        <w:t>evening</w:t>
      </w:r>
      <w:r w:rsidRPr="005072E8">
        <w:rPr>
          <w:rFonts w:ascii="Bookman Old Style" w:hAnsi="Bookman Old Style"/>
          <w:lang w:val="en-GB"/>
        </w:rPr>
        <w:t>: ‘</w:t>
      </w:r>
      <w:r w:rsidRPr="005072E8">
        <w:rPr>
          <w:rFonts w:ascii="Bookman Old Style" w:hAnsi="Bookman Old Style"/>
          <w:vertAlign w:val="superscript"/>
          <w:lang w:val="en-GB"/>
        </w:rPr>
        <w:t>1 [N]</w:t>
      </w:r>
      <w:r w:rsidRPr="005072E8">
        <w:rPr>
          <w:rFonts w:ascii="Bookman Old Style" w:hAnsi="Bookman Old Style"/>
          <w:lang w:val="en-GB"/>
        </w:rPr>
        <w:t xml:space="preserve"> Presently Mr. Knightley looked back, and came and sat down by her. </w:t>
      </w:r>
      <w:r w:rsidRPr="005072E8">
        <w:rPr>
          <w:rFonts w:ascii="Bookman Old Style" w:hAnsi="Bookman Old Style"/>
          <w:vertAlign w:val="superscript"/>
          <w:lang w:val="en-GB"/>
        </w:rPr>
        <w:t xml:space="preserve">2 [NRSA] </w:t>
      </w:r>
      <w:r w:rsidRPr="005072E8">
        <w:rPr>
          <w:rFonts w:ascii="Bookman Old Style" w:hAnsi="Bookman Old Style"/>
          <w:lang w:val="en-GB"/>
        </w:rPr>
        <w:t xml:space="preserve">They talked at first only of the performance [of Jane at the piano]. </w:t>
      </w:r>
      <w:r w:rsidRPr="005072E8">
        <w:rPr>
          <w:rFonts w:ascii="Bookman Old Style" w:hAnsi="Bookman Old Style"/>
          <w:vertAlign w:val="superscript"/>
          <w:lang w:val="en-GB"/>
        </w:rPr>
        <w:t>3 [NP-FIT]</w:t>
      </w:r>
      <w:r w:rsidRPr="005072E8">
        <w:rPr>
          <w:rFonts w:ascii="Bookman Old Style" w:hAnsi="Bookman Old Style"/>
          <w:lang w:val="en-GB"/>
        </w:rPr>
        <w:t xml:space="preserve"> </w:t>
      </w:r>
      <w:r w:rsidRPr="005072E8">
        <w:rPr>
          <w:rFonts w:ascii="Bookman Old Style" w:hAnsi="Bookman Old Style"/>
          <w:u w:val="single"/>
          <w:lang w:val="en-GB"/>
        </w:rPr>
        <w:t>His admiration was certainly very warm</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yet she thought, but for Mrs. Weston, it would not have struck </w:t>
      </w:r>
      <w:r w:rsidR="00C10784" w:rsidRPr="005072E8">
        <w:rPr>
          <w:rFonts w:ascii="Bookman Old Style" w:hAnsi="Bookman Old Style"/>
          <w:lang w:val="en-GB"/>
        </w:rPr>
        <w:t>her’ (Austen 1996 [1816]: 18</w:t>
      </w:r>
      <w:r w:rsidRPr="005072E8">
        <w:rPr>
          <w:rFonts w:ascii="Bookman Old Style" w:hAnsi="Bookman Old Style"/>
          <w:lang w:val="en-GB"/>
        </w:rPr>
        <w:t>8). She is here eva</w:t>
      </w:r>
      <w:r w:rsidR="00C10784" w:rsidRPr="005072E8">
        <w:rPr>
          <w:rFonts w:ascii="Bookman Old Style" w:hAnsi="Bookman Old Style"/>
          <w:lang w:val="en-GB"/>
        </w:rPr>
        <w:t xml:space="preserve">luating what she hears. </w:t>
      </w:r>
      <w:r w:rsidR="00B11AAA" w:rsidRPr="005072E8">
        <w:rPr>
          <w:rFonts w:ascii="Bookman Old Style" w:hAnsi="Bookman Old Style"/>
          <w:lang w:val="en-GB"/>
        </w:rPr>
        <w:t xml:space="preserve">Several </w:t>
      </w:r>
      <w:r w:rsidR="00C10784" w:rsidRPr="005072E8">
        <w:rPr>
          <w:rFonts w:ascii="Bookman Old Style" w:hAnsi="Bookman Old Style"/>
          <w:lang w:val="en-GB"/>
        </w:rPr>
        <w:t>chapters later she is still thinking about this issue and</w:t>
      </w:r>
      <w:r w:rsidRPr="005072E8">
        <w:rPr>
          <w:rFonts w:ascii="Bookman Old Style" w:hAnsi="Bookman Old Style"/>
          <w:lang w:val="en-GB"/>
        </w:rPr>
        <w:t xml:space="preserve"> confronts him directly, saying: “The extent of your admiration [for Jane] may take yo</w:t>
      </w:r>
      <w:r w:rsidR="00B11AAA" w:rsidRPr="005072E8">
        <w:rPr>
          <w:rFonts w:ascii="Bookman Old Style" w:hAnsi="Bookman Old Style"/>
          <w:lang w:val="en-GB"/>
        </w:rPr>
        <w:t>u by surprize some day or other”</w:t>
      </w:r>
      <w:r w:rsidRPr="005072E8">
        <w:rPr>
          <w:rFonts w:ascii="Bookman Old Style" w:hAnsi="Bookman Old Style"/>
          <w:lang w:val="en-GB"/>
        </w:rPr>
        <w:t>’ to which he replies</w:t>
      </w:r>
      <w:r w:rsidR="00B11AAA" w:rsidRPr="005072E8">
        <w:rPr>
          <w:rFonts w:ascii="Bookman Old Style" w:hAnsi="Bookman Old Style"/>
          <w:lang w:val="en-GB"/>
        </w:rPr>
        <w:t>, among other things:</w:t>
      </w:r>
      <w:r w:rsidRPr="005072E8">
        <w:rPr>
          <w:rFonts w:ascii="Bookman Old Style" w:hAnsi="Bookman Old Style"/>
          <w:lang w:val="en-GB"/>
        </w:rPr>
        <w:t xml:space="preserve"> </w:t>
      </w:r>
      <w:r w:rsidR="00B11AAA" w:rsidRPr="005072E8">
        <w:rPr>
          <w:rFonts w:ascii="Bookman Old Style" w:hAnsi="Bookman Old Style"/>
          <w:lang w:val="en-GB"/>
        </w:rPr>
        <w:t>‘“That will never be, however,</w:t>
      </w:r>
      <w:r w:rsidR="006F07D0" w:rsidRPr="005072E8">
        <w:rPr>
          <w:rFonts w:ascii="Bookman Old Style" w:hAnsi="Bookman Old Style"/>
          <w:lang w:val="en-GB"/>
        </w:rPr>
        <w:t xml:space="preserve"> I can assure you. Miss Fairfax, I dare say, would not have me if I were to ask her—and I am v</w:t>
      </w:r>
      <w:r w:rsidR="00B11AAA" w:rsidRPr="005072E8">
        <w:rPr>
          <w:rFonts w:ascii="Bookman Old Style" w:hAnsi="Bookman Old Style"/>
          <w:lang w:val="en-GB"/>
        </w:rPr>
        <w:t>ery sure I shall never ask her”’</w:t>
      </w:r>
      <w:r w:rsidR="006F07D0" w:rsidRPr="005072E8">
        <w:rPr>
          <w:rFonts w:ascii="Bookman Old Style" w:hAnsi="Bookman Old Style"/>
          <w:lang w:val="en-GB"/>
        </w:rPr>
        <w:t xml:space="preserve"> </w:t>
      </w:r>
      <w:r w:rsidR="00B11AAA" w:rsidRPr="005072E8">
        <w:rPr>
          <w:rFonts w:ascii="Bookman Old Style" w:hAnsi="Bookman Old Style"/>
          <w:lang w:val="en-GB"/>
        </w:rPr>
        <w:t xml:space="preserve">(1996 [1816]: 236). </w:t>
      </w:r>
      <w:r w:rsidR="00C10784" w:rsidRPr="005072E8">
        <w:rPr>
          <w:rFonts w:ascii="Bookman Old Style" w:hAnsi="Bookman Old Style"/>
          <w:lang w:val="en-GB"/>
        </w:rPr>
        <w:t>It is o</w:t>
      </w:r>
      <w:r w:rsidRPr="005072E8">
        <w:rPr>
          <w:rFonts w:ascii="Bookman Old Style" w:hAnsi="Bookman Old Style"/>
          <w:lang w:val="en-GB"/>
        </w:rPr>
        <w:t xml:space="preserve">nly when she hears this </w:t>
      </w:r>
      <w:r w:rsidR="00C10784" w:rsidRPr="005072E8">
        <w:rPr>
          <w:rFonts w:ascii="Bookman Old Style" w:hAnsi="Bookman Old Style"/>
          <w:lang w:val="en-GB"/>
        </w:rPr>
        <w:t xml:space="preserve">that </w:t>
      </w:r>
      <w:r w:rsidRPr="005072E8">
        <w:rPr>
          <w:rFonts w:ascii="Bookman Old Style" w:hAnsi="Bookman Old Style"/>
          <w:lang w:val="en-GB"/>
        </w:rPr>
        <w:t xml:space="preserve">she </w:t>
      </w:r>
      <w:r w:rsidR="00C10784" w:rsidRPr="005072E8">
        <w:rPr>
          <w:rFonts w:ascii="Bookman Old Style" w:hAnsi="Bookman Old Style"/>
          <w:lang w:val="en-GB"/>
        </w:rPr>
        <w:t xml:space="preserve">is finally </w:t>
      </w:r>
      <w:r w:rsidR="00B11AAA" w:rsidRPr="005072E8">
        <w:rPr>
          <w:rFonts w:ascii="Bookman Old Style" w:hAnsi="Bookman Old Style"/>
          <w:lang w:val="en-GB"/>
        </w:rPr>
        <w:t xml:space="preserve">easy, which </w:t>
      </w:r>
      <w:r w:rsidRPr="005072E8">
        <w:rPr>
          <w:rFonts w:ascii="Bookman Old Style" w:hAnsi="Bookman Old Style"/>
          <w:lang w:val="en-GB"/>
        </w:rPr>
        <w:t xml:space="preserve">serves as further confirmation of the importance of aural perception in this novel. </w:t>
      </w:r>
    </w:p>
    <w:p w:rsidR="004E0222" w:rsidRPr="005072E8" w:rsidRDefault="004E0222" w:rsidP="008C0522">
      <w:pPr>
        <w:pStyle w:val="ListParagraph"/>
        <w:tabs>
          <w:tab w:val="left" w:pos="2835"/>
        </w:tabs>
        <w:spacing w:line="360" w:lineRule="auto"/>
        <w:ind w:left="0" w:firstLine="709"/>
        <w:contextualSpacing w:val="0"/>
        <w:jc w:val="both"/>
        <w:rPr>
          <w:rFonts w:ascii="Bookman Old Style" w:hAnsi="Bookman Old Style"/>
          <w:lang w:val="en-GB"/>
        </w:rPr>
      </w:pPr>
      <w:r w:rsidRPr="005072E8">
        <w:rPr>
          <w:rFonts w:ascii="Bookman Old Style" w:hAnsi="Bookman Old Style"/>
          <w:lang w:val="en-GB"/>
        </w:rPr>
        <w:t xml:space="preserve">However, like visual perceptions, aural perceptions are not always reliable, as Emma listens to what she wants, to whom she wants and when she wants. For instance, she seldom listens to Miss Bates’ long speeches, even though the latter gives crucial information among all her more trivial details; and she often interprets Mr Elton’s speech according to her own plans for him and Harriet: </w:t>
      </w:r>
    </w:p>
    <w:p w:rsidR="004E0222" w:rsidRPr="005072E8" w:rsidRDefault="004E0222" w:rsidP="00985C78">
      <w:pPr>
        <w:pStyle w:val="ListParagraph"/>
        <w:numPr>
          <w:ilvl w:val="0"/>
          <w:numId w:val="38"/>
        </w:numPr>
        <w:tabs>
          <w:tab w:val="left" w:pos="2835"/>
        </w:tabs>
        <w:spacing w:line="240" w:lineRule="auto"/>
        <w:jc w:val="both"/>
        <w:rPr>
          <w:rFonts w:ascii="Bookman Old Style" w:hAnsi="Bookman Old Style"/>
          <w:lang w:val="en-GB"/>
        </w:rPr>
      </w:pPr>
      <w:r w:rsidRPr="005072E8">
        <w:rPr>
          <w:rFonts w:ascii="Bookman Old Style" w:hAnsi="Bookman Old Style"/>
          <w:vertAlign w:val="superscript"/>
          <w:lang w:val="en-GB"/>
        </w:rPr>
        <w:t>1 [PN: IT]</w:t>
      </w:r>
      <w:r w:rsidRPr="005072E8">
        <w:rPr>
          <w:rFonts w:ascii="Bookman Old Style" w:hAnsi="Bookman Old Style"/>
          <w:lang w:val="en-GB"/>
        </w:rPr>
        <w:t xml:space="preserve"> She w</w:t>
      </w:r>
      <w:r w:rsidR="002C4FE9" w:rsidRPr="005072E8">
        <w:rPr>
          <w:rFonts w:ascii="Bookman Old Style" w:hAnsi="Bookman Old Style"/>
          <w:lang w:val="en-GB"/>
        </w:rPr>
        <w:t>as quite convinced of Mr. Elton’</w:t>
      </w:r>
      <w:r w:rsidRPr="005072E8">
        <w:rPr>
          <w:rFonts w:ascii="Bookman Old Style" w:hAnsi="Bookman Old Style"/>
          <w:lang w:val="en-GB"/>
        </w:rPr>
        <w:t xml:space="preserve">s being in the fairest way of falling in love, if not in love already. </w:t>
      </w:r>
      <w:r w:rsidRPr="005072E8">
        <w:rPr>
          <w:rFonts w:ascii="Bookman Old Style" w:hAnsi="Bookman Old Style"/>
          <w:vertAlign w:val="superscript"/>
          <w:lang w:val="en-GB"/>
        </w:rPr>
        <w:t>2 [PN: NI]</w:t>
      </w:r>
      <w:r w:rsidRPr="005072E8">
        <w:rPr>
          <w:rFonts w:ascii="Bookman Old Style" w:hAnsi="Bookman Old Style"/>
          <w:lang w:val="en-GB"/>
        </w:rPr>
        <w:t xml:space="preserve"> She had no scruple with regard to him. </w:t>
      </w:r>
      <w:r w:rsidRPr="005072E8">
        <w:rPr>
          <w:rFonts w:ascii="Bookman Old Style" w:hAnsi="Bookman Old Style"/>
          <w:vertAlign w:val="superscript"/>
          <w:lang w:val="en-GB"/>
        </w:rPr>
        <w:t>3 [NP]</w:t>
      </w:r>
      <w:r w:rsidRPr="005072E8">
        <w:rPr>
          <w:rFonts w:ascii="Bookman Old Style" w:hAnsi="Bookman Old Style"/>
          <w:lang w:val="en-GB"/>
        </w:rPr>
        <w:t xml:space="preserve"> </w:t>
      </w:r>
      <w:r w:rsidRPr="005072E8">
        <w:rPr>
          <w:rFonts w:ascii="Bookman Old Style" w:hAnsi="Bookman Old Style"/>
          <w:u w:val="single"/>
          <w:lang w:val="en-GB"/>
        </w:rPr>
        <w:t>He talked of Harriet, and praised her so warmly</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that she could not suppose any thing wanting which a little time would not add</w:t>
      </w:r>
      <w:r w:rsidRPr="005072E8">
        <w:rPr>
          <w:rFonts w:ascii="Bookman Old Style" w:hAnsi="Bookman Old Style"/>
          <w:b/>
          <w:lang w:val="en-GB"/>
        </w:rPr>
        <w:t xml:space="preserve">. </w:t>
      </w:r>
      <w:r w:rsidRPr="005072E8">
        <w:rPr>
          <w:rFonts w:ascii="Bookman Old Style" w:hAnsi="Bookman Old Style"/>
          <w:vertAlign w:val="superscript"/>
          <w:lang w:val="en-GB"/>
        </w:rPr>
        <w:t>4 [NP-FIT]</w:t>
      </w:r>
      <w:r w:rsidRPr="005072E8">
        <w:rPr>
          <w:rFonts w:ascii="Bookman Old Style" w:hAnsi="Bookman Old Style"/>
          <w:b/>
          <w:lang w:val="en-GB"/>
        </w:rPr>
        <w:t xml:space="preserve"> </w:t>
      </w:r>
      <w:r w:rsidRPr="005072E8">
        <w:rPr>
          <w:rFonts w:ascii="Bookman Old Style" w:hAnsi="Bookman Old Style"/>
          <w:u w:val="single"/>
          <w:lang w:val="en-GB"/>
        </w:rPr>
        <w:t>His perception of the striking improvement of Harriet's manner, since her introduction at Hartfield, was not one of the least agreeable proofs of his growing attachment.</w:t>
      </w:r>
      <w:r w:rsidRPr="005072E8">
        <w:rPr>
          <w:rFonts w:ascii="Bookman Old Style" w:hAnsi="Bookman Old Style"/>
          <w:lang w:val="en-GB"/>
        </w:rPr>
        <w:t xml:space="preserve"> </w:t>
      </w:r>
    </w:p>
    <w:p w:rsidR="004E0222" w:rsidRPr="005072E8" w:rsidRDefault="002906F8" w:rsidP="002906F8">
      <w:pPr>
        <w:pStyle w:val="ListParagraph"/>
        <w:tabs>
          <w:tab w:val="left" w:pos="2835"/>
        </w:tabs>
        <w:spacing w:line="360" w:lineRule="auto"/>
        <w:contextualSpacing w:val="0"/>
        <w:jc w:val="right"/>
        <w:rPr>
          <w:rFonts w:ascii="Bookman Old Style" w:hAnsi="Bookman Old Style"/>
        </w:rPr>
      </w:pPr>
      <w:r w:rsidRPr="005072E8">
        <w:rPr>
          <w:rFonts w:ascii="Bookman Old Style" w:hAnsi="Bookman Old Style"/>
        </w:rPr>
        <w:t xml:space="preserve">(Austen </w:t>
      </w:r>
      <w:r w:rsidRPr="005072E8">
        <w:rPr>
          <w:rFonts w:ascii="Bookman Old Style" w:hAnsi="Bookman Old Style"/>
          <w:lang w:val="en-GB"/>
        </w:rPr>
        <w:t>1996 [1816]:</w:t>
      </w:r>
      <w:r w:rsidRPr="005072E8">
        <w:rPr>
          <w:rFonts w:ascii="Bookman Old Style" w:hAnsi="Bookman Old Style"/>
        </w:rPr>
        <w:t xml:space="preserve"> 37</w:t>
      </w:r>
      <w:r w:rsidR="004E0222" w:rsidRPr="005072E8">
        <w:rPr>
          <w:rFonts w:ascii="Bookman Old Style" w:hAnsi="Bookman Old Style"/>
        </w:rPr>
        <w:t>)</w:t>
      </w:r>
    </w:p>
    <w:p w:rsidR="004E0222" w:rsidRPr="005072E8" w:rsidRDefault="004E0222" w:rsidP="00985C78">
      <w:pPr>
        <w:pStyle w:val="ListParagraph"/>
        <w:numPr>
          <w:ilvl w:val="0"/>
          <w:numId w:val="38"/>
        </w:numPr>
        <w:tabs>
          <w:tab w:val="left" w:pos="2835"/>
        </w:tabs>
        <w:spacing w:line="240" w:lineRule="auto"/>
        <w:jc w:val="both"/>
        <w:rPr>
          <w:rFonts w:ascii="Bookman Old Style" w:hAnsi="Bookman Old Style"/>
          <w:lang w:val="en-GB"/>
        </w:rPr>
      </w:pPr>
      <w:r w:rsidRPr="005072E8">
        <w:rPr>
          <w:rFonts w:ascii="Bookman Old Style" w:hAnsi="Bookman Old Style"/>
          <w:vertAlign w:val="superscript"/>
          <w:lang w:val="en-GB"/>
        </w:rPr>
        <w:t>1 [DS]</w:t>
      </w:r>
      <w:r w:rsidR="00A407B9" w:rsidRPr="005072E8">
        <w:rPr>
          <w:rFonts w:ascii="Bookman Old Style" w:hAnsi="Bookman Old Style"/>
          <w:lang w:val="en-GB"/>
        </w:rPr>
        <w:t xml:space="preserve"> “</w:t>
      </w:r>
      <w:r w:rsidRPr="005072E8">
        <w:rPr>
          <w:rFonts w:ascii="Bookman Old Style" w:hAnsi="Bookman Old Style"/>
          <w:lang w:val="en-GB"/>
        </w:rPr>
        <w:t xml:space="preserve">I </w:t>
      </w:r>
      <w:r w:rsidR="00A407B9" w:rsidRPr="005072E8">
        <w:rPr>
          <w:rFonts w:ascii="Bookman Old Style" w:hAnsi="Bookman Old Style"/>
          <w:lang w:val="en-GB"/>
        </w:rPr>
        <w:t>have no doubt of it.”</w:t>
      </w:r>
      <w:r w:rsidRPr="005072E8">
        <w:rPr>
          <w:rFonts w:ascii="Bookman Old Style" w:hAnsi="Bookman Old Style"/>
          <w:lang w:val="en-GB"/>
        </w:rPr>
        <w:t xml:space="preserve"> </w:t>
      </w:r>
      <w:r w:rsidRPr="005072E8">
        <w:rPr>
          <w:rFonts w:ascii="Bookman Old Style" w:hAnsi="Bookman Old Style"/>
          <w:vertAlign w:val="superscript"/>
          <w:lang w:val="en-GB"/>
        </w:rPr>
        <w:t>2 [NP]</w:t>
      </w:r>
      <w:r w:rsidRPr="005072E8">
        <w:rPr>
          <w:rFonts w:ascii="Bookman Old Style" w:hAnsi="Bookman Old Style"/>
          <w:lang w:val="en-GB"/>
        </w:rPr>
        <w:t xml:space="preserve"> </w:t>
      </w:r>
      <w:proofErr w:type="gramStart"/>
      <w:r w:rsidRPr="005072E8">
        <w:rPr>
          <w:rFonts w:ascii="Bookman Old Style" w:hAnsi="Bookman Old Style"/>
          <w:u w:val="single"/>
          <w:lang w:val="en-GB"/>
        </w:rPr>
        <w:t>And</w:t>
      </w:r>
      <w:proofErr w:type="gramEnd"/>
      <w:r w:rsidRPr="005072E8">
        <w:rPr>
          <w:rFonts w:ascii="Bookman Old Style" w:hAnsi="Bookman Old Style"/>
          <w:u w:val="single"/>
          <w:lang w:val="en-GB"/>
        </w:rPr>
        <w:t xml:space="preserve"> it was spoken w</w:t>
      </w:r>
      <w:r w:rsidR="00A407B9" w:rsidRPr="005072E8">
        <w:rPr>
          <w:rFonts w:ascii="Bookman Old Style" w:hAnsi="Bookman Old Style"/>
          <w:u w:val="single"/>
          <w:lang w:val="en-GB"/>
        </w:rPr>
        <w:t>ith a sort of sighing animation</w:t>
      </w:r>
      <w:r w:rsidRPr="005072E8">
        <w:rPr>
          <w:rFonts w:ascii="Bookman Old Style" w:hAnsi="Bookman Old Style"/>
          <w:u w:val="single"/>
          <w:lang w:val="en-GB"/>
        </w:rPr>
        <w:t xml:space="preserve"> which had a vast deal of the lover</w:t>
      </w:r>
      <w:r w:rsidRPr="005072E8">
        <w:rPr>
          <w:rFonts w:ascii="Bookman Old Style" w:hAnsi="Bookman Old Style"/>
          <w:lang w:val="en-GB"/>
        </w:rPr>
        <w:t xml:space="preserve">. </w:t>
      </w:r>
      <w:r w:rsidRPr="005072E8">
        <w:rPr>
          <w:rFonts w:ascii="Bookman Old Style" w:hAnsi="Bookman Old Style"/>
          <w:vertAlign w:val="superscript"/>
          <w:lang w:val="en-GB"/>
        </w:rPr>
        <w:t>3 [PN: NI]</w:t>
      </w:r>
      <w:r w:rsidRPr="005072E8">
        <w:rPr>
          <w:rFonts w:ascii="Bookman Old Style" w:hAnsi="Bookman Old Style"/>
          <w:lang w:val="en-GB"/>
        </w:rPr>
        <w:t xml:space="preserve"> She was not less pleased another day with the manner in which </w:t>
      </w:r>
      <w:r w:rsidRPr="005072E8">
        <w:rPr>
          <w:rFonts w:ascii="Bookman Old Style" w:hAnsi="Bookman Old Style"/>
          <w:vertAlign w:val="superscript"/>
          <w:lang w:val="en-GB"/>
        </w:rPr>
        <w:t>[NRSA]</w:t>
      </w:r>
      <w:r w:rsidRPr="005072E8">
        <w:rPr>
          <w:rFonts w:ascii="Bookman Old Style" w:hAnsi="Bookman Old Style"/>
          <w:lang w:val="en-GB"/>
        </w:rPr>
        <w:t xml:space="preserve"> he seconded a sudden wish of her</w:t>
      </w:r>
      <w:r w:rsidR="00A407B9" w:rsidRPr="005072E8">
        <w:rPr>
          <w:rFonts w:ascii="Bookman Old Style" w:hAnsi="Bookman Old Style"/>
          <w:lang w:val="en-GB"/>
        </w:rPr>
        <w:t>’</w:t>
      </w:r>
      <w:r w:rsidRPr="005072E8">
        <w:rPr>
          <w:rFonts w:ascii="Bookman Old Style" w:hAnsi="Bookman Old Style"/>
          <w:lang w:val="en-GB"/>
        </w:rPr>
        <w:t>s, to have Ha</w:t>
      </w:r>
      <w:r w:rsidR="00F15324" w:rsidRPr="005072E8">
        <w:rPr>
          <w:rFonts w:ascii="Bookman Old Style" w:hAnsi="Bookman Old Style"/>
          <w:lang w:val="en-GB"/>
        </w:rPr>
        <w:t>rriet’</w:t>
      </w:r>
      <w:r w:rsidRPr="005072E8">
        <w:rPr>
          <w:rFonts w:ascii="Bookman Old Style" w:hAnsi="Bookman Old Style"/>
          <w:lang w:val="en-GB"/>
        </w:rPr>
        <w:t xml:space="preserve">s picture. </w:t>
      </w:r>
    </w:p>
    <w:p w:rsidR="004E0222" w:rsidRPr="005072E8" w:rsidRDefault="00A407B9" w:rsidP="00A407B9">
      <w:pPr>
        <w:pStyle w:val="ListParagraph"/>
        <w:tabs>
          <w:tab w:val="left" w:pos="2835"/>
        </w:tabs>
        <w:spacing w:line="360" w:lineRule="auto"/>
        <w:jc w:val="right"/>
        <w:rPr>
          <w:rFonts w:ascii="Bookman Old Style" w:hAnsi="Bookman Old Style"/>
          <w:lang w:val="en-GB"/>
        </w:rPr>
      </w:pPr>
      <w:r w:rsidRPr="005072E8">
        <w:rPr>
          <w:rFonts w:ascii="Bookman Old Style" w:hAnsi="Bookman Old Style"/>
          <w:lang w:val="en-GB"/>
        </w:rPr>
        <w:t>(Austen 1996 [1816]: 37</w:t>
      </w:r>
      <w:r w:rsidR="004E0222" w:rsidRPr="005072E8">
        <w:rPr>
          <w:rFonts w:ascii="Bookman Old Style" w:hAnsi="Bookman Old Style"/>
          <w:lang w:val="en-GB"/>
        </w:rPr>
        <w:t xml:space="preserve">) </w:t>
      </w:r>
    </w:p>
    <w:p w:rsidR="004E0222" w:rsidRPr="005072E8" w:rsidRDefault="004E0222" w:rsidP="004E0222">
      <w:pPr>
        <w:tabs>
          <w:tab w:val="left" w:pos="2835"/>
        </w:tabs>
        <w:spacing w:line="360" w:lineRule="auto"/>
        <w:contextualSpacing/>
        <w:jc w:val="both"/>
        <w:rPr>
          <w:rFonts w:ascii="Bookman Old Style" w:hAnsi="Bookman Old Style"/>
          <w:lang w:val="en-GB"/>
        </w:rPr>
      </w:pPr>
      <w:r w:rsidRPr="005072E8">
        <w:rPr>
          <w:rFonts w:ascii="Bookman Old Style" w:hAnsi="Bookman Old Style"/>
          <w:lang w:val="en-GB"/>
        </w:rPr>
        <w:t>In the first example, there is no reason to consider the aural perception and evaluation ‘He talked of Harriet, and prais</w:t>
      </w:r>
      <w:r w:rsidR="00F91367" w:rsidRPr="005072E8">
        <w:rPr>
          <w:rFonts w:ascii="Bookman Old Style" w:hAnsi="Bookman Old Style"/>
          <w:lang w:val="en-GB"/>
        </w:rPr>
        <w:t xml:space="preserve">ed her so warmly’ as </w:t>
      </w:r>
      <w:r w:rsidR="00F91367" w:rsidRPr="005072E8">
        <w:rPr>
          <w:rFonts w:ascii="Bookman Old Style" w:hAnsi="Bookman Old Style"/>
          <w:lang w:val="en-GB"/>
        </w:rPr>
        <w:lastRenderedPageBreak/>
        <w:t xml:space="preserve">inaccurate, as </w:t>
      </w:r>
      <w:r w:rsidRPr="005072E8">
        <w:rPr>
          <w:rFonts w:ascii="Bookman Old Style" w:hAnsi="Bookman Old Style"/>
          <w:lang w:val="en-GB"/>
        </w:rPr>
        <w:t xml:space="preserve">Mr Elton does probably praise Harriet in warm terms. However, the interpretation that is given to his ‘perception of the </w:t>
      </w:r>
      <w:r w:rsidR="00F91367" w:rsidRPr="005072E8">
        <w:rPr>
          <w:rFonts w:ascii="Bookman Old Style" w:hAnsi="Bookman Old Style"/>
          <w:lang w:val="en-GB"/>
        </w:rPr>
        <w:t>striking improvement of Harriet’</w:t>
      </w:r>
      <w:r w:rsidRPr="005072E8">
        <w:rPr>
          <w:rFonts w:ascii="Bookman Old Style" w:hAnsi="Bookman Old Style"/>
          <w:lang w:val="en-GB"/>
        </w:rPr>
        <w:t xml:space="preserve">s manner’ can sound suspicious to an insightful reader: is his speech really a proof of ‘his growing attachment’ to Harriet? At this point the reader perhaps does not have enough information to infer that Mr Elton prefers Emma to Harriet, and so this instance can prove misleading. By the time the second example occurs, after a few paragraphs, however, Mr Elton’s continual praise of Emma may make it plain to the reader that </w:t>
      </w:r>
      <w:r w:rsidRPr="005072E8">
        <w:rPr>
          <w:rFonts w:ascii="Bookman Old Style" w:hAnsi="Bookman Old Style"/>
          <w:i/>
          <w:lang w:val="en-GB"/>
        </w:rPr>
        <w:t>she</w:t>
      </w:r>
      <w:r w:rsidRPr="005072E8">
        <w:rPr>
          <w:rFonts w:ascii="Bookman Old Style" w:hAnsi="Bookman Old Style"/>
          <w:lang w:val="en-GB"/>
        </w:rPr>
        <w:t xml:space="preserve"> is the object of his attentions, and therefore both passages of NP become ironic: indeed he probably speaks ‘with a sort of sighing animation’ that</w:t>
      </w:r>
      <w:r w:rsidR="00F91367" w:rsidRPr="005072E8">
        <w:rPr>
          <w:rFonts w:ascii="Bookman Old Style" w:hAnsi="Bookman Old Style"/>
          <w:lang w:val="en-GB"/>
        </w:rPr>
        <w:t xml:space="preserve"> has ‘a vast deal of the lover’;</w:t>
      </w:r>
      <w:r w:rsidRPr="005072E8">
        <w:rPr>
          <w:rFonts w:ascii="Bookman Old Style" w:hAnsi="Bookman Old Style"/>
          <w:lang w:val="en-GB"/>
        </w:rPr>
        <w:t xml:space="preserve"> only he is the lover of Emma, not Harriet. Note once again Emma’s attention to the meaning of sighs and tones. NP is distinguishable from a narratorial report of speech in these examples by the surrounding techniques, which maintain a figural perspective: in the first example, NP is alternated with thoughts in PN and FIT; and in the second, the ensuing PN, ‘she was not less pleased with the manner in which he seconded a sudden wish of hers</w:t>
      </w:r>
      <w:r w:rsidR="00DA5B6F" w:rsidRPr="005072E8">
        <w:rPr>
          <w:rFonts w:ascii="Bookman Old Style" w:hAnsi="Bookman Old Style"/>
          <w:lang w:val="en-GB"/>
        </w:rPr>
        <w:t xml:space="preserve">’, implicitly refers back to NP: that is, </w:t>
      </w:r>
      <w:r w:rsidRPr="005072E8">
        <w:rPr>
          <w:rFonts w:ascii="Bookman Old Style" w:hAnsi="Bookman Old Style"/>
          <w:lang w:val="en-GB"/>
        </w:rPr>
        <w:t>she was not less pleased with this speech than with the previous one (‘it was spoken w</w:t>
      </w:r>
      <w:r w:rsidR="00DA5B6F" w:rsidRPr="005072E8">
        <w:rPr>
          <w:rFonts w:ascii="Bookman Old Style" w:hAnsi="Bookman Old Style"/>
          <w:lang w:val="en-GB"/>
        </w:rPr>
        <w:t>ith a sort of sighing animation […]’</w:t>
      </w:r>
      <w:r w:rsidRPr="005072E8">
        <w:rPr>
          <w:rFonts w:ascii="Bookman Old Style" w:hAnsi="Bookman Old Style"/>
          <w:lang w:val="en-GB"/>
        </w:rPr>
        <w:t xml:space="preserve">), </w:t>
      </w:r>
      <w:r w:rsidR="00294A2B" w:rsidRPr="005072E8">
        <w:rPr>
          <w:rFonts w:ascii="Bookman Old Style" w:hAnsi="Bookman Old Style"/>
          <w:lang w:val="en-GB"/>
        </w:rPr>
        <w:t>which retrospectively turns</w:t>
      </w:r>
      <w:r w:rsidRPr="005072E8">
        <w:rPr>
          <w:rFonts w:ascii="Bookman Old Style" w:hAnsi="Bookman Old Style"/>
          <w:lang w:val="en-GB"/>
        </w:rPr>
        <w:t xml:space="preserve"> the latter into Emma’s perception. The presence of evaluative, indeterminate and colloquial expressions connected with Emma also helps to characterise the underlined </w:t>
      </w:r>
      <w:r w:rsidR="00DA5B6F" w:rsidRPr="005072E8">
        <w:rPr>
          <w:rFonts w:ascii="Bookman Old Style" w:hAnsi="Bookman Old Style"/>
          <w:lang w:val="en-GB"/>
        </w:rPr>
        <w:t xml:space="preserve">clauses and </w:t>
      </w:r>
      <w:r w:rsidRPr="005072E8">
        <w:rPr>
          <w:rFonts w:ascii="Bookman Old Style" w:hAnsi="Bookman Old Style"/>
          <w:lang w:val="en-GB"/>
        </w:rPr>
        <w:t>sentences as figural (‘agreeable’, ‘a sort of’, ‘a vast deal of’).</w:t>
      </w:r>
    </w:p>
    <w:p w:rsidR="004E0222" w:rsidRPr="005072E8" w:rsidRDefault="004E0222" w:rsidP="004E0222">
      <w:pPr>
        <w:tabs>
          <w:tab w:val="left" w:pos="2835"/>
        </w:tabs>
        <w:spacing w:line="360" w:lineRule="auto"/>
        <w:ind w:firstLine="709"/>
        <w:contextualSpacing/>
        <w:jc w:val="both"/>
        <w:rPr>
          <w:rFonts w:ascii="Bookman Old Style" w:hAnsi="Bookman Old Style"/>
          <w:lang w:val="en-GB"/>
        </w:rPr>
      </w:pPr>
      <w:r w:rsidRPr="005072E8">
        <w:rPr>
          <w:rFonts w:ascii="Bookman Old Style" w:hAnsi="Bookman Old Style"/>
          <w:lang w:val="en-GB"/>
        </w:rPr>
        <w:t xml:space="preserve">Visual and aural </w:t>
      </w:r>
      <w:r w:rsidR="00DA5B6F" w:rsidRPr="005072E8">
        <w:rPr>
          <w:rFonts w:ascii="Bookman Old Style" w:hAnsi="Bookman Old Style"/>
          <w:lang w:val="en-GB"/>
        </w:rPr>
        <w:t xml:space="preserve">perceptions </w:t>
      </w:r>
      <w:r w:rsidRPr="005072E8">
        <w:rPr>
          <w:rFonts w:ascii="Bookman Old Style" w:hAnsi="Bookman Old Style"/>
          <w:lang w:val="en-GB"/>
        </w:rPr>
        <w:t xml:space="preserve">are the most common types of perception in </w:t>
      </w:r>
      <w:r w:rsidRPr="005072E8">
        <w:rPr>
          <w:rFonts w:ascii="Bookman Old Style" w:hAnsi="Bookman Old Style"/>
          <w:i/>
          <w:lang w:val="en-GB"/>
        </w:rPr>
        <w:t>E</w:t>
      </w:r>
      <w:r w:rsidRPr="005072E8">
        <w:rPr>
          <w:rFonts w:ascii="Bookman Old Style" w:hAnsi="Bookman Old Style"/>
          <w:lang w:val="en-GB"/>
        </w:rPr>
        <w:t>, in that order, but other ty</w:t>
      </w:r>
      <w:r w:rsidR="00DA5B6F" w:rsidRPr="005072E8">
        <w:rPr>
          <w:rFonts w:ascii="Bookman Old Style" w:hAnsi="Bookman Old Style"/>
          <w:lang w:val="en-GB"/>
        </w:rPr>
        <w:t>pes of perception also occur</w:t>
      </w:r>
      <w:r w:rsidRPr="005072E8">
        <w:rPr>
          <w:rFonts w:ascii="Bookman Old Style" w:hAnsi="Bookman Old Style"/>
          <w:lang w:val="en-GB"/>
        </w:rPr>
        <w:t xml:space="preserve">. </w:t>
      </w:r>
      <w:r w:rsidR="00DA5B6F" w:rsidRPr="005072E8">
        <w:rPr>
          <w:rFonts w:ascii="Bookman Old Style" w:hAnsi="Bookman Old Style"/>
          <w:lang w:val="en-GB"/>
        </w:rPr>
        <w:t xml:space="preserve">The most important is the perception of self, which occurs in </w:t>
      </w:r>
      <w:r w:rsidR="00F82A83" w:rsidRPr="005072E8">
        <w:rPr>
          <w:rFonts w:ascii="Bookman Old Style" w:hAnsi="Bookman Old Style"/>
          <w:lang w:val="en-GB"/>
        </w:rPr>
        <w:t>17 instances (6</w:t>
      </w:r>
      <w:r w:rsidRPr="005072E8">
        <w:rPr>
          <w:rFonts w:ascii="Bookman Old Style" w:hAnsi="Bookman Old Style"/>
          <w:lang w:val="en-GB"/>
        </w:rPr>
        <w:t>% of the to</w:t>
      </w:r>
      <w:r w:rsidR="00DA5B6F" w:rsidRPr="005072E8">
        <w:rPr>
          <w:rFonts w:ascii="Bookman Old Style" w:hAnsi="Bookman Old Style"/>
          <w:lang w:val="en-GB"/>
        </w:rPr>
        <w:t>tal)</w:t>
      </w:r>
      <w:r w:rsidR="004327BF" w:rsidRPr="005072E8">
        <w:rPr>
          <w:rFonts w:ascii="Bookman Old Style" w:hAnsi="Bookman Old Style"/>
          <w:lang w:val="en-GB"/>
        </w:rPr>
        <w:t xml:space="preserve"> and constitutes another crucial feature of NP in this novel</w:t>
      </w:r>
      <w:r w:rsidR="00DA5B6F" w:rsidRPr="005072E8">
        <w:rPr>
          <w:rFonts w:ascii="Bookman Old Style" w:hAnsi="Bookman Old Style"/>
          <w:lang w:val="en-GB"/>
        </w:rPr>
        <w:t>. In these passages</w:t>
      </w:r>
      <w:r w:rsidRPr="005072E8">
        <w:rPr>
          <w:rFonts w:ascii="Bookman Old Style" w:hAnsi="Bookman Old Style"/>
          <w:lang w:val="en-GB"/>
        </w:rPr>
        <w:t xml:space="preserve"> Emma perceives her mental and emotional state, behaviour and physical position. As occurs with other types of perception, these instances are usually less reliable earlier in the novel and more insightful in the later part, although this division is not always neat. Once again, in some of these passages it is possible for the reader to </w:t>
      </w:r>
      <w:r w:rsidR="004327BF" w:rsidRPr="005072E8">
        <w:rPr>
          <w:rFonts w:ascii="Bookman Old Style" w:hAnsi="Bookman Old Style"/>
          <w:lang w:val="en-GB"/>
        </w:rPr>
        <w:t>suspect</w:t>
      </w:r>
      <w:r w:rsidRPr="005072E8">
        <w:rPr>
          <w:rFonts w:ascii="Bookman Old Style" w:hAnsi="Bookman Old Style"/>
          <w:lang w:val="en-GB"/>
        </w:rPr>
        <w:t xml:space="preserve"> feelings Emma may not be aware of, without having access to the actual truth. </w:t>
      </w:r>
      <w:r w:rsidR="004327BF" w:rsidRPr="005072E8">
        <w:rPr>
          <w:rFonts w:ascii="Bookman Old Style" w:hAnsi="Bookman Old Style"/>
          <w:lang w:val="en-GB"/>
        </w:rPr>
        <w:t>These perceptions thus may be seen as unreliable in some cases. The following instance occurs</w:t>
      </w:r>
      <w:r w:rsidRPr="005072E8">
        <w:rPr>
          <w:rFonts w:ascii="Bookman Old Style" w:hAnsi="Bookman Old Style"/>
          <w:lang w:val="en-GB"/>
        </w:rPr>
        <w:t xml:space="preserve"> during the ball at The Crown</w:t>
      </w:r>
      <w:r w:rsidR="004327BF" w:rsidRPr="005072E8">
        <w:rPr>
          <w:rFonts w:ascii="Bookman Old Style" w:hAnsi="Bookman Old Style"/>
          <w:lang w:val="en-GB"/>
        </w:rPr>
        <w:t xml:space="preserve">, </w:t>
      </w:r>
      <w:r w:rsidRPr="005072E8">
        <w:rPr>
          <w:rFonts w:ascii="Bookman Old Style" w:hAnsi="Bookman Old Style"/>
          <w:lang w:val="en-GB"/>
        </w:rPr>
        <w:t xml:space="preserve">the most </w:t>
      </w:r>
      <w:r w:rsidRPr="005072E8">
        <w:rPr>
          <w:rFonts w:ascii="Bookman Old Style" w:hAnsi="Bookman Old Style"/>
          <w:lang w:val="en-GB"/>
        </w:rPr>
        <w:lastRenderedPageBreak/>
        <w:t>prominent part of the novel in</w:t>
      </w:r>
      <w:r w:rsidR="004327BF" w:rsidRPr="005072E8">
        <w:rPr>
          <w:rFonts w:ascii="Bookman Old Style" w:hAnsi="Bookman Old Style"/>
          <w:lang w:val="en-GB"/>
        </w:rPr>
        <w:t xml:space="preserve"> terms of NP, with 25 instances. </w:t>
      </w:r>
      <w:r w:rsidRPr="005072E8">
        <w:rPr>
          <w:rFonts w:ascii="Bookman Old Style" w:hAnsi="Bookman Old Style"/>
          <w:lang w:val="en-GB"/>
        </w:rPr>
        <w:t>Emma perceives Mr Knightley’s gaze and becomes self-conscious:</w:t>
      </w:r>
    </w:p>
    <w:p w:rsidR="004E0222" w:rsidRPr="005072E8" w:rsidRDefault="004E0222" w:rsidP="00985C78">
      <w:pPr>
        <w:pStyle w:val="ListParagraph"/>
        <w:numPr>
          <w:ilvl w:val="0"/>
          <w:numId w:val="38"/>
        </w:numPr>
        <w:tabs>
          <w:tab w:val="left" w:pos="2835"/>
        </w:tabs>
        <w:spacing w:line="240" w:lineRule="auto"/>
        <w:jc w:val="both"/>
        <w:rPr>
          <w:rFonts w:ascii="Bookman Old Style" w:hAnsi="Bookman Old Style"/>
          <w:lang w:val="en-GB"/>
        </w:rPr>
      </w:pPr>
      <w:r w:rsidRPr="005072E8">
        <w:rPr>
          <w:rFonts w:ascii="Bookman Old Style" w:hAnsi="Bookman Old Style"/>
          <w:vertAlign w:val="superscript"/>
          <w:lang w:val="en-GB"/>
        </w:rPr>
        <w:t>1 [PN: IT]</w:t>
      </w:r>
      <w:r w:rsidRPr="005072E8">
        <w:rPr>
          <w:rFonts w:ascii="Bookman Old Style" w:hAnsi="Bookman Old Style"/>
          <w:lang w:val="en-GB"/>
        </w:rPr>
        <w:t xml:space="preserve"> She wished he could love a ball</w:t>
      </w:r>
      <w:r w:rsidR="001C18F6" w:rsidRPr="005072E8">
        <w:rPr>
          <w:rFonts w:ascii="Bookman Old Style" w:hAnsi="Bookman Old Style"/>
          <w:lang w:val="en-GB"/>
        </w:rPr>
        <w:t>-</w:t>
      </w:r>
      <w:r w:rsidRPr="005072E8">
        <w:rPr>
          <w:rFonts w:ascii="Bookman Old Style" w:hAnsi="Bookman Old Style"/>
          <w:lang w:val="en-GB"/>
        </w:rPr>
        <w:t>room better, and could like Frank Churchill better.—</w:t>
      </w:r>
      <w:r w:rsidRPr="005072E8">
        <w:rPr>
          <w:rFonts w:ascii="Bookman Old Style" w:hAnsi="Bookman Old Style"/>
          <w:vertAlign w:val="superscript"/>
          <w:lang w:val="en-GB"/>
        </w:rPr>
        <w:t>2 [NP]</w:t>
      </w:r>
      <w:r w:rsidRPr="005072E8">
        <w:rPr>
          <w:rFonts w:ascii="Bookman Old Style" w:hAnsi="Bookman Old Style"/>
          <w:lang w:val="en-GB"/>
        </w:rPr>
        <w:t xml:space="preserve"> </w:t>
      </w:r>
      <w:r w:rsidRPr="005072E8">
        <w:rPr>
          <w:rFonts w:ascii="Bookman Old Style" w:hAnsi="Bookman Old Style"/>
          <w:u w:val="single"/>
          <w:lang w:val="en-GB"/>
        </w:rPr>
        <w:t>He seemed often observing her</w:t>
      </w:r>
      <w:r w:rsidRPr="005072E8">
        <w:rPr>
          <w:rFonts w:ascii="Bookman Old Style" w:hAnsi="Bookman Old Style"/>
          <w:lang w:val="en-GB"/>
        </w:rPr>
        <w:t xml:space="preserve">. </w:t>
      </w:r>
      <w:r w:rsidRPr="005072E8">
        <w:rPr>
          <w:rFonts w:ascii="Bookman Old Style" w:hAnsi="Bookman Old Style"/>
          <w:vertAlign w:val="superscript"/>
          <w:lang w:val="en-GB"/>
        </w:rPr>
        <w:t>3 [FIT]</w:t>
      </w:r>
      <w:r w:rsidRPr="005072E8">
        <w:rPr>
          <w:rFonts w:ascii="Bookman Old Style" w:hAnsi="Bookman Old Style"/>
          <w:lang w:val="en-GB"/>
        </w:rPr>
        <w:t xml:space="preserve"> She must not flatter herself that he thought of her dancing, but if he were criticising her behaviour, she did not feel afraid. </w:t>
      </w:r>
      <w:r w:rsidRPr="005072E8">
        <w:rPr>
          <w:rFonts w:ascii="Bookman Old Style" w:hAnsi="Bookman Old Style"/>
          <w:vertAlign w:val="superscript"/>
          <w:lang w:val="en-GB"/>
        </w:rPr>
        <w:t>4 [NP</w:t>
      </w:r>
      <w:r w:rsidR="00797003" w:rsidRPr="005072E8">
        <w:rPr>
          <w:rFonts w:ascii="Bookman Old Style" w:hAnsi="Bookman Old Style"/>
          <w:vertAlign w:val="superscript"/>
          <w:lang w:val="en-GB"/>
        </w:rPr>
        <w:t>-FIT</w:t>
      </w:r>
      <w:r w:rsidRPr="005072E8">
        <w:rPr>
          <w:rFonts w:ascii="Bookman Old Style" w:hAnsi="Bookman Old Style"/>
          <w:vertAlign w:val="superscript"/>
          <w:lang w:val="en-GB"/>
        </w:rPr>
        <w:t>: AWARENESS]</w:t>
      </w:r>
      <w:r w:rsidRPr="005072E8">
        <w:rPr>
          <w:rFonts w:ascii="Bookman Old Style" w:hAnsi="Bookman Old Style"/>
          <w:lang w:val="en-GB"/>
        </w:rPr>
        <w:t xml:space="preserve"> </w:t>
      </w:r>
      <w:r w:rsidRPr="005072E8">
        <w:rPr>
          <w:rFonts w:ascii="Bookman Old Style" w:hAnsi="Bookman Old Style"/>
          <w:u w:val="single"/>
          <w:lang w:val="en-GB"/>
        </w:rPr>
        <w:t xml:space="preserve">There was nothing like flirtation between her and her partner. </w:t>
      </w:r>
      <w:r w:rsidRPr="005072E8">
        <w:rPr>
          <w:rFonts w:ascii="Bookman Old Style" w:hAnsi="Bookman Old Style"/>
          <w:u w:val="single"/>
          <w:vertAlign w:val="superscript"/>
          <w:lang w:val="en-GB"/>
        </w:rPr>
        <w:t>5</w:t>
      </w:r>
      <w:r w:rsidRPr="005072E8">
        <w:rPr>
          <w:rFonts w:ascii="Bookman Old Style" w:hAnsi="Bookman Old Style"/>
          <w:u w:val="single"/>
          <w:lang w:val="en-GB"/>
        </w:rPr>
        <w:t xml:space="preserve"> They seemed more like cheerful, easy friends, than lovers</w:t>
      </w:r>
      <w:r w:rsidRPr="005072E8">
        <w:rPr>
          <w:rFonts w:ascii="Bookman Old Style" w:hAnsi="Bookman Old Style"/>
          <w:lang w:val="en-GB"/>
        </w:rPr>
        <w:t xml:space="preserve">. </w:t>
      </w:r>
      <w:r w:rsidRPr="005072E8">
        <w:rPr>
          <w:rFonts w:ascii="Bookman Old Style" w:hAnsi="Bookman Old Style"/>
          <w:vertAlign w:val="superscript"/>
          <w:lang w:val="en-GB"/>
        </w:rPr>
        <w:t>6 [FIT]</w:t>
      </w:r>
      <w:r w:rsidRPr="005072E8">
        <w:rPr>
          <w:rFonts w:ascii="Bookman Old Style" w:hAnsi="Bookman Old Style"/>
          <w:lang w:val="en-GB"/>
        </w:rPr>
        <w:t xml:space="preserve"> That Frank Churchill thought less of her than he had done, was indubitable. </w:t>
      </w:r>
    </w:p>
    <w:p w:rsidR="004E0222" w:rsidRPr="005072E8" w:rsidRDefault="001C18F6" w:rsidP="004E0222">
      <w:pPr>
        <w:pStyle w:val="ListParagraph"/>
        <w:tabs>
          <w:tab w:val="left" w:pos="2835"/>
        </w:tabs>
        <w:spacing w:line="360" w:lineRule="auto"/>
        <w:jc w:val="right"/>
        <w:rPr>
          <w:rFonts w:ascii="Bookman Old Style" w:hAnsi="Bookman Old Style"/>
          <w:lang w:val="en-GB"/>
        </w:rPr>
      </w:pPr>
      <w:r w:rsidRPr="005072E8">
        <w:rPr>
          <w:rFonts w:ascii="Bookman Old Style" w:hAnsi="Bookman Old Style"/>
          <w:lang w:val="en-GB"/>
        </w:rPr>
        <w:t xml:space="preserve">(Austen 1996 [1816]: </w:t>
      </w:r>
      <w:r w:rsidR="004E0222" w:rsidRPr="005072E8">
        <w:rPr>
          <w:rFonts w:ascii="Bookman Old Style" w:hAnsi="Bookman Old Style"/>
          <w:lang w:val="en-GB"/>
        </w:rPr>
        <w:t>2</w:t>
      </w:r>
      <w:r w:rsidRPr="005072E8">
        <w:rPr>
          <w:rFonts w:ascii="Bookman Old Style" w:hAnsi="Bookman Old Style"/>
          <w:lang w:val="en-GB"/>
        </w:rPr>
        <w:t>69-270</w:t>
      </w:r>
      <w:r w:rsidR="004E0222" w:rsidRPr="005072E8">
        <w:rPr>
          <w:rFonts w:ascii="Bookman Old Style" w:hAnsi="Bookman Old Style"/>
          <w:lang w:val="en-GB"/>
        </w:rPr>
        <w:t>)</w:t>
      </w:r>
    </w:p>
    <w:p w:rsidR="004E0222" w:rsidRPr="005072E8" w:rsidRDefault="004E0222" w:rsidP="004E0222">
      <w:pPr>
        <w:tabs>
          <w:tab w:val="left" w:pos="2835"/>
        </w:tabs>
        <w:spacing w:line="360" w:lineRule="auto"/>
        <w:contextualSpacing/>
        <w:jc w:val="both"/>
        <w:rPr>
          <w:rFonts w:ascii="Bookman Old Style" w:hAnsi="Bookman Old Style"/>
          <w:lang w:val="en-GB"/>
        </w:rPr>
      </w:pPr>
      <w:r w:rsidRPr="005072E8">
        <w:rPr>
          <w:rFonts w:ascii="Bookman Old Style" w:hAnsi="Bookman Old Style"/>
          <w:lang w:val="en-GB"/>
        </w:rPr>
        <w:t>In this i</w:t>
      </w:r>
      <w:r w:rsidR="00041CCF" w:rsidRPr="005072E8">
        <w:rPr>
          <w:rFonts w:ascii="Bookman Old Style" w:hAnsi="Bookman Old Style"/>
          <w:lang w:val="en-GB"/>
        </w:rPr>
        <w:t xml:space="preserve">nstance, as in </w:t>
      </w:r>
      <w:r w:rsidR="00605675" w:rsidRPr="005072E8">
        <w:rPr>
          <w:rFonts w:ascii="Bookman Old Style" w:hAnsi="Bookman Old Style"/>
          <w:lang w:val="en-GB"/>
        </w:rPr>
        <w:t>Example 87 below</w:t>
      </w:r>
      <w:r w:rsidR="00041CCF" w:rsidRPr="005072E8">
        <w:rPr>
          <w:rFonts w:ascii="Bookman Old Style" w:hAnsi="Bookman Old Style"/>
          <w:lang w:val="en-GB"/>
        </w:rPr>
        <w:t xml:space="preserve">, Emma’s </w:t>
      </w:r>
      <w:r w:rsidRPr="005072E8">
        <w:rPr>
          <w:rFonts w:ascii="Bookman Old Style" w:hAnsi="Bookman Old Style"/>
          <w:lang w:val="en-GB"/>
        </w:rPr>
        <w:t xml:space="preserve">perceptions </w:t>
      </w:r>
      <w:r w:rsidR="00041CCF" w:rsidRPr="005072E8">
        <w:rPr>
          <w:rFonts w:ascii="Bookman Old Style" w:hAnsi="Bookman Old Style"/>
          <w:lang w:val="en-GB"/>
        </w:rPr>
        <w:t>(and thoughts)</w:t>
      </w:r>
      <w:r w:rsidRPr="005072E8">
        <w:rPr>
          <w:rFonts w:ascii="Bookman Old Style" w:hAnsi="Bookman Old Style"/>
          <w:lang w:val="en-GB"/>
        </w:rPr>
        <w:t xml:space="preserve"> are based on </w:t>
      </w:r>
      <w:r w:rsidR="00041CCF" w:rsidRPr="005072E8">
        <w:rPr>
          <w:rFonts w:ascii="Bookman Old Style" w:hAnsi="Bookman Old Style"/>
          <w:lang w:val="en-GB"/>
        </w:rPr>
        <w:t>her</w:t>
      </w:r>
      <w:r w:rsidRPr="005072E8">
        <w:rPr>
          <w:rFonts w:ascii="Bookman Old Style" w:hAnsi="Bookman Old Style"/>
          <w:lang w:val="en-GB"/>
        </w:rPr>
        <w:t xml:space="preserve"> assumptions </w:t>
      </w:r>
      <w:r w:rsidR="00FB5602" w:rsidRPr="005072E8">
        <w:rPr>
          <w:rFonts w:ascii="Bookman Old Style" w:hAnsi="Bookman Old Style"/>
          <w:lang w:val="en-GB"/>
        </w:rPr>
        <w:t>about Frank</w:t>
      </w:r>
      <w:r w:rsidRPr="005072E8">
        <w:rPr>
          <w:rFonts w:ascii="Bookman Old Style" w:hAnsi="Bookman Old Style"/>
          <w:lang w:val="en-GB"/>
        </w:rPr>
        <w:t xml:space="preserve"> and prove to be inaccurate later. However, at this point the reader does not know what Frank is up to and may be taken in by Emma’s opinions. In sentence 1 (FIT), Emma directs her thoughts toward Mr Knightley, whom she perceives to be often observing her in sentence 2 (NP). </w:t>
      </w:r>
      <w:r w:rsidR="00FB5602" w:rsidRPr="005072E8">
        <w:rPr>
          <w:rFonts w:ascii="Bookman Old Style" w:hAnsi="Bookman Old Style"/>
          <w:lang w:val="en-GB"/>
        </w:rPr>
        <w:t>T</w:t>
      </w:r>
      <w:r w:rsidRPr="005072E8">
        <w:rPr>
          <w:rFonts w:ascii="Bookman Old Style" w:hAnsi="Bookman Old Style"/>
          <w:lang w:val="en-GB"/>
        </w:rPr>
        <w:t>he use of the epistemic qualifier ‘see</w:t>
      </w:r>
      <w:r w:rsidR="00FB5602" w:rsidRPr="005072E8">
        <w:rPr>
          <w:rFonts w:ascii="Bookman Old Style" w:hAnsi="Bookman Old Style"/>
          <w:lang w:val="en-GB"/>
        </w:rPr>
        <w:t xml:space="preserve">med’ perhaps denotes uncertainty: </w:t>
      </w:r>
      <w:r w:rsidRPr="005072E8">
        <w:rPr>
          <w:rFonts w:ascii="Bookman Old Style" w:hAnsi="Bookman Old Style"/>
          <w:lang w:val="en-GB"/>
        </w:rPr>
        <w:t>s</w:t>
      </w:r>
      <w:r w:rsidR="00FB5602" w:rsidRPr="005072E8">
        <w:rPr>
          <w:rFonts w:ascii="Bookman Old Style" w:hAnsi="Bookman Old Style"/>
          <w:lang w:val="en-GB"/>
        </w:rPr>
        <w:t>ince</w:t>
      </w:r>
      <w:r w:rsidRPr="005072E8">
        <w:rPr>
          <w:rFonts w:ascii="Bookman Old Style" w:hAnsi="Bookman Old Style"/>
          <w:lang w:val="en-GB"/>
        </w:rPr>
        <w:t xml:space="preserve"> Emma is dancing,</w:t>
      </w:r>
      <w:r w:rsidR="00FB5602" w:rsidRPr="005072E8">
        <w:rPr>
          <w:rFonts w:ascii="Bookman Old Style" w:hAnsi="Bookman Old Style"/>
          <w:lang w:val="en-GB"/>
        </w:rPr>
        <w:t xml:space="preserve"> and there are people around her,</w:t>
      </w:r>
      <w:r w:rsidRPr="005072E8">
        <w:rPr>
          <w:rFonts w:ascii="Bookman Old Style" w:hAnsi="Bookman Old Style"/>
          <w:lang w:val="en-GB"/>
        </w:rPr>
        <w:t xml:space="preserve"> she </w:t>
      </w:r>
      <w:r w:rsidR="00FB5602" w:rsidRPr="005072E8">
        <w:rPr>
          <w:rFonts w:ascii="Bookman Old Style" w:hAnsi="Bookman Old Style"/>
          <w:lang w:val="en-GB"/>
        </w:rPr>
        <w:t xml:space="preserve">may not be completely </w:t>
      </w:r>
      <w:r w:rsidRPr="005072E8">
        <w:rPr>
          <w:rFonts w:ascii="Bookman Old Style" w:hAnsi="Bookman Old Style"/>
          <w:lang w:val="en-GB"/>
        </w:rPr>
        <w:t xml:space="preserve">certain </w:t>
      </w:r>
      <w:r w:rsidR="00FB5602" w:rsidRPr="005072E8">
        <w:rPr>
          <w:rFonts w:ascii="Bookman Old Style" w:hAnsi="Bookman Old Style"/>
          <w:lang w:val="en-GB"/>
        </w:rPr>
        <w:t>that he is looking at her. In any case, the perception that she is being observed</w:t>
      </w:r>
      <w:r w:rsidRPr="005072E8">
        <w:rPr>
          <w:rFonts w:ascii="Bookman Old Style" w:hAnsi="Bookman Old Style"/>
          <w:lang w:val="en-GB"/>
        </w:rPr>
        <w:t xml:space="preserve"> </w:t>
      </w:r>
      <w:r w:rsidR="00FB5602" w:rsidRPr="005072E8">
        <w:rPr>
          <w:rFonts w:ascii="Bookman Old Style" w:hAnsi="Bookman Old Style"/>
          <w:lang w:val="en-GB"/>
        </w:rPr>
        <w:t xml:space="preserve">instantly </w:t>
      </w:r>
      <w:r w:rsidRPr="005072E8">
        <w:rPr>
          <w:rFonts w:ascii="Bookman Old Style" w:hAnsi="Bookman Old Style"/>
          <w:lang w:val="en-GB"/>
        </w:rPr>
        <w:t xml:space="preserve">triggers another thought in sentence 3 (FIT), in which she rejects the idea that he may be interested in her dancing, and wonders if he </w:t>
      </w:r>
      <w:r w:rsidR="00FB5602" w:rsidRPr="005072E8">
        <w:rPr>
          <w:rFonts w:ascii="Bookman Old Style" w:hAnsi="Bookman Old Style"/>
          <w:lang w:val="en-GB"/>
        </w:rPr>
        <w:t>is criticising her. This then</w:t>
      </w:r>
      <w:r w:rsidRPr="005072E8">
        <w:rPr>
          <w:rFonts w:ascii="Bookman Old Style" w:hAnsi="Bookman Old Style"/>
          <w:lang w:val="en-GB"/>
        </w:rPr>
        <w:t xml:space="preserve"> turns her attention towards herself and Frank in sentences 4 and 5</w:t>
      </w:r>
      <w:r w:rsidR="00797003" w:rsidRPr="005072E8">
        <w:rPr>
          <w:rFonts w:ascii="Bookman Old Style" w:hAnsi="Bookman Old Style"/>
          <w:lang w:val="en-GB"/>
        </w:rPr>
        <w:t xml:space="preserve"> (NP-FIT)</w:t>
      </w:r>
      <w:r w:rsidRPr="005072E8">
        <w:rPr>
          <w:rFonts w:ascii="Bookman Old Style" w:hAnsi="Bookman Old Style"/>
          <w:lang w:val="en-GB"/>
        </w:rPr>
        <w:t>: ‘There was nothing like flirtation between her and her partner. They seemed more like cheerful, easy friends, than lovers’. These sentences represent her awareness of the way they are behaving to each other, and a conjecture about how they are coming across to others (‘seemed’). This perception</w:t>
      </w:r>
      <w:r w:rsidR="00797003" w:rsidRPr="005072E8">
        <w:rPr>
          <w:rFonts w:ascii="Bookman Old Style" w:hAnsi="Bookman Old Style"/>
          <w:lang w:val="en-GB"/>
        </w:rPr>
        <w:t>-thought</w:t>
      </w:r>
      <w:r w:rsidRPr="005072E8">
        <w:rPr>
          <w:rFonts w:ascii="Bookman Old Style" w:hAnsi="Bookman Old Style"/>
          <w:lang w:val="en-GB"/>
        </w:rPr>
        <w:t xml:space="preserve"> now triggers a reflection about her dancing partner</w:t>
      </w:r>
      <w:r w:rsidR="00FB5602" w:rsidRPr="005072E8">
        <w:rPr>
          <w:rFonts w:ascii="Bookman Old Style" w:hAnsi="Bookman Old Style"/>
          <w:lang w:val="en-GB"/>
        </w:rPr>
        <w:t>’s feelings, perhaps based on visual perception</w:t>
      </w:r>
      <w:r w:rsidRPr="005072E8">
        <w:rPr>
          <w:rFonts w:ascii="Bookman Old Style" w:hAnsi="Bookman Old Style"/>
          <w:lang w:val="en-GB"/>
        </w:rPr>
        <w:t xml:space="preserve">: ‘That Frank Churchill thought less of her than he had </w:t>
      </w:r>
      <w:proofErr w:type="gramStart"/>
      <w:r w:rsidRPr="005072E8">
        <w:rPr>
          <w:rFonts w:ascii="Bookman Old Style" w:hAnsi="Bookman Old Style"/>
          <w:lang w:val="en-GB"/>
        </w:rPr>
        <w:t>done,</w:t>
      </w:r>
      <w:proofErr w:type="gramEnd"/>
      <w:r w:rsidRPr="005072E8">
        <w:rPr>
          <w:rFonts w:ascii="Bookman Old Style" w:hAnsi="Bookman Old Style"/>
          <w:lang w:val="en-GB"/>
        </w:rPr>
        <w:t xml:space="preserve"> was indubitable’. The transition back and forth from thought and perception </w:t>
      </w:r>
      <w:r w:rsidR="00131394" w:rsidRPr="005072E8">
        <w:rPr>
          <w:rFonts w:ascii="Bookman Old Style" w:hAnsi="Bookman Old Style"/>
          <w:lang w:val="en-GB"/>
        </w:rPr>
        <w:t xml:space="preserve">in this passage </w:t>
      </w:r>
      <w:r w:rsidRPr="005072E8">
        <w:rPr>
          <w:rFonts w:ascii="Bookman Old Style" w:hAnsi="Bookman Old Style"/>
          <w:lang w:val="en-GB"/>
        </w:rPr>
        <w:t xml:space="preserve">is achieved in a </w:t>
      </w:r>
      <w:r w:rsidR="00131394" w:rsidRPr="005072E8">
        <w:rPr>
          <w:rFonts w:ascii="Bookman Old Style" w:hAnsi="Bookman Old Style"/>
          <w:lang w:val="en-GB"/>
        </w:rPr>
        <w:t xml:space="preserve">subtle, skilful </w:t>
      </w:r>
      <w:r w:rsidRPr="005072E8">
        <w:rPr>
          <w:rFonts w:ascii="Bookman Old Style" w:hAnsi="Bookman Old Style"/>
          <w:lang w:val="en-GB"/>
        </w:rPr>
        <w:t>and mimetic way through the smooth alternation of FI</w:t>
      </w:r>
      <w:r w:rsidR="00FB5602" w:rsidRPr="005072E8">
        <w:rPr>
          <w:rFonts w:ascii="Bookman Old Style" w:hAnsi="Bookman Old Style"/>
          <w:lang w:val="en-GB"/>
        </w:rPr>
        <w:t>T and NP. The reader may wonder why</w:t>
      </w:r>
      <w:r w:rsidRPr="005072E8">
        <w:rPr>
          <w:rFonts w:ascii="Bookman Old Style" w:hAnsi="Bookman Old Style"/>
          <w:lang w:val="en-GB"/>
        </w:rPr>
        <w:t xml:space="preserve"> Emma </w:t>
      </w:r>
      <w:r w:rsidR="00FB5602" w:rsidRPr="005072E8">
        <w:rPr>
          <w:rFonts w:ascii="Bookman Old Style" w:hAnsi="Bookman Old Style"/>
          <w:lang w:val="en-GB"/>
        </w:rPr>
        <w:t xml:space="preserve">is </w:t>
      </w:r>
      <w:r w:rsidRPr="005072E8">
        <w:rPr>
          <w:rFonts w:ascii="Bookman Old Style" w:hAnsi="Bookman Old Style"/>
          <w:lang w:val="en-GB"/>
        </w:rPr>
        <w:t>so concerned abou</w:t>
      </w:r>
      <w:r w:rsidR="00FB5602" w:rsidRPr="005072E8">
        <w:rPr>
          <w:rFonts w:ascii="Bookman Old Style" w:hAnsi="Bookman Old Style"/>
          <w:lang w:val="en-GB"/>
        </w:rPr>
        <w:t xml:space="preserve">t Mr Knightley’s opinion of her; why </w:t>
      </w:r>
      <w:r w:rsidRPr="005072E8">
        <w:rPr>
          <w:rFonts w:ascii="Bookman Old Style" w:hAnsi="Bookman Old Style"/>
          <w:lang w:val="en-GB"/>
        </w:rPr>
        <w:t>she</w:t>
      </w:r>
      <w:r w:rsidR="00FB5602" w:rsidRPr="005072E8">
        <w:rPr>
          <w:rFonts w:ascii="Bookman Old Style" w:hAnsi="Bookman Old Style"/>
          <w:lang w:val="en-GB"/>
        </w:rPr>
        <w:t xml:space="preserve"> is</w:t>
      </w:r>
      <w:r w:rsidRPr="005072E8">
        <w:rPr>
          <w:rFonts w:ascii="Bookman Old Style" w:hAnsi="Bookman Old Style"/>
          <w:lang w:val="en-GB"/>
        </w:rPr>
        <w:t xml:space="preserve"> so intent on appearing like a friend to Frank rather th</w:t>
      </w:r>
      <w:r w:rsidR="00FB5602" w:rsidRPr="005072E8">
        <w:rPr>
          <w:rFonts w:ascii="Bookman Old Style" w:hAnsi="Bookman Old Style"/>
          <w:lang w:val="en-GB"/>
        </w:rPr>
        <w:t>an a lover. The passage may</w:t>
      </w:r>
      <w:r w:rsidRPr="005072E8">
        <w:rPr>
          <w:rFonts w:ascii="Bookman Old Style" w:hAnsi="Bookman Old Style"/>
          <w:lang w:val="en-GB"/>
        </w:rPr>
        <w:t xml:space="preserve"> convey a feeling of uneasiness on being watched, and a </w:t>
      </w:r>
      <w:r w:rsidRPr="005072E8">
        <w:rPr>
          <w:rFonts w:ascii="Bookman Old Style" w:hAnsi="Bookman Old Style"/>
          <w:lang w:val="en-GB"/>
        </w:rPr>
        <w:lastRenderedPageBreak/>
        <w:t>special a</w:t>
      </w:r>
      <w:r w:rsidR="00FB5602" w:rsidRPr="005072E8">
        <w:rPr>
          <w:rFonts w:ascii="Bookman Old Style" w:hAnsi="Bookman Old Style"/>
          <w:lang w:val="en-GB"/>
        </w:rPr>
        <w:t xml:space="preserve">lertness to </w:t>
      </w:r>
      <w:r w:rsidR="00605675" w:rsidRPr="005072E8">
        <w:rPr>
          <w:rFonts w:ascii="Bookman Old Style" w:hAnsi="Bookman Old Style"/>
          <w:lang w:val="en-GB"/>
        </w:rPr>
        <w:t>her</w:t>
      </w:r>
      <w:r w:rsidR="00FB5602" w:rsidRPr="005072E8">
        <w:rPr>
          <w:rFonts w:ascii="Bookman Old Style" w:hAnsi="Bookman Old Style"/>
          <w:lang w:val="en-GB"/>
        </w:rPr>
        <w:t xml:space="preserve"> own behaviour. It may also put the reader on his guard about Mr Knightley’s and Emma’s feelings for each other.</w:t>
      </w:r>
    </w:p>
    <w:p w:rsidR="004E0222" w:rsidRPr="005072E8" w:rsidRDefault="004E0222" w:rsidP="004E0222">
      <w:pPr>
        <w:tabs>
          <w:tab w:val="left" w:pos="2835"/>
        </w:tabs>
        <w:spacing w:line="360" w:lineRule="auto"/>
        <w:ind w:firstLine="709"/>
        <w:contextualSpacing/>
        <w:jc w:val="both"/>
        <w:rPr>
          <w:rFonts w:ascii="Bookman Old Style" w:hAnsi="Bookman Old Style"/>
          <w:lang w:val="en-GB"/>
        </w:rPr>
      </w:pPr>
      <w:r w:rsidRPr="005072E8">
        <w:rPr>
          <w:rFonts w:ascii="Bookman Old Style" w:hAnsi="Bookman Old Style"/>
          <w:lang w:val="en-GB"/>
        </w:rPr>
        <w:t xml:space="preserve">Towards the end of the novel, Emma’s self-awareness tends to be more </w:t>
      </w:r>
      <w:r w:rsidR="00605675" w:rsidRPr="005072E8">
        <w:rPr>
          <w:rFonts w:ascii="Bookman Old Style" w:hAnsi="Bookman Old Style"/>
          <w:lang w:val="en-GB"/>
        </w:rPr>
        <w:t>accurate</w:t>
      </w:r>
      <w:r w:rsidRPr="005072E8">
        <w:rPr>
          <w:rFonts w:ascii="Bookman Old Style" w:hAnsi="Bookman Old Style"/>
          <w:lang w:val="en-GB"/>
        </w:rPr>
        <w:t>. The following passage occurs at the end of the trip to Box Hill, during which Emma has insulted Miss Bates. The number of instances of NP in this chapter is 6. It is a climactic chapter in many ways: f</w:t>
      </w:r>
      <w:r w:rsidR="004214FB" w:rsidRPr="005072E8">
        <w:rPr>
          <w:rFonts w:ascii="Bookman Old Style" w:hAnsi="Bookman Old Style"/>
          <w:lang w:val="en-GB"/>
        </w:rPr>
        <w:t>eelings are let out openly (for example,</w:t>
      </w:r>
      <w:r w:rsidR="00131394" w:rsidRPr="005072E8">
        <w:rPr>
          <w:rFonts w:ascii="Bookman Old Style" w:hAnsi="Bookman Old Style"/>
          <w:lang w:val="en-GB"/>
        </w:rPr>
        <w:t xml:space="preserve"> Emma displays her scorn for Miss Bates</w:t>
      </w:r>
      <w:r w:rsidR="00C11BA3" w:rsidRPr="005072E8">
        <w:rPr>
          <w:rFonts w:ascii="Bookman Old Style" w:hAnsi="Bookman Old Style"/>
          <w:lang w:val="en-GB"/>
        </w:rPr>
        <w:t>;</w:t>
      </w:r>
      <w:r w:rsidR="00131394" w:rsidRPr="005072E8">
        <w:rPr>
          <w:rFonts w:ascii="Bookman Old Style" w:hAnsi="Bookman Old Style"/>
          <w:lang w:val="en-GB"/>
        </w:rPr>
        <w:t xml:space="preserve"> Mr Knightley shows his</w:t>
      </w:r>
      <w:r w:rsidRPr="005072E8">
        <w:rPr>
          <w:rFonts w:ascii="Bookman Old Style" w:hAnsi="Bookman Old Style"/>
          <w:lang w:val="en-GB"/>
        </w:rPr>
        <w:t xml:space="preserve"> displeasu</w:t>
      </w:r>
      <w:r w:rsidR="004214FB" w:rsidRPr="005072E8">
        <w:rPr>
          <w:rFonts w:ascii="Bookman Old Style" w:hAnsi="Bookman Old Style"/>
          <w:lang w:val="en-GB"/>
        </w:rPr>
        <w:t>re</w:t>
      </w:r>
      <w:r w:rsidR="00131394" w:rsidRPr="005072E8">
        <w:rPr>
          <w:rFonts w:ascii="Bookman Old Style" w:hAnsi="Bookman Old Style"/>
          <w:lang w:val="en-GB"/>
        </w:rPr>
        <w:t xml:space="preserve"> to her) and important decisions are made: </w:t>
      </w:r>
      <w:r w:rsidR="004214FB" w:rsidRPr="005072E8">
        <w:rPr>
          <w:rFonts w:ascii="Bookman Old Style" w:hAnsi="Bookman Old Style"/>
          <w:lang w:val="en-GB"/>
        </w:rPr>
        <w:t>for instance,</w:t>
      </w:r>
      <w:r w:rsidRPr="005072E8">
        <w:rPr>
          <w:rFonts w:ascii="Bookman Old Style" w:hAnsi="Bookman Old Style"/>
          <w:lang w:val="en-GB"/>
        </w:rPr>
        <w:t xml:space="preserve"> later on we learn that Jane decides to break her engageme</w:t>
      </w:r>
      <w:r w:rsidR="00131394" w:rsidRPr="005072E8">
        <w:rPr>
          <w:rFonts w:ascii="Bookman Old Style" w:hAnsi="Bookman Old Style"/>
          <w:lang w:val="en-GB"/>
        </w:rPr>
        <w:t>nt with Frank during this trip</w:t>
      </w:r>
      <w:r w:rsidRPr="005072E8">
        <w:rPr>
          <w:rFonts w:ascii="Bookman Old Style" w:hAnsi="Bookman Old Style"/>
          <w:lang w:val="en-GB"/>
        </w:rPr>
        <w:t>. As Mr Knightley escorts Emma to her carriage, he reproaches her for her cruel behaviour to Mis</w:t>
      </w:r>
      <w:r w:rsidR="00B04AB5" w:rsidRPr="005072E8">
        <w:rPr>
          <w:rFonts w:ascii="Bookman Old Style" w:hAnsi="Bookman Old Style"/>
          <w:lang w:val="en-GB"/>
        </w:rPr>
        <w:t>s Bates, and NP represents events through her</w:t>
      </w:r>
      <w:r w:rsidRPr="005072E8">
        <w:rPr>
          <w:rFonts w:ascii="Bookman Old Style" w:hAnsi="Bookman Old Style"/>
          <w:lang w:val="en-GB"/>
        </w:rPr>
        <w:t xml:space="preserve"> intense feelings of repentance and sorrow. This is an unexpected, extraordinary event for her, very emotional. In fact</w:t>
      </w:r>
      <w:r w:rsidR="00B04AB5" w:rsidRPr="005072E8">
        <w:rPr>
          <w:rFonts w:ascii="Bookman Old Style" w:hAnsi="Bookman Old Style"/>
          <w:lang w:val="en-GB"/>
        </w:rPr>
        <w:t>,</w:t>
      </w:r>
      <w:r w:rsidRPr="005072E8">
        <w:rPr>
          <w:rFonts w:ascii="Bookman Old Style" w:hAnsi="Bookman Old Style"/>
          <w:lang w:val="en-GB"/>
        </w:rPr>
        <w:t xml:space="preserve"> this is the first time she cries in the whole of the narrative. </w:t>
      </w:r>
      <w:r w:rsidR="00B04AB5" w:rsidRPr="005072E8">
        <w:rPr>
          <w:rFonts w:ascii="Bookman Old Style" w:hAnsi="Bookman Old Style"/>
          <w:lang w:val="en-GB"/>
        </w:rPr>
        <w:t xml:space="preserve">The passage conveys </w:t>
      </w:r>
      <w:r w:rsidR="005F6FA3" w:rsidRPr="005072E8">
        <w:rPr>
          <w:rFonts w:ascii="Bookman Old Style" w:hAnsi="Bookman Old Style"/>
          <w:lang w:val="en-GB"/>
        </w:rPr>
        <w:t xml:space="preserve">distress, </w:t>
      </w:r>
      <w:r w:rsidRPr="005072E8">
        <w:rPr>
          <w:rFonts w:ascii="Bookman Old Style" w:hAnsi="Bookman Old Style"/>
          <w:lang w:val="en-GB"/>
        </w:rPr>
        <w:t>awakening, and perhaps, something else</w:t>
      </w:r>
      <w:r w:rsidR="00605675" w:rsidRPr="005072E8">
        <w:rPr>
          <w:rFonts w:ascii="Bookman Old Style" w:hAnsi="Bookman Old Style"/>
          <w:lang w:val="en-GB"/>
        </w:rPr>
        <w:t>, as will be presently discussed</w:t>
      </w:r>
      <w:r w:rsidRPr="005072E8">
        <w:rPr>
          <w:rFonts w:ascii="Bookman Old Style" w:hAnsi="Bookman Old Style"/>
          <w:lang w:val="en-GB"/>
        </w:rPr>
        <w:t xml:space="preserve">: </w:t>
      </w:r>
    </w:p>
    <w:p w:rsidR="004E0222" w:rsidRPr="005072E8" w:rsidRDefault="004E0222" w:rsidP="00985C78">
      <w:pPr>
        <w:pStyle w:val="ListParagraph"/>
        <w:numPr>
          <w:ilvl w:val="0"/>
          <w:numId w:val="38"/>
        </w:numPr>
        <w:spacing w:before="100" w:beforeAutospacing="1" w:after="100" w:afterAutospacing="1" w:line="240" w:lineRule="auto"/>
        <w:jc w:val="both"/>
        <w:rPr>
          <w:rFonts w:ascii="Bookman Old Style" w:hAnsi="Bookman Old Style"/>
          <w:lang w:val="en-GB"/>
        </w:rPr>
      </w:pPr>
      <w:r w:rsidRPr="005072E8">
        <w:rPr>
          <w:rFonts w:ascii="Bookman Old Style" w:hAnsi="Bookman Old Style"/>
          <w:vertAlign w:val="superscript"/>
          <w:lang w:val="en-GB"/>
        </w:rPr>
        <w:t>1 [N]</w:t>
      </w:r>
      <w:r w:rsidRPr="005072E8">
        <w:rPr>
          <w:rFonts w:ascii="Bookman Old Style" w:hAnsi="Bookman Old Style"/>
          <w:lang w:val="en-GB"/>
        </w:rPr>
        <w:t xml:space="preserve"> While they talked, they were advancing towards the carriage;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it was ready;</w:t>
      </w:r>
      <w:r w:rsidRPr="005072E8">
        <w:rPr>
          <w:rFonts w:ascii="Bookman Old Style" w:hAnsi="Bookman Old Style"/>
          <w:lang w:val="en-GB"/>
        </w:rPr>
        <w:t xml:space="preserve"> </w:t>
      </w:r>
      <w:r w:rsidR="00467FE4" w:rsidRPr="005072E8">
        <w:rPr>
          <w:rFonts w:ascii="Bookman Old Style" w:hAnsi="Bookman Old Style"/>
          <w:vertAlign w:val="superscript"/>
          <w:lang w:val="en-GB"/>
        </w:rPr>
        <w:t>[NP: AWARENESS]</w:t>
      </w:r>
      <w:r w:rsidR="00467FE4" w:rsidRPr="005072E8">
        <w:rPr>
          <w:rFonts w:ascii="Bookman Old Style" w:hAnsi="Bookman Old Style"/>
          <w:lang w:val="en-GB"/>
        </w:rPr>
        <w:t xml:space="preserve"> </w:t>
      </w:r>
      <w:r w:rsidRPr="005072E8">
        <w:rPr>
          <w:rFonts w:ascii="Bookman Old Style" w:hAnsi="Bookman Old Style"/>
          <w:u w:val="single"/>
          <w:lang w:val="en-GB"/>
        </w:rPr>
        <w:t>and, before she could speak again, he had handed her in</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2 [AMBIGUOUS PN: NI MR KNIGHTLEY/ FIT EMMA] </w:t>
      </w:r>
      <w:r w:rsidRPr="005072E8">
        <w:rPr>
          <w:rFonts w:ascii="Bookman Old Style" w:hAnsi="Bookman Old Style"/>
          <w:lang w:val="en-GB"/>
        </w:rPr>
        <w:t xml:space="preserve">He had misinterpreted the feelings which had kept her face averted, and her tongue motionless. </w:t>
      </w:r>
      <w:r w:rsidRPr="005072E8">
        <w:rPr>
          <w:rFonts w:ascii="Bookman Old Style" w:hAnsi="Bookman Old Style"/>
          <w:vertAlign w:val="superscript"/>
          <w:lang w:val="en-GB"/>
        </w:rPr>
        <w:t>3 [PN: NI]</w:t>
      </w:r>
      <w:r w:rsidRPr="005072E8">
        <w:rPr>
          <w:rFonts w:ascii="Bookman Old Style" w:hAnsi="Bookman Old Style"/>
          <w:lang w:val="en-GB"/>
        </w:rPr>
        <w:t xml:space="preserve"> They were combined only of anger against herself, mortification, and deep concern. </w:t>
      </w:r>
      <w:r w:rsidRPr="005072E8">
        <w:rPr>
          <w:rFonts w:ascii="Bookman Old Style" w:hAnsi="Bookman Old Style"/>
          <w:vertAlign w:val="superscript"/>
          <w:lang w:val="en-GB"/>
        </w:rPr>
        <w:t>4 [N]</w:t>
      </w:r>
      <w:r w:rsidRPr="005072E8">
        <w:rPr>
          <w:rFonts w:ascii="Bookman Old Style" w:hAnsi="Bookman Old Style"/>
          <w:lang w:val="en-GB"/>
        </w:rPr>
        <w:t xml:space="preserve"> She had not been able to speak; and, on entering the carriage, sunk back for a moment </w:t>
      </w:r>
      <w:r w:rsidRPr="005072E8">
        <w:rPr>
          <w:rFonts w:ascii="Bookman Old Style" w:hAnsi="Bookman Old Style"/>
          <w:vertAlign w:val="superscript"/>
          <w:lang w:val="en-GB"/>
        </w:rPr>
        <w:t xml:space="preserve">[PN: NI] </w:t>
      </w:r>
      <w:r w:rsidRPr="005072E8">
        <w:rPr>
          <w:rFonts w:ascii="Bookman Old Style" w:hAnsi="Bookman Old Style"/>
          <w:lang w:val="en-GB"/>
        </w:rPr>
        <w:t>overcome—</w:t>
      </w:r>
      <w:r w:rsidRPr="005072E8">
        <w:rPr>
          <w:rFonts w:ascii="Bookman Old Style" w:hAnsi="Bookman Old Style"/>
          <w:vertAlign w:val="superscript"/>
          <w:lang w:val="en-GB"/>
        </w:rPr>
        <w:t>[PN: NRTA]</w:t>
      </w:r>
      <w:r w:rsidRPr="005072E8">
        <w:rPr>
          <w:rFonts w:ascii="Bookman Old Style" w:hAnsi="Bookman Old Style"/>
          <w:lang w:val="en-GB"/>
        </w:rPr>
        <w:t xml:space="preserve"> then reproaching herself for having taken no leave, making no acknowledg</w:t>
      </w:r>
      <w:r w:rsidR="000F02C3" w:rsidRPr="005072E8">
        <w:rPr>
          <w:rFonts w:ascii="Bookman Old Style" w:hAnsi="Bookman Old Style"/>
          <w:lang w:val="en-GB"/>
        </w:rPr>
        <w:t>e</w:t>
      </w:r>
      <w:r w:rsidRPr="005072E8">
        <w:rPr>
          <w:rFonts w:ascii="Bookman Old Style" w:hAnsi="Bookman Old Style"/>
          <w:lang w:val="en-GB"/>
        </w:rPr>
        <w:t xml:space="preserve">ment, parting in apparent sullenness, </w:t>
      </w:r>
      <w:r w:rsidRPr="005072E8">
        <w:rPr>
          <w:rFonts w:ascii="Bookman Old Style" w:hAnsi="Bookman Old Style"/>
          <w:vertAlign w:val="superscript"/>
          <w:lang w:val="en-GB"/>
        </w:rPr>
        <w:t>[N]</w:t>
      </w:r>
      <w:r w:rsidRPr="005072E8">
        <w:rPr>
          <w:rFonts w:ascii="Bookman Old Style" w:hAnsi="Bookman Old Style"/>
          <w:lang w:val="en-GB"/>
        </w:rPr>
        <w:t xml:space="preserve"> she looked out with voice and hand </w:t>
      </w:r>
      <w:r w:rsidRPr="005072E8">
        <w:rPr>
          <w:rFonts w:ascii="Bookman Old Style" w:hAnsi="Bookman Old Style"/>
          <w:vertAlign w:val="superscript"/>
          <w:lang w:val="en-GB"/>
        </w:rPr>
        <w:t>[PN: NI]</w:t>
      </w:r>
      <w:r w:rsidR="000F02C3" w:rsidRPr="005072E8">
        <w:rPr>
          <w:rFonts w:ascii="Bookman Old Style" w:hAnsi="Bookman Old Style"/>
          <w:lang w:val="en-GB"/>
        </w:rPr>
        <w:t xml:space="preserve"> eager to sho</w:t>
      </w:r>
      <w:r w:rsidRPr="005072E8">
        <w:rPr>
          <w:rFonts w:ascii="Bookman Old Style" w:hAnsi="Bookman Old Style"/>
          <w:lang w:val="en-GB"/>
        </w:rPr>
        <w:t xml:space="preserve">w a difference; </w:t>
      </w:r>
      <w:r w:rsidRPr="005072E8">
        <w:rPr>
          <w:rFonts w:ascii="Bookman Old Style" w:hAnsi="Bookman Old Style"/>
          <w:vertAlign w:val="superscript"/>
          <w:lang w:val="en-GB"/>
        </w:rPr>
        <w:t>[CN</w:t>
      </w:r>
      <w:r w:rsidR="00092CC0" w:rsidRPr="005072E8">
        <w:rPr>
          <w:rFonts w:ascii="Bookman Old Style" w:hAnsi="Bookman Old Style"/>
          <w:vertAlign w:val="superscript"/>
          <w:lang w:val="en-GB"/>
        </w:rPr>
        <w:t>: THOUGHT</w:t>
      </w:r>
      <w:r w:rsidRPr="005072E8">
        <w:rPr>
          <w:rFonts w:ascii="Bookman Old Style" w:hAnsi="Bookman Old Style"/>
          <w:vertAlign w:val="superscript"/>
          <w:lang w:val="en-GB"/>
        </w:rPr>
        <w:t>]</w:t>
      </w:r>
      <w:r w:rsidRPr="005072E8">
        <w:rPr>
          <w:rFonts w:ascii="Bookman Old Style" w:hAnsi="Bookman Old Style"/>
          <w:lang w:val="en-GB"/>
        </w:rPr>
        <w:t xml:space="preserve"> but it was just too late. </w:t>
      </w:r>
      <w:r w:rsidRPr="005072E8">
        <w:rPr>
          <w:rFonts w:ascii="Bookman Old Style" w:hAnsi="Bookman Old Style"/>
          <w:vertAlign w:val="superscript"/>
          <w:lang w:val="en-GB"/>
        </w:rPr>
        <w:t>5 [NP]</w:t>
      </w:r>
      <w:r w:rsidRPr="005072E8">
        <w:rPr>
          <w:rFonts w:ascii="Bookman Old Style" w:hAnsi="Bookman Old Style"/>
          <w:lang w:val="en-GB"/>
        </w:rPr>
        <w:t xml:space="preserve"> </w:t>
      </w:r>
      <w:r w:rsidRPr="005072E8">
        <w:rPr>
          <w:rFonts w:ascii="Bookman Old Style" w:hAnsi="Bookman Old Style"/>
          <w:u w:val="single"/>
          <w:lang w:val="en-GB"/>
        </w:rPr>
        <w:t>He had turned away</w:t>
      </w:r>
      <w:r w:rsidRPr="005072E8">
        <w:rPr>
          <w:rFonts w:ascii="Bookman Old Style" w:hAnsi="Bookman Old Style"/>
          <w:lang w:val="en-GB"/>
        </w:rPr>
        <w:t xml:space="preserve">, </w:t>
      </w:r>
      <w:r w:rsidR="00D57D2A" w:rsidRPr="005072E8">
        <w:rPr>
          <w:rFonts w:ascii="Bookman Old Style" w:hAnsi="Bookman Old Style"/>
          <w:vertAlign w:val="superscript"/>
          <w:lang w:val="en-GB"/>
        </w:rPr>
        <w:t>[NP: AWARENESS]</w:t>
      </w:r>
      <w:r w:rsidR="00D57D2A" w:rsidRPr="005072E8">
        <w:rPr>
          <w:rFonts w:ascii="Bookman Old Style" w:hAnsi="Bookman Old Style"/>
          <w:lang w:val="en-GB"/>
        </w:rPr>
        <w:t xml:space="preserve"> </w:t>
      </w:r>
      <w:r w:rsidRPr="005072E8">
        <w:rPr>
          <w:rFonts w:ascii="Bookman Old Style" w:hAnsi="Bookman Old Style"/>
          <w:u w:val="single"/>
          <w:lang w:val="en-GB"/>
        </w:rPr>
        <w:t>and the horses were in motion</w:t>
      </w:r>
      <w:r w:rsidRPr="005072E8">
        <w:rPr>
          <w:rFonts w:ascii="Bookman Old Style" w:hAnsi="Bookman Old Style"/>
          <w:lang w:val="en-GB"/>
        </w:rPr>
        <w:t xml:space="preserve">. </w:t>
      </w:r>
      <w:r w:rsidRPr="005072E8">
        <w:rPr>
          <w:rFonts w:ascii="Bookman Old Style" w:hAnsi="Bookman Old Style"/>
          <w:vertAlign w:val="superscript"/>
          <w:lang w:val="en-GB"/>
        </w:rPr>
        <w:t>6 [N]</w:t>
      </w:r>
      <w:r w:rsidRPr="005072E8">
        <w:rPr>
          <w:rFonts w:ascii="Bookman Old Style" w:hAnsi="Bookman Old Style"/>
          <w:lang w:val="en-GB"/>
        </w:rPr>
        <w:t xml:space="preserve"> She continued to look back, but in vain;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and soon,</w:t>
      </w:r>
      <w:r w:rsidRPr="005072E8">
        <w:rPr>
          <w:rFonts w:ascii="Bookman Old Style" w:hAnsi="Bookman Old Style"/>
          <w:lang w:val="en-GB"/>
        </w:rPr>
        <w:t xml:space="preserve"> </w:t>
      </w:r>
      <w:r w:rsidRPr="005072E8">
        <w:rPr>
          <w:rFonts w:ascii="Bookman Old Style" w:hAnsi="Bookman Old Style"/>
          <w:vertAlign w:val="superscript"/>
          <w:lang w:val="en-GB"/>
        </w:rPr>
        <w:t>[PN: NI]</w:t>
      </w:r>
      <w:r w:rsidRPr="005072E8">
        <w:rPr>
          <w:rFonts w:ascii="Bookman Old Style" w:hAnsi="Bookman Old Style"/>
          <w:lang w:val="en-GB"/>
        </w:rPr>
        <w:t xml:space="preserve"> with what appeared unusual speed,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Pr="005072E8">
        <w:rPr>
          <w:rFonts w:ascii="Bookman Old Style" w:hAnsi="Bookman Old Style"/>
          <w:u w:val="single"/>
          <w:lang w:val="en-GB"/>
        </w:rPr>
        <w:t>they were half way down the hill, and every thing left far behind</w:t>
      </w:r>
      <w:r w:rsidRPr="005072E8">
        <w:rPr>
          <w:rFonts w:ascii="Bookman Old Style" w:hAnsi="Bookman Old Style"/>
          <w:lang w:val="en-GB"/>
        </w:rPr>
        <w:t xml:space="preserve">. </w:t>
      </w:r>
      <w:r w:rsidRPr="005072E8">
        <w:rPr>
          <w:rFonts w:ascii="Bookman Old Style" w:hAnsi="Bookman Old Style"/>
          <w:vertAlign w:val="superscript"/>
          <w:lang w:val="en-GB"/>
        </w:rPr>
        <w:t>7 [PN: NI]</w:t>
      </w:r>
      <w:r w:rsidRPr="005072E8">
        <w:rPr>
          <w:rFonts w:ascii="Bookman Old Style" w:hAnsi="Bookman Old Style"/>
          <w:lang w:val="en-GB"/>
        </w:rPr>
        <w:t xml:space="preserve"> She was vexed beyond what could have been expressed—almost beyond what she could conceal. </w:t>
      </w:r>
      <w:r w:rsidRPr="005072E8">
        <w:rPr>
          <w:rFonts w:ascii="Bookman Old Style" w:hAnsi="Bookman Old Style"/>
          <w:vertAlign w:val="superscript"/>
          <w:lang w:val="en-GB"/>
        </w:rPr>
        <w:t>8</w:t>
      </w:r>
      <w:r w:rsidRPr="005072E8">
        <w:rPr>
          <w:rFonts w:ascii="Bookman Old Style" w:hAnsi="Bookman Old Style"/>
          <w:lang w:val="en-GB"/>
        </w:rPr>
        <w:t xml:space="preserve"> Never had she felt so agitated, mortified, grieved, at any circumstance in her life. </w:t>
      </w:r>
      <w:r w:rsidRPr="005072E8">
        <w:rPr>
          <w:rFonts w:ascii="Bookman Old Style" w:hAnsi="Bookman Old Style"/>
          <w:vertAlign w:val="superscript"/>
          <w:lang w:val="en-GB"/>
        </w:rPr>
        <w:t>9</w:t>
      </w:r>
      <w:r w:rsidRPr="005072E8">
        <w:rPr>
          <w:rFonts w:ascii="Bookman Old Style" w:hAnsi="Bookman Old Style"/>
          <w:lang w:val="en-GB"/>
        </w:rPr>
        <w:t xml:space="preserve"> She was most forcibly struck. </w:t>
      </w:r>
      <w:r w:rsidRPr="005072E8">
        <w:rPr>
          <w:rFonts w:ascii="Bookman Old Style" w:hAnsi="Bookman Old Style"/>
          <w:vertAlign w:val="superscript"/>
          <w:lang w:val="en-GB"/>
        </w:rPr>
        <w:t>10 [FIT]</w:t>
      </w:r>
      <w:r w:rsidR="000F02C3" w:rsidRPr="005072E8">
        <w:rPr>
          <w:rFonts w:ascii="Bookman Old Style" w:hAnsi="Bookman Old Style"/>
          <w:lang w:val="en-GB"/>
        </w:rPr>
        <w:t xml:space="preserve"> The truth of </w:t>
      </w:r>
      <w:r w:rsidRPr="005072E8">
        <w:rPr>
          <w:rFonts w:ascii="Bookman Old Style" w:hAnsi="Bookman Old Style"/>
          <w:lang w:val="en-GB"/>
        </w:rPr>
        <w:t xml:space="preserve">his representation there was no denying. </w:t>
      </w:r>
      <w:r w:rsidRPr="005072E8">
        <w:rPr>
          <w:rFonts w:ascii="Bookman Old Style" w:hAnsi="Bookman Old Style"/>
          <w:vertAlign w:val="superscript"/>
          <w:lang w:val="en-GB"/>
        </w:rPr>
        <w:t>11 [PN: NI]</w:t>
      </w:r>
      <w:r w:rsidRPr="005072E8">
        <w:rPr>
          <w:rFonts w:ascii="Bookman Old Style" w:hAnsi="Bookman Old Style"/>
          <w:lang w:val="en-GB"/>
        </w:rPr>
        <w:t xml:space="preserve"> She felt it at her heart. </w:t>
      </w:r>
      <w:r w:rsidRPr="005072E8">
        <w:rPr>
          <w:rFonts w:ascii="Bookman Old Style" w:hAnsi="Bookman Old Style"/>
          <w:vertAlign w:val="superscript"/>
          <w:lang w:val="en-GB"/>
        </w:rPr>
        <w:t>12 [FIT]</w:t>
      </w:r>
      <w:r w:rsidRPr="005072E8">
        <w:rPr>
          <w:rFonts w:ascii="Bookman Old Style" w:hAnsi="Bookman Old Style"/>
          <w:lang w:val="en-GB"/>
        </w:rPr>
        <w:t xml:space="preserve"> How could she have been so brutal, so cruel to Miss Bates!</w:t>
      </w:r>
      <w:r w:rsidR="000F02C3" w:rsidRPr="005072E8">
        <w:rPr>
          <w:rFonts w:ascii="Bookman Old Style" w:hAnsi="Bookman Old Style"/>
          <w:lang w:val="en-GB"/>
        </w:rPr>
        <w:t>—</w:t>
      </w:r>
      <w:r w:rsidRPr="005072E8">
        <w:rPr>
          <w:rFonts w:ascii="Bookman Old Style" w:hAnsi="Bookman Old Style"/>
          <w:vertAlign w:val="superscript"/>
          <w:lang w:val="en-GB"/>
        </w:rPr>
        <w:t>13</w:t>
      </w:r>
      <w:r w:rsidRPr="005072E8">
        <w:rPr>
          <w:rFonts w:ascii="Bookman Old Style" w:hAnsi="Bookman Old Style"/>
          <w:lang w:val="en-GB"/>
        </w:rPr>
        <w:t xml:space="preserve"> How could she have exposed herself to such ill opinion in any one she valued! </w:t>
      </w:r>
      <w:r w:rsidRPr="005072E8">
        <w:rPr>
          <w:rFonts w:ascii="Bookman Old Style" w:hAnsi="Bookman Old Style"/>
          <w:vertAlign w:val="superscript"/>
          <w:lang w:val="en-GB"/>
        </w:rPr>
        <w:t>14</w:t>
      </w:r>
      <w:r w:rsidRPr="005072E8">
        <w:rPr>
          <w:rFonts w:ascii="Bookman Old Style" w:hAnsi="Bookman Old Style"/>
          <w:lang w:val="en-GB"/>
        </w:rPr>
        <w:t xml:space="preserve"> And how suffer him to leave her without saying one word of gratitude, of concurrence, of common kindness! </w:t>
      </w:r>
    </w:p>
    <w:p w:rsidR="004E0222" w:rsidRPr="005072E8" w:rsidRDefault="00B04AB5" w:rsidP="004E0222">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1996 [1816]: 310</w:t>
      </w:r>
      <w:r w:rsidR="004E0222" w:rsidRPr="005072E8">
        <w:rPr>
          <w:rFonts w:ascii="Bookman Old Style" w:hAnsi="Bookman Old Style"/>
          <w:lang w:val="en-GB"/>
        </w:rPr>
        <w:t>)</w:t>
      </w:r>
    </w:p>
    <w:p w:rsidR="0098532C"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lastRenderedPageBreak/>
        <w:t xml:space="preserve">In the first instance of NP (sentence 1), Emma </w:t>
      </w:r>
      <w:r w:rsidR="00467FE4" w:rsidRPr="005072E8">
        <w:rPr>
          <w:rFonts w:ascii="Bookman Old Style" w:hAnsi="Bookman Old Style"/>
          <w:lang w:val="en-GB"/>
        </w:rPr>
        <w:t>see</w:t>
      </w:r>
      <w:r w:rsidRPr="005072E8">
        <w:rPr>
          <w:rFonts w:ascii="Bookman Old Style" w:hAnsi="Bookman Old Style"/>
          <w:lang w:val="en-GB"/>
        </w:rPr>
        <w:t xml:space="preserve">s the carriage and </w:t>
      </w:r>
      <w:r w:rsidR="00467FE4" w:rsidRPr="005072E8">
        <w:rPr>
          <w:rFonts w:ascii="Bookman Old Style" w:hAnsi="Bookman Old Style"/>
          <w:lang w:val="en-GB"/>
        </w:rPr>
        <w:t xml:space="preserve">becomes aware of </w:t>
      </w:r>
      <w:r w:rsidRPr="005072E8">
        <w:rPr>
          <w:rFonts w:ascii="Bookman Old Style" w:hAnsi="Bookman Old Style"/>
          <w:lang w:val="en-GB"/>
        </w:rPr>
        <w:t xml:space="preserve">the rapidity with which she </w:t>
      </w:r>
      <w:r w:rsidR="0088149A" w:rsidRPr="005072E8">
        <w:rPr>
          <w:rFonts w:ascii="Bookman Old Style" w:hAnsi="Bookman Old Style"/>
          <w:lang w:val="en-GB"/>
        </w:rPr>
        <w:t>is</w:t>
      </w:r>
      <w:r w:rsidRPr="005072E8">
        <w:rPr>
          <w:rFonts w:ascii="Bookman Old Style" w:hAnsi="Bookman Old Style"/>
          <w:lang w:val="en-GB"/>
        </w:rPr>
        <w:t xml:space="preserve"> helped into it. There seems to be a tactile element to this perception too, as she feels the </w:t>
      </w:r>
      <w:r w:rsidR="0098532C" w:rsidRPr="005072E8">
        <w:rPr>
          <w:rFonts w:ascii="Bookman Old Style" w:hAnsi="Bookman Old Style"/>
          <w:lang w:val="en-GB"/>
        </w:rPr>
        <w:t xml:space="preserve">brief </w:t>
      </w:r>
      <w:r w:rsidRPr="005072E8">
        <w:rPr>
          <w:rFonts w:ascii="Bookman Old Style" w:hAnsi="Bookman Old Style"/>
          <w:lang w:val="en-GB"/>
        </w:rPr>
        <w:t xml:space="preserve">touch of Mr Knightley’s hand in the process. </w:t>
      </w:r>
      <w:r w:rsidR="00837B24" w:rsidRPr="005072E8">
        <w:rPr>
          <w:rFonts w:ascii="Bookman Old Style" w:hAnsi="Bookman Old Style"/>
          <w:lang w:val="en-GB"/>
        </w:rPr>
        <w:t xml:space="preserve">Emma’s awareness of her presence within the carriage is similar to that </w:t>
      </w:r>
      <w:r w:rsidR="003028C3" w:rsidRPr="005072E8">
        <w:rPr>
          <w:rFonts w:ascii="Bookman Old Style" w:hAnsi="Bookman Old Style"/>
          <w:lang w:val="en-GB"/>
        </w:rPr>
        <w:t xml:space="preserve">seen in </w:t>
      </w:r>
      <w:r w:rsidR="00E46EB7" w:rsidRPr="005072E8">
        <w:rPr>
          <w:rFonts w:ascii="Bookman Old Style" w:hAnsi="Bookman Old Style"/>
          <w:lang w:val="en-GB"/>
        </w:rPr>
        <w:t xml:space="preserve">Example 64 above, </w:t>
      </w:r>
      <w:r w:rsidR="003028C3" w:rsidRPr="005072E8">
        <w:rPr>
          <w:rFonts w:ascii="Bookman Old Style" w:hAnsi="Bookman Old Style"/>
          <w:lang w:val="en-GB"/>
        </w:rPr>
        <w:t xml:space="preserve">where Anne </w:t>
      </w:r>
      <w:r w:rsidR="00E46EB7" w:rsidRPr="005072E8">
        <w:rPr>
          <w:rFonts w:ascii="Bookman Old Style" w:hAnsi="Bookman Old Style"/>
          <w:lang w:val="en-GB"/>
        </w:rPr>
        <w:t>i</w:t>
      </w:r>
      <w:r w:rsidR="003028C3" w:rsidRPr="005072E8">
        <w:rPr>
          <w:rFonts w:ascii="Bookman Old Style" w:hAnsi="Bookman Old Style"/>
          <w:lang w:val="en-GB"/>
        </w:rPr>
        <w:t xml:space="preserve">s surprised to find herself inside a carriage thanks to the kindness of Captain Wentworth. </w:t>
      </w:r>
      <w:r w:rsidRPr="005072E8">
        <w:rPr>
          <w:rFonts w:ascii="Bookman Old Style" w:hAnsi="Bookman Old Style"/>
          <w:lang w:val="en-GB"/>
        </w:rPr>
        <w:t>Sentence 2 is ambiguous between PN and FIT: is the narrator describing Mr Knightley’s interpretation of Emma’s feelings</w:t>
      </w:r>
      <w:r w:rsidR="00FC0B96" w:rsidRPr="005072E8">
        <w:rPr>
          <w:rFonts w:ascii="Bookman Old Style" w:hAnsi="Bookman Old Style"/>
          <w:lang w:val="en-GB"/>
        </w:rPr>
        <w:t>,</w:t>
      </w:r>
      <w:r w:rsidRPr="005072E8">
        <w:rPr>
          <w:rFonts w:ascii="Bookman Old Style" w:hAnsi="Bookman Old Style"/>
          <w:lang w:val="en-GB"/>
        </w:rPr>
        <w:t xml:space="preserve"> or presenting the latter’s lament about that interpretation? The fact that this sentence follows NP favours </w:t>
      </w:r>
      <w:r w:rsidR="00BA5729" w:rsidRPr="005072E8">
        <w:rPr>
          <w:rFonts w:ascii="Bookman Old Style" w:hAnsi="Bookman Old Style"/>
          <w:lang w:val="en-GB"/>
        </w:rPr>
        <w:t>a reading</w:t>
      </w:r>
      <w:r w:rsidRPr="005072E8">
        <w:rPr>
          <w:rFonts w:ascii="Bookman Old Style" w:hAnsi="Bookman Old Style"/>
          <w:lang w:val="en-GB"/>
        </w:rPr>
        <w:t xml:space="preserve"> of </w:t>
      </w:r>
      <w:r w:rsidR="00D57D2A" w:rsidRPr="005072E8">
        <w:rPr>
          <w:rFonts w:ascii="Bookman Old Style" w:hAnsi="Bookman Old Style"/>
          <w:lang w:val="en-GB"/>
        </w:rPr>
        <w:t>it</w:t>
      </w:r>
      <w:r w:rsidRPr="005072E8">
        <w:rPr>
          <w:rFonts w:ascii="Bookman Old Style" w:hAnsi="Bookman Old Style"/>
          <w:lang w:val="en-GB"/>
        </w:rPr>
        <w:t xml:space="preserve"> as portraying Emma’s </w:t>
      </w:r>
      <w:r w:rsidR="00D57D2A" w:rsidRPr="005072E8">
        <w:rPr>
          <w:rFonts w:ascii="Bookman Old Style" w:hAnsi="Bookman Old Style"/>
          <w:lang w:val="en-GB"/>
        </w:rPr>
        <w:t>thoughts</w:t>
      </w:r>
      <w:r w:rsidRPr="005072E8">
        <w:rPr>
          <w:rFonts w:ascii="Bookman Old Style" w:hAnsi="Bookman Old Style"/>
          <w:lang w:val="en-GB"/>
        </w:rPr>
        <w:t xml:space="preserve">. Sentences 3 and 4 </w:t>
      </w:r>
      <w:r w:rsidR="0098532C" w:rsidRPr="005072E8">
        <w:rPr>
          <w:rFonts w:ascii="Bookman Old Style" w:hAnsi="Bookman Old Style"/>
          <w:lang w:val="en-GB"/>
        </w:rPr>
        <w:t>describe</w:t>
      </w:r>
      <w:r w:rsidRPr="005072E8">
        <w:rPr>
          <w:rFonts w:ascii="Bookman Old Style" w:hAnsi="Bookman Old Style"/>
          <w:lang w:val="en-GB"/>
        </w:rPr>
        <w:t xml:space="preserve"> </w:t>
      </w:r>
      <w:r w:rsidR="0098532C" w:rsidRPr="005072E8">
        <w:rPr>
          <w:rFonts w:ascii="Bookman Old Style" w:hAnsi="Bookman Old Style"/>
          <w:lang w:val="en-GB"/>
        </w:rPr>
        <w:t>her</w:t>
      </w:r>
      <w:r w:rsidRPr="005072E8">
        <w:rPr>
          <w:rFonts w:ascii="Bookman Old Style" w:hAnsi="Bookman Old Style"/>
          <w:lang w:val="en-GB"/>
        </w:rPr>
        <w:t xml:space="preserve"> feelings and actions in PN</w:t>
      </w:r>
      <w:r w:rsidR="0098532C" w:rsidRPr="005072E8">
        <w:rPr>
          <w:rFonts w:ascii="Bookman Old Style" w:hAnsi="Bookman Old Style"/>
          <w:lang w:val="en-GB"/>
        </w:rPr>
        <w:t xml:space="preserve"> and N</w:t>
      </w:r>
      <w:r w:rsidR="00FC0B96" w:rsidRPr="005072E8">
        <w:rPr>
          <w:rFonts w:ascii="Bookman Old Style" w:hAnsi="Bookman Old Style"/>
          <w:lang w:val="en-GB"/>
        </w:rPr>
        <w:t>, and end</w:t>
      </w:r>
      <w:r w:rsidRPr="005072E8">
        <w:rPr>
          <w:rFonts w:ascii="Bookman Old Style" w:hAnsi="Bookman Old Style"/>
          <w:lang w:val="en-GB"/>
        </w:rPr>
        <w:t xml:space="preserve"> </w:t>
      </w:r>
      <w:r w:rsidR="00FC0B96" w:rsidRPr="005072E8">
        <w:rPr>
          <w:rFonts w:ascii="Bookman Old Style" w:hAnsi="Bookman Old Style"/>
          <w:lang w:val="en-GB"/>
        </w:rPr>
        <w:t>with</w:t>
      </w:r>
      <w:r w:rsidRPr="005072E8">
        <w:rPr>
          <w:rFonts w:ascii="Bookman Old Style" w:hAnsi="Bookman Old Style"/>
          <w:lang w:val="en-GB"/>
        </w:rPr>
        <w:t xml:space="preserve"> </w:t>
      </w:r>
      <w:r w:rsidR="0098532C" w:rsidRPr="005072E8">
        <w:rPr>
          <w:rFonts w:ascii="Bookman Old Style" w:hAnsi="Bookman Old Style"/>
          <w:lang w:val="en-GB"/>
        </w:rPr>
        <w:t>a description of</w:t>
      </w:r>
      <w:r w:rsidRPr="005072E8">
        <w:rPr>
          <w:rFonts w:ascii="Bookman Old Style" w:hAnsi="Bookman Old Style"/>
          <w:lang w:val="en-GB"/>
        </w:rPr>
        <w:t xml:space="preserve"> how Emma ‘looked out with voice and hand eager to sh</w:t>
      </w:r>
      <w:r w:rsidR="00D57D2A" w:rsidRPr="005072E8">
        <w:rPr>
          <w:rFonts w:ascii="Bookman Old Style" w:hAnsi="Bookman Old Style"/>
          <w:lang w:val="en-GB"/>
        </w:rPr>
        <w:t>o</w:t>
      </w:r>
      <w:r w:rsidRPr="005072E8">
        <w:rPr>
          <w:rFonts w:ascii="Bookman Old Style" w:hAnsi="Bookman Old Style"/>
          <w:lang w:val="en-GB"/>
        </w:rPr>
        <w:t>w a difference; but it was just too late’. The last clause</w:t>
      </w:r>
      <w:r w:rsidR="0098532C" w:rsidRPr="005072E8">
        <w:rPr>
          <w:rFonts w:ascii="Bookman Old Style" w:hAnsi="Bookman Old Style"/>
          <w:lang w:val="en-GB"/>
        </w:rPr>
        <w:t xml:space="preserve"> here</w:t>
      </w:r>
      <w:r w:rsidR="00FC0B96" w:rsidRPr="005072E8">
        <w:rPr>
          <w:rFonts w:ascii="Bookman Old Style" w:hAnsi="Bookman Old Style"/>
          <w:lang w:val="en-GB"/>
        </w:rPr>
        <w:t>, preceded by after a semi-colon,</w:t>
      </w:r>
      <w:r w:rsidRPr="005072E8">
        <w:rPr>
          <w:rFonts w:ascii="Bookman Old Style" w:hAnsi="Bookman Old Style"/>
          <w:lang w:val="en-GB"/>
        </w:rPr>
        <w:t xml:space="preserve"> has been categorised as CN because it </w:t>
      </w:r>
      <w:r w:rsidR="00FC0B96" w:rsidRPr="005072E8">
        <w:rPr>
          <w:rFonts w:ascii="Bookman Old Style" w:hAnsi="Bookman Old Style"/>
          <w:lang w:val="en-GB"/>
        </w:rPr>
        <w:t>echoes</w:t>
      </w:r>
      <w:r w:rsidRPr="005072E8">
        <w:rPr>
          <w:rFonts w:ascii="Bookman Old Style" w:hAnsi="Bookman Old Style"/>
          <w:lang w:val="en-GB"/>
        </w:rPr>
        <w:t xml:space="preserve"> Emma’s </w:t>
      </w:r>
      <w:r w:rsidR="000A2A01" w:rsidRPr="005072E8">
        <w:rPr>
          <w:rFonts w:ascii="Bookman Old Style" w:hAnsi="Bookman Old Style"/>
          <w:lang w:val="en-GB"/>
        </w:rPr>
        <w:t xml:space="preserve">mental </w:t>
      </w:r>
      <w:r w:rsidRPr="005072E8">
        <w:rPr>
          <w:rFonts w:ascii="Bookman Old Style" w:hAnsi="Bookman Old Style"/>
          <w:lang w:val="en-GB"/>
        </w:rPr>
        <w:t xml:space="preserve">evaluation of what she is about to see in sentence 5: ‘He had turned away, and the horses were in motion’. This instance of NP </w:t>
      </w:r>
      <w:r w:rsidR="00D57D2A" w:rsidRPr="005072E8">
        <w:rPr>
          <w:rFonts w:ascii="Bookman Old Style" w:hAnsi="Bookman Old Style"/>
          <w:lang w:val="en-GB"/>
        </w:rPr>
        <w:t>represents</w:t>
      </w:r>
      <w:r w:rsidR="0098532C" w:rsidRPr="005072E8">
        <w:rPr>
          <w:rFonts w:ascii="Bookman Old Style" w:hAnsi="Bookman Old Style"/>
          <w:lang w:val="en-GB"/>
        </w:rPr>
        <w:t xml:space="preserve"> visual perception of Mr Knightley and also awareness</w:t>
      </w:r>
      <w:r w:rsidRPr="005072E8">
        <w:rPr>
          <w:rFonts w:ascii="Bookman Old Style" w:hAnsi="Bookman Old Style"/>
          <w:lang w:val="en-GB"/>
        </w:rPr>
        <w:t xml:space="preserve"> of motion, which perhaps c</w:t>
      </w:r>
      <w:r w:rsidR="00FC0B96" w:rsidRPr="005072E8">
        <w:rPr>
          <w:rFonts w:ascii="Bookman Old Style" w:hAnsi="Bookman Old Style"/>
          <w:lang w:val="en-GB"/>
        </w:rPr>
        <w:t>onveys a sense of helplessness.</w:t>
      </w:r>
    </w:p>
    <w:p w:rsidR="004E0222" w:rsidRPr="005072E8" w:rsidRDefault="004E0222"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Emma ‘continued to look back’ in sentence 7, which </w:t>
      </w:r>
      <w:r w:rsidR="0098532C" w:rsidRPr="005072E8">
        <w:rPr>
          <w:rFonts w:ascii="Bookman Old Style" w:hAnsi="Bookman Old Style"/>
          <w:lang w:val="en-GB"/>
        </w:rPr>
        <w:t xml:space="preserve">acts as a perception indicator. </w:t>
      </w:r>
      <w:r w:rsidRPr="005072E8">
        <w:rPr>
          <w:rFonts w:ascii="Bookman Old Style" w:hAnsi="Bookman Old Style"/>
          <w:lang w:val="en-GB"/>
        </w:rPr>
        <w:t>The next instance of NP, ‘and soon […] they were half way down the hill, and every thing left far behind’, represents Emma’s awareness of her own position in space, partic</w:t>
      </w:r>
      <w:r w:rsidR="00FC0B96" w:rsidRPr="005072E8">
        <w:rPr>
          <w:rFonts w:ascii="Bookman Old Style" w:hAnsi="Bookman Old Style"/>
          <w:lang w:val="en-GB"/>
        </w:rPr>
        <w:t>ularly in relation to</w:t>
      </w:r>
      <w:r w:rsidRPr="005072E8">
        <w:rPr>
          <w:rFonts w:ascii="Bookman Old Style" w:hAnsi="Bookman Old Style"/>
          <w:lang w:val="en-GB"/>
        </w:rPr>
        <w:t xml:space="preserve"> Mr Knightley. </w:t>
      </w:r>
      <w:r w:rsidR="00F068EA" w:rsidRPr="005072E8">
        <w:rPr>
          <w:rFonts w:ascii="Bookman Old Style" w:hAnsi="Bookman Old Style"/>
          <w:lang w:val="en-GB"/>
        </w:rPr>
        <w:t>This</w:t>
      </w:r>
      <w:r w:rsidRPr="005072E8">
        <w:rPr>
          <w:rFonts w:ascii="Bookman Old Style" w:hAnsi="Bookman Old Style"/>
          <w:lang w:val="en-GB"/>
        </w:rPr>
        <w:t xml:space="preserve"> </w:t>
      </w:r>
      <w:r w:rsidR="00F068EA" w:rsidRPr="005072E8">
        <w:rPr>
          <w:rFonts w:ascii="Bookman Old Style" w:hAnsi="Bookman Old Style"/>
          <w:lang w:val="en-GB"/>
        </w:rPr>
        <w:t>suggests deep emotion; in particular,</w:t>
      </w:r>
      <w:r w:rsidRPr="005072E8">
        <w:rPr>
          <w:rFonts w:ascii="Bookman Old Style" w:hAnsi="Bookman Old Style"/>
          <w:lang w:val="en-GB"/>
        </w:rPr>
        <w:t xml:space="preserve"> a sense of frustration and despair seems to be expressed here. These feelings are portrayed more at length in the rest of the passage (sentences 7-14) in PN and FIT, which present an ‘agitated, mortified, grieved’ Emma. Once again NP represents perceptions in which the reader </w:t>
      </w:r>
      <w:r w:rsidR="00FC0B96" w:rsidRPr="005072E8">
        <w:rPr>
          <w:rFonts w:ascii="Bookman Old Style" w:hAnsi="Bookman Old Style"/>
          <w:lang w:val="en-GB"/>
        </w:rPr>
        <w:t>may</w:t>
      </w:r>
      <w:r w:rsidRPr="005072E8">
        <w:rPr>
          <w:rFonts w:ascii="Bookman Old Style" w:hAnsi="Bookman Old Style"/>
          <w:lang w:val="en-GB"/>
        </w:rPr>
        <w:t xml:space="preserve"> see more than the character, especially as the perception ‘He had turned away’, rooted in Emma’s visual deictic centre, seems to have a terrible impact on her. It is only after her perceptions take place that her feelings burst out with full expression (note the use of exclamations and repetitions in FIT, ‘How could she have been so brutal’, ‘How could she have exposed herself to such ill opinion in any one she valued</w:t>
      </w:r>
      <w:r w:rsidR="00FC0B96" w:rsidRPr="005072E8">
        <w:rPr>
          <w:rFonts w:ascii="Bookman Old Style" w:hAnsi="Bookman Old Style"/>
          <w:lang w:val="en-GB"/>
        </w:rPr>
        <w:t>!</w:t>
      </w:r>
      <w:r w:rsidRPr="005072E8">
        <w:rPr>
          <w:rFonts w:ascii="Bookman Old Style" w:hAnsi="Bookman Old Style"/>
          <w:lang w:val="en-GB"/>
        </w:rPr>
        <w:t>’). It seems a</w:t>
      </w:r>
      <w:r w:rsidR="00FC0B96" w:rsidRPr="005072E8">
        <w:rPr>
          <w:rFonts w:ascii="Bookman Old Style" w:hAnsi="Bookman Old Style"/>
          <w:lang w:val="en-GB"/>
        </w:rPr>
        <w:t>s though her remorse on Miss Bates’</w:t>
      </w:r>
      <w:r w:rsidRPr="005072E8">
        <w:rPr>
          <w:rFonts w:ascii="Bookman Old Style" w:hAnsi="Bookman Old Style"/>
          <w:lang w:val="en-GB"/>
        </w:rPr>
        <w:t xml:space="preserve"> account has only been triggered by her affection for Mr Knightley, by his words an</w:t>
      </w:r>
      <w:r w:rsidR="00FC0B96" w:rsidRPr="005072E8">
        <w:rPr>
          <w:rFonts w:ascii="Bookman Old Style" w:hAnsi="Bookman Old Style"/>
          <w:lang w:val="en-GB"/>
        </w:rPr>
        <w:t>d by seeing him angry with her and fading into the distance.</w:t>
      </w:r>
    </w:p>
    <w:p w:rsidR="004E0222" w:rsidRPr="005072E8" w:rsidRDefault="009A3579"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lastRenderedPageBreak/>
        <w:t>In o</w:t>
      </w:r>
      <w:r w:rsidR="004E0222" w:rsidRPr="005072E8">
        <w:rPr>
          <w:rFonts w:ascii="Bookman Old Style" w:hAnsi="Bookman Old Style"/>
          <w:lang w:val="en-GB"/>
        </w:rPr>
        <w:t>ther passages</w:t>
      </w:r>
      <w:r w:rsidRPr="005072E8">
        <w:rPr>
          <w:rFonts w:ascii="Bookman Old Style" w:hAnsi="Bookman Old Style"/>
          <w:lang w:val="en-GB"/>
        </w:rPr>
        <w:t>,</w:t>
      </w:r>
      <w:r w:rsidR="004E0222" w:rsidRPr="005072E8">
        <w:rPr>
          <w:rFonts w:ascii="Bookman Old Style" w:hAnsi="Bookman Old Style"/>
          <w:lang w:val="en-GB"/>
        </w:rPr>
        <w:t xml:space="preserve"> </w:t>
      </w:r>
      <w:r w:rsidRPr="005072E8">
        <w:rPr>
          <w:rFonts w:ascii="Bookman Old Style" w:hAnsi="Bookman Old Style"/>
          <w:lang w:val="en-GB"/>
        </w:rPr>
        <w:t>Emma becomes</w:t>
      </w:r>
      <w:r w:rsidR="004E0222" w:rsidRPr="005072E8">
        <w:rPr>
          <w:rFonts w:ascii="Bookman Old Style" w:hAnsi="Bookman Old Style"/>
          <w:lang w:val="en-GB"/>
        </w:rPr>
        <w:t xml:space="preserve"> </w:t>
      </w:r>
      <w:r w:rsidRPr="005072E8">
        <w:rPr>
          <w:rFonts w:ascii="Bookman Old Style" w:hAnsi="Bookman Old Style"/>
          <w:lang w:val="en-GB"/>
        </w:rPr>
        <w:t xml:space="preserve">aware of and analyses </w:t>
      </w:r>
      <w:r w:rsidR="004E0222" w:rsidRPr="005072E8">
        <w:rPr>
          <w:rFonts w:ascii="Bookman Old Style" w:hAnsi="Bookman Old Style"/>
          <w:lang w:val="en-GB"/>
        </w:rPr>
        <w:t xml:space="preserve">her </w:t>
      </w:r>
      <w:r w:rsidRPr="005072E8">
        <w:rPr>
          <w:rFonts w:ascii="Bookman Old Style" w:hAnsi="Bookman Old Style"/>
          <w:lang w:val="en-GB"/>
        </w:rPr>
        <w:t>state of mind. The following instance</w:t>
      </w:r>
      <w:r w:rsidR="004E0222" w:rsidRPr="005072E8">
        <w:rPr>
          <w:rFonts w:ascii="Bookman Old Style" w:hAnsi="Bookman Old Style"/>
          <w:lang w:val="en-GB"/>
        </w:rPr>
        <w:t xml:space="preserve"> occurs after the walk in which Emma and Mr Knightley become engaged: ‘</w:t>
      </w:r>
      <w:r w:rsidR="004E0222" w:rsidRPr="005072E8">
        <w:rPr>
          <w:rFonts w:ascii="Bookman Old Style" w:hAnsi="Bookman Old Style"/>
          <w:vertAlign w:val="superscript"/>
          <w:lang w:val="en-GB"/>
        </w:rPr>
        <w:t>1 [PN: NI]</w:t>
      </w:r>
      <w:r w:rsidR="004E0222" w:rsidRPr="005072E8">
        <w:rPr>
          <w:rFonts w:ascii="Bookman Old Style" w:hAnsi="Bookman Old Style"/>
          <w:lang w:val="en-GB"/>
        </w:rPr>
        <w:t xml:space="preserve"> What totally different feelings did Emma take back into the house from what she had brought out!—</w:t>
      </w:r>
      <w:r w:rsidR="004E0222" w:rsidRPr="005072E8">
        <w:rPr>
          <w:rFonts w:ascii="Bookman Old Style" w:hAnsi="Bookman Old Style"/>
          <w:vertAlign w:val="superscript"/>
          <w:lang w:val="en-GB"/>
        </w:rPr>
        <w:t>[FIT]</w:t>
      </w:r>
      <w:r w:rsidR="004E0222" w:rsidRPr="005072E8">
        <w:rPr>
          <w:rFonts w:ascii="Bookman Old Style" w:hAnsi="Bookman Old Style"/>
          <w:lang w:val="en-GB"/>
        </w:rPr>
        <w:t xml:space="preserve"> she had then been only daring to hope for a little respite of suffering;—</w:t>
      </w:r>
      <w:r w:rsidR="004E0222" w:rsidRPr="005072E8">
        <w:rPr>
          <w:rFonts w:ascii="Bookman Old Style" w:hAnsi="Bookman Old Style"/>
          <w:vertAlign w:val="superscript"/>
          <w:lang w:val="en-GB"/>
        </w:rPr>
        <w:t>[NP-FIT</w:t>
      </w:r>
      <w:r w:rsidRPr="005072E8">
        <w:rPr>
          <w:rFonts w:ascii="Bookman Old Style" w:hAnsi="Bookman Old Style"/>
          <w:vertAlign w:val="superscript"/>
          <w:lang w:val="en-GB"/>
        </w:rPr>
        <w:t>:</w:t>
      </w:r>
      <w:r w:rsidR="004E0222" w:rsidRPr="005072E8">
        <w:rPr>
          <w:rFonts w:ascii="Bookman Old Style" w:hAnsi="Bookman Old Style"/>
          <w:vertAlign w:val="superscript"/>
          <w:lang w:val="en-GB"/>
        </w:rPr>
        <w:t xml:space="preserve"> AWARENESS]</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she was now in an exquisite flutter of happiness,</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[PN: IT]</w:t>
      </w:r>
      <w:r w:rsidR="004E0222" w:rsidRPr="005072E8">
        <w:rPr>
          <w:rFonts w:ascii="Bookman Old Style" w:hAnsi="Bookman Old Style"/>
          <w:lang w:val="en-GB"/>
        </w:rPr>
        <w:t xml:space="preserve"> and such happiness moreover as she believed must still be greater when the flutter should have passed awa</w:t>
      </w:r>
      <w:r w:rsidR="00C53ECD" w:rsidRPr="005072E8">
        <w:rPr>
          <w:rFonts w:ascii="Bookman Old Style" w:hAnsi="Bookman Old Style"/>
          <w:lang w:val="en-GB"/>
        </w:rPr>
        <w:t>y’ (Austen 1996 [1816]: 356</w:t>
      </w:r>
      <w:r w:rsidR="004E0222" w:rsidRPr="005072E8">
        <w:rPr>
          <w:rFonts w:ascii="Bookman Old Style" w:hAnsi="Bookman Old Style"/>
          <w:lang w:val="en-GB"/>
        </w:rPr>
        <w:t>). The evidence that the underlined clause is best read as NP can be</w:t>
      </w:r>
      <w:r w:rsidR="005F6FA3" w:rsidRPr="005072E8">
        <w:rPr>
          <w:rFonts w:ascii="Bookman Old Style" w:hAnsi="Bookman Old Style"/>
          <w:lang w:val="en-GB"/>
        </w:rPr>
        <w:t xml:space="preserve"> found in the subsequent PN, in </w:t>
      </w:r>
      <w:r w:rsidR="004E0222" w:rsidRPr="005072E8">
        <w:rPr>
          <w:rFonts w:ascii="Bookman Old Style" w:hAnsi="Bookman Old Style"/>
          <w:lang w:val="en-GB"/>
        </w:rPr>
        <w:t>which she is reported to be explicitly reflecting about the ‘happiness’ and the ‘flutter’ that are mentioned in NP, which implies that she is aware of them too in NP. In turn, NP favours the reading of the clause preceding it, ‘she had then been only daring to hope for a little respite of suffering’, as FIT</w:t>
      </w:r>
      <w:r w:rsidRPr="005072E8">
        <w:rPr>
          <w:rFonts w:ascii="Bookman Old Style" w:hAnsi="Bookman Old Style"/>
          <w:lang w:val="en-GB"/>
        </w:rPr>
        <w:t>,</w:t>
      </w:r>
      <w:r w:rsidR="004E0222" w:rsidRPr="005072E8">
        <w:rPr>
          <w:rFonts w:ascii="Bookman Old Style" w:hAnsi="Bookman Old Style"/>
          <w:lang w:val="en-GB"/>
        </w:rPr>
        <w:t xml:space="preserve"> through an element of comparison (‘then […] now’). Otherwise bo</w:t>
      </w:r>
      <w:r w:rsidRPr="005072E8">
        <w:rPr>
          <w:rFonts w:ascii="Bookman Old Style" w:hAnsi="Bookman Old Style"/>
          <w:lang w:val="en-GB"/>
        </w:rPr>
        <w:t>th FIT and NP would be read as</w:t>
      </w:r>
      <w:r w:rsidR="004E0222" w:rsidRPr="005072E8">
        <w:rPr>
          <w:rFonts w:ascii="Bookman Old Style" w:hAnsi="Bookman Old Style"/>
          <w:lang w:val="en-GB"/>
        </w:rPr>
        <w:t xml:space="preserve"> narratorial </w:t>
      </w:r>
      <w:r w:rsidRPr="005072E8">
        <w:rPr>
          <w:rFonts w:ascii="Bookman Old Style" w:hAnsi="Bookman Old Style"/>
          <w:lang w:val="en-GB"/>
        </w:rPr>
        <w:t>reports</w:t>
      </w:r>
      <w:r w:rsidR="004E0222" w:rsidRPr="005072E8">
        <w:rPr>
          <w:rFonts w:ascii="Bookman Old Style" w:hAnsi="Bookman Old Style"/>
          <w:lang w:val="en-GB"/>
        </w:rPr>
        <w:t xml:space="preserve"> of feelings (PN). This is one </w:t>
      </w:r>
      <w:r w:rsidR="005F6FA3" w:rsidRPr="005072E8">
        <w:rPr>
          <w:rFonts w:ascii="Bookman Old Style" w:hAnsi="Bookman Old Style"/>
          <w:lang w:val="en-GB"/>
        </w:rPr>
        <w:t>of those</w:t>
      </w:r>
      <w:r w:rsidR="004E0222" w:rsidRPr="005072E8">
        <w:rPr>
          <w:rFonts w:ascii="Bookman Old Style" w:hAnsi="Bookman Old Style"/>
          <w:lang w:val="en-GB"/>
        </w:rPr>
        <w:t xml:space="preserve"> instance</w:t>
      </w:r>
      <w:r w:rsidR="005F6FA3" w:rsidRPr="005072E8">
        <w:rPr>
          <w:rFonts w:ascii="Bookman Old Style" w:hAnsi="Bookman Old Style"/>
          <w:lang w:val="en-GB"/>
        </w:rPr>
        <w:t>s</w:t>
      </w:r>
      <w:r w:rsidR="004E0222" w:rsidRPr="005072E8">
        <w:rPr>
          <w:rFonts w:ascii="Bookman Old Style" w:hAnsi="Bookman Old Style"/>
          <w:lang w:val="en-GB"/>
        </w:rPr>
        <w:t xml:space="preserve"> in which one technique influences the interpretation of another. The dashes coincide with the </w:t>
      </w:r>
      <w:r w:rsidR="005F6FA3" w:rsidRPr="005072E8">
        <w:rPr>
          <w:rFonts w:ascii="Bookman Old Style" w:hAnsi="Bookman Old Style"/>
          <w:lang w:val="en-GB"/>
        </w:rPr>
        <w:t>transition</w:t>
      </w:r>
      <w:r w:rsidR="004E0222" w:rsidRPr="005072E8">
        <w:rPr>
          <w:rFonts w:ascii="Bookman Old Style" w:hAnsi="Bookman Old Style"/>
          <w:lang w:val="en-GB"/>
        </w:rPr>
        <w:t xml:space="preserve"> from one technique to the next.</w:t>
      </w:r>
    </w:p>
    <w:p w:rsidR="004E0222" w:rsidRPr="005072E8" w:rsidRDefault="009A3579" w:rsidP="00F430DE">
      <w:pPr>
        <w:spacing w:line="360" w:lineRule="auto"/>
        <w:ind w:firstLine="708"/>
        <w:contextualSpacing/>
        <w:jc w:val="both"/>
        <w:rPr>
          <w:rFonts w:ascii="Bookman Old Style" w:hAnsi="Bookman Old Style"/>
          <w:lang w:val="en-GB"/>
        </w:rPr>
      </w:pPr>
      <w:r w:rsidRPr="005072E8">
        <w:rPr>
          <w:rFonts w:ascii="Bookman Old Style" w:hAnsi="Bookman Old Style"/>
          <w:lang w:val="en-GB"/>
        </w:rPr>
        <w:t>This passage, together with Examples 77 and 78,</w:t>
      </w:r>
      <w:r w:rsidR="004E0222" w:rsidRPr="005072E8">
        <w:rPr>
          <w:rFonts w:ascii="Bookman Old Style" w:hAnsi="Bookman Old Style"/>
          <w:lang w:val="en-GB"/>
        </w:rPr>
        <w:t xml:space="preserve"> make</w:t>
      </w:r>
      <w:r w:rsidRPr="005072E8">
        <w:rPr>
          <w:rFonts w:ascii="Bookman Old Style" w:hAnsi="Bookman Old Style"/>
          <w:lang w:val="en-GB"/>
        </w:rPr>
        <w:t>s</w:t>
      </w:r>
      <w:r w:rsidR="004E0222" w:rsidRPr="005072E8">
        <w:rPr>
          <w:rFonts w:ascii="Bookman Old Style" w:hAnsi="Bookman Old Style"/>
          <w:lang w:val="en-GB"/>
        </w:rPr>
        <w:t xml:space="preserve"> it clear that Emma is often aware of her own thoughts and feelings and thinks about them, which often results in a combination of NP and FIT. The </w:t>
      </w:r>
      <w:r w:rsidR="00F430DE" w:rsidRPr="005072E8">
        <w:rPr>
          <w:rFonts w:ascii="Bookman Old Style" w:hAnsi="Bookman Old Style"/>
          <w:lang w:val="en-GB"/>
        </w:rPr>
        <w:t>frequency</w:t>
      </w:r>
      <w:r w:rsidR="004E0222" w:rsidRPr="005072E8">
        <w:rPr>
          <w:rFonts w:ascii="Bookman Old Style" w:hAnsi="Bookman Old Style"/>
          <w:lang w:val="en-GB"/>
        </w:rPr>
        <w:t xml:space="preserve"> of NP-FIT instances in this novel is </w:t>
      </w:r>
      <w:r w:rsidR="00F430DE" w:rsidRPr="005072E8">
        <w:rPr>
          <w:rFonts w:ascii="Bookman Old Style" w:hAnsi="Bookman Old Style"/>
          <w:lang w:val="en-GB"/>
        </w:rPr>
        <w:t>[4] (26%)</w:t>
      </w:r>
      <w:r w:rsidR="004E0222" w:rsidRPr="005072E8">
        <w:rPr>
          <w:rFonts w:ascii="Bookman Old Style" w:hAnsi="Bookman Old Style"/>
          <w:lang w:val="en-GB"/>
        </w:rPr>
        <w:t xml:space="preserve">, </w:t>
      </w:r>
      <w:r w:rsidR="005F6FA3" w:rsidRPr="005072E8">
        <w:rPr>
          <w:rFonts w:ascii="Bookman Old Style" w:hAnsi="Bookman Old Style"/>
          <w:lang w:val="en-GB"/>
        </w:rPr>
        <w:t>which is lower than that</w:t>
      </w:r>
      <w:r w:rsidR="00F430DE" w:rsidRPr="005072E8">
        <w:rPr>
          <w:rFonts w:ascii="Bookman Old Style" w:hAnsi="Bookman Old Style"/>
          <w:lang w:val="en-GB"/>
        </w:rPr>
        <w:t xml:space="preserve"> of</w:t>
      </w:r>
      <w:r w:rsidR="004E0222" w:rsidRPr="005072E8">
        <w:rPr>
          <w:rFonts w:ascii="Bookman Old Style" w:hAnsi="Bookman Old Style"/>
          <w:lang w:val="en-GB"/>
        </w:rPr>
        <w:t xml:space="preserve"> </w:t>
      </w:r>
      <w:r w:rsidR="00F430DE" w:rsidRPr="005072E8">
        <w:rPr>
          <w:rFonts w:ascii="Bookman Old Style" w:hAnsi="Bookman Old Style"/>
          <w:i/>
          <w:lang w:val="en-GB"/>
        </w:rPr>
        <w:t>P</w:t>
      </w:r>
      <w:r w:rsidR="00F430DE" w:rsidRPr="005072E8">
        <w:rPr>
          <w:rFonts w:ascii="Bookman Old Style" w:hAnsi="Bookman Old Style"/>
          <w:lang w:val="en-GB"/>
        </w:rPr>
        <w:t xml:space="preserve"> ([4.4], 35%), close to that of </w:t>
      </w:r>
      <w:r w:rsidR="00F430DE" w:rsidRPr="005072E8">
        <w:rPr>
          <w:rFonts w:ascii="Bookman Old Style" w:hAnsi="Bookman Old Style"/>
          <w:i/>
          <w:lang w:val="en-GB"/>
        </w:rPr>
        <w:t>M</w:t>
      </w:r>
      <w:r w:rsidR="004E0222" w:rsidRPr="005072E8">
        <w:rPr>
          <w:rFonts w:ascii="Bookman Old Style" w:hAnsi="Bookman Old Style"/>
          <w:i/>
          <w:lang w:val="en-GB"/>
        </w:rPr>
        <w:t>P</w:t>
      </w:r>
      <w:r w:rsidR="004E0222" w:rsidRPr="005072E8">
        <w:rPr>
          <w:rFonts w:ascii="Bookman Old Style" w:hAnsi="Bookman Old Style"/>
          <w:lang w:val="en-GB"/>
        </w:rPr>
        <w:t xml:space="preserve"> (</w:t>
      </w:r>
      <w:r w:rsidR="00F430DE" w:rsidRPr="005072E8">
        <w:rPr>
          <w:rFonts w:ascii="Bookman Old Style" w:hAnsi="Bookman Old Style"/>
          <w:lang w:val="en-GB"/>
        </w:rPr>
        <w:t>[2.3], 29%), and higher than those for the early novels</w:t>
      </w:r>
      <w:r w:rsidR="004E0222" w:rsidRPr="005072E8">
        <w:rPr>
          <w:rFonts w:ascii="Bookman Old Style" w:hAnsi="Bookman Old Style"/>
          <w:lang w:val="en-GB"/>
        </w:rPr>
        <w:t xml:space="preserve">. </w:t>
      </w:r>
      <w:r w:rsidR="00F430DE" w:rsidRPr="005072E8">
        <w:rPr>
          <w:rFonts w:ascii="Bookman Old Style" w:hAnsi="Bookman Old Style"/>
          <w:lang w:val="en-GB"/>
        </w:rPr>
        <w:t xml:space="preserve">That is, the </w:t>
      </w:r>
      <w:r w:rsidR="004E0222" w:rsidRPr="005072E8">
        <w:rPr>
          <w:rFonts w:ascii="Bookman Old Style" w:hAnsi="Bookman Old Style"/>
          <w:lang w:val="en-GB"/>
        </w:rPr>
        <w:t>reflective nature of Anne and Fanny does not seem to be as strong in Emma while she</w:t>
      </w:r>
      <w:r w:rsidR="005F6FA3" w:rsidRPr="005072E8">
        <w:rPr>
          <w:rFonts w:ascii="Bookman Old Style" w:hAnsi="Bookman Old Style"/>
          <w:lang w:val="en-GB"/>
        </w:rPr>
        <w:t xml:space="preserve"> is perceiving</w:t>
      </w:r>
      <w:r w:rsidR="004E0222" w:rsidRPr="005072E8">
        <w:rPr>
          <w:rFonts w:ascii="Bookman Old Style" w:hAnsi="Bookman Old Style"/>
          <w:lang w:val="en-GB"/>
        </w:rPr>
        <w:t>, but it is still very prominent. FIT is more often reserved for thos</w:t>
      </w:r>
      <w:r w:rsidR="005F6FA3" w:rsidRPr="005072E8">
        <w:rPr>
          <w:rFonts w:ascii="Bookman Old Style" w:hAnsi="Bookman Old Style"/>
          <w:lang w:val="en-GB"/>
        </w:rPr>
        <w:t xml:space="preserve">e times when Emma is alone, thinking </w:t>
      </w:r>
      <w:r w:rsidR="004A506D" w:rsidRPr="005072E8">
        <w:rPr>
          <w:rFonts w:ascii="Bookman Old Style" w:hAnsi="Bookman Old Style"/>
          <w:lang w:val="en-GB"/>
        </w:rPr>
        <w:t xml:space="preserve">about </w:t>
      </w:r>
      <w:r w:rsidR="004E0222" w:rsidRPr="005072E8">
        <w:rPr>
          <w:rFonts w:ascii="Bookman Old Style" w:hAnsi="Bookman Old Style"/>
          <w:lang w:val="en-GB"/>
        </w:rPr>
        <w:t xml:space="preserve">previous perceptions </w:t>
      </w:r>
      <w:r w:rsidR="005F6FA3" w:rsidRPr="005072E8">
        <w:rPr>
          <w:rFonts w:ascii="Bookman Old Style" w:hAnsi="Bookman Old Style"/>
          <w:lang w:val="en-GB"/>
        </w:rPr>
        <w:t xml:space="preserve">or </w:t>
      </w:r>
      <w:r w:rsidR="00071890" w:rsidRPr="005072E8">
        <w:rPr>
          <w:rFonts w:ascii="Bookman Old Style" w:hAnsi="Bookman Old Style"/>
          <w:lang w:val="en-GB"/>
        </w:rPr>
        <w:t>feeling indignant or repentant</w:t>
      </w:r>
      <w:r w:rsidR="004E0222" w:rsidRPr="005072E8">
        <w:rPr>
          <w:rFonts w:ascii="Bookman Old Style" w:hAnsi="Bookman Old Style"/>
          <w:lang w:val="en-GB"/>
        </w:rPr>
        <w:t xml:space="preserve">, as in </w:t>
      </w:r>
      <w:r w:rsidR="00071890" w:rsidRPr="005072E8">
        <w:rPr>
          <w:rFonts w:ascii="Bookman Old Style" w:hAnsi="Bookman Old Style"/>
          <w:lang w:val="en-GB"/>
        </w:rPr>
        <w:t>E</w:t>
      </w:r>
      <w:r w:rsidR="004E0222" w:rsidRPr="005072E8">
        <w:rPr>
          <w:rFonts w:ascii="Bookman Old Style" w:hAnsi="Bookman Old Style"/>
          <w:lang w:val="en-GB"/>
        </w:rPr>
        <w:t>xample</w:t>
      </w:r>
      <w:r w:rsidR="00071890" w:rsidRPr="005072E8">
        <w:rPr>
          <w:rFonts w:ascii="Bookman Old Style" w:hAnsi="Bookman Old Style"/>
          <w:lang w:val="en-GB"/>
        </w:rPr>
        <w:t xml:space="preserve"> 78 </w:t>
      </w:r>
      <w:r w:rsidR="004E0222" w:rsidRPr="005072E8">
        <w:rPr>
          <w:rFonts w:ascii="Bookman Old Style" w:hAnsi="Bookman Old Style"/>
          <w:lang w:val="en-GB"/>
        </w:rPr>
        <w:t xml:space="preserve">above. However, there are </w:t>
      </w:r>
      <w:r w:rsidR="00071890" w:rsidRPr="005072E8">
        <w:rPr>
          <w:rFonts w:ascii="Bookman Old Style" w:hAnsi="Bookman Old Style"/>
          <w:lang w:val="en-GB"/>
        </w:rPr>
        <w:t xml:space="preserve">also </w:t>
      </w:r>
      <w:r w:rsidR="004E0222" w:rsidRPr="005072E8">
        <w:rPr>
          <w:rFonts w:ascii="Bookman Old Style" w:hAnsi="Bookman Old Style"/>
          <w:lang w:val="en-GB"/>
        </w:rPr>
        <w:t xml:space="preserve">plenty of instances in which </w:t>
      </w:r>
      <w:r w:rsidR="00071890" w:rsidRPr="005072E8">
        <w:rPr>
          <w:rFonts w:ascii="Bookman Old Style" w:hAnsi="Bookman Old Style"/>
          <w:lang w:val="en-GB"/>
        </w:rPr>
        <w:t>she</w:t>
      </w:r>
      <w:r w:rsidR="004E0222" w:rsidRPr="005072E8">
        <w:rPr>
          <w:rFonts w:ascii="Bookman Old Style" w:hAnsi="Bookman Old Style"/>
          <w:lang w:val="en-GB"/>
        </w:rPr>
        <w:t xml:space="preserve"> reflects about what she is seeing or hearing:</w:t>
      </w:r>
    </w:p>
    <w:p w:rsidR="004E0222" w:rsidRPr="005072E8" w:rsidRDefault="004E0222"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vertAlign w:val="superscript"/>
          <w:lang w:val="en-GB"/>
        </w:rPr>
        <w:t>1 [PN: NI]</w:t>
      </w:r>
      <w:r w:rsidRPr="005072E8">
        <w:rPr>
          <w:rFonts w:ascii="Bookman Old Style" w:hAnsi="Bookman Old Style"/>
          <w:lang w:val="en-GB"/>
        </w:rPr>
        <w:t xml:space="preserve"> she was particularly struck with the very appearance and manners, which for those two whole years she had been depreciating. </w:t>
      </w:r>
      <w:r w:rsidRPr="005072E8">
        <w:rPr>
          <w:rFonts w:ascii="Bookman Old Style" w:hAnsi="Bookman Old Style"/>
          <w:vertAlign w:val="superscript"/>
          <w:lang w:val="en-GB"/>
        </w:rPr>
        <w:t>2 [NP-FIT]</w:t>
      </w:r>
      <w:r w:rsidRPr="005072E8">
        <w:rPr>
          <w:rFonts w:ascii="Bookman Old Style" w:hAnsi="Bookman Old Style"/>
          <w:lang w:val="en-GB"/>
        </w:rPr>
        <w:t xml:space="preserve"> </w:t>
      </w:r>
      <w:r w:rsidRPr="005072E8">
        <w:rPr>
          <w:rFonts w:ascii="Bookman Old Style" w:hAnsi="Bookman Old Style"/>
          <w:u w:val="single"/>
          <w:lang w:val="en-GB"/>
        </w:rPr>
        <w:t>Jane Fairfax was very elegant, remarkably elegant</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Pr="005072E8">
        <w:rPr>
          <w:rFonts w:ascii="Bookman Old Style" w:hAnsi="Bookman Old Style"/>
          <w:lang w:val="en-GB"/>
        </w:rPr>
        <w:t xml:space="preserve"> and she had herself the highest value for elegance. </w:t>
      </w:r>
      <w:r w:rsidRPr="005072E8">
        <w:rPr>
          <w:rFonts w:ascii="Bookman Old Style" w:hAnsi="Bookman Old Style"/>
          <w:vertAlign w:val="superscript"/>
          <w:lang w:val="en-GB"/>
        </w:rPr>
        <w:t>3 [NP-FIT]</w:t>
      </w:r>
      <w:r w:rsidRPr="005072E8">
        <w:rPr>
          <w:rFonts w:ascii="Bookman Old Style" w:hAnsi="Bookman Old Style"/>
          <w:lang w:val="en-GB"/>
        </w:rPr>
        <w:t xml:space="preserve"> </w:t>
      </w:r>
      <w:r w:rsidRPr="005072E8">
        <w:rPr>
          <w:rFonts w:ascii="Bookman Old Style" w:hAnsi="Bookman Old Style"/>
          <w:u w:val="single"/>
          <w:lang w:val="en-GB"/>
        </w:rPr>
        <w:t>Her height was pretty</w:t>
      </w:r>
      <w:r w:rsidRPr="005072E8">
        <w:rPr>
          <w:rFonts w:ascii="Bookman Old Style" w:hAnsi="Bookman Old Style"/>
          <w:lang w:val="en-GB"/>
        </w:rPr>
        <w:t xml:space="preserve">, </w:t>
      </w:r>
      <w:r w:rsidRPr="005072E8">
        <w:rPr>
          <w:rFonts w:ascii="Bookman Old Style" w:hAnsi="Bookman Old Style"/>
          <w:vertAlign w:val="superscript"/>
          <w:lang w:val="en-GB"/>
        </w:rPr>
        <w:t>[FIT]</w:t>
      </w:r>
      <w:r w:rsidR="004A0560" w:rsidRPr="005072E8">
        <w:rPr>
          <w:rFonts w:ascii="Bookman Old Style" w:hAnsi="Bookman Old Style"/>
          <w:lang w:val="en-GB"/>
        </w:rPr>
        <w:t xml:space="preserve"> just such as almost every</w:t>
      </w:r>
      <w:r w:rsidRPr="005072E8">
        <w:rPr>
          <w:rFonts w:ascii="Bookman Old Style" w:hAnsi="Bookman Old Style"/>
          <w:lang w:val="en-GB"/>
        </w:rPr>
        <w:t xml:space="preserve">body would think tall, and nobody could think very tall;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her figure particularly graceful; her size a most becoming medium, between fat and thin, though a slight appearance of ill-health seemed to point out the likeliest evil of the two</w:t>
      </w:r>
      <w:r w:rsidRPr="005072E8">
        <w:rPr>
          <w:rFonts w:ascii="Bookman Old Style" w:hAnsi="Bookman Old Style"/>
          <w:lang w:val="en-GB"/>
        </w:rPr>
        <w:t xml:space="preserve">. </w:t>
      </w:r>
      <w:r w:rsidRPr="005072E8">
        <w:rPr>
          <w:rFonts w:ascii="Bookman Old Style" w:hAnsi="Bookman Old Style"/>
          <w:vertAlign w:val="superscript"/>
          <w:lang w:val="en-GB"/>
        </w:rPr>
        <w:t>4 [PN: NI]</w:t>
      </w:r>
      <w:r w:rsidRPr="005072E8">
        <w:rPr>
          <w:rFonts w:ascii="Bookman Old Style" w:hAnsi="Bookman Old Style"/>
          <w:lang w:val="en-GB"/>
        </w:rPr>
        <w:t xml:space="preserve"> Emma </w:t>
      </w:r>
      <w:r w:rsidRPr="005072E8">
        <w:rPr>
          <w:rFonts w:ascii="Bookman Old Style" w:hAnsi="Bookman Old Style"/>
          <w:lang w:val="en-GB"/>
        </w:rPr>
        <w:lastRenderedPageBreak/>
        <w:t xml:space="preserve">could not but feel all this;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and then, her face—her features—there was more beauty in them al</w:t>
      </w:r>
      <w:r w:rsidR="004A0560" w:rsidRPr="005072E8">
        <w:rPr>
          <w:rFonts w:ascii="Bookman Old Style" w:hAnsi="Bookman Old Style"/>
          <w:u w:val="single"/>
          <w:lang w:val="en-GB"/>
        </w:rPr>
        <w:t xml:space="preserve">l </w:t>
      </w:r>
      <w:r w:rsidRPr="005072E8">
        <w:rPr>
          <w:rFonts w:ascii="Bookman Old Style" w:hAnsi="Bookman Old Style"/>
          <w:u w:val="single"/>
          <w:lang w:val="en-GB"/>
        </w:rPr>
        <w:t>together</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[FIT] </w:t>
      </w:r>
      <w:r w:rsidRPr="005072E8">
        <w:rPr>
          <w:rFonts w:ascii="Bookman Old Style" w:hAnsi="Bookman Old Style"/>
          <w:lang w:val="en-GB"/>
        </w:rPr>
        <w:t xml:space="preserve">than she had remembered; </w:t>
      </w:r>
      <w:r w:rsidRPr="005072E8">
        <w:rPr>
          <w:rFonts w:ascii="Bookman Old Style" w:hAnsi="Bookman Old Style"/>
          <w:vertAlign w:val="superscript"/>
          <w:lang w:val="en-GB"/>
        </w:rPr>
        <w:t>[NP-FIT]</w:t>
      </w:r>
      <w:r w:rsidRPr="005072E8">
        <w:rPr>
          <w:rFonts w:ascii="Bookman Old Style" w:hAnsi="Bookman Old Style"/>
          <w:lang w:val="en-GB"/>
        </w:rPr>
        <w:t xml:space="preserve"> </w:t>
      </w:r>
      <w:r w:rsidRPr="005072E8">
        <w:rPr>
          <w:rFonts w:ascii="Bookman Old Style" w:hAnsi="Bookman Old Style"/>
          <w:u w:val="single"/>
          <w:lang w:val="en-GB"/>
        </w:rPr>
        <w:t>it was not regular, but it was very pleasing beauty</w:t>
      </w:r>
      <w:r w:rsidRPr="005072E8">
        <w:rPr>
          <w:rFonts w:ascii="Bookman Old Style" w:hAnsi="Bookman Old Style"/>
          <w:lang w:val="en-GB"/>
        </w:rPr>
        <w:t xml:space="preserve">. </w:t>
      </w:r>
    </w:p>
    <w:p w:rsidR="004E0222" w:rsidRPr="005072E8" w:rsidRDefault="004A0560"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1996 [1816]: 139</w:t>
      </w:r>
      <w:r w:rsidR="004E0222" w:rsidRPr="005072E8">
        <w:rPr>
          <w:rFonts w:ascii="Bookman Old Style" w:hAnsi="Bookman Old Style"/>
          <w:lang w:val="en-GB"/>
        </w:rPr>
        <w:t>)</w:t>
      </w:r>
    </w:p>
    <w:p w:rsidR="004E0222" w:rsidRPr="005072E8" w:rsidRDefault="004E0222" w:rsidP="004E0222">
      <w:pPr>
        <w:spacing w:line="360" w:lineRule="auto"/>
        <w:contextualSpacing/>
        <w:jc w:val="both"/>
        <w:rPr>
          <w:rFonts w:ascii="Bookman Old Style" w:hAnsi="Bookman Old Style"/>
          <w:lang w:val="en-GB"/>
        </w:rPr>
      </w:pPr>
      <w:r w:rsidRPr="005072E8">
        <w:rPr>
          <w:rFonts w:ascii="Bookman Old Style" w:hAnsi="Bookman Old Style"/>
          <w:lang w:val="en-GB"/>
        </w:rPr>
        <w:t>This passage represents a continuous stream of thought</w:t>
      </w:r>
      <w:r w:rsidR="00D67CCA" w:rsidRPr="005072E8">
        <w:rPr>
          <w:rFonts w:ascii="Bookman Old Style" w:hAnsi="Bookman Old Style"/>
          <w:lang w:val="en-GB"/>
        </w:rPr>
        <w:t>s</w:t>
      </w:r>
      <w:r w:rsidRPr="005072E8">
        <w:rPr>
          <w:rFonts w:ascii="Bookman Old Style" w:hAnsi="Bookman Old Style"/>
          <w:lang w:val="en-GB"/>
        </w:rPr>
        <w:t xml:space="preserve"> based on concomitant perceptions. The sentences teem with evaluations (‘elegant’, ‘pretty’, ‘graceful’, ‘becoming’, ‘pleasing’) and repetitions (‘very </w:t>
      </w:r>
      <w:r w:rsidR="00D67CCA" w:rsidRPr="005072E8">
        <w:rPr>
          <w:rFonts w:ascii="Bookman Old Style" w:hAnsi="Bookman Old Style"/>
          <w:lang w:val="en-GB"/>
        </w:rPr>
        <w:t xml:space="preserve">elegant, remarkably elegant’) and </w:t>
      </w:r>
      <w:r w:rsidRPr="005072E8">
        <w:rPr>
          <w:rFonts w:ascii="Bookman Old Style" w:hAnsi="Bookman Old Style"/>
          <w:lang w:val="en-GB"/>
        </w:rPr>
        <w:t>FIT and NP succeed</w:t>
      </w:r>
      <w:r w:rsidR="00D67CCA" w:rsidRPr="005072E8">
        <w:rPr>
          <w:rFonts w:ascii="Bookman Old Style" w:hAnsi="Bookman Old Style"/>
          <w:lang w:val="en-GB"/>
        </w:rPr>
        <w:t xml:space="preserve"> each </w:t>
      </w:r>
      <w:r w:rsidRPr="005072E8">
        <w:rPr>
          <w:rFonts w:ascii="Bookman Old Style" w:hAnsi="Bookman Old Style"/>
          <w:lang w:val="en-GB"/>
        </w:rPr>
        <w:t>other seamlessly. For instance, ‘Jane Fairfax was very elegant, remarkably elegant; and she had herself the highest value for elegance’ sounds like what Emma is telling herself at the same time she is looking at Jane.  In sentence 4</w:t>
      </w:r>
      <w:r w:rsidR="00E966D8" w:rsidRPr="005072E8">
        <w:rPr>
          <w:rFonts w:ascii="Bookman Old Style" w:hAnsi="Bookman Old Style"/>
          <w:lang w:val="en-GB"/>
        </w:rPr>
        <w:t>,</w:t>
      </w:r>
      <w:r w:rsidRPr="005072E8">
        <w:rPr>
          <w:rFonts w:ascii="Bookman Old Style" w:hAnsi="Bookman Old Style"/>
          <w:lang w:val="en-GB"/>
        </w:rPr>
        <w:t xml:space="preserve"> </w:t>
      </w:r>
      <w:r w:rsidR="00D67CCA" w:rsidRPr="005072E8">
        <w:rPr>
          <w:rFonts w:ascii="Bookman Old Style" w:hAnsi="Bookman Old Style"/>
          <w:lang w:val="en-GB"/>
        </w:rPr>
        <w:t xml:space="preserve">perception triggers </w:t>
      </w:r>
      <w:r w:rsidRPr="005072E8">
        <w:rPr>
          <w:rFonts w:ascii="Bookman Old Style" w:hAnsi="Bookman Old Style"/>
          <w:lang w:val="en-GB"/>
        </w:rPr>
        <w:t xml:space="preserve">a memory (‘and then, her face—her features—there was more beauty in them altogether than </w:t>
      </w:r>
      <w:r w:rsidR="00D67CCA" w:rsidRPr="005072E8">
        <w:rPr>
          <w:rFonts w:ascii="Bookman Old Style" w:hAnsi="Bookman Old Style"/>
          <w:lang w:val="en-GB"/>
        </w:rPr>
        <w:t>she had remembered’). Other sign</w:t>
      </w:r>
      <w:r w:rsidRPr="005072E8">
        <w:rPr>
          <w:rFonts w:ascii="Bookman Old Style" w:hAnsi="Bookman Old Style"/>
          <w:lang w:val="en-GB"/>
        </w:rPr>
        <w:t xml:space="preserve">s of </w:t>
      </w:r>
      <w:r w:rsidR="00D67CCA" w:rsidRPr="005072E8">
        <w:rPr>
          <w:rFonts w:ascii="Bookman Old Style" w:hAnsi="Bookman Old Style"/>
          <w:lang w:val="en-GB"/>
        </w:rPr>
        <w:t xml:space="preserve">potentially </w:t>
      </w:r>
      <w:r w:rsidRPr="005072E8">
        <w:rPr>
          <w:rFonts w:ascii="Bookman Old Style" w:hAnsi="Bookman Old Style"/>
          <w:lang w:val="en-GB"/>
        </w:rPr>
        <w:t>verbalised thought include e</w:t>
      </w:r>
      <w:r w:rsidR="00D67CCA" w:rsidRPr="005072E8">
        <w:rPr>
          <w:rFonts w:ascii="Bookman Old Style" w:hAnsi="Bookman Old Style"/>
          <w:lang w:val="en-GB"/>
        </w:rPr>
        <w:t>xpressions such as ‘and then’; maybe also</w:t>
      </w:r>
      <w:r w:rsidRPr="005072E8">
        <w:rPr>
          <w:rFonts w:ascii="Bookman Old Style" w:hAnsi="Bookman Old Style"/>
          <w:lang w:val="en-GB"/>
        </w:rPr>
        <w:t xml:space="preserve"> ‘but’ </w:t>
      </w:r>
      <w:r w:rsidR="00D67CCA" w:rsidRPr="005072E8">
        <w:rPr>
          <w:rFonts w:ascii="Bookman Old Style" w:hAnsi="Bookman Old Style"/>
          <w:lang w:val="en-GB"/>
        </w:rPr>
        <w:t>in ‘not regular, but’. This</w:t>
      </w:r>
      <w:r w:rsidRPr="005072E8">
        <w:rPr>
          <w:rFonts w:ascii="Bookman Old Style" w:hAnsi="Bookman Old Style"/>
          <w:lang w:val="en-GB"/>
        </w:rPr>
        <w:t xml:space="preserve"> passage </w:t>
      </w:r>
      <w:r w:rsidR="00D67CCA" w:rsidRPr="005072E8">
        <w:rPr>
          <w:rFonts w:ascii="Bookman Old Style" w:hAnsi="Bookman Old Style"/>
          <w:lang w:val="en-GB"/>
        </w:rPr>
        <w:t>mimics</w:t>
      </w:r>
      <w:r w:rsidRPr="005072E8">
        <w:rPr>
          <w:rFonts w:ascii="Bookman Old Style" w:hAnsi="Bookman Old Style"/>
          <w:lang w:val="en-GB"/>
        </w:rPr>
        <w:t xml:space="preserve"> a real process of visual perception: Emma’s eyes and mind travel from Jane’s manners to her personal attributes as they sit down: height, weight (connected with sig</w:t>
      </w:r>
      <w:r w:rsidR="0092078B" w:rsidRPr="005072E8">
        <w:rPr>
          <w:rFonts w:ascii="Bookman Old Style" w:hAnsi="Bookman Old Style"/>
          <w:lang w:val="en-GB"/>
        </w:rPr>
        <w:t xml:space="preserve">ns of ‘ill-health’) and </w:t>
      </w:r>
      <w:r w:rsidR="00E134C5" w:rsidRPr="005072E8">
        <w:rPr>
          <w:rFonts w:ascii="Bookman Old Style" w:hAnsi="Bookman Old Style"/>
          <w:lang w:val="en-GB"/>
        </w:rPr>
        <w:t xml:space="preserve">finally </w:t>
      </w:r>
      <w:r w:rsidRPr="005072E8">
        <w:rPr>
          <w:rFonts w:ascii="Bookman Old Style" w:hAnsi="Bookman Old Style"/>
          <w:lang w:val="en-GB"/>
        </w:rPr>
        <w:t xml:space="preserve">facial features. Emma is reported by the narrator </w:t>
      </w:r>
      <w:r w:rsidR="00E966D8" w:rsidRPr="005072E8">
        <w:rPr>
          <w:rFonts w:ascii="Bookman Old Style" w:hAnsi="Bookman Old Style"/>
          <w:lang w:val="en-GB"/>
        </w:rPr>
        <w:t>to ‘feel all this’, and indeed her</w:t>
      </w:r>
      <w:r w:rsidRPr="005072E8">
        <w:rPr>
          <w:rFonts w:ascii="Bookman Old Style" w:hAnsi="Bookman Old Style"/>
          <w:lang w:val="en-GB"/>
        </w:rPr>
        <w:t xml:space="preserve"> perceptions and evaluations reveal a disposition to like Jane, to be better acquainted with her.</w:t>
      </w:r>
      <w:r w:rsidR="0092078B" w:rsidRPr="005072E8">
        <w:rPr>
          <w:rFonts w:ascii="Bookman Old Style" w:hAnsi="Bookman Old Style"/>
          <w:lang w:val="en-GB"/>
        </w:rPr>
        <w:t xml:space="preserve"> The way readers interpret this passage may depend on how much they trust Emma’s perceptions. Some may see a genuine pleasure in her observations; others a struggle, an effort to like someone who she has been ‘depreciating’ for a long time.</w:t>
      </w:r>
    </w:p>
    <w:p w:rsidR="004E0222" w:rsidRDefault="004E0222"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Tactile perception, though less important than in </w:t>
      </w:r>
      <w:r w:rsidRPr="005072E8">
        <w:rPr>
          <w:rFonts w:ascii="Bookman Old Style" w:hAnsi="Bookman Old Style"/>
          <w:i/>
          <w:lang w:val="en-GB"/>
        </w:rPr>
        <w:t>P</w:t>
      </w:r>
      <w:r w:rsidR="00545DCB" w:rsidRPr="005072E8">
        <w:rPr>
          <w:rFonts w:ascii="Bookman Old Style" w:hAnsi="Bookman Old Style"/>
          <w:lang w:val="en-GB"/>
        </w:rPr>
        <w:t xml:space="preserve">, is still crucial in </w:t>
      </w:r>
      <w:r w:rsidR="00545DCB" w:rsidRPr="005072E8">
        <w:rPr>
          <w:rFonts w:ascii="Bookman Old Style" w:hAnsi="Bookman Old Style"/>
          <w:i/>
          <w:lang w:val="en-GB"/>
        </w:rPr>
        <w:t>E</w:t>
      </w:r>
      <w:r w:rsidR="00F430DE" w:rsidRPr="005072E8">
        <w:rPr>
          <w:rFonts w:ascii="Bookman Old Style" w:hAnsi="Bookman Old Style"/>
          <w:lang w:val="en-GB"/>
        </w:rPr>
        <w:t>: there are just 5</w:t>
      </w:r>
      <w:r w:rsidRPr="005072E8">
        <w:rPr>
          <w:rFonts w:ascii="Bookman Old Style" w:hAnsi="Bookman Old Style"/>
          <w:lang w:val="en-GB"/>
        </w:rPr>
        <w:t xml:space="preserve"> instances of tactile perception, which is </w:t>
      </w:r>
      <w:r w:rsidR="00545DCB" w:rsidRPr="005072E8">
        <w:rPr>
          <w:rFonts w:ascii="Bookman Old Style" w:hAnsi="Bookman Old Style"/>
          <w:lang w:val="en-GB"/>
        </w:rPr>
        <w:t>not numerically significant</w:t>
      </w:r>
      <w:r w:rsidR="00F430DE" w:rsidRPr="005072E8">
        <w:rPr>
          <w:rFonts w:ascii="Bookman Old Style" w:hAnsi="Bookman Old Style"/>
          <w:lang w:val="en-GB"/>
        </w:rPr>
        <w:t xml:space="preserve"> (2% of the total)</w:t>
      </w:r>
      <w:r w:rsidR="00545DCB" w:rsidRPr="005072E8">
        <w:rPr>
          <w:rFonts w:ascii="Bookman Old Style" w:hAnsi="Bookman Old Style"/>
          <w:lang w:val="en-GB"/>
        </w:rPr>
        <w:t>,</w:t>
      </w:r>
      <w:r w:rsidRPr="005072E8">
        <w:rPr>
          <w:rFonts w:ascii="Bookman Old Style" w:hAnsi="Bookman Old Style"/>
          <w:lang w:val="en-GB"/>
        </w:rPr>
        <w:t xml:space="preserve"> yet </w:t>
      </w:r>
      <w:r w:rsidR="00E134C5" w:rsidRPr="005072E8">
        <w:rPr>
          <w:rFonts w:ascii="Bookman Old Style" w:hAnsi="Bookman Old Style"/>
          <w:lang w:val="en-GB"/>
        </w:rPr>
        <w:t xml:space="preserve">important </w:t>
      </w:r>
      <w:r w:rsidRPr="005072E8">
        <w:rPr>
          <w:rFonts w:ascii="Bookman Old Style" w:hAnsi="Bookman Old Style"/>
          <w:lang w:val="en-GB"/>
        </w:rPr>
        <w:t>in terms of characterisation and plot</w:t>
      </w:r>
      <w:r w:rsidR="00545DCB" w:rsidRPr="005072E8">
        <w:rPr>
          <w:rFonts w:ascii="Bookman Old Style" w:hAnsi="Bookman Old Style"/>
          <w:lang w:val="en-GB"/>
        </w:rPr>
        <w:t>,</w:t>
      </w:r>
      <w:r w:rsidRPr="005072E8">
        <w:rPr>
          <w:rFonts w:ascii="Bookman Old Style" w:hAnsi="Bookman Old Style"/>
          <w:lang w:val="en-GB"/>
        </w:rPr>
        <w:t xml:space="preserve"> </w:t>
      </w:r>
      <w:r w:rsidR="00545DCB" w:rsidRPr="005072E8">
        <w:rPr>
          <w:rFonts w:ascii="Bookman Old Style" w:hAnsi="Bookman Old Style"/>
          <w:lang w:val="en-GB"/>
        </w:rPr>
        <w:t>because</w:t>
      </w:r>
      <w:r w:rsidRPr="005072E8">
        <w:rPr>
          <w:rFonts w:ascii="Bookman Old Style" w:hAnsi="Bookman Old Style"/>
          <w:lang w:val="en-GB"/>
        </w:rPr>
        <w:t xml:space="preserve"> NP </w:t>
      </w:r>
      <w:r w:rsidR="00545DCB" w:rsidRPr="005072E8">
        <w:rPr>
          <w:rFonts w:ascii="Bookman Old Style" w:hAnsi="Bookman Old Style"/>
          <w:lang w:val="en-GB"/>
        </w:rPr>
        <w:t xml:space="preserve">suggests </w:t>
      </w:r>
      <w:r w:rsidRPr="005072E8">
        <w:rPr>
          <w:rFonts w:ascii="Bookman Old Style" w:hAnsi="Bookman Old Style"/>
          <w:lang w:val="en-GB"/>
        </w:rPr>
        <w:t>that Emma is very much aware of Mr Knightley’s presence</w:t>
      </w:r>
      <w:r w:rsidR="00545DCB" w:rsidRPr="005072E8">
        <w:rPr>
          <w:rFonts w:ascii="Bookman Old Style" w:hAnsi="Bookman Old Style"/>
          <w:lang w:val="en-GB"/>
        </w:rPr>
        <w:t xml:space="preserve"> around her</w:t>
      </w:r>
      <w:r w:rsidRPr="005072E8">
        <w:rPr>
          <w:rFonts w:ascii="Bookman Old Style" w:hAnsi="Bookman Old Style"/>
          <w:lang w:val="en-GB"/>
        </w:rPr>
        <w:t xml:space="preserve">, and </w:t>
      </w:r>
      <w:r w:rsidR="00E134C5" w:rsidRPr="005072E8">
        <w:rPr>
          <w:rFonts w:ascii="Bookman Old Style" w:hAnsi="Bookman Old Style"/>
          <w:lang w:val="en-GB"/>
        </w:rPr>
        <w:t xml:space="preserve">gradually reveals </w:t>
      </w:r>
      <w:r w:rsidR="00545DCB" w:rsidRPr="005072E8">
        <w:rPr>
          <w:rFonts w:ascii="Bookman Old Style" w:hAnsi="Bookman Old Style"/>
          <w:lang w:val="en-GB"/>
        </w:rPr>
        <w:t xml:space="preserve">that </w:t>
      </w:r>
      <w:r w:rsidRPr="005072E8">
        <w:rPr>
          <w:rFonts w:ascii="Bookman Old Style" w:hAnsi="Bookman Old Style"/>
          <w:lang w:val="en-GB"/>
        </w:rPr>
        <w:t xml:space="preserve">there is more than friendship between them. Whenever there is the slightest physical contact between </w:t>
      </w:r>
      <w:r w:rsidR="00545DCB" w:rsidRPr="005072E8">
        <w:rPr>
          <w:rFonts w:ascii="Bookman Old Style" w:hAnsi="Bookman Old Style"/>
          <w:lang w:val="en-GB"/>
        </w:rPr>
        <w:t>them</w:t>
      </w:r>
      <w:r w:rsidRPr="005072E8">
        <w:rPr>
          <w:rFonts w:ascii="Bookman Old Style" w:hAnsi="Bookman Old Style"/>
          <w:lang w:val="en-GB"/>
        </w:rPr>
        <w:t>,</w:t>
      </w:r>
      <w:r w:rsidR="00545DCB" w:rsidRPr="005072E8">
        <w:rPr>
          <w:rFonts w:ascii="Bookman Old Style" w:hAnsi="Bookman Old Style"/>
          <w:lang w:val="en-GB"/>
        </w:rPr>
        <w:t xml:space="preserve"> </w:t>
      </w:r>
      <w:r w:rsidRPr="005072E8">
        <w:rPr>
          <w:rFonts w:ascii="Bookman Old Style" w:hAnsi="Bookman Old Style"/>
          <w:lang w:val="en-GB"/>
        </w:rPr>
        <w:t>there seems to be an element of romantic attraction. The following passages occur towards the end of the novel, and in a subtle but forceful way mark the transition from friendship to love:</w:t>
      </w:r>
    </w:p>
    <w:p w:rsidR="00F70028" w:rsidRPr="005072E8" w:rsidRDefault="00F70028" w:rsidP="004E0222">
      <w:pPr>
        <w:spacing w:line="360" w:lineRule="auto"/>
        <w:ind w:firstLine="708"/>
        <w:contextualSpacing/>
        <w:jc w:val="both"/>
        <w:rPr>
          <w:rFonts w:ascii="Bookman Old Style" w:hAnsi="Bookman Old Style"/>
          <w:lang w:val="en-GB"/>
        </w:rPr>
      </w:pPr>
    </w:p>
    <w:p w:rsidR="004E0222" w:rsidRPr="005072E8" w:rsidRDefault="000A54DB"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vertAlign w:val="superscript"/>
          <w:lang w:val="en-GB"/>
        </w:rPr>
        <w:lastRenderedPageBreak/>
        <w:t>1</w:t>
      </w:r>
      <w:r w:rsidR="008C2F52" w:rsidRPr="005072E8">
        <w:rPr>
          <w:rFonts w:ascii="Bookman Old Style" w:hAnsi="Bookman Old Style"/>
          <w:vertAlign w:val="superscript"/>
          <w:lang w:val="en-GB"/>
        </w:rPr>
        <w:t xml:space="preserve"> [PN: NI] </w:t>
      </w:r>
      <w:r w:rsidR="008C2F52" w:rsidRPr="005072E8">
        <w:rPr>
          <w:rFonts w:ascii="Bookman Old Style" w:hAnsi="Bookman Old Style"/>
          <w:lang w:val="en-GB"/>
        </w:rPr>
        <w:t>She was warmly gratified—and in another moment still more so, by a little movement of more than common friendliness on his part.—</w:t>
      </w:r>
      <w:r w:rsidRPr="005072E8">
        <w:rPr>
          <w:rFonts w:ascii="Bookman Old Style" w:hAnsi="Bookman Old Style"/>
          <w:vertAlign w:val="superscript"/>
          <w:lang w:val="en-GB"/>
        </w:rPr>
        <w:t>2</w:t>
      </w:r>
      <w:r w:rsidR="008C2F52" w:rsidRPr="005072E8">
        <w:rPr>
          <w:rFonts w:ascii="Bookman Old Style" w:hAnsi="Bookman Old Style"/>
          <w:vertAlign w:val="superscript"/>
          <w:lang w:val="en-GB"/>
        </w:rPr>
        <w:t xml:space="preserve"> [NP]</w:t>
      </w:r>
      <w:r w:rsidR="008C2F52" w:rsidRPr="005072E8">
        <w:rPr>
          <w:rFonts w:ascii="Bookman Old Style" w:hAnsi="Bookman Old Style"/>
          <w:lang w:val="en-GB"/>
        </w:rPr>
        <w:t xml:space="preserve"> </w:t>
      </w:r>
      <w:r w:rsidR="008C2F52" w:rsidRPr="005072E8">
        <w:rPr>
          <w:rFonts w:ascii="Bookman Old Style" w:hAnsi="Bookman Old Style"/>
          <w:u w:val="single"/>
          <w:lang w:val="en-GB"/>
        </w:rPr>
        <w:t>He took her hand</w:t>
      </w:r>
      <w:r w:rsidR="008C2F52" w:rsidRPr="005072E8">
        <w:rPr>
          <w:rFonts w:ascii="Bookman Old Style" w:hAnsi="Bookman Old Style"/>
          <w:lang w:val="en-GB"/>
        </w:rPr>
        <w:t>;—</w:t>
      </w:r>
      <w:r w:rsidR="008C2F52" w:rsidRPr="005072E8">
        <w:rPr>
          <w:rFonts w:ascii="Bookman Old Style" w:hAnsi="Bookman Old Style"/>
          <w:vertAlign w:val="superscript"/>
          <w:lang w:val="en-GB"/>
        </w:rPr>
        <w:t>[FIT]</w:t>
      </w:r>
      <w:r w:rsidR="008C2F52" w:rsidRPr="005072E8">
        <w:rPr>
          <w:rFonts w:ascii="Bookman Old Style" w:hAnsi="Bookman Old Style"/>
          <w:lang w:val="en-GB"/>
        </w:rPr>
        <w:t xml:space="preserve"> whether she had not herself made the first motion, she could not say—she might, perhaps, have rather offered it—</w:t>
      </w:r>
      <w:r w:rsidR="008C2F52" w:rsidRPr="005072E8">
        <w:rPr>
          <w:rFonts w:ascii="Bookman Old Style" w:hAnsi="Bookman Old Style"/>
          <w:vertAlign w:val="superscript"/>
          <w:lang w:val="en-GB"/>
        </w:rPr>
        <w:t>[NP]</w:t>
      </w:r>
      <w:r w:rsidR="008C2F52" w:rsidRPr="005072E8">
        <w:rPr>
          <w:rFonts w:ascii="Bookman Old Style" w:hAnsi="Bookman Old Style"/>
          <w:lang w:val="en-GB"/>
        </w:rPr>
        <w:t xml:space="preserve"> </w:t>
      </w:r>
      <w:r w:rsidR="008C2F52" w:rsidRPr="005072E8">
        <w:rPr>
          <w:rFonts w:ascii="Bookman Old Style" w:hAnsi="Bookman Old Style"/>
          <w:u w:val="single"/>
          <w:lang w:val="en-GB"/>
        </w:rPr>
        <w:t>but he took her hand, pressed it, and certainly was on the point of carrying it to his lips—when</w:t>
      </w:r>
      <w:r w:rsidR="008C2F52" w:rsidRPr="005072E8">
        <w:rPr>
          <w:rFonts w:ascii="Bookman Old Style" w:hAnsi="Bookman Old Style"/>
          <w:lang w:val="en-GB"/>
        </w:rPr>
        <w:t xml:space="preserve">, </w:t>
      </w:r>
      <w:r w:rsidR="008C2F52" w:rsidRPr="005072E8">
        <w:rPr>
          <w:rFonts w:ascii="Bookman Old Style" w:hAnsi="Bookman Old Style"/>
          <w:vertAlign w:val="superscript"/>
          <w:lang w:val="en-GB"/>
        </w:rPr>
        <w:t>[FIT]</w:t>
      </w:r>
      <w:r w:rsidR="008C2F52" w:rsidRPr="005072E8">
        <w:rPr>
          <w:rFonts w:ascii="Bookman Old Style" w:hAnsi="Bookman Old Style"/>
          <w:lang w:val="en-GB"/>
        </w:rPr>
        <w:t xml:space="preserve"> from some fancy or other, </w:t>
      </w:r>
      <w:r w:rsidR="008C2F52" w:rsidRPr="005072E8">
        <w:rPr>
          <w:rFonts w:ascii="Bookman Old Style" w:hAnsi="Bookman Old Style"/>
          <w:vertAlign w:val="superscript"/>
          <w:lang w:val="en-GB"/>
        </w:rPr>
        <w:t>[NP]</w:t>
      </w:r>
      <w:r w:rsidR="008C2F52" w:rsidRPr="005072E8">
        <w:rPr>
          <w:rFonts w:ascii="Bookman Old Style" w:hAnsi="Bookman Old Style"/>
          <w:lang w:val="en-GB"/>
        </w:rPr>
        <w:t xml:space="preserve"> </w:t>
      </w:r>
      <w:r w:rsidR="008C2F52" w:rsidRPr="005072E8">
        <w:rPr>
          <w:rFonts w:ascii="Bookman Old Style" w:hAnsi="Bookman Old Style"/>
          <w:u w:val="single"/>
          <w:lang w:val="en-GB"/>
        </w:rPr>
        <w:t>he suddenly let it go</w:t>
      </w:r>
      <w:r w:rsidR="008C2F52" w:rsidRPr="005072E8">
        <w:rPr>
          <w:rFonts w:ascii="Bookman Old Style" w:hAnsi="Bookman Old Style"/>
          <w:lang w:val="en-GB"/>
        </w:rPr>
        <w:t>.—</w:t>
      </w:r>
      <w:r w:rsidRPr="005072E8">
        <w:rPr>
          <w:rFonts w:ascii="Bookman Old Style" w:hAnsi="Bookman Old Style"/>
          <w:vertAlign w:val="superscript"/>
          <w:lang w:val="en-GB"/>
        </w:rPr>
        <w:t>3</w:t>
      </w:r>
      <w:r w:rsidR="008C2F52" w:rsidRPr="005072E8">
        <w:rPr>
          <w:rFonts w:ascii="Bookman Old Style" w:hAnsi="Bookman Old Style"/>
          <w:vertAlign w:val="superscript"/>
          <w:lang w:val="en-GB"/>
        </w:rPr>
        <w:t xml:space="preserve"> [FIT]</w:t>
      </w:r>
      <w:r w:rsidR="008C2F52" w:rsidRPr="005072E8">
        <w:rPr>
          <w:rFonts w:ascii="Bookman Old Style" w:hAnsi="Bookman Old Style"/>
          <w:lang w:val="en-GB"/>
        </w:rPr>
        <w:t xml:space="preserve"> Why he should feel such a scruple, why he should change his mind when it was all but done, she could not perceive.</w:t>
      </w:r>
    </w:p>
    <w:p w:rsidR="004E0222" w:rsidRPr="005072E8" w:rsidRDefault="00EF2856" w:rsidP="004E0222">
      <w:pPr>
        <w:pStyle w:val="ListParagraph"/>
        <w:spacing w:line="360" w:lineRule="auto"/>
        <w:contextualSpacing w:val="0"/>
        <w:jc w:val="right"/>
        <w:rPr>
          <w:rFonts w:ascii="Bookman Old Style" w:hAnsi="Bookman Old Style"/>
          <w:lang w:val="en-US"/>
        </w:rPr>
      </w:pPr>
      <w:r w:rsidRPr="005072E8">
        <w:rPr>
          <w:rFonts w:ascii="Bookman Old Style" w:hAnsi="Bookman Old Style"/>
          <w:lang w:val="en-US"/>
        </w:rPr>
        <w:t xml:space="preserve">(Austen </w:t>
      </w:r>
      <w:r w:rsidRPr="005072E8">
        <w:rPr>
          <w:rFonts w:ascii="Bookman Old Style" w:hAnsi="Bookman Old Style"/>
          <w:lang w:val="en-GB"/>
        </w:rPr>
        <w:t xml:space="preserve">1996 [1816]: </w:t>
      </w:r>
      <w:r w:rsidRPr="005072E8">
        <w:rPr>
          <w:rFonts w:ascii="Bookman Old Style" w:hAnsi="Bookman Old Style"/>
          <w:lang w:val="en-US"/>
        </w:rPr>
        <w:t>317-318</w:t>
      </w:r>
      <w:r w:rsidR="004E0222" w:rsidRPr="005072E8">
        <w:rPr>
          <w:rFonts w:ascii="Bookman Old Style" w:hAnsi="Bookman Old Style"/>
          <w:lang w:val="en-US"/>
        </w:rPr>
        <w:t>)</w:t>
      </w:r>
    </w:p>
    <w:p w:rsidR="004E0222" w:rsidRPr="005072E8" w:rsidRDefault="000A54DB"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vertAlign w:val="superscript"/>
          <w:lang w:val="en-US"/>
        </w:rPr>
        <w:t>1 [DS]</w:t>
      </w:r>
      <w:r w:rsidRPr="005072E8">
        <w:rPr>
          <w:rFonts w:ascii="Bookman Old Style" w:hAnsi="Bookman Old Style"/>
          <w:lang w:val="en-US"/>
        </w:rPr>
        <w:t xml:space="preserve"> “</w:t>
      </w:r>
      <w:r w:rsidR="004E0222" w:rsidRPr="005072E8">
        <w:rPr>
          <w:rFonts w:ascii="Bookman Old Style" w:hAnsi="Bookman Old Style"/>
          <w:lang w:val="en-GB"/>
        </w:rPr>
        <w:t>Time, my dearest Emma, time will heal the wound.—</w:t>
      </w:r>
      <w:r w:rsidRPr="005072E8">
        <w:rPr>
          <w:rFonts w:ascii="Bookman Old Style" w:hAnsi="Bookman Old Style"/>
          <w:vertAlign w:val="superscript"/>
          <w:lang w:val="en-GB"/>
        </w:rPr>
        <w:t>2</w:t>
      </w:r>
      <w:r w:rsidRPr="005072E8">
        <w:rPr>
          <w:rFonts w:ascii="Bookman Old Style" w:hAnsi="Bookman Old Style"/>
          <w:lang w:val="en-GB"/>
        </w:rPr>
        <w:t xml:space="preserve"> </w:t>
      </w:r>
      <w:proofErr w:type="gramStart"/>
      <w:r w:rsidR="004E0222" w:rsidRPr="005072E8">
        <w:rPr>
          <w:rFonts w:ascii="Bookman Old Style" w:hAnsi="Bookman Old Style"/>
          <w:lang w:val="en-GB"/>
        </w:rPr>
        <w:t>Your</w:t>
      </w:r>
      <w:proofErr w:type="gramEnd"/>
      <w:r w:rsidR="004E0222" w:rsidRPr="005072E8">
        <w:rPr>
          <w:rFonts w:ascii="Bookman Old Style" w:hAnsi="Bookman Old Style"/>
          <w:lang w:val="en-GB"/>
        </w:rPr>
        <w:t xml:space="preserve"> own excellent sense—your exertions for your fat</w:t>
      </w:r>
      <w:r w:rsidR="003B1609" w:rsidRPr="005072E8">
        <w:rPr>
          <w:rFonts w:ascii="Bookman Old Style" w:hAnsi="Bookman Old Style"/>
          <w:lang w:val="en-GB"/>
        </w:rPr>
        <w:t>her’</w:t>
      </w:r>
      <w:r w:rsidR="004E0222" w:rsidRPr="005072E8">
        <w:rPr>
          <w:rFonts w:ascii="Bookman Old Style" w:hAnsi="Bookman Old Style"/>
          <w:lang w:val="en-GB"/>
        </w:rPr>
        <w:t>s sake—I kno</w:t>
      </w:r>
      <w:r w:rsidRPr="005072E8">
        <w:rPr>
          <w:rFonts w:ascii="Bookman Old Style" w:hAnsi="Bookman Old Style"/>
          <w:lang w:val="en-GB"/>
        </w:rPr>
        <w:t>w you will not allow yourself—.”</w:t>
      </w:r>
      <w:r w:rsidR="004E0222" w:rsidRPr="005072E8">
        <w:rPr>
          <w:rFonts w:ascii="Bookman Old Style" w:hAnsi="Bookman Old Style"/>
          <w:lang w:val="en-GB"/>
        </w:rPr>
        <w:t xml:space="preserve"> </w:t>
      </w:r>
      <w:r w:rsidRPr="005072E8">
        <w:rPr>
          <w:rFonts w:ascii="Bookman Old Style" w:hAnsi="Bookman Old Style"/>
          <w:vertAlign w:val="superscript"/>
          <w:lang w:val="en-GB"/>
        </w:rPr>
        <w:t>3 [NP]</w:t>
      </w:r>
      <w:r w:rsidRPr="005072E8">
        <w:rPr>
          <w:rFonts w:ascii="Bookman Old Style" w:hAnsi="Bookman Old Style"/>
          <w:lang w:val="en-GB"/>
        </w:rPr>
        <w:t xml:space="preserve"> </w:t>
      </w:r>
      <w:r w:rsidR="004E0222" w:rsidRPr="005072E8">
        <w:rPr>
          <w:rFonts w:ascii="Bookman Old Style" w:hAnsi="Bookman Old Style"/>
          <w:u w:val="single"/>
          <w:lang w:val="en-GB"/>
        </w:rPr>
        <w:t>Her arm was pressed again, as he added, in a more broken and subdued accent</w:t>
      </w:r>
      <w:r w:rsidR="004E0222" w:rsidRPr="005072E8">
        <w:rPr>
          <w:rFonts w:ascii="Bookman Old Style" w:hAnsi="Bookman Old Style"/>
          <w:lang w:val="en-GB"/>
        </w:rPr>
        <w:t xml:space="preserve">, </w:t>
      </w:r>
      <w:r w:rsidRPr="005072E8">
        <w:rPr>
          <w:rFonts w:ascii="Bookman Old Style" w:hAnsi="Bookman Old Style"/>
          <w:vertAlign w:val="superscript"/>
          <w:lang w:val="en-GB"/>
        </w:rPr>
        <w:t>[DS]</w:t>
      </w:r>
      <w:r w:rsidRPr="005072E8">
        <w:rPr>
          <w:rFonts w:ascii="Bookman Old Style" w:hAnsi="Bookman Old Style"/>
          <w:lang w:val="en-GB"/>
        </w:rPr>
        <w:t xml:space="preserve"> “</w:t>
      </w:r>
      <w:r w:rsidR="004E0222" w:rsidRPr="005072E8">
        <w:rPr>
          <w:rFonts w:ascii="Bookman Old Style" w:hAnsi="Bookman Old Style"/>
          <w:lang w:val="en-GB"/>
        </w:rPr>
        <w:t>The feelings of the warmest friendship—In</w:t>
      </w:r>
      <w:r w:rsidRPr="005072E8">
        <w:rPr>
          <w:rFonts w:ascii="Bookman Old Style" w:hAnsi="Bookman Old Style"/>
          <w:lang w:val="en-GB"/>
        </w:rPr>
        <w:t>dignation—Abominable scoundrel!”</w:t>
      </w:r>
    </w:p>
    <w:p w:rsidR="004E0222" w:rsidRPr="005072E8" w:rsidRDefault="003B1609"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(Austen 1996 [1816]: 349</w:t>
      </w:r>
      <w:r w:rsidR="004E0222" w:rsidRPr="005072E8">
        <w:rPr>
          <w:rFonts w:ascii="Bookman Old Style" w:hAnsi="Bookman Old Style"/>
          <w:lang w:val="en-GB"/>
        </w:rPr>
        <w:t>)</w:t>
      </w:r>
    </w:p>
    <w:p w:rsidR="00FA4671" w:rsidRPr="005072E8" w:rsidRDefault="000A54DB" w:rsidP="00FA4671">
      <w:pPr>
        <w:spacing w:line="360" w:lineRule="auto"/>
        <w:contextualSpacing/>
        <w:jc w:val="both"/>
        <w:rPr>
          <w:rFonts w:ascii="Bookman Old Style" w:hAnsi="Bookman Old Style"/>
          <w:lang w:val="en-GB"/>
        </w:rPr>
      </w:pPr>
      <w:r w:rsidRPr="005072E8">
        <w:rPr>
          <w:rFonts w:ascii="Bookman Old Style" w:hAnsi="Bookman Old Style"/>
          <w:lang w:val="en-GB"/>
        </w:rPr>
        <w:t>The first passage was analysed in comparison with a similar one in Burney in Chapter 3</w:t>
      </w:r>
      <w:r w:rsidR="00A552DC" w:rsidRPr="005072E8">
        <w:rPr>
          <w:rFonts w:ascii="Bookman Old Style" w:hAnsi="Bookman Old Style"/>
          <w:lang w:val="en-GB"/>
        </w:rPr>
        <w:t xml:space="preserve"> (Example 19)</w:t>
      </w:r>
      <w:r w:rsidRPr="005072E8">
        <w:rPr>
          <w:rFonts w:ascii="Bookman Old Style" w:hAnsi="Bookman Old Style"/>
          <w:lang w:val="en-GB"/>
        </w:rPr>
        <w:t xml:space="preserve">. </w:t>
      </w:r>
      <w:r w:rsidR="00847833" w:rsidRPr="005072E8">
        <w:rPr>
          <w:rFonts w:ascii="Bookman Old Style" w:hAnsi="Bookman Old Style"/>
          <w:lang w:val="en-GB"/>
        </w:rPr>
        <w:t xml:space="preserve">Mr Knightley’s taking Emma’s hand to kiss it appears to her as ‘a little movement of more than common friendliness’ and she is ‘gratified’. </w:t>
      </w:r>
      <w:r w:rsidR="00C031B7" w:rsidRPr="005072E8">
        <w:rPr>
          <w:rFonts w:ascii="Bookman Old Style" w:hAnsi="Bookman Old Style"/>
          <w:lang w:val="en-GB"/>
        </w:rPr>
        <w:t xml:space="preserve">Immediately after he takes her hand, Emma’s thoughts and perceptions succeed one another: the impact of his touch on her is such that she does not know how it has happened, and wonders ‘whether she had not herself made the first motion’. She seems confused here. In the ensuing NP, however, she focuses </w:t>
      </w:r>
      <w:r w:rsidR="00EA24C6" w:rsidRPr="005072E8">
        <w:rPr>
          <w:rFonts w:ascii="Bookman Old Style" w:hAnsi="Bookman Old Style"/>
          <w:lang w:val="en-GB"/>
        </w:rPr>
        <w:t xml:space="preserve">on her surroundings </w:t>
      </w:r>
      <w:r w:rsidR="00C031B7" w:rsidRPr="005072E8">
        <w:rPr>
          <w:rFonts w:ascii="Bookman Old Style" w:hAnsi="Bookman Old Style"/>
          <w:lang w:val="en-GB"/>
        </w:rPr>
        <w:t xml:space="preserve">again: she feels that he </w:t>
      </w:r>
      <w:r w:rsidR="00EA24C6" w:rsidRPr="005072E8">
        <w:rPr>
          <w:rFonts w:ascii="Bookman Old Style" w:hAnsi="Bookman Old Style"/>
          <w:lang w:val="en-GB"/>
        </w:rPr>
        <w:t>is</w:t>
      </w:r>
      <w:r w:rsidR="00C031B7" w:rsidRPr="005072E8">
        <w:rPr>
          <w:rFonts w:ascii="Bookman Old Style" w:hAnsi="Bookman Old Style"/>
          <w:lang w:val="en-GB"/>
        </w:rPr>
        <w:t xml:space="preserve"> </w:t>
      </w:r>
      <w:r w:rsidR="00EA24C6" w:rsidRPr="005072E8">
        <w:rPr>
          <w:rFonts w:ascii="Bookman Old Style" w:hAnsi="Bookman Old Style"/>
          <w:lang w:val="en-GB"/>
        </w:rPr>
        <w:t>pressing her hand</w:t>
      </w:r>
      <w:r w:rsidR="00C031B7" w:rsidRPr="005072E8">
        <w:rPr>
          <w:rFonts w:ascii="Bookman Old Style" w:hAnsi="Bookman Old Style"/>
          <w:lang w:val="en-GB"/>
        </w:rPr>
        <w:t>, and sees that he is ‘certainly’ going to kiss it. This evaluative adverb perhaps suggests</w:t>
      </w:r>
      <w:r w:rsidR="00EA24C6" w:rsidRPr="005072E8">
        <w:rPr>
          <w:rFonts w:ascii="Bookman Old Style" w:hAnsi="Bookman Old Style"/>
          <w:lang w:val="en-GB"/>
        </w:rPr>
        <w:t xml:space="preserve"> self-reassurance, or even astonishment that such a thing is going to take place.</w:t>
      </w:r>
      <w:r w:rsidR="00C031B7" w:rsidRPr="005072E8">
        <w:rPr>
          <w:rFonts w:ascii="Bookman Old Style" w:hAnsi="Bookman Old Style"/>
          <w:lang w:val="en-GB"/>
        </w:rPr>
        <w:t xml:space="preserve"> </w:t>
      </w:r>
      <w:r w:rsidR="00EA24C6" w:rsidRPr="005072E8">
        <w:rPr>
          <w:rFonts w:ascii="Bookman Old Style" w:hAnsi="Bookman Old Style"/>
          <w:lang w:val="en-GB"/>
        </w:rPr>
        <w:t xml:space="preserve">FIT and NP </w:t>
      </w:r>
      <w:r w:rsidR="00FA4671" w:rsidRPr="005072E8">
        <w:rPr>
          <w:rFonts w:ascii="Bookman Old Style" w:hAnsi="Bookman Old Style"/>
          <w:lang w:val="en-GB"/>
        </w:rPr>
        <w:t>then occur next to each other</w:t>
      </w:r>
      <w:r w:rsidR="00EA24C6" w:rsidRPr="005072E8">
        <w:rPr>
          <w:rFonts w:ascii="Bookman Old Style" w:hAnsi="Bookman Old Style"/>
          <w:lang w:val="en-GB"/>
        </w:rPr>
        <w:t xml:space="preserve"> </w:t>
      </w:r>
      <w:r w:rsidR="00FA4671" w:rsidRPr="005072E8">
        <w:rPr>
          <w:rFonts w:ascii="Bookman Old Style" w:hAnsi="Bookman Old Style"/>
          <w:lang w:val="en-GB"/>
        </w:rPr>
        <w:t xml:space="preserve">(‘from some fancy or other, </w:t>
      </w:r>
      <w:r w:rsidR="00EA24C6" w:rsidRPr="005072E8">
        <w:rPr>
          <w:rFonts w:ascii="Bookman Old Style" w:hAnsi="Bookman Old Style"/>
          <w:lang w:val="en-GB"/>
        </w:rPr>
        <w:t>he suddenly let it go’</w:t>
      </w:r>
      <w:r w:rsidR="00FA4671" w:rsidRPr="005072E8">
        <w:rPr>
          <w:rFonts w:ascii="Bookman Old Style" w:hAnsi="Bookman Old Style"/>
          <w:lang w:val="en-GB"/>
        </w:rPr>
        <w:t>), and t</w:t>
      </w:r>
      <w:r w:rsidR="00EA24C6" w:rsidRPr="005072E8">
        <w:rPr>
          <w:rFonts w:ascii="Bookman Old Style" w:hAnsi="Bookman Old Style"/>
          <w:lang w:val="en-GB"/>
        </w:rPr>
        <w:t>his perception, tactile and visual, seems to convey disappointment, a feeling that is also impli</w:t>
      </w:r>
      <w:r w:rsidR="00FA4671" w:rsidRPr="005072E8">
        <w:rPr>
          <w:rFonts w:ascii="Bookman Old Style" w:hAnsi="Bookman Old Style"/>
          <w:lang w:val="en-GB"/>
        </w:rPr>
        <w:t>ed in FIT (</w:t>
      </w:r>
      <w:r w:rsidR="00EA24C6" w:rsidRPr="005072E8">
        <w:rPr>
          <w:rFonts w:ascii="Bookman Old Style" w:hAnsi="Bookman Old Style"/>
          <w:lang w:val="en-GB"/>
        </w:rPr>
        <w:t>‘</w:t>
      </w:r>
      <w:r w:rsidR="00C031B7" w:rsidRPr="005072E8">
        <w:rPr>
          <w:rFonts w:ascii="Bookman Old Style" w:hAnsi="Bookman Old Style"/>
          <w:lang w:val="en-GB"/>
        </w:rPr>
        <w:t xml:space="preserve">why he should change his mind </w:t>
      </w:r>
      <w:r w:rsidR="00FA4671" w:rsidRPr="005072E8">
        <w:rPr>
          <w:rFonts w:ascii="Bookman Old Style" w:hAnsi="Bookman Old Style"/>
          <w:lang w:val="en-GB"/>
        </w:rPr>
        <w:t>[…], she could not perceive’).</w:t>
      </w:r>
      <w:r w:rsidR="00EA24C6" w:rsidRPr="005072E8">
        <w:rPr>
          <w:rFonts w:ascii="Bookman Old Style" w:hAnsi="Bookman Old Style"/>
          <w:lang w:val="en-GB"/>
        </w:rPr>
        <w:t xml:space="preserve"> Mr Knightley has let his real feelings for her shine through for a moment, and she has desired him to carry through what he </w:t>
      </w:r>
      <w:r w:rsidR="00FA4671" w:rsidRPr="005072E8">
        <w:rPr>
          <w:rFonts w:ascii="Bookman Old Style" w:hAnsi="Bookman Old Style"/>
          <w:lang w:val="en-GB"/>
        </w:rPr>
        <w:t xml:space="preserve">has </w:t>
      </w:r>
      <w:r w:rsidR="00EA24C6" w:rsidRPr="005072E8">
        <w:rPr>
          <w:rFonts w:ascii="Bookman Old Style" w:hAnsi="Bookman Old Style"/>
          <w:lang w:val="en-GB"/>
        </w:rPr>
        <w:t xml:space="preserve">started, even if she is perhaps not aware why. The reader, however, can probably see more than she does. </w:t>
      </w:r>
    </w:p>
    <w:p w:rsidR="00C031B7" w:rsidRPr="005072E8" w:rsidRDefault="00290E4E" w:rsidP="00F824F0">
      <w:pPr>
        <w:spacing w:line="360" w:lineRule="auto"/>
        <w:ind w:firstLine="708"/>
        <w:contextualSpacing/>
        <w:jc w:val="both"/>
        <w:rPr>
          <w:rFonts w:ascii="Bookman Old Style" w:hAnsi="Bookman Old Style"/>
          <w:lang w:val="en-GB"/>
        </w:rPr>
      </w:pPr>
      <w:r w:rsidRPr="005072E8">
        <w:rPr>
          <w:rFonts w:ascii="Bookman Old Style" w:hAnsi="Bookman Old Style"/>
          <w:lang w:val="en-GB"/>
        </w:rPr>
        <w:t>T</w:t>
      </w:r>
      <w:r w:rsidR="00EA24C6" w:rsidRPr="005072E8">
        <w:rPr>
          <w:rFonts w:ascii="Bookman Old Style" w:hAnsi="Bookman Old Style"/>
          <w:lang w:val="en-GB"/>
        </w:rPr>
        <w:t>he second passage</w:t>
      </w:r>
      <w:r w:rsidR="002A0610" w:rsidRPr="005072E8">
        <w:rPr>
          <w:rFonts w:ascii="Bookman Old Style" w:hAnsi="Bookman Old Style"/>
          <w:lang w:val="en-GB"/>
        </w:rPr>
        <w:t xml:space="preserve"> occurs as Emma and Mr Knightley are taking a walk, after which they become engaged. Up to this point they have been talking only, </w:t>
      </w:r>
      <w:r w:rsidR="00AC26A0" w:rsidRPr="005072E8">
        <w:rPr>
          <w:rFonts w:ascii="Bookman Old Style" w:hAnsi="Bookman Old Style"/>
          <w:lang w:val="en-GB"/>
        </w:rPr>
        <w:t xml:space="preserve">arm in arm, </w:t>
      </w:r>
      <w:r w:rsidR="00FA4671" w:rsidRPr="005072E8">
        <w:rPr>
          <w:rFonts w:ascii="Bookman Old Style" w:hAnsi="Bookman Old Style"/>
          <w:lang w:val="en-GB"/>
        </w:rPr>
        <w:t>but suddenly</w:t>
      </w:r>
      <w:r w:rsidR="002A0610" w:rsidRPr="005072E8">
        <w:rPr>
          <w:rFonts w:ascii="Bookman Old Style" w:hAnsi="Bookman Old Style"/>
          <w:lang w:val="en-GB"/>
        </w:rPr>
        <w:t xml:space="preserve"> ‘Her arm was pressed again’</w:t>
      </w:r>
      <w:r w:rsidRPr="005072E8">
        <w:rPr>
          <w:rFonts w:ascii="Bookman Old Style" w:hAnsi="Bookman Old Style"/>
          <w:lang w:val="en-GB"/>
        </w:rPr>
        <w:t xml:space="preserve"> </w:t>
      </w:r>
      <w:r w:rsidR="00AC26A0" w:rsidRPr="005072E8">
        <w:rPr>
          <w:rFonts w:ascii="Bookman Old Style" w:hAnsi="Bookman Old Style"/>
          <w:lang w:val="en-GB"/>
        </w:rPr>
        <w:t>against his chest. This tactile perception conveys Mr Knightley’</w:t>
      </w:r>
      <w:r w:rsidR="00F824F0" w:rsidRPr="005072E8">
        <w:rPr>
          <w:rFonts w:ascii="Bookman Old Style" w:hAnsi="Bookman Old Style"/>
          <w:lang w:val="en-GB"/>
        </w:rPr>
        <w:t xml:space="preserve">s passion </w:t>
      </w:r>
      <w:r w:rsidR="00F824F0" w:rsidRPr="005072E8">
        <w:rPr>
          <w:rFonts w:ascii="Bookman Old Style" w:hAnsi="Bookman Old Style"/>
          <w:lang w:val="en-GB"/>
        </w:rPr>
        <w:lastRenderedPageBreak/>
        <w:t>about what he is saying</w:t>
      </w:r>
      <w:r w:rsidR="00AC26A0" w:rsidRPr="005072E8">
        <w:rPr>
          <w:rFonts w:ascii="Bookman Old Style" w:hAnsi="Bookman Old Style"/>
          <w:lang w:val="en-GB"/>
        </w:rPr>
        <w:t xml:space="preserve">, </w:t>
      </w:r>
      <w:r w:rsidR="00FA4671" w:rsidRPr="005072E8">
        <w:rPr>
          <w:rFonts w:ascii="Bookman Old Style" w:hAnsi="Bookman Old Style"/>
          <w:lang w:val="en-GB"/>
        </w:rPr>
        <w:t>and</w:t>
      </w:r>
      <w:r w:rsidR="00AC26A0" w:rsidRPr="005072E8">
        <w:rPr>
          <w:rFonts w:ascii="Bookman Old Style" w:hAnsi="Bookman Old Style"/>
          <w:lang w:val="en-GB"/>
        </w:rPr>
        <w:t xml:space="preserve"> also his affection for Emma, which at this point is becoming </w:t>
      </w:r>
      <w:r w:rsidR="00F824F0" w:rsidRPr="005072E8">
        <w:rPr>
          <w:rFonts w:ascii="Bookman Old Style" w:hAnsi="Bookman Old Style"/>
          <w:lang w:val="en-GB"/>
        </w:rPr>
        <w:t xml:space="preserve">more and more </w:t>
      </w:r>
      <w:r w:rsidR="00AC26A0" w:rsidRPr="005072E8">
        <w:rPr>
          <w:rFonts w:ascii="Bookman Old Style" w:hAnsi="Bookman Old Style"/>
          <w:lang w:val="en-GB"/>
        </w:rPr>
        <w:t xml:space="preserve">evident to the reader, even though </w:t>
      </w:r>
      <w:r w:rsidR="00F824F0" w:rsidRPr="005072E8">
        <w:rPr>
          <w:rFonts w:ascii="Bookman Old Style" w:hAnsi="Bookman Old Style"/>
          <w:lang w:val="en-GB"/>
        </w:rPr>
        <w:t xml:space="preserve">Emma seems unaware </w:t>
      </w:r>
      <w:r w:rsidR="00FA4671" w:rsidRPr="005072E8">
        <w:rPr>
          <w:rFonts w:ascii="Bookman Old Style" w:hAnsi="Bookman Old Style"/>
          <w:lang w:val="en-GB"/>
        </w:rPr>
        <w:t xml:space="preserve">of it </w:t>
      </w:r>
      <w:r w:rsidR="00F824F0" w:rsidRPr="005072E8">
        <w:rPr>
          <w:rFonts w:ascii="Bookman Old Style" w:hAnsi="Bookman Old Style"/>
          <w:lang w:val="en-GB"/>
        </w:rPr>
        <w:t xml:space="preserve">until he asks her directly whether she would accept him. This passage </w:t>
      </w:r>
      <w:r w:rsidR="00FA4671" w:rsidRPr="005072E8">
        <w:rPr>
          <w:rFonts w:ascii="Bookman Old Style" w:hAnsi="Bookman Old Style"/>
          <w:lang w:val="en-GB"/>
        </w:rPr>
        <w:t xml:space="preserve">also </w:t>
      </w:r>
      <w:r w:rsidR="00F824F0" w:rsidRPr="005072E8">
        <w:rPr>
          <w:rFonts w:ascii="Bookman Old Style" w:hAnsi="Bookman Old Style"/>
          <w:lang w:val="en-GB"/>
        </w:rPr>
        <w:t xml:space="preserve">contains an auditory </w:t>
      </w:r>
      <w:r w:rsidR="00FA4671" w:rsidRPr="005072E8">
        <w:rPr>
          <w:rFonts w:ascii="Bookman Old Style" w:hAnsi="Bookman Old Style"/>
          <w:lang w:val="en-GB"/>
        </w:rPr>
        <w:t>reference to</w:t>
      </w:r>
      <w:r w:rsidR="00F824F0" w:rsidRPr="005072E8">
        <w:rPr>
          <w:rFonts w:ascii="Bookman Old Style" w:hAnsi="Bookman Old Style"/>
          <w:lang w:val="en-GB"/>
        </w:rPr>
        <w:t xml:space="preserve"> his ‘</w:t>
      </w:r>
      <w:r w:rsidRPr="005072E8">
        <w:rPr>
          <w:rFonts w:ascii="Bookman Old Style" w:hAnsi="Bookman Old Style"/>
          <w:lang w:val="en-GB"/>
        </w:rPr>
        <w:t>broken and subdued accent</w:t>
      </w:r>
      <w:r w:rsidR="00F824F0" w:rsidRPr="005072E8">
        <w:rPr>
          <w:rFonts w:ascii="Bookman Old Style" w:hAnsi="Bookman Old Style"/>
          <w:lang w:val="en-GB"/>
        </w:rPr>
        <w:t>’</w:t>
      </w:r>
      <w:r w:rsidR="002A0610" w:rsidRPr="005072E8">
        <w:rPr>
          <w:rFonts w:ascii="Bookman Old Style" w:hAnsi="Bookman Old Style"/>
          <w:lang w:val="en-GB"/>
        </w:rPr>
        <w:t>,</w:t>
      </w:r>
      <w:r w:rsidR="00F824F0" w:rsidRPr="005072E8">
        <w:rPr>
          <w:rFonts w:ascii="Bookman Old Style" w:hAnsi="Bookman Old Style"/>
          <w:lang w:val="en-GB"/>
        </w:rPr>
        <w:t xml:space="preserve"> which is probably best read as Emma’s </w:t>
      </w:r>
      <w:r w:rsidR="00FA4671" w:rsidRPr="005072E8">
        <w:rPr>
          <w:rFonts w:ascii="Bookman Old Style" w:hAnsi="Bookman Old Style"/>
          <w:lang w:val="en-GB"/>
        </w:rPr>
        <w:t xml:space="preserve">perceptual consciousness </w:t>
      </w:r>
      <w:r w:rsidR="00F824F0" w:rsidRPr="005072E8">
        <w:rPr>
          <w:rFonts w:ascii="Bookman Old Style" w:hAnsi="Bookman Old Style"/>
          <w:lang w:val="en-GB"/>
        </w:rPr>
        <w:t xml:space="preserve">since it follows on from her tactile perception. No thoughts about these perceptions ensue, however, which suggests that she is not really reflecting about </w:t>
      </w:r>
      <w:r w:rsidR="00FA4671" w:rsidRPr="005072E8">
        <w:rPr>
          <w:rFonts w:ascii="Bookman Old Style" w:hAnsi="Bookman Old Style"/>
          <w:lang w:val="en-GB"/>
        </w:rPr>
        <w:t>his words,</w:t>
      </w:r>
      <w:r w:rsidR="00F824F0" w:rsidRPr="005072E8">
        <w:rPr>
          <w:rFonts w:ascii="Bookman Old Style" w:hAnsi="Bookman Old Style"/>
          <w:lang w:val="en-GB"/>
        </w:rPr>
        <w:t xml:space="preserve"> and thus perhaps not aware of that meaning; a perceptive reader, in contrast, may see </w:t>
      </w:r>
      <w:r w:rsidR="00FA4671" w:rsidRPr="005072E8">
        <w:rPr>
          <w:rFonts w:ascii="Bookman Old Style" w:hAnsi="Bookman Old Style"/>
          <w:lang w:val="en-GB"/>
        </w:rPr>
        <w:t xml:space="preserve">a romantic interest </w:t>
      </w:r>
      <w:r w:rsidR="00F824F0" w:rsidRPr="005072E8">
        <w:rPr>
          <w:rFonts w:ascii="Bookman Old Style" w:hAnsi="Bookman Old Style"/>
          <w:lang w:val="en-GB"/>
        </w:rPr>
        <w:t>behind Mr Knightley’s physical gestures and his indignation about Frank.</w:t>
      </w:r>
    </w:p>
    <w:p w:rsidR="004E0222" w:rsidRPr="005072E8" w:rsidRDefault="00772B62" w:rsidP="004E0222">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Similarly to what </w:t>
      </w:r>
      <w:r w:rsidR="004E0222" w:rsidRPr="005072E8">
        <w:rPr>
          <w:rFonts w:ascii="Bookman Old Style" w:hAnsi="Bookman Old Style"/>
          <w:lang w:val="en-GB"/>
        </w:rPr>
        <w:t xml:space="preserve">has been observed in other Austen novels, some instances of NP in </w:t>
      </w:r>
      <w:r w:rsidR="004E0222" w:rsidRPr="005072E8">
        <w:rPr>
          <w:rFonts w:ascii="Bookman Old Style" w:hAnsi="Bookman Old Style"/>
          <w:i/>
          <w:lang w:val="en-GB"/>
        </w:rPr>
        <w:t xml:space="preserve">E </w:t>
      </w:r>
      <w:r w:rsidR="004E0222" w:rsidRPr="005072E8">
        <w:rPr>
          <w:rFonts w:ascii="Bookman Old Style" w:hAnsi="Bookman Old Style"/>
          <w:lang w:val="en-GB"/>
        </w:rPr>
        <w:t>refer to objects and places. A total of 12 ins</w:t>
      </w:r>
      <w:r w:rsidR="00B24FED" w:rsidRPr="005072E8">
        <w:rPr>
          <w:rFonts w:ascii="Bookman Old Style" w:hAnsi="Bookman Old Style"/>
          <w:lang w:val="en-GB"/>
        </w:rPr>
        <w:t>tances (5%) refer to Emma’s sight</w:t>
      </w:r>
      <w:r w:rsidR="004E0222" w:rsidRPr="005072E8">
        <w:rPr>
          <w:rFonts w:ascii="Bookman Old Style" w:hAnsi="Bookman Old Style"/>
          <w:lang w:val="en-GB"/>
        </w:rPr>
        <w:t xml:space="preserve"> of</w:t>
      </w:r>
      <w:r w:rsidR="00B24FED" w:rsidRPr="005072E8">
        <w:rPr>
          <w:rFonts w:ascii="Bookman Old Style" w:hAnsi="Bookman Old Style"/>
          <w:lang w:val="en-GB"/>
        </w:rPr>
        <w:t>, for example,</w:t>
      </w:r>
      <w:r w:rsidR="004E0222" w:rsidRPr="005072E8">
        <w:rPr>
          <w:rFonts w:ascii="Bookman Old Style" w:hAnsi="Bookman Old Style"/>
          <w:lang w:val="en-GB"/>
        </w:rPr>
        <w:t xml:space="preserve"> Mr Knightley’s house, </w:t>
      </w:r>
      <w:r w:rsidRPr="005072E8">
        <w:rPr>
          <w:rFonts w:ascii="Bookman Old Style" w:hAnsi="Bookman Old Style"/>
          <w:lang w:val="en-GB"/>
        </w:rPr>
        <w:t xml:space="preserve">certain details in </w:t>
      </w:r>
      <w:r w:rsidR="004E0222" w:rsidRPr="005072E8">
        <w:rPr>
          <w:rFonts w:ascii="Bookman Old Style" w:hAnsi="Bookman Old Style"/>
          <w:lang w:val="en-GB"/>
        </w:rPr>
        <w:t xml:space="preserve">various letters, the portrait </w:t>
      </w:r>
      <w:r w:rsidRPr="005072E8">
        <w:rPr>
          <w:rFonts w:ascii="Bookman Old Style" w:hAnsi="Bookman Old Style"/>
          <w:lang w:val="en-GB"/>
        </w:rPr>
        <w:t xml:space="preserve">she draws </w:t>
      </w:r>
      <w:r w:rsidR="004E0222" w:rsidRPr="005072E8">
        <w:rPr>
          <w:rFonts w:ascii="Bookman Old Style" w:hAnsi="Bookman Old Style"/>
          <w:lang w:val="en-GB"/>
        </w:rPr>
        <w:t>of Harriet</w:t>
      </w:r>
      <w:r w:rsidR="00B24FED" w:rsidRPr="005072E8">
        <w:rPr>
          <w:rFonts w:ascii="Bookman Old Style" w:hAnsi="Bookman Old Style"/>
          <w:lang w:val="en-GB"/>
        </w:rPr>
        <w:t xml:space="preserve"> and</w:t>
      </w:r>
      <w:r w:rsidR="004E0222" w:rsidRPr="005072E8">
        <w:rPr>
          <w:rFonts w:ascii="Bookman Old Style" w:hAnsi="Bookman Old Style"/>
          <w:lang w:val="en-GB"/>
        </w:rPr>
        <w:t xml:space="preserve"> </w:t>
      </w:r>
      <w:r w:rsidRPr="005072E8">
        <w:rPr>
          <w:rFonts w:ascii="Bookman Old Style" w:hAnsi="Bookman Old Style"/>
          <w:lang w:val="en-GB"/>
        </w:rPr>
        <w:t>the latter</w:t>
      </w:r>
      <w:r w:rsidR="004E0222" w:rsidRPr="005072E8">
        <w:rPr>
          <w:rFonts w:ascii="Bookman Old Style" w:hAnsi="Bookman Old Style"/>
          <w:lang w:val="en-GB"/>
        </w:rPr>
        <w:t>’s ‘</w:t>
      </w:r>
      <w:r w:rsidR="00B24FED" w:rsidRPr="005072E8">
        <w:rPr>
          <w:rFonts w:ascii="Bookman Old Style" w:hAnsi="Bookman Old Style"/>
          <w:lang w:val="en-GB"/>
        </w:rPr>
        <w:t xml:space="preserve">Most precious </w:t>
      </w:r>
      <w:r w:rsidR="004E0222" w:rsidRPr="005072E8">
        <w:rPr>
          <w:rFonts w:ascii="Bookman Old Style" w:hAnsi="Bookman Old Style"/>
          <w:lang w:val="en-GB"/>
        </w:rPr>
        <w:t xml:space="preserve">treasures’ </w:t>
      </w:r>
      <w:r w:rsidR="00B24FED" w:rsidRPr="005072E8">
        <w:rPr>
          <w:rFonts w:ascii="Bookman Old Style" w:hAnsi="Bookman Old Style"/>
          <w:lang w:val="en-GB"/>
        </w:rPr>
        <w:t>(Austen 1996 [1816]: 280)</w:t>
      </w:r>
      <w:r w:rsidR="004E0222" w:rsidRPr="005072E8">
        <w:rPr>
          <w:rFonts w:ascii="Bookman Old Style" w:hAnsi="Bookman Old Style"/>
          <w:lang w:val="en-GB"/>
        </w:rPr>
        <w:t xml:space="preserve">. Fanny’s predilection for objects in </w:t>
      </w:r>
      <w:r w:rsidR="004E0222" w:rsidRPr="005072E8">
        <w:rPr>
          <w:rFonts w:ascii="Bookman Old Style" w:hAnsi="Bookman Old Style"/>
          <w:i/>
          <w:lang w:val="en-GB"/>
        </w:rPr>
        <w:t>MP</w:t>
      </w:r>
      <w:r w:rsidR="002958C7" w:rsidRPr="005072E8">
        <w:rPr>
          <w:rFonts w:ascii="Bookman Old Style" w:hAnsi="Bookman Old Style"/>
          <w:lang w:val="en-GB"/>
        </w:rPr>
        <w:t xml:space="preserve"> (7% of the total instances of NP in</w:t>
      </w:r>
      <w:r w:rsidR="004E0222" w:rsidRPr="005072E8">
        <w:rPr>
          <w:rFonts w:ascii="Bookman Old Style" w:hAnsi="Bookman Old Style"/>
          <w:lang w:val="en-GB"/>
        </w:rPr>
        <w:t xml:space="preserve"> this novel) </w:t>
      </w:r>
      <w:r w:rsidR="00EB0ED4" w:rsidRPr="005072E8">
        <w:rPr>
          <w:rFonts w:ascii="Bookman Old Style" w:hAnsi="Bookman Old Style"/>
          <w:lang w:val="en-GB"/>
        </w:rPr>
        <w:t xml:space="preserve">was discussed in Chapter 5 as </w:t>
      </w:r>
      <w:r w:rsidR="002958C7" w:rsidRPr="005072E8">
        <w:rPr>
          <w:rFonts w:ascii="Bookman Old Style" w:hAnsi="Bookman Old Style"/>
          <w:lang w:val="en-GB"/>
        </w:rPr>
        <w:t>a supply of</w:t>
      </w:r>
      <w:r w:rsidR="00EB0ED4" w:rsidRPr="005072E8">
        <w:rPr>
          <w:rFonts w:ascii="Bookman Old Style" w:hAnsi="Bookman Old Style"/>
          <w:lang w:val="en-GB"/>
        </w:rPr>
        <w:t xml:space="preserve"> either pain or pleasure to her. I</w:t>
      </w:r>
      <w:r w:rsidR="004E0222" w:rsidRPr="005072E8">
        <w:rPr>
          <w:rFonts w:ascii="Bookman Old Style" w:hAnsi="Bookman Old Style"/>
          <w:lang w:val="en-GB"/>
        </w:rPr>
        <w:t xml:space="preserve">n </w:t>
      </w:r>
      <w:r w:rsidR="004E0222" w:rsidRPr="005072E8">
        <w:rPr>
          <w:rFonts w:ascii="Bookman Old Style" w:hAnsi="Bookman Old Style"/>
          <w:i/>
          <w:lang w:val="en-GB"/>
        </w:rPr>
        <w:t>E</w:t>
      </w:r>
      <w:r w:rsidR="004E0222" w:rsidRPr="005072E8">
        <w:rPr>
          <w:rFonts w:ascii="Bookman Old Style" w:hAnsi="Bookman Old Style"/>
          <w:lang w:val="en-GB"/>
        </w:rPr>
        <w:t>, the perception of objects is not</w:t>
      </w:r>
      <w:r w:rsidR="00EB0ED4" w:rsidRPr="005072E8">
        <w:rPr>
          <w:rFonts w:ascii="Bookman Old Style" w:hAnsi="Bookman Old Style"/>
          <w:lang w:val="en-GB"/>
        </w:rPr>
        <w:t xml:space="preserve"> so much connected with the</w:t>
      </w:r>
      <w:r w:rsidR="004E0222" w:rsidRPr="005072E8">
        <w:rPr>
          <w:rFonts w:ascii="Bookman Old Style" w:hAnsi="Bookman Old Style"/>
          <w:lang w:val="en-GB"/>
        </w:rPr>
        <w:t xml:space="preserve"> sentimental value </w:t>
      </w:r>
      <w:r w:rsidR="00EB0ED4" w:rsidRPr="005072E8">
        <w:rPr>
          <w:rFonts w:ascii="Bookman Old Style" w:hAnsi="Bookman Old Style"/>
          <w:lang w:val="en-GB"/>
        </w:rPr>
        <w:t>of</w:t>
      </w:r>
      <w:r w:rsidR="004E0222" w:rsidRPr="005072E8">
        <w:rPr>
          <w:rFonts w:ascii="Bookman Old Style" w:hAnsi="Bookman Old Style"/>
          <w:lang w:val="en-GB"/>
        </w:rPr>
        <w:t xml:space="preserve"> objects as with the information they convey about their owners, and about her own imp</w:t>
      </w:r>
      <w:r w:rsidR="004214FB" w:rsidRPr="005072E8">
        <w:rPr>
          <w:rFonts w:ascii="Bookman Old Style" w:hAnsi="Bookman Old Style"/>
          <w:lang w:val="en-GB"/>
        </w:rPr>
        <w:t>ortance (</w:t>
      </w:r>
      <w:r w:rsidR="004E0222" w:rsidRPr="005072E8">
        <w:rPr>
          <w:rFonts w:ascii="Bookman Old Style" w:hAnsi="Bookman Old Style"/>
          <w:lang w:val="en-GB"/>
        </w:rPr>
        <w:t>in the case of the portrait</w:t>
      </w:r>
      <w:r w:rsidR="004214FB" w:rsidRPr="005072E8">
        <w:rPr>
          <w:rFonts w:ascii="Bookman Old Style" w:hAnsi="Bookman Old Style"/>
          <w:lang w:val="en-GB"/>
        </w:rPr>
        <w:t>, for example</w:t>
      </w:r>
      <w:r w:rsidR="004E0222" w:rsidRPr="005072E8">
        <w:rPr>
          <w:rFonts w:ascii="Bookman Old Style" w:hAnsi="Bookman Old Style"/>
          <w:lang w:val="en-GB"/>
        </w:rPr>
        <w:t>). Objects turn Fanny’s attenti</w:t>
      </w:r>
      <w:r w:rsidR="00CA193C" w:rsidRPr="005072E8">
        <w:rPr>
          <w:rFonts w:ascii="Bookman Old Style" w:hAnsi="Bookman Old Style"/>
          <w:lang w:val="en-GB"/>
        </w:rPr>
        <w:t>on inwards; Emma’s outwards, as a source of knowledge about</w:t>
      </w:r>
      <w:r w:rsidR="004E0222" w:rsidRPr="005072E8">
        <w:rPr>
          <w:rFonts w:ascii="Bookman Old Style" w:hAnsi="Bookman Old Style"/>
          <w:lang w:val="en-GB"/>
        </w:rPr>
        <w:t xml:space="preserve"> others and herself. In this regard, the percepti</w:t>
      </w:r>
      <w:r w:rsidR="00CA193C" w:rsidRPr="005072E8">
        <w:rPr>
          <w:rFonts w:ascii="Bookman Old Style" w:hAnsi="Bookman Old Style"/>
          <w:lang w:val="en-GB"/>
        </w:rPr>
        <w:t>on of objects and places resembles</w:t>
      </w:r>
      <w:r w:rsidR="004E0222" w:rsidRPr="005072E8">
        <w:rPr>
          <w:rFonts w:ascii="Bookman Old Style" w:hAnsi="Bookman Old Style"/>
          <w:lang w:val="en-GB"/>
        </w:rPr>
        <w:t xml:space="preserve"> that observed in </w:t>
      </w:r>
      <w:r w:rsidR="004E0222" w:rsidRPr="005072E8">
        <w:rPr>
          <w:rFonts w:ascii="Bookman Old Style" w:hAnsi="Bookman Old Style"/>
          <w:i/>
          <w:lang w:val="en-GB"/>
        </w:rPr>
        <w:t>PP</w:t>
      </w:r>
      <w:r w:rsidR="004E0222" w:rsidRPr="005072E8">
        <w:rPr>
          <w:rFonts w:ascii="Bookman Old Style" w:hAnsi="Bookman Old Style"/>
          <w:lang w:val="en-GB"/>
        </w:rPr>
        <w:t xml:space="preserve">, especially when Elizabeth observes the house and grounds of Pemberley. There is a very similar passage in </w:t>
      </w:r>
      <w:r w:rsidR="004E0222" w:rsidRPr="005072E8">
        <w:rPr>
          <w:rFonts w:ascii="Bookman Old Style" w:hAnsi="Bookman Old Style"/>
          <w:i/>
          <w:lang w:val="en-GB"/>
        </w:rPr>
        <w:t xml:space="preserve">E </w:t>
      </w:r>
      <w:r w:rsidR="004E0222" w:rsidRPr="005072E8">
        <w:rPr>
          <w:rFonts w:ascii="Bookman Old Style" w:hAnsi="Bookman Old Style"/>
          <w:lang w:val="en-GB"/>
        </w:rPr>
        <w:t>where Emma observes Mr Kni</w:t>
      </w:r>
      <w:r w:rsidR="00CA193C" w:rsidRPr="005072E8">
        <w:rPr>
          <w:rFonts w:ascii="Bookman Old Style" w:hAnsi="Bookman Old Style"/>
          <w:lang w:val="en-GB"/>
        </w:rPr>
        <w:t>ghtley’s house, Donwell Abbey. A</w:t>
      </w:r>
      <w:r w:rsidR="004E0222" w:rsidRPr="005072E8">
        <w:rPr>
          <w:rFonts w:ascii="Bookman Old Style" w:hAnsi="Bookman Old Style"/>
          <w:lang w:val="en-GB"/>
        </w:rPr>
        <w:t xml:space="preserve">s occurs in </w:t>
      </w:r>
      <w:r w:rsidR="004E0222" w:rsidRPr="005072E8">
        <w:rPr>
          <w:rFonts w:ascii="Bookman Old Style" w:hAnsi="Bookman Old Style"/>
          <w:i/>
          <w:lang w:val="en-GB"/>
        </w:rPr>
        <w:t>PP</w:t>
      </w:r>
      <w:r w:rsidR="00A60D21" w:rsidRPr="005072E8">
        <w:rPr>
          <w:rFonts w:ascii="Bookman Old Style" w:hAnsi="Bookman Old Style"/>
          <w:lang w:val="en-GB"/>
        </w:rPr>
        <w:t xml:space="preserve"> (Example 35),</w:t>
      </w:r>
      <w:r w:rsidR="004E0222" w:rsidRPr="005072E8">
        <w:rPr>
          <w:rFonts w:ascii="Bookman Old Style" w:hAnsi="Bookman Old Style"/>
          <w:lang w:val="en-GB"/>
        </w:rPr>
        <w:t xml:space="preserve"> the heroine views the hero’s </w:t>
      </w:r>
      <w:r w:rsidR="00FA4671" w:rsidRPr="005072E8">
        <w:rPr>
          <w:rFonts w:ascii="Bookman Old Style" w:hAnsi="Bookman Old Style"/>
          <w:lang w:val="en-GB"/>
        </w:rPr>
        <w:t>house and implicitly connects the sight</w:t>
      </w:r>
      <w:r w:rsidR="004E0222" w:rsidRPr="005072E8">
        <w:rPr>
          <w:rFonts w:ascii="Bookman Old Style" w:hAnsi="Bookman Old Style"/>
          <w:lang w:val="en-GB"/>
        </w:rPr>
        <w:t xml:space="preserve"> with the worth of </w:t>
      </w:r>
      <w:r w:rsidR="00FA4671" w:rsidRPr="005072E8">
        <w:rPr>
          <w:rFonts w:ascii="Bookman Old Style" w:hAnsi="Bookman Old Style"/>
          <w:lang w:val="en-GB"/>
        </w:rPr>
        <w:t>its</w:t>
      </w:r>
      <w:r w:rsidR="004E0222" w:rsidRPr="005072E8">
        <w:rPr>
          <w:rFonts w:ascii="Bookman Old Style" w:hAnsi="Bookman Old Style"/>
          <w:lang w:val="en-GB"/>
        </w:rPr>
        <w:t xml:space="preserve"> owner. Perhaps the passage also symbolises Emma’s romantic feelings for Mr Knightley:</w:t>
      </w:r>
    </w:p>
    <w:p w:rsidR="004E0222" w:rsidRPr="005072E8" w:rsidRDefault="00240065"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vertAlign w:val="superscript"/>
          <w:lang w:val="en-GB"/>
        </w:rPr>
        <w:t xml:space="preserve">1 </w:t>
      </w:r>
      <w:r w:rsidR="004E0222" w:rsidRPr="005072E8">
        <w:rPr>
          <w:rFonts w:ascii="Bookman Old Style" w:hAnsi="Bookman Old Style"/>
          <w:vertAlign w:val="superscript"/>
          <w:lang w:val="en-GB"/>
        </w:rPr>
        <w:t>[PN: NI]</w:t>
      </w:r>
      <w:r w:rsidR="004E0222" w:rsidRPr="005072E8">
        <w:rPr>
          <w:rFonts w:ascii="Bookman Old Style" w:hAnsi="Bookman Old Style"/>
          <w:lang w:val="en-GB"/>
        </w:rPr>
        <w:t xml:space="preserve"> She felt all the honest pride and complacency which her alliance with the present and future proprietor could fairly warrant, </w:t>
      </w:r>
      <w:r w:rsidR="004E0222"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4E0222" w:rsidRPr="005072E8">
        <w:rPr>
          <w:rFonts w:ascii="Bookman Old Style" w:hAnsi="Bookman Old Style"/>
          <w:vertAlign w:val="superscript"/>
          <w:lang w:val="en-GB"/>
        </w:rPr>
        <w:t xml:space="preserve"> PERCEPTION]</w:t>
      </w:r>
      <w:r w:rsidR="004E0222" w:rsidRPr="005072E8">
        <w:rPr>
          <w:rFonts w:ascii="Bookman Old Style" w:hAnsi="Bookman Old Style"/>
          <w:lang w:val="en-GB"/>
        </w:rPr>
        <w:t xml:space="preserve"> as she viewed the respectable size and style of the bu</w:t>
      </w:r>
      <w:r w:rsidR="004E6002" w:rsidRPr="005072E8">
        <w:rPr>
          <w:rFonts w:ascii="Bookman Old Style" w:hAnsi="Bookman Old Style"/>
          <w:lang w:val="en-GB"/>
        </w:rPr>
        <w:t xml:space="preserve">ilding, its suitable, becoming </w:t>
      </w:r>
      <w:r w:rsidR="004E0222" w:rsidRPr="005072E8">
        <w:rPr>
          <w:rFonts w:ascii="Bookman Old Style" w:hAnsi="Bookman Old Style"/>
          <w:lang w:val="en-GB"/>
        </w:rPr>
        <w:t>characteristic situation, low and sheltered—</w:t>
      </w:r>
      <w:r w:rsidR="004E0222"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C74A95" w:rsidRPr="005072E8">
        <w:rPr>
          <w:rFonts w:ascii="Bookman Old Style" w:hAnsi="Bookman Old Style"/>
          <w:vertAlign w:val="superscript"/>
          <w:lang w:val="en-GB"/>
        </w:rPr>
        <w:t xml:space="preserve"> PERCEPTION SHADING INTO </w:t>
      </w:r>
      <w:r w:rsidR="004E0222" w:rsidRPr="005072E8">
        <w:rPr>
          <w:rFonts w:ascii="Bookman Old Style" w:hAnsi="Bookman Old Style"/>
          <w:vertAlign w:val="superscript"/>
          <w:lang w:val="en-GB"/>
        </w:rPr>
        <w:t>N?]</w:t>
      </w:r>
      <w:r w:rsidR="004E0222" w:rsidRPr="005072E8">
        <w:rPr>
          <w:rFonts w:ascii="Bookman Old Style" w:hAnsi="Bookman Old Style"/>
          <w:lang w:val="en-GB"/>
        </w:rPr>
        <w:t xml:space="preserve"> its ample gardens stretching down to meadows washed by a stream, of which the Abbey, with all the old neglect of prospect, had scarcely a sight—and its abundance of timber in rows and avenues, which neither fashion nor extravagance had rooted up.—</w:t>
      </w:r>
      <w:r w:rsidRPr="005072E8">
        <w:rPr>
          <w:rFonts w:ascii="Bookman Old Style" w:hAnsi="Bookman Old Style"/>
          <w:lang w:val="en-GB"/>
        </w:rPr>
        <w:t xml:space="preserve"> </w:t>
      </w:r>
      <w:r w:rsidRPr="005072E8">
        <w:rPr>
          <w:rFonts w:ascii="Bookman Old Style" w:hAnsi="Bookman Old Style"/>
          <w:vertAlign w:val="superscript"/>
          <w:lang w:val="en-GB"/>
        </w:rPr>
        <w:t xml:space="preserve">2 </w:t>
      </w:r>
      <w:r w:rsidR="00293E2A" w:rsidRPr="005072E8">
        <w:rPr>
          <w:rFonts w:ascii="Bookman Old Style" w:hAnsi="Bookman Old Style"/>
          <w:vertAlign w:val="superscript"/>
          <w:lang w:val="en-GB"/>
        </w:rPr>
        <w:t>[NP</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 xml:space="preserve">The house was larger than Hartfield, and totally unlike </w:t>
      </w:r>
      <w:r w:rsidR="004E0222" w:rsidRPr="005072E8">
        <w:rPr>
          <w:rFonts w:ascii="Bookman Old Style" w:hAnsi="Bookman Old Style"/>
          <w:u w:val="single"/>
          <w:lang w:val="en-GB"/>
        </w:rPr>
        <w:lastRenderedPageBreak/>
        <w:t>it, covering a good deal of ground, rambling and i</w:t>
      </w:r>
      <w:r w:rsidR="004E6002" w:rsidRPr="005072E8">
        <w:rPr>
          <w:rFonts w:ascii="Bookman Old Style" w:hAnsi="Bookman Old Style"/>
          <w:u w:val="single"/>
          <w:lang w:val="en-GB"/>
        </w:rPr>
        <w:t xml:space="preserve">rregular, </w:t>
      </w:r>
      <w:r w:rsidR="00293E2A" w:rsidRPr="005072E8">
        <w:rPr>
          <w:rFonts w:ascii="Bookman Old Style" w:hAnsi="Bookman Old Style"/>
          <w:vertAlign w:val="superscript"/>
          <w:lang w:val="en-GB"/>
        </w:rPr>
        <w:t>[AMBIGUOUS N</w:t>
      </w:r>
      <w:r w:rsidR="00FD195E" w:rsidRPr="005072E8">
        <w:rPr>
          <w:rFonts w:ascii="Bookman Old Style" w:hAnsi="Bookman Old Style"/>
          <w:vertAlign w:val="superscript"/>
          <w:lang w:val="en-GB"/>
        </w:rPr>
        <w:t xml:space="preserve">/ </w:t>
      </w:r>
      <w:r w:rsidR="00293E2A" w:rsidRPr="005072E8">
        <w:rPr>
          <w:rFonts w:ascii="Bookman Old Style" w:hAnsi="Bookman Old Style"/>
          <w:vertAlign w:val="superscript"/>
          <w:lang w:val="en-GB"/>
        </w:rPr>
        <w:t>FIT]</w:t>
      </w:r>
      <w:r w:rsidR="00293E2A" w:rsidRPr="005072E8">
        <w:rPr>
          <w:rFonts w:ascii="Bookman Old Style" w:hAnsi="Bookman Old Style"/>
          <w:lang w:val="en-GB"/>
        </w:rPr>
        <w:t xml:space="preserve"> </w:t>
      </w:r>
      <w:r w:rsidR="004E6002" w:rsidRPr="005072E8">
        <w:rPr>
          <w:rFonts w:ascii="Bookman Old Style" w:hAnsi="Bookman Old Style"/>
          <w:lang w:val="en-GB"/>
        </w:rPr>
        <w:t>with many comfortable</w:t>
      </w:r>
      <w:r w:rsidR="004E0222" w:rsidRPr="005072E8">
        <w:rPr>
          <w:rFonts w:ascii="Bookman Old Style" w:hAnsi="Bookman Old Style"/>
          <w:lang w:val="en-GB"/>
        </w:rPr>
        <w:t xml:space="preserve"> and one or two handsome rooms.—</w:t>
      </w:r>
      <w:r w:rsidR="00C55186" w:rsidRPr="005072E8">
        <w:rPr>
          <w:rFonts w:ascii="Bookman Old Style" w:hAnsi="Bookman Old Style"/>
          <w:vertAlign w:val="superscript"/>
          <w:lang w:val="en-GB"/>
        </w:rPr>
        <w:t>3 [FIT</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It was ju</w:t>
      </w:r>
      <w:r w:rsidR="00C55186" w:rsidRPr="005072E8">
        <w:rPr>
          <w:rFonts w:ascii="Bookman Old Style" w:hAnsi="Bookman Old Style"/>
          <w:lang w:val="en-GB"/>
        </w:rPr>
        <w:t xml:space="preserve">st what it ought to be, </w:t>
      </w:r>
      <w:r w:rsidR="00C55186" w:rsidRPr="005072E8">
        <w:rPr>
          <w:rFonts w:ascii="Bookman Old Style" w:hAnsi="Bookman Old Style"/>
          <w:vertAlign w:val="superscript"/>
          <w:lang w:val="en-GB"/>
        </w:rPr>
        <w:t>[NP</w:t>
      </w:r>
      <w:r w:rsidR="004E0222" w:rsidRPr="005072E8">
        <w:rPr>
          <w:rFonts w:ascii="Bookman Old Style" w:hAnsi="Bookman Old Style"/>
          <w:vertAlign w:val="superscript"/>
          <w:lang w:val="en-GB"/>
        </w:rPr>
        <w:t xml:space="preserve">] </w:t>
      </w:r>
      <w:r w:rsidR="004E0222" w:rsidRPr="005072E8">
        <w:rPr>
          <w:rFonts w:ascii="Bookman Old Style" w:hAnsi="Bookman Old Style"/>
          <w:u w:val="single"/>
          <w:lang w:val="en-GB"/>
        </w:rPr>
        <w:t>and it looked what it was</w:t>
      </w:r>
      <w:r w:rsidR="004E0222" w:rsidRPr="005072E8">
        <w:rPr>
          <w:rFonts w:ascii="Bookman Old Style" w:hAnsi="Bookman Old Style"/>
          <w:lang w:val="en-GB"/>
        </w:rPr>
        <w:t>—</w:t>
      </w:r>
      <w:r w:rsidR="004E0222" w:rsidRPr="005072E8">
        <w:rPr>
          <w:rFonts w:ascii="Bookman Old Style" w:hAnsi="Bookman Old Style"/>
          <w:vertAlign w:val="superscript"/>
          <w:lang w:val="en-GB"/>
        </w:rPr>
        <w:t>[PN: NI]</w:t>
      </w:r>
      <w:r w:rsidR="004E0222" w:rsidRPr="005072E8">
        <w:rPr>
          <w:rFonts w:ascii="Bookman Old Style" w:hAnsi="Bookman Old Style"/>
          <w:lang w:val="en-GB"/>
        </w:rPr>
        <w:t xml:space="preserve"> and Emma felt an increasing respect for it, as the residence of a family of such true gentility, untainted in blood and understanding. </w:t>
      </w:r>
    </w:p>
    <w:p w:rsidR="004E0222" w:rsidRPr="005072E8" w:rsidRDefault="004E6002"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 xml:space="preserve">(Austen 1996 [1816]: </w:t>
      </w:r>
      <w:r w:rsidR="004E0222" w:rsidRPr="005072E8">
        <w:rPr>
          <w:rFonts w:ascii="Bookman Old Style" w:hAnsi="Bookman Old Style"/>
          <w:lang w:val="en-GB"/>
        </w:rPr>
        <w:t>2</w:t>
      </w:r>
      <w:r w:rsidRPr="005072E8">
        <w:rPr>
          <w:rFonts w:ascii="Bookman Old Style" w:hAnsi="Bookman Old Style"/>
          <w:lang w:val="en-GB"/>
        </w:rPr>
        <w:t>95-296</w:t>
      </w:r>
      <w:r w:rsidR="004E0222" w:rsidRPr="005072E8">
        <w:rPr>
          <w:rFonts w:ascii="Bookman Old Style" w:hAnsi="Bookman Old Style"/>
          <w:lang w:val="en-GB"/>
        </w:rPr>
        <w:t>)</w:t>
      </w:r>
    </w:p>
    <w:p w:rsidR="00B86043" w:rsidRPr="005072E8" w:rsidRDefault="001859FE" w:rsidP="004E0222">
      <w:pPr>
        <w:spacing w:line="360" w:lineRule="auto"/>
        <w:contextualSpacing/>
        <w:jc w:val="both"/>
        <w:rPr>
          <w:rFonts w:ascii="Bookman Old Style" w:hAnsi="Bookman Old Style"/>
          <w:lang w:val="en-GB"/>
        </w:rPr>
      </w:pPr>
      <w:r w:rsidRPr="005072E8">
        <w:rPr>
          <w:rFonts w:ascii="Bookman Old Style" w:hAnsi="Bookman Old Style"/>
          <w:lang w:val="en-GB"/>
        </w:rPr>
        <w:t>In sentence 1, Emma</w:t>
      </w:r>
      <w:r w:rsidR="00A60D21" w:rsidRPr="005072E8">
        <w:rPr>
          <w:rFonts w:ascii="Bookman Old Style" w:hAnsi="Bookman Old Style"/>
          <w:lang w:val="en-GB"/>
        </w:rPr>
        <w:t xml:space="preserve">’s perceptions are represented through PN. She </w:t>
      </w:r>
      <w:r w:rsidRPr="005072E8">
        <w:rPr>
          <w:rFonts w:ascii="Bookman Old Style" w:hAnsi="Bookman Old Style"/>
          <w:lang w:val="en-GB"/>
        </w:rPr>
        <w:t xml:space="preserve">views the house, evaluating it as ‘respectable’, ‘suitable’, ‘becoming’, ‘sheltered’. These features can </w:t>
      </w:r>
      <w:r w:rsidR="00A60D21" w:rsidRPr="005072E8">
        <w:rPr>
          <w:rFonts w:ascii="Bookman Old Style" w:hAnsi="Bookman Old Style"/>
          <w:lang w:val="en-GB"/>
        </w:rPr>
        <w:t xml:space="preserve">probably </w:t>
      </w:r>
      <w:r w:rsidRPr="005072E8">
        <w:rPr>
          <w:rFonts w:ascii="Bookman Old Style" w:hAnsi="Bookman Old Style"/>
          <w:lang w:val="en-GB"/>
        </w:rPr>
        <w:t>be extended to Mr Knightley</w:t>
      </w:r>
      <w:r w:rsidR="00FD534C" w:rsidRPr="005072E8">
        <w:rPr>
          <w:rFonts w:ascii="Bookman Old Style" w:hAnsi="Bookman Old Style"/>
          <w:lang w:val="en-GB"/>
        </w:rPr>
        <w:t>,</w:t>
      </w:r>
      <w:r w:rsidR="006850FD" w:rsidRPr="005072E8">
        <w:rPr>
          <w:rFonts w:ascii="Bookman Old Style" w:hAnsi="Bookman Old Style"/>
          <w:lang w:val="en-GB"/>
        </w:rPr>
        <w:t xml:space="preserve"> </w:t>
      </w:r>
      <w:r w:rsidR="00C74A95" w:rsidRPr="005072E8">
        <w:rPr>
          <w:rFonts w:ascii="Bookman Old Style" w:hAnsi="Bookman Old Style"/>
          <w:lang w:val="en-GB"/>
        </w:rPr>
        <w:t>as indica</w:t>
      </w:r>
      <w:r w:rsidR="00FE7029" w:rsidRPr="005072E8">
        <w:rPr>
          <w:rFonts w:ascii="Bookman Old Style" w:hAnsi="Bookman Old Style"/>
          <w:lang w:val="en-GB"/>
        </w:rPr>
        <w:t xml:space="preserve">tive of </w:t>
      </w:r>
      <w:r w:rsidR="00FD534C" w:rsidRPr="005072E8">
        <w:rPr>
          <w:rFonts w:ascii="Bookman Old Style" w:hAnsi="Bookman Old Style"/>
          <w:lang w:val="en-GB"/>
        </w:rPr>
        <w:t>the qualities</w:t>
      </w:r>
      <w:r w:rsidR="00FE7029" w:rsidRPr="005072E8">
        <w:rPr>
          <w:rFonts w:ascii="Bookman Old Style" w:hAnsi="Bookman Old Style"/>
          <w:lang w:val="en-GB"/>
        </w:rPr>
        <w:t xml:space="preserve"> he </w:t>
      </w:r>
      <w:r w:rsidR="00FD534C" w:rsidRPr="005072E8">
        <w:rPr>
          <w:rFonts w:ascii="Bookman Old Style" w:hAnsi="Bookman Old Style"/>
          <w:lang w:val="en-GB"/>
        </w:rPr>
        <w:t>represents for</w:t>
      </w:r>
      <w:r w:rsidR="00FE7029" w:rsidRPr="005072E8">
        <w:rPr>
          <w:rFonts w:ascii="Bookman Old Style" w:hAnsi="Bookman Old Style"/>
          <w:lang w:val="en-GB"/>
        </w:rPr>
        <w:t xml:space="preserve"> </w:t>
      </w:r>
      <w:r w:rsidR="00A60D21" w:rsidRPr="005072E8">
        <w:rPr>
          <w:rFonts w:ascii="Bookman Old Style" w:hAnsi="Bookman Old Style"/>
          <w:lang w:val="en-GB"/>
        </w:rPr>
        <w:t>her</w:t>
      </w:r>
      <w:r w:rsidR="00FE7029" w:rsidRPr="005072E8">
        <w:rPr>
          <w:rFonts w:ascii="Bookman Old Style" w:hAnsi="Bookman Old Style"/>
          <w:lang w:val="en-GB"/>
        </w:rPr>
        <w:t>. After a dash</w:t>
      </w:r>
      <w:r w:rsidR="00A60D21" w:rsidRPr="005072E8">
        <w:rPr>
          <w:rFonts w:ascii="Bookman Old Style" w:hAnsi="Bookman Old Style"/>
          <w:lang w:val="en-GB"/>
        </w:rPr>
        <w:t xml:space="preserve"> occurring halfway through the sentence</w:t>
      </w:r>
      <w:r w:rsidR="00FE7029" w:rsidRPr="005072E8">
        <w:rPr>
          <w:rFonts w:ascii="Bookman Old Style" w:hAnsi="Bookman Old Style"/>
          <w:lang w:val="en-GB"/>
        </w:rPr>
        <w:t xml:space="preserve">, </w:t>
      </w:r>
      <w:r w:rsidR="00A60D21" w:rsidRPr="005072E8">
        <w:rPr>
          <w:rFonts w:ascii="Bookman Old Style" w:hAnsi="Bookman Old Style"/>
          <w:lang w:val="en-GB"/>
        </w:rPr>
        <w:t xml:space="preserve">the narrator </w:t>
      </w:r>
      <w:r w:rsidR="006850FD" w:rsidRPr="005072E8">
        <w:rPr>
          <w:rFonts w:ascii="Bookman Old Style" w:hAnsi="Bookman Old Style"/>
          <w:lang w:val="en-GB"/>
        </w:rPr>
        <w:t xml:space="preserve">continues </w:t>
      </w:r>
      <w:r w:rsidR="00531D8E" w:rsidRPr="005072E8">
        <w:rPr>
          <w:rFonts w:ascii="Bookman Old Style" w:hAnsi="Bookman Old Style"/>
          <w:lang w:val="en-GB"/>
        </w:rPr>
        <w:t>to enumerate the elements perceived by Emma</w:t>
      </w:r>
      <w:r w:rsidR="00A60D21" w:rsidRPr="005072E8">
        <w:rPr>
          <w:rFonts w:ascii="Bookman Old Style" w:hAnsi="Bookman Old Style"/>
          <w:lang w:val="en-GB"/>
        </w:rPr>
        <w:t xml:space="preserve"> </w:t>
      </w:r>
      <w:r w:rsidR="00DA4A62" w:rsidRPr="005072E8">
        <w:rPr>
          <w:rFonts w:ascii="Bookman Old Style" w:hAnsi="Bookman Old Style"/>
          <w:lang w:val="en-GB"/>
        </w:rPr>
        <w:t>(‘ample gardens’)</w:t>
      </w:r>
      <w:r w:rsidR="00531D8E" w:rsidRPr="005072E8">
        <w:rPr>
          <w:rFonts w:ascii="Bookman Old Style" w:hAnsi="Bookman Old Style"/>
          <w:lang w:val="en-GB"/>
        </w:rPr>
        <w:t>, but</w:t>
      </w:r>
      <w:r w:rsidR="006850FD" w:rsidRPr="005072E8">
        <w:rPr>
          <w:rFonts w:ascii="Bookman Old Style" w:hAnsi="Bookman Old Style"/>
          <w:lang w:val="en-GB"/>
        </w:rPr>
        <w:t xml:space="preserve"> </w:t>
      </w:r>
      <w:r w:rsidR="00DA4A62" w:rsidRPr="005072E8">
        <w:rPr>
          <w:rFonts w:ascii="Bookman Old Style" w:hAnsi="Bookman Old Style"/>
          <w:lang w:val="en-GB"/>
        </w:rPr>
        <w:t xml:space="preserve">then </w:t>
      </w:r>
      <w:r w:rsidR="00FE7029" w:rsidRPr="005072E8">
        <w:rPr>
          <w:rFonts w:ascii="Bookman Old Style" w:hAnsi="Bookman Old Style"/>
          <w:lang w:val="en-GB"/>
        </w:rPr>
        <w:t xml:space="preserve">goes on to </w:t>
      </w:r>
      <w:r w:rsidR="006850FD" w:rsidRPr="005072E8">
        <w:rPr>
          <w:rFonts w:ascii="Bookman Old Style" w:hAnsi="Bookman Old Style"/>
          <w:lang w:val="en-GB"/>
        </w:rPr>
        <w:t xml:space="preserve">describe elements which are out </w:t>
      </w:r>
      <w:r w:rsidR="00531D8E" w:rsidRPr="005072E8">
        <w:rPr>
          <w:rFonts w:ascii="Bookman Old Style" w:hAnsi="Bookman Old Style"/>
          <w:lang w:val="en-GB"/>
        </w:rPr>
        <w:t>of her sight</w:t>
      </w:r>
      <w:r w:rsidR="00A70AD5" w:rsidRPr="005072E8">
        <w:rPr>
          <w:rFonts w:ascii="Bookman Old Style" w:hAnsi="Bookman Old Style"/>
          <w:lang w:val="en-GB"/>
        </w:rPr>
        <w:t xml:space="preserve"> (‘meadows washed by a stream, of which the Abbey, with all the old neglect of prospect, </w:t>
      </w:r>
      <w:r w:rsidR="00A70AD5" w:rsidRPr="005072E8">
        <w:rPr>
          <w:rFonts w:ascii="Bookman Old Style" w:hAnsi="Bookman Old Style"/>
          <w:i/>
          <w:lang w:val="en-GB"/>
        </w:rPr>
        <w:t>had scarcely a sight</w:t>
      </w:r>
      <w:r w:rsidR="00A70AD5" w:rsidRPr="005072E8">
        <w:rPr>
          <w:rFonts w:ascii="Bookman Old Style" w:hAnsi="Bookman Old Style"/>
          <w:lang w:val="en-GB"/>
        </w:rPr>
        <w:t>’)</w:t>
      </w:r>
      <w:r w:rsidR="00B13028" w:rsidRPr="005072E8">
        <w:rPr>
          <w:rFonts w:ascii="Bookman Old Style" w:hAnsi="Bookman Old Style"/>
          <w:lang w:val="en-GB"/>
        </w:rPr>
        <w:t xml:space="preserve">, which is why this fragment has been tagged as perception probably shading into N. </w:t>
      </w:r>
      <w:r w:rsidR="003726E3" w:rsidRPr="005072E8">
        <w:rPr>
          <w:rFonts w:ascii="Bookman Old Style" w:hAnsi="Bookman Old Style"/>
          <w:lang w:val="en-GB"/>
        </w:rPr>
        <w:t>After another dash, the sentence</w:t>
      </w:r>
      <w:r w:rsidR="00A44DB4" w:rsidRPr="005072E8">
        <w:rPr>
          <w:rFonts w:ascii="Bookman Old Style" w:hAnsi="Bookman Old Style"/>
          <w:lang w:val="en-GB"/>
        </w:rPr>
        <w:t xml:space="preserve"> </w:t>
      </w:r>
      <w:r w:rsidR="00B13028" w:rsidRPr="005072E8">
        <w:rPr>
          <w:rFonts w:ascii="Bookman Old Style" w:hAnsi="Bookman Old Style"/>
          <w:lang w:val="en-GB"/>
        </w:rPr>
        <w:t>reverts to</w:t>
      </w:r>
      <w:r w:rsidR="00A44DB4" w:rsidRPr="005072E8">
        <w:rPr>
          <w:rFonts w:ascii="Bookman Old Style" w:hAnsi="Bookman Old Style"/>
          <w:lang w:val="en-GB"/>
        </w:rPr>
        <w:t xml:space="preserve"> what Emma is seeing (direct objects of the verb ‘viewed’):</w:t>
      </w:r>
      <w:r w:rsidR="003726E3" w:rsidRPr="005072E8">
        <w:rPr>
          <w:rFonts w:ascii="Bookman Old Style" w:hAnsi="Bookman Old Style"/>
          <w:lang w:val="en-GB"/>
        </w:rPr>
        <w:t xml:space="preserve"> </w:t>
      </w:r>
      <w:r w:rsidR="00A44DB4" w:rsidRPr="005072E8">
        <w:rPr>
          <w:rFonts w:ascii="Bookman Old Style" w:hAnsi="Bookman Old Style"/>
          <w:lang w:val="en-GB"/>
        </w:rPr>
        <w:t xml:space="preserve">‘its abundance of timber in rows and avenues, which neither fashion nor extravagance had rooted up’. The resemblance between this fragment and that from </w:t>
      </w:r>
      <w:r w:rsidR="00A44DB4" w:rsidRPr="005072E8">
        <w:rPr>
          <w:rFonts w:ascii="Bookman Old Style" w:hAnsi="Bookman Old Style"/>
          <w:i/>
          <w:lang w:val="en-GB"/>
        </w:rPr>
        <w:t>PP</w:t>
      </w:r>
      <w:r w:rsidR="00A44DB4" w:rsidRPr="005072E8">
        <w:rPr>
          <w:rFonts w:ascii="Bookman Old Style" w:hAnsi="Bookman Old Style"/>
          <w:lang w:val="en-GB"/>
        </w:rPr>
        <w:t xml:space="preserve"> in which Elizabeth </w:t>
      </w:r>
      <w:r w:rsidR="00F136CB" w:rsidRPr="005072E8">
        <w:rPr>
          <w:rFonts w:ascii="Bookman Old Style" w:hAnsi="Bookman Old Style"/>
          <w:lang w:val="en-GB"/>
        </w:rPr>
        <w:t>observes Pemberley</w:t>
      </w:r>
      <w:r w:rsidR="00D67AD9" w:rsidRPr="005072E8">
        <w:rPr>
          <w:rFonts w:ascii="Bookman Old Style" w:hAnsi="Bookman Old Style"/>
          <w:lang w:val="en-GB"/>
        </w:rPr>
        <w:t xml:space="preserve"> </w:t>
      </w:r>
      <w:r w:rsidR="00F136CB" w:rsidRPr="005072E8">
        <w:rPr>
          <w:rFonts w:ascii="Bookman Old Style" w:hAnsi="Bookman Old Style"/>
          <w:lang w:val="en-GB"/>
        </w:rPr>
        <w:t>is striking: ‘</w:t>
      </w:r>
      <w:r w:rsidR="00A44DB4" w:rsidRPr="005072E8">
        <w:rPr>
          <w:rFonts w:ascii="Bookman Old Style" w:hAnsi="Bookman Old Style"/>
          <w:lang w:val="en-GB"/>
        </w:rPr>
        <w:t>in front, a stream of some natural importance was swelled into greater, but wit</w:t>
      </w:r>
      <w:r w:rsidR="00F136CB" w:rsidRPr="005072E8">
        <w:rPr>
          <w:rFonts w:ascii="Bookman Old Style" w:hAnsi="Bookman Old Style"/>
          <w:lang w:val="en-GB"/>
        </w:rPr>
        <w:t xml:space="preserve">hout any artificial appearance. </w:t>
      </w:r>
      <w:r w:rsidR="00A44DB4" w:rsidRPr="005072E8">
        <w:rPr>
          <w:rFonts w:ascii="Bookman Old Style" w:hAnsi="Bookman Old Style"/>
          <w:lang w:val="en-GB"/>
        </w:rPr>
        <w:t>Its banks were neither formal nor falsely adorned</w:t>
      </w:r>
      <w:r w:rsidR="00F136CB" w:rsidRPr="005072E8">
        <w:rPr>
          <w:rFonts w:ascii="Bookman Old Style" w:hAnsi="Bookman Old Style"/>
          <w:lang w:val="en-GB"/>
        </w:rPr>
        <w:t xml:space="preserve">’ (Austen </w:t>
      </w:r>
      <w:r w:rsidR="00173513" w:rsidRPr="005072E8">
        <w:rPr>
          <w:rFonts w:ascii="Bookman Old Style" w:hAnsi="Bookman Old Style"/>
          <w:lang w:val="en-GB"/>
        </w:rPr>
        <w:t>1996 [1813]: 201</w:t>
      </w:r>
      <w:r w:rsidR="00D67AD9" w:rsidRPr="005072E8">
        <w:rPr>
          <w:rFonts w:ascii="Bookman Old Style" w:hAnsi="Bookman Old Style"/>
          <w:lang w:val="en-GB"/>
        </w:rPr>
        <w:t>).</w:t>
      </w:r>
      <w:r w:rsidR="00173513" w:rsidRPr="005072E8">
        <w:rPr>
          <w:rFonts w:ascii="Bookman Old Style" w:hAnsi="Bookman Old Style"/>
          <w:lang w:val="en-GB"/>
        </w:rPr>
        <w:t xml:space="preserve"> </w:t>
      </w:r>
      <w:r w:rsidR="00CC60A8" w:rsidRPr="005072E8">
        <w:rPr>
          <w:rFonts w:ascii="Bookman Old Style" w:hAnsi="Bookman Old Style"/>
          <w:lang w:val="en-GB"/>
        </w:rPr>
        <w:t>In both passages</w:t>
      </w:r>
      <w:r w:rsidR="000C547A" w:rsidRPr="005072E8">
        <w:rPr>
          <w:rFonts w:ascii="Bookman Old Style" w:hAnsi="Bookman Old Style"/>
          <w:lang w:val="en-GB"/>
        </w:rPr>
        <w:t xml:space="preserve"> </w:t>
      </w:r>
      <w:r w:rsidR="00D67AD9" w:rsidRPr="005072E8">
        <w:rPr>
          <w:rFonts w:ascii="Bookman Old Style" w:hAnsi="Bookman Old Style"/>
          <w:lang w:val="en-GB"/>
        </w:rPr>
        <w:t>perception highlights</w:t>
      </w:r>
      <w:r w:rsidR="004218F3" w:rsidRPr="005072E8">
        <w:rPr>
          <w:rFonts w:ascii="Bookman Old Style" w:hAnsi="Bookman Old Style"/>
          <w:lang w:val="en-GB"/>
        </w:rPr>
        <w:t xml:space="preserve"> the features which are important to the heroine</w:t>
      </w:r>
      <w:r w:rsidR="00CC60A8" w:rsidRPr="005072E8">
        <w:rPr>
          <w:rFonts w:ascii="Bookman Old Style" w:hAnsi="Bookman Old Style"/>
          <w:lang w:val="en-GB"/>
        </w:rPr>
        <w:t>s</w:t>
      </w:r>
      <w:r w:rsidR="004218F3" w:rsidRPr="005072E8">
        <w:rPr>
          <w:rFonts w:ascii="Bookman Old Style" w:hAnsi="Bookman Old Style"/>
          <w:lang w:val="en-GB"/>
        </w:rPr>
        <w:t xml:space="preserve">, </w:t>
      </w:r>
      <w:r w:rsidR="00D67AD9" w:rsidRPr="005072E8">
        <w:rPr>
          <w:rFonts w:ascii="Bookman Old Style" w:hAnsi="Bookman Old Style"/>
          <w:lang w:val="en-GB"/>
        </w:rPr>
        <w:t>underlining</w:t>
      </w:r>
      <w:r w:rsidR="004218F3" w:rsidRPr="005072E8">
        <w:rPr>
          <w:rFonts w:ascii="Bookman Old Style" w:hAnsi="Bookman Old Style"/>
          <w:lang w:val="en-GB"/>
        </w:rPr>
        <w:t xml:space="preserve"> </w:t>
      </w:r>
      <w:r w:rsidR="000C547A" w:rsidRPr="005072E8">
        <w:rPr>
          <w:rFonts w:ascii="Bookman Old Style" w:hAnsi="Bookman Old Style"/>
          <w:lang w:val="en-GB"/>
        </w:rPr>
        <w:t>the importance of simplicity</w:t>
      </w:r>
      <w:r w:rsidR="005F5932" w:rsidRPr="005072E8">
        <w:rPr>
          <w:rFonts w:ascii="Bookman Old Style" w:hAnsi="Bookman Old Style"/>
          <w:lang w:val="en-GB"/>
        </w:rPr>
        <w:t xml:space="preserve"> and genuineness</w:t>
      </w:r>
      <w:r w:rsidR="004218F3" w:rsidRPr="005072E8">
        <w:rPr>
          <w:rFonts w:ascii="Bookman Old Style" w:hAnsi="Bookman Old Style"/>
          <w:lang w:val="en-GB"/>
        </w:rPr>
        <w:t xml:space="preserve"> for </w:t>
      </w:r>
      <w:r w:rsidR="00CC60A8" w:rsidRPr="005072E8">
        <w:rPr>
          <w:rFonts w:ascii="Bookman Old Style" w:hAnsi="Bookman Old Style"/>
          <w:lang w:val="en-GB"/>
        </w:rPr>
        <w:t>them</w:t>
      </w:r>
      <w:r w:rsidR="005F5932" w:rsidRPr="005072E8">
        <w:rPr>
          <w:rFonts w:ascii="Bookman Old Style" w:hAnsi="Bookman Old Style"/>
          <w:lang w:val="en-GB"/>
        </w:rPr>
        <w:t>.</w:t>
      </w:r>
    </w:p>
    <w:p w:rsidR="006850FD" w:rsidRPr="005072E8" w:rsidRDefault="000C547A" w:rsidP="00B86043">
      <w:pPr>
        <w:spacing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Another dash introduces what </w:t>
      </w:r>
      <w:r w:rsidR="00FD195E" w:rsidRPr="005072E8">
        <w:rPr>
          <w:rFonts w:ascii="Bookman Old Style" w:hAnsi="Bookman Old Style"/>
          <w:lang w:val="en-GB"/>
        </w:rPr>
        <w:t>seems</w:t>
      </w:r>
      <w:r w:rsidRPr="005072E8">
        <w:rPr>
          <w:rFonts w:ascii="Bookman Old Style" w:hAnsi="Bookman Old Style"/>
          <w:lang w:val="en-GB"/>
        </w:rPr>
        <w:t xml:space="preserve"> ambiguous </w:t>
      </w:r>
      <w:r w:rsidR="00FD195E" w:rsidRPr="005072E8">
        <w:rPr>
          <w:rFonts w:ascii="Bookman Old Style" w:hAnsi="Bookman Old Style"/>
          <w:lang w:val="en-GB"/>
        </w:rPr>
        <w:t xml:space="preserve">between </w:t>
      </w:r>
      <w:r w:rsidRPr="005072E8">
        <w:rPr>
          <w:rFonts w:ascii="Bookman Old Style" w:hAnsi="Bookman Old Style"/>
          <w:lang w:val="en-GB"/>
        </w:rPr>
        <w:t>NP</w:t>
      </w:r>
      <w:r w:rsidR="00FD195E" w:rsidRPr="005072E8">
        <w:rPr>
          <w:rFonts w:ascii="Bookman Old Style" w:hAnsi="Bookman Old Style"/>
          <w:lang w:val="en-GB"/>
        </w:rPr>
        <w:t>, N and FIT</w:t>
      </w:r>
      <w:r w:rsidRPr="005072E8">
        <w:rPr>
          <w:rFonts w:ascii="Bookman Old Style" w:hAnsi="Bookman Old Style"/>
          <w:lang w:val="en-GB"/>
        </w:rPr>
        <w:t xml:space="preserve">: sentence 2 clearly describes what Emma is seeing (‘The house was larger than Hartfield, and totally unlike it, covering a good deal of ground, rambling and irregular’), and yet the mention of </w:t>
      </w:r>
      <w:r w:rsidR="00293E2A" w:rsidRPr="005072E8">
        <w:rPr>
          <w:rFonts w:ascii="Bookman Old Style" w:hAnsi="Bookman Old Style"/>
          <w:lang w:val="en-GB"/>
        </w:rPr>
        <w:t>‘ma</w:t>
      </w:r>
      <w:r w:rsidR="006850FD" w:rsidRPr="005072E8">
        <w:rPr>
          <w:rFonts w:ascii="Bookman Old Style" w:hAnsi="Bookman Old Style"/>
          <w:lang w:val="en-GB"/>
        </w:rPr>
        <w:t>ny comfortable and one or two handsome rooms</w:t>
      </w:r>
      <w:r w:rsidR="00293E2A" w:rsidRPr="005072E8">
        <w:rPr>
          <w:rFonts w:ascii="Bookman Old Style" w:hAnsi="Bookman Old Style"/>
          <w:lang w:val="en-GB"/>
        </w:rPr>
        <w:t xml:space="preserve">’ cannot be in </w:t>
      </w:r>
      <w:r w:rsidR="005F5932" w:rsidRPr="005072E8">
        <w:rPr>
          <w:rFonts w:ascii="Bookman Old Style" w:hAnsi="Bookman Old Style"/>
          <w:lang w:val="en-GB"/>
        </w:rPr>
        <w:t xml:space="preserve">her </w:t>
      </w:r>
      <w:r w:rsidR="00293E2A" w:rsidRPr="005072E8">
        <w:rPr>
          <w:rFonts w:ascii="Bookman Old Style" w:hAnsi="Bookman Old Style"/>
          <w:lang w:val="en-GB"/>
        </w:rPr>
        <w:t>visual field</w:t>
      </w:r>
      <w:r w:rsidR="005F5932" w:rsidRPr="005072E8">
        <w:rPr>
          <w:rFonts w:ascii="Bookman Old Style" w:hAnsi="Bookman Old Style"/>
          <w:lang w:val="en-GB"/>
        </w:rPr>
        <w:t>: she cannot see the</w:t>
      </w:r>
      <w:r w:rsidR="009770A4" w:rsidRPr="005072E8">
        <w:rPr>
          <w:rFonts w:ascii="Bookman Old Style" w:hAnsi="Bookman Old Style"/>
          <w:lang w:val="en-GB"/>
        </w:rPr>
        <w:t>se</w:t>
      </w:r>
      <w:r w:rsidR="005F5932" w:rsidRPr="005072E8">
        <w:rPr>
          <w:rFonts w:ascii="Bookman Old Style" w:hAnsi="Bookman Old Style"/>
          <w:lang w:val="en-GB"/>
        </w:rPr>
        <w:t xml:space="preserve"> </w:t>
      </w:r>
      <w:r w:rsidR="009770A4" w:rsidRPr="005072E8">
        <w:rPr>
          <w:rFonts w:ascii="Bookman Old Style" w:hAnsi="Bookman Old Style"/>
          <w:lang w:val="en-GB"/>
        </w:rPr>
        <w:t>rooms</w:t>
      </w:r>
      <w:r w:rsidR="005F5932" w:rsidRPr="005072E8">
        <w:rPr>
          <w:rFonts w:ascii="Bookman Old Style" w:hAnsi="Bookman Old Style"/>
          <w:lang w:val="en-GB"/>
        </w:rPr>
        <w:t xml:space="preserve"> from her position outside the house. However, she is act</w:t>
      </w:r>
      <w:r w:rsidR="009770A4" w:rsidRPr="005072E8">
        <w:rPr>
          <w:rFonts w:ascii="Bookman Old Style" w:hAnsi="Bookman Old Style"/>
          <w:lang w:val="en-GB"/>
        </w:rPr>
        <w:t>ually presented as looking at it</w:t>
      </w:r>
      <w:r w:rsidR="005F5932" w:rsidRPr="005072E8">
        <w:rPr>
          <w:rFonts w:ascii="Bookman Old Style" w:hAnsi="Bookman Old Style"/>
          <w:lang w:val="en-GB"/>
        </w:rPr>
        <w:t xml:space="preserve">, and so this could be taken as either a narratorial description </w:t>
      </w:r>
      <w:r w:rsidR="009770A4" w:rsidRPr="005072E8">
        <w:rPr>
          <w:rFonts w:ascii="Bookman Old Style" w:hAnsi="Bookman Old Style"/>
          <w:lang w:val="en-GB"/>
        </w:rPr>
        <w:t xml:space="preserve">for the reader’s information, </w:t>
      </w:r>
      <w:r w:rsidR="005F5932" w:rsidRPr="005072E8">
        <w:rPr>
          <w:rFonts w:ascii="Bookman Old Style" w:hAnsi="Bookman Old Style"/>
          <w:lang w:val="en-GB"/>
        </w:rPr>
        <w:t>or</w:t>
      </w:r>
      <w:r w:rsidR="009770A4" w:rsidRPr="005072E8">
        <w:rPr>
          <w:rFonts w:ascii="Bookman Old Style" w:hAnsi="Bookman Old Style"/>
          <w:lang w:val="en-GB"/>
        </w:rPr>
        <w:t xml:space="preserve"> better still as</w:t>
      </w:r>
      <w:r w:rsidR="005F5932" w:rsidRPr="005072E8">
        <w:rPr>
          <w:rFonts w:ascii="Bookman Old Style" w:hAnsi="Bookman Old Style"/>
          <w:lang w:val="en-GB"/>
        </w:rPr>
        <w:t xml:space="preserve"> a thought </w:t>
      </w:r>
      <w:r w:rsidR="009770A4" w:rsidRPr="005072E8">
        <w:rPr>
          <w:rFonts w:ascii="Bookman Old Style" w:hAnsi="Bookman Old Style"/>
          <w:lang w:val="en-GB"/>
        </w:rPr>
        <w:t xml:space="preserve">of Emma’s </w:t>
      </w:r>
      <w:r w:rsidR="005F5932" w:rsidRPr="005072E8">
        <w:rPr>
          <w:rFonts w:ascii="Bookman Old Style" w:hAnsi="Bookman Old Style"/>
          <w:lang w:val="en-GB"/>
        </w:rPr>
        <w:t xml:space="preserve">about rooms which </w:t>
      </w:r>
      <w:r w:rsidR="009770A4" w:rsidRPr="005072E8">
        <w:rPr>
          <w:rFonts w:ascii="Bookman Old Style" w:hAnsi="Bookman Old Style"/>
          <w:lang w:val="en-GB"/>
        </w:rPr>
        <w:t xml:space="preserve">she </w:t>
      </w:r>
      <w:r w:rsidR="005F5932" w:rsidRPr="005072E8">
        <w:rPr>
          <w:rFonts w:ascii="Bookman Old Style" w:hAnsi="Bookman Old Style"/>
          <w:lang w:val="en-GB"/>
        </w:rPr>
        <w:t xml:space="preserve">already knows from previous visits and is now remembering. </w:t>
      </w:r>
      <w:r w:rsidR="00907287" w:rsidRPr="005072E8">
        <w:rPr>
          <w:rFonts w:ascii="Bookman Old Style" w:hAnsi="Bookman Old Style"/>
          <w:lang w:val="en-GB"/>
        </w:rPr>
        <w:t>A figural interpretation is more consistent with the fact that this phrase is preceded by NP and followed by FIT</w:t>
      </w:r>
      <w:r w:rsidR="005F5932" w:rsidRPr="005072E8">
        <w:rPr>
          <w:rFonts w:ascii="Bookman Old Style" w:hAnsi="Bookman Old Style"/>
          <w:lang w:val="en-GB"/>
        </w:rPr>
        <w:t xml:space="preserve"> (and NP) expressing an evaluation</w:t>
      </w:r>
      <w:r w:rsidR="00907287" w:rsidRPr="005072E8">
        <w:rPr>
          <w:rFonts w:ascii="Bookman Old Style" w:hAnsi="Bookman Old Style"/>
          <w:lang w:val="en-GB"/>
        </w:rPr>
        <w:t>: ‘</w:t>
      </w:r>
      <w:r w:rsidR="006850FD" w:rsidRPr="005072E8">
        <w:rPr>
          <w:rFonts w:ascii="Bookman Old Style" w:hAnsi="Bookman Old Style"/>
          <w:lang w:val="en-GB"/>
        </w:rPr>
        <w:t xml:space="preserve">It was just what it ought to be, </w:t>
      </w:r>
      <w:r w:rsidR="006850FD" w:rsidRPr="005072E8">
        <w:rPr>
          <w:rFonts w:ascii="Bookman Old Style" w:hAnsi="Bookman Old Style"/>
          <w:vertAlign w:val="superscript"/>
          <w:lang w:val="en-GB"/>
        </w:rPr>
        <w:t xml:space="preserve">[NP] </w:t>
      </w:r>
      <w:r w:rsidR="006850FD" w:rsidRPr="005072E8">
        <w:rPr>
          <w:rFonts w:ascii="Bookman Old Style" w:hAnsi="Bookman Old Style"/>
          <w:u w:val="single"/>
          <w:lang w:val="en-GB"/>
        </w:rPr>
        <w:t xml:space="preserve">and it </w:t>
      </w:r>
      <w:r w:rsidR="006850FD" w:rsidRPr="005072E8">
        <w:rPr>
          <w:rFonts w:ascii="Bookman Old Style" w:hAnsi="Bookman Old Style"/>
          <w:u w:val="single"/>
          <w:lang w:val="en-GB"/>
        </w:rPr>
        <w:lastRenderedPageBreak/>
        <w:t>looked what it was</w:t>
      </w:r>
      <w:r w:rsidR="001B7C12" w:rsidRPr="005072E8">
        <w:rPr>
          <w:rFonts w:ascii="Bookman Old Style" w:hAnsi="Bookman Old Style"/>
          <w:lang w:val="en-GB"/>
        </w:rPr>
        <w:t xml:space="preserve">’. Once again thoughts and perceptions alternate with one another almost seamlessly, a feature which is achieved with greater skill in this novel than in others. </w:t>
      </w:r>
      <w:r w:rsidR="00907287" w:rsidRPr="005072E8">
        <w:rPr>
          <w:rFonts w:ascii="Bookman Old Style" w:hAnsi="Bookman Old Style"/>
          <w:lang w:val="en-GB"/>
        </w:rPr>
        <w:t>The paragraph ends with a narratorial report of Emma’s feeling</w:t>
      </w:r>
      <w:r w:rsidR="009770A4" w:rsidRPr="005072E8">
        <w:rPr>
          <w:rFonts w:ascii="Bookman Old Style" w:hAnsi="Bookman Old Style"/>
          <w:lang w:val="en-GB"/>
        </w:rPr>
        <w:t>s in PN,</w:t>
      </w:r>
      <w:r w:rsidR="004218F3" w:rsidRPr="005072E8">
        <w:rPr>
          <w:rFonts w:ascii="Bookman Old Style" w:hAnsi="Bookman Old Style"/>
          <w:lang w:val="en-GB"/>
        </w:rPr>
        <w:t xml:space="preserve"> ‘</w:t>
      </w:r>
      <w:r w:rsidR="006850FD" w:rsidRPr="005072E8">
        <w:rPr>
          <w:rFonts w:ascii="Bookman Old Style" w:hAnsi="Bookman Old Style"/>
          <w:lang w:val="en-GB"/>
        </w:rPr>
        <w:t>Emma fe</w:t>
      </w:r>
      <w:r w:rsidR="00806570" w:rsidRPr="005072E8">
        <w:rPr>
          <w:rFonts w:ascii="Bookman Old Style" w:hAnsi="Bookman Old Style"/>
          <w:lang w:val="en-GB"/>
        </w:rPr>
        <w:t>lt an increasing respect for it’</w:t>
      </w:r>
      <w:r w:rsidR="009770A4" w:rsidRPr="005072E8">
        <w:rPr>
          <w:rFonts w:ascii="Bookman Old Style" w:hAnsi="Bookman Old Style"/>
          <w:lang w:val="en-GB"/>
        </w:rPr>
        <w:t>, which</w:t>
      </w:r>
      <w:r w:rsidR="004218F3" w:rsidRPr="005072E8">
        <w:rPr>
          <w:rFonts w:ascii="Bookman Old Style" w:hAnsi="Bookman Old Style"/>
          <w:lang w:val="en-GB"/>
        </w:rPr>
        <w:t xml:space="preserve"> seems to point out </w:t>
      </w:r>
      <w:r w:rsidR="00806570" w:rsidRPr="005072E8">
        <w:rPr>
          <w:rFonts w:ascii="Bookman Old Style" w:hAnsi="Bookman Old Style"/>
          <w:lang w:val="en-GB"/>
        </w:rPr>
        <w:t>an increased respect for the place</w:t>
      </w:r>
      <w:r w:rsidR="009770A4" w:rsidRPr="005072E8">
        <w:rPr>
          <w:rFonts w:ascii="Bookman Old Style" w:hAnsi="Bookman Old Style"/>
          <w:lang w:val="en-GB"/>
        </w:rPr>
        <w:t xml:space="preserve"> and probably also</w:t>
      </w:r>
      <w:r w:rsidR="00806570" w:rsidRPr="005072E8">
        <w:rPr>
          <w:rFonts w:ascii="Bookman Old Style" w:hAnsi="Bookman Old Style"/>
          <w:lang w:val="en-GB"/>
        </w:rPr>
        <w:t xml:space="preserve"> an increased respect for its owner, but also </w:t>
      </w:r>
      <w:r w:rsidR="00D7349E" w:rsidRPr="005072E8">
        <w:rPr>
          <w:rFonts w:ascii="Bookman Old Style" w:hAnsi="Bookman Old Style"/>
          <w:lang w:val="en-GB"/>
        </w:rPr>
        <w:t>comes across as</w:t>
      </w:r>
      <w:r w:rsidR="00806570" w:rsidRPr="005072E8">
        <w:rPr>
          <w:rFonts w:ascii="Bookman Old Style" w:hAnsi="Bookman Old Style"/>
          <w:lang w:val="en-GB"/>
        </w:rPr>
        <w:t xml:space="preserve"> </w:t>
      </w:r>
      <w:r w:rsidR="004218F3" w:rsidRPr="005072E8">
        <w:rPr>
          <w:rFonts w:ascii="Bookman Old Style" w:hAnsi="Bookman Old Style"/>
          <w:lang w:val="en-GB"/>
        </w:rPr>
        <w:t xml:space="preserve">slightly </w:t>
      </w:r>
      <w:r w:rsidR="00806570" w:rsidRPr="005072E8">
        <w:rPr>
          <w:rFonts w:ascii="Bookman Old Style" w:hAnsi="Bookman Old Style"/>
          <w:lang w:val="en-GB"/>
        </w:rPr>
        <w:t xml:space="preserve">satirical against Emma’s </w:t>
      </w:r>
      <w:r w:rsidR="000E771D" w:rsidRPr="005072E8">
        <w:rPr>
          <w:rFonts w:ascii="Bookman Old Style" w:hAnsi="Bookman Old Style"/>
          <w:lang w:val="en-GB"/>
        </w:rPr>
        <w:t xml:space="preserve">snobbish </w:t>
      </w:r>
      <w:r w:rsidR="00806570" w:rsidRPr="005072E8">
        <w:rPr>
          <w:rFonts w:ascii="Bookman Old Style" w:hAnsi="Bookman Old Style"/>
          <w:lang w:val="en-GB"/>
        </w:rPr>
        <w:t>family pride</w:t>
      </w:r>
      <w:r w:rsidR="006850FD" w:rsidRPr="005072E8">
        <w:rPr>
          <w:rFonts w:ascii="Bookman Old Style" w:hAnsi="Bookman Old Style"/>
          <w:lang w:val="en-GB"/>
        </w:rPr>
        <w:t xml:space="preserve"> </w:t>
      </w:r>
      <w:r w:rsidR="00806570" w:rsidRPr="005072E8">
        <w:rPr>
          <w:rFonts w:ascii="Bookman Old Style" w:hAnsi="Bookman Old Style"/>
          <w:lang w:val="en-GB"/>
        </w:rPr>
        <w:t>(‘the residence of a family of such true gentility, untainted in blood and understanding’)</w:t>
      </w:r>
      <w:r w:rsidR="000E771D" w:rsidRPr="005072E8">
        <w:rPr>
          <w:rFonts w:ascii="Bookman Old Style" w:hAnsi="Bookman Old Style"/>
          <w:lang w:val="en-GB"/>
        </w:rPr>
        <w:t xml:space="preserve">. </w:t>
      </w:r>
    </w:p>
    <w:p w:rsidR="00DB62DA" w:rsidRPr="005072E8" w:rsidRDefault="004E0222" w:rsidP="00DB62DA">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The ambiguity of passages of NP is more complex in </w:t>
      </w:r>
      <w:r w:rsidRPr="005072E8">
        <w:rPr>
          <w:rFonts w:ascii="Bookman Old Style" w:hAnsi="Bookman Old Style"/>
          <w:i/>
          <w:lang w:val="en-GB"/>
        </w:rPr>
        <w:t>E</w:t>
      </w:r>
      <w:r w:rsidRPr="005072E8">
        <w:rPr>
          <w:rFonts w:ascii="Bookman Old Style" w:hAnsi="Bookman Old Style"/>
          <w:lang w:val="en-GB"/>
        </w:rPr>
        <w:t xml:space="preserve"> than in other Austen novels. Ambiguity does </w:t>
      </w:r>
      <w:r w:rsidR="000E771D" w:rsidRPr="005072E8">
        <w:rPr>
          <w:rFonts w:ascii="Bookman Old Style" w:hAnsi="Bookman Old Style"/>
          <w:lang w:val="en-GB"/>
        </w:rPr>
        <w:t xml:space="preserve">not always cause unreliability; it mostly </w:t>
      </w:r>
      <w:r w:rsidRPr="005072E8">
        <w:rPr>
          <w:rFonts w:ascii="Bookman Old Style" w:hAnsi="Bookman Old Style"/>
          <w:lang w:val="en-GB"/>
        </w:rPr>
        <w:t>shows the greater development and combination of tec</w:t>
      </w:r>
      <w:r w:rsidR="009C3615" w:rsidRPr="005072E8">
        <w:rPr>
          <w:rFonts w:ascii="Bookman Old Style" w:hAnsi="Bookman Old Style"/>
          <w:lang w:val="en-GB"/>
        </w:rPr>
        <w:t>hniques achieved in this novel.</w:t>
      </w:r>
      <w:r w:rsidR="00322B52" w:rsidRPr="005072E8">
        <w:rPr>
          <w:rFonts w:ascii="Bookman Old Style" w:hAnsi="Bookman Old Style"/>
          <w:lang w:val="en-GB"/>
        </w:rPr>
        <w:t xml:space="preserve"> Many different factors contribute to ambiguity in this novel.</w:t>
      </w:r>
      <w:r w:rsidR="009C3615" w:rsidRPr="005072E8">
        <w:rPr>
          <w:rFonts w:ascii="Bookman Old Style" w:hAnsi="Bookman Old Style"/>
          <w:lang w:val="en-GB"/>
        </w:rPr>
        <w:t xml:space="preserve"> Ambiguity is caused</w:t>
      </w:r>
      <w:r w:rsidR="00322B52" w:rsidRPr="005072E8">
        <w:rPr>
          <w:rFonts w:ascii="Bookman Old Style" w:hAnsi="Bookman Old Style"/>
          <w:lang w:val="en-GB"/>
        </w:rPr>
        <w:t>, for example,</w:t>
      </w:r>
      <w:r w:rsidR="009C3615" w:rsidRPr="005072E8">
        <w:rPr>
          <w:rFonts w:ascii="Bookman Old Style" w:hAnsi="Bookman Old Style"/>
          <w:lang w:val="en-GB"/>
        </w:rPr>
        <w:t xml:space="preserve"> by narratorial reticence, e</w:t>
      </w:r>
      <w:r w:rsidRPr="005072E8">
        <w:rPr>
          <w:rFonts w:ascii="Bookman Old Style" w:hAnsi="Bookman Old Style"/>
          <w:lang w:val="en-GB"/>
        </w:rPr>
        <w:t>special</w:t>
      </w:r>
      <w:r w:rsidR="009C3615" w:rsidRPr="005072E8">
        <w:rPr>
          <w:rFonts w:ascii="Bookman Old Style" w:hAnsi="Bookman Old Style"/>
          <w:lang w:val="en-GB"/>
        </w:rPr>
        <w:t xml:space="preserve">ly when verbs such as ‘look’, </w:t>
      </w:r>
      <w:r w:rsidRPr="005072E8">
        <w:rPr>
          <w:rFonts w:ascii="Bookman Old Style" w:hAnsi="Bookman Old Style"/>
          <w:lang w:val="en-GB"/>
        </w:rPr>
        <w:t xml:space="preserve">‘seem’ </w:t>
      </w:r>
      <w:r w:rsidR="009C3615" w:rsidRPr="005072E8">
        <w:rPr>
          <w:rFonts w:ascii="Bookman Old Style" w:hAnsi="Bookman Old Style"/>
          <w:lang w:val="en-GB"/>
        </w:rPr>
        <w:t xml:space="preserve">and other epistemic expressions like ‘as if’ or ‘evidently’ </w:t>
      </w:r>
      <w:r w:rsidRPr="005072E8">
        <w:rPr>
          <w:rFonts w:ascii="Bookman Old Style" w:hAnsi="Bookman Old Style"/>
          <w:lang w:val="en-GB"/>
        </w:rPr>
        <w:t>are used</w:t>
      </w:r>
      <w:r w:rsidR="009C3615" w:rsidRPr="005072E8">
        <w:rPr>
          <w:rFonts w:ascii="Bookman Old Style" w:hAnsi="Bookman Old Style"/>
          <w:lang w:val="en-GB"/>
        </w:rPr>
        <w:t xml:space="preserve"> in N</w:t>
      </w:r>
      <w:r w:rsidRPr="005072E8">
        <w:rPr>
          <w:rFonts w:ascii="Bookman Old Style" w:hAnsi="Bookman Old Style"/>
          <w:lang w:val="en-GB"/>
        </w:rPr>
        <w:t xml:space="preserve"> (‘he looked rather doubtingly’</w:t>
      </w:r>
      <w:r w:rsidR="00D67AD9" w:rsidRPr="005072E8">
        <w:rPr>
          <w:rFonts w:ascii="Bookman Old Style" w:hAnsi="Bookman Old Style"/>
          <w:lang w:val="en-GB"/>
        </w:rPr>
        <w:t xml:space="preserve">, Austen </w:t>
      </w:r>
      <w:r w:rsidR="00985C78" w:rsidRPr="005072E8">
        <w:rPr>
          <w:rFonts w:ascii="Bookman Old Style" w:hAnsi="Bookman Old Style"/>
          <w:lang w:val="en-GB"/>
        </w:rPr>
        <w:t>1996 [1816</w:t>
      </w:r>
      <w:r w:rsidR="00D67AD9" w:rsidRPr="005072E8">
        <w:rPr>
          <w:rFonts w:ascii="Bookman Old Style" w:hAnsi="Bookman Old Style"/>
          <w:lang w:val="en-GB"/>
        </w:rPr>
        <w:t>]: 70</w:t>
      </w:r>
      <w:r w:rsidRPr="005072E8">
        <w:rPr>
          <w:rFonts w:ascii="Bookman Old Style" w:hAnsi="Bookman Old Style"/>
          <w:lang w:val="en-GB"/>
        </w:rPr>
        <w:t xml:space="preserve">). </w:t>
      </w:r>
      <w:r w:rsidR="00847328" w:rsidRPr="005072E8">
        <w:rPr>
          <w:rFonts w:ascii="Bookman Old Style" w:hAnsi="Bookman Old Style"/>
          <w:lang w:val="en-GB"/>
        </w:rPr>
        <w:t>Sometimes</w:t>
      </w:r>
      <w:r w:rsidR="009C3615" w:rsidRPr="005072E8">
        <w:rPr>
          <w:rFonts w:ascii="Bookman Old Style" w:hAnsi="Bookman Old Style"/>
          <w:lang w:val="en-GB"/>
        </w:rPr>
        <w:t xml:space="preserve"> the use of a conjecture </w:t>
      </w:r>
      <w:r w:rsidR="00D7349E" w:rsidRPr="005072E8">
        <w:rPr>
          <w:rFonts w:ascii="Bookman Old Style" w:hAnsi="Bookman Old Style"/>
          <w:lang w:val="en-GB"/>
        </w:rPr>
        <w:t>makes a statement</w:t>
      </w:r>
      <w:r w:rsidR="009C3615" w:rsidRPr="005072E8">
        <w:rPr>
          <w:rFonts w:ascii="Bookman Old Style" w:hAnsi="Bookman Old Style"/>
          <w:lang w:val="en-GB"/>
        </w:rPr>
        <w:t xml:space="preserve"> look figural, but there</w:t>
      </w:r>
      <w:r w:rsidR="00D7349E" w:rsidRPr="005072E8">
        <w:rPr>
          <w:rFonts w:ascii="Bookman Old Style" w:hAnsi="Bookman Old Style"/>
          <w:lang w:val="en-GB"/>
        </w:rPr>
        <w:t xml:space="preserve"> may be no perception indicator</w:t>
      </w:r>
      <w:r w:rsidR="009C3615" w:rsidRPr="005072E8">
        <w:rPr>
          <w:rFonts w:ascii="Bookman Old Style" w:hAnsi="Bookman Old Style"/>
          <w:lang w:val="en-GB"/>
        </w:rPr>
        <w:t xml:space="preserve"> or any other clues that can attribute that </w:t>
      </w:r>
      <w:r w:rsidR="00D7349E" w:rsidRPr="005072E8">
        <w:rPr>
          <w:rFonts w:ascii="Bookman Old Style" w:hAnsi="Bookman Old Style"/>
          <w:lang w:val="en-GB"/>
        </w:rPr>
        <w:t xml:space="preserve">conjecture </w:t>
      </w:r>
      <w:r w:rsidR="009C3615" w:rsidRPr="005072E8">
        <w:rPr>
          <w:rFonts w:ascii="Bookman Old Style" w:hAnsi="Bookman Old Style"/>
          <w:lang w:val="en-GB"/>
        </w:rPr>
        <w:t xml:space="preserve">to </w:t>
      </w:r>
      <w:r w:rsidR="00D7349E" w:rsidRPr="005072E8">
        <w:rPr>
          <w:rFonts w:ascii="Bookman Old Style" w:hAnsi="Bookman Old Style"/>
          <w:lang w:val="en-GB"/>
        </w:rPr>
        <w:t>a character, and so these passages</w:t>
      </w:r>
      <w:r w:rsidR="003028C3" w:rsidRPr="005072E8">
        <w:rPr>
          <w:rFonts w:ascii="Bookman Old Style" w:hAnsi="Bookman Old Style"/>
          <w:lang w:val="en-GB"/>
        </w:rPr>
        <w:t xml:space="preserve"> can be interpreted as N featuring reticence</w:t>
      </w:r>
      <w:r w:rsidR="009C3615" w:rsidRPr="005072E8">
        <w:rPr>
          <w:rFonts w:ascii="Bookman Old Style" w:hAnsi="Bookman Old Style"/>
          <w:lang w:val="en-GB"/>
        </w:rPr>
        <w:t>. T</w:t>
      </w:r>
      <w:r w:rsidR="003028C3" w:rsidRPr="005072E8">
        <w:rPr>
          <w:rFonts w:ascii="Bookman Old Style" w:hAnsi="Bookman Old Style"/>
          <w:lang w:val="en-GB"/>
        </w:rPr>
        <w:t>h</w:t>
      </w:r>
      <w:r w:rsidR="009C3615" w:rsidRPr="005072E8">
        <w:rPr>
          <w:rFonts w:ascii="Bookman Old Style" w:hAnsi="Bookman Old Style"/>
          <w:lang w:val="en-GB"/>
        </w:rPr>
        <w:t xml:space="preserve">e </w:t>
      </w:r>
      <w:r w:rsidR="003028C3" w:rsidRPr="005072E8">
        <w:rPr>
          <w:rFonts w:ascii="Bookman Old Style" w:hAnsi="Bookman Old Style"/>
          <w:lang w:val="en-GB"/>
        </w:rPr>
        <w:t>following passage could be read as either NP or N, as it</w:t>
      </w:r>
      <w:r w:rsidR="009C3615" w:rsidRPr="005072E8">
        <w:rPr>
          <w:rFonts w:ascii="Bookman Old Style" w:hAnsi="Bookman Old Style"/>
          <w:lang w:val="en-GB"/>
        </w:rPr>
        <w:t xml:space="preserve"> is precede</w:t>
      </w:r>
      <w:r w:rsidR="003028C3" w:rsidRPr="005072E8">
        <w:rPr>
          <w:rFonts w:ascii="Bookman Old Style" w:hAnsi="Bookman Old Style"/>
          <w:lang w:val="en-GB"/>
        </w:rPr>
        <w:t>d</w:t>
      </w:r>
      <w:r w:rsidR="009C3615" w:rsidRPr="005072E8">
        <w:rPr>
          <w:rFonts w:ascii="Bookman Old Style" w:hAnsi="Bookman Old Style"/>
          <w:lang w:val="en-GB"/>
        </w:rPr>
        <w:t xml:space="preserve"> </w:t>
      </w:r>
      <w:r w:rsidR="004E7C68" w:rsidRPr="005072E8">
        <w:rPr>
          <w:rFonts w:ascii="Bookman Old Style" w:hAnsi="Bookman Old Style"/>
          <w:lang w:val="en-GB"/>
        </w:rPr>
        <w:t xml:space="preserve">by Emma’s DS </w:t>
      </w:r>
      <w:r w:rsidR="009C3615" w:rsidRPr="005072E8">
        <w:rPr>
          <w:rFonts w:ascii="Bookman Old Style" w:hAnsi="Bookman Old Style"/>
          <w:lang w:val="en-GB"/>
        </w:rPr>
        <w:t xml:space="preserve">and followed by </w:t>
      </w:r>
      <w:r w:rsidR="004E7C68" w:rsidRPr="005072E8">
        <w:rPr>
          <w:rFonts w:ascii="Bookman Old Style" w:hAnsi="Bookman Old Style"/>
          <w:lang w:val="en-GB"/>
        </w:rPr>
        <w:t xml:space="preserve">Mr Knightley’s </w:t>
      </w:r>
      <w:r w:rsidR="009C3615" w:rsidRPr="005072E8">
        <w:rPr>
          <w:rFonts w:ascii="Bookman Old Style" w:hAnsi="Bookman Old Style"/>
          <w:lang w:val="en-GB"/>
        </w:rPr>
        <w:t>DS</w:t>
      </w:r>
      <w:r w:rsidR="00EB6FB1" w:rsidRPr="005072E8">
        <w:rPr>
          <w:rFonts w:ascii="Bookman Old Style" w:hAnsi="Bookman Old Style"/>
          <w:lang w:val="en-GB"/>
        </w:rPr>
        <w:t>,</w:t>
      </w:r>
      <w:r w:rsidR="004E7C68" w:rsidRPr="005072E8">
        <w:rPr>
          <w:rFonts w:ascii="Bookman Old Style" w:hAnsi="Bookman Old Style"/>
          <w:lang w:val="en-GB"/>
        </w:rPr>
        <w:t xml:space="preserve"> with no perception indicator anywhere</w:t>
      </w:r>
      <w:r w:rsidR="009C3615" w:rsidRPr="005072E8">
        <w:rPr>
          <w:rFonts w:ascii="Bookman Old Style" w:hAnsi="Bookman Old Style"/>
          <w:lang w:val="en-GB"/>
        </w:rPr>
        <w:t xml:space="preserve">: </w:t>
      </w:r>
      <w:r w:rsidR="003028C3" w:rsidRPr="005072E8">
        <w:rPr>
          <w:rFonts w:ascii="Bookman Old Style" w:hAnsi="Bookman Old Style"/>
          <w:vertAlign w:val="superscript"/>
          <w:lang w:val="en-GB"/>
        </w:rPr>
        <w:t>1 [AMBIGUOUS NP/N]</w:t>
      </w:r>
      <w:r w:rsidR="003028C3" w:rsidRPr="005072E8">
        <w:rPr>
          <w:rFonts w:ascii="Bookman Old Style" w:hAnsi="Bookman Old Style"/>
          <w:lang w:val="en-GB"/>
        </w:rPr>
        <w:t xml:space="preserve"> </w:t>
      </w:r>
      <w:r w:rsidR="009C3615" w:rsidRPr="005072E8">
        <w:rPr>
          <w:rFonts w:ascii="Bookman Old Style" w:hAnsi="Bookman Old Style"/>
          <w:u w:val="single"/>
          <w:lang w:val="en-GB"/>
        </w:rPr>
        <w:t xml:space="preserve">Mr. Knightley was hard at work upon the lower buttons of his thick leather gaiters, and </w:t>
      </w:r>
      <w:r w:rsidR="009C3615" w:rsidRPr="005072E8">
        <w:rPr>
          <w:rFonts w:ascii="Bookman Old Style" w:hAnsi="Bookman Old Style"/>
          <w:i/>
          <w:u w:val="single"/>
          <w:lang w:val="en-GB"/>
        </w:rPr>
        <w:t>either</w:t>
      </w:r>
      <w:r w:rsidR="009C3615" w:rsidRPr="005072E8">
        <w:rPr>
          <w:rFonts w:ascii="Bookman Old Style" w:hAnsi="Bookman Old Style"/>
          <w:u w:val="single"/>
          <w:lang w:val="en-GB"/>
        </w:rPr>
        <w:t xml:space="preserve"> the exertion of getting them together, </w:t>
      </w:r>
      <w:r w:rsidR="009C3615" w:rsidRPr="005072E8">
        <w:rPr>
          <w:rFonts w:ascii="Bookman Old Style" w:hAnsi="Bookman Old Style"/>
          <w:i/>
          <w:u w:val="single"/>
          <w:lang w:val="en-GB"/>
        </w:rPr>
        <w:t>or</w:t>
      </w:r>
      <w:r w:rsidR="009C3615" w:rsidRPr="005072E8">
        <w:rPr>
          <w:rFonts w:ascii="Bookman Old Style" w:hAnsi="Bookman Old Style"/>
          <w:u w:val="single"/>
          <w:lang w:val="en-GB"/>
        </w:rPr>
        <w:t xml:space="preserve"> some other cause, brought the colour into his face</w:t>
      </w:r>
      <w:r w:rsidR="00847328" w:rsidRPr="005072E8">
        <w:rPr>
          <w:rFonts w:ascii="Bookman Old Style" w:hAnsi="Bookman Old Style"/>
          <w:lang w:val="en-GB"/>
        </w:rPr>
        <w:t>,</w:t>
      </w:r>
      <w:r w:rsidR="004E7C68" w:rsidRPr="005072E8">
        <w:rPr>
          <w:rFonts w:ascii="Bookman Old Style" w:hAnsi="Bookman Old Style"/>
          <w:lang w:val="en-GB"/>
        </w:rPr>
        <w:t xml:space="preserve"> </w:t>
      </w:r>
      <w:r w:rsidR="004E7C68" w:rsidRPr="005072E8">
        <w:rPr>
          <w:rFonts w:ascii="Bookman Old Style" w:hAnsi="Bookman Old Style"/>
          <w:vertAlign w:val="superscript"/>
          <w:lang w:val="en-GB"/>
        </w:rPr>
        <w:t>[N]</w:t>
      </w:r>
      <w:r w:rsidR="00847328" w:rsidRPr="005072E8">
        <w:rPr>
          <w:rFonts w:ascii="Bookman Old Style" w:hAnsi="Bookman Old Style"/>
          <w:lang w:val="en-GB"/>
        </w:rPr>
        <w:t xml:space="preserve"> as he answered’</w:t>
      </w:r>
      <w:r w:rsidR="009C3615" w:rsidRPr="005072E8">
        <w:rPr>
          <w:rFonts w:ascii="Bookman Old Style" w:hAnsi="Bookman Old Style"/>
          <w:lang w:val="en-GB"/>
        </w:rPr>
        <w:t xml:space="preserve"> (</w:t>
      </w:r>
      <w:r w:rsidR="007D3B29" w:rsidRPr="005072E8">
        <w:rPr>
          <w:rFonts w:ascii="Bookman Old Style" w:hAnsi="Bookman Old Style"/>
          <w:lang w:val="en-GB"/>
        </w:rPr>
        <w:t>Austen 1996 [1816]:</w:t>
      </w:r>
      <w:r w:rsidR="004E7C68" w:rsidRPr="005072E8">
        <w:rPr>
          <w:rFonts w:ascii="Bookman Old Style" w:hAnsi="Bookman Old Style"/>
          <w:lang w:val="en-GB"/>
        </w:rPr>
        <w:t xml:space="preserve"> </w:t>
      </w:r>
      <w:r w:rsidR="007D3B29" w:rsidRPr="005072E8">
        <w:rPr>
          <w:rFonts w:ascii="Bookman Old Style" w:hAnsi="Bookman Old Style"/>
          <w:lang w:val="en-GB"/>
        </w:rPr>
        <w:t>2</w:t>
      </w:r>
      <w:r w:rsidR="009C3615" w:rsidRPr="005072E8">
        <w:rPr>
          <w:rFonts w:ascii="Bookman Old Style" w:hAnsi="Bookman Old Style"/>
          <w:lang w:val="en-GB"/>
        </w:rPr>
        <w:t>3</w:t>
      </w:r>
      <w:r w:rsidR="007D3B29" w:rsidRPr="005072E8">
        <w:rPr>
          <w:rFonts w:ascii="Bookman Old Style" w:hAnsi="Bookman Old Style"/>
          <w:lang w:val="en-GB"/>
        </w:rPr>
        <w:t>6</w:t>
      </w:r>
      <w:r w:rsidR="00D7349E" w:rsidRPr="005072E8">
        <w:rPr>
          <w:rFonts w:ascii="Bookman Old Style" w:hAnsi="Bookman Old Style"/>
          <w:lang w:val="en-GB"/>
        </w:rPr>
        <w:t>, added italics</w:t>
      </w:r>
      <w:r w:rsidR="009C3615" w:rsidRPr="005072E8">
        <w:rPr>
          <w:rFonts w:ascii="Bookman Old Style" w:hAnsi="Bookman Old Style"/>
          <w:lang w:val="en-GB"/>
        </w:rPr>
        <w:t>)</w:t>
      </w:r>
      <w:r w:rsidR="00847328" w:rsidRPr="005072E8">
        <w:rPr>
          <w:rFonts w:ascii="Bookman Old Style" w:hAnsi="Bookman Old Style"/>
          <w:lang w:val="en-GB"/>
        </w:rPr>
        <w:t xml:space="preserve">. </w:t>
      </w:r>
      <w:r w:rsidR="004E7C68" w:rsidRPr="005072E8">
        <w:rPr>
          <w:rFonts w:ascii="Bookman Old Style" w:hAnsi="Bookman Old Style"/>
          <w:lang w:val="en-GB"/>
        </w:rPr>
        <w:t xml:space="preserve">Emma is </w:t>
      </w:r>
      <w:r w:rsidR="009503D9" w:rsidRPr="005072E8">
        <w:rPr>
          <w:rFonts w:ascii="Bookman Old Style" w:hAnsi="Bookman Old Style"/>
          <w:lang w:val="en-GB"/>
        </w:rPr>
        <w:t xml:space="preserve">generally </w:t>
      </w:r>
      <w:r w:rsidR="00092EE7" w:rsidRPr="005072E8">
        <w:rPr>
          <w:rFonts w:ascii="Bookman Old Style" w:hAnsi="Bookman Old Style"/>
          <w:lang w:val="en-GB"/>
        </w:rPr>
        <w:t>observing him in this chapter</w:t>
      </w:r>
      <w:r w:rsidR="007D3B29" w:rsidRPr="005072E8">
        <w:rPr>
          <w:rFonts w:ascii="Bookman Old Style" w:hAnsi="Bookman Old Style"/>
          <w:lang w:val="en-GB"/>
        </w:rPr>
        <w:t xml:space="preserve"> (33)</w:t>
      </w:r>
      <w:r w:rsidR="00092EE7" w:rsidRPr="005072E8">
        <w:rPr>
          <w:rFonts w:ascii="Bookman Old Style" w:hAnsi="Bookman Old Style"/>
          <w:lang w:val="en-GB"/>
        </w:rPr>
        <w:t>, and in this particular passage</w:t>
      </w:r>
      <w:r w:rsidR="009503D9" w:rsidRPr="005072E8">
        <w:rPr>
          <w:rFonts w:ascii="Bookman Old Style" w:hAnsi="Bookman Old Style"/>
          <w:lang w:val="en-GB"/>
        </w:rPr>
        <w:t xml:space="preserve"> </w:t>
      </w:r>
      <w:r w:rsidR="004E7C68" w:rsidRPr="005072E8">
        <w:rPr>
          <w:rFonts w:ascii="Bookman Old Style" w:hAnsi="Bookman Old Style"/>
          <w:lang w:val="en-GB"/>
        </w:rPr>
        <w:t>expecting an answer from him on a topic of the utmost interest to her (whether or not he is interested in Jane), and</w:t>
      </w:r>
      <w:r w:rsidR="009503D9" w:rsidRPr="005072E8">
        <w:rPr>
          <w:rFonts w:ascii="Bookman Old Style" w:hAnsi="Bookman Old Style"/>
          <w:lang w:val="en-GB"/>
        </w:rPr>
        <w:t xml:space="preserve"> so this description could be read as NP:</w:t>
      </w:r>
      <w:r w:rsidR="004E7C68" w:rsidRPr="005072E8">
        <w:rPr>
          <w:rFonts w:ascii="Bookman Old Style" w:hAnsi="Bookman Old Style"/>
          <w:lang w:val="en-GB"/>
        </w:rPr>
        <w:t xml:space="preserve"> the use of a conjecture about his feelings (‘either</w:t>
      </w:r>
      <w:r w:rsidR="007D3B29" w:rsidRPr="005072E8">
        <w:rPr>
          <w:rFonts w:ascii="Bookman Old Style" w:hAnsi="Bookman Old Style"/>
          <w:lang w:val="en-GB"/>
        </w:rPr>
        <w:t xml:space="preserve"> the exertion</w:t>
      </w:r>
      <w:r w:rsidR="004E7C68" w:rsidRPr="005072E8">
        <w:rPr>
          <w:rFonts w:ascii="Bookman Old Style" w:hAnsi="Bookman Old Style"/>
          <w:lang w:val="en-GB"/>
        </w:rPr>
        <w:t xml:space="preserve"> […] or some other cause’) could be her interpretation of what she is seeing</w:t>
      </w:r>
      <w:r w:rsidR="009503D9" w:rsidRPr="005072E8">
        <w:rPr>
          <w:rFonts w:ascii="Bookman Old Style" w:hAnsi="Bookman Old Style"/>
          <w:lang w:val="en-GB"/>
        </w:rPr>
        <w:t>. Note the indefinite</w:t>
      </w:r>
      <w:r w:rsidR="007D3B29" w:rsidRPr="005072E8">
        <w:rPr>
          <w:rFonts w:ascii="Bookman Old Style" w:hAnsi="Bookman Old Style"/>
          <w:lang w:val="en-GB"/>
        </w:rPr>
        <w:t xml:space="preserve"> meaning of</w:t>
      </w:r>
      <w:r w:rsidR="009503D9" w:rsidRPr="005072E8">
        <w:rPr>
          <w:rFonts w:ascii="Bookman Old Style" w:hAnsi="Bookman Old Style"/>
          <w:lang w:val="en-GB"/>
        </w:rPr>
        <w:t xml:space="preserve"> ‘some’. However, the fact that this</w:t>
      </w:r>
      <w:r w:rsidR="00092EE7" w:rsidRPr="005072E8">
        <w:rPr>
          <w:rFonts w:ascii="Bookman Old Style" w:hAnsi="Bookman Old Style"/>
          <w:lang w:val="en-GB"/>
        </w:rPr>
        <w:t xml:space="preserve"> description</w:t>
      </w:r>
      <w:r w:rsidR="009503D9" w:rsidRPr="005072E8">
        <w:rPr>
          <w:rFonts w:ascii="Bookman Old Style" w:hAnsi="Bookman Old Style"/>
          <w:lang w:val="en-GB"/>
        </w:rPr>
        <w:t xml:space="preserve"> is not clearly attributed to Emma </w:t>
      </w:r>
      <w:r w:rsidR="00092EE7" w:rsidRPr="005072E8">
        <w:rPr>
          <w:rFonts w:ascii="Bookman Old Style" w:hAnsi="Bookman Old Style"/>
          <w:lang w:val="en-GB"/>
        </w:rPr>
        <w:t xml:space="preserve">means that the passage </w:t>
      </w:r>
      <w:r w:rsidR="009503D9" w:rsidRPr="005072E8">
        <w:rPr>
          <w:rFonts w:ascii="Bookman Old Style" w:hAnsi="Bookman Old Style"/>
          <w:lang w:val="en-GB"/>
        </w:rPr>
        <w:t xml:space="preserve">could also be </w:t>
      </w:r>
      <w:r w:rsidR="00092EE7" w:rsidRPr="005072E8">
        <w:rPr>
          <w:rFonts w:ascii="Bookman Old Style" w:hAnsi="Bookman Old Style"/>
          <w:lang w:val="en-GB"/>
        </w:rPr>
        <w:t xml:space="preserve">read as </w:t>
      </w:r>
      <w:r w:rsidR="009503D9" w:rsidRPr="005072E8">
        <w:rPr>
          <w:rFonts w:ascii="Bookman Old Style" w:hAnsi="Bookman Old Style"/>
          <w:lang w:val="en-GB"/>
        </w:rPr>
        <w:t>a narratorial description of Mr Knightley in which reticence is used</w:t>
      </w:r>
      <w:r w:rsidR="007D3B29" w:rsidRPr="005072E8">
        <w:rPr>
          <w:rFonts w:ascii="Bookman Old Style" w:hAnsi="Bookman Old Style"/>
          <w:lang w:val="en-GB"/>
        </w:rPr>
        <w:t>, perhaps</w:t>
      </w:r>
      <w:r w:rsidR="009503D9" w:rsidRPr="005072E8">
        <w:rPr>
          <w:rFonts w:ascii="Bookman Old Style" w:hAnsi="Bookman Old Style"/>
          <w:lang w:val="en-GB"/>
        </w:rPr>
        <w:t xml:space="preserve"> with comical purposes</w:t>
      </w:r>
      <w:r w:rsidR="00D7349E" w:rsidRPr="005072E8">
        <w:rPr>
          <w:rFonts w:ascii="Bookman Old Style" w:hAnsi="Bookman Old Style"/>
          <w:lang w:val="en-GB"/>
        </w:rPr>
        <w:t xml:space="preserve"> (‘some other cause’ may be inviting</w:t>
      </w:r>
      <w:r w:rsidR="00092EE7" w:rsidRPr="005072E8">
        <w:rPr>
          <w:rFonts w:ascii="Bookman Old Style" w:hAnsi="Bookman Old Style"/>
          <w:lang w:val="en-GB"/>
        </w:rPr>
        <w:t xml:space="preserve"> the reader to conjecture about Mr Knightle</w:t>
      </w:r>
      <w:r w:rsidR="00DB62DA" w:rsidRPr="005072E8">
        <w:rPr>
          <w:rFonts w:ascii="Bookman Old Style" w:hAnsi="Bookman Old Style"/>
          <w:lang w:val="en-GB"/>
        </w:rPr>
        <w:t>y’s feelings as well).</w:t>
      </w:r>
    </w:p>
    <w:p w:rsidR="00EB6FB1" w:rsidRPr="005072E8" w:rsidRDefault="00D7349E" w:rsidP="00DB62DA">
      <w:pPr>
        <w:spacing w:line="360" w:lineRule="auto"/>
        <w:ind w:firstLine="708"/>
        <w:contextualSpacing/>
        <w:jc w:val="both"/>
        <w:rPr>
          <w:rFonts w:ascii="Bookman Old Style" w:hAnsi="Bookman Old Style"/>
          <w:lang w:val="en-GB"/>
        </w:rPr>
      </w:pPr>
      <w:r w:rsidRPr="005072E8">
        <w:rPr>
          <w:rFonts w:ascii="Bookman Old Style" w:hAnsi="Bookman Old Style"/>
          <w:lang w:val="en-GB"/>
        </w:rPr>
        <w:lastRenderedPageBreak/>
        <w:t>The</w:t>
      </w:r>
      <w:r w:rsidR="00B60EC8" w:rsidRPr="005072E8">
        <w:rPr>
          <w:rFonts w:ascii="Bookman Old Style" w:hAnsi="Bookman Old Style"/>
          <w:lang w:val="en-GB"/>
        </w:rPr>
        <w:t xml:space="preserve"> absence of a perception indicator is the most conspicuous cause of ambiguity, especially </w:t>
      </w:r>
      <w:r w:rsidRPr="005072E8">
        <w:rPr>
          <w:rFonts w:ascii="Bookman Old Style" w:hAnsi="Bookman Old Style"/>
          <w:lang w:val="en-GB"/>
        </w:rPr>
        <w:t>in</w:t>
      </w:r>
      <w:r w:rsidR="00B60EC8" w:rsidRPr="005072E8">
        <w:rPr>
          <w:rFonts w:ascii="Bookman Old Style" w:hAnsi="Bookman Old Style"/>
          <w:lang w:val="en-GB"/>
        </w:rPr>
        <w:t xml:space="preserve"> short clauses and sentences that look like mere indicators of </w:t>
      </w:r>
      <w:r w:rsidR="00223620" w:rsidRPr="005072E8">
        <w:rPr>
          <w:rFonts w:ascii="Bookman Old Style" w:hAnsi="Bookman Old Style"/>
          <w:lang w:val="en-GB"/>
        </w:rPr>
        <w:t>gestures</w:t>
      </w:r>
      <w:r w:rsidR="00201995" w:rsidRPr="005072E8">
        <w:rPr>
          <w:rFonts w:ascii="Bookman Old Style" w:hAnsi="Bookman Old Style"/>
          <w:lang w:val="en-GB"/>
        </w:rPr>
        <w:t>,</w:t>
      </w:r>
      <w:r w:rsidR="00223620" w:rsidRPr="005072E8">
        <w:rPr>
          <w:rFonts w:ascii="Bookman Old Style" w:hAnsi="Bookman Old Style"/>
          <w:lang w:val="en-GB"/>
        </w:rPr>
        <w:t xml:space="preserve"> movements</w:t>
      </w:r>
      <w:r w:rsidR="00201995" w:rsidRPr="005072E8">
        <w:rPr>
          <w:rFonts w:ascii="Bookman Old Style" w:hAnsi="Bookman Old Style"/>
          <w:lang w:val="en-GB"/>
        </w:rPr>
        <w:t xml:space="preserve"> and speech markers</w:t>
      </w:r>
      <w:r w:rsidR="00223620" w:rsidRPr="005072E8">
        <w:rPr>
          <w:rFonts w:ascii="Bookman Old Style" w:hAnsi="Bookman Old Style"/>
          <w:lang w:val="en-GB"/>
        </w:rPr>
        <w:t xml:space="preserve">, such as </w:t>
      </w:r>
      <w:r w:rsidRPr="005072E8">
        <w:rPr>
          <w:rFonts w:ascii="Bookman Old Style" w:hAnsi="Bookman Old Style"/>
          <w:lang w:val="en-GB"/>
        </w:rPr>
        <w:t>‘He stopped’, ‘he was thinking’</w:t>
      </w:r>
      <w:r w:rsidR="00223620" w:rsidRPr="005072E8">
        <w:rPr>
          <w:rFonts w:ascii="Bookman Old Style" w:hAnsi="Bookman Old Style"/>
          <w:lang w:val="en-GB"/>
        </w:rPr>
        <w:t xml:space="preserve">. </w:t>
      </w:r>
      <w:r w:rsidR="00201995" w:rsidRPr="005072E8">
        <w:rPr>
          <w:rFonts w:ascii="Bookman Old Style" w:hAnsi="Bookman Old Style"/>
          <w:lang w:val="en-GB"/>
        </w:rPr>
        <w:t>T</w:t>
      </w:r>
      <w:r w:rsidR="00223620" w:rsidRPr="005072E8">
        <w:rPr>
          <w:rFonts w:ascii="Bookman Old Style" w:hAnsi="Bookman Old Style"/>
          <w:lang w:val="en-GB"/>
        </w:rPr>
        <w:t>he following passage</w:t>
      </w:r>
      <w:r w:rsidR="00201995" w:rsidRPr="005072E8">
        <w:rPr>
          <w:rFonts w:ascii="Bookman Old Style" w:hAnsi="Bookman Old Style"/>
          <w:lang w:val="en-GB"/>
        </w:rPr>
        <w:t xml:space="preserve"> occurs af</w:t>
      </w:r>
      <w:r w:rsidR="000A2A01" w:rsidRPr="005072E8">
        <w:rPr>
          <w:rFonts w:ascii="Bookman Old Style" w:hAnsi="Bookman Old Style"/>
          <w:lang w:val="en-GB"/>
        </w:rPr>
        <w:t>ter Mr Knightley’s Direct Speech</w:t>
      </w:r>
      <w:r w:rsidR="00201995" w:rsidRPr="005072E8">
        <w:rPr>
          <w:rFonts w:ascii="Bookman Old Style" w:hAnsi="Bookman Old Style"/>
          <w:lang w:val="en-GB"/>
        </w:rPr>
        <w:t>:</w:t>
      </w:r>
    </w:p>
    <w:p w:rsidR="00026802" w:rsidRPr="005072E8" w:rsidRDefault="00026802" w:rsidP="00985C78">
      <w:pPr>
        <w:pStyle w:val="ListParagraph"/>
        <w:numPr>
          <w:ilvl w:val="0"/>
          <w:numId w:val="38"/>
        </w:numPr>
        <w:spacing w:line="240" w:lineRule="auto"/>
        <w:ind w:left="1066"/>
        <w:jc w:val="both"/>
        <w:rPr>
          <w:rFonts w:ascii="Bookman Old Style" w:hAnsi="Bookman Old Style"/>
          <w:lang w:val="en-GB"/>
        </w:rPr>
      </w:pPr>
      <w:r w:rsidRPr="005072E8">
        <w:rPr>
          <w:rFonts w:ascii="Bookman Old Style" w:hAnsi="Bookman Old Style"/>
          <w:vertAlign w:val="superscript"/>
          <w:lang w:val="en-GB"/>
        </w:rPr>
        <w:t>1 [AMBIGUOUS NP/N]</w:t>
      </w:r>
      <w:r w:rsidRPr="005072E8">
        <w:rPr>
          <w:rFonts w:ascii="Bookman Old Style" w:hAnsi="Bookman Old Style"/>
          <w:lang w:val="en-GB"/>
        </w:rPr>
        <w:t xml:space="preserve"> </w:t>
      </w:r>
      <w:r w:rsidR="007D3B29" w:rsidRPr="005072E8">
        <w:rPr>
          <w:rFonts w:ascii="Bookman Old Style" w:hAnsi="Bookman Old Style"/>
          <w:u w:val="single"/>
          <w:lang w:val="en-US"/>
        </w:rPr>
        <w:t>He stopped</w:t>
      </w:r>
      <w:r w:rsidR="007D3B29" w:rsidRPr="005072E8">
        <w:rPr>
          <w:rFonts w:ascii="Bookman Old Style" w:hAnsi="Bookman Old Style"/>
          <w:lang w:val="en-US"/>
        </w:rPr>
        <w:t>.—</w:t>
      </w:r>
      <w:r w:rsidRPr="005072E8">
        <w:rPr>
          <w:rFonts w:ascii="Bookman Old Style" w:hAnsi="Bookman Old Style"/>
          <w:vertAlign w:val="superscript"/>
          <w:lang w:val="en-US"/>
        </w:rPr>
        <w:t xml:space="preserve">2 </w:t>
      </w:r>
      <w:r w:rsidR="007D3B29" w:rsidRPr="005072E8">
        <w:rPr>
          <w:rFonts w:ascii="Bookman Old Style" w:hAnsi="Bookman Old Style"/>
          <w:vertAlign w:val="superscript"/>
          <w:lang w:val="en-US"/>
        </w:rPr>
        <w:t>[PN</w:t>
      </w:r>
      <w:r w:rsidRPr="005072E8">
        <w:rPr>
          <w:rFonts w:ascii="Bookman Old Style" w:hAnsi="Bookman Old Style"/>
          <w:vertAlign w:val="superscript"/>
          <w:lang w:val="en-US"/>
        </w:rPr>
        <w:t>: NI</w:t>
      </w:r>
      <w:r w:rsidR="007D3B29" w:rsidRPr="005072E8">
        <w:rPr>
          <w:rFonts w:ascii="Bookman Old Style" w:hAnsi="Bookman Old Style"/>
          <w:vertAlign w:val="superscript"/>
          <w:lang w:val="en-US"/>
        </w:rPr>
        <w:t>]</w:t>
      </w:r>
      <w:r w:rsidR="007D3B29" w:rsidRPr="005072E8">
        <w:rPr>
          <w:rFonts w:ascii="Bookman Old Style" w:hAnsi="Bookman Old Style"/>
          <w:lang w:val="en-US"/>
        </w:rPr>
        <w:t xml:space="preserve"> Emma dared not attempt any immediate reply. </w:t>
      </w:r>
      <w:r w:rsidRPr="005072E8">
        <w:rPr>
          <w:rFonts w:ascii="Bookman Old Style" w:hAnsi="Bookman Old Style"/>
          <w:vertAlign w:val="superscript"/>
          <w:lang w:val="en-US"/>
        </w:rPr>
        <w:t>3 [FIT]</w:t>
      </w:r>
      <w:r w:rsidRPr="005072E8">
        <w:rPr>
          <w:rFonts w:ascii="Bookman Old Style" w:hAnsi="Bookman Old Style"/>
          <w:lang w:val="en-US"/>
        </w:rPr>
        <w:t xml:space="preserve"> </w:t>
      </w:r>
      <w:proofErr w:type="gramStart"/>
      <w:r w:rsidR="007D3B29" w:rsidRPr="005072E8">
        <w:rPr>
          <w:rFonts w:ascii="Bookman Old Style" w:hAnsi="Bookman Old Style"/>
          <w:lang w:val="en-US"/>
        </w:rPr>
        <w:t>To</w:t>
      </w:r>
      <w:proofErr w:type="gramEnd"/>
      <w:r w:rsidR="007D3B29" w:rsidRPr="005072E8">
        <w:rPr>
          <w:rFonts w:ascii="Bookman Old Style" w:hAnsi="Bookman Old Style"/>
          <w:lang w:val="en-US"/>
        </w:rPr>
        <w:t xml:space="preserve"> speak, she was sure would be to betray a most unreasonable degree of happiness. </w:t>
      </w:r>
      <w:r w:rsidRPr="005072E8">
        <w:rPr>
          <w:rFonts w:ascii="Bookman Old Style" w:hAnsi="Bookman Old Style"/>
          <w:vertAlign w:val="superscript"/>
          <w:lang w:val="en-US"/>
        </w:rPr>
        <w:t xml:space="preserve">4 </w:t>
      </w:r>
      <w:r w:rsidR="007D3B29" w:rsidRPr="005072E8">
        <w:rPr>
          <w:rFonts w:ascii="Bookman Old Style" w:hAnsi="Bookman Old Style"/>
          <w:lang w:val="en-US"/>
        </w:rPr>
        <w:t xml:space="preserve">She must wait a moment, or he would think her mad. </w:t>
      </w:r>
      <w:r w:rsidRPr="005072E8">
        <w:rPr>
          <w:rFonts w:ascii="Bookman Old Style" w:hAnsi="Bookman Old Style"/>
          <w:vertAlign w:val="superscript"/>
          <w:lang w:val="en-US"/>
        </w:rPr>
        <w:t xml:space="preserve">5 </w:t>
      </w:r>
      <w:r w:rsidR="007D3B29" w:rsidRPr="005072E8">
        <w:rPr>
          <w:rFonts w:ascii="Bookman Old Style" w:hAnsi="Bookman Old Style"/>
          <w:vertAlign w:val="superscript"/>
          <w:lang w:val="en-US"/>
        </w:rPr>
        <w:t>[PN</w:t>
      </w:r>
      <w:r w:rsidRPr="005072E8">
        <w:rPr>
          <w:rFonts w:ascii="Bookman Old Style" w:hAnsi="Bookman Old Style"/>
          <w:vertAlign w:val="superscript"/>
          <w:lang w:val="en-US"/>
        </w:rPr>
        <w:t>: NI</w:t>
      </w:r>
      <w:r w:rsidR="007D3B29" w:rsidRPr="005072E8">
        <w:rPr>
          <w:rFonts w:ascii="Bookman Old Style" w:hAnsi="Bookman Old Style"/>
          <w:vertAlign w:val="superscript"/>
          <w:lang w:val="en-US"/>
        </w:rPr>
        <w:t xml:space="preserve">] </w:t>
      </w:r>
      <w:r w:rsidR="007D3B29" w:rsidRPr="005072E8">
        <w:rPr>
          <w:rFonts w:ascii="Bookman Old Style" w:hAnsi="Bookman Old Style"/>
          <w:lang w:val="en-US"/>
        </w:rPr>
        <w:t xml:space="preserve">Her silence disturbed him; </w:t>
      </w:r>
      <w:r w:rsidR="007D3B29" w:rsidRPr="005072E8">
        <w:rPr>
          <w:rFonts w:ascii="Bookman Old Style" w:hAnsi="Bookman Old Style"/>
          <w:vertAlign w:val="superscript"/>
          <w:lang w:val="en-US"/>
        </w:rPr>
        <w:t>[N]</w:t>
      </w:r>
      <w:r w:rsidR="007D3B29" w:rsidRPr="005072E8">
        <w:rPr>
          <w:rFonts w:ascii="Bookman Old Style" w:hAnsi="Bookman Old Style"/>
          <w:lang w:val="en-US"/>
        </w:rPr>
        <w:t xml:space="preserve"> and after observing her a little while, </w:t>
      </w:r>
      <w:r w:rsidR="00DB62DA" w:rsidRPr="005072E8">
        <w:rPr>
          <w:rFonts w:ascii="Bookman Old Style" w:hAnsi="Bookman Old Style"/>
          <w:lang w:val="en-US"/>
        </w:rPr>
        <w:t>he added,</w:t>
      </w:r>
    </w:p>
    <w:p w:rsidR="00D625EA" w:rsidRPr="005072E8" w:rsidRDefault="00D625EA" w:rsidP="00D625EA">
      <w:pPr>
        <w:pStyle w:val="ListParagraph"/>
        <w:spacing w:line="240" w:lineRule="auto"/>
        <w:ind w:left="1066"/>
        <w:jc w:val="both"/>
        <w:rPr>
          <w:rFonts w:ascii="Bookman Old Style" w:hAnsi="Bookman Old Style"/>
          <w:lang w:val="en-GB"/>
        </w:rPr>
      </w:pPr>
      <w:r w:rsidRPr="005072E8">
        <w:rPr>
          <w:rFonts w:ascii="Bookman Old Style" w:hAnsi="Bookman Old Style"/>
          <w:lang w:val="en-US"/>
        </w:rPr>
        <w:t>[…].</w:t>
      </w:r>
    </w:p>
    <w:p w:rsidR="007D3B29" w:rsidRPr="005072E8" w:rsidRDefault="007D3B29" w:rsidP="00A45562">
      <w:pPr>
        <w:pStyle w:val="ListParagraph"/>
        <w:spacing w:line="360" w:lineRule="auto"/>
        <w:ind w:left="1066"/>
        <w:contextualSpacing w:val="0"/>
        <w:jc w:val="right"/>
        <w:rPr>
          <w:rFonts w:ascii="Bookman Old Style" w:hAnsi="Bookman Old Style"/>
          <w:lang w:val="en-GB"/>
        </w:rPr>
      </w:pPr>
      <w:r w:rsidRPr="005072E8">
        <w:rPr>
          <w:rFonts w:ascii="Bookman Old Style" w:hAnsi="Bookman Old Style"/>
          <w:lang w:val="en-US"/>
        </w:rPr>
        <w:t>(</w:t>
      </w:r>
      <w:r w:rsidR="00026802" w:rsidRPr="005072E8">
        <w:rPr>
          <w:rFonts w:ascii="Bookman Old Style" w:hAnsi="Bookman Old Style"/>
          <w:lang w:val="en-US"/>
        </w:rPr>
        <w:t xml:space="preserve">Austen </w:t>
      </w:r>
      <w:r w:rsidR="00026802" w:rsidRPr="005072E8">
        <w:rPr>
          <w:rFonts w:ascii="Bookman Old Style" w:hAnsi="Bookman Old Style"/>
          <w:lang w:val="en-GB"/>
        </w:rPr>
        <w:t xml:space="preserve">1996 [1816]: </w:t>
      </w:r>
      <w:r w:rsidRPr="005072E8">
        <w:rPr>
          <w:rFonts w:ascii="Bookman Old Style" w:hAnsi="Bookman Old Style"/>
          <w:lang w:val="en-US"/>
        </w:rPr>
        <w:t>387)</w:t>
      </w:r>
    </w:p>
    <w:p w:rsidR="00FA3786" w:rsidRPr="005072E8" w:rsidRDefault="00477E49" w:rsidP="0018704D">
      <w:pPr>
        <w:spacing w:line="360" w:lineRule="auto"/>
        <w:contextualSpacing/>
        <w:jc w:val="both"/>
        <w:rPr>
          <w:rFonts w:ascii="Bookman Old Style" w:hAnsi="Bookman Old Style"/>
          <w:lang w:val="en-US"/>
        </w:rPr>
      </w:pPr>
      <w:r w:rsidRPr="005072E8">
        <w:rPr>
          <w:rFonts w:ascii="Bookman Old Style" w:hAnsi="Bookman Old Style"/>
          <w:lang w:val="en-US"/>
        </w:rPr>
        <w:t>Here, t</w:t>
      </w:r>
      <w:r w:rsidR="00A45562" w:rsidRPr="005072E8">
        <w:rPr>
          <w:rFonts w:ascii="Bookman Old Style" w:hAnsi="Bookman Old Style"/>
          <w:lang w:val="en-US"/>
        </w:rPr>
        <w:t>he underlined sentence can pass for N, and indeed it may be read as N, as there is no explicit indication that this description is anyt</w:t>
      </w:r>
      <w:r w:rsidR="005E6EAA" w:rsidRPr="005072E8">
        <w:rPr>
          <w:rFonts w:ascii="Bookman Old Style" w:hAnsi="Bookman Old Style"/>
          <w:lang w:val="en-US"/>
        </w:rPr>
        <w:t>h</w:t>
      </w:r>
      <w:r w:rsidR="00A45562" w:rsidRPr="005072E8">
        <w:rPr>
          <w:rFonts w:ascii="Bookman Old Style" w:hAnsi="Bookman Old Style"/>
          <w:lang w:val="en-US"/>
        </w:rPr>
        <w:t>ing else than the narrator’</w:t>
      </w:r>
      <w:r w:rsidR="0018704D" w:rsidRPr="005072E8">
        <w:rPr>
          <w:rFonts w:ascii="Bookman Old Style" w:hAnsi="Bookman Old Style"/>
          <w:lang w:val="en-US"/>
        </w:rPr>
        <w:t>s reporting that</w:t>
      </w:r>
      <w:r w:rsidR="00A45562" w:rsidRPr="005072E8">
        <w:rPr>
          <w:rFonts w:ascii="Bookman Old Style" w:hAnsi="Bookman Old Style"/>
          <w:lang w:val="en-US"/>
        </w:rPr>
        <w:t xml:space="preserve"> Mr Knightley</w:t>
      </w:r>
      <w:r w:rsidR="0018704D" w:rsidRPr="005072E8">
        <w:rPr>
          <w:rFonts w:ascii="Bookman Old Style" w:hAnsi="Bookman Old Style"/>
          <w:lang w:val="en-US"/>
        </w:rPr>
        <w:t xml:space="preserve"> ceased</w:t>
      </w:r>
      <w:r w:rsidR="00A45562" w:rsidRPr="005072E8">
        <w:rPr>
          <w:rFonts w:ascii="Bookman Old Style" w:hAnsi="Bookman Old Style"/>
          <w:lang w:val="en-US"/>
        </w:rPr>
        <w:t xml:space="preserve"> to speak.</w:t>
      </w:r>
      <w:r w:rsidR="005E6EAA" w:rsidRPr="005072E8">
        <w:rPr>
          <w:rFonts w:ascii="Bookman Old Style" w:hAnsi="Bookman Old Style"/>
          <w:lang w:val="en-US"/>
        </w:rPr>
        <w:t xml:space="preserve"> However, there is also the possibility of reading it as Emma’s aural perception. The dash marks a transition to her thoughts in PN and FIT, and casts a figural significance to the </w:t>
      </w:r>
      <w:r w:rsidR="0018704D" w:rsidRPr="005072E8">
        <w:rPr>
          <w:rFonts w:ascii="Bookman Old Style" w:hAnsi="Bookman Old Style"/>
          <w:lang w:val="en-US"/>
        </w:rPr>
        <w:t>first sentence. His silence perhaps signals to her that it is her turn to speak and yet she is aware that she is not ready to reply yet.</w:t>
      </w:r>
    </w:p>
    <w:p w:rsidR="004E0222" w:rsidRPr="005072E8" w:rsidRDefault="00092EE7" w:rsidP="0018704D">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In other cases, the ambiguity </w:t>
      </w:r>
      <w:r w:rsidR="00C95CF0" w:rsidRPr="005072E8">
        <w:rPr>
          <w:rFonts w:ascii="Bookman Old Style" w:hAnsi="Bookman Old Style"/>
          <w:lang w:val="en-GB"/>
        </w:rPr>
        <w:t>is</w:t>
      </w:r>
      <w:r w:rsidRPr="005072E8">
        <w:rPr>
          <w:rFonts w:ascii="Bookman Old Style" w:hAnsi="Bookman Old Style"/>
          <w:lang w:val="en-GB"/>
        </w:rPr>
        <w:t xml:space="preserve"> between Emma’s </w:t>
      </w:r>
      <w:r w:rsidR="004E0222" w:rsidRPr="005072E8">
        <w:rPr>
          <w:rFonts w:ascii="Bookman Old Style" w:hAnsi="Bookman Old Style"/>
          <w:lang w:val="en-GB"/>
        </w:rPr>
        <w:t>perception</w:t>
      </w:r>
      <w:r w:rsidRPr="005072E8">
        <w:rPr>
          <w:rFonts w:ascii="Bookman Old Style" w:hAnsi="Bookman Old Style"/>
          <w:lang w:val="en-GB"/>
        </w:rPr>
        <w:t xml:space="preserve"> of her</w:t>
      </w:r>
      <w:r w:rsidR="004E0222" w:rsidRPr="005072E8">
        <w:rPr>
          <w:rFonts w:ascii="Bookman Old Style" w:hAnsi="Bookman Old Style"/>
          <w:lang w:val="en-GB"/>
        </w:rPr>
        <w:t xml:space="preserve"> own feelings and </w:t>
      </w:r>
      <w:r w:rsidRPr="005072E8">
        <w:rPr>
          <w:rFonts w:ascii="Bookman Old Style" w:hAnsi="Bookman Old Style"/>
          <w:lang w:val="en-GB"/>
        </w:rPr>
        <w:t xml:space="preserve">a narratorial report of those feelings in </w:t>
      </w:r>
      <w:r w:rsidR="004E0222" w:rsidRPr="005072E8">
        <w:rPr>
          <w:rFonts w:ascii="Bookman Old Style" w:hAnsi="Bookman Old Style"/>
          <w:lang w:val="en-GB"/>
        </w:rPr>
        <w:t>PN:</w:t>
      </w:r>
    </w:p>
    <w:p w:rsidR="00092EE7" w:rsidRPr="005072E8" w:rsidRDefault="00092EE7" w:rsidP="00985C78">
      <w:pPr>
        <w:pStyle w:val="ListParagraph"/>
        <w:numPr>
          <w:ilvl w:val="0"/>
          <w:numId w:val="38"/>
        </w:numPr>
        <w:spacing w:before="100" w:beforeAutospacing="1" w:after="100" w:afterAutospacing="1"/>
        <w:jc w:val="both"/>
        <w:rPr>
          <w:rFonts w:ascii="Bookman Old Style" w:hAnsi="Bookman Old Style"/>
          <w:lang w:val="en-US"/>
        </w:rPr>
      </w:pPr>
      <w:r w:rsidRPr="005072E8">
        <w:rPr>
          <w:rFonts w:ascii="Bookman Old Style" w:hAnsi="Bookman Old Style"/>
          <w:vertAlign w:val="superscript"/>
          <w:lang w:val="en-GB"/>
        </w:rPr>
        <w:t xml:space="preserve">1 </w:t>
      </w:r>
      <w:r w:rsidR="004E0222" w:rsidRPr="005072E8">
        <w:rPr>
          <w:rFonts w:ascii="Bookman Old Style" w:hAnsi="Bookman Old Style"/>
          <w:vertAlign w:val="superscript"/>
          <w:lang w:val="en-GB"/>
        </w:rPr>
        <w:t>[N]</w:t>
      </w:r>
      <w:r w:rsidR="004E0222" w:rsidRPr="005072E8">
        <w:rPr>
          <w:rFonts w:ascii="Bookman Old Style" w:hAnsi="Bookman Old Style"/>
          <w:lang w:val="en-GB"/>
        </w:rPr>
        <w:t xml:space="preserve"> Their conversation was soon afterwards closed by the entrance of her father. </w:t>
      </w:r>
      <w:r w:rsidRPr="005072E8">
        <w:rPr>
          <w:rFonts w:ascii="Bookman Old Style" w:hAnsi="Bookman Old Style"/>
          <w:vertAlign w:val="superscript"/>
          <w:lang w:val="en-GB"/>
        </w:rPr>
        <w:t xml:space="preserve">2 </w:t>
      </w:r>
      <w:r w:rsidR="004E0222"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She was not sorry. </w:t>
      </w:r>
      <w:r w:rsidRPr="005072E8">
        <w:rPr>
          <w:rFonts w:ascii="Bookman Old Style" w:hAnsi="Bookman Old Style"/>
          <w:vertAlign w:val="superscript"/>
          <w:lang w:val="en-GB"/>
        </w:rPr>
        <w:t xml:space="preserve">3 </w:t>
      </w:r>
      <w:r w:rsidR="004E0222" w:rsidRPr="005072E8">
        <w:rPr>
          <w:rFonts w:ascii="Bookman Old Style" w:hAnsi="Bookman Old Style"/>
          <w:lang w:val="en-GB"/>
        </w:rPr>
        <w:t xml:space="preserve">She wanted to be alone. </w:t>
      </w:r>
      <w:r w:rsidRPr="005072E8">
        <w:rPr>
          <w:rFonts w:ascii="Bookman Old Style" w:hAnsi="Bookman Old Style"/>
          <w:vertAlign w:val="superscript"/>
          <w:lang w:val="en-GB"/>
        </w:rPr>
        <w:t xml:space="preserve">4 </w:t>
      </w:r>
      <w:r w:rsidR="004E0222" w:rsidRPr="005072E8">
        <w:rPr>
          <w:rFonts w:ascii="Bookman Old Style" w:hAnsi="Bookman Old Style"/>
          <w:vertAlign w:val="superscript"/>
          <w:lang w:val="en-GB"/>
        </w:rPr>
        <w:t>[</w:t>
      </w:r>
      <w:r w:rsidRPr="005072E8">
        <w:rPr>
          <w:rFonts w:ascii="Bookman Old Style" w:hAnsi="Bookman Old Style"/>
          <w:vertAlign w:val="superscript"/>
          <w:lang w:val="en-GB"/>
        </w:rPr>
        <w:t xml:space="preserve">AMBIGUOUS </w:t>
      </w:r>
      <w:r w:rsidR="004E0222" w:rsidRPr="005072E8">
        <w:rPr>
          <w:rFonts w:ascii="Bookman Old Style" w:hAnsi="Bookman Old Style"/>
          <w:vertAlign w:val="superscript"/>
          <w:lang w:val="en-GB"/>
        </w:rPr>
        <w:t>NP</w:t>
      </w:r>
      <w:r w:rsidR="00C35602" w:rsidRPr="005072E8">
        <w:rPr>
          <w:rFonts w:ascii="Bookman Old Style" w:hAnsi="Bookman Old Style"/>
          <w:vertAlign w:val="superscript"/>
          <w:lang w:val="en-GB"/>
        </w:rPr>
        <w:t>/PN: NI</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w:t>
      </w:r>
      <w:proofErr w:type="gramStart"/>
      <w:r w:rsidR="004E0222" w:rsidRPr="005072E8">
        <w:rPr>
          <w:rFonts w:ascii="Bookman Old Style" w:hAnsi="Bookman Old Style"/>
          <w:u w:val="single"/>
          <w:lang w:val="en-GB"/>
        </w:rPr>
        <w:t>Her</w:t>
      </w:r>
      <w:proofErr w:type="gramEnd"/>
      <w:r w:rsidR="004E0222" w:rsidRPr="005072E8">
        <w:rPr>
          <w:rFonts w:ascii="Bookman Old Style" w:hAnsi="Bookman Old Style"/>
          <w:u w:val="single"/>
          <w:lang w:val="en-GB"/>
        </w:rPr>
        <w:t xml:space="preserve"> mind was in a state of flutter and wonder, which made it impossible for her to be collected. </w:t>
      </w:r>
      <w:r w:rsidRPr="005072E8">
        <w:rPr>
          <w:rFonts w:ascii="Bookman Old Style" w:hAnsi="Bookman Old Style"/>
          <w:u w:val="single"/>
          <w:vertAlign w:val="superscript"/>
          <w:lang w:val="en-GB"/>
        </w:rPr>
        <w:t>5</w:t>
      </w:r>
      <w:r w:rsidRPr="005072E8">
        <w:rPr>
          <w:rFonts w:ascii="Bookman Old Style" w:hAnsi="Bookman Old Style"/>
          <w:u w:val="single"/>
          <w:lang w:val="en-GB"/>
        </w:rPr>
        <w:t xml:space="preserve"> </w:t>
      </w:r>
      <w:r w:rsidR="004E0222" w:rsidRPr="005072E8">
        <w:rPr>
          <w:rFonts w:ascii="Bookman Old Style" w:hAnsi="Bookman Old Style"/>
          <w:u w:val="single"/>
          <w:lang w:val="en-GB"/>
        </w:rPr>
        <w:t>She was in dancing, singing, exclaiming spirits; and till she had moved about, and talked to herself, and laughed and reflected, she could be fit for nothing rational</w:t>
      </w:r>
      <w:r w:rsidR="004E0222" w:rsidRPr="005072E8">
        <w:rPr>
          <w:rFonts w:ascii="Bookman Old Style" w:hAnsi="Bookman Old Style"/>
          <w:lang w:val="en-GB"/>
        </w:rPr>
        <w:t xml:space="preserve">. </w:t>
      </w:r>
    </w:p>
    <w:p w:rsidR="004E0222" w:rsidRPr="005072E8" w:rsidRDefault="002632A3" w:rsidP="00C35602">
      <w:pPr>
        <w:pStyle w:val="ListParagraph"/>
        <w:spacing w:before="100" w:beforeAutospacing="1" w:after="100" w:afterAutospacing="1" w:line="360" w:lineRule="auto"/>
        <w:ind w:left="1068"/>
        <w:contextualSpacing w:val="0"/>
        <w:jc w:val="right"/>
        <w:rPr>
          <w:rFonts w:ascii="Bookman Old Style" w:hAnsi="Bookman Old Style"/>
          <w:lang w:val="en-US"/>
        </w:rPr>
      </w:pPr>
      <w:r w:rsidRPr="005072E8">
        <w:rPr>
          <w:rFonts w:ascii="Bookman Old Style" w:hAnsi="Bookman Old Style"/>
          <w:lang w:val="en-US"/>
        </w:rPr>
        <w:t xml:space="preserve">(Austen </w:t>
      </w:r>
      <w:r w:rsidRPr="005072E8">
        <w:rPr>
          <w:rFonts w:ascii="Bookman Old Style" w:hAnsi="Bookman Old Style"/>
          <w:lang w:val="en-GB"/>
        </w:rPr>
        <w:t xml:space="preserve">1996 [1816]: </w:t>
      </w:r>
      <w:r w:rsidRPr="005072E8">
        <w:rPr>
          <w:rFonts w:ascii="Bookman Old Style" w:hAnsi="Bookman Old Style"/>
          <w:lang w:val="en-US"/>
        </w:rPr>
        <w:t>388-389</w:t>
      </w:r>
      <w:r w:rsidR="004E0222" w:rsidRPr="005072E8">
        <w:rPr>
          <w:rFonts w:ascii="Bookman Old Style" w:hAnsi="Bookman Old Style"/>
          <w:lang w:val="en-US"/>
        </w:rPr>
        <w:t>)</w:t>
      </w:r>
    </w:p>
    <w:p w:rsidR="005F0C30" w:rsidRPr="005072E8" w:rsidRDefault="00C35602" w:rsidP="005F0C30">
      <w:pPr>
        <w:spacing w:line="360" w:lineRule="auto"/>
        <w:contextualSpacing/>
        <w:jc w:val="both"/>
        <w:rPr>
          <w:rFonts w:ascii="Bookman Old Style" w:hAnsi="Bookman Old Style"/>
          <w:lang w:val="en-GB"/>
        </w:rPr>
      </w:pPr>
      <w:r w:rsidRPr="005072E8">
        <w:rPr>
          <w:rFonts w:ascii="Bookman Old Style" w:hAnsi="Bookman Old Style"/>
          <w:lang w:val="en-GB"/>
        </w:rPr>
        <w:t xml:space="preserve">Here, there is no indication of whether Emma is aware of being in such a flutter of spirits or whether this is a narratorial report. </w:t>
      </w:r>
      <w:r w:rsidR="00652545" w:rsidRPr="005072E8">
        <w:rPr>
          <w:rFonts w:ascii="Bookman Old Style" w:hAnsi="Bookman Old Style"/>
          <w:lang w:val="en-GB"/>
        </w:rPr>
        <w:t>In other passages, a</w:t>
      </w:r>
      <w:r w:rsidRPr="005072E8">
        <w:rPr>
          <w:rFonts w:ascii="Bookman Old Style" w:hAnsi="Bookman Old Style"/>
          <w:lang w:val="en-GB"/>
        </w:rPr>
        <w:t>mbiguity is caused by the u</w:t>
      </w:r>
      <w:r w:rsidR="004E0222" w:rsidRPr="005072E8">
        <w:rPr>
          <w:rFonts w:ascii="Bookman Old Style" w:hAnsi="Bookman Old Style"/>
          <w:lang w:val="en-GB"/>
        </w:rPr>
        <w:t xml:space="preserve">se of </w:t>
      </w:r>
      <w:r w:rsidR="005F0C30" w:rsidRPr="005072E8">
        <w:rPr>
          <w:rFonts w:ascii="Bookman Old Style" w:hAnsi="Bookman Old Style"/>
          <w:lang w:val="en-GB"/>
        </w:rPr>
        <w:t xml:space="preserve">the </w:t>
      </w:r>
      <w:r w:rsidR="00847328" w:rsidRPr="005072E8">
        <w:rPr>
          <w:rFonts w:ascii="Bookman Old Style" w:hAnsi="Bookman Old Style"/>
          <w:lang w:val="en-GB"/>
        </w:rPr>
        <w:t xml:space="preserve">past continuous aspect </w:t>
      </w:r>
      <w:r w:rsidR="005F0C30" w:rsidRPr="005072E8">
        <w:rPr>
          <w:rFonts w:ascii="Bookman Old Style" w:hAnsi="Bookman Old Style"/>
          <w:lang w:val="en-GB"/>
        </w:rPr>
        <w:t xml:space="preserve">and evaluation </w:t>
      </w:r>
      <w:r w:rsidR="00C95CF0" w:rsidRPr="005072E8">
        <w:rPr>
          <w:rFonts w:ascii="Bookman Old Style" w:hAnsi="Bookman Old Style"/>
          <w:lang w:val="en-GB"/>
        </w:rPr>
        <w:t xml:space="preserve">in N </w:t>
      </w:r>
      <w:r w:rsidR="005F0C30" w:rsidRPr="005072E8">
        <w:rPr>
          <w:rFonts w:ascii="Bookman Old Style" w:hAnsi="Bookman Old Style"/>
          <w:lang w:val="en-GB"/>
        </w:rPr>
        <w:t xml:space="preserve">which can be attributed to </w:t>
      </w:r>
      <w:r w:rsidR="00C95CF0" w:rsidRPr="005072E8">
        <w:rPr>
          <w:rFonts w:ascii="Bookman Old Style" w:hAnsi="Bookman Old Style"/>
          <w:lang w:val="en-GB"/>
        </w:rPr>
        <w:t>Emma</w:t>
      </w:r>
      <w:r w:rsidR="005F0C30" w:rsidRPr="005072E8">
        <w:rPr>
          <w:rFonts w:ascii="Bookman Old Style" w:hAnsi="Bookman Old Style"/>
          <w:lang w:val="en-GB"/>
        </w:rPr>
        <w:t>: ‘</w:t>
      </w:r>
      <w:r w:rsidR="00C95CF0" w:rsidRPr="005072E8">
        <w:rPr>
          <w:rFonts w:ascii="Bookman Old Style" w:hAnsi="Bookman Old Style"/>
          <w:vertAlign w:val="superscript"/>
          <w:lang w:val="en-GB"/>
        </w:rPr>
        <w:t>1 [N]</w:t>
      </w:r>
      <w:r w:rsidR="00C95CF0" w:rsidRPr="005072E8">
        <w:rPr>
          <w:rFonts w:ascii="Bookman Old Style" w:hAnsi="Bookman Old Style"/>
          <w:lang w:val="en-GB"/>
        </w:rPr>
        <w:t xml:space="preserve"> at dinner she found him [Frank] seated by her—</w:t>
      </w:r>
      <w:r w:rsidR="00C95CF0" w:rsidRPr="005072E8">
        <w:rPr>
          <w:rFonts w:ascii="Bookman Old Style" w:hAnsi="Bookman Old Style"/>
          <w:vertAlign w:val="superscript"/>
          <w:lang w:val="en-GB"/>
        </w:rPr>
        <w:t>[PN: NI]</w:t>
      </w:r>
      <w:r w:rsidR="00C95CF0" w:rsidRPr="005072E8">
        <w:rPr>
          <w:rFonts w:ascii="Bookman Old Style" w:hAnsi="Bookman Old Style"/>
          <w:lang w:val="en-GB"/>
        </w:rPr>
        <w:t xml:space="preserve"> and, as she firmly believed, not without some dexterity on his side. </w:t>
      </w:r>
      <w:r w:rsidR="00C95CF0" w:rsidRPr="005072E8">
        <w:rPr>
          <w:rFonts w:ascii="Bookman Old Style" w:hAnsi="Bookman Old Style"/>
          <w:vertAlign w:val="superscript"/>
          <w:lang w:val="en-GB"/>
        </w:rPr>
        <w:t xml:space="preserve">2 </w:t>
      </w:r>
      <w:r w:rsidR="004E0222" w:rsidRPr="005072E8">
        <w:rPr>
          <w:rFonts w:ascii="Bookman Old Style" w:hAnsi="Bookman Old Style"/>
          <w:vertAlign w:val="superscript"/>
          <w:lang w:val="en-GB"/>
        </w:rPr>
        <w:t>[</w:t>
      </w:r>
      <w:r w:rsidR="00C95CF0" w:rsidRPr="005072E8">
        <w:rPr>
          <w:rFonts w:ascii="Bookman Old Style" w:hAnsi="Bookman Old Style"/>
          <w:vertAlign w:val="superscript"/>
          <w:lang w:val="en-GB"/>
        </w:rPr>
        <w:t xml:space="preserve">AMBIGUOUS </w:t>
      </w:r>
      <w:r w:rsidR="004E0222" w:rsidRPr="005072E8">
        <w:rPr>
          <w:rFonts w:ascii="Bookman Old Style" w:hAnsi="Bookman Old Style"/>
          <w:vertAlign w:val="superscript"/>
          <w:lang w:val="en-GB"/>
        </w:rPr>
        <w:t>N</w:t>
      </w:r>
      <w:r w:rsidR="00652545" w:rsidRPr="005072E8">
        <w:rPr>
          <w:rFonts w:ascii="Bookman Old Style" w:hAnsi="Bookman Old Style"/>
          <w:vertAlign w:val="superscript"/>
          <w:lang w:val="en-GB"/>
        </w:rPr>
        <w:t>P/N</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w:t>
      </w:r>
      <w:proofErr w:type="gramStart"/>
      <w:r w:rsidR="004E0222" w:rsidRPr="005072E8">
        <w:rPr>
          <w:rFonts w:ascii="Bookman Old Style" w:hAnsi="Bookman Old Style"/>
          <w:u w:val="single"/>
          <w:lang w:val="en-GB"/>
        </w:rPr>
        <w:t>The</w:t>
      </w:r>
      <w:proofErr w:type="gramEnd"/>
      <w:r w:rsidR="004E0222" w:rsidRPr="005072E8">
        <w:rPr>
          <w:rFonts w:ascii="Bookman Old Style" w:hAnsi="Bookman Old Style"/>
          <w:u w:val="single"/>
          <w:lang w:val="en-GB"/>
        </w:rPr>
        <w:t xml:space="preserve"> party was rather large, as it included one other family, a </w:t>
      </w:r>
      <w:r w:rsidR="004E0222" w:rsidRPr="005072E8">
        <w:rPr>
          <w:rFonts w:ascii="Bookman Old Style" w:hAnsi="Bookman Old Style"/>
          <w:i/>
          <w:u w:val="single"/>
          <w:lang w:val="en-GB"/>
        </w:rPr>
        <w:t>proper unobjectionable</w:t>
      </w:r>
      <w:r w:rsidR="004E0222" w:rsidRPr="005072E8">
        <w:rPr>
          <w:rFonts w:ascii="Bookman Old Style" w:hAnsi="Bookman Old Style"/>
          <w:u w:val="single"/>
          <w:lang w:val="en-GB"/>
        </w:rPr>
        <w:t xml:space="preserve"> country family, whom the Coles had the </w:t>
      </w:r>
      <w:r w:rsidR="004E0222" w:rsidRPr="005072E8">
        <w:rPr>
          <w:rFonts w:ascii="Bookman Old Style" w:hAnsi="Bookman Old Style"/>
          <w:i/>
          <w:u w:val="single"/>
          <w:lang w:val="en-GB"/>
        </w:rPr>
        <w:t>advantage</w:t>
      </w:r>
      <w:r w:rsidR="004E0222" w:rsidRPr="005072E8">
        <w:rPr>
          <w:rFonts w:ascii="Bookman Old Style" w:hAnsi="Bookman Old Style"/>
          <w:u w:val="single"/>
          <w:lang w:val="en-GB"/>
        </w:rPr>
        <w:t xml:space="preserve"> of naming among their acquaintanc</w:t>
      </w:r>
      <w:r w:rsidR="00652545" w:rsidRPr="005072E8">
        <w:rPr>
          <w:rFonts w:ascii="Bookman Old Style" w:hAnsi="Bookman Old Style"/>
          <w:u w:val="single"/>
          <w:lang w:val="en-GB"/>
        </w:rPr>
        <w:t>e</w:t>
      </w:r>
      <w:r w:rsidR="00C95CF0" w:rsidRPr="005072E8">
        <w:rPr>
          <w:rFonts w:ascii="Bookman Old Style" w:hAnsi="Bookman Old Style"/>
          <w:lang w:val="en-GB"/>
        </w:rPr>
        <w:t>’</w:t>
      </w:r>
      <w:r w:rsidR="004E0222" w:rsidRPr="005072E8">
        <w:rPr>
          <w:rFonts w:ascii="Bookman Old Style" w:hAnsi="Bookman Old Style"/>
          <w:lang w:val="en-GB"/>
        </w:rPr>
        <w:t xml:space="preserve"> (</w:t>
      </w:r>
      <w:r w:rsidR="00C95CF0" w:rsidRPr="005072E8">
        <w:rPr>
          <w:rFonts w:ascii="Bookman Old Style" w:hAnsi="Bookman Old Style"/>
          <w:lang w:val="en-GB"/>
        </w:rPr>
        <w:t xml:space="preserve">Austen </w:t>
      </w:r>
      <w:r w:rsidR="00C95CF0" w:rsidRPr="005072E8">
        <w:rPr>
          <w:rFonts w:ascii="Bookman Old Style" w:hAnsi="Bookman Old Style"/>
          <w:lang w:val="en-GB"/>
        </w:rPr>
        <w:lastRenderedPageBreak/>
        <w:t>1996 [1816]: 177-178, added italics</w:t>
      </w:r>
      <w:r w:rsidR="004E0222" w:rsidRPr="005072E8">
        <w:rPr>
          <w:rFonts w:ascii="Bookman Old Style" w:hAnsi="Bookman Old Style"/>
          <w:lang w:val="en-GB"/>
        </w:rPr>
        <w:t>)</w:t>
      </w:r>
      <w:r w:rsidR="00C95CF0" w:rsidRPr="005072E8">
        <w:rPr>
          <w:rFonts w:ascii="Bookman Old Style" w:hAnsi="Bookman Old Style"/>
          <w:lang w:val="en-GB"/>
        </w:rPr>
        <w:t xml:space="preserve">. There are no perception indicators, so the enumeration of the people attending the party at the Coles’ can be read as N, but </w:t>
      </w:r>
      <w:r w:rsidR="00D17E88" w:rsidRPr="005072E8">
        <w:rPr>
          <w:rFonts w:ascii="Bookman Old Style" w:hAnsi="Bookman Old Style"/>
          <w:lang w:val="en-GB"/>
        </w:rPr>
        <w:t xml:space="preserve">the first sentence represents Emma’s consciousness, and </w:t>
      </w:r>
      <w:r w:rsidR="00C95CF0" w:rsidRPr="005072E8">
        <w:rPr>
          <w:rFonts w:ascii="Bookman Old Style" w:hAnsi="Bookman Old Style"/>
          <w:lang w:val="en-GB"/>
        </w:rPr>
        <w:t xml:space="preserve">the italicised items reflect </w:t>
      </w:r>
      <w:r w:rsidR="00D17E88" w:rsidRPr="005072E8">
        <w:rPr>
          <w:rFonts w:ascii="Bookman Old Style" w:hAnsi="Bookman Old Style"/>
          <w:lang w:val="en-GB"/>
        </w:rPr>
        <w:t>her</w:t>
      </w:r>
      <w:r w:rsidR="00C95CF0" w:rsidRPr="005072E8">
        <w:rPr>
          <w:rFonts w:ascii="Bookman Old Style" w:hAnsi="Bookman Old Style"/>
          <w:lang w:val="en-GB"/>
        </w:rPr>
        <w:t xml:space="preserve"> values</w:t>
      </w:r>
      <w:r w:rsidR="00D17E88" w:rsidRPr="005072E8">
        <w:rPr>
          <w:rFonts w:ascii="Bookman Old Style" w:hAnsi="Bookman Old Style"/>
          <w:lang w:val="en-GB"/>
        </w:rPr>
        <w:t xml:space="preserve"> and assessments, and so </w:t>
      </w:r>
      <w:r w:rsidR="008E3E39" w:rsidRPr="005072E8">
        <w:rPr>
          <w:rFonts w:ascii="Bookman Old Style" w:hAnsi="Bookman Old Style"/>
          <w:lang w:val="en-GB"/>
        </w:rPr>
        <w:t>sentence 2 can also</w:t>
      </w:r>
      <w:r w:rsidR="00D17E88" w:rsidRPr="005072E8">
        <w:rPr>
          <w:rFonts w:ascii="Bookman Old Style" w:hAnsi="Bookman Old Style"/>
          <w:lang w:val="en-GB"/>
        </w:rPr>
        <w:t xml:space="preserve"> be considered</w:t>
      </w:r>
      <w:r w:rsidR="00C95CF0" w:rsidRPr="005072E8">
        <w:rPr>
          <w:rFonts w:ascii="Bookman Old Style" w:hAnsi="Bookman Old Style"/>
          <w:lang w:val="en-GB"/>
        </w:rPr>
        <w:t xml:space="preserve"> NP, or perhaps CN</w:t>
      </w:r>
      <w:r w:rsidR="00B8185D" w:rsidRPr="005072E8">
        <w:rPr>
          <w:rFonts w:ascii="Bookman Old Style" w:hAnsi="Bookman Old Style"/>
          <w:lang w:val="en-GB"/>
        </w:rPr>
        <w:t xml:space="preserve"> evoking thoughts</w:t>
      </w:r>
      <w:r w:rsidR="00C95CF0" w:rsidRPr="005072E8">
        <w:rPr>
          <w:rFonts w:ascii="Bookman Old Style" w:hAnsi="Bookman Old Style"/>
          <w:lang w:val="en-GB"/>
        </w:rPr>
        <w:t>.</w:t>
      </w:r>
    </w:p>
    <w:p w:rsidR="004E0222" w:rsidRPr="005072E8" w:rsidRDefault="00881D19" w:rsidP="009C2550">
      <w:pPr>
        <w:spacing w:line="360" w:lineRule="auto"/>
        <w:ind w:firstLine="708"/>
        <w:contextualSpacing/>
        <w:jc w:val="both"/>
        <w:rPr>
          <w:rFonts w:ascii="Bookman Old Style" w:hAnsi="Bookman Old Style"/>
          <w:lang w:val="en-GB"/>
        </w:rPr>
      </w:pPr>
      <w:r w:rsidRPr="005072E8">
        <w:rPr>
          <w:rFonts w:ascii="Bookman Old Style" w:hAnsi="Bookman Old Style"/>
          <w:lang w:val="en-GB"/>
        </w:rPr>
        <w:t xml:space="preserve">The greater and </w:t>
      </w:r>
      <w:r w:rsidR="005F0C30" w:rsidRPr="005072E8">
        <w:rPr>
          <w:rFonts w:ascii="Bookman Old Style" w:hAnsi="Bookman Old Style"/>
          <w:lang w:val="en-GB"/>
        </w:rPr>
        <w:t xml:space="preserve">more complex ambiguity </w:t>
      </w:r>
      <w:r w:rsidRPr="005072E8">
        <w:rPr>
          <w:rFonts w:ascii="Bookman Old Style" w:hAnsi="Bookman Old Style"/>
          <w:lang w:val="en-GB"/>
        </w:rPr>
        <w:t xml:space="preserve">in </w:t>
      </w:r>
      <w:r w:rsidRPr="005072E8">
        <w:rPr>
          <w:rFonts w:ascii="Bookman Old Style" w:hAnsi="Bookman Old Style"/>
          <w:i/>
          <w:lang w:val="en-GB"/>
        </w:rPr>
        <w:t>E</w:t>
      </w:r>
      <w:r w:rsidR="005F0C30" w:rsidRPr="005072E8">
        <w:rPr>
          <w:rFonts w:ascii="Bookman Old Style" w:hAnsi="Bookman Old Style"/>
          <w:i/>
          <w:lang w:val="en-GB"/>
        </w:rPr>
        <w:t xml:space="preserve"> </w:t>
      </w:r>
      <w:r w:rsidR="005F0C30" w:rsidRPr="005072E8">
        <w:rPr>
          <w:rFonts w:ascii="Bookman Old Style" w:hAnsi="Bookman Old Style"/>
          <w:lang w:val="en-GB"/>
        </w:rPr>
        <w:t>as compared to the other Austen novels generally has to do with the aim</w:t>
      </w:r>
      <w:r w:rsidR="008E3E39" w:rsidRPr="005072E8">
        <w:rPr>
          <w:rFonts w:ascii="Bookman Old Style" w:hAnsi="Bookman Old Style"/>
          <w:lang w:val="en-GB"/>
        </w:rPr>
        <w:t>s</w:t>
      </w:r>
      <w:r w:rsidR="005F0C30" w:rsidRPr="005072E8">
        <w:rPr>
          <w:rFonts w:ascii="Bookman Old Style" w:hAnsi="Bookman Old Style"/>
          <w:lang w:val="en-GB"/>
        </w:rPr>
        <w:t xml:space="preserve"> of the plot. </w:t>
      </w:r>
      <w:r w:rsidRPr="005072E8">
        <w:rPr>
          <w:rFonts w:ascii="Bookman Old Style" w:hAnsi="Bookman Old Style"/>
          <w:lang w:val="en-GB"/>
        </w:rPr>
        <w:t xml:space="preserve">As discussed </w:t>
      </w:r>
      <w:r w:rsidR="008E3E39" w:rsidRPr="005072E8">
        <w:rPr>
          <w:rFonts w:ascii="Bookman Old Style" w:hAnsi="Bookman Old Style"/>
          <w:lang w:val="en-GB"/>
        </w:rPr>
        <w:t>earlier</w:t>
      </w:r>
      <w:r w:rsidRPr="005072E8">
        <w:rPr>
          <w:rFonts w:ascii="Bookman Old Style" w:hAnsi="Bookman Old Style"/>
          <w:lang w:val="en-GB"/>
        </w:rPr>
        <w:t xml:space="preserve">, ambiguity does not always entail unreliability. </w:t>
      </w:r>
      <w:r w:rsidR="00603DDE" w:rsidRPr="005072E8">
        <w:rPr>
          <w:rFonts w:ascii="Bookman Old Style" w:hAnsi="Bookman Old Style"/>
          <w:lang w:val="en-GB"/>
        </w:rPr>
        <w:t>Conversely, unreliability does not always entail ambiguity</w:t>
      </w:r>
      <w:r w:rsidR="00A911A4" w:rsidRPr="005072E8">
        <w:rPr>
          <w:rFonts w:ascii="Bookman Old Style" w:hAnsi="Bookman Old Style"/>
          <w:lang w:val="en-GB"/>
        </w:rPr>
        <w:t>, as shown in Examples 85, 86 and 87 below</w:t>
      </w:r>
      <w:r w:rsidR="00603DDE" w:rsidRPr="005072E8">
        <w:rPr>
          <w:rFonts w:ascii="Bookman Old Style" w:hAnsi="Bookman Old Style"/>
          <w:lang w:val="en-GB"/>
        </w:rPr>
        <w:t xml:space="preserve">. Both </w:t>
      </w:r>
      <w:r w:rsidR="00A7030A" w:rsidRPr="005072E8">
        <w:rPr>
          <w:rFonts w:ascii="Bookman Old Style" w:hAnsi="Bookman Old Style"/>
          <w:lang w:val="en-GB"/>
        </w:rPr>
        <w:t>ambiguity</w:t>
      </w:r>
      <w:r w:rsidR="00991EDD" w:rsidRPr="005072E8">
        <w:rPr>
          <w:rFonts w:ascii="Bookman Old Style" w:hAnsi="Bookman Old Style"/>
          <w:lang w:val="en-GB"/>
        </w:rPr>
        <w:t xml:space="preserve"> and unreliability contribute</w:t>
      </w:r>
      <w:r w:rsidR="00A7030A" w:rsidRPr="005072E8">
        <w:rPr>
          <w:rFonts w:ascii="Bookman Old Style" w:hAnsi="Bookman Old Style"/>
          <w:lang w:val="en-GB"/>
        </w:rPr>
        <w:t xml:space="preserve"> to keep the suspense</w:t>
      </w:r>
      <w:r w:rsidR="00FE6E57" w:rsidRPr="005072E8">
        <w:rPr>
          <w:rFonts w:ascii="Bookman Old Style" w:hAnsi="Bookman Old Style"/>
          <w:lang w:val="en-GB"/>
        </w:rPr>
        <w:t xml:space="preserve"> of the narrative</w:t>
      </w:r>
      <w:r w:rsidR="00A7030A" w:rsidRPr="005072E8">
        <w:rPr>
          <w:rFonts w:ascii="Bookman Old Style" w:hAnsi="Bookman Old Style"/>
          <w:lang w:val="en-GB"/>
        </w:rPr>
        <w:t xml:space="preserve"> going </w:t>
      </w:r>
      <w:r w:rsidR="00FE6E57" w:rsidRPr="005072E8">
        <w:rPr>
          <w:rFonts w:ascii="Bookman Old Style" w:hAnsi="Bookman Old Style"/>
          <w:lang w:val="en-GB"/>
        </w:rPr>
        <w:t>from beginning to</w:t>
      </w:r>
      <w:r w:rsidR="00A7030A" w:rsidRPr="005072E8">
        <w:rPr>
          <w:rFonts w:ascii="Bookman Old Style" w:hAnsi="Bookman Old Style"/>
          <w:lang w:val="en-GB"/>
        </w:rPr>
        <w:t xml:space="preserve"> end. </w:t>
      </w:r>
      <w:r w:rsidR="004A506D" w:rsidRPr="005072E8">
        <w:rPr>
          <w:rFonts w:ascii="Bookman Old Style" w:hAnsi="Bookman Old Style"/>
          <w:lang w:val="en-GB"/>
        </w:rPr>
        <w:t xml:space="preserve">This </w:t>
      </w:r>
      <w:r w:rsidR="008E3E39" w:rsidRPr="005072E8">
        <w:rPr>
          <w:rFonts w:ascii="Bookman Old Style" w:hAnsi="Bookman Old Style"/>
          <w:lang w:val="en-GB"/>
        </w:rPr>
        <w:t xml:space="preserve">consistency </w:t>
      </w:r>
      <w:r w:rsidR="004E0222" w:rsidRPr="005072E8">
        <w:rPr>
          <w:rFonts w:ascii="Bookman Old Style" w:hAnsi="Bookman Old Style"/>
          <w:lang w:val="en-GB"/>
        </w:rPr>
        <w:t>contrast</w:t>
      </w:r>
      <w:r w:rsidR="004A506D" w:rsidRPr="005072E8">
        <w:rPr>
          <w:rFonts w:ascii="Bookman Old Style" w:hAnsi="Bookman Old Style"/>
          <w:lang w:val="en-GB"/>
        </w:rPr>
        <w:t>s</w:t>
      </w:r>
      <w:r w:rsidR="004E0222" w:rsidRPr="005072E8">
        <w:rPr>
          <w:rFonts w:ascii="Bookman Old Style" w:hAnsi="Bookman Old Style"/>
          <w:lang w:val="en-GB"/>
        </w:rPr>
        <w:t xml:space="preserve"> with </w:t>
      </w:r>
      <w:r w:rsidR="004E0222" w:rsidRPr="005072E8">
        <w:rPr>
          <w:rFonts w:ascii="Bookman Old Style" w:hAnsi="Bookman Old Style"/>
          <w:i/>
          <w:lang w:val="en-GB"/>
        </w:rPr>
        <w:t>NA</w:t>
      </w:r>
      <w:r w:rsidR="008E3E39" w:rsidRPr="005072E8">
        <w:rPr>
          <w:rFonts w:ascii="Bookman Old Style" w:hAnsi="Bookman Old Style"/>
          <w:i/>
          <w:lang w:val="en-GB"/>
        </w:rPr>
        <w:t>,</w:t>
      </w:r>
      <w:r w:rsidR="004E0222" w:rsidRPr="005072E8">
        <w:rPr>
          <w:rFonts w:ascii="Bookman Old Style" w:hAnsi="Bookman Old Style"/>
          <w:lang w:val="en-GB"/>
        </w:rPr>
        <w:t xml:space="preserve"> in which ambiguity only affects our i</w:t>
      </w:r>
      <w:r w:rsidR="00214C04" w:rsidRPr="005072E8">
        <w:rPr>
          <w:rFonts w:ascii="Bookman Old Style" w:hAnsi="Bookman Old Style"/>
          <w:lang w:val="en-GB"/>
        </w:rPr>
        <w:t>nterpretation of the General, whereas</w:t>
      </w:r>
      <w:r w:rsidR="004E0222" w:rsidRPr="005072E8">
        <w:rPr>
          <w:rFonts w:ascii="Bookman Old Style" w:hAnsi="Bookman Old Style"/>
          <w:lang w:val="en-GB"/>
        </w:rPr>
        <w:t xml:space="preserve"> the Gothic delusions </w:t>
      </w:r>
      <w:r w:rsidR="00214C04" w:rsidRPr="005072E8">
        <w:rPr>
          <w:rFonts w:ascii="Bookman Old Style" w:hAnsi="Bookman Old Style"/>
          <w:lang w:val="en-GB"/>
        </w:rPr>
        <w:t>of Catherine probably seem to the reader to be more clearly connected with the character’s</w:t>
      </w:r>
      <w:r w:rsidR="008E3E39" w:rsidRPr="005072E8">
        <w:rPr>
          <w:rFonts w:ascii="Bookman Old Style" w:hAnsi="Bookman Old Style"/>
          <w:lang w:val="en-GB"/>
        </w:rPr>
        <w:t xml:space="preserve"> </w:t>
      </w:r>
      <w:r w:rsidR="004E0222" w:rsidRPr="005072E8">
        <w:rPr>
          <w:rFonts w:ascii="Bookman Old Style" w:hAnsi="Bookman Old Style"/>
          <w:lang w:val="en-GB"/>
        </w:rPr>
        <w:t>illusions and desires.</w:t>
      </w:r>
      <w:r w:rsidR="00A7030A" w:rsidRPr="005072E8">
        <w:rPr>
          <w:rFonts w:ascii="Bookman Old Style" w:hAnsi="Bookman Old Style"/>
          <w:lang w:val="en-GB"/>
        </w:rPr>
        <w:t xml:space="preserve"> </w:t>
      </w:r>
      <w:r w:rsidR="004E0222" w:rsidRPr="005072E8">
        <w:rPr>
          <w:rFonts w:ascii="Bookman Old Style" w:hAnsi="Bookman Old Style"/>
          <w:lang w:val="en-GB"/>
        </w:rPr>
        <w:t>Ambiguity</w:t>
      </w:r>
      <w:r w:rsidR="00214C04" w:rsidRPr="005072E8">
        <w:rPr>
          <w:rFonts w:ascii="Bookman Old Style" w:hAnsi="Bookman Old Style"/>
          <w:lang w:val="en-GB"/>
        </w:rPr>
        <w:t xml:space="preserve"> and unreliability in </w:t>
      </w:r>
      <w:r w:rsidR="00214C04" w:rsidRPr="005072E8">
        <w:rPr>
          <w:rFonts w:ascii="Bookman Old Style" w:hAnsi="Bookman Old Style"/>
          <w:i/>
          <w:lang w:val="en-GB"/>
        </w:rPr>
        <w:t>E</w:t>
      </w:r>
      <w:r w:rsidR="004E0222" w:rsidRPr="005072E8">
        <w:rPr>
          <w:rFonts w:ascii="Bookman Old Style" w:hAnsi="Bookman Old Style"/>
          <w:i/>
          <w:lang w:val="en-GB"/>
        </w:rPr>
        <w:t xml:space="preserve"> </w:t>
      </w:r>
      <w:r w:rsidR="00214C04" w:rsidRPr="005072E8">
        <w:rPr>
          <w:rFonts w:ascii="Bookman Old Style" w:hAnsi="Bookman Old Style"/>
          <w:lang w:val="en-GB"/>
        </w:rPr>
        <w:t>can</w:t>
      </w:r>
      <w:r w:rsidR="004E0222" w:rsidRPr="005072E8">
        <w:rPr>
          <w:rFonts w:ascii="Bookman Old Style" w:hAnsi="Bookman Old Style"/>
          <w:lang w:val="en-GB"/>
        </w:rPr>
        <w:t xml:space="preserve"> distract the reader from crucial truths. </w:t>
      </w:r>
      <w:r w:rsidR="00214C04" w:rsidRPr="005072E8">
        <w:rPr>
          <w:rFonts w:ascii="Bookman Old Style" w:hAnsi="Bookman Old Style"/>
          <w:lang w:val="en-GB"/>
        </w:rPr>
        <w:t xml:space="preserve">In fact, </w:t>
      </w:r>
      <w:r w:rsidR="004E0222" w:rsidRPr="005072E8">
        <w:rPr>
          <w:rFonts w:ascii="Bookman Old Style" w:hAnsi="Bookman Old Style"/>
          <w:lang w:val="en-GB"/>
        </w:rPr>
        <w:t xml:space="preserve">NP is used </w:t>
      </w:r>
      <w:r w:rsidR="00214C04" w:rsidRPr="005072E8">
        <w:rPr>
          <w:rFonts w:ascii="Bookman Old Style" w:hAnsi="Bookman Old Style"/>
          <w:lang w:val="en-GB"/>
        </w:rPr>
        <w:t xml:space="preserve">at particular moments in which </w:t>
      </w:r>
      <w:r w:rsidR="004E0222" w:rsidRPr="005072E8">
        <w:rPr>
          <w:rFonts w:ascii="Bookman Old Style" w:hAnsi="Bookman Old Style"/>
          <w:lang w:val="en-GB"/>
        </w:rPr>
        <w:t>the reader’s interpretation of and expectations about the plot can be</w:t>
      </w:r>
      <w:r w:rsidR="00B41634" w:rsidRPr="005072E8">
        <w:rPr>
          <w:rFonts w:ascii="Bookman Old Style" w:hAnsi="Bookman Old Style"/>
          <w:lang w:val="en-GB"/>
        </w:rPr>
        <w:t xml:space="preserve"> misled by Emma’s assumptions.</w:t>
      </w:r>
      <w:r w:rsidR="00991EDD" w:rsidRPr="005072E8">
        <w:rPr>
          <w:rFonts w:ascii="Bookman Old Style" w:hAnsi="Bookman Old Style"/>
          <w:lang w:val="en-GB"/>
        </w:rPr>
        <w:t xml:space="preserve"> </w:t>
      </w:r>
      <w:r w:rsidR="00B41634" w:rsidRPr="005072E8">
        <w:rPr>
          <w:rFonts w:ascii="Bookman Old Style" w:hAnsi="Bookman Old Style"/>
          <w:lang w:val="en-GB"/>
        </w:rPr>
        <w:t xml:space="preserve">Certain passages of NP occur at strategic points, portraying perceptions </w:t>
      </w:r>
      <w:r w:rsidR="00991EDD" w:rsidRPr="005072E8">
        <w:rPr>
          <w:rFonts w:ascii="Bookman Old Style" w:hAnsi="Bookman Old Style"/>
          <w:lang w:val="en-GB"/>
        </w:rPr>
        <w:t>which</w:t>
      </w:r>
      <w:r w:rsidR="00B41634" w:rsidRPr="005072E8">
        <w:rPr>
          <w:rFonts w:ascii="Bookman Old Style" w:hAnsi="Bookman Old Style"/>
          <w:lang w:val="en-GB"/>
        </w:rPr>
        <w:t>, if trusted,</w:t>
      </w:r>
      <w:r w:rsidR="00991EDD" w:rsidRPr="005072E8">
        <w:rPr>
          <w:rFonts w:ascii="Bookman Old Style" w:hAnsi="Bookman Old Style"/>
          <w:lang w:val="en-GB"/>
        </w:rPr>
        <w:t xml:space="preserve"> may chan</w:t>
      </w:r>
      <w:r w:rsidR="00B41634" w:rsidRPr="005072E8">
        <w:rPr>
          <w:rFonts w:ascii="Bookman Old Style" w:hAnsi="Bookman Old Style"/>
          <w:lang w:val="en-GB"/>
        </w:rPr>
        <w:t xml:space="preserve">ge the direction of our reading; even if we suspect something else is going on, we may </w:t>
      </w:r>
      <w:r w:rsidR="009C2550" w:rsidRPr="005072E8">
        <w:rPr>
          <w:rFonts w:ascii="Bookman Old Style" w:hAnsi="Bookman Old Style"/>
          <w:lang w:val="en-GB"/>
        </w:rPr>
        <w:t xml:space="preserve">‘take the line of least </w:t>
      </w:r>
      <w:r w:rsidR="00B41634" w:rsidRPr="005072E8">
        <w:rPr>
          <w:rFonts w:ascii="Bookman Old Style" w:hAnsi="Bookman Old Style"/>
          <w:lang w:val="en-GB"/>
        </w:rPr>
        <w:t>resistance</w:t>
      </w:r>
      <w:r w:rsidR="009C2550" w:rsidRPr="005072E8">
        <w:rPr>
          <w:rFonts w:ascii="Bookman Old Style" w:hAnsi="Bookman Old Style"/>
          <w:lang w:val="en-GB"/>
        </w:rPr>
        <w:t xml:space="preserve">’ and raise ‘Emma’s assessments [to] </w:t>
      </w:r>
      <w:r w:rsidR="00B41634" w:rsidRPr="005072E8">
        <w:rPr>
          <w:rFonts w:ascii="Bookman Old Style" w:hAnsi="Bookman Old Style"/>
          <w:lang w:val="en-GB"/>
        </w:rPr>
        <w:t>the objective level</w:t>
      </w:r>
      <w:r w:rsidR="009C2550" w:rsidRPr="005072E8">
        <w:rPr>
          <w:rFonts w:ascii="Bookman Old Style" w:hAnsi="Bookman Old Style"/>
          <w:lang w:val="en-GB"/>
        </w:rPr>
        <w:t>’</w:t>
      </w:r>
      <w:r w:rsidR="00B41634" w:rsidRPr="005072E8">
        <w:rPr>
          <w:rFonts w:ascii="Bookman Old Style" w:hAnsi="Bookman Old Style"/>
          <w:lang w:val="en-GB"/>
        </w:rPr>
        <w:t xml:space="preserve"> </w:t>
      </w:r>
      <w:r w:rsidR="009C2550" w:rsidRPr="005072E8">
        <w:rPr>
          <w:rFonts w:ascii="Bookman Old Style" w:hAnsi="Bookman Old Style"/>
          <w:lang w:val="en-GB"/>
        </w:rPr>
        <w:t xml:space="preserve">(Adamson 1995: 33). The most striking cases are those which portray </w:t>
      </w:r>
      <w:r w:rsidR="00214C04" w:rsidRPr="005072E8">
        <w:rPr>
          <w:rFonts w:ascii="Bookman Old Style" w:hAnsi="Bookman Old Style"/>
          <w:lang w:val="en-GB"/>
        </w:rPr>
        <w:t>her</w:t>
      </w:r>
      <w:r w:rsidR="009C2550" w:rsidRPr="005072E8">
        <w:rPr>
          <w:rFonts w:ascii="Bookman Old Style" w:hAnsi="Bookman Old Style"/>
          <w:lang w:val="en-GB"/>
        </w:rPr>
        <w:t xml:space="preserve"> perceptions of Frank. The following two passages are taken from the scene in which Frank seems to be about to declare his love to Emma; at least, that is how she views his behaviour</w:t>
      </w:r>
      <w:r w:rsidR="004E0222" w:rsidRPr="005072E8">
        <w:rPr>
          <w:rFonts w:ascii="Bookman Old Style" w:hAnsi="Bookman Old Style"/>
          <w:lang w:val="en-GB"/>
        </w:rPr>
        <w:t xml:space="preserve">: </w:t>
      </w:r>
    </w:p>
    <w:p w:rsidR="004E0222" w:rsidRPr="005072E8" w:rsidRDefault="003F082E"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vertAlign w:val="superscript"/>
          <w:lang w:val="en-GB"/>
        </w:rPr>
        <w:t xml:space="preserve">1 </w:t>
      </w:r>
      <w:r w:rsidR="004E0222" w:rsidRPr="005072E8">
        <w:rPr>
          <w:rFonts w:ascii="Bookman Old Style" w:hAnsi="Bookman Old Style"/>
          <w:vertAlign w:val="superscript"/>
          <w:lang w:val="en-GB"/>
        </w:rPr>
        <w:t>[N]</w:t>
      </w:r>
      <w:r w:rsidR="004E0222" w:rsidRPr="005072E8">
        <w:rPr>
          <w:rFonts w:ascii="Bookman Old Style" w:hAnsi="Bookman Old Style"/>
          <w:lang w:val="en-GB"/>
        </w:rPr>
        <w:t xml:space="preserve"> Emma was ready for her visitor</w:t>
      </w:r>
      <w:r w:rsidR="00873E54" w:rsidRPr="005072E8">
        <w:rPr>
          <w:rFonts w:ascii="Bookman Old Style" w:hAnsi="Bookman Old Style"/>
          <w:lang w:val="en-GB"/>
        </w:rPr>
        <w:t xml:space="preserve"> [Frank]</w:t>
      </w:r>
      <w:r w:rsidR="004E0222" w:rsidRPr="005072E8">
        <w:rPr>
          <w:rFonts w:ascii="Bookman Old Style" w:hAnsi="Bookman Old Style"/>
          <w:lang w:val="en-GB"/>
        </w:rPr>
        <w:t xml:space="preserve"> some time before he appeared; </w:t>
      </w:r>
      <w:r w:rsidRPr="005072E8">
        <w:rPr>
          <w:rFonts w:ascii="Bookman Old Style" w:hAnsi="Bookman Old Style"/>
          <w:vertAlign w:val="superscript"/>
          <w:lang w:val="en-GB"/>
        </w:rPr>
        <w:t>[CN</w:t>
      </w:r>
      <w:r w:rsidR="00B8185D" w:rsidRPr="005072E8">
        <w:rPr>
          <w:rFonts w:ascii="Bookman Old Style" w:hAnsi="Bookman Old Style"/>
          <w:vertAlign w:val="superscript"/>
          <w:lang w:val="en-GB"/>
        </w:rPr>
        <w:t>: PERCEPTION AND THOUGHT</w:t>
      </w:r>
      <w:r w:rsidRPr="005072E8">
        <w:rPr>
          <w:rFonts w:ascii="Bookman Old Style" w:hAnsi="Bookman Old Style"/>
          <w:vertAlign w:val="superscript"/>
          <w:lang w:val="en-GB"/>
        </w:rPr>
        <w:t>]</w:t>
      </w:r>
      <w:r w:rsidRPr="005072E8">
        <w:rPr>
          <w:rFonts w:ascii="Bookman Old Style" w:hAnsi="Bookman Old Style"/>
          <w:lang w:val="en-GB"/>
        </w:rPr>
        <w:t xml:space="preserve"> </w:t>
      </w:r>
      <w:r w:rsidR="004E0222" w:rsidRPr="005072E8">
        <w:rPr>
          <w:rFonts w:ascii="Bookman Old Style" w:hAnsi="Bookman Old Style"/>
          <w:lang w:val="en-GB"/>
        </w:rPr>
        <w:t xml:space="preserve">but if this reflected at all upon his impatience, his sorrowful look and total want of spirits when he did come might redeem him. </w:t>
      </w:r>
      <w:r w:rsidRPr="005072E8">
        <w:rPr>
          <w:rFonts w:ascii="Bookman Old Style" w:hAnsi="Bookman Old Style"/>
          <w:vertAlign w:val="superscript"/>
          <w:lang w:val="en-GB"/>
        </w:rPr>
        <w:t xml:space="preserve">2 </w:t>
      </w:r>
      <w:r w:rsidR="004E0222" w:rsidRPr="005072E8">
        <w:rPr>
          <w:rFonts w:ascii="Bookman Old Style" w:hAnsi="Bookman Old Style"/>
          <w:vertAlign w:val="superscript"/>
          <w:lang w:val="en-GB"/>
        </w:rPr>
        <w:t>[NP-FIT]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 xml:space="preserve">He felt the going away almost too much to speak of it. </w:t>
      </w:r>
      <w:r w:rsidRPr="005072E8">
        <w:rPr>
          <w:rFonts w:ascii="Bookman Old Style" w:hAnsi="Bookman Old Style"/>
          <w:u w:val="single"/>
          <w:vertAlign w:val="superscript"/>
          <w:lang w:val="en-GB"/>
        </w:rPr>
        <w:t xml:space="preserve">3 </w:t>
      </w:r>
      <w:r w:rsidR="004E0222" w:rsidRPr="005072E8">
        <w:rPr>
          <w:rFonts w:ascii="Bookman Old Style" w:hAnsi="Bookman Old Style"/>
          <w:u w:val="single"/>
          <w:vertAlign w:val="superscript"/>
          <w:lang w:val="en-GB"/>
        </w:rPr>
        <w:t>[NP]</w:t>
      </w:r>
      <w:r w:rsidR="004E0222" w:rsidRPr="005072E8">
        <w:rPr>
          <w:rFonts w:ascii="Bookman Old Style" w:hAnsi="Bookman Old Style"/>
          <w:u w:val="single"/>
          <w:lang w:val="en-GB"/>
        </w:rPr>
        <w:t xml:space="preserve"> His dejection was most evident. </w:t>
      </w:r>
      <w:r w:rsidRPr="005072E8">
        <w:rPr>
          <w:rFonts w:ascii="Bookman Old Style" w:hAnsi="Bookman Old Style"/>
          <w:u w:val="single"/>
          <w:vertAlign w:val="superscript"/>
          <w:lang w:val="en-GB"/>
        </w:rPr>
        <w:t>4</w:t>
      </w:r>
      <w:r w:rsidRPr="005072E8">
        <w:rPr>
          <w:rFonts w:ascii="Bookman Old Style" w:hAnsi="Bookman Old Style"/>
          <w:u w:val="single"/>
          <w:lang w:val="en-GB"/>
        </w:rPr>
        <w:t xml:space="preserve"> </w:t>
      </w:r>
      <w:r w:rsidR="004E0222" w:rsidRPr="005072E8">
        <w:rPr>
          <w:rFonts w:ascii="Bookman Old Style" w:hAnsi="Bookman Old Style"/>
          <w:u w:val="single"/>
          <w:lang w:val="en-GB"/>
        </w:rPr>
        <w:t>He sat really lost in thought for the first few minutes</w:t>
      </w:r>
      <w:r w:rsidR="004E0222" w:rsidRPr="005072E8">
        <w:rPr>
          <w:rFonts w:ascii="Bookman Old Style" w:hAnsi="Bookman Old Style"/>
          <w:lang w:val="en-GB"/>
        </w:rPr>
        <w:t xml:space="preserve">; </w:t>
      </w:r>
      <w:r w:rsidRPr="005072E8">
        <w:rPr>
          <w:rFonts w:ascii="Bookman Old Style" w:hAnsi="Bookman Old Style"/>
          <w:vertAlign w:val="superscript"/>
          <w:lang w:val="en-GB"/>
        </w:rPr>
        <w:t>[</w:t>
      </w:r>
      <w:r w:rsidR="007C23C2" w:rsidRPr="005072E8">
        <w:rPr>
          <w:rFonts w:ascii="Bookman Old Style" w:hAnsi="Bookman Old Style"/>
          <w:vertAlign w:val="superscript"/>
          <w:lang w:val="en-GB"/>
        </w:rPr>
        <w:t>C</w:t>
      </w:r>
      <w:r w:rsidRPr="005072E8">
        <w:rPr>
          <w:rFonts w:ascii="Bookman Old Style" w:hAnsi="Bookman Old Style"/>
          <w:vertAlign w:val="superscript"/>
          <w:lang w:val="en-GB"/>
        </w:rPr>
        <w:t>N</w:t>
      </w:r>
      <w:r w:rsidR="007C23C2" w:rsidRPr="005072E8">
        <w:rPr>
          <w:rFonts w:ascii="Bookman Old Style" w:hAnsi="Bookman Old Style"/>
          <w:vertAlign w:val="superscript"/>
          <w:lang w:val="en-GB"/>
        </w:rPr>
        <w:t>: THOUGHT</w:t>
      </w:r>
      <w:r w:rsidRPr="005072E8">
        <w:rPr>
          <w:rFonts w:ascii="Bookman Old Style" w:hAnsi="Bookman Old Style"/>
          <w:vertAlign w:val="superscript"/>
          <w:lang w:val="en-GB"/>
        </w:rPr>
        <w:t>]</w:t>
      </w:r>
      <w:r w:rsidRPr="005072E8">
        <w:rPr>
          <w:rFonts w:ascii="Bookman Old Style" w:hAnsi="Bookman Old Style"/>
          <w:lang w:val="en-GB"/>
        </w:rPr>
        <w:t xml:space="preserve"> </w:t>
      </w:r>
      <w:r w:rsidR="004E0222" w:rsidRPr="005072E8">
        <w:rPr>
          <w:rFonts w:ascii="Bookman Old Style" w:hAnsi="Bookman Old Style"/>
          <w:lang w:val="en-GB"/>
        </w:rPr>
        <w:t xml:space="preserve">and when rousing himself, it was only to say, </w:t>
      </w:r>
    </w:p>
    <w:p w:rsidR="004E0222" w:rsidRPr="005072E8" w:rsidRDefault="003F082E"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[DS]</w:t>
      </w:r>
      <w:r w:rsidRPr="005072E8">
        <w:rPr>
          <w:rFonts w:ascii="Bookman Old Style" w:hAnsi="Bookman Old Style"/>
          <w:lang w:val="en-GB"/>
        </w:rPr>
        <w:t xml:space="preserve"> </w:t>
      </w:r>
      <w:r w:rsidR="00873E54" w:rsidRPr="005072E8">
        <w:rPr>
          <w:rFonts w:ascii="Bookman Old Style" w:hAnsi="Bookman Old Style"/>
          <w:lang w:val="en-GB"/>
        </w:rPr>
        <w:t>“</w:t>
      </w:r>
      <w:r w:rsidR="004E0222" w:rsidRPr="005072E8">
        <w:rPr>
          <w:rFonts w:ascii="Bookman Old Style" w:hAnsi="Bookman Old Style"/>
          <w:lang w:val="en-GB"/>
        </w:rPr>
        <w:t>Of all horrid thin</w:t>
      </w:r>
      <w:r w:rsidR="00873E54" w:rsidRPr="005072E8">
        <w:rPr>
          <w:rFonts w:ascii="Bookman Old Style" w:hAnsi="Bookman Old Style"/>
          <w:lang w:val="en-GB"/>
        </w:rPr>
        <w:t>gs, leave-taking is the worst.”</w:t>
      </w:r>
    </w:p>
    <w:p w:rsidR="00873E54" w:rsidRPr="005072E8" w:rsidRDefault="00873E54" w:rsidP="00873E54">
      <w:pPr>
        <w:pStyle w:val="ListParagraph"/>
        <w:spacing w:line="240" w:lineRule="auto"/>
        <w:ind w:left="1068"/>
        <w:jc w:val="right"/>
        <w:rPr>
          <w:rFonts w:ascii="Bookman Old Style" w:hAnsi="Bookman Old Style"/>
          <w:lang w:val="en-GB"/>
        </w:rPr>
      </w:pPr>
      <w:r w:rsidRPr="005072E8">
        <w:rPr>
          <w:rFonts w:ascii="Bookman Old Style" w:hAnsi="Bookman Old Style"/>
          <w:lang w:val="en-GB"/>
        </w:rPr>
        <w:t xml:space="preserve">(Austen 1996 [1816]: 213-214) </w:t>
      </w:r>
    </w:p>
    <w:p w:rsidR="00873E54" w:rsidRPr="005072E8" w:rsidRDefault="00873E54" w:rsidP="004E0222">
      <w:pPr>
        <w:pStyle w:val="ListParagraph"/>
        <w:spacing w:line="240" w:lineRule="auto"/>
        <w:ind w:left="1068"/>
        <w:jc w:val="both"/>
        <w:rPr>
          <w:rFonts w:ascii="Bookman Old Style" w:hAnsi="Bookman Old Style"/>
          <w:lang w:val="en-GB"/>
        </w:rPr>
      </w:pPr>
    </w:p>
    <w:p w:rsidR="004E0222" w:rsidRPr="005072E8" w:rsidRDefault="003F082E"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vertAlign w:val="superscript"/>
          <w:lang w:val="en-GB"/>
        </w:rPr>
        <w:t xml:space="preserve">1 [DS] </w:t>
      </w:r>
      <w:r w:rsidR="00873E54" w:rsidRPr="005072E8">
        <w:rPr>
          <w:rFonts w:ascii="Bookman Old Style" w:hAnsi="Bookman Old Style"/>
          <w:lang w:val="en-GB"/>
        </w:rPr>
        <w:t xml:space="preserve">“In short,” </w:t>
      </w:r>
      <w:r w:rsidRPr="005072E8">
        <w:rPr>
          <w:rFonts w:ascii="Bookman Old Style" w:hAnsi="Bookman Old Style"/>
          <w:vertAlign w:val="superscript"/>
          <w:lang w:val="en-GB"/>
        </w:rPr>
        <w:t>[N]</w:t>
      </w:r>
      <w:r w:rsidRPr="005072E8">
        <w:rPr>
          <w:rFonts w:ascii="Bookman Old Style" w:hAnsi="Bookman Old Style"/>
          <w:lang w:val="en-GB"/>
        </w:rPr>
        <w:t xml:space="preserve"> </w:t>
      </w:r>
      <w:r w:rsidR="00873E54" w:rsidRPr="005072E8">
        <w:rPr>
          <w:rFonts w:ascii="Bookman Old Style" w:hAnsi="Bookman Old Style"/>
          <w:lang w:val="en-GB"/>
        </w:rPr>
        <w:t xml:space="preserve">said he, </w:t>
      </w:r>
      <w:r w:rsidRPr="005072E8">
        <w:rPr>
          <w:rFonts w:ascii="Bookman Old Style" w:hAnsi="Bookman Old Style"/>
          <w:vertAlign w:val="superscript"/>
          <w:lang w:val="en-GB"/>
        </w:rPr>
        <w:t>[DS]</w:t>
      </w:r>
      <w:r w:rsidRPr="005072E8">
        <w:rPr>
          <w:rFonts w:ascii="Bookman Old Style" w:hAnsi="Bookman Old Style"/>
          <w:lang w:val="en-GB"/>
        </w:rPr>
        <w:t xml:space="preserve"> </w:t>
      </w:r>
      <w:r w:rsidR="00873E54" w:rsidRPr="005072E8">
        <w:rPr>
          <w:rFonts w:ascii="Bookman Old Style" w:hAnsi="Bookman Old Style"/>
          <w:lang w:val="en-GB"/>
        </w:rPr>
        <w:t>“</w:t>
      </w:r>
      <w:r w:rsidR="004E0222" w:rsidRPr="005072E8">
        <w:rPr>
          <w:rFonts w:ascii="Bookman Old Style" w:hAnsi="Bookman Old Style"/>
          <w:lang w:val="en-GB"/>
        </w:rPr>
        <w:t>perhaps, Miss Woodhouse—</w:t>
      </w:r>
      <w:r w:rsidRPr="005072E8">
        <w:rPr>
          <w:rFonts w:ascii="Bookman Old Style" w:hAnsi="Bookman Old Style"/>
          <w:vertAlign w:val="superscript"/>
          <w:lang w:val="en-GB"/>
        </w:rPr>
        <w:t>2</w:t>
      </w:r>
      <w:r w:rsidRPr="005072E8">
        <w:rPr>
          <w:rFonts w:ascii="Bookman Old Style" w:hAnsi="Bookman Old Style"/>
          <w:lang w:val="en-GB"/>
        </w:rPr>
        <w:t xml:space="preserve"> </w:t>
      </w:r>
      <w:r w:rsidR="004E0222" w:rsidRPr="005072E8">
        <w:rPr>
          <w:rFonts w:ascii="Bookman Old Style" w:hAnsi="Bookman Old Style"/>
          <w:lang w:val="en-GB"/>
        </w:rPr>
        <w:t>I think you can hardly be quite without suspicion</w:t>
      </w:r>
      <w:r w:rsidR="00873E54" w:rsidRPr="005072E8">
        <w:rPr>
          <w:rFonts w:ascii="Bookman Old Style" w:hAnsi="Bookman Old Style"/>
          <w:lang w:val="en-GB"/>
        </w:rPr>
        <w:t>”</w:t>
      </w:r>
      <w:r w:rsidR="004E0222" w:rsidRPr="005072E8">
        <w:rPr>
          <w:rFonts w:ascii="Bookman Old Style" w:hAnsi="Bookman Old Style"/>
          <w:lang w:val="en-GB"/>
        </w:rPr>
        <w:t xml:space="preserve">— </w:t>
      </w:r>
    </w:p>
    <w:p w:rsidR="004E0222" w:rsidRPr="005072E8" w:rsidRDefault="003F082E"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 xml:space="preserve">3 </w:t>
      </w:r>
      <w:r w:rsidR="004E0222" w:rsidRPr="005072E8">
        <w:rPr>
          <w:rFonts w:ascii="Bookman Old Style" w:hAnsi="Bookman Old Style"/>
          <w:vertAlign w:val="superscript"/>
          <w:lang w:val="en-GB"/>
        </w:rPr>
        <w:t>[NP-FIT]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He looked at her, as if wanting to read her thoughts</w:t>
      </w:r>
      <w:r w:rsidR="004E0222" w:rsidRPr="005072E8">
        <w:rPr>
          <w:rFonts w:ascii="Bookman Old Style" w:hAnsi="Bookman Old Style"/>
          <w:lang w:val="en-GB"/>
        </w:rPr>
        <w:t xml:space="preserve">. </w:t>
      </w:r>
      <w:r w:rsidRPr="005072E8">
        <w:rPr>
          <w:rFonts w:ascii="Bookman Old Style" w:hAnsi="Bookman Old Style"/>
          <w:vertAlign w:val="superscript"/>
          <w:lang w:val="en-GB"/>
        </w:rPr>
        <w:t xml:space="preserve">4 </w:t>
      </w:r>
      <w:r w:rsidR="004E0222"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She hardly knew what to say. </w:t>
      </w:r>
      <w:r w:rsidRPr="005072E8">
        <w:rPr>
          <w:rFonts w:ascii="Bookman Old Style" w:hAnsi="Bookman Old Style"/>
          <w:vertAlign w:val="superscript"/>
          <w:lang w:val="en-GB"/>
        </w:rPr>
        <w:t xml:space="preserve">5 </w:t>
      </w:r>
      <w:r w:rsidR="004E0222" w:rsidRPr="005072E8">
        <w:rPr>
          <w:rFonts w:ascii="Bookman Old Style" w:hAnsi="Bookman Old Style"/>
          <w:vertAlign w:val="superscript"/>
          <w:lang w:val="en-GB"/>
        </w:rPr>
        <w:t>[NP-FIT]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It seemed like the forerunner of something absolutely serious</w:t>
      </w:r>
      <w:r w:rsidR="004E0222" w:rsidRPr="005072E8">
        <w:rPr>
          <w:rFonts w:ascii="Bookman Old Style" w:hAnsi="Bookman Old Style"/>
          <w:lang w:val="en-GB"/>
        </w:rPr>
        <w:t xml:space="preserve"> </w:t>
      </w:r>
      <w:r w:rsidR="004E0222" w:rsidRPr="005072E8">
        <w:rPr>
          <w:rFonts w:ascii="Bookman Old Style" w:hAnsi="Bookman Old Style"/>
          <w:vertAlign w:val="superscript"/>
          <w:lang w:val="en-GB"/>
        </w:rPr>
        <w:t>[FIT]</w:t>
      </w:r>
      <w:r w:rsidR="004E0222" w:rsidRPr="005072E8">
        <w:rPr>
          <w:rFonts w:ascii="Bookman Old Style" w:hAnsi="Bookman Old Style"/>
          <w:lang w:val="en-GB"/>
        </w:rPr>
        <w:t xml:space="preserve"> which she did not </w:t>
      </w:r>
      <w:r w:rsidR="004E0222" w:rsidRPr="005072E8">
        <w:rPr>
          <w:rFonts w:ascii="Bookman Old Style" w:hAnsi="Bookman Old Style"/>
          <w:lang w:val="en-GB"/>
        </w:rPr>
        <w:lastRenderedPageBreak/>
        <w:t xml:space="preserve">wish. </w:t>
      </w:r>
      <w:r w:rsidRPr="005072E8">
        <w:rPr>
          <w:rFonts w:ascii="Bookman Old Style" w:hAnsi="Bookman Old Style"/>
          <w:vertAlign w:val="superscript"/>
          <w:lang w:val="en-GB"/>
        </w:rPr>
        <w:t xml:space="preserve">6 </w:t>
      </w:r>
      <w:r w:rsidR="004E0222" w:rsidRPr="005072E8">
        <w:rPr>
          <w:rFonts w:ascii="Bookman Old Style" w:hAnsi="Bookman Old Style"/>
          <w:vertAlign w:val="superscript"/>
          <w:lang w:val="en-GB"/>
        </w:rPr>
        <w:t>[PN</w:t>
      </w:r>
      <w:r w:rsidRPr="005072E8">
        <w:rPr>
          <w:rFonts w:ascii="Bookman Old Style" w:hAnsi="Bookman Old Style"/>
          <w:vertAlign w:val="superscript"/>
          <w:lang w:val="en-GB"/>
        </w:rPr>
        <w:t>: NI</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Forcing herself to speak, therefore, in the hope of putting it by, </w:t>
      </w:r>
      <w:r w:rsidR="004E0222" w:rsidRPr="005072E8">
        <w:rPr>
          <w:rFonts w:ascii="Bookman Old Style" w:hAnsi="Bookman Old Style"/>
          <w:vertAlign w:val="superscript"/>
          <w:lang w:val="en-GB"/>
        </w:rPr>
        <w:t>[N]</w:t>
      </w:r>
      <w:r w:rsidR="004E0222" w:rsidRPr="005072E8">
        <w:rPr>
          <w:rFonts w:ascii="Bookman Old Style" w:hAnsi="Bookman Old Style"/>
          <w:lang w:val="en-GB"/>
        </w:rPr>
        <w:t xml:space="preserve"> she calmly said, </w:t>
      </w:r>
    </w:p>
    <w:p w:rsidR="00873E54" w:rsidRPr="005072E8" w:rsidRDefault="003F082E" w:rsidP="00873E54">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[DS]</w:t>
      </w:r>
      <w:r w:rsidRPr="005072E8">
        <w:rPr>
          <w:rFonts w:ascii="Bookman Old Style" w:hAnsi="Bookman Old Style"/>
          <w:lang w:val="en-GB"/>
        </w:rPr>
        <w:t xml:space="preserve"> </w:t>
      </w:r>
      <w:r w:rsidR="00873E54" w:rsidRPr="005072E8">
        <w:rPr>
          <w:rFonts w:ascii="Bookman Old Style" w:hAnsi="Bookman Old Style"/>
          <w:lang w:val="en-GB"/>
        </w:rPr>
        <w:t>“You were</w:t>
      </w:r>
      <w:r w:rsidR="004E0222" w:rsidRPr="005072E8">
        <w:rPr>
          <w:rFonts w:ascii="Bookman Old Style" w:hAnsi="Bookman Old Style"/>
          <w:lang w:val="en-GB"/>
        </w:rPr>
        <w:t xml:space="preserve"> quite in the right; it was most natural to pay your visit, then</w:t>
      </w:r>
      <w:r w:rsidR="00873E54" w:rsidRPr="005072E8">
        <w:rPr>
          <w:rFonts w:ascii="Bookman Old Style" w:hAnsi="Bookman Old Style"/>
          <w:lang w:val="en-GB"/>
        </w:rPr>
        <w:t>”</w:t>
      </w:r>
      <w:r w:rsidR="004E0222" w:rsidRPr="005072E8">
        <w:rPr>
          <w:rFonts w:ascii="Bookman Old Style" w:hAnsi="Bookman Old Style"/>
          <w:lang w:val="en-GB"/>
        </w:rPr>
        <w:t>—</w:t>
      </w:r>
    </w:p>
    <w:p w:rsidR="009C45F0" w:rsidRPr="005072E8" w:rsidRDefault="003F082E" w:rsidP="009C45F0">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7 [AMBIGUOUS NP/N]</w:t>
      </w:r>
      <w:r w:rsidRPr="005072E8">
        <w:rPr>
          <w:rFonts w:ascii="Bookman Old Style" w:hAnsi="Bookman Old Style"/>
          <w:lang w:val="en-GB"/>
        </w:rPr>
        <w:t xml:space="preserve"> </w:t>
      </w:r>
      <w:r w:rsidR="00873E54" w:rsidRPr="005072E8">
        <w:rPr>
          <w:rFonts w:ascii="Bookman Old Style" w:hAnsi="Bookman Old Style"/>
          <w:u w:val="single"/>
          <w:lang w:val="en-GB"/>
        </w:rPr>
        <w:t>He was silent</w:t>
      </w:r>
      <w:r w:rsidR="00873E54" w:rsidRPr="005072E8">
        <w:rPr>
          <w:rFonts w:ascii="Bookman Old Style" w:hAnsi="Bookman Old Style"/>
          <w:lang w:val="en-GB"/>
        </w:rPr>
        <w:t xml:space="preserve">; </w:t>
      </w:r>
      <w:r w:rsidRPr="005072E8">
        <w:rPr>
          <w:rFonts w:ascii="Bookman Old Style" w:hAnsi="Bookman Old Style"/>
          <w:vertAlign w:val="superscript"/>
          <w:lang w:val="en-GB"/>
        </w:rPr>
        <w:t>8 [PN: IT]</w:t>
      </w:r>
      <w:r w:rsidRPr="005072E8">
        <w:rPr>
          <w:rFonts w:ascii="Bookman Old Style" w:hAnsi="Bookman Old Style"/>
          <w:lang w:val="en-GB"/>
        </w:rPr>
        <w:t xml:space="preserve"> </w:t>
      </w:r>
      <w:r w:rsidR="00873E54" w:rsidRPr="005072E8">
        <w:rPr>
          <w:rFonts w:ascii="Bookman Old Style" w:hAnsi="Bookman Old Style"/>
          <w:lang w:val="en-GB"/>
        </w:rPr>
        <w:t xml:space="preserve">She believed he was looking at her; </w:t>
      </w:r>
      <w:r w:rsidRPr="005072E8">
        <w:rPr>
          <w:rFonts w:ascii="Bookman Old Style" w:hAnsi="Bookman Old Style"/>
          <w:vertAlign w:val="superscript"/>
          <w:lang w:val="en-GB"/>
        </w:rPr>
        <w:t>[FIT]</w:t>
      </w:r>
      <w:r w:rsidRPr="005072E8">
        <w:rPr>
          <w:rFonts w:ascii="Bookman Old Style" w:hAnsi="Bookman Old Style"/>
          <w:lang w:val="en-GB"/>
        </w:rPr>
        <w:t xml:space="preserve"> </w:t>
      </w:r>
      <w:r w:rsidR="00873E54" w:rsidRPr="005072E8">
        <w:rPr>
          <w:rFonts w:ascii="Bookman Old Style" w:hAnsi="Bookman Old Style"/>
          <w:lang w:val="en-GB"/>
        </w:rPr>
        <w:t>probably reflecting on what she had said, and trying to understand the manner</w:t>
      </w:r>
      <w:r w:rsidR="00B41634" w:rsidRPr="005072E8">
        <w:rPr>
          <w:rFonts w:ascii="Bookman Old Style" w:hAnsi="Bookman Old Style"/>
          <w:lang w:val="en-GB"/>
        </w:rPr>
        <w:t>.</w:t>
      </w:r>
      <w:r w:rsidR="009C45F0" w:rsidRPr="005072E8">
        <w:rPr>
          <w:rFonts w:ascii="Bookman Old Style" w:hAnsi="Bookman Old Style"/>
          <w:lang w:val="en-GB"/>
        </w:rPr>
        <w:t xml:space="preserve"> </w:t>
      </w:r>
      <w:r w:rsidRPr="005072E8">
        <w:rPr>
          <w:rFonts w:ascii="Bookman Old Style" w:hAnsi="Bookman Old Style"/>
          <w:vertAlign w:val="superscript"/>
          <w:lang w:val="en-GB"/>
        </w:rPr>
        <w:t xml:space="preserve">9 </w:t>
      </w:r>
      <w:r w:rsidR="009C45F0" w:rsidRPr="005072E8">
        <w:rPr>
          <w:rFonts w:ascii="Bookman Old Style" w:hAnsi="Bookman Old Style"/>
          <w:vertAlign w:val="superscript"/>
          <w:lang w:val="en-GB"/>
        </w:rPr>
        <w:t>[PN</w:t>
      </w:r>
      <w:r w:rsidRPr="005072E8">
        <w:rPr>
          <w:rFonts w:ascii="Bookman Old Style" w:hAnsi="Bookman Old Style"/>
          <w:vertAlign w:val="superscript"/>
          <w:lang w:val="en-GB"/>
        </w:rPr>
        <w:t>:</w:t>
      </w:r>
      <w:r w:rsidR="009C45F0" w:rsidRPr="005072E8">
        <w:rPr>
          <w:rFonts w:ascii="Bookman Old Style" w:hAnsi="Bookman Old Style"/>
          <w:vertAlign w:val="superscript"/>
          <w:lang w:val="en-GB"/>
        </w:rPr>
        <w:t xml:space="preserve"> PERCEPTION]</w:t>
      </w:r>
      <w:r w:rsidR="009C45F0" w:rsidRPr="005072E8">
        <w:rPr>
          <w:rFonts w:ascii="Bookman Old Style" w:hAnsi="Bookman Old Style"/>
          <w:lang w:val="en-GB"/>
        </w:rPr>
        <w:t xml:space="preserve"> She heard him sigh.</w:t>
      </w:r>
      <w:r w:rsidRPr="005072E8">
        <w:rPr>
          <w:rFonts w:ascii="Bookman Old Style" w:hAnsi="Bookman Old Style"/>
          <w:lang w:val="en-GB"/>
        </w:rPr>
        <w:t xml:space="preserve"> </w:t>
      </w:r>
      <w:r w:rsidRPr="005072E8">
        <w:rPr>
          <w:rFonts w:ascii="Bookman Old Style" w:hAnsi="Bookman Old Style"/>
          <w:vertAlign w:val="superscript"/>
          <w:lang w:val="en-GB"/>
        </w:rPr>
        <w:t>10 [FIT]</w:t>
      </w:r>
      <w:r w:rsidR="009C45F0" w:rsidRPr="005072E8">
        <w:rPr>
          <w:rFonts w:ascii="Bookman Old Style" w:hAnsi="Bookman Old Style"/>
          <w:vertAlign w:val="superscript"/>
          <w:lang w:val="en-GB"/>
        </w:rPr>
        <w:t xml:space="preserve"> </w:t>
      </w:r>
      <w:r w:rsidR="009C45F0" w:rsidRPr="005072E8">
        <w:rPr>
          <w:rFonts w:ascii="Bookman Old Style" w:hAnsi="Bookman Old Style"/>
          <w:lang w:val="en-GB"/>
        </w:rPr>
        <w:t xml:space="preserve">It was natural for him to feel that he had </w:t>
      </w:r>
      <w:r w:rsidR="009C45F0" w:rsidRPr="005072E8">
        <w:rPr>
          <w:rFonts w:ascii="Bookman Old Style" w:hAnsi="Bookman Old Style"/>
          <w:i/>
          <w:iCs/>
          <w:lang w:val="en-GB"/>
        </w:rPr>
        <w:t>cause</w:t>
      </w:r>
      <w:r w:rsidR="009C45F0" w:rsidRPr="005072E8">
        <w:rPr>
          <w:rFonts w:ascii="Bookman Old Style" w:hAnsi="Bookman Old Style"/>
          <w:lang w:val="en-GB"/>
        </w:rPr>
        <w:t xml:space="preserve"> to sigh. </w:t>
      </w:r>
      <w:r w:rsidRPr="005072E8">
        <w:rPr>
          <w:rFonts w:ascii="Bookman Old Style" w:hAnsi="Bookman Old Style"/>
          <w:vertAlign w:val="superscript"/>
          <w:lang w:val="en-GB"/>
        </w:rPr>
        <w:t xml:space="preserve">11 </w:t>
      </w:r>
      <w:r w:rsidR="009C45F0" w:rsidRPr="005072E8">
        <w:rPr>
          <w:rFonts w:ascii="Bookman Old Style" w:hAnsi="Bookman Old Style"/>
          <w:lang w:val="en-GB"/>
        </w:rPr>
        <w:t>He could not bel</w:t>
      </w:r>
      <w:r w:rsidRPr="005072E8">
        <w:rPr>
          <w:rFonts w:ascii="Bookman Old Style" w:hAnsi="Bookman Old Style"/>
          <w:lang w:val="en-GB"/>
        </w:rPr>
        <w:t xml:space="preserve">ieve her to be encouraging him. </w:t>
      </w:r>
      <w:r w:rsidRPr="005072E8">
        <w:rPr>
          <w:rFonts w:ascii="Bookman Old Style" w:hAnsi="Bookman Old Style"/>
          <w:vertAlign w:val="superscript"/>
          <w:lang w:val="en-GB"/>
        </w:rPr>
        <w:t xml:space="preserve">12 </w:t>
      </w:r>
      <w:r w:rsidR="009C45F0" w:rsidRPr="005072E8">
        <w:rPr>
          <w:rFonts w:ascii="Bookman Old Style" w:hAnsi="Bookman Old Style"/>
          <w:vertAlign w:val="superscript"/>
          <w:lang w:val="en-GB"/>
        </w:rPr>
        <w:t>[</w:t>
      </w:r>
      <w:r w:rsidRPr="005072E8">
        <w:rPr>
          <w:rFonts w:ascii="Bookman Old Style" w:hAnsi="Bookman Old Style"/>
          <w:vertAlign w:val="superscript"/>
          <w:lang w:val="en-GB"/>
        </w:rPr>
        <w:t>C</w:t>
      </w:r>
      <w:r w:rsidR="009C45F0" w:rsidRPr="005072E8">
        <w:rPr>
          <w:rFonts w:ascii="Bookman Old Style" w:hAnsi="Bookman Old Style"/>
          <w:vertAlign w:val="superscript"/>
          <w:lang w:val="en-GB"/>
        </w:rPr>
        <w:t>N</w:t>
      </w:r>
      <w:r w:rsidR="007C23C2" w:rsidRPr="005072E8">
        <w:rPr>
          <w:rFonts w:ascii="Bookman Old Style" w:hAnsi="Bookman Old Style"/>
          <w:vertAlign w:val="superscript"/>
          <w:lang w:val="en-GB"/>
        </w:rPr>
        <w:t>: PERCEPTION</w:t>
      </w:r>
      <w:r w:rsidR="009C45F0" w:rsidRPr="005072E8">
        <w:rPr>
          <w:rFonts w:ascii="Bookman Old Style" w:hAnsi="Bookman Old Style"/>
          <w:vertAlign w:val="superscript"/>
          <w:lang w:val="en-GB"/>
        </w:rPr>
        <w:t>]</w:t>
      </w:r>
      <w:r w:rsidR="009C45F0" w:rsidRPr="005072E8">
        <w:rPr>
          <w:rFonts w:ascii="Bookman Old Style" w:hAnsi="Bookman Old Style"/>
          <w:lang w:val="en-GB"/>
        </w:rPr>
        <w:t xml:space="preserve"> A few awkward moments passed, and he sat down again; and in a more determined manner said,</w:t>
      </w:r>
    </w:p>
    <w:p w:rsidR="004E0222" w:rsidRPr="005072E8" w:rsidRDefault="003F082E" w:rsidP="00873E54">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[DS]</w:t>
      </w:r>
      <w:r w:rsidRPr="005072E8">
        <w:rPr>
          <w:rFonts w:ascii="Bookman Old Style" w:hAnsi="Bookman Old Style"/>
          <w:lang w:val="en-GB"/>
        </w:rPr>
        <w:t xml:space="preserve"> </w:t>
      </w:r>
      <w:r w:rsidR="00B41634" w:rsidRPr="005072E8">
        <w:rPr>
          <w:rFonts w:ascii="Bookman Old Style" w:hAnsi="Bookman Old Style"/>
          <w:lang w:val="en-GB"/>
        </w:rPr>
        <w:t>“</w:t>
      </w:r>
      <w:r w:rsidR="004E0222" w:rsidRPr="005072E8">
        <w:rPr>
          <w:rFonts w:ascii="Bookman Old Style" w:hAnsi="Bookman Old Style"/>
          <w:lang w:val="en-GB"/>
        </w:rPr>
        <w:t xml:space="preserve">It was something to feel that all the rest of my time might be given to Hartfield. </w:t>
      </w:r>
      <w:r w:rsidRPr="005072E8">
        <w:rPr>
          <w:rFonts w:ascii="Bookman Old Style" w:hAnsi="Bookman Old Style"/>
          <w:vertAlign w:val="superscript"/>
          <w:lang w:val="en-GB"/>
        </w:rPr>
        <w:t>13</w:t>
      </w:r>
      <w:r w:rsidRPr="005072E8">
        <w:rPr>
          <w:rFonts w:ascii="Bookman Old Style" w:hAnsi="Bookman Old Style"/>
          <w:lang w:val="en-GB"/>
        </w:rPr>
        <w:t xml:space="preserve"> </w:t>
      </w:r>
      <w:r w:rsidR="004E0222" w:rsidRPr="005072E8">
        <w:rPr>
          <w:rFonts w:ascii="Bookman Old Style" w:hAnsi="Bookman Old Style"/>
          <w:lang w:val="en-GB"/>
        </w:rPr>
        <w:t>My re</w:t>
      </w:r>
      <w:r w:rsidR="00B41634" w:rsidRPr="005072E8">
        <w:rPr>
          <w:rFonts w:ascii="Bookman Old Style" w:hAnsi="Bookman Old Style"/>
          <w:lang w:val="en-GB"/>
        </w:rPr>
        <w:t>gard for Hartfield is most warm”</w:t>
      </w:r>
      <w:r w:rsidR="004E0222" w:rsidRPr="005072E8">
        <w:rPr>
          <w:rFonts w:ascii="Bookman Old Style" w:hAnsi="Bookman Old Style"/>
          <w:lang w:val="en-GB"/>
        </w:rPr>
        <w:t xml:space="preserve">— </w:t>
      </w:r>
    </w:p>
    <w:p w:rsidR="004E0222" w:rsidRPr="005072E8" w:rsidRDefault="003F082E"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14</w:t>
      </w:r>
      <w:r w:rsidRPr="005072E8">
        <w:rPr>
          <w:rFonts w:ascii="Bookman Old Style" w:hAnsi="Bookman Old Style"/>
          <w:lang w:val="en-GB"/>
        </w:rPr>
        <w:t xml:space="preserve"> </w:t>
      </w:r>
      <w:r w:rsidRPr="005072E8">
        <w:rPr>
          <w:rFonts w:ascii="Bookman Old Style" w:hAnsi="Bookman Old Style"/>
          <w:vertAlign w:val="superscript"/>
          <w:lang w:val="en-GB"/>
        </w:rPr>
        <w:t>[NP]</w:t>
      </w:r>
      <w:r w:rsidRPr="005072E8">
        <w:rPr>
          <w:rFonts w:ascii="Bookman Old Style" w:hAnsi="Bookman Old Style"/>
          <w:lang w:val="en-GB"/>
        </w:rPr>
        <w:t xml:space="preserve"> </w:t>
      </w:r>
      <w:r w:rsidR="004E0222" w:rsidRPr="005072E8">
        <w:rPr>
          <w:rFonts w:ascii="Bookman Old Style" w:hAnsi="Bookman Old Style"/>
          <w:u w:val="single"/>
          <w:lang w:val="en-GB"/>
        </w:rPr>
        <w:t>He stopt again, rose again, and seemed quite embarrassed</w:t>
      </w:r>
      <w:r w:rsidR="004E0222" w:rsidRPr="005072E8">
        <w:rPr>
          <w:rFonts w:ascii="Bookman Old Style" w:hAnsi="Bookman Old Style"/>
          <w:lang w:val="en-GB"/>
        </w:rPr>
        <w:t>.—</w:t>
      </w:r>
      <w:r w:rsidRPr="005072E8">
        <w:rPr>
          <w:rFonts w:ascii="Bookman Old Style" w:hAnsi="Bookman Old Style"/>
          <w:vertAlign w:val="superscript"/>
          <w:lang w:val="en-GB"/>
        </w:rPr>
        <w:t xml:space="preserve">15 </w:t>
      </w:r>
      <w:r w:rsidR="004E0222" w:rsidRPr="005072E8">
        <w:rPr>
          <w:rFonts w:ascii="Bookman Old Style" w:hAnsi="Bookman Old Style"/>
          <w:vertAlign w:val="superscript"/>
          <w:lang w:val="en-GB"/>
        </w:rPr>
        <w:t>[FIT]</w:t>
      </w:r>
      <w:r w:rsidR="004E0222" w:rsidRPr="005072E8">
        <w:rPr>
          <w:rFonts w:ascii="Bookman Old Style" w:hAnsi="Bookman Old Style"/>
          <w:lang w:val="en-GB"/>
        </w:rPr>
        <w:t xml:space="preserve"> He was more in love with her </w:t>
      </w:r>
      <w:r w:rsidR="004E0222" w:rsidRPr="005072E8">
        <w:rPr>
          <w:rFonts w:ascii="Bookman Old Style" w:hAnsi="Bookman Old Style"/>
          <w:vertAlign w:val="superscript"/>
          <w:lang w:val="en-GB"/>
        </w:rPr>
        <w:t>[PN: NI]</w:t>
      </w:r>
      <w:r w:rsidR="004E0222" w:rsidRPr="005072E8">
        <w:rPr>
          <w:rFonts w:ascii="Bookman Old Style" w:hAnsi="Bookman Old Style"/>
          <w:lang w:val="en-GB"/>
        </w:rPr>
        <w:t xml:space="preserve"> than Emma had supposed; </w:t>
      </w:r>
      <w:r w:rsidR="004E0222" w:rsidRPr="005072E8">
        <w:rPr>
          <w:rFonts w:ascii="Bookman Old Style" w:hAnsi="Bookman Old Style"/>
          <w:vertAlign w:val="superscript"/>
          <w:lang w:val="en-GB"/>
        </w:rPr>
        <w:t>[CN</w:t>
      </w:r>
      <w:r w:rsidR="007C23C2" w:rsidRPr="005072E8">
        <w:rPr>
          <w:rFonts w:ascii="Bookman Old Style" w:hAnsi="Bookman Old Style"/>
          <w:vertAlign w:val="superscript"/>
          <w:lang w:val="en-GB"/>
        </w:rPr>
        <w:t>: THOUGHT</w:t>
      </w:r>
      <w:r w:rsidR="004E0222" w:rsidRPr="005072E8">
        <w:rPr>
          <w:rFonts w:ascii="Bookman Old Style" w:hAnsi="Bookman Old Style"/>
          <w:vertAlign w:val="superscript"/>
          <w:lang w:val="en-GB"/>
        </w:rPr>
        <w:t>]</w:t>
      </w:r>
      <w:r w:rsidR="004E0222" w:rsidRPr="005072E8">
        <w:rPr>
          <w:rFonts w:ascii="Bookman Old Style" w:hAnsi="Bookman Old Style"/>
          <w:lang w:val="en-GB"/>
        </w:rPr>
        <w:t xml:space="preserve"> and who can say how it might have ended, if his father had not made his appearance?</w:t>
      </w:r>
    </w:p>
    <w:p w:rsidR="002F0408" w:rsidRPr="005072E8" w:rsidRDefault="00873E54" w:rsidP="009369A8">
      <w:pPr>
        <w:pStyle w:val="ListParagraph"/>
        <w:spacing w:before="100" w:beforeAutospacing="1" w:after="100" w:afterAutospacing="1" w:line="360" w:lineRule="auto"/>
        <w:jc w:val="right"/>
        <w:rPr>
          <w:rFonts w:ascii="Bookman Old Style" w:hAnsi="Bookman Old Style"/>
          <w:lang w:val="en-GB"/>
        </w:rPr>
      </w:pPr>
      <w:r w:rsidRPr="005072E8">
        <w:rPr>
          <w:rFonts w:ascii="Bookman Old Style" w:hAnsi="Bookman Old Style"/>
          <w:lang w:val="en-GB"/>
        </w:rPr>
        <w:t>(Austen 1996 [1816]: 215</w:t>
      </w:r>
      <w:r w:rsidR="00B41634" w:rsidRPr="005072E8">
        <w:rPr>
          <w:rFonts w:ascii="Bookman Old Style" w:hAnsi="Bookman Old Style"/>
          <w:lang w:val="en-GB"/>
        </w:rPr>
        <w:t>, original italics</w:t>
      </w:r>
      <w:r w:rsidR="009369A8" w:rsidRPr="005072E8">
        <w:rPr>
          <w:rFonts w:ascii="Bookman Old Style" w:hAnsi="Bookman Old Style"/>
          <w:lang w:val="en-GB"/>
        </w:rPr>
        <w:t>)</w:t>
      </w:r>
    </w:p>
    <w:p w:rsidR="009369A8" w:rsidRPr="005072E8" w:rsidRDefault="00075F6A" w:rsidP="004E0222">
      <w:pPr>
        <w:spacing w:line="360" w:lineRule="auto"/>
        <w:contextualSpacing/>
        <w:jc w:val="both"/>
        <w:rPr>
          <w:rFonts w:ascii="Bookman Old Style" w:hAnsi="Bookman Old Style"/>
          <w:lang w:val="en-GB"/>
        </w:rPr>
      </w:pPr>
      <w:r w:rsidRPr="005072E8">
        <w:rPr>
          <w:rFonts w:ascii="Bookman Old Style" w:hAnsi="Bookman Old Style"/>
          <w:lang w:val="en-GB"/>
        </w:rPr>
        <w:t>In the first passage, Emma perceives and thinks about Frank’s disconsolate appearance</w:t>
      </w:r>
      <w:r w:rsidR="00FC3DDE" w:rsidRPr="005072E8">
        <w:rPr>
          <w:rFonts w:ascii="Bookman Old Style" w:hAnsi="Bookman Old Style"/>
          <w:lang w:val="en-GB"/>
        </w:rPr>
        <w:t xml:space="preserve"> (NP-FIT)</w:t>
      </w:r>
      <w:r w:rsidRPr="005072E8">
        <w:rPr>
          <w:rFonts w:ascii="Bookman Old Style" w:hAnsi="Bookman Old Style"/>
          <w:lang w:val="en-GB"/>
        </w:rPr>
        <w:t>. On a second reading of the novel, it becomes apparent that indeed the perception</w:t>
      </w:r>
      <w:r w:rsidR="00021C76" w:rsidRPr="005072E8">
        <w:rPr>
          <w:rFonts w:ascii="Bookman Old Style" w:hAnsi="Bookman Old Style"/>
          <w:lang w:val="en-GB"/>
        </w:rPr>
        <w:t>s</w:t>
      </w:r>
      <w:r w:rsidRPr="005072E8">
        <w:rPr>
          <w:rFonts w:ascii="Bookman Old Style" w:hAnsi="Bookman Old Style"/>
          <w:lang w:val="en-GB"/>
        </w:rPr>
        <w:t xml:space="preserve"> that he ‘</w:t>
      </w:r>
      <w:r w:rsidR="002F0408" w:rsidRPr="005072E8">
        <w:rPr>
          <w:rFonts w:ascii="Bookman Old Style" w:hAnsi="Bookman Old Style"/>
          <w:lang w:val="en-GB"/>
        </w:rPr>
        <w:t>felt the going away almost too much to speak of it</w:t>
      </w:r>
      <w:r w:rsidRPr="005072E8">
        <w:rPr>
          <w:rFonts w:ascii="Bookman Old Style" w:hAnsi="Bookman Old Style"/>
          <w:lang w:val="en-GB"/>
        </w:rPr>
        <w:t xml:space="preserve">’ and </w:t>
      </w:r>
      <w:r w:rsidR="00021C76" w:rsidRPr="005072E8">
        <w:rPr>
          <w:rFonts w:ascii="Bookman Old Style" w:hAnsi="Bookman Old Style"/>
          <w:lang w:val="en-GB"/>
        </w:rPr>
        <w:t xml:space="preserve">that </w:t>
      </w:r>
      <w:r w:rsidRPr="005072E8">
        <w:rPr>
          <w:rFonts w:ascii="Bookman Old Style" w:hAnsi="Bookman Old Style"/>
          <w:lang w:val="en-GB"/>
        </w:rPr>
        <w:t>his</w:t>
      </w:r>
      <w:r w:rsidR="00021C76" w:rsidRPr="005072E8">
        <w:rPr>
          <w:rFonts w:ascii="Bookman Old Style" w:hAnsi="Bookman Old Style"/>
          <w:lang w:val="en-GB"/>
        </w:rPr>
        <w:t xml:space="preserve"> ‘dejection was most evident’ are</w:t>
      </w:r>
      <w:r w:rsidRPr="005072E8">
        <w:rPr>
          <w:rFonts w:ascii="Bookman Old Style" w:hAnsi="Bookman Old Style"/>
          <w:lang w:val="en-GB"/>
        </w:rPr>
        <w:t xml:space="preserve"> accurate: but the cause </w:t>
      </w:r>
      <w:r w:rsidR="00021C76" w:rsidRPr="005072E8">
        <w:rPr>
          <w:rFonts w:ascii="Bookman Old Style" w:hAnsi="Bookman Old Style"/>
          <w:lang w:val="en-GB"/>
        </w:rPr>
        <w:t>Emma implicitly attributes to them</w:t>
      </w:r>
      <w:r w:rsidRPr="005072E8">
        <w:rPr>
          <w:rFonts w:ascii="Bookman Old Style" w:hAnsi="Bookman Old Style"/>
          <w:lang w:val="en-GB"/>
        </w:rPr>
        <w:t xml:space="preserve"> is not</w:t>
      </w:r>
      <w:r w:rsidR="00021C76" w:rsidRPr="005072E8">
        <w:rPr>
          <w:rFonts w:ascii="Bookman Old Style" w:hAnsi="Bookman Old Style"/>
          <w:lang w:val="en-GB"/>
        </w:rPr>
        <w:t xml:space="preserve"> (Frank is dejected because he has to leave Jane, not Emma)</w:t>
      </w:r>
      <w:r w:rsidRPr="005072E8">
        <w:rPr>
          <w:rFonts w:ascii="Bookman Old Style" w:hAnsi="Bookman Old Style"/>
          <w:lang w:val="en-GB"/>
        </w:rPr>
        <w:t xml:space="preserve">. The second passage </w:t>
      </w:r>
      <w:r w:rsidR="00021C76" w:rsidRPr="005072E8">
        <w:rPr>
          <w:rFonts w:ascii="Bookman Old Style" w:hAnsi="Bookman Old Style"/>
          <w:lang w:val="en-GB"/>
        </w:rPr>
        <w:t>also render</w:t>
      </w:r>
      <w:r w:rsidRPr="005072E8">
        <w:rPr>
          <w:rFonts w:ascii="Bookman Old Style" w:hAnsi="Bookman Old Style"/>
          <w:lang w:val="en-GB"/>
        </w:rPr>
        <w:t>s the meaning Emma att</w:t>
      </w:r>
      <w:r w:rsidR="00FC3DDE" w:rsidRPr="005072E8">
        <w:rPr>
          <w:rFonts w:ascii="Bookman Old Style" w:hAnsi="Bookman Old Style"/>
          <w:lang w:val="en-GB"/>
        </w:rPr>
        <w:t xml:space="preserve">ributes to </w:t>
      </w:r>
      <w:r w:rsidR="00021C76" w:rsidRPr="005072E8">
        <w:rPr>
          <w:rFonts w:ascii="Bookman Old Style" w:hAnsi="Bookman Old Style"/>
          <w:lang w:val="en-GB"/>
        </w:rPr>
        <w:t>Frank’s looks</w:t>
      </w:r>
      <w:r w:rsidR="00FF3A99" w:rsidRPr="005072E8">
        <w:rPr>
          <w:rFonts w:ascii="Bookman Old Style" w:hAnsi="Bookman Old Style"/>
          <w:lang w:val="en-GB"/>
        </w:rPr>
        <w:t xml:space="preserve"> and words: the statements </w:t>
      </w:r>
      <w:r w:rsidR="00FC3DDE" w:rsidRPr="005072E8">
        <w:rPr>
          <w:rFonts w:ascii="Bookman Old Style" w:hAnsi="Bookman Old Style"/>
          <w:lang w:val="en-GB"/>
        </w:rPr>
        <w:t>‘</w:t>
      </w:r>
      <w:r w:rsidR="002F0408" w:rsidRPr="005072E8">
        <w:rPr>
          <w:rFonts w:ascii="Bookman Old Style" w:hAnsi="Bookman Old Style"/>
          <w:lang w:val="en-GB"/>
        </w:rPr>
        <w:t>He looked at her, as if wanting to read her thoughts</w:t>
      </w:r>
      <w:r w:rsidR="00883B90" w:rsidRPr="005072E8">
        <w:rPr>
          <w:rFonts w:ascii="Bookman Old Style" w:hAnsi="Bookman Old Style"/>
          <w:lang w:val="en-GB"/>
        </w:rPr>
        <w:t>’ and</w:t>
      </w:r>
      <w:r w:rsidR="002F0408" w:rsidRPr="005072E8">
        <w:rPr>
          <w:rFonts w:ascii="Bookman Old Style" w:hAnsi="Bookman Old Style"/>
          <w:lang w:val="en-GB"/>
        </w:rPr>
        <w:t xml:space="preserve"> </w:t>
      </w:r>
      <w:r w:rsidR="00FC3DDE" w:rsidRPr="005072E8">
        <w:rPr>
          <w:rFonts w:ascii="Bookman Old Style" w:hAnsi="Bookman Old Style"/>
          <w:vertAlign w:val="superscript"/>
          <w:lang w:val="en-GB"/>
        </w:rPr>
        <w:t>‘</w:t>
      </w:r>
      <w:r w:rsidR="002F0408" w:rsidRPr="005072E8">
        <w:rPr>
          <w:rFonts w:ascii="Bookman Old Style" w:hAnsi="Bookman Old Style"/>
          <w:lang w:val="en-GB"/>
        </w:rPr>
        <w:t>It seemed like the forerunner of something absolutely serious</w:t>
      </w:r>
      <w:r w:rsidR="00FC3DDE" w:rsidRPr="005072E8">
        <w:rPr>
          <w:rFonts w:ascii="Bookman Old Style" w:hAnsi="Bookman Old Style"/>
          <w:lang w:val="en-GB"/>
        </w:rPr>
        <w:t>’ are again instances of NP-FIT, in which Emma reflects about</w:t>
      </w:r>
      <w:r w:rsidR="00FF3A99" w:rsidRPr="005072E8">
        <w:rPr>
          <w:rFonts w:ascii="Bookman Old Style" w:hAnsi="Bookman Old Style"/>
          <w:lang w:val="en-GB"/>
        </w:rPr>
        <w:t xml:space="preserve"> what she is seeing (‘looked’, ‘as if’). Two more instances of NP occur in this passage: ‘He was silent’ may be a narratorial </w:t>
      </w:r>
      <w:r w:rsidR="005211E1" w:rsidRPr="005072E8">
        <w:rPr>
          <w:rFonts w:ascii="Bookman Old Style" w:hAnsi="Bookman Old Style"/>
          <w:lang w:val="en-GB"/>
        </w:rPr>
        <w:t>description, and yet the subsequent PN, ‘</w:t>
      </w:r>
      <w:r w:rsidR="00FF3A99" w:rsidRPr="005072E8">
        <w:rPr>
          <w:rFonts w:ascii="Bookman Old Style" w:hAnsi="Bookman Old Style"/>
          <w:lang w:val="en-GB"/>
        </w:rPr>
        <w:t>She believed he was looking at her</w:t>
      </w:r>
      <w:r w:rsidR="005211E1" w:rsidRPr="005072E8">
        <w:rPr>
          <w:rFonts w:ascii="Bookman Old Style" w:hAnsi="Bookman Old Style"/>
          <w:lang w:val="en-GB"/>
        </w:rPr>
        <w:t xml:space="preserve">’, indicates that she is not looking at him and therefore </w:t>
      </w:r>
      <w:r w:rsidR="00883B90" w:rsidRPr="005072E8">
        <w:rPr>
          <w:rFonts w:ascii="Bookman Old Style" w:hAnsi="Bookman Old Style"/>
          <w:lang w:val="en-GB"/>
        </w:rPr>
        <w:t xml:space="preserve">is </w:t>
      </w:r>
      <w:r w:rsidR="005211E1" w:rsidRPr="005072E8">
        <w:rPr>
          <w:rFonts w:ascii="Bookman Old Style" w:hAnsi="Bookman Old Style"/>
          <w:lang w:val="en-GB"/>
        </w:rPr>
        <w:t>perceiving him in auditory terms (perception of silence). The second instance, ‘</w:t>
      </w:r>
      <w:r w:rsidR="002F0408" w:rsidRPr="005072E8">
        <w:rPr>
          <w:rFonts w:ascii="Bookman Old Style" w:hAnsi="Bookman Old Style"/>
          <w:lang w:val="en-GB"/>
        </w:rPr>
        <w:t>He stopt again, rose again, and seemed quite embarrassed</w:t>
      </w:r>
      <w:r w:rsidR="00CB1F03" w:rsidRPr="005072E8">
        <w:rPr>
          <w:rFonts w:ascii="Bookman Old Style" w:hAnsi="Bookman Old Style"/>
          <w:lang w:val="en-GB"/>
        </w:rPr>
        <w:t xml:space="preserve">’ is an enumeration like those cited by Brinton, </w:t>
      </w:r>
      <w:r w:rsidR="00CB1F03" w:rsidRPr="005072E8">
        <w:rPr>
          <w:rFonts w:ascii="Bookman Old Style" w:hAnsi="Bookman Old Style" w:cs="SFRM1200"/>
          <w:lang w:val="en-GB"/>
        </w:rPr>
        <w:t>of a series of objects, people or actions, ‘sometimes leading up to a climax’, which usually indicates someone’s perception of them (1980: 374). Here, short clauses succeed one another, and indeed lead to a climax, only interrupted by the entrance of Mr Weston. The</w:t>
      </w:r>
      <w:r w:rsidR="005211E1" w:rsidRPr="005072E8">
        <w:rPr>
          <w:rFonts w:ascii="Bookman Old Style" w:hAnsi="Bookman Old Style"/>
          <w:lang w:val="en-GB"/>
        </w:rPr>
        <w:t xml:space="preserve"> passage ends with </w:t>
      </w:r>
      <w:r w:rsidR="00CB1F03" w:rsidRPr="005072E8">
        <w:rPr>
          <w:rFonts w:ascii="Bookman Old Style" w:hAnsi="Bookman Old Style"/>
          <w:lang w:val="en-GB"/>
        </w:rPr>
        <w:t xml:space="preserve">the </w:t>
      </w:r>
      <w:r w:rsidR="005211E1" w:rsidRPr="005072E8">
        <w:rPr>
          <w:rFonts w:ascii="Bookman Old Style" w:hAnsi="Bookman Old Style"/>
          <w:lang w:val="en-GB"/>
        </w:rPr>
        <w:t xml:space="preserve">conclusion </w:t>
      </w:r>
      <w:r w:rsidR="00CB1F03" w:rsidRPr="005072E8">
        <w:rPr>
          <w:rFonts w:ascii="Bookman Old Style" w:hAnsi="Bookman Old Style"/>
          <w:lang w:val="en-GB"/>
        </w:rPr>
        <w:t>that ‘</w:t>
      </w:r>
      <w:r w:rsidR="002F0408" w:rsidRPr="005072E8">
        <w:rPr>
          <w:rFonts w:ascii="Bookman Old Style" w:hAnsi="Bookman Old Style"/>
          <w:lang w:val="en-GB"/>
        </w:rPr>
        <w:t xml:space="preserve">He was more in love with her than Emma had supposed; and who </w:t>
      </w:r>
      <w:r w:rsidR="00883B90" w:rsidRPr="005072E8">
        <w:rPr>
          <w:rFonts w:ascii="Bookman Old Style" w:hAnsi="Bookman Old Style"/>
          <w:lang w:val="en-GB"/>
        </w:rPr>
        <w:t>can say how it might have ended</w:t>
      </w:r>
      <w:r w:rsidR="002F0408" w:rsidRPr="005072E8">
        <w:rPr>
          <w:rFonts w:ascii="Bookman Old Style" w:hAnsi="Bookman Old Style"/>
          <w:lang w:val="en-GB"/>
        </w:rPr>
        <w:t xml:space="preserve"> </w:t>
      </w:r>
      <w:r w:rsidR="00D67AD9" w:rsidRPr="005072E8">
        <w:rPr>
          <w:rFonts w:ascii="Bookman Old Style" w:hAnsi="Bookman Old Style"/>
          <w:lang w:val="en-GB"/>
        </w:rPr>
        <w:t>[…]</w:t>
      </w:r>
      <w:r w:rsidR="002F0408" w:rsidRPr="005072E8">
        <w:rPr>
          <w:rFonts w:ascii="Bookman Old Style" w:hAnsi="Bookman Old Style"/>
          <w:lang w:val="en-GB"/>
        </w:rPr>
        <w:t>?</w:t>
      </w:r>
      <w:r w:rsidR="00CA56A7" w:rsidRPr="005072E8">
        <w:rPr>
          <w:rFonts w:ascii="Bookman Old Style" w:hAnsi="Bookman Old Style"/>
          <w:lang w:val="en-GB"/>
        </w:rPr>
        <w:t xml:space="preserve">’ This sentence is </w:t>
      </w:r>
      <w:r w:rsidR="00CA56A7" w:rsidRPr="005072E8">
        <w:rPr>
          <w:rFonts w:ascii="Bookman Old Style" w:hAnsi="Bookman Old Style"/>
          <w:lang w:val="en-GB"/>
        </w:rPr>
        <w:lastRenderedPageBreak/>
        <w:t>a combination of</w:t>
      </w:r>
      <w:r w:rsidR="0015061D" w:rsidRPr="005072E8">
        <w:rPr>
          <w:rFonts w:ascii="Bookman Old Style" w:hAnsi="Bookman Old Style"/>
          <w:lang w:val="en-GB"/>
        </w:rPr>
        <w:t xml:space="preserve"> FIT, </w:t>
      </w:r>
      <w:r w:rsidR="00883B90" w:rsidRPr="005072E8">
        <w:rPr>
          <w:rFonts w:ascii="Bookman Old Style" w:hAnsi="Bookman Old Style"/>
          <w:lang w:val="en-GB"/>
        </w:rPr>
        <w:t>PN</w:t>
      </w:r>
      <w:r w:rsidR="0015061D" w:rsidRPr="005072E8">
        <w:rPr>
          <w:rFonts w:ascii="Bookman Old Style" w:hAnsi="Bookman Old Style"/>
          <w:lang w:val="en-GB"/>
        </w:rPr>
        <w:t xml:space="preserve"> </w:t>
      </w:r>
      <w:r w:rsidR="00BC335D" w:rsidRPr="005072E8">
        <w:rPr>
          <w:rFonts w:ascii="Bookman Old Style" w:hAnsi="Bookman Old Style"/>
          <w:lang w:val="en-GB"/>
        </w:rPr>
        <w:t>(</w:t>
      </w:r>
      <w:r w:rsidR="00492413" w:rsidRPr="005072E8">
        <w:rPr>
          <w:rFonts w:ascii="Bookman Old Style" w:hAnsi="Bookman Old Style"/>
          <w:lang w:val="en-GB"/>
        </w:rPr>
        <w:t xml:space="preserve">note the </w:t>
      </w:r>
      <w:r w:rsidR="00BC335D" w:rsidRPr="005072E8">
        <w:rPr>
          <w:rFonts w:ascii="Bookman Old Style" w:hAnsi="Bookman Old Style"/>
          <w:lang w:val="en-GB"/>
        </w:rPr>
        <w:t xml:space="preserve">use of the character’s proper name) </w:t>
      </w:r>
      <w:r w:rsidR="00D80B08" w:rsidRPr="005072E8">
        <w:rPr>
          <w:rFonts w:ascii="Bookman Old Style" w:hAnsi="Bookman Old Style"/>
          <w:lang w:val="en-GB"/>
        </w:rPr>
        <w:t>reflecting</w:t>
      </w:r>
      <w:r w:rsidR="00BC335D" w:rsidRPr="005072E8">
        <w:rPr>
          <w:rFonts w:ascii="Bookman Old Style" w:hAnsi="Bookman Old Style"/>
          <w:lang w:val="en-GB"/>
        </w:rPr>
        <w:t xml:space="preserve"> Emma’s opinions</w:t>
      </w:r>
      <w:r w:rsidR="00492413" w:rsidRPr="005072E8">
        <w:rPr>
          <w:rFonts w:ascii="Bookman Old Style" w:hAnsi="Bookman Old Style"/>
          <w:lang w:val="en-GB"/>
        </w:rPr>
        <w:t xml:space="preserve"> about Frank’s feelings</w:t>
      </w:r>
      <w:r w:rsidR="00BC335D" w:rsidRPr="005072E8">
        <w:rPr>
          <w:rFonts w:ascii="Bookman Old Style" w:hAnsi="Bookman Old Style"/>
          <w:lang w:val="en-GB"/>
        </w:rPr>
        <w:t>, which again turn out to be inaccurate</w:t>
      </w:r>
      <w:r w:rsidR="00D80B08" w:rsidRPr="005072E8">
        <w:rPr>
          <w:rFonts w:ascii="Bookman Old Style" w:hAnsi="Bookman Old Style"/>
          <w:lang w:val="en-GB"/>
        </w:rPr>
        <w:t>,</w:t>
      </w:r>
      <w:r w:rsidR="00BC335D" w:rsidRPr="005072E8">
        <w:rPr>
          <w:rFonts w:ascii="Bookman Old Style" w:hAnsi="Bookman Old Style"/>
          <w:lang w:val="en-GB"/>
        </w:rPr>
        <w:t xml:space="preserve"> </w:t>
      </w:r>
      <w:r w:rsidR="0015061D" w:rsidRPr="005072E8">
        <w:rPr>
          <w:rFonts w:ascii="Bookman Old Style" w:hAnsi="Bookman Old Style"/>
          <w:lang w:val="en-GB"/>
        </w:rPr>
        <w:t>and CN evoking that question</w:t>
      </w:r>
      <w:r w:rsidR="00D80B08" w:rsidRPr="005072E8">
        <w:rPr>
          <w:rFonts w:ascii="Bookman Old Style" w:hAnsi="Bookman Old Style"/>
          <w:lang w:val="en-GB"/>
        </w:rPr>
        <w:t xml:space="preserve"> in her mind about what could have happened.</w:t>
      </w:r>
    </w:p>
    <w:p w:rsidR="004E0222" w:rsidRPr="005072E8" w:rsidRDefault="006E52B7" w:rsidP="006E52B7">
      <w:pPr>
        <w:spacing w:line="360" w:lineRule="auto"/>
        <w:ind w:firstLine="708"/>
        <w:contextualSpacing/>
        <w:jc w:val="both"/>
        <w:rPr>
          <w:rFonts w:ascii="Bookman Old Style" w:hAnsi="Bookman Old Style"/>
          <w:lang w:val="en-GB"/>
        </w:rPr>
      </w:pPr>
      <w:r w:rsidRPr="005072E8">
        <w:rPr>
          <w:rFonts w:ascii="Bookman Old Style" w:hAnsi="Bookman Old Style"/>
          <w:lang w:val="en-GB"/>
        </w:rPr>
        <w:t>Later on</w:t>
      </w:r>
      <w:r w:rsidR="00883B90" w:rsidRPr="005072E8">
        <w:rPr>
          <w:rFonts w:ascii="Bookman Old Style" w:hAnsi="Bookman Old Style"/>
          <w:lang w:val="en-GB"/>
        </w:rPr>
        <w:t xml:space="preserve"> in the novel</w:t>
      </w:r>
      <w:r w:rsidRPr="005072E8">
        <w:rPr>
          <w:rFonts w:ascii="Bookman Old Style" w:hAnsi="Bookman Old Style"/>
          <w:lang w:val="en-GB"/>
        </w:rPr>
        <w:t xml:space="preserve"> it is revealed that Frank</w:t>
      </w:r>
      <w:r w:rsidR="004E0222" w:rsidRPr="005072E8">
        <w:rPr>
          <w:rFonts w:ascii="Bookman Old Style" w:hAnsi="Bookman Old Style"/>
          <w:lang w:val="en-GB"/>
        </w:rPr>
        <w:t xml:space="preserve"> was going to confess his secret engagement to Jane. By restricting the narrative viewpoint to Emma’s visual and cognitive perspective</w:t>
      </w:r>
      <w:r w:rsidR="00883B90" w:rsidRPr="005072E8">
        <w:rPr>
          <w:rFonts w:ascii="Bookman Old Style" w:hAnsi="Bookman Old Style"/>
          <w:lang w:val="en-GB"/>
        </w:rPr>
        <w:t xml:space="preserve"> at this point, however</w:t>
      </w:r>
      <w:r w:rsidR="004E0222" w:rsidRPr="005072E8">
        <w:rPr>
          <w:rFonts w:ascii="Bookman Old Style" w:hAnsi="Bookman Old Style"/>
          <w:lang w:val="en-GB"/>
        </w:rPr>
        <w:t>, NP allows the narrator to be reticent about the amount of information conveyed to the reader</w:t>
      </w:r>
      <w:r w:rsidR="00883B90" w:rsidRPr="005072E8">
        <w:rPr>
          <w:rFonts w:ascii="Bookman Old Style" w:hAnsi="Bookman Old Style"/>
          <w:lang w:val="en-GB"/>
        </w:rPr>
        <w:t xml:space="preserve">, and </w:t>
      </w:r>
      <w:r w:rsidR="00481681" w:rsidRPr="005072E8">
        <w:rPr>
          <w:rFonts w:ascii="Bookman Old Style" w:hAnsi="Bookman Old Style"/>
          <w:lang w:val="en-GB"/>
        </w:rPr>
        <w:t xml:space="preserve">to </w:t>
      </w:r>
      <w:r w:rsidR="00883B90" w:rsidRPr="005072E8">
        <w:rPr>
          <w:rFonts w:ascii="Bookman Old Style" w:hAnsi="Bookman Old Style"/>
          <w:lang w:val="en-GB"/>
        </w:rPr>
        <w:t>keep the suspense going</w:t>
      </w:r>
      <w:r w:rsidR="004E0222" w:rsidRPr="005072E8">
        <w:rPr>
          <w:rFonts w:ascii="Bookman Old Style" w:hAnsi="Bookman Old Style"/>
          <w:lang w:val="en-GB"/>
        </w:rPr>
        <w:t>.</w:t>
      </w:r>
      <w:r w:rsidRPr="005072E8">
        <w:rPr>
          <w:rFonts w:ascii="Bookman Old Style" w:hAnsi="Bookman Old Style"/>
          <w:lang w:val="en-GB"/>
        </w:rPr>
        <w:t xml:space="preserve"> The same occurs in the following instance, in which NP</w:t>
      </w:r>
      <w:r w:rsidR="00481681" w:rsidRPr="005072E8">
        <w:rPr>
          <w:rFonts w:ascii="Bookman Old Style" w:hAnsi="Bookman Old Style"/>
          <w:lang w:val="en-GB"/>
        </w:rPr>
        <w:t xml:space="preserve"> again refers to Frank and</w:t>
      </w:r>
      <w:r w:rsidRPr="005072E8">
        <w:rPr>
          <w:rFonts w:ascii="Bookman Old Style" w:hAnsi="Bookman Old Style"/>
          <w:lang w:val="en-GB"/>
        </w:rPr>
        <w:t xml:space="preserve"> fills up a whole paragraph:</w:t>
      </w:r>
    </w:p>
    <w:p w:rsidR="004E0222" w:rsidRPr="005072E8" w:rsidRDefault="004E0222" w:rsidP="00985C78">
      <w:pPr>
        <w:pStyle w:val="ListParagraph"/>
        <w:numPr>
          <w:ilvl w:val="0"/>
          <w:numId w:val="38"/>
        </w:numPr>
        <w:spacing w:line="240" w:lineRule="auto"/>
        <w:jc w:val="both"/>
        <w:rPr>
          <w:rFonts w:ascii="Bookman Old Style" w:hAnsi="Bookman Old Style"/>
          <w:lang w:val="en-GB"/>
        </w:rPr>
      </w:pPr>
      <w:r w:rsidRPr="005072E8">
        <w:rPr>
          <w:rFonts w:ascii="Bookman Old Style" w:hAnsi="Bookman Old Style"/>
          <w:lang w:val="en-GB"/>
        </w:rPr>
        <w:t xml:space="preserve"> </w:t>
      </w:r>
      <w:r w:rsidR="006E52B7" w:rsidRPr="005072E8">
        <w:rPr>
          <w:rFonts w:ascii="Bookman Old Style" w:hAnsi="Bookman Old Style"/>
          <w:vertAlign w:val="superscript"/>
          <w:lang w:val="en-GB"/>
        </w:rPr>
        <w:t xml:space="preserve">1 </w:t>
      </w:r>
      <w:r w:rsidR="00F74CB2" w:rsidRPr="005072E8">
        <w:rPr>
          <w:rFonts w:ascii="Bookman Old Style" w:hAnsi="Bookman Old Style"/>
          <w:vertAlign w:val="superscript"/>
          <w:lang w:val="en-GB"/>
        </w:rPr>
        <w:t>[</w:t>
      </w:r>
      <w:r w:rsidRPr="005072E8">
        <w:rPr>
          <w:rFonts w:ascii="Bookman Old Style" w:hAnsi="Bookman Old Style"/>
          <w:vertAlign w:val="superscript"/>
          <w:lang w:val="en-GB"/>
        </w:rPr>
        <w:t>N]</w:t>
      </w:r>
      <w:r w:rsidRPr="005072E8">
        <w:rPr>
          <w:rFonts w:ascii="Bookman Old Style" w:hAnsi="Bookman Old Style"/>
          <w:lang w:val="en-GB"/>
        </w:rPr>
        <w:t xml:space="preserve"> Emma f</w:t>
      </w:r>
      <w:r w:rsidR="00985C78" w:rsidRPr="005072E8">
        <w:rPr>
          <w:rFonts w:ascii="Bookman Old Style" w:hAnsi="Bookman Old Style"/>
          <w:lang w:val="en-GB"/>
        </w:rPr>
        <w:t>ound that it was not Mr. Weston’</w:t>
      </w:r>
      <w:r w:rsidRPr="005072E8">
        <w:rPr>
          <w:rFonts w:ascii="Bookman Old Style" w:hAnsi="Bookman Old Style"/>
          <w:lang w:val="en-GB"/>
        </w:rPr>
        <w:t xml:space="preserve">s fault that the number of privy councillors was not yet larger. </w:t>
      </w:r>
      <w:r w:rsidR="006E52B7" w:rsidRPr="005072E8">
        <w:rPr>
          <w:rFonts w:ascii="Bookman Old Style" w:hAnsi="Bookman Old Style"/>
          <w:vertAlign w:val="superscript"/>
          <w:lang w:val="en-GB"/>
        </w:rPr>
        <w:t xml:space="preserve">2 </w:t>
      </w:r>
      <w:r w:rsidRPr="005072E8">
        <w:rPr>
          <w:rFonts w:ascii="Bookman Old Style" w:hAnsi="Bookman Old Style"/>
          <w:vertAlign w:val="superscript"/>
          <w:lang w:val="en-GB"/>
        </w:rPr>
        <w:t>[DIST]</w:t>
      </w:r>
      <w:r w:rsidR="00985C78" w:rsidRPr="005072E8">
        <w:rPr>
          <w:rFonts w:ascii="Bookman Old Style" w:hAnsi="Bookman Old Style"/>
          <w:lang w:val="en-GB"/>
        </w:rPr>
        <w:t xml:space="preserve"> </w:t>
      </w:r>
      <w:proofErr w:type="gramStart"/>
      <w:r w:rsidR="00985C78" w:rsidRPr="005072E8">
        <w:rPr>
          <w:rFonts w:ascii="Bookman Old Style" w:hAnsi="Bookman Old Style"/>
          <w:lang w:val="en-GB"/>
        </w:rPr>
        <w:t>They</w:t>
      </w:r>
      <w:proofErr w:type="gramEnd"/>
      <w:r w:rsidR="00985C78" w:rsidRPr="005072E8">
        <w:rPr>
          <w:rFonts w:ascii="Bookman Old Style" w:hAnsi="Bookman Old Style"/>
          <w:lang w:val="en-GB"/>
        </w:rPr>
        <w:t xml:space="preserve"> had stopped at Mrs. Bates’</w:t>
      </w:r>
      <w:r w:rsidRPr="005072E8">
        <w:rPr>
          <w:rFonts w:ascii="Bookman Old Style" w:hAnsi="Bookman Old Style"/>
          <w:lang w:val="en-GB"/>
        </w:rPr>
        <w:t xml:space="preserve">s door to offer the use of their carriage, but the aunt and niece were to be brought by the Eltons. </w:t>
      </w:r>
    </w:p>
    <w:p w:rsidR="004E0222" w:rsidRPr="005072E8" w:rsidRDefault="006E52B7" w:rsidP="004E0222">
      <w:pPr>
        <w:pStyle w:val="ListParagraph"/>
        <w:spacing w:line="240" w:lineRule="auto"/>
        <w:ind w:left="1068"/>
        <w:jc w:val="both"/>
        <w:rPr>
          <w:rFonts w:ascii="Bookman Old Style" w:hAnsi="Bookman Old Style"/>
          <w:lang w:val="en-GB"/>
        </w:rPr>
      </w:pPr>
      <w:r w:rsidRPr="005072E8">
        <w:rPr>
          <w:rFonts w:ascii="Bookman Old Style" w:hAnsi="Bookman Old Style"/>
          <w:vertAlign w:val="superscript"/>
          <w:lang w:val="en-GB"/>
        </w:rPr>
        <w:t>3 [NP]</w:t>
      </w:r>
      <w:r w:rsidRPr="005072E8">
        <w:rPr>
          <w:rFonts w:ascii="Bookman Old Style" w:hAnsi="Bookman Old Style"/>
          <w:lang w:val="en-GB"/>
        </w:rPr>
        <w:t xml:space="preserve"> </w:t>
      </w:r>
      <w:r w:rsidR="004E0222" w:rsidRPr="005072E8">
        <w:rPr>
          <w:rFonts w:ascii="Bookman Old Style" w:hAnsi="Bookman Old Style"/>
          <w:u w:val="single"/>
          <w:lang w:val="en-GB"/>
        </w:rPr>
        <w:t xml:space="preserve">Frank was standing by her, but not steadily; there was a restlessness, </w:t>
      </w:r>
      <w:r w:rsidR="004E0222" w:rsidRPr="005072E8">
        <w:rPr>
          <w:rFonts w:ascii="Bookman Old Style" w:hAnsi="Bookman Old Style"/>
          <w:u w:val="single"/>
          <w:vertAlign w:val="superscript"/>
          <w:lang w:val="en-GB"/>
        </w:rPr>
        <w:t>[NP-FIT]</w:t>
      </w:r>
      <w:r w:rsidR="00985C78" w:rsidRPr="005072E8">
        <w:rPr>
          <w:rFonts w:ascii="Bookman Old Style" w:hAnsi="Bookman Old Style"/>
          <w:u w:val="single"/>
          <w:lang w:val="en-GB"/>
        </w:rPr>
        <w:t xml:space="preserve"> which sho</w:t>
      </w:r>
      <w:r w:rsidR="004E0222" w:rsidRPr="005072E8">
        <w:rPr>
          <w:rFonts w:ascii="Bookman Old Style" w:hAnsi="Bookman Old Style"/>
          <w:u w:val="single"/>
          <w:lang w:val="en-GB"/>
        </w:rPr>
        <w:t>wed a mind not at ease</w:t>
      </w:r>
      <w:r w:rsidR="004E0222" w:rsidRPr="005072E8">
        <w:rPr>
          <w:rFonts w:ascii="Bookman Old Style" w:hAnsi="Bookman Old Style"/>
          <w:lang w:val="en-GB"/>
        </w:rPr>
        <w:t xml:space="preserve">. </w:t>
      </w:r>
      <w:r w:rsidRPr="005072E8">
        <w:rPr>
          <w:rFonts w:ascii="Bookman Old Style" w:hAnsi="Bookman Old Style"/>
          <w:vertAlign w:val="superscript"/>
          <w:lang w:val="en-GB"/>
        </w:rPr>
        <w:t xml:space="preserve">4 </w:t>
      </w:r>
      <w:r w:rsidR="004E0222" w:rsidRPr="005072E8">
        <w:rPr>
          <w:rFonts w:ascii="Bookman Old Style" w:hAnsi="Bookman Old Style"/>
          <w:vertAlign w:val="superscript"/>
          <w:lang w:val="en-GB"/>
        </w:rPr>
        <w:t>[NP]</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He was looking about, he was going to the door, he was watching for the sound of other carriages,</w:t>
      </w:r>
      <w:r w:rsidR="004E0222" w:rsidRPr="005072E8">
        <w:rPr>
          <w:rFonts w:ascii="Bookman Old Style" w:hAnsi="Bookman Old Style"/>
          <w:lang w:val="en-GB"/>
        </w:rPr>
        <w:t>—</w:t>
      </w:r>
      <w:r w:rsidR="004E0222" w:rsidRPr="005072E8">
        <w:rPr>
          <w:rFonts w:ascii="Bookman Old Style" w:hAnsi="Bookman Old Style"/>
          <w:vertAlign w:val="superscript"/>
          <w:lang w:val="en-GB"/>
        </w:rPr>
        <w:t>[NP-FIT]</w:t>
      </w:r>
      <w:r w:rsidR="004E0222" w:rsidRPr="005072E8">
        <w:rPr>
          <w:rFonts w:ascii="Bookman Old Style" w:hAnsi="Bookman Old Style"/>
          <w:lang w:val="en-GB"/>
        </w:rPr>
        <w:t xml:space="preserve"> </w:t>
      </w:r>
      <w:r w:rsidR="004E0222" w:rsidRPr="005072E8">
        <w:rPr>
          <w:rFonts w:ascii="Bookman Old Style" w:hAnsi="Bookman Old Style"/>
          <w:u w:val="single"/>
          <w:lang w:val="en-GB"/>
        </w:rPr>
        <w:t>impatient to begin, or afraid of being always near her</w:t>
      </w:r>
      <w:r w:rsidR="004E0222" w:rsidRPr="005072E8">
        <w:rPr>
          <w:rFonts w:ascii="Bookman Old Style" w:hAnsi="Bookman Old Style"/>
          <w:lang w:val="en-GB"/>
        </w:rPr>
        <w:t xml:space="preserve">. </w:t>
      </w:r>
    </w:p>
    <w:p w:rsidR="004E0222" w:rsidRPr="005072E8" w:rsidRDefault="00985C78" w:rsidP="004E0222">
      <w:pPr>
        <w:pStyle w:val="ListParagraph"/>
        <w:spacing w:line="360" w:lineRule="auto"/>
        <w:jc w:val="right"/>
        <w:rPr>
          <w:rFonts w:ascii="Bookman Old Style" w:hAnsi="Bookman Old Style"/>
          <w:lang w:val="en-GB"/>
        </w:rPr>
      </w:pPr>
      <w:r w:rsidRPr="005072E8">
        <w:rPr>
          <w:rFonts w:ascii="Bookman Old Style" w:hAnsi="Bookman Old Style"/>
          <w:lang w:val="en-GB"/>
        </w:rPr>
        <w:t xml:space="preserve">(Austen 1996 [1816]: </w:t>
      </w:r>
      <w:r w:rsidR="004E0222" w:rsidRPr="005072E8">
        <w:rPr>
          <w:rFonts w:ascii="Bookman Old Style" w:hAnsi="Bookman Old Style"/>
          <w:lang w:val="en-GB"/>
        </w:rPr>
        <w:t>2</w:t>
      </w:r>
      <w:r w:rsidRPr="005072E8">
        <w:rPr>
          <w:rFonts w:ascii="Bookman Old Style" w:hAnsi="Bookman Old Style"/>
          <w:lang w:val="en-GB"/>
        </w:rPr>
        <w:t>65</w:t>
      </w:r>
      <w:r w:rsidR="004E0222" w:rsidRPr="005072E8">
        <w:rPr>
          <w:rFonts w:ascii="Bookman Old Style" w:hAnsi="Bookman Old Style"/>
          <w:lang w:val="en-GB"/>
        </w:rPr>
        <w:t>)</w:t>
      </w:r>
    </w:p>
    <w:p w:rsidR="00481681" w:rsidRPr="005072E8" w:rsidRDefault="00F74CB2" w:rsidP="00481681">
      <w:pPr>
        <w:spacing w:before="100" w:beforeAutospacing="1" w:after="100" w:afterAutospacing="1" w:line="360" w:lineRule="auto"/>
        <w:contextualSpacing/>
        <w:jc w:val="both"/>
        <w:rPr>
          <w:rFonts w:ascii="Bookman Old Style" w:eastAsiaTheme="minorHAnsi" w:hAnsi="Bookman Old Style" w:cs="SFRM1200"/>
          <w:lang w:val="en-GB" w:eastAsia="en-US"/>
        </w:rPr>
      </w:pPr>
      <w:r w:rsidRPr="005072E8">
        <w:rPr>
          <w:rFonts w:ascii="Bookman Old Style" w:eastAsiaTheme="minorHAnsi" w:hAnsi="Bookman Old Style" w:cs="SFRM1200"/>
          <w:lang w:val="en-GB" w:eastAsia="en-US"/>
        </w:rPr>
        <w:t>After a narratorial presentation in sentence 1, sentence 2 presents speech, in what can be considered an instance of ‘distancing indirect speech or thought representation’ or DIST (Vandelanotte</w:t>
      </w:r>
      <w:r w:rsidRPr="005072E8">
        <w:rPr>
          <w:rFonts w:ascii="Bookman Old Style" w:hAnsi="Bookman Old Style"/>
          <w:lang w:val="en-GB"/>
        </w:rPr>
        <w:t xml:space="preserve"> </w:t>
      </w:r>
      <w:r w:rsidRPr="005072E8">
        <w:rPr>
          <w:rFonts w:ascii="Bookman Old Style" w:eastAsiaTheme="minorHAnsi" w:hAnsi="Bookman Old Style" w:cs="SFRM1200"/>
          <w:lang w:val="en-GB" w:eastAsia="en-US"/>
        </w:rPr>
        <w:t>2004). In DIST, no truly separate speech or consciousness is represented, but rather evoked or echoed: although the syntax is independent (as in this case) and the reported speech or thought can contain exclamations, interrogative structure deictics never belong to the reported speaker/consciousness, but are anchored in the deictic centre of the reporting speaker/narrator. Thus, the latter’s point of view dominates the representation. This sentence echoes a speaker’s original speech</w:t>
      </w:r>
      <w:r w:rsidR="00B12283" w:rsidRPr="005072E8">
        <w:rPr>
          <w:rFonts w:ascii="Bookman Old Style" w:eastAsiaTheme="minorHAnsi" w:hAnsi="Bookman Old Style" w:cs="SFRM1200"/>
          <w:lang w:val="en-GB" w:eastAsia="en-US"/>
        </w:rPr>
        <w:t xml:space="preserve"> (probably Mr Weston’s) </w:t>
      </w:r>
      <w:r w:rsidRPr="005072E8">
        <w:rPr>
          <w:rFonts w:ascii="Bookman Old Style" w:eastAsiaTheme="minorHAnsi" w:hAnsi="Bookman Old Style" w:cs="SFRM1200"/>
          <w:lang w:val="en-GB" w:eastAsia="en-US"/>
        </w:rPr>
        <w:t>and places it within Emma’s knowledge.</w:t>
      </w:r>
      <w:r w:rsidR="00B12283" w:rsidRPr="005072E8">
        <w:rPr>
          <w:rFonts w:ascii="Bookman Old Style" w:eastAsiaTheme="minorHAnsi" w:hAnsi="Bookman Old Style" w:cs="SFRM1200"/>
          <w:lang w:val="en-GB" w:eastAsia="en-US"/>
        </w:rPr>
        <w:t xml:space="preserve"> </w:t>
      </w:r>
      <w:r w:rsidR="00144876" w:rsidRPr="005072E8">
        <w:rPr>
          <w:rFonts w:ascii="Bookman Old Style" w:eastAsiaTheme="minorHAnsi" w:hAnsi="Bookman Old Style" w:cs="SFRM1200"/>
          <w:lang w:val="en-GB" w:eastAsia="en-US"/>
        </w:rPr>
        <w:t xml:space="preserve"> </w:t>
      </w:r>
      <w:r w:rsidR="00036EED" w:rsidRPr="005072E8">
        <w:rPr>
          <w:rFonts w:ascii="Bookman Old Style" w:eastAsiaTheme="minorHAnsi" w:hAnsi="Bookman Old Style" w:cs="SFRM1200"/>
          <w:lang w:val="en-GB" w:eastAsia="en-US"/>
        </w:rPr>
        <w:t xml:space="preserve"> </w:t>
      </w:r>
    </w:p>
    <w:p w:rsidR="00481681" w:rsidRPr="005072E8" w:rsidRDefault="00B12283" w:rsidP="00481681">
      <w:pPr>
        <w:spacing w:before="100" w:beforeAutospacing="1" w:after="100" w:afterAutospacing="1" w:line="360" w:lineRule="auto"/>
        <w:ind w:firstLine="720"/>
        <w:contextualSpacing/>
        <w:jc w:val="both"/>
        <w:rPr>
          <w:rFonts w:ascii="Bookman Old Style" w:eastAsiaTheme="minorHAnsi" w:hAnsi="Bookman Old Style" w:cs="SFRM1200"/>
          <w:lang w:val="en-GB" w:eastAsia="en-US"/>
        </w:rPr>
      </w:pPr>
      <w:r w:rsidRPr="005072E8">
        <w:rPr>
          <w:rFonts w:ascii="Bookman Old Style" w:eastAsiaTheme="minorHAnsi" w:hAnsi="Bookman Old Style" w:cs="SFRM1200"/>
          <w:lang w:val="en-GB" w:eastAsia="en-US"/>
        </w:rPr>
        <w:t>The</w:t>
      </w:r>
      <w:r w:rsidR="00650A91" w:rsidRPr="005072E8">
        <w:rPr>
          <w:rFonts w:ascii="Bookman Old Style" w:eastAsiaTheme="minorHAnsi" w:hAnsi="Bookman Old Style" w:cs="SFRM1200"/>
          <w:lang w:val="en-GB" w:eastAsia="en-US"/>
        </w:rPr>
        <w:t xml:space="preserve"> greater complexity of NP in </w:t>
      </w:r>
      <w:r w:rsidR="00650A91" w:rsidRPr="005072E8">
        <w:rPr>
          <w:rFonts w:ascii="Bookman Old Style" w:eastAsiaTheme="minorHAnsi" w:hAnsi="Bookman Old Style" w:cs="SFRM1200"/>
          <w:i/>
          <w:lang w:val="en-GB" w:eastAsia="en-US"/>
        </w:rPr>
        <w:t>E</w:t>
      </w:r>
      <w:r w:rsidR="00650A91" w:rsidRPr="005072E8">
        <w:rPr>
          <w:rFonts w:ascii="Bookman Old Style" w:eastAsiaTheme="minorHAnsi" w:hAnsi="Bookman Old Style" w:cs="SFRM1200"/>
          <w:lang w:val="en-GB" w:eastAsia="en-US"/>
        </w:rPr>
        <w:t xml:space="preserve"> is evidenced in the fact that the</w:t>
      </w:r>
      <w:r w:rsidRPr="005072E8">
        <w:rPr>
          <w:rFonts w:ascii="Bookman Old Style" w:eastAsiaTheme="minorHAnsi" w:hAnsi="Bookman Old Style" w:cs="SFRM1200"/>
          <w:lang w:val="en-GB" w:eastAsia="en-US"/>
        </w:rPr>
        <w:t xml:space="preserve"> second paragraph is all made up of NP and NP-FIT. The two </w:t>
      </w:r>
      <w:r w:rsidR="00F74CB2" w:rsidRPr="005072E8">
        <w:rPr>
          <w:rFonts w:ascii="Bookman Old Style" w:eastAsiaTheme="minorHAnsi" w:hAnsi="Bookman Old Style" w:cs="SFRM1200"/>
          <w:lang w:val="en-GB" w:eastAsia="en-US"/>
        </w:rPr>
        <w:t>sentences</w:t>
      </w:r>
      <w:r w:rsidR="00650A91" w:rsidRPr="005072E8">
        <w:rPr>
          <w:rFonts w:ascii="Bookman Old Style" w:eastAsiaTheme="minorHAnsi" w:hAnsi="Bookman Old Style" w:cs="SFRM1200"/>
          <w:lang w:val="en-GB" w:eastAsia="en-US"/>
        </w:rPr>
        <w:t xml:space="preserve"> in this paragraph</w:t>
      </w:r>
      <w:r w:rsidR="00F74CB2" w:rsidRPr="005072E8">
        <w:rPr>
          <w:rFonts w:ascii="Bookman Old Style" w:eastAsiaTheme="minorHAnsi" w:hAnsi="Bookman Old Style" w:cs="SFRM1200"/>
          <w:lang w:val="en-GB" w:eastAsia="en-US"/>
        </w:rPr>
        <w:t xml:space="preserve"> contain a series of conjectures about Frank’s possible </w:t>
      </w:r>
      <w:r w:rsidRPr="005072E8">
        <w:rPr>
          <w:rFonts w:ascii="Bookman Old Style" w:eastAsiaTheme="minorHAnsi" w:hAnsi="Bookman Old Style" w:cs="SFRM1200"/>
          <w:lang w:val="en-GB" w:eastAsia="en-US"/>
        </w:rPr>
        <w:t xml:space="preserve">motives for </w:t>
      </w:r>
      <w:r w:rsidR="00F74CB2" w:rsidRPr="005072E8">
        <w:rPr>
          <w:rFonts w:ascii="Bookman Old Style" w:eastAsiaTheme="minorHAnsi" w:hAnsi="Bookman Old Style" w:cs="SFRM1200"/>
          <w:lang w:val="en-GB" w:eastAsia="en-US"/>
        </w:rPr>
        <w:t xml:space="preserve">his nervousness: the verb </w:t>
      </w:r>
      <w:r w:rsidRPr="005072E8">
        <w:rPr>
          <w:rFonts w:ascii="Bookman Old Style" w:eastAsiaTheme="minorHAnsi" w:hAnsi="Bookman Old Style" w:cs="SFTI1200"/>
          <w:lang w:val="en-GB" w:eastAsia="en-US"/>
        </w:rPr>
        <w:t>‘showed’</w:t>
      </w:r>
      <w:r w:rsidRPr="005072E8">
        <w:rPr>
          <w:rFonts w:ascii="Bookman Old Style" w:eastAsiaTheme="minorHAnsi" w:hAnsi="Bookman Old Style" w:cs="SFRM1200"/>
          <w:lang w:val="en-GB" w:eastAsia="en-US"/>
        </w:rPr>
        <w:t xml:space="preserve"> indicates an assessment based on external appearance; the verbless clause ‘</w:t>
      </w:r>
      <w:r w:rsidR="00F74CB2" w:rsidRPr="005072E8">
        <w:rPr>
          <w:rFonts w:ascii="Bookman Old Style" w:eastAsiaTheme="minorHAnsi" w:hAnsi="Bookman Old Style" w:cs="SFRM1200"/>
          <w:lang w:val="en-GB" w:eastAsia="en-US"/>
        </w:rPr>
        <w:t xml:space="preserve">impatient to begin, </w:t>
      </w:r>
      <w:r w:rsidR="00F74CB2" w:rsidRPr="005072E8">
        <w:rPr>
          <w:rFonts w:ascii="Bookman Old Style" w:eastAsiaTheme="minorHAnsi" w:hAnsi="Bookman Old Style" w:cs="SFTI1200"/>
          <w:lang w:val="en-GB" w:eastAsia="en-US"/>
        </w:rPr>
        <w:t xml:space="preserve">or </w:t>
      </w:r>
      <w:r w:rsidRPr="005072E8">
        <w:rPr>
          <w:rFonts w:ascii="Bookman Old Style" w:eastAsiaTheme="minorHAnsi" w:hAnsi="Bookman Old Style" w:cs="SFRM1200"/>
          <w:lang w:val="en-GB" w:eastAsia="en-US"/>
        </w:rPr>
        <w:lastRenderedPageBreak/>
        <w:t xml:space="preserve">afraid of being always near her’ also indicates </w:t>
      </w:r>
      <w:r w:rsidR="00650A91" w:rsidRPr="005072E8">
        <w:rPr>
          <w:rFonts w:ascii="Bookman Old Style" w:eastAsiaTheme="minorHAnsi" w:hAnsi="Bookman Old Style" w:cs="SFRM1200"/>
          <w:lang w:val="en-GB" w:eastAsia="en-US"/>
        </w:rPr>
        <w:t xml:space="preserve">a conjecture on Emma’s part; </w:t>
      </w:r>
      <w:r w:rsidR="00F74CB2" w:rsidRPr="005072E8">
        <w:rPr>
          <w:rFonts w:ascii="Bookman Old Style" w:eastAsiaTheme="minorHAnsi" w:hAnsi="Bookman Old Style" w:cs="SFRM1200"/>
          <w:lang w:val="en-GB" w:eastAsia="en-US"/>
        </w:rPr>
        <w:t xml:space="preserve">a conjecture </w:t>
      </w:r>
      <w:r w:rsidRPr="005072E8">
        <w:rPr>
          <w:rFonts w:ascii="Bookman Old Style" w:eastAsiaTheme="minorHAnsi" w:hAnsi="Bookman Old Style" w:cs="SFRM1200"/>
          <w:lang w:val="en-GB" w:eastAsia="en-US"/>
        </w:rPr>
        <w:t xml:space="preserve">which is easily attributable to </w:t>
      </w:r>
      <w:r w:rsidR="00F74CB2" w:rsidRPr="005072E8">
        <w:rPr>
          <w:rFonts w:ascii="Bookman Old Style" w:eastAsiaTheme="minorHAnsi" w:hAnsi="Bookman Old Style" w:cs="SFRM1200"/>
          <w:lang w:val="en-GB" w:eastAsia="en-US"/>
        </w:rPr>
        <w:t>the character because it proves to be mista</w:t>
      </w:r>
      <w:r w:rsidRPr="005072E8">
        <w:rPr>
          <w:rFonts w:ascii="Bookman Old Style" w:eastAsiaTheme="minorHAnsi" w:hAnsi="Bookman Old Style" w:cs="SFRM1200"/>
          <w:lang w:val="en-GB" w:eastAsia="en-US"/>
        </w:rPr>
        <w:t xml:space="preserve">ken: the reader later discovers </w:t>
      </w:r>
      <w:r w:rsidR="00F74CB2" w:rsidRPr="005072E8">
        <w:rPr>
          <w:rFonts w:ascii="Bookman Old Style" w:eastAsiaTheme="minorHAnsi" w:hAnsi="Bookman Old Style" w:cs="SFRM1200"/>
          <w:lang w:val="en-GB" w:eastAsia="en-US"/>
        </w:rPr>
        <w:t>that Frank is secretly engaged with Jane Fairf</w:t>
      </w:r>
      <w:r w:rsidRPr="005072E8">
        <w:rPr>
          <w:rFonts w:ascii="Bookman Old Style" w:eastAsiaTheme="minorHAnsi" w:hAnsi="Bookman Old Style" w:cs="SFRM1200"/>
          <w:lang w:val="en-GB" w:eastAsia="en-US"/>
        </w:rPr>
        <w:t xml:space="preserve">ax and thus impatiently expects </w:t>
      </w:r>
      <w:r w:rsidR="00F74CB2" w:rsidRPr="005072E8">
        <w:rPr>
          <w:rFonts w:ascii="Bookman Old Style" w:eastAsiaTheme="minorHAnsi" w:hAnsi="Bookman Old Style" w:cs="SFRM1200"/>
          <w:lang w:val="en-GB" w:eastAsia="en-US"/>
        </w:rPr>
        <w:t>her arrival. He is not afraid of Emma’s s</w:t>
      </w:r>
      <w:r w:rsidRPr="005072E8">
        <w:rPr>
          <w:rFonts w:ascii="Bookman Old Style" w:eastAsiaTheme="minorHAnsi" w:hAnsi="Bookman Old Style" w:cs="SFRM1200"/>
          <w:lang w:val="en-GB" w:eastAsia="en-US"/>
        </w:rPr>
        <w:t xml:space="preserve">eduction power as she believes. </w:t>
      </w:r>
      <w:r w:rsidR="00481681" w:rsidRPr="005072E8">
        <w:rPr>
          <w:rFonts w:ascii="Bookman Old Style" w:eastAsiaTheme="minorHAnsi" w:hAnsi="Bookman Old Style" w:cs="SFRM1200"/>
          <w:lang w:val="en-GB" w:eastAsia="en-US"/>
        </w:rPr>
        <w:t>Evaluative expressions like ‘not steadily’, ‘there was a restlessness’, or ‘not at ease’</w:t>
      </w:r>
      <w:r w:rsidR="00F74CB2" w:rsidRPr="005072E8">
        <w:rPr>
          <w:rFonts w:ascii="Bookman Old Style" w:eastAsiaTheme="minorHAnsi" w:hAnsi="Bookman Old Style" w:cs="SFRM1200"/>
          <w:lang w:val="en-GB" w:eastAsia="en-US"/>
        </w:rPr>
        <w:t xml:space="preserve"> also reflect figural judgme</w:t>
      </w:r>
      <w:r w:rsidR="00481681" w:rsidRPr="005072E8">
        <w:rPr>
          <w:rFonts w:ascii="Bookman Old Style" w:eastAsiaTheme="minorHAnsi" w:hAnsi="Bookman Old Style" w:cs="SFRM1200"/>
          <w:lang w:val="en-GB" w:eastAsia="en-US"/>
        </w:rPr>
        <w:t>nt. Finally, note the continuous aspect</w:t>
      </w:r>
      <w:r w:rsidR="00F74CB2" w:rsidRPr="005072E8">
        <w:rPr>
          <w:rFonts w:ascii="Bookman Old Style" w:eastAsiaTheme="minorHAnsi" w:hAnsi="Bookman Old Style" w:cs="SFRM1200"/>
          <w:lang w:val="en-GB" w:eastAsia="en-US"/>
        </w:rPr>
        <w:t>, the many syntactical repetitions an</w:t>
      </w:r>
      <w:r w:rsidR="00481681" w:rsidRPr="005072E8">
        <w:rPr>
          <w:rFonts w:ascii="Bookman Old Style" w:eastAsiaTheme="minorHAnsi" w:hAnsi="Bookman Old Style" w:cs="SFRM1200"/>
          <w:lang w:val="en-GB" w:eastAsia="en-US"/>
        </w:rPr>
        <w:t>d the enumeration of actions in juxtaposed clauses (‘</w:t>
      </w:r>
      <w:r w:rsidR="00F74CB2" w:rsidRPr="005072E8">
        <w:rPr>
          <w:rFonts w:ascii="Bookman Old Style" w:eastAsiaTheme="minorHAnsi" w:hAnsi="Bookman Old Style" w:cs="SFRM1200"/>
          <w:lang w:val="en-GB" w:eastAsia="en-US"/>
        </w:rPr>
        <w:t>He was looking abou</w:t>
      </w:r>
      <w:r w:rsidR="00481681" w:rsidRPr="005072E8">
        <w:rPr>
          <w:rFonts w:ascii="Bookman Old Style" w:eastAsiaTheme="minorHAnsi" w:hAnsi="Bookman Old Style" w:cs="SFRM1200"/>
          <w:lang w:val="en-GB" w:eastAsia="en-US"/>
        </w:rPr>
        <w:t xml:space="preserve">t, he was going to the door, he </w:t>
      </w:r>
      <w:r w:rsidR="00F74CB2" w:rsidRPr="005072E8">
        <w:rPr>
          <w:rFonts w:ascii="Bookman Old Style" w:eastAsiaTheme="minorHAnsi" w:hAnsi="Bookman Old Style" w:cs="SFRM1200"/>
          <w:lang w:val="en-GB" w:eastAsia="en-US"/>
        </w:rPr>
        <w:t>was watching f</w:t>
      </w:r>
      <w:r w:rsidR="00481681" w:rsidRPr="005072E8">
        <w:rPr>
          <w:rFonts w:ascii="Bookman Old Style" w:eastAsiaTheme="minorHAnsi" w:hAnsi="Bookman Old Style" w:cs="SFRM1200"/>
          <w:lang w:val="en-GB" w:eastAsia="en-US"/>
        </w:rPr>
        <w:t>or the sound of other carriages’</w:t>
      </w:r>
      <w:r w:rsidR="00F74CB2" w:rsidRPr="005072E8">
        <w:rPr>
          <w:rFonts w:ascii="Bookman Old Style" w:eastAsiaTheme="minorHAnsi" w:hAnsi="Bookman Old Style" w:cs="SFRM1200"/>
          <w:lang w:val="en-GB" w:eastAsia="en-US"/>
        </w:rPr>
        <w:t>), which attempt to describe</w:t>
      </w:r>
      <w:r w:rsidR="00481681" w:rsidRPr="005072E8">
        <w:rPr>
          <w:rFonts w:ascii="Bookman Old Style" w:eastAsiaTheme="minorHAnsi" w:hAnsi="Bookman Old Style" w:cs="SFRM1200"/>
          <w:lang w:val="en-GB" w:eastAsia="en-US"/>
        </w:rPr>
        <w:t xml:space="preserve"> Emma’s observation of a succession of movements and gestures.</w:t>
      </w:r>
    </w:p>
    <w:p w:rsidR="00F70028" w:rsidRPr="00F70028" w:rsidRDefault="00481681" w:rsidP="00F70028">
      <w:pPr>
        <w:spacing w:before="100" w:beforeAutospacing="1" w:after="100" w:afterAutospacing="1" w:line="360" w:lineRule="auto"/>
        <w:ind w:firstLine="720"/>
        <w:contextualSpacing/>
        <w:jc w:val="both"/>
        <w:rPr>
          <w:rStyle w:val="Strong"/>
          <w:rFonts w:ascii="Bookman Old Style" w:hAnsi="Bookman Old Style"/>
          <w:b w:val="0"/>
          <w:bCs w:val="0"/>
          <w:lang w:val="en-GB"/>
        </w:rPr>
      </w:pPr>
      <w:r w:rsidRPr="005072E8">
        <w:rPr>
          <w:rFonts w:ascii="Bookman Old Style" w:eastAsiaTheme="minorHAnsi" w:hAnsi="Bookman Old Style" w:cs="SFRM1200"/>
          <w:lang w:val="en-GB" w:eastAsia="en-US"/>
        </w:rPr>
        <w:t xml:space="preserve">The use of NP in these two sentences has a somewhat mischievous purpose: the narrator could have chosen to attribute these perceptions explicitly to Emma, and yet this is left implicit. </w:t>
      </w:r>
      <w:r w:rsidR="00C6701B" w:rsidRPr="005072E8">
        <w:rPr>
          <w:rFonts w:ascii="Bookman Old Style" w:eastAsiaTheme="minorHAnsi" w:hAnsi="Bookman Old Style" w:cs="SFRM1200"/>
          <w:lang w:val="en-GB" w:eastAsia="en-US"/>
        </w:rPr>
        <w:t xml:space="preserve">As occurs in Examples 85 and 86, the reader does not have any other source of information about the real state of things, and so he/she </w:t>
      </w:r>
      <w:r w:rsidRPr="005072E8">
        <w:rPr>
          <w:rFonts w:ascii="Bookman Old Style" w:eastAsiaTheme="minorHAnsi" w:hAnsi="Bookman Old Style" w:cs="SFRM1200"/>
          <w:lang w:val="en-GB" w:eastAsia="en-US"/>
        </w:rPr>
        <w:t>may accept her interp</w:t>
      </w:r>
      <w:r w:rsidR="00C6701B" w:rsidRPr="005072E8">
        <w:rPr>
          <w:rFonts w:ascii="Bookman Old Style" w:eastAsiaTheme="minorHAnsi" w:hAnsi="Bookman Old Style" w:cs="SFRM1200"/>
          <w:lang w:val="en-GB" w:eastAsia="en-US"/>
        </w:rPr>
        <w:t>retations of what she is seeing,</w:t>
      </w:r>
      <w:r w:rsidRPr="005072E8">
        <w:rPr>
          <w:rFonts w:ascii="Bookman Old Style" w:eastAsiaTheme="minorHAnsi" w:hAnsi="Bookman Old Style" w:cs="SFRM1200"/>
          <w:lang w:val="en-GB" w:eastAsia="en-US"/>
        </w:rPr>
        <w:t xml:space="preserve"> even if sceptically. </w:t>
      </w:r>
      <w:r w:rsidRPr="005072E8">
        <w:rPr>
          <w:rFonts w:ascii="Bookman Old Style" w:hAnsi="Bookman Old Style"/>
          <w:lang w:val="en-GB"/>
        </w:rPr>
        <w:t>The use of NP (and</w:t>
      </w:r>
      <w:r w:rsidR="00C6701B" w:rsidRPr="005072E8">
        <w:rPr>
          <w:rFonts w:ascii="Bookman Old Style" w:hAnsi="Bookman Old Style"/>
          <w:lang w:val="en-GB"/>
        </w:rPr>
        <w:t xml:space="preserve"> FIT) in all of these strategic places</w:t>
      </w:r>
      <w:r w:rsidRPr="005072E8">
        <w:rPr>
          <w:rFonts w:ascii="Bookman Old Style" w:hAnsi="Bookman Old Style"/>
          <w:lang w:val="en-GB"/>
        </w:rPr>
        <w:t xml:space="preserve"> can turn out to be truly misleading, a feature which does not occur in any of the other novels.</w:t>
      </w:r>
    </w:p>
    <w:p w:rsidR="009407F8" w:rsidRPr="005072E8" w:rsidRDefault="009407F8" w:rsidP="009407F8">
      <w:pPr>
        <w:contextualSpacing/>
        <w:rPr>
          <w:rFonts w:ascii="Bookman Old Style" w:hAnsi="Bookman Old Style"/>
          <w:sz w:val="28"/>
          <w:szCs w:val="28"/>
          <w:lang w:val="en-GB"/>
        </w:rPr>
      </w:pPr>
    </w:p>
    <w:p w:rsidR="004E0222" w:rsidRPr="005072E8" w:rsidRDefault="00165BC5" w:rsidP="009407F8">
      <w:pPr>
        <w:spacing w:line="360" w:lineRule="auto"/>
        <w:jc w:val="both"/>
        <w:rPr>
          <w:rFonts w:asciiTheme="majorHAnsi" w:hAnsiTheme="majorHAnsi" w:cs="David"/>
          <w:b/>
          <w:sz w:val="34"/>
          <w:szCs w:val="34"/>
          <w:lang w:val="en-GB"/>
        </w:rPr>
      </w:pPr>
      <w:r w:rsidRPr="005072E8">
        <w:rPr>
          <w:rFonts w:asciiTheme="majorHAnsi" w:hAnsiTheme="majorHAnsi" w:cs="David"/>
          <w:b/>
          <w:sz w:val="34"/>
          <w:szCs w:val="34"/>
          <w:lang w:val="en-GB"/>
        </w:rPr>
        <w:t>6.2</w:t>
      </w:r>
      <w:r w:rsidR="004E0222" w:rsidRPr="005072E8">
        <w:rPr>
          <w:rFonts w:asciiTheme="majorHAnsi" w:hAnsiTheme="majorHAnsi" w:cs="David"/>
          <w:b/>
          <w:sz w:val="34"/>
          <w:szCs w:val="34"/>
          <w:lang w:val="en-GB"/>
        </w:rPr>
        <w:t xml:space="preserve"> Review</w:t>
      </w:r>
    </w:p>
    <w:p w:rsidR="00FF482B" w:rsidRPr="005072E8" w:rsidRDefault="00BB3F07" w:rsidP="004D0C51">
      <w:pPr>
        <w:spacing w:before="100" w:beforeAutospacing="1" w:after="100" w:afterAutospacing="1" w:line="360" w:lineRule="auto"/>
        <w:contextualSpacing/>
        <w:jc w:val="both"/>
        <w:rPr>
          <w:rFonts w:ascii="Bookman Old Style" w:hAnsi="Bookman Old Style"/>
          <w:lang w:val="en-GB"/>
        </w:rPr>
      </w:pPr>
      <w:r w:rsidRPr="005072E8">
        <w:rPr>
          <w:rFonts w:ascii="Bookman Old Style" w:hAnsi="Bookman Old Style"/>
          <w:lang w:val="en-GB"/>
        </w:rPr>
        <w:t xml:space="preserve">This chapter has demonstrated that </w:t>
      </w:r>
      <w:r w:rsidRPr="005072E8">
        <w:rPr>
          <w:rFonts w:ascii="Bookman Old Style" w:hAnsi="Bookman Old Style"/>
          <w:i/>
          <w:lang w:val="en-GB"/>
        </w:rPr>
        <w:t>E</w:t>
      </w:r>
      <w:r w:rsidRPr="005072E8">
        <w:rPr>
          <w:rFonts w:ascii="Bookman Old Style" w:hAnsi="Bookman Old Style"/>
          <w:lang w:val="en-GB"/>
        </w:rPr>
        <w:t xml:space="preserve"> is distinctive in its use of NP</w:t>
      </w:r>
      <w:r w:rsidR="00FF482B" w:rsidRPr="005072E8">
        <w:rPr>
          <w:rFonts w:ascii="Bookman Old Style" w:hAnsi="Bookman Old Style"/>
          <w:lang w:val="en-GB"/>
        </w:rPr>
        <w:t xml:space="preserve">, </w:t>
      </w:r>
      <w:r w:rsidRPr="005072E8">
        <w:rPr>
          <w:rFonts w:ascii="Bookman Old Style" w:hAnsi="Bookman Old Style"/>
          <w:lang w:val="en-GB"/>
        </w:rPr>
        <w:t xml:space="preserve">and the </w:t>
      </w:r>
      <w:r w:rsidR="00F74CB2" w:rsidRPr="005072E8">
        <w:rPr>
          <w:rFonts w:ascii="Bookman Old Style" w:hAnsi="Bookman Old Style"/>
          <w:lang w:val="en-GB"/>
        </w:rPr>
        <w:t xml:space="preserve">Austen </w:t>
      </w:r>
      <w:r w:rsidRPr="005072E8">
        <w:rPr>
          <w:rFonts w:ascii="Bookman Old Style" w:hAnsi="Bookman Old Style"/>
          <w:lang w:val="en-GB"/>
        </w:rPr>
        <w:t xml:space="preserve">novel in which </w:t>
      </w:r>
      <w:r w:rsidR="00F74CB2" w:rsidRPr="005072E8">
        <w:rPr>
          <w:rFonts w:ascii="Bookman Old Style" w:hAnsi="Bookman Old Style"/>
          <w:lang w:val="en-GB"/>
        </w:rPr>
        <w:t>this technique</w:t>
      </w:r>
      <w:r w:rsidRPr="005072E8">
        <w:rPr>
          <w:rFonts w:ascii="Bookman Old Style" w:hAnsi="Bookman Old Style"/>
          <w:lang w:val="en-GB"/>
        </w:rPr>
        <w:t xml:space="preserve"> is most extensively used. </w:t>
      </w:r>
      <w:r w:rsidR="00FF482B" w:rsidRPr="005072E8">
        <w:rPr>
          <w:rFonts w:ascii="Bookman Old Style" w:hAnsi="Bookman Old Style"/>
          <w:lang w:val="en-GB"/>
        </w:rPr>
        <w:t>NP plays all the roles it does in the other novels, taking some of these roles to more ext</w:t>
      </w:r>
      <w:r w:rsidR="00F74CB2" w:rsidRPr="005072E8">
        <w:rPr>
          <w:rFonts w:ascii="Bookman Old Style" w:hAnsi="Bookman Old Style"/>
          <w:lang w:val="en-GB"/>
        </w:rPr>
        <w:t>remes, as in the case of aural perception. The novel also adds some extra features, such as the use of this technique po</w:t>
      </w:r>
      <w:r w:rsidR="009407F8" w:rsidRPr="005072E8">
        <w:rPr>
          <w:rFonts w:ascii="Bookman Old Style" w:hAnsi="Bookman Old Style"/>
          <w:lang w:val="en-GB"/>
        </w:rPr>
        <w:t>tentially to mislead the reader</w:t>
      </w:r>
      <w:r w:rsidR="00F74CB2" w:rsidRPr="005072E8">
        <w:rPr>
          <w:rFonts w:ascii="Bookman Old Style" w:hAnsi="Bookman Old Style"/>
          <w:lang w:val="en-GB"/>
        </w:rPr>
        <w:t>.</w:t>
      </w:r>
      <w:r w:rsidR="00FF482B" w:rsidRPr="005072E8">
        <w:rPr>
          <w:rFonts w:ascii="Bookman Old Style" w:hAnsi="Bookman Old Style"/>
          <w:lang w:val="en-GB"/>
        </w:rPr>
        <w:t xml:space="preserve"> </w:t>
      </w:r>
      <w:r w:rsidRPr="005072E8">
        <w:rPr>
          <w:rFonts w:ascii="Bookman Old Style" w:hAnsi="Bookman Old Style"/>
          <w:lang w:val="en-GB"/>
        </w:rPr>
        <w:t xml:space="preserve">NP depicts a majority of visual perceptions, but </w:t>
      </w:r>
      <w:r w:rsidR="00FF482B" w:rsidRPr="005072E8">
        <w:rPr>
          <w:rFonts w:ascii="Bookman Old Style" w:hAnsi="Bookman Old Style"/>
          <w:lang w:val="en-GB"/>
        </w:rPr>
        <w:t>the analysis has shown that speech and voice quality</w:t>
      </w:r>
      <w:r w:rsidRPr="005072E8">
        <w:rPr>
          <w:rFonts w:ascii="Bookman Old Style" w:hAnsi="Bookman Old Style"/>
          <w:lang w:val="en-GB"/>
        </w:rPr>
        <w:t xml:space="preserve"> are </w:t>
      </w:r>
      <w:r w:rsidR="00FF482B" w:rsidRPr="005072E8">
        <w:rPr>
          <w:rFonts w:ascii="Bookman Old Style" w:hAnsi="Bookman Old Style"/>
          <w:lang w:val="en-GB"/>
        </w:rPr>
        <w:t xml:space="preserve">also </w:t>
      </w:r>
      <w:r w:rsidRPr="005072E8">
        <w:rPr>
          <w:rFonts w:ascii="Bookman Old Style" w:hAnsi="Bookman Old Style"/>
          <w:lang w:val="en-GB"/>
        </w:rPr>
        <w:t xml:space="preserve">very important in </w:t>
      </w:r>
      <w:r w:rsidRPr="005072E8">
        <w:rPr>
          <w:rFonts w:ascii="Bookman Old Style" w:hAnsi="Bookman Old Style"/>
          <w:i/>
          <w:lang w:val="en-GB"/>
        </w:rPr>
        <w:t>E</w:t>
      </w:r>
      <w:r w:rsidR="00F74CB2" w:rsidRPr="005072E8">
        <w:rPr>
          <w:rFonts w:ascii="Bookman Old Style" w:hAnsi="Bookman Old Style"/>
          <w:lang w:val="en-GB"/>
        </w:rPr>
        <w:t xml:space="preserve">. Audition </w:t>
      </w:r>
      <w:r w:rsidRPr="005072E8">
        <w:rPr>
          <w:rFonts w:ascii="Bookman Old Style" w:hAnsi="Bookman Old Style"/>
          <w:lang w:val="en-GB"/>
        </w:rPr>
        <w:t xml:space="preserve">is </w:t>
      </w:r>
      <w:r w:rsidR="00FF482B" w:rsidRPr="005072E8">
        <w:rPr>
          <w:rFonts w:ascii="Bookman Old Style" w:hAnsi="Bookman Old Style"/>
          <w:lang w:val="en-GB"/>
        </w:rPr>
        <w:t xml:space="preserve">in fact </w:t>
      </w:r>
      <w:r w:rsidRPr="005072E8">
        <w:rPr>
          <w:rFonts w:ascii="Bookman Old Style" w:hAnsi="Bookman Old Style"/>
          <w:lang w:val="en-GB"/>
        </w:rPr>
        <w:t xml:space="preserve">one of the most important and distinctive features of NP in </w:t>
      </w:r>
      <w:r w:rsidR="00015543" w:rsidRPr="005072E8">
        <w:rPr>
          <w:rFonts w:ascii="Bookman Old Style" w:hAnsi="Bookman Old Style"/>
          <w:lang w:val="en-GB"/>
        </w:rPr>
        <w:t>this novel</w:t>
      </w:r>
      <w:r w:rsidR="00FF482B" w:rsidRPr="005072E8">
        <w:rPr>
          <w:rFonts w:ascii="Bookman Old Style" w:hAnsi="Bookman Old Style"/>
          <w:lang w:val="en-GB"/>
        </w:rPr>
        <w:t xml:space="preserve">, and </w:t>
      </w:r>
      <w:r w:rsidR="004A506D" w:rsidRPr="005072E8">
        <w:rPr>
          <w:rFonts w:ascii="Bookman Old Style" w:hAnsi="Bookman Old Style"/>
          <w:lang w:val="en-GB"/>
        </w:rPr>
        <w:t>shows a character very intent on</w:t>
      </w:r>
      <w:r w:rsidR="00FF482B" w:rsidRPr="005072E8">
        <w:rPr>
          <w:rFonts w:ascii="Bookman Old Style" w:hAnsi="Bookman Old Style"/>
          <w:lang w:val="en-GB"/>
        </w:rPr>
        <w:t xml:space="preserve"> using other people’s verbal behaviour as the point of departure for her own interpretations and actions</w:t>
      </w:r>
      <w:r w:rsidRPr="005072E8">
        <w:rPr>
          <w:rFonts w:ascii="Bookman Old Style" w:hAnsi="Bookman Old Style"/>
          <w:lang w:val="en-GB"/>
        </w:rPr>
        <w:t xml:space="preserve">. </w:t>
      </w:r>
      <w:r w:rsidR="00FF482B" w:rsidRPr="005072E8">
        <w:rPr>
          <w:rFonts w:ascii="Bookman Old Style" w:hAnsi="Bookman Old Style"/>
          <w:lang w:val="en-GB"/>
        </w:rPr>
        <w:t xml:space="preserve">Tactile perception is also important for what it reveals about the developing relationship between Emma and Mr Knightley. The same applies to the perception of places, especially Donwell </w:t>
      </w:r>
      <w:r w:rsidR="00FF482B" w:rsidRPr="005072E8">
        <w:rPr>
          <w:rFonts w:ascii="Bookman Old Style" w:hAnsi="Bookman Old Style"/>
          <w:lang w:val="en-GB"/>
        </w:rPr>
        <w:lastRenderedPageBreak/>
        <w:t xml:space="preserve">Abbey. Another very important feature of NP </w:t>
      </w:r>
      <w:r w:rsidR="00F74CB2" w:rsidRPr="005072E8">
        <w:rPr>
          <w:rFonts w:ascii="Bookman Old Style" w:hAnsi="Bookman Old Style"/>
          <w:lang w:val="en-GB"/>
        </w:rPr>
        <w:t xml:space="preserve">in this novel </w:t>
      </w:r>
      <w:r w:rsidR="00FF482B" w:rsidRPr="005072E8">
        <w:rPr>
          <w:rFonts w:ascii="Bookman Old Style" w:hAnsi="Bookman Old Style"/>
          <w:lang w:val="en-GB"/>
        </w:rPr>
        <w:t xml:space="preserve">is the </w:t>
      </w:r>
      <w:r w:rsidR="00F74CB2" w:rsidRPr="005072E8">
        <w:rPr>
          <w:rFonts w:ascii="Bookman Old Style" w:hAnsi="Bookman Old Style"/>
          <w:lang w:val="en-GB"/>
        </w:rPr>
        <w:t>perception of self</w:t>
      </w:r>
      <w:r w:rsidR="00015543" w:rsidRPr="005072E8">
        <w:rPr>
          <w:rFonts w:ascii="Bookman Old Style" w:hAnsi="Bookman Old Style"/>
          <w:lang w:val="en-GB"/>
        </w:rPr>
        <w:t>, which</w:t>
      </w:r>
      <w:r w:rsidR="009407F8" w:rsidRPr="005072E8">
        <w:rPr>
          <w:rFonts w:ascii="Bookman Old Style" w:hAnsi="Bookman Old Style"/>
          <w:lang w:val="en-GB"/>
        </w:rPr>
        <w:t xml:space="preserve"> convey Emma’s awareness and analysis of her own feelings</w:t>
      </w:r>
      <w:r w:rsidR="004D0C51" w:rsidRPr="005072E8">
        <w:rPr>
          <w:rFonts w:ascii="Bookman Old Style" w:hAnsi="Bookman Old Style"/>
          <w:lang w:val="en-GB"/>
        </w:rPr>
        <w:t>. Many of these passages are instances of NP-FIT, whi</w:t>
      </w:r>
      <w:r w:rsidR="00F74CB2" w:rsidRPr="005072E8">
        <w:rPr>
          <w:rFonts w:ascii="Bookman Old Style" w:hAnsi="Bookman Old Style"/>
          <w:lang w:val="en-GB"/>
        </w:rPr>
        <w:t xml:space="preserve">ch shows a very reflective </w:t>
      </w:r>
      <w:r w:rsidR="00015543" w:rsidRPr="005072E8">
        <w:rPr>
          <w:rFonts w:ascii="Bookman Old Style" w:hAnsi="Bookman Old Style"/>
          <w:lang w:val="en-GB"/>
        </w:rPr>
        <w:t>heroine</w:t>
      </w:r>
      <w:r w:rsidR="00F74CB2" w:rsidRPr="005072E8">
        <w:rPr>
          <w:rFonts w:ascii="Bookman Old Style" w:hAnsi="Bookman Old Style"/>
          <w:lang w:val="en-GB"/>
        </w:rPr>
        <w:t>.</w:t>
      </w:r>
    </w:p>
    <w:p w:rsidR="004D0C51" w:rsidRPr="005072E8" w:rsidRDefault="005801E5" w:rsidP="004A506D">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Ambiguity has been shown to be achieved through many different devices in this novel, which contrasts with the tendency in the other novels to display ambiguity through </w:t>
      </w:r>
      <w:r w:rsidR="00481681" w:rsidRPr="005072E8">
        <w:rPr>
          <w:rFonts w:ascii="Bookman Old Style" w:hAnsi="Bookman Old Style"/>
          <w:lang w:val="en-GB"/>
        </w:rPr>
        <w:t>fewer</w:t>
      </w:r>
      <w:r w:rsidRPr="005072E8">
        <w:rPr>
          <w:rFonts w:ascii="Bookman Old Style" w:hAnsi="Bookman Old Style"/>
          <w:lang w:val="en-GB"/>
        </w:rPr>
        <w:t xml:space="preserve"> devices. Ambiguity is caused, for example, by a lack of perception indicators, narratorial reticence, and </w:t>
      </w:r>
      <w:r w:rsidR="00A204F0" w:rsidRPr="005072E8">
        <w:rPr>
          <w:rFonts w:ascii="Bookman Old Style" w:hAnsi="Bookman Old Style"/>
          <w:lang w:val="en-GB"/>
        </w:rPr>
        <w:t xml:space="preserve">an </w:t>
      </w:r>
      <w:r w:rsidRPr="005072E8">
        <w:rPr>
          <w:rFonts w:ascii="Bookman Old Style" w:hAnsi="Bookman Old Style"/>
          <w:lang w:val="en-GB"/>
        </w:rPr>
        <w:t xml:space="preserve">overlap between the report of feelings and Emma’s awareness of those feelings. In most cases ambiguity does not entail unreliability, but serves to merge narratorial and figural perspectives. However, there are many instances </w:t>
      </w:r>
      <w:r w:rsidR="00603DDE" w:rsidRPr="005072E8">
        <w:rPr>
          <w:rFonts w:ascii="Bookman Old Style" w:hAnsi="Bookman Old Style"/>
          <w:lang w:val="en-GB"/>
        </w:rPr>
        <w:t>where it does affect reliability,</w:t>
      </w:r>
      <w:r w:rsidRPr="005072E8">
        <w:rPr>
          <w:rFonts w:ascii="Bookman Old Style" w:hAnsi="Bookman Old Style"/>
          <w:lang w:val="en-GB"/>
        </w:rPr>
        <w:t xml:space="preserve"> and </w:t>
      </w:r>
      <w:r w:rsidR="00481681" w:rsidRPr="005072E8">
        <w:rPr>
          <w:rFonts w:ascii="Bookman Old Style" w:hAnsi="Bookman Old Style"/>
          <w:lang w:val="en-GB"/>
        </w:rPr>
        <w:t>the latter scenario may have two different outcomes</w:t>
      </w:r>
      <w:r w:rsidRPr="005072E8">
        <w:rPr>
          <w:rFonts w:ascii="Bookman Old Style" w:hAnsi="Bookman Old Style"/>
          <w:lang w:val="en-GB"/>
        </w:rPr>
        <w:t xml:space="preserve">: if the reader is able to see more than Emma, </w:t>
      </w:r>
      <w:r w:rsidR="00375948" w:rsidRPr="005072E8">
        <w:rPr>
          <w:rFonts w:ascii="Bookman Old Style" w:hAnsi="Bookman Old Style"/>
          <w:lang w:val="en-GB"/>
        </w:rPr>
        <w:t>the ambiguity is resolvable</w:t>
      </w:r>
      <w:r w:rsidR="00A204F0" w:rsidRPr="005072E8">
        <w:rPr>
          <w:rFonts w:ascii="Bookman Old Style" w:hAnsi="Bookman Old Style"/>
          <w:lang w:val="en-GB"/>
        </w:rPr>
        <w:t>,</w:t>
      </w:r>
      <w:r w:rsidR="00375948" w:rsidRPr="005072E8">
        <w:rPr>
          <w:rFonts w:ascii="Bookman Old Style" w:hAnsi="Bookman Old Style"/>
          <w:lang w:val="en-GB"/>
        </w:rPr>
        <w:t xml:space="preserve"> and irony is </w:t>
      </w:r>
      <w:r w:rsidR="00A204F0" w:rsidRPr="005072E8">
        <w:rPr>
          <w:rFonts w:ascii="Bookman Old Style" w:hAnsi="Bookman Old Style"/>
          <w:lang w:val="en-GB"/>
        </w:rPr>
        <w:t xml:space="preserve">sometimes </w:t>
      </w:r>
      <w:r w:rsidR="00375948" w:rsidRPr="005072E8">
        <w:rPr>
          <w:rFonts w:ascii="Bookman Old Style" w:hAnsi="Bookman Old Style"/>
          <w:lang w:val="en-GB"/>
        </w:rPr>
        <w:t xml:space="preserve">generated; if NP does not convey more information than that contained in Emma’s consciousness, NP contributes </w:t>
      </w:r>
      <w:r w:rsidR="00ED6C34" w:rsidRPr="005072E8">
        <w:rPr>
          <w:rFonts w:ascii="Bookman Old Style" w:hAnsi="Bookman Old Style"/>
          <w:lang w:val="en-GB"/>
        </w:rPr>
        <w:t xml:space="preserve">to keep the reader in </w:t>
      </w:r>
      <w:r w:rsidR="00375948" w:rsidRPr="005072E8">
        <w:rPr>
          <w:rFonts w:ascii="Bookman Old Style" w:hAnsi="Bookman Old Style"/>
          <w:lang w:val="en-GB"/>
        </w:rPr>
        <w:t xml:space="preserve">the dark about certain characters, such as Frank and Jane, and creates suspense. The greater number of ambiguous instances in </w:t>
      </w:r>
      <w:r w:rsidR="00375948" w:rsidRPr="005072E8">
        <w:rPr>
          <w:rFonts w:ascii="Bookman Old Style" w:hAnsi="Bookman Old Style"/>
          <w:i/>
          <w:lang w:val="en-GB"/>
        </w:rPr>
        <w:t>E</w:t>
      </w:r>
      <w:r w:rsidR="00375948" w:rsidRPr="005072E8">
        <w:rPr>
          <w:rFonts w:ascii="Bookman Old Style" w:hAnsi="Bookman Old Style"/>
          <w:lang w:val="en-GB"/>
        </w:rPr>
        <w:t xml:space="preserve"> as compared with </w:t>
      </w:r>
      <w:r w:rsidR="00375948" w:rsidRPr="005072E8">
        <w:rPr>
          <w:rFonts w:ascii="Bookman Old Style" w:hAnsi="Bookman Old Style"/>
          <w:i/>
          <w:lang w:val="en-GB"/>
        </w:rPr>
        <w:t>MP</w:t>
      </w:r>
      <w:r w:rsidR="00375948" w:rsidRPr="005072E8">
        <w:rPr>
          <w:rFonts w:ascii="Bookman Old Style" w:hAnsi="Bookman Old Style"/>
          <w:lang w:val="en-GB"/>
        </w:rPr>
        <w:t xml:space="preserve"> and </w:t>
      </w:r>
      <w:r w:rsidR="00375948" w:rsidRPr="005072E8">
        <w:rPr>
          <w:rFonts w:ascii="Bookman Old Style" w:hAnsi="Bookman Old Style"/>
          <w:i/>
          <w:lang w:val="en-GB"/>
        </w:rPr>
        <w:t>P</w:t>
      </w:r>
      <w:r w:rsidR="004A506D" w:rsidRPr="005072E8">
        <w:rPr>
          <w:rFonts w:ascii="Bookman Old Style" w:hAnsi="Bookman Old Style"/>
          <w:lang w:val="en-GB"/>
        </w:rPr>
        <w:t xml:space="preserve"> </w:t>
      </w:r>
      <w:r w:rsidR="00375948" w:rsidRPr="005072E8">
        <w:rPr>
          <w:rFonts w:ascii="Bookman Old Style" w:hAnsi="Bookman Old Style"/>
          <w:lang w:val="en-GB"/>
        </w:rPr>
        <w:t xml:space="preserve">responds to these two purposes. </w:t>
      </w:r>
      <w:r w:rsidR="00ED6C34" w:rsidRPr="005072E8">
        <w:rPr>
          <w:rFonts w:ascii="Bookman Old Style" w:hAnsi="Bookman Old Style"/>
          <w:lang w:val="en-GB"/>
        </w:rPr>
        <w:t xml:space="preserve">NP </w:t>
      </w:r>
      <w:r w:rsidR="00375948" w:rsidRPr="005072E8">
        <w:rPr>
          <w:rFonts w:ascii="Bookman Old Style" w:hAnsi="Bookman Old Style"/>
          <w:lang w:val="en-GB"/>
        </w:rPr>
        <w:t>is often placed in strategic places to delay</w:t>
      </w:r>
      <w:r w:rsidR="00ED6C34" w:rsidRPr="005072E8">
        <w:rPr>
          <w:rFonts w:ascii="Bookman Old Style" w:hAnsi="Bookman Old Style"/>
          <w:lang w:val="en-GB"/>
        </w:rPr>
        <w:t xml:space="preserve"> the </w:t>
      </w:r>
      <w:r w:rsidR="00375948" w:rsidRPr="005072E8">
        <w:rPr>
          <w:rFonts w:ascii="Bookman Old Style" w:hAnsi="Bookman Old Style"/>
          <w:lang w:val="en-GB"/>
        </w:rPr>
        <w:t xml:space="preserve">revelation of certain truths and </w:t>
      </w:r>
      <w:r w:rsidR="00A204F0" w:rsidRPr="005072E8">
        <w:rPr>
          <w:rFonts w:ascii="Bookman Old Style" w:hAnsi="Bookman Old Style"/>
          <w:lang w:val="en-GB"/>
        </w:rPr>
        <w:t xml:space="preserve">to </w:t>
      </w:r>
      <w:r w:rsidR="00375948" w:rsidRPr="005072E8">
        <w:rPr>
          <w:rFonts w:ascii="Bookman Old Style" w:hAnsi="Bookman Old Style"/>
          <w:lang w:val="en-GB"/>
        </w:rPr>
        <w:t>present</w:t>
      </w:r>
      <w:r w:rsidR="00ED6C34" w:rsidRPr="005072E8">
        <w:rPr>
          <w:rFonts w:ascii="Bookman Old Style" w:hAnsi="Bookman Old Style"/>
          <w:lang w:val="en-GB"/>
        </w:rPr>
        <w:t xml:space="preserve"> crucial information through Emma’s inaccurate assessments.</w:t>
      </w:r>
    </w:p>
    <w:p w:rsidR="00DA28F8" w:rsidRPr="005072E8" w:rsidRDefault="00375948" w:rsidP="00DA28F8">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t xml:space="preserve">The stylistic </w:t>
      </w:r>
      <w:r w:rsidR="003D2EF2" w:rsidRPr="005072E8">
        <w:rPr>
          <w:rFonts w:ascii="Bookman Old Style" w:hAnsi="Bookman Old Style"/>
          <w:lang w:val="en-GB"/>
        </w:rPr>
        <w:t xml:space="preserve">features of passages of NP have also been shown to be more complex and more fully developed than in other novels, especially the earlier ones, where NP tends to present a more elaborate language. Many of the passages analysed evidence a great skill in the alternation between NP and </w:t>
      </w:r>
      <w:r w:rsidR="00DA28F8" w:rsidRPr="005072E8">
        <w:rPr>
          <w:rFonts w:ascii="Bookman Old Style" w:hAnsi="Bookman Old Style"/>
          <w:lang w:val="en-GB"/>
        </w:rPr>
        <w:t>FIT: although it is still possible to distinguish between them, the two techniques are smoothly blended, conveying a more mimetic process of consciousness, in which, for example, perceptions give rise to thoughts, these in turn direct the character’s attention to a different place, then to oneself, then to external events again, then to reflection about those events. This smooth alternation makes</w:t>
      </w:r>
      <w:r w:rsidR="004D0C51" w:rsidRPr="005072E8">
        <w:rPr>
          <w:rFonts w:ascii="Bookman Old Style" w:hAnsi="Bookman Old Style"/>
          <w:lang w:val="en-GB"/>
        </w:rPr>
        <w:t xml:space="preserve"> passages </w:t>
      </w:r>
      <w:r w:rsidR="00DA28F8" w:rsidRPr="005072E8">
        <w:rPr>
          <w:rFonts w:ascii="Bookman Old Style" w:hAnsi="Bookman Old Style"/>
          <w:lang w:val="en-GB"/>
        </w:rPr>
        <w:t xml:space="preserve">of NP (or NP-FIT) </w:t>
      </w:r>
      <w:r w:rsidR="004D0C51" w:rsidRPr="005072E8">
        <w:rPr>
          <w:rFonts w:ascii="Bookman Old Style" w:hAnsi="Bookman Old Style"/>
          <w:lang w:val="en-GB"/>
        </w:rPr>
        <w:t>longer sometimes.</w:t>
      </w:r>
      <w:r w:rsidR="00DA28F8" w:rsidRPr="005072E8">
        <w:rPr>
          <w:rFonts w:ascii="Bookman Old Style" w:hAnsi="Bookman Old Style"/>
          <w:lang w:val="en-GB"/>
        </w:rPr>
        <w:t xml:space="preserve"> </w:t>
      </w:r>
      <w:r w:rsidR="00A204F0" w:rsidRPr="005072E8">
        <w:rPr>
          <w:rFonts w:ascii="Bookman Old Style" w:hAnsi="Bookman Old Style"/>
          <w:lang w:val="en-GB"/>
        </w:rPr>
        <w:t xml:space="preserve">In fact NP has been found to comprise whole short paragraphs. </w:t>
      </w:r>
      <w:r w:rsidR="00DA28F8" w:rsidRPr="005072E8">
        <w:rPr>
          <w:rFonts w:ascii="Bookman Old Style" w:hAnsi="Bookman Old Style"/>
          <w:lang w:val="en-GB"/>
        </w:rPr>
        <w:t>The use of punctuation is also prominent, separating short, sim</w:t>
      </w:r>
      <w:r w:rsidR="00A204F0" w:rsidRPr="005072E8">
        <w:rPr>
          <w:rFonts w:ascii="Bookman Old Style" w:hAnsi="Bookman Old Style"/>
          <w:lang w:val="en-GB"/>
        </w:rPr>
        <w:t>ple clauses and creating a rapid</w:t>
      </w:r>
      <w:r w:rsidR="00DA28F8" w:rsidRPr="005072E8">
        <w:rPr>
          <w:rFonts w:ascii="Bookman Old Style" w:hAnsi="Bookman Old Style"/>
          <w:lang w:val="en-GB"/>
        </w:rPr>
        <w:t xml:space="preserve"> rhythm in </w:t>
      </w:r>
      <w:r w:rsidR="00A204F0" w:rsidRPr="005072E8">
        <w:rPr>
          <w:rFonts w:ascii="Bookman Old Style" w:hAnsi="Bookman Old Style"/>
          <w:lang w:val="en-GB"/>
        </w:rPr>
        <w:t>the reading of these</w:t>
      </w:r>
      <w:r w:rsidR="00DA28F8" w:rsidRPr="005072E8">
        <w:rPr>
          <w:rFonts w:ascii="Bookman Old Style" w:hAnsi="Bookman Old Style"/>
          <w:lang w:val="en-GB"/>
        </w:rPr>
        <w:t xml:space="preserve"> passages.</w:t>
      </w:r>
    </w:p>
    <w:p w:rsidR="004D0C51" w:rsidRPr="005072E8" w:rsidRDefault="00DA28F8" w:rsidP="00DA28F8">
      <w:pPr>
        <w:spacing w:before="100" w:beforeAutospacing="1" w:after="100" w:afterAutospacing="1" w:line="360" w:lineRule="auto"/>
        <w:ind w:firstLine="720"/>
        <w:contextualSpacing/>
        <w:jc w:val="both"/>
        <w:rPr>
          <w:rFonts w:ascii="Bookman Old Style" w:hAnsi="Bookman Old Style"/>
          <w:lang w:val="en-GB"/>
        </w:rPr>
      </w:pPr>
      <w:r w:rsidRPr="005072E8">
        <w:rPr>
          <w:rFonts w:ascii="Bookman Old Style" w:hAnsi="Bookman Old Style"/>
          <w:lang w:val="en-GB"/>
        </w:rPr>
        <w:lastRenderedPageBreak/>
        <w:t xml:space="preserve">Finally, </w:t>
      </w:r>
      <w:r w:rsidR="00EC6B64" w:rsidRPr="005072E8">
        <w:rPr>
          <w:rFonts w:ascii="Bookman Old Style" w:hAnsi="Bookman Old Style"/>
          <w:i/>
          <w:lang w:val="en-GB"/>
        </w:rPr>
        <w:t>E</w:t>
      </w:r>
      <w:r w:rsidR="00EC6B64" w:rsidRPr="005072E8">
        <w:rPr>
          <w:rFonts w:ascii="Bookman Old Style" w:hAnsi="Bookman Old Style"/>
          <w:lang w:val="en-GB"/>
        </w:rPr>
        <w:t xml:space="preserve"> is quite </w:t>
      </w:r>
      <w:r w:rsidR="004F41F6" w:rsidRPr="005072E8">
        <w:rPr>
          <w:rFonts w:ascii="Bookman Old Style" w:hAnsi="Bookman Old Style"/>
          <w:lang w:val="en-GB"/>
        </w:rPr>
        <w:t>exceptional</w:t>
      </w:r>
      <w:r w:rsidR="00EC6B64" w:rsidRPr="005072E8">
        <w:rPr>
          <w:rFonts w:ascii="Bookman Old Style" w:hAnsi="Bookman Old Style"/>
          <w:lang w:val="en-GB"/>
        </w:rPr>
        <w:t xml:space="preserve"> in the presentation of a second character’s sensory perceptions. </w:t>
      </w:r>
      <w:r w:rsidR="004F41F6" w:rsidRPr="005072E8">
        <w:rPr>
          <w:rFonts w:ascii="Bookman Old Style" w:hAnsi="Bookman Old Style"/>
          <w:lang w:val="en-GB"/>
        </w:rPr>
        <w:t>Although the representation of the consciousness of other characters besides the heroine occurs in all the novels, this does not</w:t>
      </w:r>
      <w:r w:rsidR="00A204F0" w:rsidRPr="005072E8">
        <w:rPr>
          <w:rFonts w:ascii="Bookman Old Style" w:hAnsi="Bookman Old Style"/>
          <w:lang w:val="en-GB"/>
        </w:rPr>
        <w:t xml:space="preserve"> usually</w:t>
      </w:r>
      <w:r w:rsidR="004F41F6" w:rsidRPr="005072E8">
        <w:rPr>
          <w:rFonts w:ascii="Bookman Old Style" w:hAnsi="Bookman Old Style"/>
          <w:lang w:val="en-GB"/>
        </w:rPr>
        <w:t xml:space="preserve"> apply to NP; </w:t>
      </w:r>
      <w:r w:rsidR="00A204F0" w:rsidRPr="005072E8">
        <w:rPr>
          <w:rFonts w:ascii="Bookman Old Style" w:hAnsi="Bookman Old Style"/>
          <w:lang w:val="en-GB"/>
        </w:rPr>
        <w:t xml:space="preserve">instead, </w:t>
      </w:r>
      <w:r w:rsidR="004F41F6" w:rsidRPr="005072E8">
        <w:rPr>
          <w:rFonts w:ascii="Bookman Old Style" w:hAnsi="Bookman Old Style"/>
          <w:lang w:val="en-GB"/>
        </w:rPr>
        <w:t xml:space="preserve">their thoughts, perceptions and emotions are </w:t>
      </w:r>
      <w:r w:rsidR="00A204F0" w:rsidRPr="005072E8">
        <w:rPr>
          <w:rFonts w:ascii="Bookman Old Style" w:hAnsi="Bookman Old Style"/>
          <w:lang w:val="en-GB"/>
        </w:rPr>
        <w:t>mostly</w:t>
      </w:r>
      <w:r w:rsidR="004F41F6" w:rsidRPr="005072E8">
        <w:rPr>
          <w:rFonts w:ascii="Bookman Old Style" w:hAnsi="Bookman Old Style"/>
          <w:lang w:val="en-GB"/>
        </w:rPr>
        <w:t xml:space="preserve"> represented through PN and FIT. Only in </w:t>
      </w:r>
      <w:r w:rsidR="004F41F6" w:rsidRPr="005072E8">
        <w:rPr>
          <w:rFonts w:ascii="Bookman Old Style" w:hAnsi="Bookman Old Style"/>
          <w:i/>
          <w:lang w:val="en-GB"/>
        </w:rPr>
        <w:t>SS</w:t>
      </w:r>
      <w:r w:rsidR="004F41F6" w:rsidRPr="005072E8">
        <w:rPr>
          <w:rFonts w:ascii="Bookman Old Style" w:hAnsi="Bookman Old Style"/>
          <w:lang w:val="en-GB"/>
        </w:rPr>
        <w:t xml:space="preserve"> </w:t>
      </w:r>
      <w:r w:rsidR="00165BC5" w:rsidRPr="005072E8">
        <w:rPr>
          <w:rFonts w:ascii="Bookman Old Style" w:hAnsi="Bookman Old Style"/>
          <w:lang w:val="en-GB"/>
        </w:rPr>
        <w:t xml:space="preserve">and </w:t>
      </w:r>
      <w:r w:rsidR="00165BC5" w:rsidRPr="005072E8">
        <w:rPr>
          <w:rFonts w:ascii="Bookman Old Style" w:hAnsi="Bookman Old Style"/>
          <w:i/>
          <w:lang w:val="en-GB"/>
        </w:rPr>
        <w:t>MP</w:t>
      </w:r>
      <w:r w:rsidR="00165BC5" w:rsidRPr="005072E8">
        <w:rPr>
          <w:rFonts w:ascii="Bookman Old Style" w:hAnsi="Bookman Old Style"/>
          <w:lang w:val="en-GB"/>
        </w:rPr>
        <w:t xml:space="preserve"> </w:t>
      </w:r>
      <w:r w:rsidR="004F41F6" w:rsidRPr="005072E8">
        <w:rPr>
          <w:rFonts w:ascii="Bookman Old Style" w:hAnsi="Bookman Old Style"/>
          <w:lang w:val="en-GB"/>
        </w:rPr>
        <w:t xml:space="preserve">has a similar </w:t>
      </w:r>
      <w:r w:rsidR="00A204F0" w:rsidRPr="005072E8">
        <w:rPr>
          <w:rFonts w:ascii="Bookman Old Style" w:hAnsi="Bookman Old Style"/>
          <w:lang w:val="en-GB"/>
        </w:rPr>
        <w:t xml:space="preserve">feature been observed, in which other characters’ perceptions are represented through NP. </w:t>
      </w:r>
      <w:r w:rsidR="004F41F6" w:rsidRPr="005072E8">
        <w:rPr>
          <w:rFonts w:ascii="Bookman Old Style" w:hAnsi="Bookman Old Style"/>
          <w:lang w:val="en-GB"/>
        </w:rPr>
        <w:t>Marianne’s perceptions provide a contrast to Elinor’s</w:t>
      </w:r>
      <w:r w:rsidR="00165BC5" w:rsidRPr="005072E8">
        <w:rPr>
          <w:rFonts w:ascii="Bookman Old Style" w:hAnsi="Bookman Old Style"/>
          <w:lang w:val="en-GB"/>
        </w:rPr>
        <w:t>, and the perceptions of Henry Crawford a contrast to those of Fanny</w:t>
      </w:r>
      <w:r w:rsidR="004F41F6" w:rsidRPr="005072E8">
        <w:rPr>
          <w:rFonts w:ascii="Bookman Old Style" w:hAnsi="Bookman Old Style"/>
          <w:lang w:val="en-GB"/>
        </w:rPr>
        <w:t>. However, these contrasting perceptions occur very occasionally, whereas Mr Knightley’s consciousness is more extensively represented throughout a whole chapter. Indeed, i</w:t>
      </w:r>
      <w:r w:rsidR="00EC6B64" w:rsidRPr="005072E8">
        <w:rPr>
          <w:rFonts w:ascii="Bookman Old Style" w:hAnsi="Bookman Old Style"/>
          <w:lang w:val="en-GB"/>
        </w:rPr>
        <w:t xml:space="preserve">n Chapter 41, Emma’s consciousness </w:t>
      </w:r>
      <w:r w:rsidR="008E0BFA" w:rsidRPr="005072E8">
        <w:rPr>
          <w:rFonts w:ascii="Bookman Old Style" w:hAnsi="Bookman Old Style"/>
          <w:lang w:val="en-GB"/>
        </w:rPr>
        <w:t xml:space="preserve">virtually </w:t>
      </w:r>
      <w:r w:rsidR="00EC6B64" w:rsidRPr="005072E8">
        <w:rPr>
          <w:rFonts w:ascii="Bookman Old Style" w:hAnsi="Bookman Old Style"/>
          <w:lang w:val="en-GB"/>
        </w:rPr>
        <w:t>disappears and Mr Knightley’s takes centre stage</w:t>
      </w:r>
      <w:r w:rsidR="008E0BFA" w:rsidRPr="005072E8">
        <w:rPr>
          <w:rFonts w:ascii="Bookman Old Style" w:hAnsi="Bookman Old Style"/>
          <w:lang w:val="en-GB"/>
        </w:rPr>
        <w:t>. His thoughts and perceptions</w:t>
      </w:r>
      <w:r w:rsidR="00EC6B64" w:rsidRPr="005072E8">
        <w:rPr>
          <w:rFonts w:ascii="Bookman Old Style" w:hAnsi="Bookman Old Style"/>
          <w:lang w:val="en-GB"/>
        </w:rPr>
        <w:t xml:space="preserve"> </w:t>
      </w:r>
      <w:r w:rsidR="008E0BFA" w:rsidRPr="005072E8">
        <w:rPr>
          <w:rFonts w:ascii="Bookman Old Style" w:hAnsi="Bookman Old Style"/>
          <w:lang w:val="en-GB"/>
        </w:rPr>
        <w:t xml:space="preserve">are consistently represented to show his observations and evaluations of the behaviour of Frank and Jane, whom he suspects of being on more than friendly terms. Emma has not noticed any of this, and perhaps the use of a second perspective helps the reader to suspect that she is not aware of everything that is going on. The analysis of passages has also revealed that the representation of Mr Knightley’s perceptual consciousness has the function </w:t>
      </w:r>
      <w:r w:rsidR="008B5B57" w:rsidRPr="005072E8">
        <w:rPr>
          <w:rFonts w:ascii="Bookman Old Style" w:hAnsi="Bookman Old Style"/>
          <w:lang w:val="en-GB"/>
        </w:rPr>
        <w:t xml:space="preserve">of showing his own interpretations of the fictional world: he thinks Emma is in love with Frank, an interpretation which her behaviour justifies but which is not true at this point in the narrative. His perceptions also hint at romantic feelings for Emma, so that the reader may have an intimation of what is to come. These feelings are evinced by the fact that NP shows a jealous and angry Mr Knightley; perhaps too angry for just a friend. </w:t>
      </w:r>
      <w:r w:rsidR="00ED6C34" w:rsidRPr="005072E8">
        <w:rPr>
          <w:rFonts w:ascii="Bookman Old Style" w:hAnsi="Bookman Old Style"/>
          <w:lang w:val="en-GB"/>
        </w:rPr>
        <w:t>Together with Chapter 5, which is almost entirely in the form of a dialogue between Mr Knightley and Mrs Weston,</w:t>
      </w:r>
      <w:r w:rsidR="00EC6B64" w:rsidRPr="005072E8">
        <w:rPr>
          <w:rFonts w:ascii="Bookman Old Style" w:hAnsi="Bookman Old Style"/>
          <w:lang w:val="en-GB"/>
        </w:rPr>
        <w:t xml:space="preserve"> Chapter 41 </w:t>
      </w:r>
      <w:r w:rsidR="00ED6C34" w:rsidRPr="005072E8">
        <w:rPr>
          <w:rFonts w:ascii="Bookman Old Style" w:hAnsi="Bookman Old Style"/>
          <w:lang w:val="en-GB"/>
        </w:rPr>
        <w:t>constitutes an exceptional shift in focalisation with regard to the rest of the novel, in this case from the heroine</w:t>
      </w:r>
      <w:r w:rsidR="004F41F6" w:rsidRPr="005072E8">
        <w:rPr>
          <w:rFonts w:ascii="Bookman Old Style" w:hAnsi="Bookman Old Style"/>
          <w:lang w:val="en-GB"/>
        </w:rPr>
        <w:t xml:space="preserve">’s to the hero’s perceptions, which renders </w:t>
      </w:r>
      <w:r w:rsidR="004D0C51" w:rsidRPr="005072E8">
        <w:rPr>
          <w:rFonts w:ascii="Bookman Old Style" w:eastAsia="Times New Roman" w:hAnsi="Bookman Old Style" w:cs="Times New Roman"/>
          <w:i/>
          <w:lang w:val="en-GB"/>
        </w:rPr>
        <w:t xml:space="preserve">E </w:t>
      </w:r>
      <w:r w:rsidR="004D0C51" w:rsidRPr="005072E8">
        <w:rPr>
          <w:rFonts w:ascii="Bookman Old Style" w:eastAsia="Times New Roman" w:hAnsi="Bookman Old Style" w:cs="Times New Roman"/>
          <w:lang w:val="en-GB"/>
        </w:rPr>
        <w:t xml:space="preserve">quite unique </w:t>
      </w:r>
      <w:r w:rsidR="00EC6B64" w:rsidRPr="005072E8">
        <w:rPr>
          <w:rFonts w:ascii="Bookman Old Style" w:eastAsia="Times New Roman" w:hAnsi="Bookman Old Style" w:cs="Times New Roman"/>
          <w:lang w:val="en-GB"/>
        </w:rPr>
        <w:t xml:space="preserve">among </w:t>
      </w:r>
      <w:r w:rsidR="004F41F6" w:rsidRPr="005072E8">
        <w:rPr>
          <w:rFonts w:ascii="Bookman Old Style" w:eastAsia="Times New Roman" w:hAnsi="Bookman Old Style" w:cs="Times New Roman"/>
          <w:lang w:val="en-GB"/>
        </w:rPr>
        <w:t>Austen’s novels.</w:t>
      </w:r>
      <w:r w:rsidR="004D0C51" w:rsidRPr="005072E8">
        <w:rPr>
          <w:rFonts w:ascii="Bookman Old Style" w:eastAsia="Times New Roman" w:hAnsi="Bookman Old Style" w:cs="Times New Roman"/>
          <w:lang w:val="en-GB"/>
        </w:rPr>
        <w:t xml:space="preserve"> </w:t>
      </w:r>
    </w:p>
    <w:p w:rsidR="00ED6C34" w:rsidRPr="005072E8" w:rsidRDefault="00ED6C34" w:rsidP="00ED6C34">
      <w:pPr>
        <w:spacing w:line="360" w:lineRule="auto"/>
        <w:contextualSpacing/>
        <w:jc w:val="both"/>
        <w:rPr>
          <w:rFonts w:ascii="Bookman Old Style" w:hAnsi="Bookman Old Style"/>
          <w:lang w:val="en-GB"/>
        </w:rPr>
      </w:pPr>
    </w:p>
    <w:p w:rsidR="00ED6C34" w:rsidRPr="005072E8" w:rsidRDefault="00ED6C34" w:rsidP="00ED6C34">
      <w:pPr>
        <w:rPr>
          <w:rFonts w:ascii="Bookman Old Style" w:hAnsi="Bookman Old Style"/>
          <w:lang w:val="en-GB"/>
        </w:rPr>
      </w:pPr>
    </w:p>
    <w:p w:rsidR="00ED6C34" w:rsidRPr="005072E8" w:rsidRDefault="00ED6C34" w:rsidP="00ED6C34">
      <w:pPr>
        <w:pStyle w:val="Heading3"/>
        <w:rPr>
          <w:rStyle w:val="Strong"/>
          <w:rFonts w:asciiTheme="majorHAnsi" w:hAnsiTheme="majorHAnsi" w:cs="David"/>
          <w:b/>
          <w:sz w:val="48"/>
          <w:szCs w:val="48"/>
          <w:lang w:val="en-GB"/>
        </w:rPr>
      </w:pPr>
    </w:p>
    <w:p w:rsidR="00A82CF0" w:rsidRPr="005072E8" w:rsidRDefault="00A82CF0" w:rsidP="00375849">
      <w:pPr>
        <w:pStyle w:val="Heading3"/>
        <w:rPr>
          <w:rStyle w:val="Strong"/>
          <w:rFonts w:asciiTheme="majorHAnsi" w:hAnsiTheme="majorHAnsi" w:cs="David"/>
          <w:b/>
          <w:sz w:val="48"/>
          <w:szCs w:val="48"/>
          <w:lang w:val="en-GB"/>
        </w:rPr>
      </w:pPr>
    </w:p>
    <w:p w:rsidR="00A82CF0" w:rsidRPr="005072E8" w:rsidRDefault="00A82CF0" w:rsidP="00375849">
      <w:pPr>
        <w:pStyle w:val="Heading3"/>
        <w:rPr>
          <w:rStyle w:val="Strong"/>
          <w:rFonts w:asciiTheme="majorHAnsi" w:hAnsiTheme="majorHAnsi" w:cs="David"/>
          <w:b/>
          <w:sz w:val="48"/>
          <w:szCs w:val="48"/>
          <w:lang w:val="en-GB"/>
        </w:rPr>
      </w:pPr>
    </w:p>
    <w:p w:rsidR="00375849" w:rsidRPr="005072E8" w:rsidRDefault="00375849" w:rsidP="00375849">
      <w:pPr>
        <w:pStyle w:val="Heading3"/>
        <w:rPr>
          <w:rFonts w:asciiTheme="majorHAnsi" w:hAnsiTheme="majorHAnsi"/>
          <w:sz w:val="48"/>
          <w:szCs w:val="48"/>
          <w:lang w:val="en-GB"/>
        </w:rPr>
      </w:pPr>
      <w:r w:rsidRPr="005072E8">
        <w:rPr>
          <w:rStyle w:val="Strong"/>
          <w:rFonts w:asciiTheme="majorHAnsi" w:hAnsiTheme="majorHAnsi" w:cs="David"/>
          <w:b/>
          <w:sz w:val="48"/>
          <w:szCs w:val="48"/>
          <w:lang w:val="en-GB"/>
        </w:rPr>
        <w:t xml:space="preserve">Chapter 7   </w:t>
      </w:r>
    </w:p>
    <w:p w:rsidR="00375849" w:rsidRPr="005072E8" w:rsidRDefault="00375849" w:rsidP="00375849">
      <w:pPr>
        <w:pStyle w:val="Heading3"/>
        <w:contextualSpacing/>
        <w:rPr>
          <w:rStyle w:val="Strong"/>
          <w:rFonts w:asciiTheme="majorHAnsi" w:hAnsiTheme="majorHAnsi" w:cs="David"/>
          <w:b/>
          <w:sz w:val="48"/>
          <w:szCs w:val="48"/>
          <w:lang w:val="en-GB"/>
        </w:rPr>
      </w:pPr>
      <w:r w:rsidRPr="005072E8">
        <w:rPr>
          <w:rStyle w:val="Strong"/>
          <w:rFonts w:asciiTheme="majorHAnsi" w:hAnsiTheme="majorHAnsi" w:cs="David"/>
          <w:b/>
          <w:sz w:val="48"/>
          <w:szCs w:val="48"/>
          <w:lang w:val="en-GB"/>
        </w:rPr>
        <w:t xml:space="preserve">Conclusions </w:t>
      </w:r>
    </w:p>
    <w:p w:rsidR="00375849" w:rsidRPr="005072E8" w:rsidRDefault="00375849" w:rsidP="00375849">
      <w:pPr>
        <w:spacing w:line="360" w:lineRule="auto"/>
        <w:contextualSpacing/>
        <w:jc w:val="both"/>
        <w:rPr>
          <w:rFonts w:ascii="Bookman Old Style" w:hAnsi="Bookman Old Style"/>
          <w:sz w:val="28"/>
          <w:szCs w:val="28"/>
          <w:lang w:val="en-GB"/>
        </w:rPr>
      </w:pPr>
    </w:p>
    <w:p w:rsidR="00375849" w:rsidRPr="005072E8" w:rsidRDefault="00375849" w:rsidP="00375849">
      <w:pPr>
        <w:spacing w:line="360" w:lineRule="auto"/>
        <w:contextualSpacing/>
        <w:jc w:val="both"/>
        <w:rPr>
          <w:rFonts w:ascii="Bookman Old Style" w:hAnsi="Bookman Old Style"/>
          <w:lang w:val="en-GB"/>
        </w:rPr>
      </w:pPr>
      <w:r w:rsidRPr="005072E8">
        <w:rPr>
          <w:rFonts w:ascii="Bookman Old Style" w:hAnsi="Bookman Old Style"/>
          <w:lang w:val="en-GB"/>
        </w:rPr>
        <w:t>This thesis has explored the use of a narrative technique known as ‘narrated perception’ (NP) in the novels of Jane Austen. This technique represents fictional characters’ sensory perceptions of their environment (or themselves) by describing objects and events directly as they look or feel to them. Although a few authors have outlined the features of this technique and some of its narrative possibilities, for the most part NP remains unexplored in studies of fictional consciousness and in particular narratives</w:t>
      </w:r>
      <w:r w:rsidRPr="005072E8">
        <w:rPr>
          <w:rStyle w:val="apple-style-span"/>
          <w:rFonts w:ascii="Bookman Old Style" w:hAnsi="Bookman Old Style" w:cs="Arial"/>
          <w:lang w:val="en-GB"/>
        </w:rPr>
        <w:t xml:space="preserve">. </w:t>
      </w:r>
      <w:r w:rsidRPr="005072E8">
        <w:rPr>
          <w:rFonts w:ascii="Bookman Old Style" w:hAnsi="Bookman Old Style"/>
          <w:lang w:val="en-GB"/>
        </w:rPr>
        <w:t>This research has focused solely and systematically on the features of NP in Austen’s texts, and has provided a rationale for a further exploration of this technique in other narratives. The aim of the analysis has been to show that there are ways of representing fictional perception which have not had close attention paid to them previously, especially from a stylistic perspective, and to provide new insights into the way consciousness and point of view are constructed in Jane Austen’s novels.</w:t>
      </w:r>
    </w:p>
    <w:p w:rsidR="00375849" w:rsidRPr="005072E8" w:rsidRDefault="00375849" w:rsidP="00375849">
      <w:pPr>
        <w:spacing w:line="360" w:lineRule="auto"/>
        <w:ind w:firstLine="720"/>
        <w:contextualSpacing/>
        <w:jc w:val="both"/>
        <w:rPr>
          <w:rFonts w:ascii="Bookman Old Style" w:hAnsi="Bookman Old Style" w:cs="SFRM1200"/>
          <w:lang w:val="en-GB"/>
        </w:rPr>
      </w:pPr>
      <w:r w:rsidRPr="005072E8">
        <w:rPr>
          <w:rFonts w:ascii="Bookman Old Style" w:hAnsi="Bookman Old Style" w:cs="SFRM1200"/>
          <w:lang w:val="en-GB"/>
        </w:rPr>
        <w:t>The analysis has confirmed some of the general features which are discussed in the literature about NP. In particular, the study confirms the fact that NP and free indirect thought (FIT) often occur in conjunction with each other, perception usually leading to thought but also vice versa; and that NP tends to involve certain features, such as the past continuous aspect, perception indicators (before and after NP), figural deictics, epistemic modal expressions, dislocated word order, repetitions, juxtaposition of a series of actions, affective and colloquial terms, and evaluative language attributable to the character. Some of the effects of NP which have been noted in passing in the literature are present in Austen’s fiction</w:t>
      </w:r>
      <w:r w:rsidR="00A22F46" w:rsidRPr="005072E8">
        <w:rPr>
          <w:rFonts w:ascii="Bookman Old Style" w:hAnsi="Bookman Old Style" w:cs="SFRM1200"/>
          <w:lang w:val="en-GB"/>
        </w:rPr>
        <w:t xml:space="preserve"> as well</w:t>
      </w:r>
      <w:r w:rsidRPr="005072E8">
        <w:rPr>
          <w:rFonts w:ascii="Bookman Old Style" w:hAnsi="Bookman Old Style" w:cs="SFRM1200"/>
          <w:lang w:val="en-GB"/>
        </w:rPr>
        <w:t xml:space="preserve">, such as the potential ambiguity and unreliability of this </w:t>
      </w:r>
      <w:r w:rsidRPr="005072E8">
        <w:rPr>
          <w:rFonts w:ascii="Bookman Old Style" w:hAnsi="Bookman Old Style" w:cs="SFRM1200"/>
          <w:lang w:val="en-GB"/>
        </w:rPr>
        <w:lastRenderedPageBreak/>
        <w:t xml:space="preserve">technique, which seemingly narrates events but does so through a character’s subjective view and therefore may not be trusted by the reader. </w:t>
      </w:r>
    </w:p>
    <w:p w:rsidR="00375849" w:rsidRPr="005072E8" w:rsidRDefault="00375849" w:rsidP="00375849">
      <w:pPr>
        <w:spacing w:line="360" w:lineRule="auto"/>
        <w:ind w:firstLine="720"/>
        <w:contextualSpacing/>
        <w:jc w:val="both"/>
        <w:rPr>
          <w:rFonts w:ascii="Bookman Old Style" w:hAnsi="Bookman Old Style" w:cs="SFRM1200"/>
          <w:lang w:val="en-GB"/>
        </w:rPr>
      </w:pPr>
      <w:r w:rsidRPr="005072E8">
        <w:rPr>
          <w:rFonts w:ascii="Bookman Old Style" w:hAnsi="Bookman Old Style" w:cs="SFRM1200"/>
          <w:lang w:val="en-GB"/>
        </w:rPr>
        <w:t xml:space="preserve">Elements such as ambiguity and unreliability, however, have not been discussed extensively in the existing literature about NP, and other patterns and features which have found to be prominent in Jane Austen’s novels have not been noted at all. This study thus enriches what we already know about this technique by revealing very consistent stylistic structures and a range of narrative functions and effects across the six novels which can be incorporated as potential features of NP. However, these conclusions need to be contrasted with more extensive and detailed discussions of other authors and narratives to see if they are idiosyncratic of Austen’s prose only, or could be regarded as general characteristics of NP as a narrative technique. </w:t>
      </w:r>
    </w:p>
    <w:p w:rsidR="00375849" w:rsidRPr="005072E8" w:rsidRDefault="00375849" w:rsidP="00375849">
      <w:pPr>
        <w:spacing w:line="360" w:lineRule="auto"/>
        <w:ind w:firstLine="720"/>
        <w:contextualSpacing/>
        <w:jc w:val="both"/>
        <w:rPr>
          <w:rFonts w:ascii="Bookman Old Style" w:hAnsi="Bookman Old Style"/>
          <w:lang w:val="en-GB"/>
        </w:rPr>
      </w:pPr>
      <w:r w:rsidRPr="005072E8">
        <w:rPr>
          <w:rFonts w:ascii="Bookman Old Style" w:hAnsi="Bookman Old Style" w:cs="SFRM1200"/>
          <w:lang w:val="en-GB"/>
        </w:rPr>
        <w:t xml:space="preserve">One of the most salient characteristics derived from the study is the fact that NP consistently occurs at key points which are climactic in some way, and are usually very emotional for the heroine. Intimately connected with this pattern of occurrence is the fact that </w:t>
      </w:r>
      <w:r w:rsidRPr="005072E8">
        <w:rPr>
          <w:rFonts w:ascii="Bookman Old Style" w:hAnsi="Bookman Old Style"/>
          <w:lang w:val="en-GB"/>
        </w:rPr>
        <w:t>NP implicitly adds to the emotional intensity of the passages in which it occurs. The emotional impact of passages of NP has not received much attention. Clauses and sentences of NP in Jane Austen’s novels regularly leave emotions implicit—definitely more so than narratorial reports such as ‘she saw’, and often even more implicit than other mimetic techniques such as FIT—which may actually have the effect of conveying the emotion more forcibly to the reader. Several formal features have been observed which add to the emotional impact of the representation of perception: the use of short and syntactically simple clauses and sentences, and punctuation such as dashes and semi-colons, which often quicken the rhythm of a passage and evoke rapid successions of images and feelings in a character’s mind.</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cs="SFRM1200"/>
          <w:lang w:val="en-GB"/>
        </w:rPr>
      </w:pPr>
      <w:r w:rsidRPr="005072E8">
        <w:rPr>
          <w:rFonts w:ascii="Bookman Old Style" w:hAnsi="Bookman Old Style" w:cs="SFRM1200"/>
          <w:lang w:val="en-GB"/>
        </w:rPr>
        <w:t>Again connected with emotion is the fact that NP in Austen sometimes contains exclamation marks, a feature which has not been usually attributed to this technique (</w:t>
      </w:r>
      <w:r w:rsidRPr="005072E8">
        <w:rPr>
          <w:rFonts w:ascii="Bookman Old Style" w:hAnsi="Bookman Old Style"/>
          <w:lang w:val="en-GB"/>
        </w:rPr>
        <w:t>Banfield 1981: 68</w:t>
      </w:r>
      <w:r w:rsidR="00A22F46" w:rsidRPr="005072E8">
        <w:rPr>
          <w:rFonts w:ascii="Bookman Old Style" w:hAnsi="Bookman Old Style"/>
          <w:lang w:val="en-GB"/>
        </w:rPr>
        <w:t xml:space="preserve">). </w:t>
      </w:r>
      <w:r w:rsidRPr="005072E8">
        <w:rPr>
          <w:rFonts w:ascii="Bookman Old Style" w:hAnsi="Bookman Old Style"/>
          <w:lang w:val="en-GB"/>
        </w:rPr>
        <w:t>Passages representing perception are no</w:t>
      </w:r>
      <w:r w:rsidR="00A22F46" w:rsidRPr="005072E8">
        <w:rPr>
          <w:rFonts w:ascii="Bookman Old Style" w:hAnsi="Bookman Old Style"/>
          <w:lang w:val="en-GB"/>
        </w:rPr>
        <w:t>t only suggestive of a heroine</w:t>
      </w:r>
      <w:r w:rsidRPr="005072E8">
        <w:rPr>
          <w:rFonts w:ascii="Bookman Old Style" w:hAnsi="Bookman Old Style"/>
          <w:lang w:val="en-GB"/>
        </w:rPr>
        <w:t>’s emotions, but also indicative of her</w:t>
      </w:r>
      <w:r w:rsidRPr="005072E8">
        <w:rPr>
          <w:rFonts w:ascii="Bookman Old Style" w:hAnsi="Bookman Old Style" w:cs="SFRM1200"/>
          <w:lang w:val="en-GB"/>
        </w:rPr>
        <w:t xml:space="preserve"> preferences, biases, values and desires. This aspect can be seen in connection with appraisal theory (Arnold 1960), by which our feelings and predispositions condition our perception</w:t>
      </w:r>
      <w:r w:rsidR="00A22F46" w:rsidRPr="005072E8">
        <w:rPr>
          <w:rFonts w:ascii="Bookman Old Style" w:hAnsi="Bookman Old Style" w:cs="SFRM1200"/>
          <w:lang w:val="en-GB"/>
        </w:rPr>
        <w:t>s</w:t>
      </w:r>
      <w:r w:rsidRPr="005072E8">
        <w:rPr>
          <w:rFonts w:ascii="Bookman Old Style" w:hAnsi="Bookman Old Style" w:cs="SFRM1200"/>
          <w:lang w:val="en-GB"/>
        </w:rPr>
        <w:t xml:space="preserve"> and in </w:t>
      </w:r>
      <w:r w:rsidRPr="005072E8">
        <w:rPr>
          <w:rFonts w:ascii="Bookman Old Style" w:hAnsi="Bookman Old Style" w:cs="SFRM1200"/>
          <w:lang w:val="en-GB"/>
        </w:rPr>
        <w:lastRenderedPageBreak/>
        <w:t xml:space="preserve">turn provoke a certain emotional response. Passages of NP in Austen show that the heroines’ perceptions are not random but focus on very specific elements of the fictional world, suggesting the kind of attention that they are directing towards them; that is, the way in which their desires and intentions, opinions and states of mind, determine and shape the interpretation of sensory information. </w:t>
      </w:r>
      <w:r w:rsidR="00A22F46" w:rsidRPr="005072E8">
        <w:rPr>
          <w:rFonts w:ascii="Bookman Old Style" w:hAnsi="Bookman Old Style"/>
          <w:lang w:val="en-GB"/>
        </w:rPr>
        <w:t xml:space="preserve">NP has </w:t>
      </w:r>
      <w:r w:rsidR="00F41E05" w:rsidRPr="005072E8">
        <w:rPr>
          <w:rFonts w:ascii="Bookman Old Style" w:hAnsi="Bookman Old Style"/>
          <w:lang w:val="en-GB"/>
        </w:rPr>
        <w:t>also</w:t>
      </w:r>
      <w:r w:rsidR="00A22F46" w:rsidRPr="005072E8">
        <w:rPr>
          <w:rFonts w:ascii="Bookman Old Style" w:hAnsi="Bookman Old Style"/>
          <w:lang w:val="en-GB"/>
        </w:rPr>
        <w:t xml:space="preserve"> been found to occur when a character is observing or listening to other people with special attention, thus foregrounding the link between attention and perception noted in Chapter 4, and enhancing the sense of sensory alertness by rendering a perception salient </w:t>
      </w:r>
      <w:r w:rsidR="00F41E05" w:rsidRPr="005072E8">
        <w:rPr>
          <w:rFonts w:ascii="Bookman Old Style" w:hAnsi="Bookman Old Style"/>
          <w:lang w:val="en-GB"/>
        </w:rPr>
        <w:t xml:space="preserve">through </w:t>
      </w:r>
      <w:r w:rsidR="00A22F46" w:rsidRPr="005072E8">
        <w:rPr>
          <w:rFonts w:ascii="Bookman Old Style" w:hAnsi="Bookman Old Style"/>
          <w:lang w:val="en-GB"/>
        </w:rPr>
        <w:t>independent syntax.</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cs="SFRM1200"/>
          <w:lang w:val="en-GB"/>
        </w:rPr>
        <w:t>The a</w:t>
      </w:r>
      <w:r w:rsidRPr="005072E8">
        <w:rPr>
          <w:rFonts w:ascii="Bookman Old Style" w:hAnsi="Bookman Old Style"/>
          <w:lang w:val="en-GB"/>
        </w:rPr>
        <w:t xml:space="preserve">nalysis has also dwelt on the potential ability of NP to mislead readers by presenting what in fact is a character’s perception of an event as a seemingly objective account of it, especially in </w:t>
      </w:r>
      <w:r w:rsidRPr="005072E8">
        <w:rPr>
          <w:rFonts w:ascii="Bookman Old Style" w:hAnsi="Bookman Old Style"/>
          <w:i/>
          <w:lang w:val="en-GB"/>
        </w:rPr>
        <w:t>NA</w:t>
      </w:r>
      <w:r w:rsidRPr="005072E8">
        <w:rPr>
          <w:rFonts w:ascii="Bookman Old Style" w:hAnsi="Bookman Old Style"/>
          <w:lang w:val="en-GB"/>
        </w:rPr>
        <w:t xml:space="preserve"> and </w:t>
      </w:r>
      <w:r w:rsidRPr="005072E8">
        <w:rPr>
          <w:rFonts w:ascii="Bookman Old Style" w:hAnsi="Bookman Old Style"/>
          <w:i/>
          <w:lang w:val="en-GB"/>
        </w:rPr>
        <w:t>E</w:t>
      </w:r>
      <w:r w:rsidRPr="005072E8">
        <w:rPr>
          <w:rFonts w:ascii="Bookman Old Style" w:hAnsi="Bookman Old Style"/>
          <w:lang w:val="en-GB"/>
        </w:rPr>
        <w:t>, and has showed how this ambiguity and unreliability may be triggered through particular stylistic features: for example, by a consistent use of epistemic modals (‘seemed’, ‘apparently’, ‘looked’) in what seems to be pure narration; by a lack of perception indicators, or by narratorial features such as summarisation, elaborate lexis and information which may not be in the character’s sensory field. Sometimes it is possible to distinguish NP by a perception indicator or by the neighbouring techniques, particularly psycho-narration (PN) and FIT, which often</w:t>
      </w:r>
      <w:r w:rsidRPr="005072E8">
        <w:rPr>
          <w:rFonts w:ascii="Bookman Old Style" w:hAnsi="Bookman Old Style" w:cs="SFRM1200"/>
          <w:lang w:val="en-GB"/>
        </w:rPr>
        <w:t xml:space="preserve"> help to disambiguate a passage that looks narratorial, favouring a reading of it as NP. </w:t>
      </w:r>
      <w:r w:rsidRPr="005072E8">
        <w:rPr>
          <w:rFonts w:ascii="Bookman Old Style" w:hAnsi="Bookman Old Style"/>
          <w:lang w:val="en-GB"/>
        </w:rPr>
        <w:t xml:space="preserve">In other cases, it is the fictional context that provides the clue. In some instances, it may not be possible to determine whether a proposition is N or NP. Ambiguity does not always lead to unreliability, however. The analysis has shown that often the ambiguity between NP and N can lead to a conflation of narratorial and figural viewpoints, especially in </w:t>
      </w:r>
      <w:r w:rsidRPr="005072E8">
        <w:rPr>
          <w:rFonts w:ascii="Bookman Old Style" w:hAnsi="Bookman Old Style"/>
          <w:i/>
          <w:lang w:val="en-GB"/>
        </w:rPr>
        <w:t>SS</w:t>
      </w:r>
      <w:r w:rsidRPr="005072E8">
        <w:rPr>
          <w:rFonts w:ascii="Bookman Old Style" w:hAnsi="Bookman Old Style"/>
          <w:lang w:val="en-GB"/>
        </w:rPr>
        <w:t xml:space="preserve">, </w:t>
      </w:r>
      <w:r w:rsidRPr="005072E8">
        <w:rPr>
          <w:rFonts w:ascii="Bookman Old Style" w:hAnsi="Bookman Old Style"/>
          <w:i/>
          <w:lang w:val="en-GB"/>
        </w:rPr>
        <w:t>PP</w:t>
      </w:r>
      <w:r w:rsidRPr="005072E8">
        <w:rPr>
          <w:rFonts w:ascii="Bookman Old Style" w:hAnsi="Bookman Old Style"/>
          <w:lang w:val="en-GB"/>
        </w:rPr>
        <w:t xml:space="preserve">, </w:t>
      </w:r>
      <w:r w:rsidRPr="005072E8">
        <w:rPr>
          <w:rFonts w:ascii="Bookman Old Style" w:hAnsi="Bookman Old Style"/>
          <w:i/>
          <w:lang w:val="en-GB"/>
        </w:rPr>
        <w:t>MP</w:t>
      </w:r>
      <w:r w:rsidRPr="005072E8">
        <w:rPr>
          <w:rFonts w:ascii="Bookman Old Style" w:hAnsi="Bookman Old Style"/>
          <w:lang w:val="en-GB"/>
        </w:rPr>
        <w:t xml:space="preserve"> and </w:t>
      </w:r>
      <w:r w:rsidRPr="005072E8">
        <w:rPr>
          <w:rFonts w:ascii="Bookman Old Style" w:hAnsi="Bookman Old Style"/>
          <w:i/>
          <w:lang w:val="en-GB"/>
        </w:rPr>
        <w:t>P</w:t>
      </w:r>
      <w:r w:rsidRPr="005072E8">
        <w:rPr>
          <w:rFonts w:ascii="Bookman Old Style" w:hAnsi="Bookman Old Style"/>
          <w:lang w:val="en-GB"/>
        </w:rPr>
        <w:t>, where the narrator usually endorses the perceptions and opinions of the heroine.</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lang w:val="en-GB"/>
        </w:rPr>
        <w:t xml:space="preserve">The use of coloured narrative (CN) to evoke figural perception also often leads to an alignment of narrator and character: the analysis has revealed that CN is used extensively in Austen’s novels, a fact which has already been noted in criticism but mainly for speech and thought; and that CN occurs in places which may not have been noticed before. In novels such as </w:t>
      </w:r>
      <w:r w:rsidRPr="005072E8">
        <w:rPr>
          <w:rFonts w:ascii="Bookman Old Style" w:hAnsi="Bookman Old Style"/>
          <w:i/>
          <w:lang w:val="en-GB"/>
        </w:rPr>
        <w:t>SS</w:t>
      </w:r>
      <w:r w:rsidRPr="005072E8">
        <w:rPr>
          <w:rFonts w:ascii="Bookman Old Style" w:hAnsi="Bookman Old Style"/>
          <w:lang w:val="en-GB"/>
        </w:rPr>
        <w:t xml:space="preserve">, a sustained use of CN </w:t>
      </w:r>
      <w:r w:rsidR="008B0BDD" w:rsidRPr="005072E8">
        <w:rPr>
          <w:rFonts w:ascii="Bookman Old Style" w:hAnsi="Bookman Old Style"/>
          <w:lang w:val="en-GB"/>
        </w:rPr>
        <w:t xml:space="preserve">of all types </w:t>
      </w:r>
      <w:r w:rsidRPr="005072E8">
        <w:rPr>
          <w:rFonts w:ascii="Bookman Old Style" w:hAnsi="Bookman Old Style"/>
          <w:lang w:val="en-GB"/>
        </w:rPr>
        <w:t xml:space="preserve">helps to keep the narrative anchored in the heroine’s point of view and perhaps favours the </w:t>
      </w:r>
      <w:r w:rsidRPr="005072E8">
        <w:rPr>
          <w:rFonts w:ascii="Bookman Old Style" w:hAnsi="Bookman Old Style"/>
          <w:lang w:val="en-GB"/>
        </w:rPr>
        <w:lastRenderedPageBreak/>
        <w:t xml:space="preserve">reader’s identification with her. Another feature which has been revealed by the analysis, and does not seem to be noted in the literature, is the use of NP with ironical purposes. Finally, the use of NP in Austen reveals the use of this technique to represent forms of perception which are not based on the physical five senses but entail other ways of being aware. These types of perception, referred to as ‘awareness’ here, express, for example, a character’s anxious consciousness of time, their appraisal of the atmosphere of a place, awareness of spaces and bodies (especially in the case of Anne), and awareness of their own emotions (for example, feeling agitated or pressured by another). These other forms of perception widen what we know about the representational possibilities of NP. </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cs="SFRM1200"/>
          <w:lang w:val="en-GB"/>
        </w:rPr>
      </w:pPr>
      <w:r w:rsidRPr="005072E8">
        <w:rPr>
          <w:rFonts w:ascii="Bookman Old Style" w:hAnsi="Bookman Old Style"/>
          <w:lang w:val="en-GB"/>
        </w:rPr>
        <w:t xml:space="preserve">The analysis </w:t>
      </w:r>
      <w:r w:rsidRPr="005072E8">
        <w:rPr>
          <w:rFonts w:ascii="Bookman Old Style" w:hAnsi="Bookman Old Style" w:cs="Times New Roman"/>
          <w:lang w:val="en-GB"/>
        </w:rPr>
        <w:t xml:space="preserve">considers Austen’s use of NP within the context of the epistemological and moral ideas of her time, which regarded the senses as essential but also problematic sources of knowledge, with the power to lead a person either to the contemplation and understanding of the greatest works of nature, or to the grossest of errors and misunderstandings, owing to the limited natural capacity of the senses and the intervention of bias, emotion, attention and imagination. </w:t>
      </w:r>
      <w:r w:rsidRPr="005072E8">
        <w:rPr>
          <w:rFonts w:ascii="Bookman Old Style" w:hAnsi="Bookman Old Style" w:cs="SFRM1200"/>
          <w:lang w:val="en-GB"/>
        </w:rPr>
        <w:t xml:space="preserve">Sensory perception was a central concept in eighteenth-century rationalism and empiricism, particularly sight and touch, which may account for the importance of this theme in Austen’s novels. The ambiguous role of sensory perception is reflected in the fact that NP presents accurate perceptions of the fictional reality but also deluded ones. The ideas about the senses discussed in scientific circles entered the general culture through periodical articles and conduct literature, and the links between these and Jane Austen have been discussed as well. </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cs="SFRM1200"/>
          <w:lang w:val="en-GB"/>
        </w:rPr>
        <w:t>With regard to Austen's literary sources, it can be argued that, as far as NP is concerned, her novels are influenced by the sentimental novel of the late eighteenth century, which explores the importance of sight and touch in connection with emotions and physical and moral sensitiveness. Austen’s use of NP can be seen as a development of the techniques used by some of the sentimental writers of her time. Tw</w:t>
      </w:r>
      <w:r w:rsidRPr="005072E8">
        <w:rPr>
          <w:rFonts w:ascii="Bookman Old Style" w:hAnsi="Bookman Old Style"/>
          <w:lang w:val="en-GB"/>
        </w:rPr>
        <w:t xml:space="preserve">o authors have been compared with her in terms of NP: Laurence Sterne, one of the landmark writers of sensibility, and Frances Burney, one of Austen’s most influential predecessors. The analysis evidences that Sterne uses NP quite extensively </w:t>
      </w:r>
      <w:r w:rsidRPr="005072E8">
        <w:rPr>
          <w:rFonts w:ascii="Bookman Old Style" w:hAnsi="Bookman Old Style"/>
          <w:lang w:val="en-GB"/>
        </w:rPr>
        <w:lastRenderedPageBreak/>
        <w:t xml:space="preserve">in </w:t>
      </w:r>
      <w:r w:rsidRPr="005072E8">
        <w:rPr>
          <w:rFonts w:ascii="Bookman Old Style" w:hAnsi="Bookman Old Style"/>
          <w:i/>
          <w:lang w:val="en-GB"/>
        </w:rPr>
        <w:t>A Sentimental Journey</w:t>
      </w:r>
      <w:r w:rsidRPr="005072E8">
        <w:rPr>
          <w:rFonts w:ascii="Bookman Old Style" w:hAnsi="Bookman Old Style"/>
          <w:lang w:val="en-GB"/>
        </w:rPr>
        <w:t>, with short and simple clauses and sentences and special punctuation, in a similar fashion to Austen, but he writes in the first person and there is no evident interaction between the narrating and the experiencing perspectives in terms of ambiguity, irony and unreliability, aspects which can be found in Austen’s third-person NP. Moreover, because Sterne’s novel is mainly composed of fragmented episodes, with no definite plot direction or climax, the use of NP does not have the same emotional force it does in Austen, who reserves NP for strategic moments to enhance feelings and desires.</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cs="SFRM1200"/>
          <w:lang w:val="en-GB"/>
        </w:rPr>
      </w:pPr>
      <w:r w:rsidRPr="005072E8">
        <w:rPr>
          <w:rFonts w:ascii="Bookman Old Style" w:hAnsi="Bookman Old Style"/>
          <w:lang w:val="en-GB"/>
        </w:rPr>
        <w:t xml:space="preserve">Burney hardly ever makes use of NP, and when she does, the language and syntax are very </w:t>
      </w:r>
      <w:proofErr w:type="gramStart"/>
      <w:r w:rsidRPr="005072E8">
        <w:rPr>
          <w:rFonts w:ascii="Bookman Old Style" w:hAnsi="Bookman Old Style"/>
          <w:lang w:val="en-GB"/>
        </w:rPr>
        <w:t>elaborate</w:t>
      </w:r>
      <w:proofErr w:type="gramEnd"/>
      <w:r w:rsidRPr="005072E8">
        <w:rPr>
          <w:rFonts w:ascii="Bookman Old Style" w:hAnsi="Bookman Old Style"/>
          <w:lang w:val="en-GB"/>
        </w:rPr>
        <w:t xml:space="preserve">, and most of the time ambiguous, between NP and N. However, her use of NP is similar to that of Austen, insofar as she narrates in the third person, and the sporadic passages of NP which can be found in her novels suggest an attempt to emphasise emotion, especially sympathy and identification, and a sense that a character is watching his/her environment attentively. Burney makes extensive use of CN, moreover, and this is also a feature of both Austen’s juvenilia and major novels. Austen’s juvenile works </w:t>
      </w:r>
      <w:r w:rsidRPr="005072E8">
        <w:rPr>
          <w:rFonts w:ascii="Bookman Old Style" w:hAnsi="Bookman Old Style"/>
          <w:i/>
          <w:lang w:val="en-GB"/>
        </w:rPr>
        <w:t>Frederic &amp; Elfrida</w:t>
      </w:r>
      <w:r w:rsidRPr="005072E8">
        <w:rPr>
          <w:rFonts w:ascii="Bookman Old Style" w:hAnsi="Bookman Old Style"/>
          <w:lang w:val="en-GB"/>
        </w:rPr>
        <w:t xml:space="preserve"> and </w:t>
      </w:r>
      <w:r w:rsidRPr="005072E8">
        <w:rPr>
          <w:rFonts w:ascii="Bookman Old Style" w:hAnsi="Bookman Old Style"/>
          <w:i/>
          <w:lang w:val="en-GB"/>
        </w:rPr>
        <w:t>Love and Freindship</w:t>
      </w:r>
      <w:r w:rsidRPr="005072E8">
        <w:rPr>
          <w:rFonts w:ascii="Bookman Old Style" w:hAnsi="Bookman Old Style"/>
          <w:lang w:val="en-GB"/>
        </w:rPr>
        <w:t xml:space="preserve"> do not contain any instances of NP; neither do her short epistolary novel </w:t>
      </w:r>
      <w:r w:rsidRPr="005072E8">
        <w:rPr>
          <w:rFonts w:ascii="Bookman Old Style" w:hAnsi="Bookman Old Style"/>
          <w:i/>
          <w:lang w:val="en-GB"/>
        </w:rPr>
        <w:t>Lady Susan</w:t>
      </w:r>
      <w:r w:rsidRPr="005072E8">
        <w:rPr>
          <w:rFonts w:ascii="Bookman Old Style" w:hAnsi="Bookman Old Style"/>
          <w:lang w:val="en-GB"/>
        </w:rPr>
        <w:t xml:space="preserve"> and her unfinished novel </w:t>
      </w:r>
      <w:r w:rsidRPr="005072E8">
        <w:rPr>
          <w:rFonts w:ascii="Bookman Old Style" w:hAnsi="Bookman Old Style"/>
          <w:i/>
          <w:lang w:val="en-GB"/>
        </w:rPr>
        <w:t>Sanditon</w:t>
      </w:r>
      <w:r w:rsidRPr="005072E8">
        <w:rPr>
          <w:rFonts w:ascii="Bookman Old Style" w:hAnsi="Bookman Old Style"/>
          <w:lang w:val="en-GB"/>
        </w:rPr>
        <w:t xml:space="preserve">. Only in </w:t>
      </w:r>
      <w:r w:rsidRPr="005072E8">
        <w:rPr>
          <w:rFonts w:ascii="Bookman Old Style" w:hAnsi="Bookman Old Style"/>
          <w:i/>
          <w:lang w:val="en-GB"/>
        </w:rPr>
        <w:t>The Watsons</w:t>
      </w:r>
      <w:r w:rsidRPr="005072E8">
        <w:rPr>
          <w:rFonts w:ascii="Bookman Old Style" w:hAnsi="Bookman Old Style"/>
          <w:lang w:val="en-GB"/>
        </w:rPr>
        <w:t xml:space="preserve"> can a few instances of NP be found, in which </w:t>
      </w:r>
      <w:r w:rsidRPr="005072E8">
        <w:rPr>
          <w:rFonts w:ascii="Bookman Old Style" w:hAnsi="Bookman Old Style" w:cs="SFRM1200"/>
          <w:lang w:val="en-GB"/>
        </w:rPr>
        <w:t xml:space="preserve">NP is again connected with feelings, sometimes sympathetic ones, and watchfulness, as in the example of Emma Watson observing a little boy who looks sad because she is not dancing with him. </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cs="SFRM1200"/>
          <w:lang w:val="en-GB"/>
        </w:rPr>
        <w:t xml:space="preserve">In Austen’s major novels, </w:t>
      </w:r>
      <w:r w:rsidRPr="005072E8">
        <w:rPr>
          <w:rFonts w:ascii="Bookman Old Style" w:hAnsi="Bookman Old Style"/>
          <w:lang w:val="en-GB"/>
        </w:rPr>
        <w:t xml:space="preserve">PN is the staple technique for representing perception; it has been pointed out in fact to be the dominant technique used for representing consciousness in fiction of all times (Fludernik </w:t>
      </w:r>
      <w:r w:rsidRPr="005072E8">
        <w:rPr>
          <w:rFonts w:ascii="Bookman Old Style" w:eastAsia="Calibri" w:hAnsi="Bookman Old Style" w:cs="Arial"/>
          <w:lang w:val="en-GB"/>
        </w:rPr>
        <w:t>1993: 291</w:t>
      </w:r>
      <w:r w:rsidRPr="005072E8">
        <w:rPr>
          <w:rFonts w:ascii="Bookman Old Style" w:hAnsi="Bookman Old Style"/>
          <w:lang w:val="en-GB"/>
        </w:rPr>
        <w:t xml:space="preserve">; 299). What varies is the amount of NP used in each novel, its function and effect, which are slightly different according to the characteristics of the heroine and the relationship between her and the narrator. In all of the novels, NP has particular narrative effects: mimetic representation of perception, evocation of emotion, ambiguity, and attribution of figural meaning to places and objects. NP mimics sensory experience by foregoing explicit reports with verbs of perception and directly presenting an event as it is reflected in a character’s perceptual consciousness. In all of the </w:t>
      </w:r>
      <w:r w:rsidRPr="005072E8">
        <w:rPr>
          <w:rFonts w:ascii="Bookman Old Style" w:hAnsi="Bookman Old Style"/>
          <w:lang w:val="en-GB"/>
        </w:rPr>
        <w:lastRenderedPageBreak/>
        <w:t xml:space="preserve">novels, a number of passages have been tagged as ambiguous between NP and N, which in some cases leads to an alignment of narratorial and figural perspectives, in others to distance. The description of domestic objects and places acquires a special significance when filtered through the body of a heroine (eyes, ears, skin), being coloured with her values and intentions, and, in the case of </w:t>
      </w:r>
      <w:r w:rsidRPr="005072E8">
        <w:rPr>
          <w:rFonts w:ascii="Bookman Old Style" w:hAnsi="Bookman Old Style"/>
          <w:i/>
          <w:lang w:val="en-GB"/>
        </w:rPr>
        <w:t>NA</w:t>
      </w:r>
      <w:r w:rsidRPr="005072E8">
        <w:rPr>
          <w:rFonts w:ascii="Bookman Old Style" w:hAnsi="Bookman Old Style"/>
          <w:lang w:val="en-GB"/>
        </w:rPr>
        <w:t>, invested with Gothic significance.</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lang w:val="en-GB"/>
        </w:rPr>
        <w:t xml:space="preserve">Visual perception is the most abundant form of perception in all of the novels. Other types of perception become prominent according to the characteristics of each novel. In </w:t>
      </w:r>
      <w:r w:rsidRPr="005072E8">
        <w:rPr>
          <w:rFonts w:ascii="Bookman Old Style" w:hAnsi="Bookman Old Style"/>
          <w:i/>
          <w:lang w:val="en-GB"/>
        </w:rPr>
        <w:t>MP</w:t>
      </w:r>
      <w:r w:rsidRPr="005072E8">
        <w:rPr>
          <w:rFonts w:ascii="Bookman Old Style" w:hAnsi="Bookman Old Style"/>
          <w:lang w:val="en-GB"/>
        </w:rPr>
        <w:t xml:space="preserve">, </w:t>
      </w:r>
      <w:r w:rsidRPr="005072E8">
        <w:rPr>
          <w:rFonts w:ascii="Bookman Old Style" w:hAnsi="Bookman Old Style"/>
          <w:i/>
          <w:lang w:val="en-GB"/>
        </w:rPr>
        <w:t>P</w:t>
      </w:r>
      <w:r w:rsidRPr="005072E8">
        <w:rPr>
          <w:rFonts w:ascii="Bookman Old Style" w:hAnsi="Bookman Old Style"/>
          <w:lang w:val="en-GB"/>
        </w:rPr>
        <w:t xml:space="preserve"> and </w:t>
      </w:r>
      <w:r w:rsidRPr="005072E8">
        <w:rPr>
          <w:rFonts w:ascii="Bookman Old Style" w:hAnsi="Bookman Old Style"/>
          <w:i/>
          <w:lang w:val="en-GB"/>
        </w:rPr>
        <w:t>E</w:t>
      </w:r>
      <w:r w:rsidRPr="005072E8">
        <w:rPr>
          <w:rFonts w:ascii="Bookman Old Style" w:hAnsi="Bookman Old Style"/>
          <w:lang w:val="en-GB"/>
        </w:rPr>
        <w:t xml:space="preserve"> auditory perception is very important, especially in </w:t>
      </w:r>
      <w:r w:rsidRPr="005072E8">
        <w:rPr>
          <w:rFonts w:ascii="Bookman Old Style" w:hAnsi="Bookman Old Style"/>
          <w:i/>
          <w:lang w:val="en-GB"/>
        </w:rPr>
        <w:t>E</w:t>
      </w:r>
      <w:r w:rsidRPr="005072E8">
        <w:rPr>
          <w:rFonts w:ascii="Bookman Old Style" w:hAnsi="Bookman Old Style"/>
          <w:lang w:val="en-GB"/>
        </w:rPr>
        <w:t xml:space="preserve">, where Emma is always attentive to and makes inferences from what people say. Fanny and Anne listen to other people because they are usually outside their conversations. In all of the other novels, auditory perception is the second most common type of perception, but not as pronounced. Active looking and hearing were considered typically masculine privileges in Austen’s time, and endow her heroines with authority and initiative; they give a voice to their perceptions and contribute to reveal their different personalities. Touch also features in some novels, especially in </w:t>
      </w:r>
      <w:r w:rsidRPr="005072E8">
        <w:rPr>
          <w:rFonts w:ascii="Bookman Old Style" w:hAnsi="Bookman Old Style"/>
          <w:i/>
          <w:lang w:val="en-GB"/>
        </w:rPr>
        <w:t>P</w:t>
      </w:r>
      <w:r w:rsidRPr="005072E8">
        <w:rPr>
          <w:rFonts w:ascii="Bookman Old Style" w:hAnsi="Bookman Old Style"/>
          <w:lang w:val="en-GB"/>
        </w:rPr>
        <w:t xml:space="preserve">, where Anne’s perceptions evidence a desire for closeness with Captain Wentworth, physical and affective. Instances of awareness occur in all of the novels and acquire different meanings in each: for example, time perception is a dominant feature of </w:t>
      </w:r>
      <w:r w:rsidRPr="005072E8">
        <w:rPr>
          <w:rFonts w:ascii="Bookman Old Style" w:hAnsi="Bookman Old Style"/>
          <w:i/>
          <w:lang w:val="en-GB"/>
        </w:rPr>
        <w:t>NA</w:t>
      </w:r>
      <w:r w:rsidRPr="005072E8">
        <w:rPr>
          <w:rFonts w:ascii="Bookman Old Style" w:hAnsi="Bookman Old Style"/>
          <w:lang w:val="en-GB"/>
        </w:rPr>
        <w:t xml:space="preserve">; and the consciousness of one’s own state of mind is more often present in </w:t>
      </w:r>
      <w:r w:rsidRPr="005072E8">
        <w:rPr>
          <w:rFonts w:ascii="Bookman Old Style" w:hAnsi="Bookman Old Style"/>
          <w:i/>
          <w:lang w:val="en-GB"/>
        </w:rPr>
        <w:t>E</w:t>
      </w:r>
      <w:r w:rsidRPr="005072E8">
        <w:rPr>
          <w:rFonts w:ascii="Bookman Old Style" w:hAnsi="Bookman Old Style"/>
          <w:lang w:val="en-GB"/>
        </w:rPr>
        <w:t xml:space="preserve">. </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lang w:val="en-GB"/>
        </w:rPr>
        <w:t xml:space="preserve">The Dashwood ladies in </w:t>
      </w:r>
      <w:r w:rsidRPr="005072E8">
        <w:rPr>
          <w:rFonts w:ascii="Bookman Old Style" w:hAnsi="Bookman Old Style"/>
          <w:i/>
          <w:lang w:val="en-GB"/>
        </w:rPr>
        <w:t>SS</w:t>
      </w:r>
      <w:r w:rsidRPr="005072E8">
        <w:rPr>
          <w:rFonts w:ascii="Bookman Old Style" w:hAnsi="Bookman Old Style"/>
          <w:lang w:val="en-GB"/>
        </w:rPr>
        <w:t xml:space="preserve"> very often function as a single perceptual entity, and accordingly collective perceptions are a unique feature of this novel. Collective NP occurs in other novels but not so frequently or with the same group of characters. The perception of domestic objects does not feature in any novel except in </w:t>
      </w:r>
      <w:r w:rsidRPr="005072E8">
        <w:rPr>
          <w:rFonts w:ascii="Bookman Old Style" w:hAnsi="Bookman Old Style"/>
          <w:i/>
          <w:lang w:val="en-GB"/>
        </w:rPr>
        <w:t>MP</w:t>
      </w:r>
      <w:r w:rsidRPr="005072E8">
        <w:rPr>
          <w:rFonts w:ascii="Bookman Old Style" w:hAnsi="Bookman Old Style"/>
          <w:lang w:val="en-GB"/>
        </w:rPr>
        <w:t xml:space="preserve">, where Fanny’s belongings and familiar places suggest comfort to her, and sometimes painful feelings. Elizabeth and Emma both observe the house and grounds of their future husbands, and their perceptions reflect their appreciation of the moral values of the owners. Most of Elizabeth’s perceptions are serious, but in some cases they convey both her and the narrator’s satire towards certain characters, especially Mr Collins and Lady Catherine de Bourgh. NP in </w:t>
      </w:r>
      <w:r w:rsidRPr="005072E8">
        <w:rPr>
          <w:rFonts w:ascii="Bookman Old Style" w:hAnsi="Bookman Old Style"/>
          <w:i/>
          <w:lang w:val="en-GB"/>
        </w:rPr>
        <w:t>NA</w:t>
      </w:r>
      <w:r w:rsidRPr="005072E8">
        <w:rPr>
          <w:rFonts w:ascii="Bookman Old Style" w:hAnsi="Bookman Old Style"/>
          <w:lang w:val="en-GB"/>
        </w:rPr>
        <w:t xml:space="preserve"> and </w:t>
      </w:r>
      <w:r w:rsidRPr="005072E8">
        <w:rPr>
          <w:rFonts w:ascii="Bookman Old Style" w:hAnsi="Bookman Old Style"/>
          <w:i/>
          <w:lang w:val="en-GB"/>
        </w:rPr>
        <w:t>E</w:t>
      </w:r>
      <w:r w:rsidRPr="005072E8">
        <w:rPr>
          <w:rFonts w:ascii="Bookman Old Style" w:hAnsi="Bookman Old Style"/>
          <w:lang w:val="en-GB"/>
        </w:rPr>
        <w:t xml:space="preserve"> is partly used as a device for the narrator to show ironic distance from the character, and in certain contexts apparently with </w:t>
      </w:r>
      <w:r w:rsidRPr="005072E8">
        <w:rPr>
          <w:rFonts w:ascii="Bookman Old Style" w:hAnsi="Bookman Old Style"/>
          <w:lang w:val="en-GB"/>
        </w:rPr>
        <w:lastRenderedPageBreak/>
        <w:t>the aim of leading the reader to believe those perceptions accurate</w:t>
      </w:r>
      <w:r w:rsidRPr="005072E8">
        <w:rPr>
          <w:rFonts w:ascii="Bookman Old Style" w:hAnsi="Bookman Old Style" w:cs="Times New Roman"/>
          <w:lang w:val="en-GB"/>
        </w:rPr>
        <w:t xml:space="preserve">. </w:t>
      </w:r>
      <w:r w:rsidRPr="005072E8">
        <w:rPr>
          <w:rFonts w:ascii="Bookman Old Style" w:hAnsi="Bookman Old Style"/>
          <w:lang w:val="en-GB"/>
        </w:rPr>
        <w:t xml:space="preserve">In </w:t>
      </w:r>
      <w:r w:rsidRPr="005072E8">
        <w:rPr>
          <w:rFonts w:ascii="Bookman Old Style" w:hAnsi="Bookman Old Style"/>
          <w:i/>
          <w:lang w:val="en-GB"/>
        </w:rPr>
        <w:t>E</w:t>
      </w:r>
      <w:r w:rsidRPr="005072E8">
        <w:rPr>
          <w:rFonts w:ascii="Bookman Old Style" w:hAnsi="Bookman Old Style"/>
          <w:lang w:val="en-GB"/>
        </w:rPr>
        <w:t xml:space="preserve">, NP is placed at strategic moments in which the reader is not supposed to know more than Emma. This helps to keep the point of view within the limits of her knowledge, assumptions, delusions and wishes. Even if the reader distrusts Emma, NP does not usually allow any other interpretation of the fictional world. In contrast with the rest of the novels, where NP usually features one or two clauses or sentences, NP in </w:t>
      </w:r>
      <w:r w:rsidRPr="005072E8">
        <w:rPr>
          <w:rFonts w:ascii="Bookman Old Style" w:hAnsi="Bookman Old Style"/>
          <w:i/>
          <w:lang w:val="en-GB"/>
        </w:rPr>
        <w:t>E</w:t>
      </w:r>
      <w:r w:rsidRPr="005072E8">
        <w:rPr>
          <w:rFonts w:ascii="Bookman Old Style" w:hAnsi="Bookman Old Style"/>
          <w:lang w:val="en-GB"/>
        </w:rPr>
        <w:t xml:space="preserve"> often stretches up to several sentences and even up to one whole paragraph. </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cs="SFRM1200"/>
          <w:lang w:val="en-GB"/>
        </w:rPr>
        <w:t xml:space="preserve">The methodology used in the analysis has proved very beneficial in showing patterns and common features of NP across passages and novels. A qualitative analysis of particular passages is the point of departure for any conclusions drawn. The categories of analysis which are available from current models of fictional discourse representation are insufficient to account for the various forms of perception representation proposed here, and so Semino and Short’s 2004 model has been enriched with the categories NP, PN, CN and NP-FIT. The category of NP is used to account for those instances of perception portrayed chiefly from the character’s viewpoint; the category of PN covers narratorial reports with verbs of perception; and CN applies to those passages of N which contain one or more expressions connected with a character’s sensory perspective (visual, aural, tactile). </w:t>
      </w:r>
      <w:r w:rsidRPr="005072E8">
        <w:rPr>
          <w:rFonts w:ascii="Bookman Old Style" w:hAnsi="Bookman Old Style"/>
          <w:lang w:val="en-GB"/>
        </w:rPr>
        <w:t xml:space="preserve">The incorporation of PN and CN as categories of perception has not been undertaken before. </w:t>
      </w:r>
      <w:r w:rsidRPr="005072E8">
        <w:rPr>
          <w:rFonts w:ascii="Bookman Old Style" w:hAnsi="Bookman Old Style" w:cs="SFRM1200"/>
          <w:lang w:val="en-GB"/>
        </w:rPr>
        <w:t>Finally, the category NP-FIT has been used to tag those instances in which it is difficult to distinguish between NP and FIT using purely formal criteria, either because a thought contains a reference to an ongoing perception, or a perception contains markers of verbal thought. This category has proved useful to account for perceptions in which reflection of some kind is clearly involved, and to show that t</w:t>
      </w:r>
      <w:r w:rsidRPr="005072E8">
        <w:rPr>
          <w:rFonts w:ascii="Bookman Old Style" w:hAnsi="Bookman Old Style"/>
          <w:lang w:val="en-GB"/>
        </w:rPr>
        <w:t xml:space="preserve">he combination of NP with FIT is most pronounced in the later novels, </w:t>
      </w:r>
      <w:r w:rsidRPr="005072E8">
        <w:rPr>
          <w:rFonts w:ascii="Bookman Old Style" w:hAnsi="Bookman Old Style"/>
          <w:i/>
          <w:lang w:val="en-GB"/>
        </w:rPr>
        <w:t>MP</w:t>
      </w:r>
      <w:r w:rsidRPr="005072E8">
        <w:rPr>
          <w:rFonts w:ascii="Bookman Old Style" w:hAnsi="Bookman Old Style"/>
          <w:lang w:val="en-GB"/>
        </w:rPr>
        <w:t xml:space="preserve">, </w:t>
      </w:r>
      <w:r w:rsidRPr="005072E8">
        <w:rPr>
          <w:rFonts w:ascii="Bookman Old Style" w:hAnsi="Bookman Old Style"/>
          <w:i/>
          <w:lang w:val="en-GB"/>
        </w:rPr>
        <w:t xml:space="preserve">P </w:t>
      </w:r>
      <w:r w:rsidRPr="005072E8">
        <w:rPr>
          <w:rFonts w:ascii="Bookman Old Style" w:hAnsi="Bookman Old Style"/>
          <w:lang w:val="en-GB"/>
        </w:rPr>
        <w:t xml:space="preserve">and </w:t>
      </w:r>
      <w:r w:rsidRPr="005072E8">
        <w:rPr>
          <w:rFonts w:ascii="Bookman Old Style" w:hAnsi="Bookman Old Style"/>
          <w:i/>
          <w:lang w:val="en-GB"/>
        </w:rPr>
        <w:t>E,</w:t>
      </w:r>
      <w:r w:rsidRPr="005072E8">
        <w:rPr>
          <w:rFonts w:ascii="Bookman Old Style" w:hAnsi="Bookman Old Style"/>
          <w:lang w:val="en-GB"/>
        </w:rPr>
        <w:t xml:space="preserve"> where the heroines often reflect on the events they perceive.</w:t>
      </w:r>
    </w:p>
    <w:p w:rsidR="00402BD6" w:rsidRPr="005072E8" w:rsidRDefault="00375849" w:rsidP="00084AD9">
      <w:pPr>
        <w:spacing w:line="360" w:lineRule="auto"/>
        <w:ind w:firstLine="720"/>
        <w:contextualSpacing/>
        <w:jc w:val="both"/>
        <w:rPr>
          <w:rFonts w:ascii="Bookman Old Style" w:hAnsi="Bookman Old Style"/>
          <w:lang w:val="en-GB"/>
        </w:rPr>
      </w:pPr>
      <w:r w:rsidRPr="005072E8">
        <w:rPr>
          <w:rFonts w:ascii="Bookman Old Style" w:hAnsi="Bookman Old Style"/>
          <w:lang w:val="en-GB"/>
        </w:rPr>
        <w:t>NP-FIT evidences the closeness of perception and thought, which has been widely noted. In much criticism about fictional consciousness, NP is</w:t>
      </w:r>
      <w:r w:rsidRPr="005072E8">
        <w:rPr>
          <w:rStyle w:val="apple-style-span"/>
          <w:rFonts w:ascii="Bookman Old Style" w:hAnsi="Bookman Old Style" w:cs="Arial"/>
          <w:lang w:val="en-GB"/>
        </w:rPr>
        <w:t xml:space="preserve"> often merged with speech and thought within the wider category of free indirect discourse (FID). This provides one possible explanation of why NP has not been studied in depth. In contrast, this thesis has shown that NP is distinct from </w:t>
      </w:r>
      <w:r w:rsidR="0069162A" w:rsidRPr="005072E8">
        <w:rPr>
          <w:rStyle w:val="apple-style-span"/>
          <w:rFonts w:ascii="Bookman Old Style" w:hAnsi="Bookman Old Style" w:cs="Arial"/>
          <w:lang w:val="en-GB"/>
        </w:rPr>
        <w:t>free indirect thought (</w:t>
      </w:r>
      <w:r w:rsidRPr="005072E8">
        <w:rPr>
          <w:rStyle w:val="apple-style-span"/>
          <w:rFonts w:ascii="Bookman Old Style" w:hAnsi="Bookman Old Style" w:cs="Arial"/>
          <w:lang w:val="en-GB"/>
        </w:rPr>
        <w:t>FIT</w:t>
      </w:r>
      <w:r w:rsidR="0069162A" w:rsidRPr="005072E8">
        <w:rPr>
          <w:rStyle w:val="apple-style-span"/>
          <w:rFonts w:ascii="Bookman Old Style" w:hAnsi="Bookman Old Style" w:cs="Arial"/>
          <w:lang w:val="en-GB"/>
        </w:rPr>
        <w:t>)</w:t>
      </w:r>
      <w:r w:rsidRPr="005072E8">
        <w:rPr>
          <w:rStyle w:val="apple-style-span"/>
          <w:rFonts w:ascii="Bookman Old Style" w:hAnsi="Bookman Old Style" w:cs="Arial"/>
          <w:lang w:val="en-GB"/>
        </w:rPr>
        <w:t xml:space="preserve"> in several regards. </w:t>
      </w:r>
      <w:r w:rsidRPr="005072E8">
        <w:rPr>
          <w:rFonts w:ascii="Bookman Old Style" w:hAnsi="Bookman Old Style" w:cs="SFRM1200"/>
          <w:lang w:val="en-GB"/>
        </w:rPr>
        <w:t xml:space="preserve">The </w:t>
      </w:r>
      <w:r w:rsidRPr="005072E8">
        <w:rPr>
          <w:rFonts w:ascii="Bookman Old Style" w:hAnsi="Bookman Old Style" w:cs="SFRM1200"/>
          <w:lang w:val="en-GB"/>
        </w:rPr>
        <w:lastRenderedPageBreak/>
        <w:t xml:space="preserve">discussion has pointed out a few formal and semantic differences between them (for example, </w:t>
      </w:r>
      <w:r w:rsidR="0067230D" w:rsidRPr="005072E8">
        <w:rPr>
          <w:rFonts w:ascii="Bookman Old Style" w:hAnsi="Bookman Old Style" w:cs="SFRM1200"/>
          <w:lang w:val="en-GB"/>
        </w:rPr>
        <w:t>the fact that FIT represents a wider range of cognitive processes</w:t>
      </w:r>
      <w:r w:rsidR="00934AF8" w:rsidRPr="005072E8">
        <w:rPr>
          <w:rFonts w:ascii="Bookman Old Style" w:hAnsi="Bookman Old Style" w:cs="SFRM1200"/>
          <w:lang w:val="en-GB"/>
        </w:rPr>
        <w:t>,</w:t>
      </w:r>
      <w:r w:rsidR="0067230D" w:rsidRPr="005072E8">
        <w:rPr>
          <w:rFonts w:ascii="Bookman Old Style" w:hAnsi="Bookman Old Style" w:cs="SFRM1200"/>
          <w:lang w:val="en-GB"/>
        </w:rPr>
        <w:t xml:space="preserve"> and </w:t>
      </w:r>
      <w:r w:rsidR="00CE482F" w:rsidRPr="005072E8">
        <w:rPr>
          <w:rFonts w:ascii="Bookman Old Style" w:hAnsi="Bookman Old Style" w:cs="SFRM1200"/>
          <w:lang w:val="en-GB"/>
        </w:rPr>
        <w:t xml:space="preserve">that </w:t>
      </w:r>
      <w:r w:rsidR="00934AF8" w:rsidRPr="005072E8">
        <w:rPr>
          <w:rFonts w:ascii="Bookman Old Style" w:hAnsi="Bookman Old Style"/>
          <w:lang w:val="en-GB"/>
        </w:rPr>
        <w:t>some instances of NP resemble N</w:t>
      </w:r>
      <w:r w:rsidR="00BA7EAF" w:rsidRPr="005072E8">
        <w:rPr>
          <w:rFonts w:ascii="Bookman Old Style" w:hAnsi="Bookman Old Style"/>
          <w:lang w:val="en-GB"/>
        </w:rPr>
        <w:t xml:space="preserve"> rather than FIT</w:t>
      </w:r>
      <w:r w:rsidRPr="005072E8">
        <w:rPr>
          <w:rFonts w:ascii="Bookman Old Style" w:hAnsi="Bookman Old Style" w:cs="SFRM1200"/>
          <w:lang w:val="en-GB"/>
        </w:rPr>
        <w:t xml:space="preserve">), and especially their </w:t>
      </w:r>
      <w:r w:rsidR="002A04F9" w:rsidRPr="005072E8">
        <w:rPr>
          <w:rFonts w:ascii="Bookman Old Style" w:hAnsi="Bookman Old Style"/>
          <w:lang w:val="en-GB"/>
        </w:rPr>
        <w:t xml:space="preserve">different </w:t>
      </w:r>
      <w:r w:rsidRPr="005072E8">
        <w:rPr>
          <w:rFonts w:ascii="Bookman Old Style" w:hAnsi="Bookman Old Style"/>
          <w:lang w:val="en-GB"/>
        </w:rPr>
        <w:t xml:space="preserve">narrative effects and functions as the most significant differences between </w:t>
      </w:r>
      <w:r w:rsidR="000E1C85" w:rsidRPr="005072E8">
        <w:rPr>
          <w:rFonts w:ascii="Bookman Old Style" w:hAnsi="Bookman Old Style"/>
          <w:lang w:val="en-GB"/>
        </w:rPr>
        <w:t xml:space="preserve">them: </w:t>
      </w:r>
      <w:r w:rsidR="00E11BB9" w:rsidRPr="005072E8">
        <w:rPr>
          <w:rFonts w:ascii="Bookman Old Style" w:hAnsi="Bookman Old Style"/>
          <w:lang w:val="en-GB"/>
        </w:rPr>
        <w:t>NP is generally considered more ambiguous than ‘straightforward’ FIT, even by authors who are sceptical about the ambiguity generally attributed to FIT in Jane Austen’s novels</w:t>
      </w:r>
      <w:r w:rsidR="000E1C85" w:rsidRPr="005072E8">
        <w:rPr>
          <w:rFonts w:ascii="Bookman Old Style" w:hAnsi="Bookman Old Style"/>
          <w:lang w:val="en-GB"/>
        </w:rPr>
        <w:t xml:space="preserve"> (Gunn 2004)</w:t>
      </w:r>
      <w:r w:rsidR="00E11BB9" w:rsidRPr="005072E8">
        <w:rPr>
          <w:rFonts w:ascii="Bookman Old Style" w:hAnsi="Bookman Old Style"/>
          <w:lang w:val="en-GB"/>
        </w:rPr>
        <w:t xml:space="preserve">. In addition, NP </w:t>
      </w:r>
      <w:r w:rsidR="00BA7EAF" w:rsidRPr="005072E8">
        <w:rPr>
          <w:rFonts w:ascii="Bookman Old Style" w:hAnsi="Bookman Old Style"/>
          <w:lang w:val="en-GB"/>
        </w:rPr>
        <w:t>not only represents consciousness but also narrates</w:t>
      </w:r>
      <w:r w:rsidR="00E11BB9" w:rsidRPr="005072E8">
        <w:rPr>
          <w:rFonts w:ascii="Bookman Old Style" w:hAnsi="Bookman Old Style"/>
          <w:lang w:val="en-GB"/>
        </w:rPr>
        <w:t xml:space="preserve"> events and situations, a function which is not typical of FIT.</w:t>
      </w:r>
      <w:r w:rsidR="000E1C85" w:rsidRPr="005072E8">
        <w:rPr>
          <w:rFonts w:ascii="Bookman Old Style" w:hAnsi="Bookman Old Style"/>
          <w:lang w:val="en-GB"/>
        </w:rPr>
        <w:t xml:space="preserve"> </w:t>
      </w:r>
      <w:r w:rsidR="00084AD9" w:rsidRPr="005072E8">
        <w:rPr>
          <w:rFonts w:ascii="Bookman Old Style" w:hAnsi="Bookman Old Style"/>
          <w:lang w:val="en-GB"/>
        </w:rPr>
        <w:t>In Austen’s novels, NP sometimes occurs where FIT does not usually do; for example, in the middle of a narrative passage (N) or in between dialogues (passages of direct speech). All of t</w:t>
      </w:r>
      <w:r w:rsidR="00BA7EAF" w:rsidRPr="005072E8">
        <w:rPr>
          <w:rFonts w:ascii="Bookman Old Style" w:hAnsi="Bookman Old Style"/>
          <w:lang w:val="en-GB"/>
        </w:rPr>
        <w:t>hese arguments seem enough to consider treating NP</w:t>
      </w:r>
      <w:r w:rsidR="00BA7EAF" w:rsidRPr="005072E8">
        <w:rPr>
          <w:rStyle w:val="apple-style-span"/>
          <w:rFonts w:ascii="Bookman Old Style" w:hAnsi="Bookman Old Style" w:cs="Arial"/>
          <w:lang w:val="en-GB"/>
        </w:rPr>
        <w:t xml:space="preserve"> as a category in its own right</w:t>
      </w:r>
      <w:r w:rsidR="00BA7EAF" w:rsidRPr="005072E8">
        <w:rPr>
          <w:rFonts w:ascii="Bookman Old Style" w:hAnsi="Bookman Old Style"/>
          <w:lang w:val="en-GB"/>
        </w:rPr>
        <w:t xml:space="preserve"> and as worthy of separate stud</w:t>
      </w:r>
      <w:r w:rsidR="00084AD9" w:rsidRPr="005072E8">
        <w:rPr>
          <w:rFonts w:ascii="Bookman Old Style" w:hAnsi="Bookman Old Style"/>
          <w:lang w:val="en-GB"/>
        </w:rPr>
        <w:t>y.</w:t>
      </w:r>
      <w:r w:rsidR="00BA7EAF" w:rsidRPr="005072E8">
        <w:rPr>
          <w:rFonts w:ascii="Bookman Old Style" w:hAnsi="Bookman Old Style"/>
          <w:lang w:val="en-GB"/>
        </w:rPr>
        <w:t xml:space="preserve"> NP and FIT are presented in this research as both separate and interrelated forms of consciousness represe</w:t>
      </w:r>
      <w:r w:rsidR="00084AD9" w:rsidRPr="005072E8">
        <w:rPr>
          <w:rFonts w:ascii="Bookman Old Style" w:hAnsi="Bookman Old Style"/>
          <w:lang w:val="en-GB"/>
        </w:rPr>
        <w:t>ntation;</w:t>
      </w:r>
      <w:r w:rsidR="00BA7EAF" w:rsidRPr="005072E8">
        <w:rPr>
          <w:rFonts w:ascii="Bookman Old Style" w:hAnsi="Bookman Old Style"/>
          <w:lang w:val="en-GB"/>
        </w:rPr>
        <w:t xml:space="preserve"> </w:t>
      </w:r>
      <w:r w:rsidR="00084AD9" w:rsidRPr="005072E8">
        <w:rPr>
          <w:rFonts w:ascii="Bookman Old Style" w:hAnsi="Bookman Old Style"/>
          <w:lang w:val="en-GB"/>
        </w:rPr>
        <w:t>i</w:t>
      </w:r>
      <w:r w:rsidR="00BA7EAF" w:rsidRPr="005072E8">
        <w:rPr>
          <w:rFonts w:ascii="Bookman Old Style" w:hAnsi="Bookman Old Style"/>
          <w:lang w:val="en-GB"/>
        </w:rPr>
        <w:t>n particular</w:t>
      </w:r>
      <w:r w:rsidR="00934AF8" w:rsidRPr="005072E8">
        <w:rPr>
          <w:rFonts w:ascii="Bookman Old Style" w:hAnsi="Bookman Old Style"/>
          <w:lang w:val="en-GB"/>
        </w:rPr>
        <w:t>, NP may be sit</w:t>
      </w:r>
      <w:r w:rsidR="0069162A" w:rsidRPr="005072E8">
        <w:rPr>
          <w:rFonts w:ascii="Bookman Old Style" w:hAnsi="Bookman Old Style"/>
          <w:lang w:val="en-GB"/>
        </w:rPr>
        <w:t>uated halfway between FIT and N</w:t>
      </w:r>
      <w:r w:rsidR="00BA7EAF" w:rsidRPr="005072E8">
        <w:rPr>
          <w:rFonts w:ascii="Bookman Old Style" w:hAnsi="Bookman Old Style"/>
          <w:lang w:val="en-GB"/>
        </w:rPr>
        <w:t>, formally and functionally.</w:t>
      </w:r>
    </w:p>
    <w:p w:rsidR="00375849" w:rsidRPr="005072E8" w:rsidRDefault="00375849" w:rsidP="00375849">
      <w:pPr>
        <w:spacing w:line="360" w:lineRule="auto"/>
        <w:ind w:firstLine="720"/>
        <w:contextualSpacing/>
        <w:jc w:val="both"/>
        <w:rPr>
          <w:rFonts w:ascii="Bookman Old Style" w:hAnsi="Bookman Old Style" w:cs="Arial"/>
          <w:lang w:val="en-GB"/>
        </w:rPr>
      </w:pPr>
      <w:r w:rsidRPr="005072E8">
        <w:rPr>
          <w:rFonts w:ascii="Bookman Old Style" w:hAnsi="Bookman Old Style"/>
          <w:lang w:val="en-GB"/>
        </w:rPr>
        <w:t>The qualitative analysis</w:t>
      </w:r>
      <w:r w:rsidR="00ED21FC" w:rsidRPr="005072E8">
        <w:rPr>
          <w:rFonts w:ascii="Bookman Old Style" w:hAnsi="Bookman Old Style"/>
          <w:lang w:val="en-GB"/>
        </w:rPr>
        <w:t xml:space="preserve"> of particular passages</w:t>
      </w:r>
      <w:r w:rsidRPr="005072E8">
        <w:rPr>
          <w:rFonts w:ascii="Bookman Old Style" w:hAnsi="Bookman Old Style"/>
          <w:lang w:val="en-GB"/>
        </w:rPr>
        <w:t xml:space="preserve"> has been complemented with a quantification of </w:t>
      </w:r>
      <w:r w:rsidR="00ED21FC" w:rsidRPr="005072E8">
        <w:rPr>
          <w:rFonts w:ascii="Bookman Old Style" w:hAnsi="Bookman Old Style"/>
          <w:lang w:val="en-GB"/>
        </w:rPr>
        <w:t>instances</w:t>
      </w:r>
      <w:r w:rsidRPr="005072E8">
        <w:rPr>
          <w:rFonts w:ascii="Bookman Old Style" w:hAnsi="Bookman Old Style"/>
          <w:lang w:val="en-GB"/>
        </w:rPr>
        <w:t xml:space="preserve"> of NP in all of the six novels, which has revealed a very consistent distribution. The process of quantification is necessarily based on a manual search, and involves a qualitative interpretation of the passages tagged; however, its purpose is not to seek numerical accuracy but rather to offer an idea of the extent to which NP is used in each novel and the contexts in which it occurs; two aspects which have been amply illuminated by the quantitative element. The analysis has also been enriched by taking into account cognitive research that emphasises the importance of perception as the most fundamental form of consciousness, thus shifting the focus away from the traditional interest in thought representation, and research which underlines emotion and attention as intrinsic components of sense experience. There are some stylistic studies which focus on perception and other forms of conscious or semi-conscious phenomena (for example, Brinton 1980; Sotirova 2013) but they tend to focus on twentieth-century writers.</w:t>
      </w:r>
    </w:p>
    <w:p w:rsidR="00375849" w:rsidRPr="005072E8" w:rsidRDefault="00375849" w:rsidP="00375849">
      <w:pPr>
        <w:autoSpaceDE w:val="0"/>
        <w:autoSpaceDN w:val="0"/>
        <w:adjustRightInd w:val="0"/>
        <w:spacing w:after="0" w:line="360" w:lineRule="auto"/>
        <w:ind w:firstLine="708"/>
        <w:jc w:val="both"/>
        <w:rPr>
          <w:rFonts w:ascii="Bookman Old Style" w:hAnsi="Bookman Old Style"/>
          <w:lang w:val="en-GB"/>
        </w:rPr>
      </w:pPr>
      <w:r w:rsidRPr="005072E8">
        <w:rPr>
          <w:rFonts w:ascii="Bookman Old Style" w:hAnsi="Bookman Old Style"/>
          <w:lang w:val="en-GB"/>
        </w:rPr>
        <w:t xml:space="preserve">The general absence of extensive research on NP as a distinct narrative technique means that other scholars will be able to develop what </w:t>
      </w:r>
      <w:r w:rsidRPr="005072E8">
        <w:rPr>
          <w:rFonts w:ascii="Bookman Old Style" w:hAnsi="Bookman Old Style"/>
          <w:lang w:val="en-GB"/>
        </w:rPr>
        <w:lastRenderedPageBreak/>
        <w:t>has been discussed here. Future directions of research may include a comparison between NP in Austen’s fiction and that of other contemporaries, in order to see how she is similar to and different from them, and to clarify further what her particular contributions to the development of NP are; and where her strengths lie in relation to this field. Another possibility is to pursue an exploration of readers’ responses to passages of NP: how readers interpret it; whether they see emotions behind perception; and whether they perceive ambiguity.</w:t>
      </w:r>
    </w:p>
    <w:p w:rsidR="00375849" w:rsidRPr="005072E8" w:rsidRDefault="00375849" w:rsidP="00375849">
      <w:pPr>
        <w:autoSpaceDE w:val="0"/>
        <w:autoSpaceDN w:val="0"/>
        <w:adjustRightInd w:val="0"/>
        <w:spacing w:after="0" w:line="360" w:lineRule="auto"/>
        <w:ind w:firstLine="708"/>
        <w:jc w:val="both"/>
        <w:rPr>
          <w:rFonts w:ascii="Bookman Old Style" w:eastAsiaTheme="minorHAnsi" w:hAnsi="Bookman Old Style" w:cs="SFRM1200"/>
          <w:lang w:val="en-GB" w:eastAsia="en-US"/>
        </w:rPr>
      </w:pPr>
      <w:r w:rsidRPr="005072E8">
        <w:rPr>
          <w:rFonts w:ascii="Bookman Old Style" w:eastAsiaTheme="minorHAnsi" w:hAnsi="Bookman Old Style" w:cs="SFRM1200"/>
          <w:lang w:val="en-GB" w:eastAsia="en-US"/>
        </w:rPr>
        <w:t>This research has succeeded in showing the benefits of studying NP as a distinct technique and in pointing out the need for this technique to be researched more extensively. The analysis has demonstrated the different ways in which this type of perception representation is textually realised in different novels, revealing different character psychologies; different degrees of the importance of sight, hearing and touch in each novel; and the different effects of passages of NP on the construction and interpretation of points of view. The analysis has also highlighted Jane Austen’s skills as a writer, showing how she develops and excels in combining a range of techniques to generate sophisticated, multi-layered texts which realise complex human perception, reflection and engagement, and construct fictive worlds which inculcate the reader in such realisation. It also extends existing narratological methodologies in a way that can help to further illuminate the style of other writers and enhance comparative, historical and genre studies of the novel.</w:t>
      </w:r>
    </w:p>
    <w:p w:rsidR="00375849" w:rsidRPr="005072E8" w:rsidRDefault="00375849" w:rsidP="00375849">
      <w:pPr>
        <w:rPr>
          <w:lang w:val="en-GB"/>
        </w:rPr>
      </w:pPr>
    </w:p>
    <w:p w:rsidR="001D6AED" w:rsidRPr="005072E8" w:rsidRDefault="001D6AED" w:rsidP="00857516">
      <w:pPr>
        <w:spacing w:line="360" w:lineRule="auto"/>
        <w:contextualSpacing/>
        <w:jc w:val="both"/>
        <w:rPr>
          <w:rFonts w:ascii="Bookman Old Style" w:hAnsi="Bookman Old Style"/>
          <w:lang w:val="en-GB"/>
        </w:rPr>
      </w:pPr>
    </w:p>
    <w:p w:rsidR="001D6AED" w:rsidRPr="005072E8" w:rsidRDefault="001D6AED" w:rsidP="00857516">
      <w:pPr>
        <w:spacing w:line="360" w:lineRule="auto"/>
        <w:contextualSpacing/>
        <w:jc w:val="both"/>
        <w:rPr>
          <w:rFonts w:ascii="Bookman Old Style" w:hAnsi="Bookman Old Style"/>
          <w:lang w:val="en-GB"/>
        </w:rPr>
      </w:pPr>
    </w:p>
    <w:p w:rsidR="00A42F88" w:rsidRPr="005072E8" w:rsidRDefault="00A42F88" w:rsidP="005C31D0">
      <w:pPr>
        <w:pStyle w:val="Heading3"/>
        <w:rPr>
          <w:rStyle w:val="Strong"/>
          <w:rFonts w:asciiTheme="majorHAnsi" w:hAnsiTheme="majorHAnsi" w:cs="David"/>
          <w:b/>
          <w:sz w:val="48"/>
          <w:szCs w:val="48"/>
          <w:lang w:val="en-GB"/>
        </w:rPr>
      </w:pPr>
    </w:p>
    <w:p w:rsidR="00A42F88" w:rsidRPr="005072E8" w:rsidRDefault="00A42F88" w:rsidP="005C31D0">
      <w:pPr>
        <w:pStyle w:val="Heading3"/>
        <w:rPr>
          <w:rStyle w:val="Strong"/>
          <w:rFonts w:asciiTheme="majorHAnsi" w:hAnsiTheme="majorHAnsi" w:cs="David"/>
          <w:b/>
          <w:sz w:val="48"/>
          <w:szCs w:val="48"/>
          <w:lang w:val="en-GB"/>
        </w:rPr>
      </w:pPr>
    </w:p>
    <w:p w:rsidR="00BB468A" w:rsidRPr="005072E8" w:rsidRDefault="00BB468A" w:rsidP="005C31D0">
      <w:pPr>
        <w:pStyle w:val="Heading3"/>
        <w:rPr>
          <w:rStyle w:val="Strong"/>
          <w:rFonts w:asciiTheme="majorHAnsi" w:hAnsiTheme="majorHAnsi" w:cs="David"/>
          <w:b/>
          <w:sz w:val="48"/>
          <w:szCs w:val="48"/>
          <w:lang w:val="en-GB"/>
        </w:rPr>
      </w:pPr>
    </w:p>
    <w:p w:rsidR="00BB468A" w:rsidRPr="005072E8" w:rsidRDefault="00BB468A" w:rsidP="005C31D0">
      <w:pPr>
        <w:pStyle w:val="Heading3"/>
        <w:rPr>
          <w:rStyle w:val="Strong"/>
          <w:rFonts w:asciiTheme="majorHAnsi" w:hAnsiTheme="majorHAnsi" w:cs="David"/>
          <w:b/>
          <w:sz w:val="48"/>
          <w:szCs w:val="48"/>
          <w:lang w:val="en-GB"/>
        </w:rPr>
      </w:pPr>
    </w:p>
    <w:p w:rsidR="00BC7020" w:rsidRPr="005072E8" w:rsidRDefault="00BC7020" w:rsidP="005C31D0">
      <w:pPr>
        <w:pStyle w:val="Heading3"/>
        <w:rPr>
          <w:rStyle w:val="Strong"/>
          <w:rFonts w:asciiTheme="majorHAnsi" w:hAnsiTheme="majorHAnsi" w:cs="David"/>
          <w:b/>
          <w:sz w:val="48"/>
          <w:szCs w:val="48"/>
          <w:lang w:val="en-GB"/>
        </w:rPr>
      </w:pPr>
    </w:p>
    <w:p w:rsidR="00BC7020" w:rsidRPr="005072E8" w:rsidRDefault="00BC7020" w:rsidP="005C31D0">
      <w:pPr>
        <w:pStyle w:val="Heading3"/>
        <w:rPr>
          <w:rStyle w:val="Strong"/>
          <w:rFonts w:asciiTheme="majorHAnsi" w:hAnsiTheme="majorHAnsi" w:cs="David"/>
          <w:b/>
          <w:sz w:val="48"/>
          <w:szCs w:val="48"/>
          <w:lang w:val="en-GB"/>
        </w:rPr>
      </w:pPr>
    </w:p>
    <w:p w:rsidR="004E0222" w:rsidRPr="005072E8" w:rsidRDefault="00A42F88" w:rsidP="005C31D0">
      <w:pPr>
        <w:pStyle w:val="Heading3"/>
        <w:rPr>
          <w:rFonts w:asciiTheme="majorHAnsi" w:hAnsiTheme="majorHAnsi" w:cs="David"/>
          <w:bCs w:val="0"/>
          <w:sz w:val="48"/>
          <w:szCs w:val="48"/>
          <w:lang w:val="en-GB"/>
        </w:rPr>
      </w:pPr>
      <w:r w:rsidRPr="005072E8">
        <w:rPr>
          <w:rStyle w:val="Strong"/>
          <w:rFonts w:asciiTheme="majorHAnsi" w:hAnsiTheme="majorHAnsi" w:cs="David"/>
          <w:b/>
          <w:sz w:val="48"/>
          <w:szCs w:val="48"/>
          <w:lang w:val="en-GB"/>
        </w:rPr>
        <w:t>R</w:t>
      </w:r>
      <w:r w:rsidR="004E0222" w:rsidRPr="005072E8">
        <w:rPr>
          <w:rStyle w:val="Strong"/>
          <w:rFonts w:asciiTheme="majorHAnsi" w:hAnsiTheme="majorHAnsi" w:cs="David"/>
          <w:b/>
          <w:sz w:val="48"/>
          <w:szCs w:val="48"/>
          <w:lang w:val="en-GB"/>
        </w:rPr>
        <w:t xml:space="preserve">eferences </w:t>
      </w:r>
    </w:p>
    <w:p w:rsidR="002E26BA" w:rsidRPr="005072E8" w:rsidRDefault="002E26BA" w:rsidP="004E0222">
      <w:pPr>
        <w:spacing w:line="360" w:lineRule="auto"/>
        <w:contextualSpacing/>
        <w:jc w:val="both"/>
        <w:rPr>
          <w:rFonts w:ascii="Bookman Old Style" w:hAnsi="Bookman Old Style"/>
          <w:lang w:val="en-GB"/>
        </w:rPr>
      </w:pPr>
    </w:p>
    <w:p w:rsidR="004E0222" w:rsidRPr="005072E8" w:rsidRDefault="004E0222" w:rsidP="00006542">
      <w:pPr>
        <w:spacing w:line="360" w:lineRule="auto"/>
        <w:ind w:left="284" w:hanging="284"/>
        <w:jc w:val="both"/>
        <w:rPr>
          <w:rFonts w:ascii="Bookman Old Style" w:hAnsi="Bookman Old Style"/>
          <w:lang w:val="en-GB"/>
        </w:rPr>
      </w:pPr>
      <w:r w:rsidRPr="005072E8">
        <w:rPr>
          <w:rFonts w:ascii="Bookman Old Style" w:hAnsi="Bookman Old Style"/>
          <w:lang w:val="en-GB"/>
        </w:rPr>
        <w:t xml:space="preserve">Adamson S (2001)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rise and fall of empathetic narrative: A historical pe</w:t>
      </w:r>
      <w:r w:rsidR="00466D4B" w:rsidRPr="005072E8">
        <w:rPr>
          <w:rFonts w:ascii="Bookman Old Style" w:hAnsi="Bookman Old Style"/>
          <w:lang w:val="en-GB"/>
        </w:rPr>
        <w:t>rspective on per</w:t>
      </w:r>
      <w:r w:rsidR="00466D4B" w:rsidRPr="005072E8">
        <w:rPr>
          <w:rFonts w:ascii="Bookman Old Style" w:hAnsi="Bookman Old Style"/>
          <w:lang w:val="en-GB"/>
        </w:rPr>
        <w:softHyphen/>
        <w:t xml:space="preserve">spective. </w:t>
      </w:r>
      <w:r w:rsidRPr="005072E8">
        <w:rPr>
          <w:rFonts w:ascii="Bookman Old Style" w:hAnsi="Bookman Old Style"/>
          <w:i/>
          <w:iCs/>
          <w:lang w:val="en-GB"/>
        </w:rPr>
        <w:t>New Perspectives on Narrative Perspective</w:t>
      </w:r>
      <w:r w:rsidRPr="005072E8">
        <w:rPr>
          <w:rFonts w:ascii="Bookman Old Style" w:hAnsi="Bookman Old Style"/>
          <w:lang w:val="en-GB"/>
        </w:rPr>
        <w:t xml:space="preserve">, </w:t>
      </w:r>
      <w:r w:rsidR="00466D4B" w:rsidRPr="005072E8">
        <w:rPr>
          <w:rFonts w:ascii="Bookman Old Style" w:hAnsi="Bookman Old Style" w:cs="SFRM1200"/>
          <w:lang w:val="en-GB"/>
        </w:rPr>
        <w:t>pp. 83-</w:t>
      </w:r>
      <w:r w:rsidRPr="005072E8">
        <w:rPr>
          <w:rFonts w:ascii="Bookman Old Style" w:hAnsi="Bookman Old Style" w:cs="SFRM1200"/>
          <w:lang w:val="en-GB"/>
        </w:rPr>
        <w:t xml:space="preserve">99. </w:t>
      </w:r>
      <w:r w:rsidR="003C2609" w:rsidRPr="005072E8">
        <w:rPr>
          <w:rFonts w:ascii="Bookman Old Style" w:hAnsi="Bookman Old Style"/>
          <w:lang w:val="en-GB"/>
        </w:rPr>
        <w:t>W van Peer and S Chatman (</w:t>
      </w:r>
      <w:proofErr w:type="gramStart"/>
      <w:r w:rsidR="003C2609" w:rsidRPr="005072E8">
        <w:rPr>
          <w:rFonts w:ascii="Bookman Old Style" w:hAnsi="Bookman Old Style"/>
          <w:lang w:val="en-GB"/>
        </w:rPr>
        <w:t>eds</w:t>
      </w:r>
      <w:proofErr w:type="gramEnd"/>
      <w:r w:rsidR="003C2609" w:rsidRPr="005072E8">
        <w:rPr>
          <w:rFonts w:ascii="Bookman Old Style" w:hAnsi="Bookman Old Style"/>
          <w:lang w:val="en-GB"/>
        </w:rPr>
        <w:t xml:space="preserve">). </w:t>
      </w:r>
      <w:r w:rsidRPr="005072E8">
        <w:rPr>
          <w:rFonts w:ascii="Bookman Old Style" w:hAnsi="Bookman Old Style"/>
          <w:lang w:val="en-GB"/>
        </w:rPr>
        <w:t xml:space="preserve">New York: State University of New York Press. </w:t>
      </w:r>
    </w:p>
    <w:p w:rsidR="004E0222" w:rsidRPr="005072E8" w:rsidRDefault="004E0222" w:rsidP="00006542">
      <w:pPr>
        <w:spacing w:line="360" w:lineRule="auto"/>
        <w:ind w:left="284" w:hanging="284"/>
        <w:jc w:val="both"/>
        <w:rPr>
          <w:rFonts w:ascii="Bookman Old Style" w:hAnsi="Bookman Old Style"/>
          <w:lang w:val="en-US"/>
        </w:rPr>
      </w:pPr>
      <w:r w:rsidRPr="005072E8">
        <w:rPr>
          <w:rFonts w:ascii="Bookman Old Style" w:hAnsi="Bookman Old Style"/>
          <w:lang w:val="en-GB"/>
        </w:rPr>
        <w:t xml:space="preserve">Adamson S (1995) Empathetic narrative – A literary and linguistic problem. </w:t>
      </w:r>
      <w:r w:rsidRPr="005072E8">
        <w:rPr>
          <w:rFonts w:ascii="Bookman Old Style" w:hAnsi="Bookman Old Style"/>
          <w:i/>
          <w:iCs/>
          <w:lang w:val="en-GB"/>
        </w:rPr>
        <w:t>Syntax and the Literary System</w:t>
      </w:r>
      <w:r w:rsidR="00466D4B" w:rsidRPr="005072E8">
        <w:rPr>
          <w:rFonts w:ascii="Bookman Old Style" w:hAnsi="Bookman Old Style"/>
          <w:lang w:val="en-GB"/>
        </w:rPr>
        <w:t xml:space="preserve">, </w:t>
      </w:r>
      <w:r w:rsidR="00466D4B" w:rsidRPr="005072E8">
        <w:rPr>
          <w:rFonts w:ascii="Bookman Old Style" w:hAnsi="Bookman Old Style" w:cs="SFRM1200"/>
          <w:lang w:val="en-GB"/>
        </w:rPr>
        <w:t xml:space="preserve">pp. </w:t>
      </w:r>
      <w:r w:rsidR="00466D4B" w:rsidRPr="005072E8">
        <w:rPr>
          <w:rFonts w:ascii="Bookman Old Style" w:hAnsi="Bookman Old Style"/>
          <w:lang w:val="en-US"/>
        </w:rPr>
        <w:t xml:space="preserve">17-42. </w:t>
      </w:r>
      <w:r w:rsidR="003C2609" w:rsidRPr="005072E8">
        <w:rPr>
          <w:rFonts w:ascii="Bookman Old Style" w:hAnsi="Bookman Old Style"/>
          <w:lang w:val="en-GB"/>
        </w:rPr>
        <w:t>W Ayres-Bennett and P O’Donovan (</w:t>
      </w:r>
      <w:proofErr w:type="gramStart"/>
      <w:r w:rsidR="003C2609" w:rsidRPr="005072E8">
        <w:rPr>
          <w:rFonts w:ascii="Bookman Old Style" w:hAnsi="Bookman Old Style"/>
          <w:lang w:val="en-GB"/>
        </w:rPr>
        <w:t>eds</w:t>
      </w:r>
      <w:proofErr w:type="gramEnd"/>
      <w:r w:rsidR="003C2609" w:rsidRPr="005072E8">
        <w:rPr>
          <w:rFonts w:ascii="Bookman Old Style" w:hAnsi="Bookman Old Style"/>
          <w:lang w:val="en-GB"/>
        </w:rPr>
        <w:t xml:space="preserve">). </w:t>
      </w:r>
      <w:r w:rsidRPr="005072E8">
        <w:rPr>
          <w:rFonts w:ascii="Bookman Old Style" w:hAnsi="Bookman Old Style"/>
          <w:lang w:val="en-US"/>
        </w:rPr>
        <w:t>Cambri</w:t>
      </w:r>
      <w:r w:rsidR="00466D4B" w:rsidRPr="005072E8">
        <w:rPr>
          <w:rFonts w:ascii="Bookman Old Style" w:hAnsi="Bookman Old Style"/>
          <w:lang w:val="en-US"/>
        </w:rPr>
        <w:t>dge: Cambridge University Press</w:t>
      </w:r>
      <w:r w:rsidRPr="005072E8">
        <w:rPr>
          <w:rFonts w:ascii="Bookman Old Style" w:hAnsi="Bookman Old Style"/>
          <w:lang w:val="en-US"/>
        </w:rPr>
        <w:t>.</w:t>
      </w:r>
    </w:p>
    <w:p w:rsidR="007A5047" w:rsidRPr="005072E8" w:rsidRDefault="007A5047" w:rsidP="00006542">
      <w:pPr>
        <w:spacing w:line="360" w:lineRule="auto"/>
        <w:ind w:left="284" w:hanging="284"/>
        <w:jc w:val="both"/>
        <w:rPr>
          <w:rFonts w:ascii="Bookman Old Style" w:hAnsi="Bookman Old Style"/>
          <w:lang w:val="en-GB"/>
        </w:rPr>
      </w:pPr>
      <w:r w:rsidRPr="005072E8">
        <w:rPr>
          <w:rFonts w:ascii="Bookman Old Style" w:hAnsi="Bookman Old Style"/>
          <w:lang w:val="en-US"/>
        </w:rPr>
        <w:t>Addison J (1828</w:t>
      </w:r>
      <w:r w:rsidR="007A4E6A" w:rsidRPr="005072E8">
        <w:rPr>
          <w:rFonts w:ascii="Bookman Old Style" w:hAnsi="Bookman Old Style"/>
          <w:lang w:val="en-US"/>
        </w:rPr>
        <w:t xml:space="preserve">) </w:t>
      </w:r>
      <w:r w:rsidRPr="005072E8">
        <w:rPr>
          <w:rFonts w:ascii="Bookman Old Style" w:hAnsi="Bookman Old Style"/>
          <w:i/>
          <w:lang w:val="en-GB"/>
        </w:rPr>
        <w:t>Essays</w:t>
      </w:r>
      <w:r w:rsidRPr="005072E8">
        <w:rPr>
          <w:rFonts w:ascii="Bookman Old Style" w:hAnsi="Bookman Old Style"/>
          <w:lang w:val="en-GB"/>
        </w:rPr>
        <w:t xml:space="preserve"> </w:t>
      </w:r>
      <w:r w:rsidRPr="005072E8">
        <w:rPr>
          <w:rFonts w:ascii="Bookman Old Style" w:hAnsi="Bookman Old Style"/>
          <w:i/>
          <w:lang w:val="en-GB"/>
        </w:rPr>
        <w:t>on the</w:t>
      </w:r>
      <w:r w:rsidRPr="005072E8">
        <w:rPr>
          <w:rFonts w:ascii="Bookman Old Style" w:hAnsi="Bookman Old Style"/>
          <w:lang w:val="en-GB"/>
        </w:rPr>
        <w:t xml:space="preserve"> </w:t>
      </w:r>
      <w:r w:rsidR="007A4E6A" w:rsidRPr="005072E8">
        <w:rPr>
          <w:rFonts w:ascii="Bookman Old Style" w:hAnsi="Bookman Old Style"/>
          <w:i/>
          <w:lang w:val="en-GB"/>
        </w:rPr>
        <w:t>Pleasures of the Imagination</w:t>
      </w:r>
      <w:r w:rsidRPr="005072E8">
        <w:rPr>
          <w:rFonts w:ascii="Bookman Old Style" w:hAnsi="Bookman Old Style"/>
          <w:i/>
          <w:lang w:val="en-GB"/>
        </w:rPr>
        <w:t>; by J. Addison; Followed by a Critical Examination of the Style in the Four First Essays.</w:t>
      </w:r>
      <w:r w:rsidRPr="005072E8">
        <w:rPr>
          <w:rFonts w:ascii="Bookman Old Style" w:hAnsi="Bookman Old Style"/>
          <w:lang w:val="en-GB"/>
        </w:rPr>
        <w:t xml:space="preserve"> Vol</w:t>
      </w:r>
      <w:r w:rsidR="00006542" w:rsidRPr="005072E8">
        <w:rPr>
          <w:rFonts w:ascii="Bookman Old Style" w:hAnsi="Bookman Old Style"/>
          <w:lang w:val="en-GB"/>
        </w:rPr>
        <w:t>.</w:t>
      </w:r>
      <w:r w:rsidRPr="005072E8">
        <w:rPr>
          <w:rFonts w:ascii="Bookman Old Style" w:hAnsi="Bookman Old Style"/>
          <w:lang w:val="en-GB"/>
        </w:rPr>
        <w:t xml:space="preserve"> I. H Blair, D. D. and F. R. S. Edin. (</w:t>
      </w:r>
      <w:proofErr w:type="gramStart"/>
      <w:r w:rsidRPr="005072E8">
        <w:rPr>
          <w:rFonts w:ascii="Bookman Old Style" w:hAnsi="Bookman Old Style"/>
          <w:lang w:val="en-GB"/>
        </w:rPr>
        <w:t>ed</w:t>
      </w:r>
      <w:proofErr w:type="gramEnd"/>
      <w:r w:rsidRPr="005072E8">
        <w:rPr>
          <w:rFonts w:ascii="Bookman Old Style" w:hAnsi="Bookman Old Style"/>
          <w:lang w:val="en-GB"/>
        </w:rPr>
        <w:t xml:space="preserve">). Antwerp: Duverger </w:t>
      </w:r>
      <w:r w:rsidR="00430858" w:rsidRPr="005072E8">
        <w:rPr>
          <w:rFonts w:ascii="Bookman Old Style" w:hAnsi="Bookman Old Style"/>
          <w:lang w:val="en-GB"/>
        </w:rPr>
        <w:t>&amp; Co.</w:t>
      </w:r>
    </w:p>
    <w:p w:rsidR="004E0222" w:rsidRPr="005072E8" w:rsidRDefault="004E0222" w:rsidP="00006542">
      <w:pPr>
        <w:spacing w:line="360" w:lineRule="auto"/>
        <w:ind w:left="284" w:hanging="284"/>
        <w:jc w:val="both"/>
        <w:rPr>
          <w:rFonts w:ascii="Bookman Old Style" w:hAnsi="Bookman Old Style"/>
          <w:lang w:val="en-GB"/>
        </w:rPr>
      </w:pPr>
      <w:r w:rsidRPr="005072E8">
        <w:rPr>
          <w:rFonts w:ascii="Bookman Old Style" w:hAnsi="Bookman Old Style"/>
          <w:lang w:val="en-GB"/>
        </w:rPr>
        <w:t xml:space="preserve">Alexander C (1999)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prospect of Blaise: Landscape and perception in </w:t>
      </w:r>
      <w:r w:rsidRPr="005072E8">
        <w:rPr>
          <w:rFonts w:ascii="Bookman Old Style" w:hAnsi="Bookman Old Style"/>
          <w:i/>
          <w:iCs/>
          <w:lang w:val="en-GB"/>
        </w:rPr>
        <w:t xml:space="preserve">Northanger Abbey. Persuasions: The Jane Austen Journal </w:t>
      </w:r>
      <w:r w:rsidR="000944B6" w:rsidRPr="005072E8">
        <w:rPr>
          <w:rFonts w:ascii="Bookman Old Style" w:hAnsi="Bookman Old Style"/>
          <w:lang w:val="en-GB"/>
        </w:rPr>
        <w:t>21: 17-</w:t>
      </w:r>
      <w:r w:rsidRPr="005072E8">
        <w:rPr>
          <w:rFonts w:ascii="Bookman Old Style" w:hAnsi="Bookman Old Style"/>
          <w:lang w:val="en-GB"/>
        </w:rPr>
        <w:t>31.</w:t>
      </w:r>
    </w:p>
    <w:p w:rsidR="00E143C0" w:rsidRPr="005072E8" w:rsidRDefault="00E143C0" w:rsidP="00E143C0">
      <w:pPr>
        <w:autoSpaceDE w:val="0"/>
        <w:autoSpaceDN w:val="0"/>
        <w:adjustRightInd w:val="0"/>
        <w:spacing w:before="240" w:after="0" w:line="360" w:lineRule="auto"/>
        <w:ind w:left="284" w:hanging="284"/>
        <w:contextualSpacing/>
        <w:jc w:val="both"/>
        <w:rPr>
          <w:rStyle w:val="citation"/>
          <w:rFonts w:ascii="Bookman Old Style" w:hAnsi="Bookman Old Style" w:cs="SFRM1200"/>
          <w:lang w:val="en-GB"/>
        </w:rPr>
      </w:pPr>
      <w:r w:rsidRPr="005072E8">
        <w:rPr>
          <w:rFonts w:ascii="Bookman Old Style" w:hAnsi="Bookman Old Style" w:cs="Times New Roman"/>
          <w:lang w:val="en-GB" w:bidi="he-IL"/>
        </w:rPr>
        <w:t xml:space="preserve">Anonymous author (1781) Article 15, Tuesday March 16, 1779. </w:t>
      </w:r>
      <w:proofErr w:type="gramStart"/>
      <w:r w:rsidRPr="005072E8">
        <w:rPr>
          <w:rFonts w:ascii="Bookman Old Style" w:hAnsi="Bookman Old Style" w:cs="SFRM1200"/>
          <w:i/>
          <w:lang w:val="en-GB"/>
        </w:rPr>
        <w:t>The Mirror</w:t>
      </w:r>
      <w:r w:rsidRPr="005072E8">
        <w:rPr>
          <w:rFonts w:ascii="Bookman Old Style" w:hAnsi="Bookman Old Style" w:cs="SFRM1200"/>
          <w:lang w:val="en-GB"/>
        </w:rPr>
        <w:t>.</w:t>
      </w:r>
      <w:proofErr w:type="gramEnd"/>
      <w:r w:rsidRPr="005072E8">
        <w:rPr>
          <w:rFonts w:ascii="Bookman Old Style" w:hAnsi="Bookman Old Style" w:cs="SFRM1200"/>
          <w:lang w:val="en-GB"/>
        </w:rPr>
        <w:t xml:space="preserve"> </w:t>
      </w:r>
      <w:r w:rsidRPr="005072E8">
        <w:rPr>
          <w:rStyle w:val="citation"/>
          <w:rFonts w:ascii="Bookman Old Style" w:hAnsi="Bookman Old Style"/>
          <w:i/>
          <w:lang w:val="en-GB"/>
        </w:rPr>
        <w:t>A Periodical Paper, Published at Edinburgh in the Years 1779 and 1780. In Three Volumes</w:t>
      </w:r>
      <w:r w:rsidRPr="005072E8">
        <w:rPr>
          <w:rStyle w:val="citation"/>
          <w:rFonts w:ascii="Bookman Old Style" w:hAnsi="Bookman Old Style"/>
          <w:lang w:val="en-GB"/>
        </w:rPr>
        <w:t xml:space="preserve">, </w:t>
      </w:r>
      <w:r w:rsidRPr="005072E8">
        <w:rPr>
          <w:rFonts w:ascii="Bookman Old Style" w:hAnsi="Bookman Old Style" w:cs="Times New Roman"/>
          <w:lang w:val="en-GB" w:bidi="he-IL"/>
        </w:rPr>
        <w:t xml:space="preserve">pp. 118-125. </w:t>
      </w:r>
      <w:proofErr w:type="gramStart"/>
      <w:r w:rsidRPr="005072E8">
        <w:rPr>
          <w:rStyle w:val="citation"/>
          <w:rFonts w:ascii="Bookman Old Style" w:hAnsi="Bookman Old Style"/>
          <w:lang w:val="en-GB"/>
        </w:rPr>
        <w:t>Vol. 1.</w:t>
      </w:r>
      <w:proofErr w:type="gramEnd"/>
      <w:r w:rsidRPr="005072E8">
        <w:rPr>
          <w:rStyle w:val="citation"/>
          <w:rFonts w:ascii="Bookman Old Style" w:hAnsi="Bookman Old Style"/>
          <w:lang w:val="en-GB"/>
        </w:rPr>
        <w:t xml:space="preserve"> </w:t>
      </w:r>
      <w:r w:rsidRPr="005072E8">
        <w:rPr>
          <w:rFonts w:ascii="Bookman Old Style" w:hAnsi="Bookman Old Style" w:cs="Times New Roman"/>
          <w:lang w:val="en-GB" w:bidi="he-IL"/>
        </w:rPr>
        <w:t>H M</w:t>
      </w:r>
      <w:r w:rsidRPr="005072E8">
        <w:rPr>
          <w:rFonts w:ascii="Bookman Old Style" w:hAnsi="Bookman Old Style" w:cs="SFRM1200"/>
          <w:lang w:val="en-GB"/>
        </w:rPr>
        <w:t>ackenzie (</w:t>
      </w:r>
      <w:proofErr w:type="gramStart"/>
      <w:r w:rsidRPr="005072E8">
        <w:rPr>
          <w:rFonts w:ascii="Bookman Old Style" w:hAnsi="Bookman Old Style" w:cs="SFRM1200"/>
          <w:lang w:val="en-GB"/>
        </w:rPr>
        <w:t>ed</w:t>
      </w:r>
      <w:proofErr w:type="gramEnd"/>
      <w:r w:rsidRPr="005072E8">
        <w:rPr>
          <w:rFonts w:ascii="Bookman Old Style" w:hAnsi="Bookman Old Style" w:cs="SFRM1200"/>
          <w:lang w:val="en-GB"/>
        </w:rPr>
        <w:t xml:space="preserve">). </w:t>
      </w:r>
      <w:r w:rsidRPr="005072E8">
        <w:rPr>
          <w:rStyle w:val="citation"/>
          <w:rFonts w:ascii="Bookman Old Style" w:hAnsi="Bookman Old Style"/>
          <w:lang w:val="en-GB"/>
        </w:rPr>
        <w:t xml:space="preserve">Edinburgh. </w:t>
      </w:r>
      <w:r w:rsidRPr="005072E8">
        <w:rPr>
          <w:rStyle w:val="citation"/>
          <w:rFonts w:ascii="Bookman Old Style" w:hAnsi="Bookman Old Style"/>
          <w:i/>
          <w:lang w:val="en-GB"/>
        </w:rPr>
        <w:t>Eighteenth Century Collections Online</w:t>
      </w:r>
      <w:r w:rsidRPr="005072E8">
        <w:rPr>
          <w:rStyle w:val="citation"/>
          <w:rFonts w:ascii="Bookman Old Style" w:hAnsi="Bookman Old Style"/>
          <w:lang w:val="en-GB"/>
        </w:rPr>
        <w:t>. Gale. University of Sheffield. 26 June 2014.</w:t>
      </w:r>
    </w:p>
    <w:p w:rsidR="00E143C0" w:rsidRPr="005072E8" w:rsidRDefault="00E143C0" w:rsidP="00E143C0">
      <w:pPr>
        <w:autoSpaceDE w:val="0"/>
        <w:autoSpaceDN w:val="0"/>
        <w:adjustRightInd w:val="0"/>
        <w:spacing w:before="240" w:after="0" w:line="360" w:lineRule="auto"/>
        <w:ind w:left="284"/>
        <w:contextualSpacing/>
        <w:jc w:val="both"/>
        <w:rPr>
          <w:rStyle w:val="citation"/>
          <w:rFonts w:ascii="Bookman Old Style" w:hAnsi="Bookman Old Style"/>
          <w:lang w:val="en-GB"/>
        </w:rPr>
      </w:pPr>
      <w:r w:rsidRPr="005072E8">
        <w:rPr>
          <w:rStyle w:val="citation"/>
          <w:rFonts w:ascii="Bookman Old Style" w:hAnsi="Bookman Old Style"/>
          <w:lang w:val="en-GB"/>
        </w:rPr>
        <w:t>&lt;http://find.galegroup.com/ecco/infomark.do?&amp;source=gale&amp;prodId=ECCO&amp;userGroupName=su_uk&amp;tabID=T001&amp;docId=CW104882631&amp;type=multipage&amp;contentSet=ECCOArticles&amp;version=1.0&amp;docLevel=FASCIMILE&gt;</w:t>
      </w:r>
    </w:p>
    <w:p w:rsidR="004E0222" w:rsidRPr="005072E8" w:rsidRDefault="004E0222" w:rsidP="00E143C0">
      <w:pPr>
        <w:autoSpaceDE w:val="0"/>
        <w:autoSpaceDN w:val="0"/>
        <w:adjustRightInd w:val="0"/>
        <w:spacing w:before="240" w:line="360" w:lineRule="auto"/>
        <w:ind w:left="284" w:hanging="284"/>
        <w:jc w:val="both"/>
        <w:rPr>
          <w:rFonts w:ascii="Bookman Old Style" w:eastAsia="Calibri" w:hAnsi="Bookman Old Style" w:cs="Arial"/>
          <w:lang w:val="en-GB"/>
        </w:rPr>
      </w:pPr>
      <w:r w:rsidRPr="005072E8">
        <w:rPr>
          <w:rFonts w:ascii="Bookman Old Style" w:eastAsia="Calibri" w:hAnsi="Bookman Old Style" w:cs="Arial"/>
          <w:lang w:val="en-GB"/>
        </w:rPr>
        <w:t xml:space="preserve">Arnold MB (1960) </w:t>
      </w:r>
      <w:r w:rsidRPr="005072E8">
        <w:rPr>
          <w:rFonts w:ascii="Bookman Old Style" w:eastAsia="Calibri" w:hAnsi="Bookman Old Style" w:cs="Arial"/>
          <w:i/>
          <w:iCs/>
          <w:lang w:val="en-GB"/>
        </w:rPr>
        <w:t>Emotion and Personality: Vol. 1. Psychological Aspects</w:t>
      </w:r>
      <w:r w:rsidRPr="005072E8">
        <w:rPr>
          <w:rFonts w:ascii="Bookman Old Style" w:eastAsia="Calibri" w:hAnsi="Bookman Old Style" w:cs="Arial"/>
          <w:lang w:val="en-GB"/>
        </w:rPr>
        <w:t>. New Y</w:t>
      </w:r>
      <w:r w:rsidR="001C6177" w:rsidRPr="005072E8">
        <w:rPr>
          <w:rFonts w:ascii="Bookman Old Style" w:eastAsia="Calibri" w:hAnsi="Bookman Old Style" w:cs="Arial"/>
          <w:lang w:val="en-GB"/>
        </w:rPr>
        <w:t>ork: Columbia University Press.</w:t>
      </w:r>
    </w:p>
    <w:p w:rsidR="004E0222" w:rsidRPr="005072E8" w:rsidRDefault="004E0222" w:rsidP="00006542">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SFRM1200"/>
          <w:lang w:val="en-GB"/>
        </w:rPr>
        <w:lastRenderedPageBreak/>
        <w:t xml:space="preserve">Auerbach E (1953) </w:t>
      </w:r>
      <w:r w:rsidRPr="005072E8">
        <w:rPr>
          <w:rFonts w:ascii="Bookman Old Style" w:hAnsi="Bookman Old Style" w:cs="SFTI1200"/>
          <w:i/>
          <w:lang w:val="en-GB"/>
        </w:rPr>
        <w:t>Mimesis: the Representation of Reality in Western</w:t>
      </w:r>
      <w:r w:rsidRPr="005072E8">
        <w:rPr>
          <w:rFonts w:ascii="Bookman Old Style" w:hAnsi="Bookman Old Style" w:cs="SFRM1200"/>
          <w:i/>
          <w:lang w:val="en-GB"/>
        </w:rPr>
        <w:t xml:space="preserve"> </w:t>
      </w:r>
      <w:r w:rsidRPr="005072E8">
        <w:rPr>
          <w:rFonts w:ascii="Bookman Old Style" w:hAnsi="Bookman Old Style" w:cs="SFTI1200"/>
          <w:i/>
          <w:lang w:val="en-GB"/>
        </w:rPr>
        <w:t>Literature</w:t>
      </w:r>
      <w:r w:rsidR="00364D89" w:rsidRPr="005072E8">
        <w:rPr>
          <w:rFonts w:ascii="Bookman Old Style" w:hAnsi="Bookman Old Style" w:cs="SFRM1200"/>
          <w:lang w:val="en-GB"/>
        </w:rPr>
        <w:t>. WR</w:t>
      </w:r>
      <w:r w:rsidRPr="005072E8">
        <w:rPr>
          <w:rFonts w:ascii="Bookman Old Style" w:hAnsi="Bookman Old Style" w:cs="SFRM1200"/>
          <w:lang w:val="en-GB"/>
        </w:rPr>
        <w:t xml:space="preserve"> Trask</w:t>
      </w:r>
      <w:r w:rsidR="00364D89" w:rsidRPr="005072E8">
        <w:rPr>
          <w:rFonts w:ascii="Bookman Old Style" w:hAnsi="Bookman Old Style" w:cs="SFRM1200"/>
          <w:lang w:val="en-GB"/>
        </w:rPr>
        <w:t xml:space="preserve"> (</w:t>
      </w:r>
      <w:proofErr w:type="gramStart"/>
      <w:r w:rsidR="00364D89" w:rsidRPr="005072E8">
        <w:rPr>
          <w:rFonts w:ascii="Bookman Old Style" w:hAnsi="Bookman Old Style" w:cs="SFRM1200"/>
          <w:lang w:val="en-GB"/>
        </w:rPr>
        <w:t>trans</w:t>
      </w:r>
      <w:proofErr w:type="gramEnd"/>
      <w:r w:rsidR="00364D89" w:rsidRPr="005072E8">
        <w:rPr>
          <w:rFonts w:ascii="Bookman Old Style" w:hAnsi="Bookman Old Style" w:cs="SFRM1200"/>
          <w:lang w:val="en-GB"/>
        </w:rPr>
        <w:t>)</w:t>
      </w:r>
      <w:r w:rsidRPr="005072E8">
        <w:rPr>
          <w:rFonts w:ascii="Bookman Old Style" w:hAnsi="Bookman Old Style" w:cs="SFRM1200"/>
          <w:lang w:val="en-GB"/>
        </w:rPr>
        <w:t>. Princeton: Princeton University Press.</w:t>
      </w:r>
    </w:p>
    <w:p w:rsidR="00142F22" w:rsidRPr="005072E8" w:rsidRDefault="00142F22" w:rsidP="00006542">
      <w:pPr>
        <w:spacing w:line="360" w:lineRule="auto"/>
        <w:ind w:left="284" w:hanging="284"/>
        <w:jc w:val="both"/>
        <w:rPr>
          <w:rFonts w:ascii="Bookman Old Style" w:hAnsi="Bookman Old Style"/>
          <w:lang w:val="en-GB"/>
        </w:rPr>
      </w:pPr>
      <w:r w:rsidRPr="005072E8">
        <w:rPr>
          <w:rFonts w:ascii="Bookman Old Style" w:hAnsi="Bookman Old Style"/>
          <w:lang w:val="en-GB"/>
        </w:rPr>
        <w:t xml:space="preserve">Austen J (1974) </w:t>
      </w:r>
      <w:r w:rsidRPr="005072E8">
        <w:rPr>
          <w:rFonts w:ascii="Bookman Old Style" w:hAnsi="Bookman Old Style"/>
          <w:i/>
          <w:lang w:val="en-GB"/>
        </w:rPr>
        <w:t xml:space="preserve">Lady Susan, </w:t>
      </w:r>
      <w:proofErr w:type="gramStart"/>
      <w:r w:rsidRPr="005072E8">
        <w:rPr>
          <w:rFonts w:ascii="Bookman Old Style" w:hAnsi="Bookman Old Style"/>
          <w:i/>
          <w:lang w:val="en-GB"/>
        </w:rPr>
        <w:t>The</w:t>
      </w:r>
      <w:proofErr w:type="gramEnd"/>
      <w:r w:rsidRPr="005072E8">
        <w:rPr>
          <w:rFonts w:ascii="Bookman Old Style" w:hAnsi="Bookman Old Style"/>
          <w:i/>
          <w:lang w:val="en-GB"/>
        </w:rPr>
        <w:t xml:space="preserve"> Watsons, Sanditon</w:t>
      </w:r>
      <w:r w:rsidRPr="005072E8">
        <w:rPr>
          <w:rFonts w:ascii="Bookman Old Style" w:hAnsi="Bookman Old Style"/>
          <w:lang w:val="en-GB"/>
        </w:rPr>
        <w:t>. M Drabble (</w:t>
      </w:r>
      <w:proofErr w:type="gramStart"/>
      <w:r w:rsidRPr="005072E8">
        <w:rPr>
          <w:rFonts w:ascii="Bookman Old Style" w:hAnsi="Bookman Old Style"/>
          <w:lang w:val="en-GB"/>
        </w:rPr>
        <w:t>ed</w:t>
      </w:r>
      <w:proofErr w:type="gramEnd"/>
      <w:r w:rsidRPr="005072E8">
        <w:rPr>
          <w:rFonts w:ascii="Bookman Old Style" w:hAnsi="Bookman Old Style"/>
          <w:lang w:val="en-GB"/>
        </w:rPr>
        <w:t>). Harmondsworth: Penguin.</w:t>
      </w:r>
    </w:p>
    <w:p w:rsidR="00364D89" w:rsidRPr="005072E8" w:rsidRDefault="004E0222" w:rsidP="00006542">
      <w:pPr>
        <w:spacing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Austen J (1995 [1811]) </w:t>
      </w:r>
      <w:r w:rsidRPr="005072E8">
        <w:rPr>
          <w:rFonts w:ascii="Bookman Old Style" w:hAnsi="Bookman Old Style"/>
          <w:i/>
          <w:lang w:val="en-GB"/>
        </w:rPr>
        <w:t>Sense and Sensibility</w:t>
      </w:r>
      <w:r w:rsidRPr="005072E8">
        <w:rPr>
          <w:rFonts w:ascii="Bookman Old Style" w:hAnsi="Bookman Old Style"/>
          <w:lang w:val="en-GB"/>
        </w:rPr>
        <w:t>.</w:t>
      </w:r>
      <w:proofErr w:type="gramEnd"/>
      <w:r w:rsidRPr="005072E8">
        <w:rPr>
          <w:rFonts w:ascii="Bookman Old Style" w:hAnsi="Bookman Old Style"/>
          <w:lang w:val="en-GB"/>
        </w:rPr>
        <w:t xml:space="preserve"> R B</w:t>
      </w:r>
      <w:r w:rsidR="00364D89" w:rsidRPr="005072E8">
        <w:rPr>
          <w:rFonts w:ascii="Bookman Old Style" w:hAnsi="Bookman Old Style"/>
          <w:lang w:val="en-GB"/>
        </w:rPr>
        <w:t>allaster (</w:t>
      </w:r>
      <w:proofErr w:type="gramStart"/>
      <w:r w:rsidR="00364D89" w:rsidRPr="005072E8">
        <w:rPr>
          <w:rFonts w:ascii="Bookman Old Style" w:hAnsi="Bookman Old Style"/>
          <w:lang w:val="en-GB"/>
        </w:rPr>
        <w:t>ed</w:t>
      </w:r>
      <w:proofErr w:type="gramEnd"/>
      <w:r w:rsidR="00364D89" w:rsidRPr="005072E8">
        <w:rPr>
          <w:rFonts w:ascii="Bookman Old Style" w:hAnsi="Bookman Old Style"/>
          <w:lang w:val="en-GB"/>
        </w:rPr>
        <w:t>). London: Penguin.</w:t>
      </w:r>
    </w:p>
    <w:p w:rsidR="004E0222" w:rsidRPr="005072E8" w:rsidRDefault="004E0222" w:rsidP="00364D89">
      <w:pPr>
        <w:spacing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Austen J (1996 [1813]) </w:t>
      </w:r>
      <w:r w:rsidRPr="005072E8">
        <w:rPr>
          <w:rFonts w:ascii="Bookman Old Style" w:hAnsi="Bookman Old Style"/>
          <w:i/>
          <w:lang w:val="en-GB"/>
        </w:rPr>
        <w:t>Pride and Prejudice</w:t>
      </w:r>
      <w:r w:rsidRPr="005072E8">
        <w:rPr>
          <w:rFonts w:ascii="Bookman Old Style" w:hAnsi="Bookman Old Style"/>
          <w:lang w:val="en-GB"/>
        </w:rPr>
        <w:t>.</w:t>
      </w:r>
      <w:proofErr w:type="gramEnd"/>
      <w:r w:rsidRPr="005072E8">
        <w:rPr>
          <w:rFonts w:ascii="Bookman Old Style" w:hAnsi="Bookman Old Style"/>
          <w:lang w:val="en-GB"/>
        </w:rPr>
        <w:t xml:space="preserve"> </w:t>
      </w:r>
      <w:r w:rsidR="0084315C" w:rsidRPr="005072E8">
        <w:rPr>
          <w:rFonts w:ascii="Bookman Old Style" w:hAnsi="Bookman Old Style"/>
          <w:lang w:val="en-GB"/>
        </w:rPr>
        <w:t xml:space="preserve">V Jones </w:t>
      </w:r>
      <w:r w:rsidR="00997C96" w:rsidRPr="005072E8">
        <w:rPr>
          <w:rFonts w:ascii="Bookman Old Style" w:hAnsi="Bookman Old Style"/>
          <w:lang w:val="en-GB"/>
        </w:rPr>
        <w:t>(</w:t>
      </w:r>
      <w:proofErr w:type="gramStart"/>
      <w:r w:rsidR="00997C96" w:rsidRPr="005072E8">
        <w:rPr>
          <w:rFonts w:ascii="Bookman Old Style" w:hAnsi="Bookman Old Style"/>
          <w:lang w:val="en-GB"/>
        </w:rPr>
        <w:t>ed</w:t>
      </w:r>
      <w:proofErr w:type="gramEnd"/>
      <w:r w:rsidR="00997C96" w:rsidRPr="005072E8">
        <w:rPr>
          <w:rFonts w:ascii="Bookman Old Style" w:hAnsi="Bookman Old Style"/>
          <w:lang w:val="en-GB"/>
        </w:rPr>
        <w:t xml:space="preserve">). </w:t>
      </w:r>
      <w:r w:rsidRPr="005072E8">
        <w:rPr>
          <w:rFonts w:ascii="Bookman Old Style" w:hAnsi="Bookman Old Style"/>
          <w:lang w:val="en-GB"/>
        </w:rPr>
        <w:t>London: Penguin.</w:t>
      </w:r>
    </w:p>
    <w:p w:rsidR="004E0222" w:rsidRPr="005072E8" w:rsidRDefault="004E0222" w:rsidP="00006542">
      <w:pPr>
        <w:autoSpaceDE w:val="0"/>
        <w:autoSpaceDN w:val="0"/>
        <w:adjustRightInd w:val="0"/>
        <w:spacing w:line="360" w:lineRule="auto"/>
        <w:ind w:left="284" w:hanging="284"/>
        <w:contextualSpacing/>
        <w:jc w:val="both"/>
        <w:rPr>
          <w:rFonts w:ascii="Bookman Old Style" w:hAnsi="Bookman Old Style" w:cs="Arial"/>
          <w:lang w:val="en-GB"/>
        </w:rPr>
      </w:pPr>
      <w:proofErr w:type="gramStart"/>
      <w:r w:rsidRPr="005072E8">
        <w:rPr>
          <w:rFonts w:ascii="Bookman Old Style" w:hAnsi="Bookman Old Style" w:cs="Arial"/>
          <w:lang w:val="en-GB"/>
        </w:rPr>
        <w:t xml:space="preserve">Austen J (1996 [1814]) </w:t>
      </w:r>
      <w:r w:rsidRPr="005072E8">
        <w:rPr>
          <w:rFonts w:ascii="Bookman Old Style" w:hAnsi="Bookman Old Style" w:cs="Arial"/>
          <w:i/>
          <w:iCs/>
          <w:lang w:val="en-GB"/>
        </w:rPr>
        <w:t>Mansfield Park</w:t>
      </w:r>
      <w:r w:rsidRPr="005072E8">
        <w:rPr>
          <w:rFonts w:ascii="Bookman Old Style" w:hAnsi="Bookman Old Style" w:cs="Arial"/>
          <w:lang w:val="en-GB"/>
        </w:rPr>
        <w:t>.</w:t>
      </w:r>
      <w:proofErr w:type="gramEnd"/>
      <w:r w:rsidRPr="005072E8">
        <w:rPr>
          <w:rFonts w:ascii="Bookman Old Style" w:hAnsi="Bookman Old Style" w:cs="Arial"/>
          <w:lang w:val="en-GB"/>
        </w:rPr>
        <w:t xml:space="preserve"> </w:t>
      </w:r>
      <w:r w:rsidR="00997C96" w:rsidRPr="005072E8">
        <w:rPr>
          <w:rFonts w:ascii="Bookman Old Style" w:hAnsi="Bookman Old Style" w:cs="Arial"/>
          <w:lang w:val="en-GB"/>
        </w:rPr>
        <w:t>K Sutherla</w:t>
      </w:r>
      <w:r w:rsidR="000C2597" w:rsidRPr="005072E8">
        <w:rPr>
          <w:rFonts w:ascii="Bookman Old Style" w:hAnsi="Bookman Old Style" w:cs="Arial"/>
          <w:lang w:val="en-GB"/>
        </w:rPr>
        <w:t>nd (</w:t>
      </w:r>
      <w:proofErr w:type="gramStart"/>
      <w:r w:rsidR="000C2597" w:rsidRPr="005072E8">
        <w:rPr>
          <w:rFonts w:ascii="Bookman Old Style" w:hAnsi="Bookman Old Style" w:cs="Arial"/>
          <w:lang w:val="en-GB"/>
        </w:rPr>
        <w:t>ed</w:t>
      </w:r>
      <w:proofErr w:type="gramEnd"/>
      <w:r w:rsidR="000C2597" w:rsidRPr="005072E8">
        <w:rPr>
          <w:rFonts w:ascii="Bookman Old Style" w:hAnsi="Bookman Old Style" w:cs="Arial"/>
          <w:lang w:val="en-GB"/>
        </w:rPr>
        <w:t xml:space="preserve">). London: </w:t>
      </w:r>
      <w:r w:rsidR="00997C96" w:rsidRPr="005072E8">
        <w:rPr>
          <w:rFonts w:ascii="Bookman Old Style" w:hAnsi="Bookman Old Style" w:cs="Arial"/>
          <w:lang w:val="en-GB"/>
        </w:rPr>
        <w:t>Penguin.</w:t>
      </w:r>
    </w:p>
    <w:p w:rsidR="004E0222" w:rsidRPr="005072E8" w:rsidRDefault="004E0222" w:rsidP="00DA31A5">
      <w:pPr>
        <w:pStyle w:val="Pa21"/>
        <w:spacing w:after="240" w:line="360" w:lineRule="auto"/>
        <w:ind w:left="280" w:hanging="280"/>
        <w:jc w:val="both"/>
        <w:rPr>
          <w:rFonts w:ascii="Bookman Old Style" w:hAnsi="Bookman Old Style"/>
          <w:sz w:val="22"/>
          <w:szCs w:val="22"/>
        </w:rPr>
      </w:pPr>
      <w:proofErr w:type="gramStart"/>
      <w:r w:rsidRPr="005072E8">
        <w:rPr>
          <w:rFonts w:ascii="Bookman Old Style" w:hAnsi="Bookman Old Style"/>
          <w:sz w:val="22"/>
          <w:szCs w:val="22"/>
          <w:lang w:val="en-US"/>
        </w:rPr>
        <w:t xml:space="preserve">Austen J (1996 [1816]) </w:t>
      </w:r>
      <w:r w:rsidRPr="005072E8">
        <w:rPr>
          <w:rFonts w:ascii="Bookman Old Style" w:hAnsi="Bookman Old Style"/>
          <w:i/>
          <w:iCs/>
          <w:sz w:val="22"/>
          <w:szCs w:val="22"/>
          <w:lang w:val="en-US"/>
        </w:rPr>
        <w:t>Emma</w:t>
      </w:r>
      <w:r w:rsidRPr="005072E8">
        <w:rPr>
          <w:rFonts w:ascii="Bookman Old Style" w:hAnsi="Bookman Old Style"/>
          <w:sz w:val="22"/>
          <w:szCs w:val="22"/>
          <w:lang w:val="en-US"/>
        </w:rPr>
        <w:t>.</w:t>
      </w:r>
      <w:proofErr w:type="gramEnd"/>
      <w:r w:rsidR="009E4C7F" w:rsidRPr="005072E8">
        <w:rPr>
          <w:rFonts w:ascii="Bookman Old Style" w:hAnsi="Bookman Old Style"/>
          <w:sz w:val="22"/>
          <w:szCs w:val="22"/>
          <w:lang w:val="en-US"/>
        </w:rPr>
        <w:t xml:space="preserve"> F Stafford</w:t>
      </w:r>
      <w:r w:rsidRPr="005072E8">
        <w:rPr>
          <w:rFonts w:ascii="Bookman Old Style" w:hAnsi="Bookman Old Style"/>
          <w:sz w:val="22"/>
          <w:szCs w:val="22"/>
          <w:lang w:val="en-US"/>
        </w:rPr>
        <w:t xml:space="preserve"> </w:t>
      </w:r>
      <w:r w:rsidR="00DC7926" w:rsidRPr="005072E8">
        <w:rPr>
          <w:rFonts w:ascii="Bookman Old Style" w:hAnsi="Bookman Old Style"/>
          <w:sz w:val="22"/>
          <w:szCs w:val="22"/>
          <w:lang w:val="en-US"/>
        </w:rPr>
        <w:t>(</w:t>
      </w:r>
      <w:proofErr w:type="gramStart"/>
      <w:r w:rsidR="00DC7926" w:rsidRPr="005072E8">
        <w:rPr>
          <w:rFonts w:ascii="Bookman Old Style" w:hAnsi="Bookman Old Style"/>
          <w:sz w:val="22"/>
          <w:szCs w:val="22"/>
          <w:lang w:val="en-US"/>
        </w:rPr>
        <w:t>ed</w:t>
      </w:r>
      <w:proofErr w:type="gramEnd"/>
      <w:r w:rsidR="00DC7926" w:rsidRPr="005072E8">
        <w:rPr>
          <w:rFonts w:ascii="Bookman Old Style" w:hAnsi="Bookman Old Style"/>
          <w:sz w:val="22"/>
          <w:szCs w:val="22"/>
          <w:lang w:val="en-US"/>
        </w:rPr>
        <w:t xml:space="preserve">). </w:t>
      </w:r>
      <w:r w:rsidRPr="005072E8">
        <w:rPr>
          <w:rFonts w:ascii="Bookman Old Style" w:hAnsi="Bookman Old Style"/>
          <w:sz w:val="22"/>
          <w:szCs w:val="22"/>
        </w:rPr>
        <w:t>London: Penguin.</w:t>
      </w:r>
    </w:p>
    <w:p w:rsidR="00C46650" w:rsidRPr="005072E8" w:rsidRDefault="00C46650" w:rsidP="00C46650">
      <w:pPr>
        <w:autoSpaceDE w:val="0"/>
        <w:autoSpaceDN w:val="0"/>
        <w:adjustRightInd w:val="0"/>
        <w:spacing w:after="240" w:line="360" w:lineRule="auto"/>
        <w:jc w:val="both"/>
        <w:rPr>
          <w:rFonts w:ascii="Bookman Old Style" w:hAnsi="Bookman Old Style"/>
          <w:lang w:val="en-GB"/>
        </w:rPr>
      </w:pPr>
      <w:proofErr w:type="gramStart"/>
      <w:r w:rsidRPr="005072E8">
        <w:rPr>
          <w:rFonts w:ascii="Bookman Old Style" w:hAnsi="Bookman Old Style"/>
          <w:lang w:val="en-GB"/>
        </w:rPr>
        <w:t xml:space="preserve">Austen J (1998 [1818]) </w:t>
      </w:r>
      <w:r w:rsidRPr="005072E8">
        <w:rPr>
          <w:rFonts w:ascii="Bookman Old Style" w:hAnsi="Bookman Old Style"/>
          <w:i/>
          <w:lang w:val="en-GB"/>
        </w:rPr>
        <w:t>Persuasion</w:t>
      </w:r>
      <w:r w:rsidRPr="005072E8">
        <w:rPr>
          <w:rFonts w:ascii="Bookman Old Style" w:hAnsi="Bookman Old Style"/>
          <w:lang w:val="en-GB"/>
        </w:rPr>
        <w:t>.</w:t>
      </w:r>
      <w:proofErr w:type="gramEnd"/>
      <w:r w:rsidRPr="005072E8">
        <w:rPr>
          <w:rFonts w:ascii="Bookman Old Style" w:hAnsi="Bookman Old Style"/>
          <w:lang w:val="en-GB"/>
        </w:rPr>
        <w:t xml:space="preserve"> G Beer (</w:t>
      </w:r>
      <w:proofErr w:type="gramStart"/>
      <w:r w:rsidRPr="005072E8">
        <w:rPr>
          <w:rFonts w:ascii="Bookman Old Style" w:hAnsi="Bookman Old Style"/>
          <w:lang w:val="en-GB"/>
        </w:rPr>
        <w:t>ed</w:t>
      </w:r>
      <w:proofErr w:type="gramEnd"/>
      <w:r w:rsidRPr="005072E8">
        <w:rPr>
          <w:rFonts w:ascii="Bookman Old Style" w:hAnsi="Bookman Old Style"/>
          <w:lang w:val="en-GB"/>
        </w:rPr>
        <w:t xml:space="preserve">). </w:t>
      </w:r>
      <w:r w:rsidR="00595044" w:rsidRPr="005072E8">
        <w:rPr>
          <w:rFonts w:ascii="Bookman Old Style" w:hAnsi="Bookman Old Style"/>
          <w:lang w:val="en-GB"/>
        </w:rPr>
        <w:t>London: Penguin.</w:t>
      </w:r>
    </w:p>
    <w:p w:rsidR="004E0222" w:rsidRPr="005072E8" w:rsidRDefault="004E0222" w:rsidP="00DA31A5">
      <w:pPr>
        <w:autoSpaceDE w:val="0"/>
        <w:autoSpaceDN w:val="0"/>
        <w:adjustRightInd w:val="0"/>
        <w:spacing w:after="240" w:line="360" w:lineRule="auto"/>
        <w:jc w:val="both"/>
        <w:rPr>
          <w:rFonts w:ascii="Bookman Old Style" w:hAnsi="Bookman Old Style"/>
          <w:lang w:val="en-GB"/>
        </w:rPr>
      </w:pPr>
      <w:proofErr w:type="gramStart"/>
      <w:r w:rsidRPr="005072E8">
        <w:rPr>
          <w:rFonts w:ascii="Bookman Old Style" w:hAnsi="Bookman Old Style"/>
          <w:lang w:val="en-GB"/>
        </w:rPr>
        <w:t xml:space="preserve">Austen J (2003 [1818]) </w:t>
      </w:r>
      <w:r w:rsidRPr="005072E8">
        <w:rPr>
          <w:rFonts w:ascii="Bookman Old Style" w:hAnsi="Bookman Old Style"/>
          <w:i/>
          <w:lang w:val="en-GB"/>
        </w:rPr>
        <w:t>Northanger Abbey</w:t>
      </w:r>
      <w:r w:rsidRPr="005072E8">
        <w:rPr>
          <w:rFonts w:ascii="Bookman Old Style" w:hAnsi="Bookman Old Style"/>
          <w:lang w:val="en-GB"/>
        </w:rPr>
        <w:t>.</w:t>
      </w:r>
      <w:proofErr w:type="gramEnd"/>
      <w:r w:rsidRPr="005072E8">
        <w:rPr>
          <w:rFonts w:ascii="Bookman Old Style" w:hAnsi="Bookman Old Style"/>
          <w:lang w:val="en-GB"/>
        </w:rPr>
        <w:t xml:space="preserve"> </w:t>
      </w:r>
      <w:r w:rsidR="00D83584" w:rsidRPr="005072E8">
        <w:rPr>
          <w:rFonts w:ascii="Bookman Old Style" w:hAnsi="Bookman Old Style"/>
          <w:lang w:val="en-GB"/>
        </w:rPr>
        <w:t xml:space="preserve">M Butler </w:t>
      </w:r>
      <w:r w:rsidR="00DC7926" w:rsidRPr="005072E8">
        <w:rPr>
          <w:rFonts w:ascii="Bookman Old Style" w:hAnsi="Bookman Old Style"/>
          <w:lang w:val="en-GB"/>
        </w:rPr>
        <w:t>(</w:t>
      </w:r>
      <w:proofErr w:type="gramStart"/>
      <w:r w:rsidR="00DC7926" w:rsidRPr="005072E8">
        <w:rPr>
          <w:rFonts w:ascii="Bookman Old Style" w:hAnsi="Bookman Old Style"/>
          <w:lang w:val="en-GB"/>
        </w:rPr>
        <w:t>ed</w:t>
      </w:r>
      <w:proofErr w:type="gramEnd"/>
      <w:r w:rsidR="00DC7926" w:rsidRPr="005072E8">
        <w:rPr>
          <w:rFonts w:ascii="Bookman Old Style" w:hAnsi="Bookman Old Style"/>
          <w:lang w:val="en-GB"/>
        </w:rPr>
        <w:t xml:space="preserve">). </w:t>
      </w:r>
      <w:r w:rsidRPr="005072E8">
        <w:rPr>
          <w:rFonts w:ascii="Bookman Old Style" w:hAnsi="Bookman Old Style"/>
          <w:lang w:val="en-GB"/>
        </w:rPr>
        <w:t>London: Penguin.</w:t>
      </w:r>
    </w:p>
    <w:p w:rsidR="007376BF" w:rsidRPr="005072E8" w:rsidRDefault="00090E13" w:rsidP="00006542">
      <w:pPr>
        <w:spacing w:line="360" w:lineRule="auto"/>
        <w:ind w:left="284" w:hanging="284"/>
        <w:jc w:val="both"/>
        <w:rPr>
          <w:rFonts w:ascii="Bookman Old Style" w:eastAsia="Times New Roman" w:hAnsi="Bookman Old Style" w:cs="Times New Roman"/>
          <w:lang w:val="en-GB"/>
        </w:rPr>
      </w:pPr>
      <w:proofErr w:type="gramStart"/>
      <w:r w:rsidRPr="005072E8">
        <w:rPr>
          <w:rFonts w:ascii="Bookman Old Style" w:eastAsia="Times New Roman" w:hAnsi="Bookman Old Style" w:cs="Times New Roman"/>
          <w:lang w:val="en-GB"/>
        </w:rPr>
        <w:t>Austen-Leigh JE</w:t>
      </w:r>
      <w:r w:rsidR="00DC7926" w:rsidRPr="005072E8">
        <w:rPr>
          <w:rFonts w:ascii="Bookman Old Style" w:eastAsia="Times New Roman" w:hAnsi="Bookman Old Style" w:cs="Times New Roman"/>
          <w:lang w:val="en-GB"/>
        </w:rPr>
        <w:t> </w:t>
      </w:r>
      <w:r w:rsidR="007376BF" w:rsidRPr="005072E8">
        <w:rPr>
          <w:rFonts w:ascii="Bookman Old Style" w:eastAsia="Times New Roman" w:hAnsi="Bookman Old Style" w:cs="Times New Roman"/>
          <w:lang w:val="en-GB"/>
        </w:rPr>
        <w:t>(1886</w:t>
      </w:r>
      <w:r w:rsidRPr="005072E8">
        <w:rPr>
          <w:rFonts w:ascii="Bookman Old Style" w:eastAsia="Times New Roman" w:hAnsi="Bookman Old Style" w:cs="Times New Roman"/>
          <w:lang w:val="en-GB"/>
        </w:rPr>
        <w:t>)</w:t>
      </w:r>
      <w:r w:rsidRPr="005072E8">
        <w:rPr>
          <w:rFonts w:ascii="Bookman Old Style" w:hAnsi="Bookman Old Style"/>
          <w:lang w:val="en-GB"/>
        </w:rPr>
        <w:t xml:space="preserve"> </w:t>
      </w:r>
      <w:r w:rsidR="007376BF" w:rsidRPr="005072E8">
        <w:rPr>
          <w:rFonts w:ascii="Bookman Old Style" w:hAnsi="Bookman Old Style"/>
          <w:i/>
          <w:lang w:val="en-GB"/>
        </w:rPr>
        <w:t>A</w:t>
      </w:r>
      <w:r w:rsidR="007376BF" w:rsidRPr="005072E8">
        <w:rPr>
          <w:rFonts w:ascii="Bookman Old Style" w:hAnsi="Bookman Old Style"/>
          <w:lang w:val="en-GB"/>
        </w:rPr>
        <w:t xml:space="preserve"> </w:t>
      </w:r>
      <w:r w:rsidR="00DC7926" w:rsidRPr="005072E8">
        <w:rPr>
          <w:rFonts w:ascii="Bookman Old Style" w:eastAsia="Times New Roman" w:hAnsi="Bookman Old Style" w:cs="Times New Roman"/>
          <w:i/>
          <w:iCs/>
          <w:lang w:val="en-GB"/>
        </w:rPr>
        <w:t>Memoir</w:t>
      </w:r>
      <w:r w:rsidRPr="005072E8">
        <w:rPr>
          <w:rFonts w:ascii="Bookman Old Style" w:eastAsia="Times New Roman" w:hAnsi="Bookman Old Style" w:cs="Times New Roman"/>
          <w:lang w:val="en-GB"/>
        </w:rPr>
        <w:t xml:space="preserve"> </w:t>
      </w:r>
      <w:r w:rsidR="007376BF" w:rsidRPr="005072E8">
        <w:rPr>
          <w:rFonts w:ascii="Bookman Old Style" w:eastAsia="Times New Roman" w:hAnsi="Bookman Old Style" w:cs="Times New Roman"/>
          <w:i/>
          <w:lang w:val="en-GB"/>
        </w:rPr>
        <w:t>of Jane Austen</w:t>
      </w:r>
      <w:r w:rsidR="007376BF" w:rsidRPr="005072E8">
        <w:rPr>
          <w:rFonts w:ascii="Bookman Old Style" w:eastAsia="Times New Roman" w:hAnsi="Bookman Old Style" w:cs="Times New Roman"/>
          <w:lang w:val="en-GB"/>
        </w:rPr>
        <w:t>.</w:t>
      </w:r>
      <w:proofErr w:type="gramEnd"/>
      <w:r w:rsidR="007376BF" w:rsidRPr="005072E8">
        <w:rPr>
          <w:rFonts w:ascii="Bookman Old Style" w:eastAsia="Times New Roman" w:hAnsi="Bookman Old Style" w:cs="Times New Roman"/>
          <w:lang w:val="en-GB"/>
        </w:rPr>
        <w:t xml:space="preserve"> </w:t>
      </w:r>
      <w:proofErr w:type="gramStart"/>
      <w:r w:rsidR="00D90B2F" w:rsidRPr="005072E8">
        <w:rPr>
          <w:rFonts w:ascii="Bookman Old Style" w:eastAsia="Times New Roman" w:hAnsi="Bookman Old Style" w:cs="Times New Roman"/>
          <w:i/>
          <w:lang w:val="en-GB"/>
        </w:rPr>
        <w:t>By Her Nephew J. E. Austen Leigh.</w:t>
      </w:r>
      <w:proofErr w:type="gramEnd"/>
      <w:r w:rsidR="00D90B2F" w:rsidRPr="005072E8">
        <w:rPr>
          <w:rFonts w:ascii="Bookman Old Style" w:eastAsia="Times New Roman" w:hAnsi="Bookman Old Style" w:cs="Times New Roman"/>
          <w:i/>
          <w:lang w:val="en-GB"/>
        </w:rPr>
        <w:t xml:space="preserve"> </w:t>
      </w:r>
      <w:proofErr w:type="gramStart"/>
      <w:r w:rsidR="00D90B2F" w:rsidRPr="005072E8">
        <w:rPr>
          <w:rFonts w:ascii="Bookman Old Style" w:eastAsia="Times New Roman" w:hAnsi="Bookman Old Style" w:cs="Times New Roman"/>
          <w:i/>
          <w:lang w:val="en-GB"/>
        </w:rPr>
        <w:t>Sixth Edition.</w:t>
      </w:r>
      <w:proofErr w:type="gramEnd"/>
      <w:r w:rsidR="00D90B2F" w:rsidRPr="005072E8">
        <w:rPr>
          <w:rFonts w:ascii="Bookman Old Style" w:eastAsia="Times New Roman" w:hAnsi="Bookman Old Style" w:cs="Times New Roman"/>
          <w:i/>
          <w:lang w:val="en-GB"/>
        </w:rPr>
        <w:t xml:space="preserve"> To </w:t>
      </w:r>
      <w:proofErr w:type="gramStart"/>
      <w:r w:rsidR="00D90B2F" w:rsidRPr="005072E8">
        <w:rPr>
          <w:rFonts w:ascii="Bookman Old Style" w:eastAsia="Times New Roman" w:hAnsi="Bookman Old Style" w:cs="Times New Roman"/>
          <w:i/>
          <w:lang w:val="en-GB"/>
        </w:rPr>
        <w:t>Which</w:t>
      </w:r>
      <w:proofErr w:type="gramEnd"/>
      <w:r w:rsidR="00D90B2F" w:rsidRPr="005072E8">
        <w:rPr>
          <w:rFonts w:ascii="Bookman Old Style" w:eastAsia="Times New Roman" w:hAnsi="Bookman Old Style" w:cs="Times New Roman"/>
          <w:i/>
          <w:lang w:val="en-GB"/>
        </w:rPr>
        <w:t xml:space="preserve"> is Added Lady Susan and Fragments of Two Other Unfinished Tales by Miss Austen</w:t>
      </w:r>
      <w:r w:rsidR="00D90B2F" w:rsidRPr="005072E8">
        <w:rPr>
          <w:rFonts w:ascii="Bookman Old Style" w:eastAsia="Times New Roman" w:hAnsi="Bookman Old Style" w:cs="Times New Roman"/>
          <w:lang w:val="en-GB"/>
        </w:rPr>
        <w:t xml:space="preserve">. </w:t>
      </w:r>
      <w:r w:rsidR="00850D9A" w:rsidRPr="005072E8">
        <w:rPr>
          <w:rFonts w:ascii="Bookman Old Style" w:eastAsia="Times New Roman" w:hAnsi="Bookman Old Style" w:cs="Times New Roman"/>
          <w:lang w:val="en-GB"/>
        </w:rPr>
        <w:t>London: Richard Bentley &amp; Son.</w:t>
      </w:r>
    </w:p>
    <w:p w:rsidR="004E0222" w:rsidRPr="005072E8" w:rsidRDefault="004E0222" w:rsidP="00006542">
      <w:pPr>
        <w:spacing w:line="360" w:lineRule="auto"/>
        <w:ind w:left="284" w:hanging="284"/>
        <w:jc w:val="both"/>
        <w:rPr>
          <w:rFonts w:ascii="Bookman Old Style" w:hAnsi="Bookman Old Style"/>
          <w:lang w:val="en-GB"/>
        </w:rPr>
      </w:pPr>
      <w:r w:rsidRPr="005072E8">
        <w:rPr>
          <w:rFonts w:ascii="Bookman Old Style" w:hAnsi="Bookman Old Style"/>
          <w:lang w:val="en-GB"/>
        </w:rPr>
        <w:t xml:space="preserve">Austen-Leigh W and Austen-Leigh RA (1913) </w:t>
      </w:r>
      <w:r w:rsidRPr="005072E8">
        <w:rPr>
          <w:rFonts w:ascii="Bookman Old Style" w:hAnsi="Bookman Old Style"/>
          <w:i/>
          <w:lang w:val="en-GB"/>
        </w:rPr>
        <w:t>Jane</w:t>
      </w:r>
      <w:r w:rsidRPr="005072E8">
        <w:rPr>
          <w:rFonts w:ascii="Bookman Old Style" w:hAnsi="Bookman Old Style"/>
          <w:lang w:val="en-GB"/>
        </w:rPr>
        <w:t xml:space="preserve"> </w:t>
      </w:r>
      <w:r w:rsidRPr="005072E8">
        <w:rPr>
          <w:rFonts w:ascii="Bookman Old Style" w:hAnsi="Bookman Old Style"/>
          <w:i/>
          <w:lang w:val="en-GB"/>
        </w:rPr>
        <w:t>Austen, Her Life and Letters: A Family Record</w:t>
      </w:r>
      <w:r w:rsidRPr="005072E8">
        <w:rPr>
          <w:rFonts w:ascii="Bookman Old Style" w:hAnsi="Bookman Old Style"/>
          <w:lang w:val="en-GB"/>
        </w:rPr>
        <w:t>. London: Smith, Elder &amp; Co.</w:t>
      </w:r>
    </w:p>
    <w:p w:rsidR="004E0222" w:rsidRPr="005072E8" w:rsidRDefault="004E0222" w:rsidP="00006542">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Banfield A (1971) </w:t>
      </w:r>
      <w:proofErr w:type="gramStart"/>
      <w:r w:rsidRPr="005072E8">
        <w:rPr>
          <w:rFonts w:ascii="Bookman Old Style" w:hAnsi="Bookman Old Style" w:cs="SFRM1200"/>
          <w:lang w:val="en-GB"/>
        </w:rPr>
        <w:t>The</w:t>
      </w:r>
      <w:proofErr w:type="gramEnd"/>
      <w:r w:rsidRPr="005072E8">
        <w:rPr>
          <w:rFonts w:ascii="Bookman Old Style" w:hAnsi="Bookman Old Style" w:cs="SFRM1200"/>
          <w:lang w:val="en-GB"/>
        </w:rPr>
        <w:t xml:space="preserve"> moral landscape of </w:t>
      </w:r>
      <w:r w:rsidRPr="005072E8">
        <w:rPr>
          <w:rFonts w:ascii="Bookman Old Style" w:hAnsi="Bookman Old Style" w:cs="SFTI1200"/>
          <w:i/>
          <w:lang w:val="en-GB"/>
        </w:rPr>
        <w:t>Mansfield Park</w:t>
      </w:r>
      <w:r w:rsidRPr="005072E8">
        <w:rPr>
          <w:rFonts w:ascii="Bookman Old Style" w:hAnsi="Bookman Old Style" w:cs="SFRM1200"/>
          <w:lang w:val="en-GB"/>
        </w:rPr>
        <w:t xml:space="preserve">. </w:t>
      </w:r>
      <w:r w:rsidRPr="005072E8">
        <w:rPr>
          <w:rFonts w:ascii="Bookman Old Style" w:hAnsi="Bookman Old Style" w:cs="SFTI1200"/>
          <w:i/>
          <w:lang w:val="en-GB"/>
        </w:rPr>
        <w:t>Nineteenth-Century Fiction</w:t>
      </w:r>
      <w:r w:rsidRPr="005072E8">
        <w:rPr>
          <w:rFonts w:ascii="Bookman Old Style" w:hAnsi="Bookman Old Style" w:cs="SFTI1200"/>
          <w:lang w:val="en-GB"/>
        </w:rPr>
        <w:t xml:space="preserve"> </w:t>
      </w:r>
      <w:r w:rsidR="00A637FB" w:rsidRPr="005072E8">
        <w:rPr>
          <w:rFonts w:ascii="Bookman Old Style" w:hAnsi="Bookman Old Style" w:cs="SFRM1200"/>
          <w:lang w:val="en-GB"/>
        </w:rPr>
        <w:t>26(1): 1-</w:t>
      </w:r>
      <w:r w:rsidR="000701F2" w:rsidRPr="005072E8">
        <w:rPr>
          <w:rFonts w:ascii="Bookman Old Style" w:hAnsi="Bookman Old Style" w:cs="SFRM1200"/>
          <w:lang w:val="en-GB"/>
        </w:rPr>
        <w:t>24.</w:t>
      </w:r>
    </w:p>
    <w:p w:rsidR="004E0222" w:rsidRPr="005072E8" w:rsidRDefault="004E0222" w:rsidP="00006542">
      <w:pPr>
        <w:autoSpaceDE w:val="0"/>
        <w:autoSpaceDN w:val="0"/>
        <w:adjustRightInd w:val="0"/>
        <w:spacing w:after="0" w:line="360" w:lineRule="auto"/>
        <w:ind w:left="284" w:hanging="284"/>
        <w:contextualSpacing/>
        <w:jc w:val="both"/>
        <w:rPr>
          <w:rFonts w:ascii="Bookman Old Style" w:hAnsi="Bookman Old Style"/>
          <w:lang w:val="en-GB"/>
        </w:rPr>
      </w:pPr>
      <w:r w:rsidRPr="005072E8">
        <w:rPr>
          <w:rFonts w:ascii="Bookman Old Style" w:hAnsi="Bookman Old Style"/>
          <w:lang w:val="en-GB"/>
        </w:rPr>
        <w:t xml:space="preserve">Banfield A (1981) Reflective and non-reflective consciousness in the language of fiction. </w:t>
      </w:r>
      <w:r w:rsidRPr="005072E8">
        <w:rPr>
          <w:rFonts w:ascii="Bookman Old Style" w:hAnsi="Bookman Old Style"/>
          <w:i/>
          <w:lang w:val="en-GB"/>
        </w:rPr>
        <w:t>Poetics Today</w:t>
      </w:r>
      <w:r w:rsidR="00A637FB" w:rsidRPr="005072E8">
        <w:rPr>
          <w:rFonts w:ascii="Bookman Old Style" w:hAnsi="Bookman Old Style"/>
          <w:lang w:val="en-GB"/>
        </w:rPr>
        <w:t xml:space="preserve"> 2(2): 61-</w:t>
      </w:r>
      <w:r w:rsidRPr="005072E8">
        <w:rPr>
          <w:rFonts w:ascii="Bookman Old Style" w:hAnsi="Bookman Old Style"/>
          <w:lang w:val="en-GB"/>
        </w:rPr>
        <w:t>76.</w:t>
      </w:r>
    </w:p>
    <w:p w:rsidR="000701F2" w:rsidRPr="005072E8" w:rsidRDefault="004E0222" w:rsidP="00006542">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GB"/>
        </w:rPr>
        <w:t xml:space="preserve">Banfield A (1982) </w:t>
      </w:r>
      <w:r w:rsidRPr="005072E8">
        <w:rPr>
          <w:rFonts w:ascii="Bookman Old Style" w:hAnsi="Bookman Old Style"/>
          <w:i/>
          <w:iCs/>
          <w:lang w:val="en-GB"/>
        </w:rPr>
        <w:t>Unspeakable Sentences: Narration and Representation in the Language of Fiction</w:t>
      </w:r>
      <w:r w:rsidRPr="005072E8">
        <w:rPr>
          <w:rFonts w:ascii="Bookman Old Style" w:hAnsi="Bookman Old Style"/>
          <w:lang w:val="en-GB"/>
        </w:rPr>
        <w:t>. Boston, MA: Routledge and Kegan Paul.</w:t>
      </w:r>
    </w:p>
    <w:p w:rsidR="000701F2" w:rsidRPr="005072E8" w:rsidRDefault="004E0222" w:rsidP="00006542">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GB"/>
        </w:rPr>
        <w:t xml:space="preserve">Barchas J (2007) Very Austen: Accounting for the language of </w:t>
      </w:r>
      <w:r w:rsidRPr="005072E8">
        <w:rPr>
          <w:rFonts w:ascii="Bookman Old Style" w:hAnsi="Bookman Old Style" w:cs="Arial"/>
          <w:i/>
          <w:iCs/>
          <w:lang w:val="en-GB"/>
        </w:rPr>
        <w:t>Emma</w:t>
      </w:r>
      <w:r w:rsidRPr="005072E8">
        <w:rPr>
          <w:rFonts w:ascii="Bookman Old Style" w:hAnsi="Bookman Old Style" w:cs="Code"/>
          <w:lang w:val="en-GB"/>
        </w:rPr>
        <w:t xml:space="preserve">. </w:t>
      </w:r>
      <w:r w:rsidRPr="005072E8">
        <w:rPr>
          <w:rFonts w:ascii="Bookman Old Style" w:hAnsi="Bookman Old Style" w:cs="Code"/>
          <w:i/>
          <w:lang w:val="en-GB"/>
        </w:rPr>
        <w:t>Nineteenth-Century Literature</w:t>
      </w:r>
      <w:r w:rsidRPr="005072E8">
        <w:rPr>
          <w:rFonts w:ascii="Bookman Old Style" w:hAnsi="Bookman Old Style" w:cs="Code"/>
          <w:lang w:val="en-GB"/>
        </w:rPr>
        <w:t xml:space="preserve"> 62(3): 303-338.</w:t>
      </w:r>
    </w:p>
    <w:p w:rsidR="00AF779F" w:rsidRPr="005072E8" w:rsidRDefault="00AF779F" w:rsidP="00006542">
      <w:pPr>
        <w:autoSpaceDE w:val="0"/>
        <w:autoSpaceDN w:val="0"/>
        <w:adjustRightInd w:val="0"/>
        <w:spacing w:before="240" w:after="0" w:line="360" w:lineRule="auto"/>
        <w:ind w:left="284" w:hanging="284"/>
        <w:jc w:val="both"/>
        <w:rPr>
          <w:rFonts w:ascii="Bookman Old Style" w:hAnsi="Bookman Old Style" w:cs="Code"/>
          <w:lang w:val="en-GB"/>
        </w:rPr>
      </w:pPr>
      <w:r w:rsidRPr="005072E8">
        <w:rPr>
          <w:rFonts w:ascii="Bookman Old Style" w:hAnsi="Bookman Old Style" w:cs="Code"/>
          <w:lang w:val="en-GB"/>
        </w:rPr>
        <w:lastRenderedPageBreak/>
        <w:t>Barker-Benfield GJ (1992</w:t>
      </w:r>
      <w:r w:rsidR="004E0222" w:rsidRPr="005072E8">
        <w:rPr>
          <w:rFonts w:ascii="Bookman Old Style" w:hAnsi="Bookman Old Style" w:cs="Code"/>
          <w:lang w:val="en-GB"/>
        </w:rPr>
        <w:t xml:space="preserve">) </w:t>
      </w:r>
      <w:proofErr w:type="gramStart"/>
      <w:r w:rsidR="004E0222" w:rsidRPr="005072E8">
        <w:rPr>
          <w:rFonts w:ascii="Bookman Old Style" w:hAnsi="Bookman Old Style" w:cs="Code"/>
          <w:i/>
          <w:lang w:val="en-GB"/>
        </w:rPr>
        <w:t>The</w:t>
      </w:r>
      <w:proofErr w:type="gramEnd"/>
      <w:r w:rsidR="004E0222" w:rsidRPr="005072E8">
        <w:rPr>
          <w:rFonts w:ascii="Bookman Old Style" w:hAnsi="Bookman Old Style" w:cs="Code"/>
          <w:i/>
          <w:lang w:val="en-GB"/>
        </w:rPr>
        <w:t xml:space="preserve"> Culture of Sensibility: Sex and Society in Eighteenth-Century Britain</w:t>
      </w:r>
      <w:r w:rsidRPr="005072E8">
        <w:rPr>
          <w:rFonts w:ascii="Bookman Old Style" w:hAnsi="Bookman Old Style" w:cs="Code"/>
          <w:lang w:val="en-GB"/>
        </w:rPr>
        <w:t>. Chicago and London: The University of Chicago Press.</w:t>
      </w:r>
    </w:p>
    <w:p w:rsidR="00D300C4" w:rsidRPr="005072E8" w:rsidRDefault="004E0222" w:rsidP="00006542">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GB"/>
        </w:rPr>
        <w:t xml:space="preserve">Bednarek M (2006) </w:t>
      </w:r>
      <w:r w:rsidRPr="005072E8">
        <w:rPr>
          <w:rFonts w:ascii="Bookman Old Style" w:hAnsi="Bookman Old Style"/>
          <w:i/>
          <w:iCs/>
          <w:lang w:val="en-GB"/>
        </w:rPr>
        <w:t>Evaluation in Media Discourse: Analysis of a Newspaper Corpus</w:t>
      </w:r>
      <w:r w:rsidRPr="005072E8">
        <w:rPr>
          <w:rFonts w:ascii="Bookman Old Style" w:hAnsi="Bookman Old Style"/>
          <w:lang w:val="en-GB"/>
        </w:rPr>
        <w:t>. London: Continuum.</w:t>
      </w:r>
    </w:p>
    <w:p w:rsidR="00A743F8" w:rsidRPr="005072E8" w:rsidRDefault="004E0222" w:rsidP="00006542">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GB"/>
        </w:rPr>
        <w:t>Bednarek M (</w:t>
      </w:r>
      <w:proofErr w:type="gramStart"/>
      <w:r w:rsidRPr="005072E8">
        <w:rPr>
          <w:rFonts w:ascii="Bookman Old Style" w:hAnsi="Bookman Old Style"/>
          <w:lang w:val="en-GB"/>
        </w:rPr>
        <w:t>ed</w:t>
      </w:r>
      <w:proofErr w:type="gramEnd"/>
      <w:r w:rsidRPr="005072E8">
        <w:rPr>
          <w:rFonts w:ascii="Bookman Old Style" w:hAnsi="Bookman Old Style"/>
          <w:lang w:val="en-GB"/>
        </w:rPr>
        <w:t xml:space="preserve">) (2008) </w:t>
      </w:r>
      <w:r w:rsidRPr="005072E8">
        <w:rPr>
          <w:rFonts w:ascii="Bookman Old Style" w:hAnsi="Bookman Old Style"/>
          <w:i/>
          <w:iCs/>
          <w:lang w:val="en-GB"/>
        </w:rPr>
        <w:t xml:space="preserve">Functions of Language: Special Issue, Evaluation in Text Types </w:t>
      </w:r>
      <w:r w:rsidRPr="005072E8">
        <w:rPr>
          <w:rFonts w:ascii="Bookman Old Style" w:hAnsi="Bookman Old Style"/>
          <w:lang w:val="en-GB"/>
        </w:rPr>
        <w:t xml:space="preserve">15(1). </w:t>
      </w:r>
      <w:proofErr w:type="gramStart"/>
      <w:r w:rsidRPr="005072E8">
        <w:rPr>
          <w:rFonts w:ascii="Bookman Old Style" w:hAnsi="Bookman Old Style"/>
          <w:lang w:val="en-GB"/>
        </w:rPr>
        <w:t>John Benjamins Publishing.</w:t>
      </w:r>
      <w:proofErr w:type="gramEnd"/>
      <w:r w:rsidRPr="005072E8">
        <w:rPr>
          <w:rFonts w:ascii="Bookman Old Style" w:hAnsi="Bookman Old Style"/>
          <w:lang w:val="en-GB"/>
        </w:rPr>
        <w:t xml:space="preserve"> </w:t>
      </w:r>
    </w:p>
    <w:p w:rsidR="00A743F8" w:rsidRPr="005072E8" w:rsidRDefault="004425F4" w:rsidP="00006542">
      <w:pPr>
        <w:autoSpaceDE w:val="0"/>
        <w:autoSpaceDN w:val="0"/>
        <w:adjustRightInd w:val="0"/>
        <w:spacing w:before="240" w:after="0" w:line="360" w:lineRule="auto"/>
        <w:ind w:left="284" w:hanging="284"/>
        <w:jc w:val="both"/>
        <w:rPr>
          <w:rFonts w:ascii="Bookman Old Style" w:hAnsi="Bookman Old Style" w:cs="SFRM1200"/>
          <w:lang w:val="en-GB"/>
        </w:rPr>
      </w:pPr>
      <w:proofErr w:type="gramStart"/>
      <w:r w:rsidRPr="005072E8">
        <w:rPr>
          <w:rFonts w:ascii="Bookman Old Style" w:hAnsi="Bookman Old Style"/>
          <w:lang w:val="en-GB"/>
        </w:rPr>
        <w:t>Beer G (1998</w:t>
      </w:r>
      <w:r w:rsidR="007C0AD4" w:rsidRPr="005072E8">
        <w:rPr>
          <w:rFonts w:ascii="Bookman Old Style" w:hAnsi="Bookman Old Style"/>
          <w:lang w:val="en-GB"/>
        </w:rPr>
        <w:t xml:space="preserve"> [1818]</w:t>
      </w:r>
      <w:r w:rsidRPr="005072E8">
        <w:rPr>
          <w:rFonts w:ascii="Bookman Old Style" w:hAnsi="Bookman Old Style"/>
          <w:lang w:val="en-GB"/>
        </w:rPr>
        <w:t>) Introduction.</w:t>
      </w:r>
      <w:proofErr w:type="gramEnd"/>
      <w:r w:rsidRPr="005072E8">
        <w:rPr>
          <w:rFonts w:ascii="Bookman Old Style" w:hAnsi="Bookman Old Style"/>
          <w:lang w:val="en-GB"/>
        </w:rPr>
        <w:t xml:space="preserve"> </w:t>
      </w:r>
      <w:proofErr w:type="gramStart"/>
      <w:r w:rsidR="007C0AD4" w:rsidRPr="005072E8">
        <w:rPr>
          <w:rFonts w:ascii="Bookman Old Style" w:hAnsi="Bookman Old Style"/>
          <w:i/>
          <w:lang w:val="en-GB"/>
        </w:rPr>
        <w:t>Persuasion</w:t>
      </w:r>
      <w:r w:rsidR="007C0AD4" w:rsidRPr="005072E8">
        <w:rPr>
          <w:rFonts w:ascii="Bookman Old Style" w:hAnsi="Bookman Old Style"/>
          <w:lang w:val="en-GB"/>
        </w:rPr>
        <w:t>.</w:t>
      </w:r>
      <w:proofErr w:type="gramEnd"/>
      <w:r w:rsidR="007C0AD4" w:rsidRPr="005072E8">
        <w:rPr>
          <w:rFonts w:ascii="Bookman Old Style" w:hAnsi="Bookman Old Style"/>
          <w:lang w:val="en-GB"/>
        </w:rPr>
        <w:t xml:space="preserve"> G Beer (</w:t>
      </w:r>
      <w:proofErr w:type="gramStart"/>
      <w:r w:rsidR="007C0AD4" w:rsidRPr="005072E8">
        <w:rPr>
          <w:rFonts w:ascii="Bookman Old Style" w:hAnsi="Bookman Old Style"/>
          <w:lang w:val="en-GB"/>
        </w:rPr>
        <w:t>ed</w:t>
      </w:r>
      <w:proofErr w:type="gramEnd"/>
      <w:r w:rsidR="007C0AD4" w:rsidRPr="005072E8">
        <w:rPr>
          <w:rFonts w:ascii="Bookman Old Style" w:hAnsi="Bookman Old Style"/>
          <w:lang w:val="en-GB"/>
        </w:rPr>
        <w:t>). London: Penguin.</w:t>
      </w:r>
    </w:p>
    <w:p w:rsidR="0085747D" w:rsidRPr="005072E8" w:rsidRDefault="004E0222" w:rsidP="00006542">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Code"/>
          <w:lang w:val="en-GB" w:eastAsia="en-GB"/>
        </w:rPr>
        <w:t xml:space="preserve">Belton ER (1988) Mystery without murder: The detective plots of Jane Austen. </w:t>
      </w:r>
      <w:r w:rsidRPr="005072E8">
        <w:rPr>
          <w:rFonts w:ascii="Bookman Old Style" w:hAnsi="Bookman Old Style" w:cs="Code"/>
          <w:i/>
          <w:iCs/>
          <w:lang w:val="en-GB" w:eastAsia="en-GB"/>
        </w:rPr>
        <w:t>Nineteenth-Century Literature</w:t>
      </w:r>
      <w:r w:rsidRPr="005072E8">
        <w:rPr>
          <w:rFonts w:ascii="Bookman Old Style" w:hAnsi="Bookman Old Style" w:cs="Code"/>
          <w:lang w:val="en-GB" w:eastAsia="en-GB"/>
        </w:rPr>
        <w:t xml:space="preserve"> 43(1): 42-59.</w:t>
      </w:r>
    </w:p>
    <w:p w:rsidR="00B90EC1" w:rsidRPr="005072E8" w:rsidRDefault="00154015" w:rsidP="00006542">
      <w:pPr>
        <w:autoSpaceDE w:val="0"/>
        <w:autoSpaceDN w:val="0"/>
        <w:adjustRightInd w:val="0"/>
        <w:spacing w:line="360" w:lineRule="auto"/>
        <w:ind w:left="284" w:hanging="284"/>
        <w:contextualSpacing/>
        <w:jc w:val="both"/>
        <w:rPr>
          <w:rStyle w:val="citation"/>
          <w:rFonts w:ascii="Bookman Old Style" w:hAnsi="Bookman Old Style"/>
          <w:lang w:val="en-US"/>
        </w:rPr>
      </w:pPr>
      <w:r w:rsidRPr="005072E8">
        <w:rPr>
          <w:rStyle w:val="citation"/>
          <w:rFonts w:ascii="Bookman Old Style" w:hAnsi="Bookman Old Style"/>
          <w:lang w:val="en-US"/>
        </w:rPr>
        <w:t>Berkeley G (1710</w:t>
      </w:r>
      <w:r w:rsidR="004E0222" w:rsidRPr="005072E8">
        <w:rPr>
          <w:rStyle w:val="citation"/>
          <w:rFonts w:ascii="Bookman Old Style" w:hAnsi="Bookman Old Style"/>
          <w:lang w:val="en-US"/>
        </w:rPr>
        <w:t xml:space="preserve">) </w:t>
      </w:r>
      <w:r w:rsidR="004E0222" w:rsidRPr="005072E8">
        <w:rPr>
          <w:rStyle w:val="citation"/>
          <w:rFonts w:ascii="Bookman Old Style" w:hAnsi="Bookman Old Style"/>
          <w:i/>
          <w:lang w:val="en-US"/>
        </w:rPr>
        <w:t>A Treatise Concerning</w:t>
      </w:r>
      <w:r w:rsidRPr="005072E8">
        <w:rPr>
          <w:rStyle w:val="citation"/>
          <w:rFonts w:ascii="Bookman Old Style" w:hAnsi="Bookman Old Style"/>
          <w:i/>
          <w:lang w:val="en-US"/>
        </w:rPr>
        <w:t xml:space="preserve"> the Principles of Human </w:t>
      </w:r>
      <w:r w:rsidR="00D14FEA" w:rsidRPr="005072E8">
        <w:rPr>
          <w:rStyle w:val="citation"/>
          <w:rFonts w:ascii="Bookman Old Style" w:hAnsi="Bookman Old Style"/>
          <w:i/>
          <w:lang w:val="en-US"/>
        </w:rPr>
        <w:t>Knowle</w:t>
      </w:r>
      <w:r w:rsidRPr="005072E8">
        <w:rPr>
          <w:rStyle w:val="citation"/>
          <w:rFonts w:ascii="Bookman Old Style" w:hAnsi="Bookman Old Style"/>
          <w:i/>
          <w:lang w:val="en-US"/>
        </w:rPr>
        <w:t xml:space="preserve">ge </w:t>
      </w:r>
      <w:r w:rsidRPr="005072E8">
        <w:rPr>
          <w:rStyle w:val="citation"/>
          <w:rFonts w:ascii="Bookman Old Style" w:hAnsi="Bookman Old Style"/>
          <w:lang w:val="en-US"/>
        </w:rPr>
        <w:t>[sic]</w:t>
      </w:r>
      <w:r w:rsidR="004E0222" w:rsidRPr="005072E8">
        <w:rPr>
          <w:rStyle w:val="citation"/>
          <w:rFonts w:ascii="Bookman Old Style" w:hAnsi="Bookman Old Style"/>
          <w:lang w:val="en-US"/>
        </w:rPr>
        <w:t>.</w:t>
      </w:r>
      <w:r w:rsidR="004E0222" w:rsidRPr="005072E8">
        <w:rPr>
          <w:rStyle w:val="citation"/>
          <w:rFonts w:ascii="Bookman Old Style" w:hAnsi="Bookman Old Style"/>
          <w:i/>
          <w:lang w:val="en-US"/>
        </w:rPr>
        <w:t xml:space="preserve"> Part I. Wherein the Chief Causes of Error and Difficulty in the Sciences, with the Grounds of Scepticism, Atheism, and Irreligion, Are Inquir'd </w:t>
      </w:r>
      <w:proofErr w:type="gramStart"/>
      <w:r w:rsidR="004E0222" w:rsidRPr="005072E8">
        <w:rPr>
          <w:rStyle w:val="citation"/>
          <w:rFonts w:ascii="Bookman Old Style" w:hAnsi="Bookman Old Style"/>
          <w:i/>
          <w:lang w:val="en-US"/>
        </w:rPr>
        <w:t>Into</w:t>
      </w:r>
      <w:proofErr w:type="gramEnd"/>
      <w:r w:rsidR="004E0222" w:rsidRPr="005072E8">
        <w:rPr>
          <w:rStyle w:val="citation"/>
          <w:rFonts w:ascii="Bookman Old Style" w:hAnsi="Bookman Old Style"/>
          <w:i/>
          <w:lang w:val="en-US"/>
        </w:rPr>
        <w:t xml:space="preserve">. </w:t>
      </w:r>
      <w:proofErr w:type="gramStart"/>
      <w:r w:rsidR="004E0222" w:rsidRPr="005072E8">
        <w:rPr>
          <w:rStyle w:val="citation"/>
          <w:rFonts w:ascii="Bookman Old Style" w:hAnsi="Bookman Old Style"/>
          <w:i/>
          <w:lang w:val="en-US"/>
        </w:rPr>
        <w:t>By George Berkeley, M. A. Fellow of Trinity-College, Dublin.</w:t>
      </w:r>
      <w:proofErr w:type="gramEnd"/>
      <w:r w:rsidR="004E0222" w:rsidRPr="005072E8">
        <w:rPr>
          <w:rStyle w:val="citation"/>
          <w:rFonts w:ascii="Bookman Old Style" w:hAnsi="Bookman Old Style"/>
          <w:lang w:val="en-US"/>
        </w:rPr>
        <w:t xml:space="preserve"> Dublin</w:t>
      </w:r>
      <w:r w:rsidR="004E0222" w:rsidRPr="005072E8">
        <w:rPr>
          <w:rFonts w:ascii="Bookman Old Style" w:hAnsi="Bookman Old Style" w:cs="Arial"/>
          <w:lang w:val="en-US"/>
        </w:rPr>
        <w:t>: Aaron Rhames</w:t>
      </w:r>
      <w:r w:rsidR="004E0222" w:rsidRPr="005072E8">
        <w:rPr>
          <w:rStyle w:val="citation"/>
          <w:rFonts w:ascii="Bookman Old Style" w:hAnsi="Bookman Old Style"/>
          <w:lang w:val="en-US"/>
        </w:rPr>
        <w:t xml:space="preserve">. </w:t>
      </w:r>
      <w:proofErr w:type="gramStart"/>
      <w:r w:rsidR="004E0222" w:rsidRPr="005072E8">
        <w:rPr>
          <w:rStyle w:val="citation"/>
          <w:rFonts w:ascii="Bookman Old Style" w:hAnsi="Bookman Old Style"/>
          <w:i/>
          <w:lang w:val="en-US"/>
        </w:rPr>
        <w:t>Eighteenth Century Collections Online</w:t>
      </w:r>
      <w:r w:rsidR="004E0222" w:rsidRPr="005072E8">
        <w:rPr>
          <w:rStyle w:val="citation"/>
          <w:rFonts w:ascii="Bookman Old Style" w:hAnsi="Bookman Old Style"/>
          <w:lang w:val="en-US"/>
        </w:rPr>
        <w:t>.</w:t>
      </w:r>
      <w:proofErr w:type="gramEnd"/>
      <w:r w:rsidR="004E0222" w:rsidRPr="005072E8">
        <w:rPr>
          <w:rStyle w:val="citation"/>
          <w:rFonts w:ascii="Bookman Old Style" w:hAnsi="Bookman Old Style"/>
          <w:lang w:val="en-US"/>
        </w:rPr>
        <w:t xml:space="preserve"> Gale. </w:t>
      </w:r>
      <w:proofErr w:type="gramStart"/>
      <w:r w:rsidR="004E0222" w:rsidRPr="005072E8">
        <w:rPr>
          <w:rStyle w:val="citation"/>
          <w:rFonts w:ascii="Bookman Old Style" w:hAnsi="Bookman Old Style"/>
          <w:lang w:val="en-US"/>
        </w:rPr>
        <w:t>University of Sheffield.</w:t>
      </w:r>
      <w:proofErr w:type="gramEnd"/>
      <w:r w:rsidR="004E0222" w:rsidRPr="005072E8">
        <w:rPr>
          <w:rStyle w:val="citation"/>
          <w:rFonts w:ascii="Bookman Old Style" w:hAnsi="Bookman Old Style"/>
          <w:lang w:val="en-US"/>
        </w:rPr>
        <w:t xml:space="preserve"> 10 September</w:t>
      </w:r>
      <w:r w:rsidR="00B90EC1" w:rsidRPr="005072E8">
        <w:rPr>
          <w:rStyle w:val="citation"/>
          <w:rFonts w:ascii="Bookman Old Style" w:hAnsi="Bookman Old Style"/>
          <w:lang w:val="en-US"/>
        </w:rPr>
        <w:t xml:space="preserve"> 2013. </w:t>
      </w:r>
    </w:p>
    <w:p w:rsidR="004E0222" w:rsidRPr="005072E8" w:rsidRDefault="004E0222" w:rsidP="00006542">
      <w:pPr>
        <w:autoSpaceDE w:val="0"/>
        <w:autoSpaceDN w:val="0"/>
        <w:adjustRightInd w:val="0"/>
        <w:spacing w:after="0" w:line="360" w:lineRule="auto"/>
        <w:ind w:left="284"/>
        <w:contextualSpacing/>
        <w:jc w:val="both"/>
        <w:rPr>
          <w:rFonts w:ascii="Bookman Old Style" w:hAnsi="Bookman Old Style"/>
          <w:lang w:val="en-US"/>
        </w:rPr>
      </w:pPr>
      <w:r w:rsidRPr="005072E8">
        <w:rPr>
          <w:rStyle w:val="citation"/>
          <w:rFonts w:ascii="Bookman Old Style" w:hAnsi="Bookman Old Style"/>
          <w:lang w:val="en-US"/>
        </w:rPr>
        <w:t>&lt;http://find.galegroup.com</w:t>
      </w:r>
      <w:r w:rsidR="001E2D93" w:rsidRPr="005072E8">
        <w:rPr>
          <w:rStyle w:val="citation"/>
          <w:rFonts w:ascii="Bookman Old Style" w:hAnsi="Bookman Old Style"/>
          <w:lang w:val="en-US"/>
        </w:rPr>
        <w:t>.eresources.shef.ac.uk</w:t>
      </w:r>
      <w:r w:rsidRPr="005072E8">
        <w:rPr>
          <w:rStyle w:val="citation"/>
          <w:rFonts w:ascii="Bookman Old Style" w:hAnsi="Bookman Old Style"/>
          <w:lang w:val="en-US"/>
        </w:rPr>
        <w:t>/ecco/infomark.do?&amp;source=gale&amp;prodId=ECCO&amp;userGroupName=su_uk&amp;tabID=T001&amp;docId=CW118263402&amp;type=multipage&amp;contentSet=ECCOArticles&amp;version=1.0&amp;docLevel=FASCIMILE&gt;</w:t>
      </w:r>
    </w:p>
    <w:p w:rsidR="004E0222" w:rsidRPr="005072E8" w:rsidRDefault="00574681" w:rsidP="00006542">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Bodenheimer R (1981) Looking at the landscape in Jane Austen. </w:t>
      </w:r>
      <w:r w:rsidR="004E0222" w:rsidRPr="005072E8">
        <w:rPr>
          <w:rFonts w:ascii="Bookman Old Style" w:hAnsi="Bookman Old Style" w:cs="SFTI1200"/>
          <w:i/>
          <w:lang w:val="en-GB"/>
        </w:rPr>
        <w:t>Studies in English Literature</w:t>
      </w:r>
      <w:r w:rsidR="004E0222" w:rsidRPr="005072E8">
        <w:rPr>
          <w:rFonts w:ascii="Bookman Old Style" w:hAnsi="Bookman Old Style" w:cs="SFTI1200"/>
          <w:lang w:val="en-GB"/>
        </w:rPr>
        <w:t xml:space="preserve"> </w:t>
      </w:r>
      <w:r w:rsidRPr="005072E8">
        <w:rPr>
          <w:rFonts w:ascii="Bookman Old Style" w:hAnsi="Bookman Old Style" w:cs="SFRM1200"/>
          <w:lang w:val="en-GB"/>
        </w:rPr>
        <w:t>21(4): 605-</w:t>
      </w:r>
      <w:r w:rsidR="004E0222" w:rsidRPr="005072E8">
        <w:rPr>
          <w:rFonts w:ascii="Bookman Old Style" w:hAnsi="Bookman Old Style" w:cs="SFRM1200"/>
          <w:lang w:val="en-GB"/>
        </w:rPr>
        <w:t>623.</w:t>
      </w:r>
    </w:p>
    <w:p w:rsidR="004E0222" w:rsidRPr="005072E8" w:rsidRDefault="004E0222" w:rsidP="00E143C0">
      <w:pPr>
        <w:spacing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Booth W (1961) Control of distance in Jane Austen’s </w:t>
      </w:r>
      <w:r w:rsidRPr="005072E8">
        <w:rPr>
          <w:rFonts w:ascii="Bookman Old Style" w:hAnsi="Bookman Old Style"/>
          <w:i/>
          <w:iCs/>
          <w:lang w:val="en-GB"/>
        </w:rPr>
        <w:t>Emma</w:t>
      </w:r>
      <w:r w:rsidRPr="005072E8">
        <w:rPr>
          <w:rFonts w:ascii="Bookman Old Style" w:hAnsi="Bookman Old Style"/>
          <w:lang w:val="en-GB"/>
        </w:rPr>
        <w:t>.</w:t>
      </w:r>
      <w:proofErr w:type="gramEnd"/>
      <w:r w:rsidRPr="005072E8">
        <w:rPr>
          <w:rFonts w:ascii="Bookman Old Style" w:hAnsi="Bookman Old Style"/>
          <w:lang w:val="en-GB"/>
        </w:rPr>
        <w:t xml:space="preserve"> </w:t>
      </w:r>
      <w:r w:rsidRPr="005072E8">
        <w:rPr>
          <w:rFonts w:ascii="Bookman Old Style" w:hAnsi="Bookman Old Style"/>
          <w:i/>
          <w:iCs/>
          <w:lang w:val="en-GB"/>
        </w:rPr>
        <w:t>The Rhetoric of Fiction</w:t>
      </w:r>
      <w:r w:rsidRPr="005072E8">
        <w:rPr>
          <w:rFonts w:ascii="Bookman Old Style" w:hAnsi="Bookman Old Style"/>
          <w:lang w:val="en-GB"/>
        </w:rPr>
        <w:t xml:space="preserve">, </w:t>
      </w:r>
      <w:r w:rsidR="002A3FBA" w:rsidRPr="005072E8">
        <w:rPr>
          <w:rFonts w:ascii="Bookman Old Style" w:hAnsi="Bookman Old Style" w:cs="SFRM1200"/>
          <w:lang w:val="en-GB"/>
        </w:rPr>
        <w:t>pp. 243-</w:t>
      </w:r>
      <w:r w:rsidRPr="005072E8">
        <w:rPr>
          <w:rFonts w:ascii="Bookman Old Style" w:hAnsi="Bookman Old Style" w:cs="SFRM1200"/>
          <w:lang w:val="en-GB"/>
        </w:rPr>
        <w:t xml:space="preserve">266. </w:t>
      </w:r>
      <w:r w:rsidRPr="005072E8">
        <w:rPr>
          <w:rFonts w:ascii="Bookman Old Style" w:hAnsi="Bookman Old Style"/>
          <w:lang w:val="en-GB"/>
        </w:rPr>
        <w:t>Chicago, IL: University of Chicago Press.</w:t>
      </w:r>
    </w:p>
    <w:p w:rsidR="004E0222" w:rsidRPr="005072E8" w:rsidRDefault="004E0222" w:rsidP="00E143C0">
      <w:pPr>
        <w:autoSpaceDE w:val="0"/>
        <w:autoSpaceDN w:val="0"/>
        <w:adjustRightInd w:val="0"/>
        <w:spacing w:before="240" w:line="360" w:lineRule="auto"/>
        <w:ind w:left="284" w:hanging="284"/>
        <w:jc w:val="both"/>
        <w:rPr>
          <w:rFonts w:ascii="Bookman Old Style" w:hAnsi="Bookman Old Style" w:cs="SFRM1200"/>
          <w:lang w:val="en-GB"/>
        </w:rPr>
      </w:pPr>
      <w:proofErr w:type="gramStart"/>
      <w:r w:rsidRPr="005072E8">
        <w:rPr>
          <w:rFonts w:ascii="Bookman Old Style" w:hAnsi="Bookman Old Style" w:cs="SFRM1200"/>
          <w:lang w:val="en-GB"/>
        </w:rPr>
        <w:t xml:space="preserve">Bradbrook FW (1967) </w:t>
      </w:r>
      <w:r w:rsidRPr="005072E8">
        <w:rPr>
          <w:rFonts w:ascii="Bookman Old Style" w:hAnsi="Bookman Old Style" w:cs="SFRM1200"/>
          <w:i/>
          <w:lang w:val="en-GB"/>
        </w:rPr>
        <w:t>Jane Austen and Her Predecessors</w:t>
      </w:r>
      <w:r w:rsidRPr="005072E8">
        <w:rPr>
          <w:rFonts w:ascii="Bookman Old Style" w:hAnsi="Bookman Old Style" w:cs="SFRM1200"/>
          <w:lang w:val="en-GB"/>
        </w:rPr>
        <w:t>.</w:t>
      </w:r>
      <w:proofErr w:type="gramEnd"/>
      <w:r w:rsidRPr="005072E8">
        <w:rPr>
          <w:rFonts w:ascii="Bookman Old Style" w:hAnsi="Bookman Old Style" w:cs="SFRM1200"/>
          <w:lang w:val="en-GB"/>
        </w:rPr>
        <w:t xml:space="preserve"> Cambridge: Cambridge University Press. </w:t>
      </w:r>
    </w:p>
    <w:p w:rsidR="004E0222" w:rsidRPr="005072E8" w:rsidRDefault="004E0222" w:rsidP="00E143C0">
      <w:pPr>
        <w:spacing w:line="360" w:lineRule="auto"/>
        <w:ind w:left="284" w:hanging="284"/>
        <w:jc w:val="both"/>
        <w:rPr>
          <w:rFonts w:ascii="Bookman Old Style" w:hAnsi="Bookman Old Style"/>
          <w:lang w:val="en-GB"/>
        </w:rPr>
      </w:pPr>
      <w:r w:rsidRPr="005072E8">
        <w:rPr>
          <w:rFonts w:ascii="Bookman Old Style" w:hAnsi="Bookman Old Style"/>
          <w:lang w:val="en-GB"/>
        </w:rPr>
        <w:t xml:space="preserve">Bray J (2001)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source of ‘dramatized consciousness’: Richardson, Austen, and stylistic influence. </w:t>
      </w:r>
      <w:r w:rsidRPr="005072E8">
        <w:rPr>
          <w:rFonts w:ascii="Bookman Old Style" w:hAnsi="Bookman Old Style"/>
          <w:i/>
          <w:iCs/>
          <w:lang w:val="en-GB"/>
        </w:rPr>
        <w:t xml:space="preserve">Style </w:t>
      </w:r>
      <w:r w:rsidR="002A3FBA" w:rsidRPr="005072E8">
        <w:rPr>
          <w:rFonts w:ascii="Bookman Old Style" w:hAnsi="Bookman Old Style"/>
          <w:lang w:val="en-GB"/>
        </w:rPr>
        <w:t>35(1): 18-</w:t>
      </w:r>
      <w:r w:rsidRPr="005072E8">
        <w:rPr>
          <w:rFonts w:ascii="Bookman Old Style" w:hAnsi="Bookman Old Style"/>
          <w:lang w:val="en-GB"/>
        </w:rPr>
        <w:t>33.</w:t>
      </w:r>
    </w:p>
    <w:p w:rsidR="004E0222" w:rsidRPr="005072E8" w:rsidRDefault="004E0222" w:rsidP="00E143C0">
      <w:pPr>
        <w:spacing w:line="360" w:lineRule="auto"/>
        <w:ind w:left="284" w:hanging="284"/>
        <w:jc w:val="both"/>
        <w:rPr>
          <w:rFonts w:ascii="Bookman Old Style" w:hAnsi="Bookman Old Style"/>
          <w:lang w:val="en-GB"/>
        </w:rPr>
      </w:pPr>
      <w:r w:rsidRPr="005072E8">
        <w:rPr>
          <w:rFonts w:ascii="Bookman Old Style" w:hAnsi="Bookman Old Style"/>
          <w:lang w:val="en-GB"/>
        </w:rPr>
        <w:lastRenderedPageBreak/>
        <w:t xml:space="preserve">Bray J (2003) </w:t>
      </w:r>
      <w:r w:rsidRPr="005072E8">
        <w:rPr>
          <w:rFonts w:ascii="Bookman Old Style" w:hAnsi="Bookman Old Style"/>
          <w:i/>
          <w:iCs/>
          <w:lang w:val="en-GB"/>
        </w:rPr>
        <w:t>The Epistolary Novel: Representations of Consciousness</w:t>
      </w:r>
      <w:r w:rsidRPr="005072E8">
        <w:rPr>
          <w:rFonts w:ascii="Bookman Old Style" w:hAnsi="Bookman Old Style"/>
          <w:lang w:val="en-GB"/>
        </w:rPr>
        <w:t>. London: Routledge.</w:t>
      </w:r>
    </w:p>
    <w:p w:rsidR="00B87421" w:rsidRPr="005072E8" w:rsidRDefault="002A3FBA"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cs="SFRM1200"/>
          <w:lang w:val="en-GB"/>
        </w:rPr>
        <w:t xml:space="preserve">Bray J (2007) </w:t>
      </w:r>
      <w:proofErr w:type="gramStart"/>
      <w:r w:rsidRPr="005072E8">
        <w:rPr>
          <w:rFonts w:ascii="Bookman Old Style" w:hAnsi="Bookman Old Style" w:cs="SFRM1200"/>
          <w:lang w:val="en-GB"/>
        </w:rPr>
        <w:t>The</w:t>
      </w:r>
      <w:proofErr w:type="gramEnd"/>
      <w:r w:rsidRPr="005072E8">
        <w:rPr>
          <w:rFonts w:ascii="Bookman Old Style" w:hAnsi="Bookman Old Style" w:cs="SFRM1200"/>
          <w:lang w:val="en-GB"/>
        </w:rPr>
        <w:t xml:space="preserve"> ‘dual v</w:t>
      </w:r>
      <w:r w:rsidR="004E0222" w:rsidRPr="005072E8">
        <w:rPr>
          <w:rFonts w:ascii="Bookman Old Style" w:hAnsi="Bookman Old Style" w:cs="SFRM1200"/>
          <w:lang w:val="en-GB"/>
        </w:rPr>
        <w:t>o</w:t>
      </w:r>
      <w:r w:rsidRPr="005072E8">
        <w:rPr>
          <w:rFonts w:ascii="Bookman Old Style" w:hAnsi="Bookman Old Style" w:cs="SFRM1200"/>
          <w:lang w:val="en-GB"/>
        </w:rPr>
        <w:t xml:space="preserve">ice’ of free indirect discourse: A reading experiment. </w:t>
      </w:r>
      <w:r w:rsidR="004E0222" w:rsidRPr="005072E8">
        <w:rPr>
          <w:rFonts w:ascii="Bookman Old Style" w:hAnsi="Bookman Old Style"/>
          <w:i/>
          <w:lang w:val="en-GB"/>
        </w:rPr>
        <w:t>La</w:t>
      </w:r>
      <w:r w:rsidRPr="005072E8">
        <w:rPr>
          <w:rFonts w:ascii="Bookman Old Style" w:hAnsi="Bookman Old Style"/>
          <w:i/>
          <w:lang w:val="en-GB"/>
        </w:rPr>
        <w:t>nguage and Literature</w:t>
      </w:r>
      <w:r w:rsidRPr="005072E8">
        <w:rPr>
          <w:rFonts w:ascii="Bookman Old Style" w:hAnsi="Bookman Old Style"/>
          <w:lang w:val="en-GB"/>
        </w:rPr>
        <w:t xml:space="preserve"> 16(1): 37-</w:t>
      </w:r>
      <w:r w:rsidR="00B87421" w:rsidRPr="005072E8">
        <w:rPr>
          <w:rFonts w:ascii="Bookman Old Style" w:hAnsi="Bookman Old Style"/>
          <w:lang w:val="en-GB"/>
        </w:rPr>
        <w:t>52.</w:t>
      </w:r>
    </w:p>
    <w:p w:rsidR="00B87421"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proofErr w:type="gramStart"/>
      <w:r w:rsidRPr="005072E8">
        <w:rPr>
          <w:rFonts w:ascii="Bookman Old Style" w:hAnsi="Bookman Old Style"/>
          <w:lang w:val="en-GB"/>
        </w:rPr>
        <w:t>Bree L (1998) Introduction.</w:t>
      </w:r>
      <w:proofErr w:type="gramEnd"/>
      <w:r w:rsidRPr="005072E8">
        <w:rPr>
          <w:rFonts w:ascii="Bookman Old Style" w:hAnsi="Bookman Old Style"/>
          <w:lang w:val="en-GB"/>
        </w:rPr>
        <w:t xml:space="preserve"> </w:t>
      </w:r>
      <w:proofErr w:type="gramStart"/>
      <w:r w:rsidRPr="005072E8">
        <w:rPr>
          <w:rFonts w:ascii="Bookman Old Style" w:hAnsi="Bookman Old Style"/>
          <w:i/>
          <w:lang w:val="en-GB"/>
        </w:rPr>
        <w:t>Persuasion</w:t>
      </w:r>
      <w:r w:rsidRPr="005072E8">
        <w:rPr>
          <w:rFonts w:ascii="Bookman Old Style" w:hAnsi="Bookman Old Style"/>
          <w:lang w:val="en-GB"/>
        </w:rPr>
        <w:t>.</w:t>
      </w:r>
      <w:proofErr w:type="gramEnd"/>
      <w:r w:rsidRPr="005072E8">
        <w:rPr>
          <w:rFonts w:ascii="Bookman Old Style" w:hAnsi="Bookman Old Style"/>
          <w:lang w:val="en-GB"/>
        </w:rPr>
        <w:t xml:space="preserve"> </w:t>
      </w:r>
      <w:r w:rsidR="003F76FD" w:rsidRPr="005072E8">
        <w:rPr>
          <w:rFonts w:ascii="Bookman Old Style" w:hAnsi="Bookman Old Style"/>
          <w:lang w:val="en-GB"/>
        </w:rPr>
        <w:t>L Bree (</w:t>
      </w:r>
      <w:proofErr w:type="gramStart"/>
      <w:r w:rsidR="003F76FD" w:rsidRPr="005072E8">
        <w:rPr>
          <w:rFonts w:ascii="Bookman Old Style" w:hAnsi="Bookman Old Style"/>
          <w:lang w:val="en-GB"/>
        </w:rPr>
        <w:t>ed</w:t>
      </w:r>
      <w:proofErr w:type="gramEnd"/>
      <w:r w:rsidR="003F76FD" w:rsidRPr="005072E8">
        <w:rPr>
          <w:rFonts w:ascii="Bookman Old Style" w:hAnsi="Bookman Old Style"/>
          <w:lang w:val="en-GB"/>
        </w:rPr>
        <w:t xml:space="preserve">). </w:t>
      </w:r>
      <w:r w:rsidRPr="005072E8">
        <w:rPr>
          <w:rFonts w:ascii="Bookman Old Style" w:hAnsi="Bookman Old Style"/>
          <w:lang w:val="en-GB"/>
        </w:rPr>
        <w:t>Peterborough, On</w:t>
      </w:r>
      <w:r w:rsidR="00FE7553" w:rsidRPr="005072E8">
        <w:rPr>
          <w:rFonts w:ascii="Bookman Old Style" w:hAnsi="Bookman Old Style"/>
          <w:lang w:val="en-GB"/>
        </w:rPr>
        <w:t>tario: Broadview Literary Texts.</w:t>
      </w:r>
    </w:p>
    <w:p w:rsidR="00B87421"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Brinton L (1980) ‘Represented perception’: A study in narrative style. </w:t>
      </w:r>
      <w:r w:rsidRPr="005072E8">
        <w:rPr>
          <w:rFonts w:ascii="Bookman Old Style" w:hAnsi="Bookman Old Style"/>
          <w:i/>
          <w:lang w:val="en-GB"/>
        </w:rPr>
        <w:t>Poetics</w:t>
      </w:r>
      <w:r w:rsidR="00AC15DB" w:rsidRPr="005072E8">
        <w:rPr>
          <w:rFonts w:ascii="Bookman Old Style" w:hAnsi="Bookman Old Style"/>
          <w:lang w:val="en-GB"/>
        </w:rPr>
        <w:t xml:space="preserve"> 9(4): 363-</w:t>
      </w:r>
      <w:r w:rsidRPr="005072E8">
        <w:rPr>
          <w:rFonts w:ascii="Bookman Old Style" w:hAnsi="Bookman Old Style"/>
          <w:lang w:val="en-GB"/>
        </w:rPr>
        <w:t>381.</w:t>
      </w:r>
    </w:p>
    <w:p w:rsidR="00A42F88" w:rsidRPr="005072E8" w:rsidRDefault="00CC2B71"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Brissenden RF (1974) </w:t>
      </w:r>
      <w:r w:rsidRPr="005072E8">
        <w:rPr>
          <w:rFonts w:ascii="Bookman Old Style" w:hAnsi="Bookman Old Style"/>
          <w:i/>
          <w:lang w:val="en-GB"/>
        </w:rPr>
        <w:t>Virtue in Distress: Studies in the Novel of Sentiment from Richardson to Sade</w:t>
      </w:r>
      <w:r w:rsidR="00A42F88" w:rsidRPr="005072E8">
        <w:rPr>
          <w:rFonts w:ascii="Bookman Old Style" w:hAnsi="Bookman Old Style"/>
          <w:lang w:val="en-GB"/>
        </w:rPr>
        <w:t>. New York: Barnes &amp; Noble.</w:t>
      </w:r>
    </w:p>
    <w:p w:rsidR="0020582B"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s-ES_tradnl"/>
        </w:rPr>
      </w:pPr>
      <w:proofErr w:type="gramStart"/>
      <w:r w:rsidRPr="005072E8">
        <w:rPr>
          <w:rFonts w:ascii="Bookman Old Style" w:hAnsi="Bookman Old Style"/>
          <w:lang w:val="en-GB"/>
        </w:rPr>
        <w:t>Bristow W (2011) Enlightenment.</w:t>
      </w:r>
      <w:proofErr w:type="gramEnd"/>
      <w:r w:rsidRPr="005072E8">
        <w:rPr>
          <w:rFonts w:ascii="Bookman Old Style" w:hAnsi="Bookman Old Style"/>
          <w:lang w:val="en-GB"/>
        </w:rPr>
        <w:t xml:space="preserve"> </w:t>
      </w:r>
      <w:proofErr w:type="gramStart"/>
      <w:r w:rsidRPr="005072E8">
        <w:rPr>
          <w:rFonts w:ascii="Bookman Old Style" w:hAnsi="Bookman Old Style"/>
          <w:i/>
          <w:lang w:val="en-GB"/>
        </w:rPr>
        <w:t>The Stanford Encyclopedia of Philosophy</w:t>
      </w:r>
      <w:r w:rsidRPr="005072E8">
        <w:rPr>
          <w:rFonts w:ascii="Bookman Old Style" w:hAnsi="Bookman Old Style"/>
          <w:lang w:val="en-GB"/>
        </w:rPr>
        <w:t>.</w:t>
      </w:r>
      <w:proofErr w:type="gramEnd"/>
      <w:r w:rsidRPr="005072E8">
        <w:rPr>
          <w:rFonts w:ascii="Bookman Old Style" w:hAnsi="Bookman Old Style"/>
          <w:lang w:val="en-GB"/>
        </w:rPr>
        <w:t xml:space="preserve"> </w:t>
      </w:r>
      <w:r w:rsidRPr="005072E8">
        <w:rPr>
          <w:rFonts w:ascii="Bookman Old Style" w:hAnsi="Bookman Old Style"/>
        </w:rPr>
        <w:t xml:space="preserve">EN Zalta (ed). </w:t>
      </w:r>
      <w:r w:rsidR="00B90EC1" w:rsidRPr="005072E8">
        <w:rPr>
          <w:rFonts w:ascii="Bookman Old Style" w:hAnsi="Bookman Old Style"/>
        </w:rPr>
        <w:t xml:space="preserve">24 May </w:t>
      </w:r>
      <w:r w:rsidR="0020582B" w:rsidRPr="005072E8">
        <w:rPr>
          <w:rFonts w:ascii="Bookman Old Style" w:hAnsi="Bookman Old Style"/>
        </w:rPr>
        <w:t>201</w:t>
      </w:r>
    </w:p>
    <w:p w:rsidR="004E0222" w:rsidRPr="005072E8" w:rsidRDefault="004E0222" w:rsidP="00E143C0">
      <w:pPr>
        <w:autoSpaceDE w:val="0"/>
        <w:autoSpaceDN w:val="0"/>
        <w:adjustRightInd w:val="0"/>
        <w:spacing w:line="360" w:lineRule="auto"/>
        <w:ind w:left="284" w:hanging="284"/>
        <w:jc w:val="both"/>
        <w:rPr>
          <w:rFonts w:ascii="Bookman Old Style" w:hAnsi="Bookman Old Style"/>
        </w:rPr>
      </w:pPr>
      <w:r w:rsidRPr="005072E8">
        <w:rPr>
          <w:rFonts w:ascii="Bookman Old Style" w:hAnsi="Bookman Old Style"/>
          <w:lang w:val="es-ES_tradnl"/>
        </w:rPr>
        <w:t>&lt;http://plato.stanford.edu/archives/sum2011/entries/enlightenment&gt;</w:t>
      </w:r>
    </w:p>
    <w:p w:rsidR="007A1706" w:rsidRPr="005072E8" w:rsidRDefault="004E0222" w:rsidP="00E143C0">
      <w:pPr>
        <w:spacing w:line="360" w:lineRule="auto"/>
        <w:ind w:left="284" w:hanging="284"/>
        <w:jc w:val="both"/>
        <w:rPr>
          <w:rFonts w:ascii="Bookman Old Style" w:hAnsi="Bookman Old Style"/>
          <w:lang w:val="en-US"/>
        </w:rPr>
      </w:pPr>
      <w:r w:rsidRPr="005072E8">
        <w:rPr>
          <w:rFonts w:ascii="Bookman Old Style" w:hAnsi="Bookman Old Style"/>
          <w:lang w:val="en-GB"/>
        </w:rPr>
        <w:t xml:space="preserve">Broman TH (2003)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m</w:t>
      </w:r>
      <w:r w:rsidR="00BA2545" w:rsidRPr="005072E8">
        <w:rPr>
          <w:rFonts w:ascii="Bookman Old Style" w:hAnsi="Bookman Old Style"/>
          <w:lang w:val="en-GB"/>
        </w:rPr>
        <w:t xml:space="preserve">edical sciences. </w:t>
      </w:r>
      <w:proofErr w:type="gramStart"/>
      <w:r w:rsidR="00BA2545" w:rsidRPr="005072E8">
        <w:rPr>
          <w:rFonts w:ascii="Bookman Old Style" w:hAnsi="Bookman Old Style"/>
          <w:i/>
          <w:lang w:val="en-GB"/>
        </w:rPr>
        <w:t>The Cambridge History of S</w:t>
      </w:r>
      <w:r w:rsidRPr="005072E8">
        <w:rPr>
          <w:rFonts w:ascii="Bookman Old Style" w:hAnsi="Bookman Old Style"/>
          <w:i/>
          <w:lang w:val="en-GB"/>
        </w:rPr>
        <w:t>cience.</w:t>
      </w:r>
      <w:proofErr w:type="gramEnd"/>
      <w:r w:rsidR="003A69B1" w:rsidRPr="005072E8">
        <w:rPr>
          <w:rFonts w:ascii="Bookman Old Style" w:hAnsi="Bookman Old Style"/>
          <w:i/>
          <w:lang w:val="en-GB"/>
        </w:rPr>
        <w:t xml:space="preserve"> </w:t>
      </w:r>
      <w:r w:rsidR="003A69B1" w:rsidRPr="005072E8">
        <w:rPr>
          <w:rFonts w:ascii="Bookman Old Style" w:hAnsi="Bookman Old Style"/>
          <w:lang w:val="en-GB"/>
        </w:rPr>
        <w:t>Vol. 4</w:t>
      </w:r>
      <w:r w:rsidR="003A69B1" w:rsidRPr="005072E8">
        <w:rPr>
          <w:rFonts w:ascii="Bookman Old Style" w:hAnsi="Bookman Old Style"/>
          <w:i/>
          <w:lang w:val="en-GB"/>
        </w:rPr>
        <w:t>, Eighteenth Century-Science</w:t>
      </w:r>
      <w:r w:rsidR="00BA2545" w:rsidRPr="005072E8">
        <w:rPr>
          <w:rFonts w:ascii="Bookman Old Style" w:hAnsi="Bookman Old Style"/>
          <w:lang w:val="en-US"/>
        </w:rPr>
        <w:t>, pp. 463-</w:t>
      </w:r>
      <w:r w:rsidRPr="005072E8">
        <w:rPr>
          <w:rFonts w:ascii="Bookman Old Style" w:hAnsi="Bookman Old Style"/>
          <w:lang w:val="en-US"/>
        </w:rPr>
        <w:t>484. R Porter (</w:t>
      </w:r>
      <w:proofErr w:type="gramStart"/>
      <w:r w:rsidRPr="005072E8">
        <w:rPr>
          <w:rFonts w:ascii="Bookman Old Style" w:hAnsi="Bookman Old Style"/>
          <w:lang w:val="en-US"/>
        </w:rPr>
        <w:t>ed</w:t>
      </w:r>
      <w:proofErr w:type="gramEnd"/>
      <w:r w:rsidRPr="005072E8">
        <w:rPr>
          <w:rFonts w:ascii="Bookman Old Style" w:hAnsi="Bookman Old Style"/>
          <w:lang w:val="en-US"/>
        </w:rPr>
        <w:t>). Cambrid</w:t>
      </w:r>
      <w:r w:rsidR="007A1706" w:rsidRPr="005072E8">
        <w:rPr>
          <w:rFonts w:ascii="Bookman Old Style" w:hAnsi="Bookman Old Style"/>
          <w:lang w:val="en-US"/>
        </w:rPr>
        <w:t>ge: Cambridge University Press.</w:t>
      </w:r>
    </w:p>
    <w:p w:rsidR="00D911D1" w:rsidRPr="005072E8" w:rsidRDefault="007A1706" w:rsidP="00E143C0">
      <w:pPr>
        <w:spacing w:line="360" w:lineRule="auto"/>
        <w:ind w:left="284" w:hanging="284"/>
        <w:jc w:val="both"/>
        <w:rPr>
          <w:rFonts w:ascii="Bookman Old Style" w:eastAsia="Times New Roman" w:hAnsi="Bookman Old Style" w:cs="Times New Roman"/>
          <w:lang w:val="en-GB" w:eastAsia="zh-CN" w:bidi="he-IL"/>
        </w:rPr>
      </w:pPr>
      <w:r w:rsidRPr="005072E8">
        <w:rPr>
          <w:rFonts w:ascii="Bookman Old Style" w:eastAsia="Times New Roman" w:hAnsi="Bookman Old Style" w:cs="Times New Roman"/>
          <w:lang w:val="en-GB" w:eastAsia="zh-CN" w:bidi="he-IL"/>
        </w:rPr>
        <w:t>Burney F (</w:t>
      </w:r>
      <w:r w:rsidR="00802D7E" w:rsidRPr="005072E8">
        <w:rPr>
          <w:rFonts w:ascii="Bookman Old Style" w:eastAsia="Times New Roman" w:hAnsi="Bookman Old Style" w:cs="Times New Roman"/>
          <w:lang w:val="en-GB" w:eastAsia="zh-CN" w:bidi="he-IL"/>
        </w:rPr>
        <w:t>1782</w:t>
      </w:r>
      <w:r w:rsidRPr="005072E8">
        <w:rPr>
          <w:rFonts w:ascii="Bookman Old Style" w:eastAsia="Times New Roman" w:hAnsi="Bookman Old Style" w:cs="Times New Roman"/>
          <w:lang w:val="en-GB" w:eastAsia="zh-CN" w:bidi="he-IL"/>
        </w:rPr>
        <w:t xml:space="preserve">) </w:t>
      </w:r>
      <w:proofErr w:type="gramStart"/>
      <w:r w:rsidRPr="005072E8">
        <w:rPr>
          <w:rFonts w:ascii="Bookman Old Style" w:eastAsia="Times New Roman" w:hAnsi="Bookman Old Style" w:cs="Times New Roman"/>
          <w:i/>
          <w:iCs/>
          <w:lang w:val="en-GB" w:eastAsia="zh-CN" w:bidi="he-IL"/>
        </w:rPr>
        <w:t>Cecili</w:t>
      </w:r>
      <w:r w:rsidR="0063080D" w:rsidRPr="005072E8">
        <w:rPr>
          <w:rFonts w:ascii="Bookman Old Style" w:eastAsia="Times New Roman" w:hAnsi="Bookman Old Style" w:cs="Times New Roman"/>
          <w:i/>
          <w:iCs/>
          <w:lang w:val="en-GB" w:eastAsia="zh-CN" w:bidi="he-IL"/>
        </w:rPr>
        <w:t>a,</w:t>
      </w:r>
      <w:proofErr w:type="gramEnd"/>
      <w:r w:rsidR="0063080D" w:rsidRPr="005072E8">
        <w:rPr>
          <w:rFonts w:ascii="Bookman Old Style" w:eastAsia="Times New Roman" w:hAnsi="Bookman Old Style" w:cs="Times New Roman"/>
          <w:i/>
          <w:iCs/>
          <w:lang w:val="en-GB" w:eastAsia="zh-CN" w:bidi="he-IL"/>
        </w:rPr>
        <w:t xml:space="preserve"> or Memoirs of an H</w:t>
      </w:r>
      <w:r w:rsidR="00802D7E" w:rsidRPr="005072E8">
        <w:rPr>
          <w:rFonts w:ascii="Bookman Old Style" w:eastAsia="Times New Roman" w:hAnsi="Bookman Old Style" w:cs="Times New Roman"/>
          <w:i/>
          <w:iCs/>
          <w:lang w:val="en-GB" w:eastAsia="zh-CN" w:bidi="he-IL"/>
        </w:rPr>
        <w:t xml:space="preserve">eiress. </w:t>
      </w:r>
      <w:proofErr w:type="gramStart"/>
      <w:r w:rsidR="00802D7E" w:rsidRPr="005072E8">
        <w:rPr>
          <w:rFonts w:ascii="Bookman Old Style" w:eastAsia="Times New Roman" w:hAnsi="Bookman Old Style" w:cs="Times New Roman"/>
          <w:i/>
          <w:iCs/>
          <w:lang w:val="en-GB" w:eastAsia="zh-CN" w:bidi="he-IL"/>
        </w:rPr>
        <w:t>By the A</w:t>
      </w:r>
      <w:r w:rsidRPr="005072E8">
        <w:rPr>
          <w:rFonts w:ascii="Bookman Old Style" w:eastAsia="Times New Roman" w:hAnsi="Bookman Old Style" w:cs="Times New Roman"/>
          <w:i/>
          <w:iCs/>
          <w:lang w:val="en-GB" w:eastAsia="zh-CN" w:bidi="he-IL"/>
        </w:rPr>
        <w:t xml:space="preserve">uthor of </w:t>
      </w:r>
      <w:r w:rsidRPr="005072E8">
        <w:rPr>
          <w:rFonts w:ascii="Bookman Old Style" w:eastAsia="Times New Roman" w:hAnsi="Bookman Old Style" w:cs="Times New Roman"/>
          <w:lang w:val="en-GB" w:eastAsia="zh-CN" w:bidi="he-IL"/>
        </w:rPr>
        <w:t>Evelina</w:t>
      </w:r>
      <w:r w:rsidR="0063080D" w:rsidRPr="005072E8">
        <w:rPr>
          <w:rFonts w:ascii="Bookman Old Style" w:eastAsia="Times New Roman" w:hAnsi="Bookman Old Style" w:cs="Times New Roman"/>
          <w:i/>
          <w:iCs/>
          <w:lang w:val="en-GB" w:eastAsia="zh-CN" w:bidi="he-IL"/>
        </w:rPr>
        <w:t>.</w:t>
      </w:r>
      <w:proofErr w:type="gramEnd"/>
      <w:r w:rsidR="0063080D" w:rsidRPr="005072E8">
        <w:rPr>
          <w:rFonts w:ascii="Bookman Old Style" w:eastAsia="Times New Roman" w:hAnsi="Bookman Old Style" w:cs="Times New Roman"/>
          <w:i/>
          <w:iCs/>
          <w:lang w:val="en-GB" w:eastAsia="zh-CN" w:bidi="he-IL"/>
        </w:rPr>
        <w:t xml:space="preserve"> </w:t>
      </w:r>
      <w:proofErr w:type="gramStart"/>
      <w:r w:rsidR="0063080D" w:rsidRPr="005072E8">
        <w:rPr>
          <w:rFonts w:ascii="Bookman Old Style" w:eastAsia="Times New Roman" w:hAnsi="Bookman Old Style" w:cs="Times New Roman"/>
          <w:i/>
          <w:iCs/>
          <w:lang w:val="en-GB" w:eastAsia="zh-CN" w:bidi="he-IL"/>
        </w:rPr>
        <w:t>In Five V</w:t>
      </w:r>
      <w:r w:rsidRPr="005072E8">
        <w:rPr>
          <w:rFonts w:ascii="Bookman Old Style" w:eastAsia="Times New Roman" w:hAnsi="Bookman Old Style" w:cs="Times New Roman"/>
          <w:i/>
          <w:iCs/>
          <w:lang w:val="en-GB" w:eastAsia="zh-CN" w:bidi="he-IL"/>
        </w:rPr>
        <w:t>olumes</w:t>
      </w:r>
      <w:r w:rsidRPr="005072E8">
        <w:rPr>
          <w:rFonts w:ascii="Bookman Old Style" w:eastAsia="Times New Roman" w:hAnsi="Bookman Old Style" w:cs="Times New Roman"/>
          <w:lang w:val="en-GB" w:eastAsia="zh-CN" w:bidi="he-IL"/>
        </w:rPr>
        <w:t>.</w:t>
      </w:r>
      <w:proofErr w:type="gramEnd"/>
      <w:r w:rsidRPr="005072E8">
        <w:rPr>
          <w:rFonts w:ascii="Bookman Old Style" w:eastAsia="Times New Roman" w:hAnsi="Bookman Old Style" w:cs="Times New Roman"/>
          <w:lang w:val="en-GB" w:eastAsia="zh-CN" w:bidi="he-IL"/>
        </w:rPr>
        <w:t xml:space="preserve"> London: T. Payne and Son</w:t>
      </w:r>
      <w:r w:rsidR="00802D7E" w:rsidRPr="005072E8">
        <w:rPr>
          <w:rFonts w:ascii="Bookman Old Style" w:eastAsia="Times New Roman" w:hAnsi="Bookman Old Style" w:cs="Times New Roman"/>
          <w:lang w:val="en-GB" w:eastAsia="zh-CN" w:bidi="he-IL"/>
        </w:rPr>
        <w:t>, and T. Cadell</w:t>
      </w:r>
      <w:r w:rsidRPr="005072E8">
        <w:rPr>
          <w:rFonts w:ascii="Bookman Old Style" w:eastAsia="Times New Roman" w:hAnsi="Bookman Old Style" w:cs="Times New Roman"/>
          <w:lang w:val="en-GB" w:eastAsia="zh-CN" w:bidi="he-IL"/>
        </w:rPr>
        <w:t xml:space="preserve">. </w:t>
      </w:r>
      <w:r w:rsidR="0020582B" w:rsidRPr="005072E8">
        <w:rPr>
          <w:rFonts w:ascii="Bookman Old Style" w:eastAsia="Times New Roman" w:hAnsi="Bookman Old Style" w:cs="Times New Roman"/>
          <w:lang w:val="en-GB" w:eastAsia="zh-CN" w:bidi="he-IL"/>
        </w:rPr>
        <w:t xml:space="preserve">3 June 2014. </w:t>
      </w:r>
      <w:r w:rsidR="00174B30" w:rsidRPr="005072E8">
        <w:rPr>
          <w:rFonts w:ascii="Bookman Old Style" w:eastAsia="Times New Roman" w:hAnsi="Bookman Old Style" w:cs="Times New Roman"/>
          <w:lang w:val="en-GB" w:eastAsia="zh-CN" w:bidi="he-IL"/>
        </w:rPr>
        <w:t>&lt;</w:t>
      </w:r>
      <w:r w:rsidR="00802D7E" w:rsidRPr="005072E8">
        <w:rPr>
          <w:rFonts w:ascii="Bookman Old Style" w:eastAsia="Times New Roman" w:hAnsi="Bookman Old Style" w:cs="Times New Roman"/>
          <w:lang w:val="en-GB" w:eastAsia="zh-CN" w:bidi="he-IL"/>
        </w:rPr>
        <w:t>http://find.galegroup.com.eresources.shef.ac.uk/ecco/infomark.do?type=search&amp;tabID=T001&amp;queryId=Locale%28en%2C%2C%29%3AFQE%3D%28BN%2CNone%2C7%29T102228%24&amp;sort=Author&amp;searchType=AdvancedSearchForm&amp;version=1.0&amp;userGroupName=su_uk&amp;prodId=ECCO</w:t>
      </w:r>
      <w:r w:rsidR="0020582B" w:rsidRPr="005072E8">
        <w:rPr>
          <w:rFonts w:ascii="Bookman Old Style" w:eastAsia="Times New Roman" w:hAnsi="Bookman Old Style" w:cs="Times New Roman"/>
          <w:lang w:val="en-GB" w:eastAsia="zh-CN" w:bidi="he-IL"/>
        </w:rPr>
        <w:t xml:space="preserve">&gt; </w:t>
      </w:r>
    </w:p>
    <w:p w:rsidR="004425F4" w:rsidRPr="005072E8" w:rsidRDefault="004425F4" w:rsidP="00E143C0">
      <w:pPr>
        <w:spacing w:line="360" w:lineRule="auto"/>
        <w:ind w:left="284" w:hanging="284"/>
        <w:jc w:val="both"/>
        <w:rPr>
          <w:rFonts w:ascii="Bookman Old Style" w:hAnsi="Bookman Old Style"/>
          <w:lang w:val="en-US"/>
        </w:rPr>
      </w:pPr>
      <w:proofErr w:type="gramStart"/>
      <w:r w:rsidRPr="005072E8">
        <w:rPr>
          <w:rFonts w:ascii="Bookman Old Style" w:eastAsia="Times New Roman" w:hAnsi="Bookman Old Style" w:cs="Times New Roman"/>
          <w:lang w:val="en-GB" w:eastAsia="zh-CN" w:bidi="he-IL"/>
        </w:rPr>
        <w:t xml:space="preserve">Burney </w:t>
      </w:r>
      <w:r w:rsidR="0063080D" w:rsidRPr="005072E8">
        <w:rPr>
          <w:rFonts w:ascii="Bookman Old Style" w:eastAsia="Times New Roman" w:hAnsi="Bookman Old Style" w:cs="Times New Roman"/>
          <w:lang w:val="en-GB" w:eastAsia="zh-CN" w:bidi="he-IL"/>
        </w:rPr>
        <w:t xml:space="preserve">F (2009 [1796] </w:t>
      </w:r>
      <w:r w:rsidR="0063080D" w:rsidRPr="005072E8">
        <w:rPr>
          <w:rFonts w:ascii="Bookman Old Style" w:eastAsia="Times New Roman" w:hAnsi="Bookman Old Style" w:cs="Times New Roman"/>
          <w:i/>
          <w:lang w:val="en-GB" w:eastAsia="zh-CN" w:bidi="he-IL"/>
        </w:rPr>
        <w:t>Camilla, or A Picture of Youth</w:t>
      </w:r>
      <w:r w:rsidR="0063080D" w:rsidRPr="005072E8">
        <w:rPr>
          <w:rFonts w:ascii="Bookman Old Style" w:eastAsia="Times New Roman" w:hAnsi="Bookman Old Style" w:cs="Times New Roman"/>
          <w:lang w:val="en-GB" w:eastAsia="zh-CN" w:bidi="he-IL"/>
        </w:rPr>
        <w:t>.</w:t>
      </w:r>
      <w:proofErr w:type="gramEnd"/>
      <w:r w:rsidR="0063080D" w:rsidRPr="005072E8">
        <w:rPr>
          <w:rFonts w:ascii="Bookman Old Style" w:eastAsia="Times New Roman" w:hAnsi="Bookman Old Style" w:cs="Times New Roman"/>
          <w:lang w:val="en-GB" w:eastAsia="zh-CN" w:bidi="he-IL"/>
        </w:rPr>
        <w:t xml:space="preserve"> EA Bloom and LD Bloom (</w:t>
      </w:r>
      <w:proofErr w:type="gramStart"/>
      <w:r w:rsidR="0063080D" w:rsidRPr="005072E8">
        <w:rPr>
          <w:rFonts w:ascii="Bookman Old Style" w:eastAsia="Times New Roman" w:hAnsi="Bookman Old Style" w:cs="Times New Roman"/>
          <w:lang w:val="en-GB" w:eastAsia="zh-CN" w:bidi="he-IL"/>
        </w:rPr>
        <w:t>eds</w:t>
      </w:r>
      <w:proofErr w:type="gramEnd"/>
      <w:r w:rsidR="0063080D" w:rsidRPr="005072E8">
        <w:rPr>
          <w:rFonts w:ascii="Bookman Old Style" w:eastAsia="Times New Roman" w:hAnsi="Bookman Old Style" w:cs="Times New Roman"/>
          <w:lang w:val="en-GB" w:eastAsia="zh-CN" w:bidi="he-IL"/>
        </w:rPr>
        <w:t>). Oxford: Oxford University Press.</w:t>
      </w:r>
    </w:p>
    <w:p w:rsidR="004E0222" w:rsidRPr="005072E8" w:rsidRDefault="000F7CC6" w:rsidP="00E143C0">
      <w:pPr>
        <w:autoSpaceDE w:val="0"/>
        <w:autoSpaceDN w:val="0"/>
        <w:adjustRightInd w:val="0"/>
        <w:spacing w:after="0" w:line="360" w:lineRule="auto"/>
        <w:ind w:left="284" w:hanging="284"/>
        <w:contextualSpacing/>
        <w:jc w:val="both"/>
        <w:rPr>
          <w:rFonts w:ascii="Bookman Old Style" w:hAnsi="Bookman Old Style"/>
          <w:lang w:val="en-GB"/>
        </w:rPr>
      </w:pPr>
      <w:r w:rsidRPr="005072E8">
        <w:rPr>
          <w:rFonts w:ascii="Bookman Old Style" w:hAnsi="Bookman Old Style"/>
          <w:lang w:val="en-GB"/>
        </w:rPr>
        <w:t>Burrows</w:t>
      </w:r>
      <w:r w:rsidR="004E0222" w:rsidRPr="005072E8">
        <w:rPr>
          <w:rFonts w:ascii="Bookman Old Style" w:hAnsi="Bookman Old Style"/>
          <w:lang w:val="en-GB"/>
        </w:rPr>
        <w:t xml:space="preserve"> JF (1987) </w:t>
      </w:r>
      <w:r w:rsidR="004E0222" w:rsidRPr="005072E8">
        <w:rPr>
          <w:rFonts w:ascii="Bookman Old Style" w:hAnsi="Bookman Old Style"/>
          <w:i/>
          <w:lang w:val="en-GB"/>
        </w:rPr>
        <w:t>Computation into Criticism: A Study of Jane Austen's Novels and an Experiment in Method</w:t>
      </w:r>
      <w:r w:rsidR="004E0222" w:rsidRPr="005072E8">
        <w:rPr>
          <w:rFonts w:ascii="Bookman Old Style" w:hAnsi="Bookman Old Style"/>
          <w:lang w:val="en-GB"/>
        </w:rPr>
        <w:t>. Oxford: Clarendon Press.</w:t>
      </w:r>
    </w:p>
    <w:p w:rsidR="0067517F" w:rsidRPr="005072E8" w:rsidRDefault="004E0222" w:rsidP="00E143C0">
      <w:pPr>
        <w:autoSpaceDE w:val="0"/>
        <w:autoSpaceDN w:val="0"/>
        <w:adjustRightInd w:val="0"/>
        <w:spacing w:before="240" w:after="0" w:line="360" w:lineRule="auto"/>
        <w:ind w:left="284" w:hanging="284"/>
        <w:jc w:val="both"/>
        <w:rPr>
          <w:rFonts w:ascii="Bookman Old Style" w:hAnsi="Bookman Old Style" w:cs="Times New Roman"/>
          <w:lang w:val="en-GB" w:bidi="he-IL"/>
        </w:rPr>
      </w:pPr>
      <w:proofErr w:type="gramStart"/>
      <w:r w:rsidRPr="005072E8">
        <w:rPr>
          <w:rFonts w:ascii="Bookman Old Style" w:hAnsi="Bookman Old Style" w:cs="SFRM1200"/>
          <w:lang w:val="en-GB"/>
        </w:rPr>
        <w:t>Butler M (1987)</w:t>
      </w:r>
      <w:r w:rsidRPr="005072E8">
        <w:rPr>
          <w:rFonts w:ascii="Bookman Old Style" w:hAnsi="Bookman Old Style" w:cs="Times New Roman"/>
          <w:lang w:val="en-GB" w:bidi="he-IL"/>
        </w:rPr>
        <w:t xml:space="preserve"> </w:t>
      </w:r>
      <w:r w:rsidR="00F23520" w:rsidRPr="005072E8">
        <w:rPr>
          <w:rFonts w:ascii="Bookman Old Style" w:hAnsi="Bookman Old Style" w:cs="Times New Roman"/>
          <w:i/>
          <w:lang w:val="en-GB" w:bidi="he-IL"/>
        </w:rPr>
        <w:t>Jane Austen and the War of I</w:t>
      </w:r>
      <w:r w:rsidRPr="005072E8">
        <w:rPr>
          <w:rFonts w:ascii="Bookman Old Style" w:hAnsi="Bookman Old Style" w:cs="Times New Roman"/>
          <w:i/>
          <w:lang w:val="en-GB" w:bidi="he-IL"/>
        </w:rPr>
        <w:t>deas</w:t>
      </w:r>
      <w:r w:rsidRPr="005072E8">
        <w:rPr>
          <w:rFonts w:ascii="Bookman Old Style" w:hAnsi="Bookman Old Style" w:cs="Times New Roman"/>
          <w:lang w:val="en-GB" w:bidi="he-IL"/>
        </w:rPr>
        <w:t>.</w:t>
      </w:r>
      <w:proofErr w:type="gramEnd"/>
      <w:r w:rsidRPr="005072E8">
        <w:rPr>
          <w:rFonts w:ascii="Bookman Old Style" w:hAnsi="Bookman Old Style" w:cs="Times New Roman"/>
          <w:lang w:val="en-GB" w:bidi="he-IL"/>
        </w:rPr>
        <w:t xml:space="preserve"> </w:t>
      </w:r>
      <w:r w:rsidR="0067517F" w:rsidRPr="005072E8">
        <w:rPr>
          <w:rFonts w:ascii="Bookman Old Style" w:hAnsi="Bookman Old Style"/>
          <w:lang w:val="en-GB"/>
        </w:rPr>
        <w:t>Oxford: Clarendon Press.</w:t>
      </w:r>
    </w:p>
    <w:p w:rsidR="004E0222"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lastRenderedPageBreak/>
        <w:t xml:space="preserve">Chafe W (1994) </w:t>
      </w:r>
      <w:r w:rsidRPr="005072E8">
        <w:rPr>
          <w:rFonts w:ascii="Bookman Old Style" w:hAnsi="Bookman Old Style"/>
          <w:i/>
          <w:iCs/>
          <w:lang w:val="en-GB"/>
        </w:rPr>
        <w:t>Discourse, Consciousness and Time</w:t>
      </w:r>
      <w:r w:rsidRPr="005072E8">
        <w:rPr>
          <w:rFonts w:ascii="Bookman Old Style" w:hAnsi="Bookman Old Style"/>
          <w:lang w:val="en-GB"/>
        </w:rPr>
        <w:t>. Chicago, IL: University of Chicago Press.</w:t>
      </w:r>
    </w:p>
    <w:p w:rsidR="004E0222"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Chalmers DJ (2010) </w:t>
      </w:r>
      <w:proofErr w:type="gramStart"/>
      <w:r w:rsidRPr="005072E8">
        <w:rPr>
          <w:rFonts w:ascii="Bookman Old Style" w:hAnsi="Bookman Old Style"/>
          <w:i/>
          <w:lang w:val="en-GB"/>
        </w:rPr>
        <w:t>The</w:t>
      </w:r>
      <w:proofErr w:type="gramEnd"/>
      <w:r w:rsidRPr="005072E8">
        <w:rPr>
          <w:rFonts w:ascii="Bookman Old Style" w:hAnsi="Bookman Old Style"/>
          <w:i/>
          <w:lang w:val="en-GB"/>
        </w:rPr>
        <w:t xml:space="preserve"> Character of Consciousness</w:t>
      </w:r>
      <w:r w:rsidRPr="005072E8">
        <w:rPr>
          <w:rFonts w:ascii="Bookman Old Style" w:hAnsi="Bookman Old Style"/>
          <w:lang w:val="en-GB"/>
        </w:rPr>
        <w:t xml:space="preserve">. </w:t>
      </w:r>
      <w:r w:rsidRPr="005072E8">
        <w:rPr>
          <w:rFonts w:ascii="Bookman Old Style" w:hAnsi="Bookman Old Style" w:cs="Arial"/>
          <w:lang w:val="en-GB"/>
        </w:rPr>
        <w:t xml:space="preserve">Oxford: </w:t>
      </w:r>
      <w:r w:rsidRPr="005072E8">
        <w:rPr>
          <w:rFonts w:ascii="Bookman Old Style" w:hAnsi="Bookman Old Style"/>
          <w:lang w:val="en-GB"/>
        </w:rPr>
        <w:t xml:space="preserve">Oxford University Press. </w:t>
      </w:r>
      <w:proofErr w:type="gramStart"/>
      <w:r w:rsidRPr="005072E8">
        <w:rPr>
          <w:rFonts w:ascii="Bookman Old Style" w:hAnsi="Bookman Old Style"/>
          <w:i/>
          <w:lang w:val="en-GB"/>
        </w:rPr>
        <w:t>Oxford Scholarship Online</w:t>
      </w:r>
      <w:r w:rsidR="00403577" w:rsidRPr="005072E8">
        <w:rPr>
          <w:rFonts w:ascii="Bookman Old Style" w:hAnsi="Bookman Old Style"/>
          <w:lang w:val="en-GB"/>
        </w:rPr>
        <w:t>.</w:t>
      </w:r>
      <w:proofErr w:type="gramEnd"/>
      <w:r w:rsidR="00403577" w:rsidRPr="005072E8">
        <w:rPr>
          <w:rFonts w:ascii="Bookman Old Style" w:hAnsi="Bookman Old Style"/>
          <w:lang w:val="en-GB"/>
        </w:rPr>
        <w:t xml:space="preserve"> 6 June</w:t>
      </w:r>
      <w:r w:rsidRPr="005072E8">
        <w:rPr>
          <w:rFonts w:ascii="Bookman Old Style" w:hAnsi="Bookman Old Style"/>
          <w:lang w:val="en-GB"/>
        </w:rPr>
        <w:t xml:space="preserve"> 2014. &lt;http://www.oxfordscholarship.com/view/10.1093/acprof:oso/9780195311105.001.0001/acprof-9780195311105&gt;</w:t>
      </w:r>
    </w:p>
    <w:p w:rsidR="004E0222"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Chan MM (2004) </w:t>
      </w:r>
      <w:proofErr w:type="gramStart"/>
      <w:r w:rsidRPr="005072E8">
        <w:rPr>
          <w:rFonts w:ascii="Bookman Old Style" w:hAnsi="Bookman Old Style"/>
          <w:lang w:val="en-GB"/>
        </w:rPr>
        <w:t>Insignificant</w:t>
      </w:r>
      <w:proofErr w:type="gramEnd"/>
      <w:r w:rsidRPr="005072E8">
        <w:rPr>
          <w:rFonts w:ascii="Bookman Old Style" w:hAnsi="Bookman Old Style"/>
          <w:lang w:val="en-GB"/>
        </w:rPr>
        <w:t xml:space="preserve"> dwarves and Scotch giants: Height, perception, and power in Jane Austen. </w:t>
      </w:r>
      <w:r w:rsidRPr="005072E8">
        <w:rPr>
          <w:rFonts w:ascii="Bookman Old Style" w:hAnsi="Bookman Old Style"/>
          <w:i/>
          <w:iCs/>
          <w:lang w:val="en-US"/>
        </w:rPr>
        <w:t xml:space="preserve">Persuasions: The Jane Austen Journal </w:t>
      </w:r>
      <w:r w:rsidR="00403577" w:rsidRPr="005072E8">
        <w:rPr>
          <w:rFonts w:ascii="Bookman Old Style" w:hAnsi="Bookman Old Style"/>
          <w:lang w:val="en-US"/>
        </w:rPr>
        <w:t>26: 89-</w:t>
      </w:r>
      <w:r w:rsidRPr="005072E8">
        <w:rPr>
          <w:rFonts w:ascii="Bookman Old Style" w:hAnsi="Bookman Old Style"/>
          <w:lang w:val="en-US"/>
        </w:rPr>
        <w:t>97.</w:t>
      </w:r>
    </w:p>
    <w:p w:rsidR="004E0222"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Chatman S (1978) </w:t>
      </w:r>
      <w:r w:rsidRPr="005072E8">
        <w:rPr>
          <w:rFonts w:ascii="Bookman Old Style" w:hAnsi="Bookman Old Style"/>
          <w:i/>
          <w:lang w:val="en-GB"/>
        </w:rPr>
        <w:t>Story and Discourse: Narrative Structure in Fiction and Film</w:t>
      </w:r>
      <w:r w:rsidRPr="005072E8">
        <w:rPr>
          <w:rFonts w:ascii="Bookman Old Style" w:hAnsi="Bookman Old Style"/>
          <w:lang w:val="en-GB"/>
        </w:rPr>
        <w:t>. Ithaca, NY and London: Cornell University Press.</w:t>
      </w:r>
    </w:p>
    <w:p w:rsidR="00B658AB" w:rsidRPr="005072E8" w:rsidRDefault="00B658AB"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US"/>
        </w:rPr>
        <w:t xml:space="preserve">Classen C (1997) </w:t>
      </w:r>
      <w:r w:rsidRPr="005072E8">
        <w:rPr>
          <w:rStyle w:val="maintitle"/>
          <w:rFonts w:ascii="Bookman Old Style" w:hAnsi="Bookman Old Style"/>
          <w:lang w:val="en-US"/>
        </w:rPr>
        <w:t xml:space="preserve">Foundations for </w:t>
      </w:r>
      <w:proofErr w:type="gramStart"/>
      <w:r w:rsidRPr="005072E8">
        <w:rPr>
          <w:rStyle w:val="maintitle"/>
          <w:rFonts w:ascii="Bookman Old Style" w:hAnsi="Bookman Old Style"/>
          <w:lang w:val="en-US"/>
        </w:rPr>
        <w:t>an anthropology</w:t>
      </w:r>
      <w:proofErr w:type="gramEnd"/>
      <w:r w:rsidRPr="005072E8">
        <w:rPr>
          <w:rStyle w:val="maintitle"/>
          <w:rFonts w:ascii="Bookman Old Style" w:hAnsi="Bookman Old Style"/>
          <w:lang w:val="en-US"/>
        </w:rPr>
        <w:t xml:space="preserve"> of the senses. </w:t>
      </w:r>
      <w:r w:rsidRPr="005072E8">
        <w:rPr>
          <w:rFonts w:ascii="Bookman Old Style" w:hAnsi="Bookman Old Style"/>
          <w:i/>
          <w:lang w:val="en-US"/>
        </w:rPr>
        <w:t>International Social Science Journal</w:t>
      </w:r>
      <w:r w:rsidRPr="005072E8">
        <w:rPr>
          <w:rFonts w:ascii="Bookman Old Style" w:hAnsi="Bookman Old Style"/>
          <w:lang w:val="en-US"/>
        </w:rPr>
        <w:t xml:space="preserve"> 49(153</w:t>
      </w:r>
      <w:r w:rsidR="004225C4" w:rsidRPr="005072E8">
        <w:rPr>
          <w:rFonts w:ascii="Bookman Old Style" w:hAnsi="Bookman Old Style"/>
          <w:lang w:val="en-US"/>
        </w:rPr>
        <w:t>): 401-</w:t>
      </w:r>
      <w:r w:rsidRPr="005072E8">
        <w:rPr>
          <w:rFonts w:ascii="Bookman Old Style" w:hAnsi="Bookman Old Style"/>
          <w:lang w:val="en-US"/>
        </w:rPr>
        <w:t>412.</w:t>
      </w:r>
    </w:p>
    <w:p w:rsidR="004E0222"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Cohn D (1978) </w:t>
      </w:r>
      <w:r w:rsidRPr="005072E8">
        <w:rPr>
          <w:rFonts w:ascii="Bookman Old Style" w:hAnsi="Bookman Old Style"/>
          <w:i/>
          <w:lang w:val="en-GB"/>
        </w:rPr>
        <w:t>Transparent Minds: Narrative Modes for Presenting Consciousness in Fiction</w:t>
      </w:r>
      <w:r w:rsidRPr="005072E8">
        <w:rPr>
          <w:rFonts w:ascii="Bookman Old Style" w:hAnsi="Bookman Old Style"/>
          <w:lang w:val="en-GB"/>
        </w:rPr>
        <w:t>. Princeton, NJ: Princeton University Press.</w:t>
      </w:r>
    </w:p>
    <w:p w:rsidR="004E0222" w:rsidRPr="005072E8" w:rsidRDefault="004E0222" w:rsidP="00E143C0">
      <w:pPr>
        <w:autoSpaceDE w:val="0"/>
        <w:autoSpaceDN w:val="0"/>
        <w:adjustRightInd w:val="0"/>
        <w:spacing w:before="240" w:line="360" w:lineRule="auto"/>
        <w:ind w:left="284" w:hanging="284"/>
        <w:jc w:val="both"/>
        <w:rPr>
          <w:rFonts w:ascii="Bookman Old Style" w:hAnsi="Bookman Old Style"/>
          <w:lang w:val="en-GB"/>
        </w:rPr>
      </w:pPr>
      <w:r w:rsidRPr="005072E8">
        <w:rPr>
          <w:rFonts w:ascii="Bookman Old Style" w:hAnsi="Bookman Old Style"/>
          <w:lang w:val="en-GB"/>
        </w:rPr>
        <w:t xml:space="preserve">Conway A (2001) </w:t>
      </w:r>
      <w:r w:rsidRPr="005072E8">
        <w:rPr>
          <w:rFonts w:ascii="Bookman Old Style" w:hAnsi="Bookman Old Style"/>
          <w:i/>
          <w:lang w:val="en-GB"/>
        </w:rPr>
        <w:t>Private Interests: Women, Portraiture, and the Visual Culture of the English Novel, 1709-1791</w:t>
      </w:r>
      <w:r w:rsidRPr="005072E8">
        <w:rPr>
          <w:rFonts w:ascii="Bookman Old Style" w:hAnsi="Bookman Old Style"/>
          <w:lang w:val="en-GB"/>
        </w:rPr>
        <w:t>. Toronto, Buffalo and London: Toronto University Press.</w:t>
      </w:r>
    </w:p>
    <w:p w:rsidR="00470927" w:rsidRPr="005072E8" w:rsidRDefault="004E0222" w:rsidP="00E143C0">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Dadlez EM (2009) </w:t>
      </w:r>
      <w:r w:rsidRPr="005072E8">
        <w:rPr>
          <w:rFonts w:ascii="Bookman Old Style" w:hAnsi="Bookman Old Style" w:cs="SFRM1200"/>
          <w:i/>
          <w:lang w:val="en-GB"/>
        </w:rPr>
        <w:t>Mirrors to One Another: Emotion and Value in Jane Austen and David Hume</w:t>
      </w:r>
      <w:r w:rsidRPr="005072E8">
        <w:rPr>
          <w:rFonts w:ascii="Bookman Old Style" w:hAnsi="Bookman Old Style" w:cs="SFRM1200"/>
          <w:lang w:val="en-GB"/>
        </w:rPr>
        <w:t>. Chich</w:t>
      </w:r>
      <w:r w:rsidR="00470927" w:rsidRPr="005072E8">
        <w:rPr>
          <w:rFonts w:ascii="Bookman Old Style" w:hAnsi="Bookman Old Style" w:cs="SFRM1200"/>
          <w:lang w:val="en-GB"/>
        </w:rPr>
        <w:t>ester, UK: Wiley-Blackwell.</w:t>
      </w:r>
    </w:p>
    <w:p w:rsidR="0097163D" w:rsidRPr="005072E8" w:rsidRDefault="004E0222" w:rsidP="00E143C0">
      <w:pPr>
        <w:autoSpaceDE w:val="0"/>
        <w:autoSpaceDN w:val="0"/>
        <w:adjustRightInd w:val="0"/>
        <w:spacing w:before="240" w:after="0" w:line="360" w:lineRule="auto"/>
        <w:ind w:left="284" w:hanging="284"/>
        <w:jc w:val="both"/>
        <w:rPr>
          <w:rFonts w:ascii="Bookman Old Style" w:hAnsi="Bookman Old Style"/>
          <w:lang w:val="en-US"/>
        </w:rPr>
      </w:pPr>
      <w:proofErr w:type="gramStart"/>
      <w:r w:rsidRPr="005072E8">
        <w:rPr>
          <w:rFonts w:ascii="Bookman Old Style" w:hAnsi="Bookman Old Style"/>
          <w:lang w:val="en-US"/>
        </w:rPr>
        <w:t xml:space="preserve">D’Alembert JLR (1965 [1805]) </w:t>
      </w:r>
      <w:r w:rsidR="0097163D" w:rsidRPr="005072E8">
        <w:rPr>
          <w:rStyle w:val="Emphasis"/>
          <w:rFonts w:ascii="Bookman Old Style" w:hAnsi="Bookman Old Style"/>
          <w:lang w:val="en-US"/>
        </w:rPr>
        <w:t>Essai Sur Les Elements de P</w:t>
      </w:r>
      <w:r w:rsidRPr="005072E8">
        <w:rPr>
          <w:rStyle w:val="Emphasis"/>
          <w:rFonts w:ascii="Bookman Old Style" w:hAnsi="Bookman Old Style"/>
          <w:lang w:val="en-US"/>
        </w:rPr>
        <w:t>hilosophie.</w:t>
      </w:r>
      <w:proofErr w:type="gramEnd"/>
      <w:r w:rsidRPr="005072E8">
        <w:rPr>
          <w:rStyle w:val="Emphasis"/>
          <w:rFonts w:ascii="Bookman Old Style" w:hAnsi="Bookman Old Style"/>
          <w:lang w:val="en-US"/>
        </w:rPr>
        <w:t xml:space="preserve"> </w:t>
      </w:r>
      <w:r w:rsidRPr="005072E8">
        <w:rPr>
          <w:rFonts w:ascii="Bookman Old Style" w:hAnsi="Bookman Old Style"/>
          <w:lang w:val="en-US"/>
        </w:rPr>
        <w:t>JF Bastien (</w:t>
      </w:r>
      <w:proofErr w:type="gramStart"/>
      <w:r w:rsidRPr="005072E8">
        <w:rPr>
          <w:rFonts w:ascii="Bookman Old Style" w:hAnsi="Bookman Old Style"/>
          <w:lang w:val="en-US"/>
        </w:rPr>
        <w:t>ed</w:t>
      </w:r>
      <w:proofErr w:type="gramEnd"/>
      <w:r w:rsidRPr="005072E8">
        <w:rPr>
          <w:rFonts w:ascii="Bookman Old Style" w:hAnsi="Bookman Old Style"/>
          <w:lang w:val="en-US"/>
        </w:rPr>
        <w:t>). Hildesheim: Georg Olms Verlagsbuchhandlung.</w:t>
      </w:r>
    </w:p>
    <w:p w:rsidR="003C2609" w:rsidRPr="005072E8" w:rsidRDefault="004E0222" w:rsidP="00E143C0">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US"/>
        </w:rPr>
        <w:t xml:space="preserve">Damasio A (2000) </w:t>
      </w:r>
      <w:proofErr w:type="gramStart"/>
      <w:r w:rsidRPr="005072E8">
        <w:rPr>
          <w:rFonts w:ascii="Bookman Old Style" w:hAnsi="Bookman Old Style"/>
          <w:i/>
          <w:iCs/>
          <w:lang w:val="en-US"/>
        </w:rPr>
        <w:t>The</w:t>
      </w:r>
      <w:proofErr w:type="gramEnd"/>
      <w:r w:rsidRPr="005072E8">
        <w:rPr>
          <w:rFonts w:ascii="Bookman Old Style" w:hAnsi="Bookman Old Style"/>
          <w:i/>
          <w:iCs/>
          <w:lang w:val="en-US"/>
        </w:rPr>
        <w:t xml:space="preserve"> Feeling of What Happens: Body, Emotion and the Making of Consciousness</w:t>
      </w:r>
      <w:r w:rsidRPr="005072E8">
        <w:rPr>
          <w:rFonts w:ascii="Bookman Old Style" w:hAnsi="Bookman Old Style"/>
          <w:lang w:val="en-US"/>
        </w:rPr>
        <w:t>. London: Vintage.</w:t>
      </w:r>
    </w:p>
    <w:p w:rsidR="003C2609" w:rsidRPr="005072E8" w:rsidRDefault="004E0222" w:rsidP="00E143C0">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GB"/>
        </w:rPr>
        <w:t xml:space="preserve">Davis LJ (1995) Deafness and insight: The deafened moment as a critical modality. </w:t>
      </w:r>
      <w:r w:rsidRPr="005072E8">
        <w:rPr>
          <w:rFonts w:ascii="Bookman Old Style" w:hAnsi="Bookman Old Style"/>
          <w:i/>
          <w:lang w:val="en-GB"/>
        </w:rPr>
        <w:t>College English</w:t>
      </w:r>
      <w:r w:rsidRPr="005072E8">
        <w:rPr>
          <w:rFonts w:ascii="Bookman Old Style" w:hAnsi="Bookman Old Style"/>
          <w:lang w:val="en-GB"/>
        </w:rPr>
        <w:t xml:space="preserve"> 57(8): 881-900.</w:t>
      </w:r>
    </w:p>
    <w:p w:rsidR="00692BA3" w:rsidRPr="005072E8" w:rsidRDefault="004E0222" w:rsidP="00E143C0">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GB"/>
        </w:rPr>
        <w:t xml:space="preserve">De Bolla P (1994)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charm’d eye. </w:t>
      </w:r>
      <w:r w:rsidRPr="005072E8">
        <w:rPr>
          <w:rFonts w:ascii="Bookman Old Style" w:hAnsi="Bookman Old Style" w:cs="Arial"/>
          <w:i/>
          <w:lang w:val="en-GB"/>
        </w:rPr>
        <w:t>Body and Text in the Eighteenth Century</w:t>
      </w:r>
      <w:r w:rsidRPr="005072E8">
        <w:rPr>
          <w:rFonts w:ascii="Bookman Old Style" w:hAnsi="Bookman Old Style" w:cs="Arial"/>
          <w:lang w:val="en-GB"/>
        </w:rPr>
        <w:t>,</w:t>
      </w:r>
      <w:r w:rsidRPr="005072E8">
        <w:rPr>
          <w:rFonts w:ascii="Bookman Old Style" w:hAnsi="Bookman Old Style" w:cs="Arial"/>
          <w:b/>
          <w:lang w:val="en-GB"/>
        </w:rPr>
        <w:t xml:space="preserve"> </w:t>
      </w:r>
      <w:r w:rsidRPr="005072E8">
        <w:rPr>
          <w:rFonts w:ascii="Bookman Old Style" w:hAnsi="Bookman Old Style"/>
          <w:lang w:val="en-GB"/>
        </w:rPr>
        <w:t xml:space="preserve">pp. 89-111. </w:t>
      </w:r>
      <w:r w:rsidRPr="005072E8">
        <w:rPr>
          <w:rFonts w:ascii="Bookman Old Style" w:hAnsi="Bookman Old Style" w:cs="Arial"/>
          <w:lang w:val="en-GB"/>
        </w:rPr>
        <w:t xml:space="preserve">V </w:t>
      </w:r>
      <w:r w:rsidRPr="005072E8">
        <w:rPr>
          <w:rStyle w:val="addmd1"/>
          <w:rFonts w:ascii="Bookman Old Style" w:hAnsi="Bookman Old Style" w:cs="Arial"/>
          <w:sz w:val="22"/>
          <w:szCs w:val="22"/>
          <w:lang w:val="en-GB"/>
        </w:rPr>
        <w:t>Kelly</w:t>
      </w:r>
      <w:r w:rsidRPr="005072E8">
        <w:rPr>
          <w:rFonts w:ascii="Bookman Old Style" w:hAnsi="Bookman Old Style" w:cs="Arial"/>
          <w:lang w:val="en-GB"/>
        </w:rPr>
        <w:t xml:space="preserve"> and </w:t>
      </w:r>
      <w:r w:rsidRPr="005072E8">
        <w:rPr>
          <w:rStyle w:val="addmd1"/>
          <w:rFonts w:ascii="Bookman Old Style" w:hAnsi="Bookman Old Style" w:cs="Arial"/>
          <w:sz w:val="22"/>
          <w:szCs w:val="22"/>
          <w:lang w:val="en-GB"/>
        </w:rPr>
        <w:t>DE von Mücke (</w:t>
      </w:r>
      <w:proofErr w:type="gramStart"/>
      <w:r w:rsidRPr="005072E8">
        <w:rPr>
          <w:rStyle w:val="addmd1"/>
          <w:rFonts w:ascii="Bookman Old Style" w:hAnsi="Bookman Old Style" w:cs="Arial"/>
          <w:sz w:val="22"/>
          <w:szCs w:val="22"/>
          <w:lang w:val="en-GB"/>
        </w:rPr>
        <w:t>eds</w:t>
      </w:r>
      <w:proofErr w:type="gramEnd"/>
      <w:r w:rsidRPr="005072E8">
        <w:rPr>
          <w:rStyle w:val="addmd1"/>
          <w:rFonts w:ascii="Bookman Old Style" w:hAnsi="Bookman Old Style" w:cs="Arial"/>
          <w:sz w:val="22"/>
          <w:szCs w:val="22"/>
          <w:lang w:val="en-GB"/>
        </w:rPr>
        <w:t xml:space="preserve">). </w:t>
      </w:r>
      <w:r w:rsidRPr="005072E8">
        <w:rPr>
          <w:rFonts w:ascii="Bookman Old Style" w:hAnsi="Bookman Old Style" w:cs="Arial"/>
          <w:shd w:val="clear" w:color="auto" w:fill="FFFFFF"/>
          <w:lang w:val="en-GB"/>
        </w:rPr>
        <w:t>Stanford, CA: Stanford University Press.</w:t>
      </w:r>
    </w:p>
    <w:p w:rsidR="004E0222" w:rsidRPr="005072E8" w:rsidRDefault="004E0222" w:rsidP="00E143C0">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lang w:val="en-US"/>
        </w:rPr>
        <w:lastRenderedPageBreak/>
        <w:t xml:space="preserve">Descartes R (1953) </w:t>
      </w:r>
      <w:r w:rsidR="00AB412F" w:rsidRPr="005072E8">
        <w:rPr>
          <w:rFonts w:ascii="Bookman Old Style" w:hAnsi="Bookman Old Style"/>
          <w:i/>
          <w:lang w:val="en-US"/>
        </w:rPr>
        <w:t>A Discourse on Method; Meditations on the First Philosophy; Principles of P</w:t>
      </w:r>
      <w:r w:rsidRPr="005072E8">
        <w:rPr>
          <w:rFonts w:ascii="Bookman Old Style" w:hAnsi="Bookman Old Style"/>
          <w:i/>
          <w:lang w:val="en-US"/>
        </w:rPr>
        <w:t>hilosophy</w:t>
      </w:r>
      <w:r w:rsidRPr="005072E8">
        <w:rPr>
          <w:rFonts w:ascii="Bookman Old Style" w:hAnsi="Bookman Old Style"/>
          <w:lang w:val="en-US"/>
        </w:rPr>
        <w:t>. J Veitch (</w:t>
      </w:r>
      <w:proofErr w:type="gramStart"/>
      <w:r w:rsidRPr="005072E8">
        <w:rPr>
          <w:rFonts w:ascii="Bookman Old Style" w:hAnsi="Bookman Old Style"/>
          <w:lang w:val="en-US"/>
        </w:rPr>
        <w:t>trans</w:t>
      </w:r>
      <w:proofErr w:type="gramEnd"/>
      <w:r w:rsidRPr="005072E8">
        <w:rPr>
          <w:rFonts w:ascii="Bookman Old Style" w:hAnsi="Bookman Old Style"/>
          <w:lang w:val="en-US"/>
        </w:rPr>
        <w:t>). London: Dent.</w:t>
      </w:r>
    </w:p>
    <w:p w:rsidR="004E0222" w:rsidRPr="005072E8" w:rsidRDefault="004E0222" w:rsidP="00E143C0">
      <w:pPr>
        <w:autoSpaceDE w:val="0"/>
        <w:autoSpaceDN w:val="0"/>
        <w:adjustRightInd w:val="0"/>
        <w:spacing w:before="240" w:line="360" w:lineRule="auto"/>
        <w:ind w:left="284" w:hanging="284"/>
        <w:jc w:val="both"/>
        <w:rPr>
          <w:rFonts w:ascii="Bookman Old Style" w:hAnsi="Bookman Old Style" w:cs="Arial"/>
          <w:shd w:val="clear" w:color="auto" w:fill="FFFFFF"/>
          <w:lang w:val="en-US"/>
        </w:rPr>
      </w:pPr>
      <w:proofErr w:type="gramStart"/>
      <w:r w:rsidRPr="005072E8">
        <w:rPr>
          <w:rFonts w:ascii="Bookman Old Style" w:hAnsi="Bookman Old Style" w:cs="Arial"/>
          <w:shd w:val="clear" w:color="auto" w:fill="FFFFFF"/>
          <w:lang w:val="en-US"/>
        </w:rPr>
        <w:t>Doody MA (1983) Jane A</w:t>
      </w:r>
      <w:r w:rsidR="00574A85" w:rsidRPr="005072E8">
        <w:rPr>
          <w:rFonts w:ascii="Bookman Old Style" w:hAnsi="Bookman Old Style" w:cs="Arial"/>
          <w:shd w:val="clear" w:color="auto" w:fill="FFFFFF"/>
          <w:lang w:val="en-US"/>
        </w:rPr>
        <w:t>usten's ‘Sir Charles Grandison’.</w:t>
      </w:r>
      <w:proofErr w:type="gramEnd"/>
      <w:r w:rsidRPr="005072E8">
        <w:rPr>
          <w:rStyle w:val="apple-converted-space"/>
          <w:rFonts w:ascii="Bookman Old Style" w:hAnsi="Bookman Old Style" w:cs="Arial"/>
          <w:shd w:val="clear" w:color="auto" w:fill="FFFFFF"/>
          <w:lang w:val="en-US"/>
        </w:rPr>
        <w:t> </w:t>
      </w:r>
      <w:r w:rsidRPr="005072E8">
        <w:rPr>
          <w:rFonts w:ascii="Bookman Old Style" w:hAnsi="Bookman Old Style" w:cs="Arial"/>
          <w:i/>
          <w:iCs/>
          <w:shd w:val="clear" w:color="auto" w:fill="FFFFFF"/>
          <w:lang w:val="en-US"/>
        </w:rPr>
        <w:t>Nineteenth-Century Fiction</w:t>
      </w:r>
      <w:r w:rsidRPr="005072E8">
        <w:rPr>
          <w:rStyle w:val="apple-converted-space"/>
          <w:rFonts w:ascii="Bookman Old Style" w:hAnsi="Bookman Old Style" w:cs="Arial"/>
          <w:shd w:val="clear" w:color="auto" w:fill="FFFFFF"/>
          <w:lang w:val="en-US"/>
        </w:rPr>
        <w:t> </w:t>
      </w:r>
      <w:r w:rsidRPr="005072E8">
        <w:rPr>
          <w:rFonts w:ascii="Bookman Old Style" w:hAnsi="Bookman Old Style" w:cs="Arial"/>
          <w:bCs/>
          <w:shd w:val="clear" w:color="auto" w:fill="FFFFFF"/>
          <w:lang w:val="en-US"/>
        </w:rPr>
        <w:t>38</w:t>
      </w:r>
      <w:r w:rsidR="00574A85" w:rsidRPr="005072E8">
        <w:rPr>
          <w:rFonts w:ascii="Bookman Old Style" w:hAnsi="Bookman Old Style" w:cs="Arial"/>
          <w:shd w:val="clear" w:color="auto" w:fill="FFFFFF"/>
          <w:lang w:val="en-US"/>
        </w:rPr>
        <w:t>(2): 200-</w:t>
      </w:r>
      <w:r w:rsidRPr="005072E8">
        <w:rPr>
          <w:rFonts w:ascii="Bookman Old Style" w:hAnsi="Bookman Old Style" w:cs="Arial"/>
          <w:shd w:val="clear" w:color="auto" w:fill="FFFFFF"/>
          <w:lang w:val="en-US"/>
        </w:rPr>
        <w:t xml:space="preserve">224. </w:t>
      </w:r>
    </w:p>
    <w:p w:rsidR="00240F79" w:rsidRPr="005072E8" w:rsidRDefault="004E0222" w:rsidP="00E143C0">
      <w:pPr>
        <w:pStyle w:val="Pa21"/>
        <w:spacing w:after="200" w:line="360" w:lineRule="auto"/>
        <w:ind w:left="284" w:hanging="284"/>
        <w:contextualSpacing/>
        <w:jc w:val="both"/>
        <w:rPr>
          <w:rFonts w:ascii="Bookman Old Style" w:hAnsi="Bookman Old Style"/>
          <w:sz w:val="22"/>
          <w:szCs w:val="22"/>
          <w:lang w:val="en-US"/>
        </w:rPr>
      </w:pPr>
      <w:r w:rsidRPr="005072E8">
        <w:rPr>
          <w:rFonts w:ascii="Bookman Old Style" w:hAnsi="Bookman Old Style"/>
          <w:sz w:val="22"/>
          <w:szCs w:val="22"/>
          <w:lang w:val="en-US"/>
        </w:rPr>
        <w:t xml:space="preserve">Dow G and Halsey K (2010) Jane Austen’s reading: The Chawton years. </w:t>
      </w:r>
      <w:r w:rsidR="00252DC3" w:rsidRPr="005072E8">
        <w:rPr>
          <w:rFonts w:ascii="Bookman Old Style" w:hAnsi="Bookman Old Style"/>
          <w:i/>
          <w:iCs/>
          <w:sz w:val="22"/>
          <w:szCs w:val="22"/>
        </w:rPr>
        <w:t xml:space="preserve">Persuasions: The Jane Austen Journal On-Line </w:t>
      </w:r>
      <w:r w:rsidR="00574A85" w:rsidRPr="005072E8">
        <w:rPr>
          <w:rFonts w:ascii="Bookman Old Style" w:hAnsi="Bookman Old Style"/>
          <w:sz w:val="22"/>
          <w:szCs w:val="22"/>
          <w:lang w:val="en-US"/>
        </w:rPr>
        <w:t>30(2). 14 September</w:t>
      </w:r>
      <w:r w:rsidR="00240F79" w:rsidRPr="005072E8">
        <w:rPr>
          <w:rFonts w:ascii="Bookman Old Style" w:hAnsi="Bookman Old Style"/>
          <w:sz w:val="22"/>
          <w:szCs w:val="22"/>
          <w:lang w:val="en-US"/>
        </w:rPr>
        <w:t xml:space="preserve"> 2013.  </w:t>
      </w:r>
    </w:p>
    <w:p w:rsidR="004E0222" w:rsidRPr="005072E8" w:rsidRDefault="004E0222" w:rsidP="00240F79">
      <w:pPr>
        <w:pStyle w:val="Pa21"/>
        <w:spacing w:after="200" w:line="360" w:lineRule="auto"/>
        <w:ind w:left="284"/>
        <w:jc w:val="both"/>
        <w:rPr>
          <w:rFonts w:ascii="Bookman Old Style" w:hAnsi="Bookman Old Style"/>
          <w:sz w:val="22"/>
          <w:szCs w:val="22"/>
        </w:rPr>
      </w:pPr>
      <w:r w:rsidRPr="005072E8">
        <w:rPr>
          <w:rFonts w:ascii="Bookman Old Style" w:hAnsi="Bookman Old Style"/>
          <w:sz w:val="22"/>
          <w:szCs w:val="22"/>
          <w:lang w:val="en-US"/>
        </w:rPr>
        <w:t>&lt;http://www.jasna.org/persuasions/on-line/vol30no2/dow-halsey.html&gt;</w:t>
      </w:r>
    </w:p>
    <w:p w:rsidR="004E0222" w:rsidRPr="005072E8" w:rsidRDefault="004E0222" w:rsidP="00240F79">
      <w:pPr>
        <w:pStyle w:val="Pa21"/>
        <w:spacing w:after="20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t xml:space="preserve">Dry H (1977) Syntax and point of view in Jane Austen’s </w:t>
      </w:r>
      <w:r w:rsidRPr="005072E8">
        <w:rPr>
          <w:rFonts w:ascii="Bookman Old Style" w:hAnsi="Bookman Old Style"/>
          <w:i/>
          <w:iCs/>
          <w:sz w:val="22"/>
          <w:szCs w:val="22"/>
        </w:rPr>
        <w:t>Emma.</w:t>
      </w:r>
      <w:proofErr w:type="gramEnd"/>
      <w:r w:rsidRPr="005072E8">
        <w:rPr>
          <w:rFonts w:ascii="Bookman Old Style" w:hAnsi="Bookman Old Style"/>
          <w:i/>
          <w:iCs/>
          <w:sz w:val="22"/>
          <w:szCs w:val="22"/>
        </w:rPr>
        <w:t xml:space="preserve"> Studies in Romanticism </w:t>
      </w:r>
      <w:r w:rsidR="00574A85" w:rsidRPr="005072E8">
        <w:rPr>
          <w:rFonts w:ascii="Bookman Old Style" w:hAnsi="Bookman Old Style"/>
          <w:sz w:val="22"/>
          <w:szCs w:val="22"/>
        </w:rPr>
        <w:t>16(1): 87-</w:t>
      </w:r>
      <w:r w:rsidRPr="005072E8">
        <w:rPr>
          <w:rFonts w:ascii="Bookman Old Style" w:hAnsi="Bookman Old Style"/>
          <w:sz w:val="22"/>
          <w:szCs w:val="22"/>
        </w:rPr>
        <w:t>99.</w:t>
      </w:r>
    </w:p>
    <w:p w:rsidR="004E0222" w:rsidRPr="005072E8" w:rsidRDefault="004E0222" w:rsidP="00240F79">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Duchan JF, Bruder GA and Hewitt LE (</w:t>
      </w:r>
      <w:proofErr w:type="gramStart"/>
      <w:r w:rsidRPr="005072E8">
        <w:rPr>
          <w:rFonts w:ascii="Bookman Old Style" w:hAnsi="Bookman Old Style"/>
          <w:sz w:val="22"/>
          <w:szCs w:val="22"/>
        </w:rPr>
        <w:t>eds</w:t>
      </w:r>
      <w:proofErr w:type="gramEnd"/>
      <w:r w:rsidRPr="005072E8">
        <w:rPr>
          <w:rFonts w:ascii="Bookman Old Style" w:hAnsi="Bookman Old Style"/>
          <w:sz w:val="22"/>
          <w:szCs w:val="22"/>
        </w:rPr>
        <w:t xml:space="preserve">) (1995) </w:t>
      </w:r>
      <w:r w:rsidRPr="005072E8">
        <w:rPr>
          <w:rFonts w:ascii="Bookman Old Style" w:hAnsi="Bookman Old Style"/>
          <w:i/>
          <w:iCs/>
          <w:sz w:val="22"/>
          <w:szCs w:val="22"/>
        </w:rPr>
        <w:t>Deixis in Narrative: A Cognitive Science Perspective</w:t>
      </w:r>
      <w:r w:rsidRPr="005072E8">
        <w:rPr>
          <w:rFonts w:ascii="Bookman Old Style" w:hAnsi="Bookman Old Style"/>
          <w:sz w:val="22"/>
          <w:szCs w:val="22"/>
        </w:rPr>
        <w:t>. Hillsdale, NJ: Erlbaum.</w:t>
      </w:r>
    </w:p>
    <w:p w:rsidR="004E0222" w:rsidRPr="005072E8" w:rsidRDefault="004E0222" w:rsidP="00240F79">
      <w:pPr>
        <w:pStyle w:val="Pa21"/>
        <w:spacing w:before="240" w:after="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Fehr B (1938) Substitutionary narration and description: A chapter in stylistics. </w:t>
      </w:r>
      <w:r w:rsidRPr="005072E8">
        <w:rPr>
          <w:rFonts w:ascii="Bookman Old Style" w:hAnsi="Bookman Old Style"/>
          <w:i/>
          <w:iCs/>
          <w:sz w:val="22"/>
          <w:szCs w:val="22"/>
        </w:rPr>
        <w:t xml:space="preserve">English Studies </w:t>
      </w:r>
      <w:r w:rsidR="00574A85" w:rsidRPr="005072E8">
        <w:rPr>
          <w:rFonts w:ascii="Bookman Old Style" w:hAnsi="Bookman Old Style"/>
          <w:sz w:val="22"/>
          <w:szCs w:val="22"/>
        </w:rPr>
        <w:t>20: 97-</w:t>
      </w:r>
      <w:r w:rsidRPr="005072E8">
        <w:rPr>
          <w:rFonts w:ascii="Bookman Old Style" w:hAnsi="Bookman Old Style"/>
          <w:sz w:val="22"/>
          <w:szCs w:val="22"/>
        </w:rPr>
        <w:t>107.</w:t>
      </w:r>
    </w:p>
    <w:p w:rsidR="004225C4" w:rsidRPr="005072E8" w:rsidRDefault="004E0222" w:rsidP="00240F79">
      <w:pPr>
        <w:pStyle w:val="Pa21"/>
        <w:spacing w:after="24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t xml:space="preserve">Ferguson F (2000) Jane Austen, </w:t>
      </w:r>
      <w:r w:rsidRPr="005072E8">
        <w:rPr>
          <w:rFonts w:ascii="Bookman Old Style" w:hAnsi="Bookman Old Style"/>
          <w:i/>
          <w:iCs/>
          <w:sz w:val="22"/>
          <w:szCs w:val="22"/>
        </w:rPr>
        <w:t>Emma</w:t>
      </w:r>
      <w:r w:rsidRPr="005072E8">
        <w:rPr>
          <w:rFonts w:ascii="Bookman Old Style" w:hAnsi="Bookman Old Style"/>
          <w:sz w:val="22"/>
          <w:szCs w:val="22"/>
        </w:rPr>
        <w:t>, and the impact of form.</w:t>
      </w:r>
      <w:proofErr w:type="gramEnd"/>
      <w:r w:rsidRPr="005072E8">
        <w:rPr>
          <w:rFonts w:ascii="Bookman Old Style" w:hAnsi="Bookman Old Style"/>
          <w:sz w:val="22"/>
          <w:szCs w:val="22"/>
        </w:rPr>
        <w:t xml:space="preserve"> </w:t>
      </w:r>
      <w:r w:rsidRPr="005072E8">
        <w:rPr>
          <w:rFonts w:ascii="Bookman Old Style" w:hAnsi="Bookman Old Style"/>
          <w:i/>
          <w:iCs/>
          <w:sz w:val="22"/>
          <w:szCs w:val="22"/>
        </w:rPr>
        <w:t xml:space="preserve">Modern Language Quarterly </w:t>
      </w:r>
      <w:r w:rsidR="004225C4" w:rsidRPr="005072E8">
        <w:rPr>
          <w:rFonts w:ascii="Bookman Old Style" w:hAnsi="Bookman Old Style"/>
          <w:sz w:val="22"/>
          <w:szCs w:val="22"/>
        </w:rPr>
        <w:t>61(1): 157-</w:t>
      </w:r>
      <w:r w:rsidRPr="005072E8">
        <w:rPr>
          <w:rFonts w:ascii="Bookman Old Style" w:hAnsi="Bookman Old Style"/>
          <w:sz w:val="22"/>
          <w:szCs w:val="22"/>
        </w:rPr>
        <w:t>180.</w:t>
      </w:r>
    </w:p>
    <w:p w:rsidR="004E0222" w:rsidRPr="005072E8" w:rsidRDefault="004E0222" w:rsidP="00240F79">
      <w:pPr>
        <w:pStyle w:val="Pa21"/>
        <w:spacing w:after="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Finch C and Bowen P (1990) </w:t>
      </w:r>
      <w:proofErr w:type="gramStart"/>
      <w:r w:rsidRPr="005072E8">
        <w:rPr>
          <w:rFonts w:ascii="Bookman Old Style" w:hAnsi="Bookman Old Style"/>
          <w:sz w:val="22"/>
          <w:szCs w:val="22"/>
        </w:rPr>
        <w:t>The</w:t>
      </w:r>
      <w:proofErr w:type="gramEnd"/>
      <w:r w:rsidRPr="005072E8">
        <w:rPr>
          <w:rFonts w:ascii="Bookman Old Style" w:hAnsi="Bookman Old Style"/>
          <w:sz w:val="22"/>
          <w:szCs w:val="22"/>
        </w:rPr>
        <w:t xml:space="preserve"> ‘tittle-tattle of Highbury’: Gossip and free indirect style in </w:t>
      </w:r>
      <w:r w:rsidRPr="005072E8">
        <w:rPr>
          <w:rFonts w:ascii="Bookman Old Style" w:hAnsi="Bookman Old Style"/>
          <w:i/>
          <w:iCs/>
          <w:sz w:val="22"/>
          <w:szCs w:val="22"/>
        </w:rPr>
        <w:t xml:space="preserve">Emma. Representations </w:t>
      </w:r>
      <w:r w:rsidR="00574A85" w:rsidRPr="005072E8">
        <w:rPr>
          <w:rFonts w:ascii="Bookman Old Style" w:hAnsi="Bookman Old Style"/>
          <w:sz w:val="22"/>
          <w:szCs w:val="22"/>
        </w:rPr>
        <w:t>31: 1-</w:t>
      </w:r>
      <w:r w:rsidRPr="005072E8">
        <w:rPr>
          <w:rFonts w:ascii="Bookman Old Style" w:hAnsi="Bookman Old Style"/>
          <w:sz w:val="22"/>
          <w:szCs w:val="22"/>
        </w:rPr>
        <w:t>18.</w:t>
      </w:r>
    </w:p>
    <w:p w:rsidR="004E0222" w:rsidRPr="005072E8" w:rsidRDefault="004E0222" w:rsidP="00240F79">
      <w:pPr>
        <w:spacing w:before="240" w:line="360" w:lineRule="auto"/>
        <w:ind w:left="284" w:hanging="284"/>
        <w:jc w:val="both"/>
        <w:rPr>
          <w:rFonts w:ascii="Bookman Old Style" w:hAnsi="Bookman Old Style"/>
          <w:lang w:val="en-US"/>
        </w:rPr>
      </w:pPr>
      <w:r w:rsidRPr="005072E8">
        <w:rPr>
          <w:rFonts w:ascii="Bookman Old Style" w:hAnsi="Bookman Old Style"/>
          <w:lang w:val="en-US"/>
        </w:rPr>
        <w:t xml:space="preserve">Flanagan OJ (1991) </w:t>
      </w:r>
      <w:proofErr w:type="gramStart"/>
      <w:r w:rsidR="00280015" w:rsidRPr="005072E8">
        <w:rPr>
          <w:rFonts w:ascii="Bookman Old Style" w:hAnsi="Bookman Old Style"/>
          <w:i/>
          <w:lang w:val="en-US"/>
        </w:rPr>
        <w:t>The</w:t>
      </w:r>
      <w:proofErr w:type="gramEnd"/>
      <w:r w:rsidR="00280015" w:rsidRPr="005072E8">
        <w:rPr>
          <w:rFonts w:ascii="Bookman Old Style" w:hAnsi="Bookman Old Style"/>
          <w:i/>
          <w:lang w:val="en-US"/>
        </w:rPr>
        <w:t xml:space="preserve"> Science of the M</w:t>
      </w:r>
      <w:r w:rsidRPr="005072E8">
        <w:rPr>
          <w:rFonts w:ascii="Bookman Old Style" w:hAnsi="Bookman Old Style"/>
          <w:i/>
          <w:lang w:val="en-US"/>
        </w:rPr>
        <w:t>ind</w:t>
      </w:r>
      <w:r w:rsidRPr="005072E8">
        <w:rPr>
          <w:rFonts w:ascii="Bookman Old Style" w:hAnsi="Bookman Old Style"/>
          <w:lang w:val="en-US"/>
        </w:rPr>
        <w:t xml:space="preserve">. 2nd ed. Cambridge, Massachusetts: MIT Press. </w:t>
      </w:r>
    </w:p>
    <w:p w:rsidR="004E0222" w:rsidRPr="005072E8" w:rsidRDefault="004E0222" w:rsidP="00240F79">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Flavin L (1987) </w:t>
      </w:r>
      <w:r w:rsidRPr="005072E8">
        <w:rPr>
          <w:rFonts w:ascii="Bookman Old Style" w:hAnsi="Bookman Old Style"/>
          <w:i/>
          <w:iCs/>
          <w:sz w:val="22"/>
          <w:szCs w:val="22"/>
        </w:rPr>
        <w:t>Mansfield Park</w:t>
      </w:r>
      <w:r w:rsidRPr="005072E8">
        <w:rPr>
          <w:rFonts w:ascii="Bookman Old Style" w:hAnsi="Bookman Old Style"/>
          <w:sz w:val="22"/>
          <w:szCs w:val="22"/>
        </w:rPr>
        <w:t xml:space="preserve">: Free indirect discourse and the psychological novel. </w:t>
      </w:r>
      <w:r w:rsidRPr="005072E8">
        <w:rPr>
          <w:rFonts w:ascii="Bookman Old Style" w:hAnsi="Bookman Old Style"/>
          <w:i/>
          <w:iCs/>
          <w:sz w:val="22"/>
          <w:szCs w:val="22"/>
        </w:rPr>
        <w:t xml:space="preserve">Studies in the Novel </w:t>
      </w:r>
      <w:r w:rsidR="00252DC3" w:rsidRPr="005072E8">
        <w:rPr>
          <w:rFonts w:ascii="Bookman Old Style" w:hAnsi="Bookman Old Style"/>
          <w:sz w:val="22"/>
          <w:szCs w:val="22"/>
        </w:rPr>
        <w:t>19(2): 137-</w:t>
      </w:r>
      <w:r w:rsidRPr="005072E8">
        <w:rPr>
          <w:rFonts w:ascii="Bookman Old Style" w:hAnsi="Bookman Old Style"/>
          <w:sz w:val="22"/>
          <w:szCs w:val="22"/>
        </w:rPr>
        <w:t>159.</w:t>
      </w:r>
    </w:p>
    <w:p w:rsidR="008C55F1" w:rsidRPr="005072E8" w:rsidRDefault="004E0222" w:rsidP="00240F79">
      <w:pPr>
        <w:autoSpaceDE w:val="0"/>
        <w:autoSpaceDN w:val="0"/>
        <w:adjustRightInd w:val="0"/>
        <w:spacing w:before="240" w:after="0" w:line="360" w:lineRule="auto"/>
        <w:ind w:left="284" w:hanging="284"/>
        <w:jc w:val="both"/>
        <w:rPr>
          <w:rFonts w:ascii="Bookman Old Style" w:hAnsi="Bookman Old Style"/>
          <w:lang w:val="en-US"/>
        </w:rPr>
      </w:pPr>
      <w:r w:rsidRPr="005072E8">
        <w:rPr>
          <w:rFonts w:ascii="Bookman Old Style" w:hAnsi="Bookman Old Style"/>
          <w:lang w:val="en-US"/>
        </w:rPr>
        <w:t xml:space="preserve">Flavin L (1991) Free indirect discourse and the clever heroine of </w:t>
      </w:r>
      <w:r w:rsidRPr="005072E8">
        <w:rPr>
          <w:rFonts w:ascii="Bookman Old Style" w:hAnsi="Bookman Old Style"/>
          <w:i/>
          <w:iCs/>
          <w:lang w:val="en-US"/>
        </w:rPr>
        <w:t xml:space="preserve">Emma. Persuasions: The Jane Austen Journal </w:t>
      </w:r>
      <w:r w:rsidR="008C55F1" w:rsidRPr="005072E8">
        <w:rPr>
          <w:rFonts w:ascii="Bookman Old Style" w:hAnsi="Bookman Old Style"/>
          <w:lang w:val="en-US"/>
        </w:rPr>
        <w:t>13: 50-57.</w:t>
      </w:r>
    </w:p>
    <w:p w:rsidR="0020582B" w:rsidRPr="005072E8" w:rsidRDefault="004E0222" w:rsidP="00240F79">
      <w:pPr>
        <w:autoSpaceDE w:val="0"/>
        <w:autoSpaceDN w:val="0"/>
        <w:adjustRightInd w:val="0"/>
        <w:spacing w:before="240" w:after="0" w:line="360" w:lineRule="auto"/>
        <w:ind w:left="284" w:hanging="284"/>
        <w:jc w:val="both"/>
        <w:rPr>
          <w:rFonts w:ascii="Bookman Old Style" w:hAnsi="Bookman Old Style"/>
          <w:lang w:val="en-US"/>
        </w:rPr>
      </w:pPr>
      <w:r w:rsidRPr="005072E8">
        <w:rPr>
          <w:rFonts w:ascii="Bookman Old Style" w:hAnsi="Bookman Old Style"/>
          <w:lang w:val="en-GB"/>
        </w:rPr>
        <w:t xml:space="preserve">Fludernik M (1993) </w:t>
      </w:r>
      <w:proofErr w:type="gramStart"/>
      <w:r w:rsidRPr="005072E8">
        <w:rPr>
          <w:rFonts w:ascii="Bookman Old Style" w:hAnsi="Bookman Old Style"/>
          <w:i/>
          <w:iCs/>
          <w:lang w:val="en-GB"/>
        </w:rPr>
        <w:t>The</w:t>
      </w:r>
      <w:proofErr w:type="gramEnd"/>
      <w:r w:rsidRPr="005072E8">
        <w:rPr>
          <w:rFonts w:ascii="Bookman Old Style" w:hAnsi="Bookman Old Style"/>
          <w:i/>
          <w:iCs/>
          <w:lang w:val="en-GB"/>
        </w:rPr>
        <w:t xml:space="preserve"> Fictions of Language and the Languages of Fiction: The Linguistic Representation of Speech and Consciousness. </w:t>
      </w:r>
      <w:r w:rsidRPr="005072E8">
        <w:rPr>
          <w:rFonts w:ascii="Bookman Old Style" w:hAnsi="Bookman Old Style"/>
          <w:lang w:val="en-GB"/>
        </w:rPr>
        <w:t>London and New York: Routledge</w:t>
      </w:r>
      <w:r w:rsidRPr="005072E8">
        <w:rPr>
          <w:rFonts w:ascii="Bookman Old Style" w:hAnsi="Bookman Old Style" w:cs="SFRM1200"/>
          <w:lang w:val="en-GB"/>
        </w:rPr>
        <w:t>.</w:t>
      </w:r>
    </w:p>
    <w:p w:rsidR="00A66513" w:rsidRPr="005072E8" w:rsidRDefault="004E0222" w:rsidP="00240F79">
      <w:pPr>
        <w:autoSpaceDE w:val="0"/>
        <w:autoSpaceDN w:val="0"/>
        <w:adjustRightInd w:val="0"/>
        <w:spacing w:before="240" w:after="0" w:line="360" w:lineRule="auto"/>
        <w:ind w:left="284" w:hanging="284"/>
        <w:jc w:val="both"/>
        <w:rPr>
          <w:rStyle w:val="citation"/>
          <w:rFonts w:ascii="Bookman Old Style" w:hAnsi="Bookman Old Style"/>
          <w:lang w:val="en-US"/>
        </w:rPr>
      </w:pPr>
      <w:r w:rsidRPr="005072E8">
        <w:rPr>
          <w:rStyle w:val="citation"/>
          <w:rFonts w:ascii="Bookman Old Style" w:hAnsi="Bookman Old Style"/>
          <w:lang w:val="en-US"/>
        </w:rPr>
        <w:lastRenderedPageBreak/>
        <w:t>Fordyce J (1793</w:t>
      </w:r>
      <w:r w:rsidR="00A66513" w:rsidRPr="005072E8">
        <w:rPr>
          <w:rStyle w:val="citation"/>
          <w:rFonts w:ascii="Bookman Old Style" w:hAnsi="Bookman Old Style"/>
          <w:lang w:val="en-US"/>
        </w:rPr>
        <w:t xml:space="preserve"> [1766]</w:t>
      </w:r>
      <w:r w:rsidRPr="005072E8">
        <w:rPr>
          <w:rStyle w:val="citation"/>
          <w:rFonts w:ascii="Bookman Old Style" w:hAnsi="Bookman Old Style"/>
          <w:lang w:val="en-US"/>
        </w:rPr>
        <w:t xml:space="preserve">) </w:t>
      </w:r>
      <w:r w:rsidR="00461C28" w:rsidRPr="005072E8">
        <w:rPr>
          <w:rStyle w:val="citation"/>
          <w:rFonts w:ascii="Bookman Old Style" w:hAnsi="Bookman Old Style"/>
          <w:i/>
          <w:lang w:val="en-US"/>
        </w:rPr>
        <w:t>Sermons to Young Women:</w:t>
      </w:r>
      <w:r w:rsidRPr="005072E8">
        <w:rPr>
          <w:rStyle w:val="citation"/>
          <w:rFonts w:ascii="Bookman Old Style" w:hAnsi="Bookman Old Style"/>
          <w:i/>
          <w:lang w:val="en-US"/>
        </w:rPr>
        <w:t xml:space="preserve"> In Two Volumes.</w:t>
      </w:r>
      <w:r w:rsidRPr="005072E8">
        <w:rPr>
          <w:rStyle w:val="citation"/>
          <w:rFonts w:ascii="Bookman Old Style" w:hAnsi="Bookman Old Style"/>
          <w:lang w:val="en-US"/>
        </w:rPr>
        <w:t xml:space="preserve"> </w:t>
      </w:r>
      <w:r w:rsidRPr="005072E8">
        <w:rPr>
          <w:rStyle w:val="citation"/>
          <w:rFonts w:ascii="Bookman Old Style" w:hAnsi="Bookman Old Style"/>
          <w:i/>
          <w:lang w:val="en-US"/>
        </w:rPr>
        <w:t>By James Fordyce, D.D.</w:t>
      </w:r>
      <w:r w:rsidR="00A66513" w:rsidRPr="005072E8">
        <w:rPr>
          <w:rStyle w:val="citation"/>
          <w:rFonts w:ascii="Bookman Old Style" w:hAnsi="Bookman Old Style"/>
          <w:lang w:val="en-US"/>
        </w:rPr>
        <w:t xml:space="preserve"> </w:t>
      </w:r>
      <w:r w:rsidRPr="005072E8">
        <w:rPr>
          <w:rStyle w:val="citation"/>
          <w:rFonts w:ascii="Bookman Old Style" w:hAnsi="Bookman Old Style"/>
          <w:lang w:val="en-US"/>
        </w:rPr>
        <w:t xml:space="preserve">2 Vols. London: </w:t>
      </w:r>
      <w:r w:rsidR="00A66513" w:rsidRPr="005072E8">
        <w:rPr>
          <w:rStyle w:val="citation"/>
          <w:rFonts w:ascii="Bookman Old Style" w:hAnsi="Bookman Old Style"/>
          <w:lang w:val="en-US"/>
        </w:rPr>
        <w:t>A Millar, W Law and R Cater</w:t>
      </w:r>
      <w:r w:rsidRPr="005072E8">
        <w:rPr>
          <w:rStyle w:val="citation"/>
          <w:rFonts w:ascii="Bookman Old Style" w:hAnsi="Bookman Old Style"/>
          <w:lang w:val="en-US"/>
        </w:rPr>
        <w:t xml:space="preserve">. </w:t>
      </w:r>
      <w:proofErr w:type="gramStart"/>
      <w:r w:rsidRPr="005072E8">
        <w:rPr>
          <w:rStyle w:val="citation"/>
          <w:rFonts w:ascii="Bookman Old Style" w:hAnsi="Bookman Old Style"/>
          <w:i/>
          <w:lang w:val="en-US"/>
        </w:rPr>
        <w:t>Eighteenth Century Collections Online</w:t>
      </w:r>
      <w:r w:rsidRPr="005072E8">
        <w:rPr>
          <w:rStyle w:val="citation"/>
          <w:rFonts w:ascii="Bookman Old Style" w:hAnsi="Bookman Old Style"/>
          <w:lang w:val="en-US"/>
        </w:rPr>
        <w:t>.</w:t>
      </w:r>
      <w:proofErr w:type="gramEnd"/>
      <w:r w:rsidRPr="005072E8">
        <w:rPr>
          <w:rStyle w:val="citation"/>
          <w:rFonts w:ascii="Bookman Old Style" w:hAnsi="Bookman Old Style"/>
          <w:lang w:val="en-US"/>
        </w:rPr>
        <w:t xml:space="preserve"> Gale. </w:t>
      </w:r>
      <w:proofErr w:type="gramStart"/>
      <w:r w:rsidR="00A44BDA" w:rsidRPr="005072E8">
        <w:rPr>
          <w:rStyle w:val="citation"/>
          <w:rFonts w:ascii="Bookman Old Style" w:hAnsi="Bookman Old Style"/>
          <w:lang w:val="en-US"/>
        </w:rPr>
        <w:t>University of Sheffield.</w:t>
      </w:r>
      <w:proofErr w:type="gramEnd"/>
      <w:r w:rsidR="00A44BDA" w:rsidRPr="005072E8">
        <w:rPr>
          <w:rStyle w:val="citation"/>
          <w:rFonts w:ascii="Bookman Old Style" w:hAnsi="Bookman Old Style"/>
          <w:lang w:val="en-US"/>
        </w:rPr>
        <w:t xml:space="preserve"> 16 August</w:t>
      </w:r>
      <w:r w:rsidRPr="005072E8">
        <w:rPr>
          <w:rStyle w:val="citation"/>
          <w:rFonts w:ascii="Bookman Old Style" w:hAnsi="Bookman Old Style"/>
          <w:lang w:val="en-US"/>
        </w:rPr>
        <w:t xml:space="preserve"> 2013.</w:t>
      </w:r>
    </w:p>
    <w:p w:rsidR="0020582B" w:rsidRPr="005072E8" w:rsidRDefault="004E0222" w:rsidP="00240F79">
      <w:pPr>
        <w:autoSpaceDE w:val="0"/>
        <w:autoSpaceDN w:val="0"/>
        <w:adjustRightInd w:val="0"/>
        <w:spacing w:line="360" w:lineRule="auto"/>
        <w:ind w:left="284"/>
        <w:jc w:val="both"/>
        <w:rPr>
          <w:rStyle w:val="citation"/>
          <w:rFonts w:ascii="Bookman Old Style" w:hAnsi="Bookman Old Style"/>
          <w:lang w:val="en-US"/>
        </w:rPr>
      </w:pPr>
      <w:r w:rsidRPr="005072E8">
        <w:rPr>
          <w:rStyle w:val="citation"/>
          <w:rFonts w:ascii="Bookman Old Style" w:hAnsi="Bookman Old Style"/>
          <w:lang w:val="en-US"/>
        </w:rPr>
        <w:t>&lt;http://find.galegroup.com</w:t>
      </w:r>
      <w:r w:rsidR="001E2D93" w:rsidRPr="005072E8">
        <w:rPr>
          <w:rStyle w:val="citation"/>
          <w:rFonts w:ascii="Bookman Old Style" w:hAnsi="Bookman Old Style"/>
          <w:lang w:val="en-US"/>
        </w:rPr>
        <w:t>.eresources.shef.ac.uk</w:t>
      </w:r>
      <w:r w:rsidRPr="005072E8">
        <w:rPr>
          <w:rStyle w:val="citation"/>
          <w:rFonts w:ascii="Bookman Old Style" w:hAnsi="Bookman Old Style"/>
          <w:lang w:val="en-US"/>
        </w:rPr>
        <w:t>/ecco/infomark.do?&amp;source=gale&amp;prodId=ECCO&amp;userGroupName=su_uk&amp;tabID=T001&amp;docId=CW121515340&amp;type=multipage&amp;contentSet=ECCOArticles&amp;version=1.0&amp;docLevel=</w:t>
      </w:r>
      <w:r w:rsidR="00A44BDA" w:rsidRPr="005072E8">
        <w:rPr>
          <w:rStyle w:val="citation"/>
          <w:rFonts w:ascii="Bookman Old Style" w:hAnsi="Bookman Old Style"/>
          <w:lang w:val="en-US"/>
        </w:rPr>
        <w:t>FASCIMILE&gt;</w:t>
      </w:r>
    </w:p>
    <w:p w:rsidR="004E0222" w:rsidRPr="005072E8" w:rsidRDefault="004E0222" w:rsidP="00240F79">
      <w:pPr>
        <w:autoSpaceDE w:val="0"/>
        <w:autoSpaceDN w:val="0"/>
        <w:adjustRightInd w:val="0"/>
        <w:spacing w:line="360" w:lineRule="auto"/>
        <w:ind w:left="284" w:hanging="284"/>
        <w:jc w:val="both"/>
        <w:rPr>
          <w:rFonts w:ascii="Bookman Old Style" w:hAnsi="Bookman Old Style"/>
          <w:lang w:val="en-US"/>
        </w:rPr>
      </w:pPr>
      <w:proofErr w:type="gramStart"/>
      <w:r w:rsidRPr="005072E8">
        <w:rPr>
          <w:rFonts w:ascii="Bookman Old Style" w:hAnsi="Bookman Old Style"/>
          <w:lang w:val="en-US"/>
        </w:rPr>
        <w:t xml:space="preserve">Genette G (1980) </w:t>
      </w:r>
      <w:r w:rsidR="00A44BDA" w:rsidRPr="005072E8">
        <w:rPr>
          <w:rFonts w:ascii="Bookman Old Style" w:hAnsi="Bookman Old Style"/>
          <w:i/>
          <w:iCs/>
          <w:lang w:val="en-US"/>
        </w:rPr>
        <w:t>Narrative Discourse</w:t>
      </w:r>
      <w:r w:rsidR="00A44BDA" w:rsidRPr="005072E8">
        <w:rPr>
          <w:rFonts w:ascii="Bookman Old Style" w:hAnsi="Bookman Old Style"/>
          <w:lang w:val="en-US"/>
        </w:rPr>
        <w:t>.</w:t>
      </w:r>
      <w:proofErr w:type="gramEnd"/>
      <w:r w:rsidR="00A44BDA" w:rsidRPr="005072E8">
        <w:rPr>
          <w:rFonts w:ascii="Bookman Old Style" w:hAnsi="Bookman Old Style"/>
          <w:lang w:val="en-US"/>
        </w:rPr>
        <w:t xml:space="preserve"> </w:t>
      </w:r>
      <w:r w:rsidRPr="005072E8">
        <w:rPr>
          <w:rFonts w:ascii="Bookman Old Style" w:hAnsi="Bookman Old Style"/>
          <w:lang w:val="en-US"/>
        </w:rPr>
        <w:t>JE Lewin</w:t>
      </w:r>
      <w:r w:rsidR="00A44BDA" w:rsidRPr="005072E8">
        <w:rPr>
          <w:rFonts w:ascii="Bookman Old Style" w:hAnsi="Bookman Old Style"/>
          <w:lang w:val="en-US"/>
        </w:rPr>
        <w:t xml:space="preserve"> (</w:t>
      </w:r>
      <w:proofErr w:type="gramStart"/>
      <w:r w:rsidR="00A44BDA" w:rsidRPr="005072E8">
        <w:rPr>
          <w:rFonts w:ascii="Bookman Old Style" w:hAnsi="Bookman Old Style"/>
          <w:lang w:val="en-US"/>
        </w:rPr>
        <w:t>trans</w:t>
      </w:r>
      <w:proofErr w:type="gramEnd"/>
      <w:r w:rsidRPr="005072E8">
        <w:rPr>
          <w:rFonts w:ascii="Bookman Old Style" w:hAnsi="Bookman Old Style"/>
          <w:lang w:val="en-US"/>
        </w:rPr>
        <w:t>). Ithaca, NY: Cornell University Press.</w:t>
      </w:r>
    </w:p>
    <w:p w:rsidR="00240F79" w:rsidRPr="005072E8" w:rsidRDefault="004E0222" w:rsidP="00240F79">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Genette G (1988) </w:t>
      </w:r>
      <w:r w:rsidR="00A44BDA" w:rsidRPr="005072E8">
        <w:rPr>
          <w:rFonts w:ascii="Bookman Old Style" w:hAnsi="Bookman Old Style"/>
          <w:i/>
          <w:iCs/>
          <w:sz w:val="22"/>
          <w:szCs w:val="22"/>
        </w:rPr>
        <w:t>Narrative Discourse Revisited</w:t>
      </w:r>
      <w:r w:rsidRPr="005072E8">
        <w:rPr>
          <w:rFonts w:ascii="Bookman Old Style" w:hAnsi="Bookman Old Style"/>
          <w:sz w:val="22"/>
          <w:szCs w:val="22"/>
        </w:rPr>
        <w:t xml:space="preserve">. </w:t>
      </w:r>
      <w:r w:rsidR="00A44BDA" w:rsidRPr="005072E8">
        <w:rPr>
          <w:rFonts w:ascii="Bookman Old Style" w:hAnsi="Bookman Old Style"/>
          <w:sz w:val="22"/>
          <w:szCs w:val="22"/>
        </w:rPr>
        <w:t>JE Lewin (</w:t>
      </w:r>
      <w:proofErr w:type="gramStart"/>
      <w:r w:rsidR="00A44BDA" w:rsidRPr="005072E8">
        <w:rPr>
          <w:rFonts w:ascii="Bookman Old Style" w:hAnsi="Bookman Old Style"/>
          <w:sz w:val="22"/>
          <w:szCs w:val="22"/>
        </w:rPr>
        <w:t>trans</w:t>
      </w:r>
      <w:proofErr w:type="gramEnd"/>
      <w:r w:rsidR="00A44BDA" w:rsidRPr="005072E8">
        <w:rPr>
          <w:rFonts w:ascii="Bookman Old Style" w:hAnsi="Bookman Old Style"/>
          <w:sz w:val="22"/>
          <w:szCs w:val="22"/>
        </w:rPr>
        <w:t xml:space="preserve">). </w:t>
      </w:r>
      <w:r w:rsidRPr="005072E8">
        <w:rPr>
          <w:rFonts w:ascii="Bookman Old Style" w:hAnsi="Bookman Old Style"/>
          <w:sz w:val="22"/>
          <w:szCs w:val="22"/>
        </w:rPr>
        <w:t>Ithaca, NY: Cornell University Press.</w:t>
      </w:r>
    </w:p>
    <w:p w:rsidR="008739E9" w:rsidRPr="005072E8" w:rsidRDefault="004E0222" w:rsidP="00240F79">
      <w:pPr>
        <w:pStyle w:val="Pa21"/>
        <w:spacing w:before="24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lang w:val="en-US"/>
        </w:rPr>
        <w:t xml:space="preserve">Geng LP (2001) </w:t>
      </w:r>
      <w:r w:rsidRPr="005072E8">
        <w:rPr>
          <w:rFonts w:ascii="Bookman Old Style" w:hAnsi="Bookman Old Style"/>
          <w:i/>
          <w:sz w:val="22"/>
          <w:szCs w:val="22"/>
          <w:lang w:val="en-US"/>
        </w:rPr>
        <w:t>The Loiterer</w:t>
      </w:r>
      <w:r w:rsidRPr="005072E8">
        <w:rPr>
          <w:rFonts w:ascii="Bookman Old Style" w:hAnsi="Bookman Old Style"/>
          <w:sz w:val="22"/>
          <w:szCs w:val="22"/>
          <w:lang w:val="en-US"/>
        </w:rPr>
        <w:t xml:space="preserve"> and Jane Austen's literary identity.</w:t>
      </w:r>
      <w:proofErr w:type="gramEnd"/>
      <w:r w:rsidRPr="005072E8">
        <w:rPr>
          <w:rFonts w:ascii="Bookman Old Style" w:hAnsi="Bookman Old Style"/>
          <w:sz w:val="22"/>
          <w:szCs w:val="22"/>
          <w:lang w:val="en-US"/>
        </w:rPr>
        <w:t xml:space="preserve"> </w:t>
      </w:r>
      <w:r w:rsidRPr="005072E8">
        <w:rPr>
          <w:rFonts w:ascii="Bookman Old Style" w:hAnsi="Bookman Old Style"/>
          <w:i/>
          <w:sz w:val="22"/>
          <w:szCs w:val="22"/>
          <w:lang w:val="en-US"/>
        </w:rPr>
        <w:t>Eighteenth-Century Fiction</w:t>
      </w:r>
      <w:r w:rsidR="00A44BDA" w:rsidRPr="005072E8">
        <w:rPr>
          <w:rFonts w:ascii="Bookman Old Style" w:hAnsi="Bookman Old Style"/>
          <w:sz w:val="22"/>
          <w:szCs w:val="22"/>
          <w:lang w:val="en-US"/>
        </w:rPr>
        <w:t xml:space="preserve"> 13(4): Article 2. 14 September</w:t>
      </w:r>
      <w:r w:rsidRPr="005072E8">
        <w:rPr>
          <w:rFonts w:ascii="Bookman Old Style" w:hAnsi="Bookman Old Style"/>
          <w:sz w:val="22"/>
          <w:szCs w:val="22"/>
          <w:lang w:val="en-US"/>
        </w:rPr>
        <w:t xml:space="preserve"> 2013. </w:t>
      </w:r>
    </w:p>
    <w:p w:rsidR="004E0222" w:rsidRPr="005072E8" w:rsidRDefault="004E0222" w:rsidP="00240F79">
      <w:pPr>
        <w:spacing w:line="360" w:lineRule="auto"/>
        <w:ind w:left="284"/>
        <w:jc w:val="both"/>
        <w:rPr>
          <w:rFonts w:ascii="Bookman Old Style" w:hAnsi="Bookman Old Style"/>
          <w:lang w:val="en-US"/>
        </w:rPr>
      </w:pPr>
      <w:r w:rsidRPr="005072E8">
        <w:rPr>
          <w:rFonts w:ascii="Bookman Old Style" w:hAnsi="Bookman Old Style"/>
          <w:lang w:val="en-US"/>
        </w:rPr>
        <w:t>&lt;http://digitalcommons.mcmaster.ca/ecf/vol13/iss4/2&gt;</w:t>
      </w:r>
    </w:p>
    <w:p w:rsidR="00540CCB" w:rsidRPr="005072E8" w:rsidRDefault="003C5580" w:rsidP="00240F79">
      <w:pPr>
        <w:spacing w:line="360" w:lineRule="auto"/>
        <w:ind w:left="284" w:hanging="284"/>
        <w:jc w:val="both"/>
        <w:rPr>
          <w:rFonts w:ascii="Bookman Old Style" w:eastAsiaTheme="minorHAnsi" w:hAnsi="Bookman Old Style" w:cs="MinionPro-Regular"/>
          <w:lang w:val="en-US" w:eastAsia="en-US"/>
        </w:rPr>
      </w:pPr>
      <w:proofErr w:type="gramStart"/>
      <w:r w:rsidRPr="005072E8">
        <w:rPr>
          <w:rFonts w:ascii="Bookman Old Style" w:eastAsiaTheme="minorHAnsi" w:hAnsi="Bookman Old Style" w:cs="MinionPro-Regular"/>
          <w:lang w:val="en-US" w:eastAsia="en-US"/>
        </w:rPr>
        <w:t>González-Díaz V (</w:t>
      </w:r>
      <w:r w:rsidR="00540CCB" w:rsidRPr="005072E8">
        <w:rPr>
          <w:rFonts w:ascii="Bookman Old Style" w:eastAsiaTheme="minorHAnsi" w:hAnsi="Bookman Old Style" w:cs="MinionPro-Regular"/>
          <w:lang w:val="en-US" w:eastAsia="en-US"/>
        </w:rPr>
        <w:t>2012) Round brackets in Jane Austen.</w:t>
      </w:r>
      <w:proofErr w:type="gramEnd"/>
      <w:r w:rsidR="00540CCB" w:rsidRPr="005072E8">
        <w:rPr>
          <w:rFonts w:ascii="Bookman Old Style" w:eastAsiaTheme="minorHAnsi" w:hAnsi="Bookman Old Style" w:cs="MinionPro-Regular"/>
          <w:lang w:val="en-US" w:eastAsia="en-US"/>
        </w:rPr>
        <w:t xml:space="preserve"> </w:t>
      </w:r>
      <w:r w:rsidR="00540CCB" w:rsidRPr="005072E8">
        <w:rPr>
          <w:rFonts w:ascii="Bookman Old Style" w:eastAsiaTheme="minorHAnsi" w:hAnsi="Bookman Old Style" w:cs="MinionPro-Regular"/>
          <w:i/>
          <w:lang w:val="en-US" w:eastAsia="en-US"/>
        </w:rPr>
        <w:t>English Text Construction</w:t>
      </w:r>
      <w:r w:rsidR="00540CCB" w:rsidRPr="005072E8">
        <w:rPr>
          <w:rFonts w:ascii="Bookman Old Style" w:eastAsiaTheme="minorHAnsi" w:hAnsi="Bookman Old Style" w:cs="MinionPro-Regular"/>
          <w:lang w:val="en-US" w:eastAsia="en-US"/>
        </w:rPr>
        <w:t xml:space="preserve"> 5(2): </w:t>
      </w:r>
      <w:r w:rsidR="00540CCB" w:rsidRPr="005072E8">
        <w:rPr>
          <w:rFonts w:ascii="Bookman Old Style" w:eastAsiaTheme="minorHAnsi" w:hAnsi="Bookman Old Style" w:cs="MinionPro-Regular"/>
          <w:lang w:val="en-GB" w:eastAsia="en-US"/>
        </w:rPr>
        <w:t>174-207.</w:t>
      </w:r>
    </w:p>
    <w:p w:rsidR="00A44BDA" w:rsidRPr="005072E8" w:rsidRDefault="004E0222" w:rsidP="00A44BDA">
      <w:pPr>
        <w:spacing w:line="360" w:lineRule="auto"/>
        <w:jc w:val="both"/>
        <w:rPr>
          <w:rFonts w:ascii="Bookman Old Style" w:hAnsi="Bookman Old Style"/>
          <w:lang w:val="en-GB"/>
        </w:rPr>
      </w:pPr>
      <w:proofErr w:type="gramStart"/>
      <w:r w:rsidRPr="005072E8">
        <w:rPr>
          <w:rFonts w:ascii="Bookman Old Style" w:hAnsi="Bookman Old Style"/>
          <w:lang w:val="en-US"/>
        </w:rPr>
        <w:t xml:space="preserve">Gooneratne Y (1970) </w:t>
      </w:r>
      <w:r w:rsidRPr="005072E8">
        <w:rPr>
          <w:rFonts w:ascii="Bookman Old Style" w:hAnsi="Bookman Old Style"/>
          <w:i/>
          <w:lang w:val="en-US"/>
        </w:rPr>
        <w:t>Jane Austen</w:t>
      </w:r>
      <w:r w:rsidRPr="005072E8">
        <w:rPr>
          <w:rFonts w:ascii="Bookman Old Style" w:hAnsi="Bookman Old Style"/>
          <w:lang w:val="en-US"/>
        </w:rPr>
        <w:t>.</w:t>
      </w:r>
      <w:proofErr w:type="gramEnd"/>
      <w:r w:rsidR="00A44BDA" w:rsidRPr="005072E8">
        <w:rPr>
          <w:rFonts w:ascii="Bookman Old Style" w:hAnsi="Bookman Old Style"/>
          <w:lang w:val="en-US"/>
        </w:rPr>
        <w:t xml:space="preserve"> </w:t>
      </w:r>
      <w:r w:rsidR="00A44BDA" w:rsidRPr="005072E8">
        <w:rPr>
          <w:rFonts w:ascii="Bookman Old Style" w:hAnsi="Bookman Old Style"/>
          <w:lang w:val="en-GB"/>
        </w:rPr>
        <w:t>Cambridge: Cambridge University Press.</w:t>
      </w:r>
    </w:p>
    <w:p w:rsidR="00240F79" w:rsidRPr="005072E8" w:rsidRDefault="004E0222" w:rsidP="00240F79">
      <w:pPr>
        <w:spacing w:line="360" w:lineRule="auto"/>
        <w:ind w:left="284" w:hanging="284"/>
        <w:contextualSpacing/>
        <w:jc w:val="both"/>
        <w:rPr>
          <w:rStyle w:val="citation"/>
          <w:rFonts w:ascii="Bookman Old Style" w:hAnsi="Bookman Old Style"/>
          <w:lang w:val="en-US"/>
        </w:rPr>
      </w:pPr>
      <w:r w:rsidRPr="005072E8">
        <w:rPr>
          <w:rStyle w:val="citation"/>
          <w:rFonts w:ascii="Bookman Old Style" w:hAnsi="Bookman Old Style"/>
          <w:lang w:val="en-US"/>
        </w:rPr>
        <w:t xml:space="preserve">Gregory J (1774) </w:t>
      </w:r>
      <w:r w:rsidRPr="005072E8">
        <w:rPr>
          <w:rStyle w:val="citation"/>
          <w:rFonts w:ascii="Bookman Old Style" w:hAnsi="Bookman Old Style"/>
          <w:i/>
          <w:lang w:val="en-US"/>
        </w:rPr>
        <w:t>A Father's Legacy to His Daughters. By the Late Dr Gregory, of Edinburgh.</w:t>
      </w:r>
      <w:r w:rsidRPr="005072E8">
        <w:rPr>
          <w:rStyle w:val="citation"/>
          <w:rFonts w:ascii="Bookman Old Style" w:hAnsi="Bookman Old Style"/>
          <w:lang w:val="en-US"/>
        </w:rPr>
        <w:t xml:space="preserve"> </w:t>
      </w:r>
      <w:r w:rsidRPr="005072E8">
        <w:rPr>
          <w:rStyle w:val="citation"/>
          <w:rFonts w:ascii="Bookman Old Style" w:hAnsi="Bookman Old Style"/>
          <w:i/>
          <w:lang w:val="en-US"/>
        </w:rPr>
        <w:t>The Second Edition</w:t>
      </w:r>
      <w:r w:rsidRPr="005072E8">
        <w:rPr>
          <w:rStyle w:val="citation"/>
          <w:rFonts w:ascii="Bookman Old Style" w:hAnsi="Bookman Old Style"/>
          <w:lang w:val="en-US"/>
        </w:rPr>
        <w:t xml:space="preserve">. London: </w:t>
      </w:r>
      <w:r w:rsidR="00240F79" w:rsidRPr="005072E8">
        <w:rPr>
          <w:rFonts w:ascii="Bookman Old Style" w:hAnsi="Bookman Old Style"/>
          <w:lang w:val="en-GB"/>
        </w:rPr>
        <w:t>W. Strahan, T. Cadell and W. Creech</w:t>
      </w:r>
      <w:r w:rsidRPr="005072E8">
        <w:rPr>
          <w:rStyle w:val="citation"/>
          <w:rFonts w:ascii="Bookman Old Style" w:hAnsi="Bookman Old Style"/>
          <w:lang w:val="en-US"/>
        </w:rPr>
        <w:t xml:space="preserve">. </w:t>
      </w:r>
      <w:r w:rsidRPr="005072E8">
        <w:rPr>
          <w:rStyle w:val="citation"/>
          <w:rFonts w:ascii="Bookman Old Style" w:hAnsi="Bookman Old Style"/>
          <w:i/>
          <w:lang w:val="en-US"/>
        </w:rPr>
        <w:t>Eighteenth Century Collections Online</w:t>
      </w:r>
      <w:r w:rsidRPr="005072E8">
        <w:rPr>
          <w:rStyle w:val="citation"/>
          <w:rFonts w:ascii="Bookman Old Style" w:hAnsi="Bookman Old Style"/>
          <w:lang w:val="en-US"/>
        </w:rPr>
        <w:t xml:space="preserve">. Gale. </w:t>
      </w:r>
      <w:r w:rsidR="00097E7B" w:rsidRPr="005072E8">
        <w:rPr>
          <w:rStyle w:val="citation"/>
          <w:rFonts w:ascii="Bookman Old Style" w:hAnsi="Bookman Old Style"/>
          <w:lang w:val="en-US"/>
        </w:rPr>
        <w:t>University of Sheffield. 17 August</w:t>
      </w:r>
      <w:r w:rsidRPr="005072E8">
        <w:rPr>
          <w:rStyle w:val="citation"/>
          <w:rFonts w:ascii="Bookman Old Style" w:hAnsi="Bookman Old Style"/>
          <w:lang w:val="en-US"/>
        </w:rPr>
        <w:t xml:space="preserve"> 2013.</w:t>
      </w:r>
    </w:p>
    <w:p w:rsidR="00097E7B" w:rsidRPr="005072E8" w:rsidRDefault="004E0222" w:rsidP="00240F79">
      <w:pPr>
        <w:spacing w:line="360" w:lineRule="auto"/>
        <w:ind w:left="284"/>
        <w:contextualSpacing/>
        <w:jc w:val="both"/>
        <w:rPr>
          <w:rFonts w:ascii="Bookman Old Style" w:hAnsi="Bookman Old Style"/>
          <w:lang w:val="en-GB"/>
        </w:rPr>
      </w:pPr>
      <w:r w:rsidRPr="005072E8">
        <w:rPr>
          <w:rStyle w:val="citation"/>
          <w:rFonts w:ascii="Bookman Old Style" w:hAnsi="Bookman Old Style"/>
          <w:lang w:val="en-US"/>
        </w:rPr>
        <w:t>&lt;http://find.galegroup.com/ecco/infomark.do?&amp;source=gale&amp;prodId=ECCO&amp;userGroupName=su_uk&amp;tabID=T001&amp;docId=CB127974231&amp;type=multipage&amp;contentSet=ECCOArticles&amp;</w:t>
      </w:r>
      <w:r w:rsidR="00097E7B" w:rsidRPr="005072E8">
        <w:rPr>
          <w:rStyle w:val="citation"/>
          <w:rFonts w:ascii="Bookman Old Style" w:hAnsi="Bookman Old Style"/>
          <w:lang w:val="en-US"/>
        </w:rPr>
        <w:t>version=1.0&amp;docLevel=FASCIMILE&gt;</w:t>
      </w:r>
      <w:r w:rsidRPr="005072E8">
        <w:rPr>
          <w:rFonts w:ascii="Bookman Old Style" w:hAnsi="Bookman Old Style" w:cs="SFRM1200"/>
          <w:lang w:val="en-GB"/>
        </w:rPr>
        <w:t xml:space="preserve"> </w:t>
      </w:r>
    </w:p>
    <w:p w:rsidR="0020582B" w:rsidRPr="005072E8" w:rsidRDefault="00240F79" w:rsidP="00240F79">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 </w:t>
      </w:r>
      <w:r w:rsidR="00854106" w:rsidRPr="005072E8">
        <w:rPr>
          <w:rFonts w:ascii="Bookman Old Style" w:hAnsi="Bookman Old Style"/>
          <w:sz w:val="22"/>
          <w:szCs w:val="22"/>
        </w:rPr>
        <w:t xml:space="preserve">Gross GS (2002) </w:t>
      </w:r>
      <w:r w:rsidR="00854106" w:rsidRPr="005072E8">
        <w:rPr>
          <w:rFonts w:ascii="Bookman Old Style" w:hAnsi="Bookman Old Style"/>
          <w:i/>
          <w:sz w:val="22"/>
          <w:szCs w:val="22"/>
        </w:rPr>
        <w:t>In a Fast Coach with a Pretty Woman: Jane Austen and Samuel Johnson</w:t>
      </w:r>
      <w:r w:rsidR="00854106" w:rsidRPr="005072E8">
        <w:rPr>
          <w:rFonts w:ascii="Bookman Old Style" w:hAnsi="Bookman Old Style"/>
          <w:sz w:val="22"/>
          <w:szCs w:val="22"/>
        </w:rPr>
        <w:t>.</w:t>
      </w:r>
      <w:r w:rsidR="0020582B" w:rsidRPr="005072E8">
        <w:rPr>
          <w:rFonts w:ascii="Bookman Old Style" w:hAnsi="Bookman Old Style"/>
          <w:sz w:val="22"/>
          <w:szCs w:val="22"/>
        </w:rPr>
        <w:t xml:space="preserve"> New York: AMS Press.</w:t>
      </w:r>
    </w:p>
    <w:p w:rsidR="004E0222" w:rsidRPr="005072E8" w:rsidRDefault="004E0222" w:rsidP="00240F79">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Gunn D (2004) </w:t>
      </w:r>
      <w:proofErr w:type="gramStart"/>
      <w:r w:rsidRPr="005072E8">
        <w:rPr>
          <w:rFonts w:ascii="Bookman Old Style" w:hAnsi="Bookman Old Style"/>
          <w:sz w:val="22"/>
          <w:szCs w:val="22"/>
        </w:rPr>
        <w:t>Free</w:t>
      </w:r>
      <w:proofErr w:type="gramEnd"/>
      <w:r w:rsidRPr="005072E8">
        <w:rPr>
          <w:rFonts w:ascii="Bookman Old Style" w:hAnsi="Bookman Old Style"/>
          <w:sz w:val="22"/>
          <w:szCs w:val="22"/>
        </w:rPr>
        <w:t xml:space="preserve"> indirect discourse and narrative authority in </w:t>
      </w:r>
      <w:r w:rsidRPr="005072E8">
        <w:rPr>
          <w:rFonts w:ascii="Bookman Old Style" w:hAnsi="Bookman Old Style"/>
          <w:i/>
          <w:iCs/>
          <w:sz w:val="22"/>
          <w:szCs w:val="22"/>
        </w:rPr>
        <w:t xml:space="preserve">Emma. Narrative </w:t>
      </w:r>
      <w:r w:rsidR="00097E7B" w:rsidRPr="005072E8">
        <w:rPr>
          <w:rFonts w:ascii="Bookman Old Style" w:hAnsi="Bookman Old Style"/>
          <w:sz w:val="22"/>
          <w:szCs w:val="22"/>
        </w:rPr>
        <w:t>12(1): 35-</w:t>
      </w:r>
      <w:r w:rsidRPr="005072E8">
        <w:rPr>
          <w:rFonts w:ascii="Bookman Old Style" w:hAnsi="Bookman Old Style"/>
          <w:sz w:val="22"/>
          <w:szCs w:val="22"/>
        </w:rPr>
        <w:t>54.</w:t>
      </w:r>
    </w:p>
    <w:p w:rsidR="004E0222" w:rsidRPr="005072E8" w:rsidRDefault="004E0222" w:rsidP="00240F79">
      <w:pPr>
        <w:spacing w:before="100" w:beforeAutospacing="1" w:after="100" w:afterAutospacing="1" w:line="360" w:lineRule="auto"/>
        <w:ind w:left="284" w:hanging="284"/>
        <w:jc w:val="both"/>
        <w:rPr>
          <w:rFonts w:ascii="Bookman Old Style" w:eastAsia="Times New Roman" w:hAnsi="Bookman Old Style" w:cs="Times New Roman"/>
          <w:lang w:val="en-US"/>
        </w:rPr>
      </w:pPr>
      <w:r w:rsidRPr="005072E8">
        <w:rPr>
          <w:rFonts w:ascii="Bookman Old Style" w:eastAsia="Times New Roman" w:hAnsi="Bookman Old Style" w:cs="Times New Roman"/>
          <w:lang w:val="en-US"/>
        </w:rPr>
        <w:lastRenderedPageBreak/>
        <w:t xml:space="preserve">Harding DW (1998) </w:t>
      </w:r>
      <w:r w:rsidRPr="005072E8">
        <w:rPr>
          <w:rFonts w:ascii="Bookman Old Style" w:eastAsia="Times New Roman" w:hAnsi="Bookman Old Style" w:cs="Times New Roman"/>
          <w:i/>
          <w:lang w:val="en-US"/>
        </w:rPr>
        <w:t>Regulated Hatred and Other Essays on Jane Austen</w:t>
      </w:r>
      <w:r w:rsidRPr="005072E8">
        <w:rPr>
          <w:rFonts w:ascii="Bookman Old Style" w:eastAsia="Times New Roman" w:hAnsi="Bookman Old Style" w:cs="Times New Roman"/>
          <w:lang w:val="en-US"/>
        </w:rPr>
        <w:t>. M Lawlor (</w:t>
      </w:r>
      <w:proofErr w:type="gramStart"/>
      <w:r w:rsidRPr="005072E8">
        <w:rPr>
          <w:rFonts w:ascii="Bookman Old Style" w:eastAsia="Times New Roman" w:hAnsi="Bookman Old Style" w:cs="Times New Roman"/>
          <w:lang w:val="en-US"/>
        </w:rPr>
        <w:t>ed</w:t>
      </w:r>
      <w:proofErr w:type="gramEnd"/>
      <w:r w:rsidRPr="005072E8">
        <w:rPr>
          <w:rFonts w:ascii="Bookman Old Style" w:eastAsia="Times New Roman" w:hAnsi="Bookman Old Style" w:cs="Times New Roman"/>
          <w:lang w:val="en-US"/>
        </w:rPr>
        <w:t xml:space="preserve">). Cambridge: Cambridge University Press. </w:t>
      </w:r>
      <w:proofErr w:type="gramStart"/>
      <w:r w:rsidRPr="005072E8">
        <w:rPr>
          <w:rFonts w:ascii="Bookman Old Style" w:eastAsia="Times New Roman" w:hAnsi="Bookman Old Style" w:cs="Times New Roman"/>
          <w:lang w:val="en-US"/>
        </w:rPr>
        <w:t>Continuum?</w:t>
      </w:r>
      <w:proofErr w:type="gramEnd"/>
      <w:r w:rsidRPr="005072E8">
        <w:rPr>
          <w:rFonts w:ascii="Bookman Old Style" w:eastAsia="Times New Roman" w:hAnsi="Bookman Old Style" w:cs="Times New Roman"/>
          <w:lang w:val="en-US"/>
        </w:rPr>
        <w:t xml:space="preserve"> </w:t>
      </w:r>
    </w:p>
    <w:p w:rsidR="004E0222" w:rsidRPr="005072E8" w:rsidRDefault="004E0222" w:rsidP="00240F79">
      <w:pPr>
        <w:autoSpaceDE w:val="0"/>
        <w:autoSpaceDN w:val="0"/>
        <w:adjustRightInd w:val="0"/>
        <w:spacing w:before="240" w:after="0" w:line="360" w:lineRule="auto"/>
        <w:ind w:left="284" w:hanging="284"/>
        <w:jc w:val="both"/>
        <w:rPr>
          <w:rFonts w:ascii="Bookman Old Style" w:hAnsi="Bookman Old Style" w:cs="SFRM1200"/>
          <w:lang w:val="en-GB"/>
        </w:rPr>
      </w:pPr>
      <w:proofErr w:type="gramStart"/>
      <w:r w:rsidRPr="005072E8">
        <w:rPr>
          <w:rFonts w:ascii="Bookman Old Style" w:hAnsi="Bookman Old Style" w:cs="SFRM1200"/>
          <w:lang w:val="en-GB"/>
        </w:rPr>
        <w:t>Hardman P (1980) Jane Austen and the periodical works of Henry Mackenzie.</w:t>
      </w:r>
      <w:proofErr w:type="gramEnd"/>
      <w:r w:rsidRPr="005072E8">
        <w:rPr>
          <w:rFonts w:ascii="Bookman Old Style" w:hAnsi="Bookman Old Style" w:cs="SFRM1200"/>
          <w:lang w:val="en-GB"/>
        </w:rPr>
        <w:t xml:space="preserve"> </w:t>
      </w:r>
      <w:r w:rsidRPr="005072E8">
        <w:rPr>
          <w:rFonts w:ascii="Bookman Old Style" w:hAnsi="Bookman Old Style" w:cs="SFRM1200"/>
          <w:i/>
          <w:lang w:val="en-GB"/>
        </w:rPr>
        <w:t>Studia Neophilologica</w:t>
      </w:r>
      <w:r w:rsidRPr="005072E8">
        <w:rPr>
          <w:rFonts w:ascii="Bookman Old Style" w:hAnsi="Bookman Old Style" w:cs="SFRM1200"/>
          <w:lang w:val="en-GB"/>
        </w:rPr>
        <w:t xml:space="preserve"> 52(2): 323-331. </w:t>
      </w:r>
    </w:p>
    <w:p w:rsidR="004E0222" w:rsidRPr="005072E8" w:rsidRDefault="004E0222" w:rsidP="00240F79">
      <w:pPr>
        <w:autoSpaceDE w:val="0"/>
        <w:autoSpaceDN w:val="0"/>
        <w:adjustRightInd w:val="0"/>
        <w:spacing w:before="240" w:line="360" w:lineRule="auto"/>
        <w:ind w:left="284" w:hanging="284"/>
        <w:jc w:val="both"/>
        <w:rPr>
          <w:rStyle w:val="citation"/>
          <w:rFonts w:ascii="Bookman Old Style" w:hAnsi="Bookman Old Style"/>
          <w:lang w:val="en-GB"/>
        </w:rPr>
      </w:pPr>
      <w:r w:rsidRPr="005072E8">
        <w:rPr>
          <w:rFonts w:ascii="Bookman Old Style" w:hAnsi="Bookman Old Style"/>
          <w:lang w:val="en-GB"/>
        </w:rPr>
        <w:t>Harris J (1989) </w:t>
      </w:r>
      <w:r w:rsidRPr="005072E8">
        <w:rPr>
          <w:rFonts w:ascii="Bookman Old Style" w:hAnsi="Bookman Old Style"/>
          <w:i/>
          <w:iCs/>
          <w:lang w:val="en-GB"/>
        </w:rPr>
        <w:t>Jane Austen’s Art of Memory</w:t>
      </w:r>
      <w:r w:rsidRPr="005072E8">
        <w:rPr>
          <w:rFonts w:ascii="Bookman Old Style" w:hAnsi="Bookman Old Style"/>
          <w:lang w:val="en-GB"/>
        </w:rPr>
        <w:t>. Cambridge: Cambridge University Press.</w:t>
      </w:r>
    </w:p>
    <w:p w:rsidR="004E0222" w:rsidRPr="005072E8" w:rsidRDefault="004E0222" w:rsidP="00240F79">
      <w:pPr>
        <w:spacing w:after="0" w:line="360" w:lineRule="auto"/>
        <w:ind w:left="284" w:hanging="284"/>
        <w:jc w:val="both"/>
        <w:rPr>
          <w:rStyle w:val="citation"/>
          <w:rFonts w:ascii="Bookman Old Style" w:hAnsi="Bookman Old Style"/>
          <w:lang w:val="en-US"/>
        </w:rPr>
      </w:pPr>
      <w:proofErr w:type="gramStart"/>
      <w:r w:rsidRPr="005072E8">
        <w:rPr>
          <w:rStyle w:val="citation"/>
          <w:rFonts w:ascii="Bookman Old Style" w:hAnsi="Bookman Old Style"/>
          <w:lang w:val="en-US"/>
        </w:rPr>
        <w:t xml:space="preserve">Hartley D (1749) </w:t>
      </w:r>
      <w:r w:rsidRPr="005072E8">
        <w:rPr>
          <w:rStyle w:val="citation"/>
          <w:rFonts w:ascii="Bookman Old Style" w:hAnsi="Bookman Old Style"/>
          <w:i/>
          <w:lang w:val="en-US"/>
        </w:rPr>
        <w:t>Observations on Man, His Frame, His Duty, and His Expectations.</w:t>
      </w:r>
      <w:proofErr w:type="gramEnd"/>
      <w:r w:rsidRPr="005072E8">
        <w:rPr>
          <w:rStyle w:val="citation"/>
          <w:rFonts w:ascii="Bookman Old Style" w:hAnsi="Bookman Old Style"/>
          <w:i/>
          <w:lang w:val="en-US"/>
        </w:rPr>
        <w:t xml:space="preserve"> </w:t>
      </w:r>
      <w:proofErr w:type="gramStart"/>
      <w:r w:rsidRPr="005072E8">
        <w:rPr>
          <w:rStyle w:val="citation"/>
          <w:rFonts w:ascii="Bookman Old Style" w:hAnsi="Bookman Old Style"/>
          <w:i/>
          <w:lang w:val="en-US"/>
        </w:rPr>
        <w:t>In Two Parts.</w:t>
      </w:r>
      <w:proofErr w:type="gramEnd"/>
      <w:r w:rsidRPr="005072E8">
        <w:rPr>
          <w:rStyle w:val="citation"/>
          <w:rFonts w:ascii="Bookman Old Style" w:hAnsi="Bookman Old Style"/>
          <w:i/>
          <w:lang w:val="en-US"/>
        </w:rPr>
        <w:t xml:space="preserve"> </w:t>
      </w:r>
      <w:proofErr w:type="gramStart"/>
      <w:r w:rsidRPr="005072E8">
        <w:rPr>
          <w:rStyle w:val="citation"/>
          <w:rFonts w:ascii="Bookman Old Style" w:hAnsi="Bookman Old Style"/>
          <w:i/>
          <w:lang w:val="en-US"/>
        </w:rPr>
        <w:t>By David Hartley, M.A</w:t>
      </w:r>
      <w:r w:rsidR="00097E7B" w:rsidRPr="005072E8">
        <w:rPr>
          <w:rStyle w:val="citation"/>
          <w:rFonts w:ascii="Bookman Old Style" w:hAnsi="Bookman Old Style"/>
          <w:lang w:val="en-US"/>
        </w:rPr>
        <w:t>. Volume 1.</w:t>
      </w:r>
      <w:proofErr w:type="gramEnd"/>
      <w:r w:rsidR="00097E7B" w:rsidRPr="005072E8">
        <w:rPr>
          <w:rStyle w:val="citation"/>
          <w:rFonts w:ascii="Bookman Old Style" w:hAnsi="Bookman Old Style"/>
          <w:lang w:val="en-US"/>
        </w:rPr>
        <w:t xml:space="preserve"> London: publisher.</w:t>
      </w:r>
      <w:r w:rsidRPr="005072E8">
        <w:rPr>
          <w:rStyle w:val="citation"/>
          <w:rFonts w:ascii="Bookman Old Style" w:hAnsi="Bookman Old Style"/>
          <w:lang w:val="en-US"/>
        </w:rPr>
        <w:t xml:space="preserve"> </w:t>
      </w:r>
      <w:proofErr w:type="gramStart"/>
      <w:r w:rsidRPr="005072E8">
        <w:rPr>
          <w:rStyle w:val="citation"/>
          <w:rFonts w:ascii="Bookman Old Style" w:hAnsi="Bookman Old Style"/>
          <w:i/>
          <w:lang w:val="en-US"/>
        </w:rPr>
        <w:t>Eighteenth Century Collections Online</w:t>
      </w:r>
      <w:r w:rsidRPr="005072E8">
        <w:rPr>
          <w:rStyle w:val="citation"/>
          <w:rFonts w:ascii="Bookman Old Style" w:hAnsi="Bookman Old Style"/>
          <w:lang w:val="en-US"/>
        </w:rPr>
        <w:t>.</w:t>
      </w:r>
      <w:proofErr w:type="gramEnd"/>
      <w:r w:rsidRPr="005072E8">
        <w:rPr>
          <w:rStyle w:val="citation"/>
          <w:rFonts w:ascii="Bookman Old Style" w:hAnsi="Bookman Old Style"/>
          <w:lang w:val="en-US"/>
        </w:rPr>
        <w:t xml:space="preserve"> Gale. </w:t>
      </w:r>
      <w:proofErr w:type="gramStart"/>
      <w:r w:rsidR="00097E7B" w:rsidRPr="005072E8">
        <w:rPr>
          <w:rStyle w:val="citation"/>
          <w:rFonts w:ascii="Bookman Old Style" w:hAnsi="Bookman Old Style"/>
          <w:lang w:val="en-US"/>
        </w:rPr>
        <w:t>University of Sheffield.</w:t>
      </w:r>
      <w:proofErr w:type="gramEnd"/>
      <w:r w:rsidR="00097E7B" w:rsidRPr="005072E8">
        <w:rPr>
          <w:rStyle w:val="citation"/>
          <w:rFonts w:ascii="Bookman Old Style" w:hAnsi="Bookman Old Style"/>
          <w:lang w:val="en-US"/>
        </w:rPr>
        <w:t xml:space="preserve"> 4 September</w:t>
      </w:r>
      <w:r w:rsidRPr="005072E8">
        <w:rPr>
          <w:rStyle w:val="citation"/>
          <w:rFonts w:ascii="Bookman Old Style" w:hAnsi="Bookman Old Style"/>
          <w:lang w:val="en-US"/>
        </w:rPr>
        <w:t xml:space="preserve"> 2013. </w:t>
      </w:r>
    </w:p>
    <w:p w:rsidR="004E0222" w:rsidRPr="005072E8" w:rsidRDefault="004E0222" w:rsidP="00240F79">
      <w:pPr>
        <w:spacing w:line="360" w:lineRule="auto"/>
        <w:ind w:left="284"/>
        <w:jc w:val="both"/>
        <w:rPr>
          <w:rStyle w:val="citation"/>
          <w:rFonts w:ascii="Bookman Old Style" w:hAnsi="Bookman Old Style"/>
          <w:lang w:val="en-US"/>
        </w:rPr>
      </w:pPr>
      <w:r w:rsidRPr="005072E8">
        <w:rPr>
          <w:rStyle w:val="citation"/>
          <w:rFonts w:ascii="Bookman Old Style" w:hAnsi="Bookman Old Style"/>
          <w:lang w:val="en-US"/>
        </w:rPr>
        <w:t>&lt;http://find.galegroup.com.eresources.shef.ac.uk/ecco/infomark.do?&amp;source=gale&amp;prodId=ECCO&amp;userGroupName=su_uk&amp;tabID=T001&amp;docId=CW121618548&amp;type=multipage&amp;contentSet=ECCOArticles&amp;version=1.0&amp;docLevel=FASCIMILE&gt;</w:t>
      </w:r>
    </w:p>
    <w:p w:rsidR="009B01D7" w:rsidRPr="005072E8" w:rsidRDefault="004E0222" w:rsidP="00AD00BF">
      <w:pPr>
        <w:pStyle w:val="Pa21"/>
        <w:spacing w:after="200" w:line="360" w:lineRule="auto"/>
        <w:ind w:left="284" w:hanging="284"/>
        <w:jc w:val="both"/>
        <w:rPr>
          <w:rFonts w:ascii="Bookman Old Style" w:hAnsi="Bookman Old Style"/>
          <w:sz w:val="22"/>
          <w:szCs w:val="22"/>
          <w:lang w:val="en-US"/>
        </w:rPr>
      </w:pPr>
      <w:r w:rsidRPr="005072E8">
        <w:rPr>
          <w:rStyle w:val="citation"/>
          <w:rFonts w:ascii="Bookman Old Style" w:hAnsi="Bookman Old Style"/>
          <w:sz w:val="22"/>
          <w:szCs w:val="22"/>
          <w:lang w:val="en-US"/>
        </w:rPr>
        <w:t xml:space="preserve">Haywood EF </w:t>
      </w:r>
      <w:r w:rsidR="008C0911" w:rsidRPr="005072E8">
        <w:rPr>
          <w:rStyle w:val="citation"/>
          <w:rFonts w:ascii="Bookman Old Style" w:hAnsi="Bookman Old Style"/>
          <w:sz w:val="22"/>
          <w:szCs w:val="22"/>
          <w:lang w:val="en-US"/>
        </w:rPr>
        <w:t>(</w:t>
      </w:r>
      <w:proofErr w:type="gramStart"/>
      <w:r w:rsidR="008C0911" w:rsidRPr="005072E8">
        <w:rPr>
          <w:rStyle w:val="citation"/>
          <w:rFonts w:ascii="Bookman Old Style" w:hAnsi="Bookman Old Style"/>
          <w:sz w:val="22"/>
          <w:szCs w:val="22"/>
          <w:lang w:val="en-US"/>
        </w:rPr>
        <w:t>ed</w:t>
      </w:r>
      <w:proofErr w:type="gramEnd"/>
      <w:r w:rsidR="008C0911" w:rsidRPr="005072E8">
        <w:rPr>
          <w:rStyle w:val="citation"/>
          <w:rFonts w:ascii="Bookman Old Style" w:hAnsi="Bookman Old Style"/>
          <w:sz w:val="22"/>
          <w:szCs w:val="22"/>
          <w:lang w:val="en-US"/>
        </w:rPr>
        <w:t xml:space="preserve">) </w:t>
      </w:r>
      <w:r w:rsidR="009B01D7" w:rsidRPr="005072E8">
        <w:rPr>
          <w:rStyle w:val="citation"/>
          <w:rFonts w:ascii="Bookman Old Style" w:hAnsi="Bookman Old Style"/>
          <w:sz w:val="22"/>
          <w:szCs w:val="22"/>
          <w:lang w:val="en-US"/>
        </w:rPr>
        <w:t>(1775</w:t>
      </w:r>
      <w:r w:rsidR="004A51BC" w:rsidRPr="005072E8">
        <w:rPr>
          <w:rFonts w:ascii="Bookman Old Style" w:hAnsi="Bookman Old Style"/>
          <w:noProof/>
          <w:sz w:val="22"/>
          <w:szCs w:val="22"/>
          <w:lang w:eastAsia="en-GB"/>
        </w:rPr>
        <w:t xml:space="preserve"> </w:t>
      </w:r>
      <w:r w:rsidR="004A51BC" w:rsidRPr="005072E8">
        <w:rPr>
          <w:rFonts w:ascii="Bookman Old Style" w:hAnsi="Bookman Old Style"/>
          <w:sz w:val="22"/>
          <w:szCs w:val="22"/>
          <w:lang w:val="en"/>
        </w:rPr>
        <w:t>[1744-1746]</w:t>
      </w:r>
      <w:r w:rsidRPr="005072E8">
        <w:rPr>
          <w:rStyle w:val="citation"/>
          <w:rFonts w:ascii="Bookman Old Style" w:hAnsi="Bookman Old Style"/>
          <w:sz w:val="22"/>
          <w:szCs w:val="22"/>
          <w:lang w:val="en-US"/>
        </w:rPr>
        <w:t xml:space="preserve">) </w:t>
      </w:r>
      <w:r w:rsidR="009B01D7" w:rsidRPr="005072E8">
        <w:rPr>
          <w:rStyle w:val="citation"/>
          <w:rFonts w:ascii="Bookman Old Style" w:hAnsi="Bookman Old Style"/>
          <w:i/>
          <w:sz w:val="22"/>
          <w:szCs w:val="22"/>
        </w:rPr>
        <w:t xml:space="preserve">The Female Spectator. </w:t>
      </w:r>
      <w:proofErr w:type="gramStart"/>
      <w:r w:rsidR="009B01D7" w:rsidRPr="005072E8">
        <w:rPr>
          <w:rStyle w:val="citation"/>
          <w:rFonts w:ascii="Bookman Old Style" w:hAnsi="Bookman Old Style"/>
          <w:i/>
          <w:sz w:val="22"/>
          <w:szCs w:val="22"/>
        </w:rPr>
        <w:t>By Mrs. Eliza Haywood.</w:t>
      </w:r>
      <w:proofErr w:type="gramEnd"/>
      <w:r w:rsidR="009B01D7" w:rsidRPr="005072E8">
        <w:rPr>
          <w:rStyle w:val="citation"/>
          <w:rFonts w:ascii="Bookman Old Style" w:hAnsi="Bookman Old Style"/>
          <w:i/>
          <w:sz w:val="22"/>
          <w:szCs w:val="22"/>
        </w:rPr>
        <w:t xml:space="preserve"> </w:t>
      </w:r>
      <w:proofErr w:type="gramStart"/>
      <w:r w:rsidR="009B01D7" w:rsidRPr="005072E8">
        <w:rPr>
          <w:rStyle w:val="citation"/>
          <w:rFonts w:ascii="Bookman Old Style" w:hAnsi="Bookman Old Style"/>
          <w:i/>
          <w:sz w:val="22"/>
          <w:szCs w:val="22"/>
        </w:rPr>
        <w:t>In Four Volumes</w:t>
      </w:r>
      <w:r w:rsidR="00AD00BF" w:rsidRPr="005072E8">
        <w:rPr>
          <w:rStyle w:val="citation"/>
          <w:rFonts w:ascii="Bookman Old Style" w:hAnsi="Bookman Old Style"/>
          <w:sz w:val="22"/>
          <w:szCs w:val="22"/>
        </w:rPr>
        <w:t>.</w:t>
      </w:r>
      <w:proofErr w:type="gramEnd"/>
      <w:r w:rsidR="00AD00BF" w:rsidRPr="005072E8">
        <w:rPr>
          <w:rStyle w:val="citation"/>
          <w:rFonts w:ascii="Bookman Old Style" w:hAnsi="Bookman Old Style"/>
          <w:sz w:val="22"/>
          <w:szCs w:val="22"/>
        </w:rPr>
        <w:t> Glasgow:</w:t>
      </w:r>
      <w:r w:rsidR="009B01D7" w:rsidRPr="005072E8">
        <w:rPr>
          <w:rStyle w:val="citation"/>
          <w:rFonts w:ascii="Bookman Old Style" w:hAnsi="Bookman Old Style"/>
          <w:sz w:val="22"/>
          <w:szCs w:val="22"/>
        </w:rPr>
        <w:t> </w:t>
      </w:r>
      <w:r w:rsidR="00AD00BF" w:rsidRPr="005072E8">
        <w:rPr>
          <w:rStyle w:val="textplacement1"/>
          <w:rFonts w:ascii="Bookman Old Style" w:hAnsi="Bookman Old Style"/>
          <w:sz w:val="22"/>
          <w:szCs w:val="22"/>
        </w:rPr>
        <w:t xml:space="preserve">R. Chapman and A. Duncan. </w:t>
      </w:r>
      <w:proofErr w:type="gramStart"/>
      <w:r w:rsidR="009B01D7" w:rsidRPr="005072E8">
        <w:rPr>
          <w:rStyle w:val="citation"/>
          <w:rFonts w:ascii="Bookman Old Style" w:hAnsi="Bookman Old Style"/>
          <w:i/>
          <w:sz w:val="22"/>
          <w:szCs w:val="22"/>
        </w:rPr>
        <w:t>Eighteenth Century Collections Online</w:t>
      </w:r>
      <w:r w:rsidR="009B01D7" w:rsidRPr="005072E8">
        <w:rPr>
          <w:rStyle w:val="citation"/>
          <w:rFonts w:ascii="Bookman Old Style" w:hAnsi="Bookman Old Style"/>
          <w:sz w:val="22"/>
          <w:szCs w:val="22"/>
        </w:rPr>
        <w:t>.</w:t>
      </w:r>
      <w:proofErr w:type="gramEnd"/>
      <w:r w:rsidR="009B01D7" w:rsidRPr="005072E8">
        <w:rPr>
          <w:rStyle w:val="citation"/>
          <w:rFonts w:ascii="Bookman Old Style" w:hAnsi="Bookman Old Style"/>
          <w:sz w:val="22"/>
          <w:szCs w:val="22"/>
        </w:rPr>
        <w:t> Gale. </w:t>
      </w:r>
      <w:proofErr w:type="gramStart"/>
      <w:r w:rsidR="009B01D7" w:rsidRPr="005072E8">
        <w:rPr>
          <w:rStyle w:val="citation"/>
          <w:rFonts w:ascii="Bookman Old Style" w:hAnsi="Bookman Old Style"/>
          <w:sz w:val="22"/>
          <w:szCs w:val="22"/>
        </w:rPr>
        <w:t>U</w:t>
      </w:r>
      <w:r w:rsidR="004A51BC" w:rsidRPr="005072E8">
        <w:rPr>
          <w:rStyle w:val="citation"/>
          <w:rFonts w:ascii="Bookman Old Style" w:hAnsi="Bookman Old Style"/>
          <w:sz w:val="22"/>
          <w:szCs w:val="22"/>
        </w:rPr>
        <w:t>niversity of Sheffield.</w:t>
      </w:r>
      <w:proofErr w:type="gramEnd"/>
      <w:r w:rsidR="004A51BC" w:rsidRPr="005072E8">
        <w:rPr>
          <w:rStyle w:val="citation"/>
          <w:rFonts w:ascii="Bookman Old Style" w:hAnsi="Bookman Old Style"/>
          <w:sz w:val="22"/>
          <w:szCs w:val="22"/>
        </w:rPr>
        <w:t xml:space="preserve"> 30 June </w:t>
      </w:r>
      <w:r w:rsidR="009B01D7" w:rsidRPr="005072E8">
        <w:rPr>
          <w:rStyle w:val="citation"/>
          <w:rFonts w:ascii="Bookman Old Style" w:hAnsi="Bookman Old Style"/>
          <w:sz w:val="22"/>
          <w:szCs w:val="22"/>
        </w:rPr>
        <w:t>2014</w:t>
      </w:r>
      <w:r w:rsidR="00AD00BF" w:rsidRPr="005072E8">
        <w:rPr>
          <w:rStyle w:val="citation"/>
          <w:rFonts w:ascii="Bookman Old Style" w:hAnsi="Bookman Old Style"/>
          <w:sz w:val="22"/>
          <w:szCs w:val="22"/>
        </w:rPr>
        <w:t>.</w:t>
      </w:r>
      <w:r w:rsidR="004A51BC" w:rsidRPr="005072E8">
        <w:rPr>
          <w:rStyle w:val="citation"/>
          <w:rFonts w:ascii="Bookman Old Style" w:hAnsi="Bookman Old Style"/>
          <w:sz w:val="22"/>
          <w:szCs w:val="22"/>
        </w:rPr>
        <w:t xml:space="preserve">                                            </w:t>
      </w:r>
      <w:r w:rsidR="009B01D7" w:rsidRPr="005072E8">
        <w:rPr>
          <w:rStyle w:val="citation"/>
          <w:rFonts w:ascii="Bookman Old Style" w:hAnsi="Bookman Old Style"/>
          <w:sz w:val="22"/>
          <w:szCs w:val="22"/>
        </w:rPr>
        <w:t> </w:t>
      </w:r>
      <w:r w:rsidR="009B01D7" w:rsidRPr="005072E8">
        <w:rPr>
          <w:rFonts w:ascii="Bookman Old Style" w:hAnsi="Bookman Old Style"/>
          <w:sz w:val="22"/>
          <w:szCs w:val="22"/>
        </w:rPr>
        <w:br/>
      </w:r>
      <w:r w:rsidR="009B01D7" w:rsidRPr="005072E8">
        <w:rPr>
          <w:rStyle w:val="citation"/>
          <w:rFonts w:ascii="Bookman Old Style" w:hAnsi="Bookman Old Style"/>
          <w:sz w:val="22"/>
          <w:szCs w:val="22"/>
        </w:rPr>
        <w:t>&lt;http://find.galegroup.com/ecco/infomark.do?&amp;source=gale&amp;prodId=ECCO&amp;userGroupName=su_uk&amp;tabID=T001&amp;docId=CB129018084&amp;type=multipage&amp;contentSet=ECCOArticles&amp;version=1.0&amp;docLevel=FA</w:t>
      </w:r>
      <w:r w:rsidR="00AD00BF" w:rsidRPr="005072E8">
        <w:rPr>
          <w:rStyle w:val="citation"/>
          <w:rFonts w:ascii="Bookman Old Style" w:hAnsi="Bookman Old Style"/>
          <w:sz w:val="22"/>
          <w:szCs w:val="22"/>
        </w:rPr>
        <w:t>SCIMILE&gt;</w:t>
      </w:r>
    </w:p>
    <w:p w:rsidR="004E0222" w:rsidRPr="005072E8" w:rsidRDefault="004E0222" w:rsidP="00995DC1">
      <w:pPr>
        <w:pStyle w:val="Pa21"/>
        <w:spacing w:after="20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Hernadi P (1972) Dual perspective: Free indirect discourse and related techniques. </w:t>
      </w:r>
      <w:r w:rsidRPr="005072E8">
        <w:rPr>
          <w:rFonts w:ascii="Bookman Old Style" w:hAnsi="Bookman Old Style"/>
          <w:i/>
          <w:iCs/>
          <w:sz w:val="22"/>
          <w:szCs w:val="22"/>
        </w:rPr>
        <w:t xml:space="preserve">Comparative Literature </w:t>
      </w:r>
      <w:r w:rsidR="00097E7B" w:rsidRPr="005072E8">
        <w:rPr>
          <w:rFonts w:ascii="Bookman Old Style" w:hAnsi="Bookman Old Style"/>
          <w:sz w:val="22"/>
          <w:szCs w:val="22"/>
        </w:rPr>
        <w:t>24(1): 32-</w:t>
      </w:r>
      <w:r w:rsidRPr="005072E8">
        <w:rPr>
          <w:rFonts w:ascii="Bookman Old Style" w:hAnsi="Bookman Old Style"/>
          <w:sz w:val="22"/>
          <w:szCs w:val="22"/>
        </w:rPr>
        <w:t>43.</w:t>
      </w:r>
    </w:p>
    <w:p w:rsidR="004E0222" w:rsidRPr="005072E8" w:rsidRDefault="00097E7B" w:rsidP="00995DC1">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SFRM1200"/>
          <w:lang w:val="en-GB"/>
        </w:rPr>
        <w:t>Heydt-Stevenson J (1985) ‘First Impressions’ and later r</w:t>
      </w:r>
      <w:r w:rsidR="004E0222" w:rsidRPr="005072E8">
        <w:rPr>
          <w:rFonts w:ascii="Bookman Old Style" w:hAnsi="Bookman Old Style" w:cs="SFRM1200"/>
          <w:lang w:val="en-GB"/>
        </w:rPr>
        <w:t xml:space="preserve">ecollections: The </w:t>
      </w:r>
      <w:r w:rsidRPr="005072E8">
        <w:rPr>
          <w:rFonts w:ascii="Bookman Old Style" w:hAnsi="Bookman Old Style" w:cs="SFRM1200"/>
          <w:lang w:val="en-GB"/>
        </w:rPr>
        <w:t>place of the p</w:t>
      </w:r>
      <w:r w:rsidR="004E0222" w:rsidRPr="005072E8">
        <w:rPr>
          <w:rFonts w:ascii="Bookman Old Style" w:hAnsi="Bookman Old Style" w:cs="SFRM1200"/>
          <w:lang w:val="en-GB"/>
        </w:rPr>
        <w:t xml:space="preserve">icturesque in </w:t>
      </w:r>
      <w:r w:rsidR="004E0222" w:rsidRPr="005072E8">
        <w:rPr>
          <w:rFonts w:ascii="Bookman Old Style" w:hAnsi="Bookman Old Style" w:cs="SFTI1200"/>
          <w:i/>
          <w:lang w:val="en-GB"/>
        </w:rPr>
        <w:t>Pride and Prejudice</w:t>
      </w:r>
      <w:r w:rsidRPr="005072E8">
        <w:rPr>
          <w:rFonts w:ascii="Bookman Old Style" w:hAnsi="Bookman Old Style" w:cs="SFRM1200"/>
          <w:lang w:val="en-GB"/>
        </w:rPr>
        <w:t>.</w:t>
      </w:r>
      <w:r w:rsidR="004E0222" w:rsidRPr="005072E8">
        <w:rPr>
          <w:rFonts w:ascii="Bookman Old Style" w:hAnsi="Bookman Old Style" w:cs="SFRM1200"/>
          <w:lang w:val="en-GB"/>
        </w:rPr>
        <w:t xml:space="preserve"> </w:t>
      </w:r>
      <w:r w:rsidR="004E0222" w:rsidRPr="005072E8">
        <w:rPr>
          <w:rFonts w:ascii="Bookman Old Style" w:hAnsi="Bookman Old Style" w:cs="SFTI1200"/>
          <w:i/>
          <w:lang w:val="en-GB"/>
        </w:rPr>
        <w:t>Studies in the</w:t>
      </w:r>
      <w:r w:rsidR="004E0222" w:rsidRPr="005072E8">
        <w:rPr>
          <w:rFonts w:ascii="Bookman Old Style" w:hAnsi="Bookman Old Style" w:cs="SFRM1200"/>
          <w:i/>
          <w:lang w:val="en-GB"/>
        </w:rPr>
        <w:t xml:space="preserve"> </w:t>
      </w:r>
      <w:r w:rsidR="004E0222" w:rsidRPr="005072E8">
        <w:rPr>
          <w:rFonts w:ascii="Bookman Old Style" w:hAnsi="Bookman Old Style" w:cs="SFTI1200"/>
          <w:i/>
          <w:lang w:val="en-GB"/>
        </w:rPr>
        <w:t xml:space="preserve">Humanities </w:t>
      </w:r>
      <w:r w:rsidRPr="005072E8">
        <w:rPr>
          <w:rFonts w:ascii="Bookman Old Style" w:hAnsi="Bookman Old Style" w:cs="SFRM1200"/>
          <w:lang w:val="en-GB"/>
        </w:rPr>
        <w:t>12: 115-</w:t>
      </w:r>
      <w:r w:rsidR="004E0222" w:rsidRPr="005072E8">
        <w:rPr>
          <w:rFonts w:ascii="Bookman Old Style" w:hAnsi="Bookman Old Style" w:cs="SFRM1200"/>
          <w:lang w:val="en-GB"/>
        </w:rPr>
        <w:t>124.</w:t>
      </w:r>
    </w:p>
    <w:p w:rsidR="004E0222" w:rsidRPr="005072E8" w:rsidRDefault="004E0222" w:rsidP="00995DC1">
      <w:pPr>
        <w:pStyle w:val="Pa21"/>
        <w:spacing w:after="20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t xml:space="preserve">Heydt-Stevenson J (1995) ‘Unbecoming conjunctions’: Mourning the loss of landscape and love in </w:t>
      </w:r>
      <w:r w:rsidR="00097E7B" w:rsidRPr="005072E8">
        <w:rPr>
          <w:rFonts w:ascii="Bookman Old Style" w:hAnsi="Bookman Old Style"/>
          <w:i/>
          <w:iCs/>
          <w:sz w:val="22"/>
          <w:szCs w:val="22"/>
        </w:rPr>
        <w:t>Persuasion.</w:t>
      </w:r>
      <w:proofErr w:type="gramEnd"/>
      <w:r w:rsidR="00097E7B" w:rsidRPr="005072E8">
        <w:rPr>
          <w:rFonts w:ascii="Bookman Old Style" w:hAnsi="Bookman Old Style"/>
          <w:i/>
          <w:iCs/>
          <w:sz w:val="22"/>
          <w:szCs w:val="22"/>
        </w:rPr>
        <w:t xml:space="preserve"> Eighteenth-Century </w:t>
      </w:r>
      <w:r w:rsidRPr="005072E8">
        <w:rPr>
          <w:rFonts w:ascii="Bookman Old Style" w:hAnsi="Bookman Old Style"/>
          <w:i/>
          <w:iCs/>
          <w:sz w:val="22"/>
          <w:szCs w:val="22"/>
        </w:rPr>
        <w:t xml:space="preserve">Fiction </w:t>
      </w:r>
      <w:r w:rsidR="00097E7B" w:rsidRPr="005072E8">
        <w:rPr>
          <w:rFonts w:ascii="Bookman Old Style" w:hAnsi="Bookman Old Style"/>
          <w:sz w:val="22"/>
          <w:szCs w:val="22"/>
        </w:rPr>
        <w:t>8: 51-</w:t>
      </w:r>
      <w:r w:rsidRPr="005072E8">
        <w:rPr>
          <w:rFonts w:ascii="Bookman Old Style" w:hAnsi="Bookman Old Style"/>
          <w:sz w:val="22"/>
          <w:szCs w:val="22"/>
        </w:rPr>
        <w:t>74.</w:t>
      </w:r>
    </w:p>
    <w:p w:rsidR="004E0222" w:rsidRPr="005072E8" w:rsidRDefault="004E0222" w:rsidP="00995DC1">
      <w:pPr>
        <w:pStyle w:val="Pa21"/>
        <w:spacing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lastRenderedPageBreak/>
        <w:t>Hough G (1991) Narrative and dialogue in Jane Austen.</w:t>
      </w:r>
      <w:proofErr w:type="gramEnd"/>
      <w:r w:rsidRPr="005072E8">
        <w:rPr>
          <w:rFonts w:ascii="Bookman Old Style" w:hAnsi="Bookman Old Style"/>
          <w:sz w:val="22"/>
          <w:szCs w:val="22"/>
        </w:rPr>
        <w:t xml:space="preserve"> </w:t>
      </w:r>
      <w:r w:rsidR="003A69B1" w:rsidRPr="005072E8">
        <w:rPr>
          <w:rFonts w:ascii="Bookman Old Style" w:hAnsi="Bookman Old Style"/>
          <w:i/>
          <w:iCs/>
          <w:sz w:val="22"/>
          <w:szCs w:val="22"/>
        </w:rPr>
        <w:t xml:space="preserve">Jane Austen: </w:t>
      </w:r>
      <w:r w:rsidR="003A69B1" w:rsidRPr="005072E8">
        <w:rPr>
          <w:rFonts w:ascii="Bookman Old Style" w:hAnsi="Bookman Old Style"/>
          <w:iCs/>
          <w:sz w:val="22"/>
          <w:szCs w:val="22"/>
        </w:rPr>
        <w:t>Emma</w:t>
      </w:r>
      <w:r w:rsidR="003A69B1" w:rsidRPr="005072E8">
        <w:rPr>
          <w:rFonts w:ascii="Bookman Old Style" w:hAnsi="Bookman Old Style"/>
          <w:i/>
          <w:iCs/>
          <w:sz w:val="22"/>
          <w:szCs w:val="22"/>
        </w:rPr>
        <w:t>.</w:t>
      </w:r>
      <w:r w:rsidR="00097E7B" w:rsidRPr="005072E8">
        <w:rPr>
          <w:rFonts w:ascii="Bookman Old Style" w:hAnsi="Bookman Old Style"/>
          <w:i/>
          <w:iCs/>
          <w:sz w:val="22"/>
          <w:szCs w:val="22"/>
        </w:rPr>
        <w:t xml:space="preserve"> A Casebook, </w:t>
      </w:r>
      <w:r w:rsidR="00097E7B" w:rsidRPr="005072E8">
        <w:rPr>
          <w:rFonts w:ascii="Bookman Old Style" w:hAnsi="Bookman Old Style"/>
          <w:iCs/>
          <w:sz w:val="22"/>
          <w:szCs w:val="22"/>
        </w:rPr>
        <w:t xml:space="preserve">pp. </w:t>
      </w:r>
      <w:r w:rsidR="00097E7B" w:rsidRPr="005072E8">
        <w:rPr>
          <w:rFonts w:ascii="Bookman Old Style" w:hAnsi="Bookman Old Style"/>
          <w:sz w:val="22"/>
          <w:szCs w:val="22"/>
        </w:rPr>
        <w:t xml:space="preserve">169-203. </w:t>
      </w:r>
      <w:r w:rsidR="003A69B1" w:rsidRPr="005072E8">
        <w:rPr>
          <w:rFonts w:ascii="Bookman Old Style" w:hAnsi="Bookman Old Style"/>
          <w:sz w:val="22"/>
          <w:szCs w:val="22"/>
        </w:rPr>
        <w:t xml:space="preserve">Revised ed. </w:t>
      </w:r>
      <w:r w:rsidR="00D73481" w:rsidRPr="005072E8">
        <w:rPr>
          <w:rFonts w:ascii="Bookman Old Style" w:hAnsi="Bookman Old Style"/>
          <w:sz w:val="22"/>
          <w:szCs w:val="22"/>
        </w:rPr>
        <w:t>D Lodge (</w:t>
      </w:r>
      <w:proofErr w:type="gramStart"/>
      <w:r w:rsidR="00D73481" w:rsidRPr="005072E8">
        <w:rPr>
          <w:rFonts w:ascii="Bookman Old Style" w:hAnsi="Bookman Old Style"/>
          <w:sz w:val="22"/>
          <w:szCs w:val="22"/>
        </w:rPr>
        <w:t>ed</w:t>
      </w:r>
      <w:proofErr w:type="gramEnd"/>
      <w:r w:rsidR="00D73481" w:rsidRPr="005072E8">
        <w:rPr>
          <w:rFonts w:ascii="Bookman Old Style" w:hAnsi="Bookman Old Style"/>
          <w:sz w:val="22"/>
          <w:szCs w:val="22"/>
        </w:rPr>
        <w:t xml:space="preserve">). </w:t>
      </w:r>
      <w:r w:rsidR="00097E7B" w:rsidRPr="005072E8">
        <w:rPr>
          <w:rFonts w:ascii="Bookman Old Style" w:hAnsi="Bookman Old Style"/>
          <w:sz w:val="22"/>
          <w:szCs w:val="22"/>
        </w:rPr>
        <w:t>Basingstoke: Macmillan</w:t>
      </w:r>
      <w:r w:rsidRPr="005072E8">
        <w:rPr>
          <w:rFonts w:ascii="Bookman Old Style" w:hAnsi="Bookman Old Style"/>
          <w:sz w:val="22"/>
          <w:szCs w:val="22"/>
        </w:rPr>
        <w:t>.</w:t>
      </w:r>
    </w:p>
    <w:p w:rsidR="004E0222" w:rsidRPr="005072E8" w:rsidRDefault="004E0222" w:rsidP="00995DC1">
      <w:pPr>
        <w:autoSpaceDE w:val="0"/>
        <w:autoSpaceDN w:val="0"/>
        <w:adjustRightInd w:val="0"/>
        <w:spacing w:before="240" w:line="360" w:lineRule="auto"/>
        <w:ind w:left="284" w:hanging="284"/>
        <w:contextualSpacing/>
        <w:jc w:val="both"/>
        <w:rPr>
          <w:rFonts w:ascii="Bookman Old Style" w:hAnsi="Bookman Old Style" w:cs="SFRM1200"/>
          <w:lang w:val="en-GB"/>
        </w:rPr>
      </w:pPr>
      <w:r w:rsidRPr="005072E8">
        <w:rPr>
          <w:rFonts w:ascii="Bookman Old Style" w:hAnsi="Bookman Old Style" w:cs="SFRM1200"/>
          <w:lang w:val="en-GB"/>
        </w:rPr>
        <w:t xml:space="preserve">Hume D (1739) </w:t>
      </w:r>
      <w:r w:rsidRPr="005072E8">
        <w:rPr>
          <w:rFonts w:ascii="Bookman Old Style" w:hAnsi="Bookman Old Style" w:cs="SFRM1200"/>
          <w:i/>
          <w:lang w:val="en-GB"/>
        </w:rPr>
        <w:t xml:space="preserve">A Treatise of Human Nature: Being an Attempt to Introduce the Experimental Method of Reasoning into Moral Subjects. </w:t>
      </w:r>
      <w:proofErr w:type="gramStart"/>
      <w:r w:rsidRPr="005072E8">
        <w:rPr>
          <w:rFonts w:ascii="Bookman Old Style" w:hAnsi="Bookman Old Style" w:cs="SFRM1200"/>
          <w:i/>
          <w:lang w:val="en-GB"/>
        </w:rPr>
        <w:t>Vol. I.</w:t>
      </w:r>
      <w:proofErr w:type="gramEnd"/>
      <w:r w:rsidRPr="005072E8">
        <w:rPr>
          <w:rFonts w:ascii="Bookman Old Style" w:hAnsi="Bookman Old Style" w:cs="SFRM1200"/>
          <w:i/>
          <w:lang w:val="en-GB"/>
        </w:rPr>
        <w:t xml:space="preserve"> </w:t>
      </w:r>
      <w:proofErr w:type="gramStart"/>
      <w:r w:rsidRPr="005072E8">
        <w:rPr>
          <w:rFonts w:ascii="Bookman Old Style" w:hAnsi="Bookman Old Style" w:cs="SFRM1200"/>
          <w:i/>
          <w:lang w:val="en-GB"/>
        </w:rPr>
        <w:t>Of the Understanding</w:t>
      </w:r>
      <w:r w:rsidRPr="005072E8">
        <w:rPr>
          <w:rFonts w:ascii="Bookman Old Style" w:hAnsi="Bookman Old Style" w:cs="SFRM1200"/>
          <w:lang w:val="en-GB"/>
        </w:rPr>
        <w:t>.</w:t>
      </w:r>
      <w:proofErr w:type="gramEnd"/>
      <w:r w:rsidRPr="005072E8">
        <w:rPr>
          <w:rFonts w:ascii="Bookman Old Style" w:hAnsi="Bookman Old Style" w:cs="SFRM1200"/>
          <w:lang w:val="en-GB"/>
        </w:rPr>
        <w:t xml:space="preserve"> London: John Noon. </w:t>
      </w:r>
      <w:proofErr w:type="gramStart"/>
      <w:r w:rsidRPr="005072E8">
        <w:rPr>
          <w:rFonts w:ascii="Bookman Old Style" w:hAnsi="Bookman Old Style" w:cs="SFRM1200"/>
          <w:i/>
          <w:lang w:val="en-GB"/>
        </w:rPr>
        <w:t>Eighteenth Century Collections Online</w:t>
      </w:r>
      <w:r w:rsidRPr="005072E8">
        <w:rPr>
          <w:rFonts w:ascii="Bookman Old Style" w:hAnsi="Bookman Old Style" w:cs="SFRM1200"/>
          <w:lang w:val="en-GB"/>
        </w:rPr>
        <w:t>.</w:t>
      </w:r>
      <w:proofErr w:type="gramEnd"/>
      <w:r w:rsidRPr="005072E8">
        <w:rPr>
          <w:rFonts w:ascii="Bookman Old Style" w:hAnsi="Bookman Old Style" w:cs="SFRM1200"/>
          <w:lang w:val="en-GB"/>
        </w:rPr>
        <w:t xml:space="preserve"> Gale. </w:t>
      </w:r>
      <w:proofErr w:type="gramStart"/>
      <w:r w:rsidRPr="005072E8">
        <w:rPr>
          <w:rFonts w:ascii="Bookman Old Style" w:hAnsi="Bookman Old Style" w:cs="SFRM1200"/>
          <w:lang w:val="en-GB"/>
        </w:rPr>
        <w:t>U</w:t>
      </w:r>
      <w:r w:rsidR="008E508C" w:rsidRPr="005072E8">
        <w:rPr>
          <w:rFonts w:ascii="Bookman Old Style" w:hAnsi="Bookman Old Style" w:cs="SFRM1200"/>
          <w:lang w:val="en-GB"/>
        </w:rPr>
        <w:t>niversity of Sheffield.</w:t>
      </w:r>
      <w:proofErr w:type="gramEnd"/>
      <w:r w:rsidR="008E508C" w:rsidRPr="005072E8">
        <w:rPr>
          <w:rFonts w:ascii="Bookman Old Style" w:hAnsi="Bookman Old Style" w:cs="SFRM1200"/>
          <w:lang w:val="en-GB"/>
        </w:rPr>
        <w:t xml:space="preserve"> 12 September</w:t>
      </w:r>
      <w:r w:rsidR="00EB5FC7" w:rsidRPr="005072E8">
        <w:rPr>
          <w:rFonts w:ascii="Bookman Old Style" w:hAnsi="Bookman Old Style" w:cs="SFRM1200"/>
          <w:lang w:val="en-GB"/>
        </w:rPr>
        <w:t xml:space="preserve"> 2013. </w:t>
      </w:r>
    </w:p>
    <w:p w:rsidR="004440C3" w:rsidRPr="005072E8" w:rsidRDefault="00905866" w:rsidP="00995DC1">
      <w:pPr>
        <w:autoSpaceDE w:val="0"/>
        <w:autoSpaceDN w:val="0"/>
        <w:adjustRightInd w:val="0"/>
        <w:spacing w:before="240" w:line="360" w:lineRule="auto"/>
        <w:ind w:left="284"/>
        <w:jc w:val="both"/>
        <w:rPr>
          <w:rFonts w:ascii="Bookman Old Style" w:hAnsi="Bookman Old Style" w:cs="SFRM1200"/>
          <w:lang w:val="en-GB"/>
        </w:rPr>
      </w:pPr>
      <w:r w:rsidRPr="005072E8">
        <w:rPr>
          <w:rFonts w:ascii="Bookman Old Style" w:hAnsi="Bookman Old Style" w:cs="SFRM1200"/>
          <w:lang w:val="en-GB"/>
        </w:rPr>
        <w:t>&lt;</w:t>
      </w:r>
      <w:r w:rsidR="004440C3" w:rsidRPr="005072E8">
        <w:rPr>
          <w:rFonts w:ascii="Bookman Old Style" w:hAnsi="Bookman Old Style" w:cs="SFRM1200"/>
          <w:lang w:val="en-GB"/>
        </w:rPr>
        <w:t>http://find.galegroup.com.eresources.shef.ac.uk/ecco/infomark.do?action=interpret&amp;source=gale&amp;docLevel=FASCIMILE&amp;tabID=T001&amp;prodId=ECCO&amp;userGroupName=su_uk&amp;docId=CW118260024&amp;type=multipage&amp;contentSet=ECCOArticles&amp;version=1.0&amp;finalAuth=true&gt;</w:t>
      </w:r>
    </w:p>
    <w:p w:rsidR="004440C3"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Hume D (1739) </w:t>
      </w:r>
      <w:r w:rsidRPr="005072E8">
        <w:rPr>
          <w:rFonts w:ascii="Bookman Old Style" w:hAnsi="Bookman Old Style" w:cs="SFRM1200"/>
          <w:i/>
          <w:lang w:val="en-GB"/>
        </w:rPr>
        <w:t xml:space="preserve">A Treatise of Human Nature: Being an Attempt to Introduce the Experimental Method of Reasoning into Moral Subjects. Vol. II. </w:t>
      </w:r>
      <w:proofErr w:type="gramStart"/>
      <w:r w:rsidRPr="005072E8">
        <w:rPr>
          <w:rFonts w:ascii="Bookman Old Style" w:hAnsi="Bookman Old Style" w:cs="SFRM1200"/>
          <w:i/>
          <w:lang w:val="en-GB"/>
        </w:rPr>
        <w:t>Of the Passions</w:t>
      </w:r>
      <w:r w:rsidRPr="005072E8">
        <w:rPr>
          <w:rFonts w:ascii="Bookman Old Style" w:hAnsi="Bookman Old Style" w:cs="SFRM1200"/>
          <w:lang w:val="en-GB"/>
        </w:rPr>
        <w:t>.</w:t>
      </w:r>
      <w:proofErr w:type="gramEnd"/>
      <w:r w:rsidRPr="005072E8">
        <w:rPr>
          <w:rFonts w:ascii="Bookman Old Style" w:hAnsi="Bookman Old Style" w:cs="SFRM1200"/>
          <w:lang w:val="en-GB"/>
        </w:rPr>
        <w:t xml:space="preserve"> London: John Noon. </w:t>
      </w:r>
      <w:proofErr w:type="gramStart"/>
      <w:r w:rsidRPr="005072E8">
        <w:rPr>
          <w:rFonts w:ascii="Bookman Old Style" w:hAnsi="Bookman Old Style" w:cs="SFRM1200"/>
          <w:i/>
          <w:lang w:val="en-GB"/>
        </w:rPr>
        <w:t>Eighteenth Century Collections Online</w:t>
      </w:r>
      <w:r w:rsidRPr="005072E8">
        <w:rPr>
          <w:rFonts w:ascii="Bookman Old Style" w:hAnsi="Bookman Old Style" w:cs="SFRM1200"/>
          <w:lang w:val="en-GB"/>
        </w:rPr>
        <w:t>.</w:t>
      </w:r>
      <w:proofErr w:type="gramEnd"/>
      <w:r w:rsidRPr="005072E8">
        <w:rPr>
          <w:rFonts w:ascii="Bookman Old Style" w:hAnsi="Bookman Old Style" w:cs="SFRM1200"/>
          <w:lang w:val="en-GB"/>
        </w:rPr>
        <w:t xml:space="preserve"> Gale. </w:t>
      </w:r>
      <w:proofErr w:type="gramStart"/>
      <w:r w:rsidRPr="005072E8">
        <w:rPr>
          <w:rFonts w:ascii="Bookman Old Style" w:hAnsi="Bookman Old Style" w:cs="SFRM1200"/>
          <w:lang w:val="en-GB"/>
        </w:rPr>
        <w:t>U</w:t>
      </w:r>
      <w:r w:rsidR="008E508C" w:rsidRPr="005072E8">
        <w:rPr>
          <w:rFonts w:ascii="Bookman Old Style" w:hAnsi="Bookman Old Style" w:cs="SFRM1200"/>
          <w:lang w:val="en-GB"/>
        </w:rPr>
        <w:t>niversity of Sheffield.</w:t>
      </w:r>
      <w:proofErr w:type="gramEnd"/>
      <w:r w:rsidR="008E508C" w:rsidRPr="005072E8">
        <w:rPr>
          <w:rFonts w:ascii="Bookman Old Style" w:hAnsi="Bookman Old Style" w:cs="SFRM1200"/>
          <w:lang w:val="en-GB"/>
        </w:rPr>
        <w:t xml:space="preserve"> 12 September</w:t>
      </w:r>
      <w:r w:rsidRPr="005072E8">
        <w:rPr>
          <w:rFonts w:ascii="Bookman Old Style" w:hAnsi="Bookman Old Style" w:cs="SFRM1200"/>
          <w:lang w:val="en-GB"/>
        </w:rPr>
        <w:t xml:space="preserve"> 2013. </w:t>
      </w:r>
    </w:p>
    <w:p w:rsidR="00865BF2" w:rsidRPr="005072E8" w:rsidRDefault="004E0222" w:rsidP="00995DC1">
      <w:pPr>
        <w:autoSpaceDE w:val="0"/>
        <w:autoSpaceDN w:val="0"/>
        <w:adjustRightInd w:val="0"/>
        <w:spacing w:before="240" w:after="0" w:line="360" w:lineRule="auto"/>
        <w:ind w:left="284"/>
        <w:contextualSpacing/>
        <w:jc w:val="both"/>
        <w:rPr>
          <w:rFonts w:ascii="Bookman Old Style" w:hAnsi="Bookman Old Style" w:cs="SFRM1200"/>
          <w:lang w:val="en-GB"/>
        </w:rPr>
      </w:pPr>
      <w:r w:rsidRPr="005072E8">
        <w:rPr>
          <w:rFonts w:ascii="Bookman Old Style" w:hAnsi="Bookman Old Style"/>
          <w:lang w:val="en-US"/>
        </w:rPr>
        <w:t>&lt;</w:t>
      </w:r>
      <w:r w:rsidRPr="005072E8">
        <w:rPr>
          <w:rFonts w:ascii="Bookman Old Style" w:hAnsi="Bookman Old Style"/>
          <w:lang w:val="en-GB"/>
        </w:rPr>
        <w:t>http://find.galegroup.com.eresources.shef.ac.uk/ecco/infomark.do?&amp;source=gale&amp;prodId=ECCO&amp;userGroupName=su_uk&amp;tabID=T001&amp;docId=CW118260512&amp;type=multipage&amp;contentSet=ECCOArticles&amp;version=1.0&amp;docLevel=FASCIMILE&gt;</w:t>
      </w:r>
    </w:p>
    <w:p w:rsidR="00905866" w:rsidRPr="005072E8" w:rsidRDefault="004E0222" w:rsidP="00995DC1">
      <w:pPr>
        <w:autoSpaceDE w:val="0"/>
        <w:autoSpaceDN w:val="0"/>
        <w:adjustRightInd w:val="0"/>
        <w:spacing w:before="240" w:after="0" w:line="360" w:lineRule="auto"/>
        <w:ind w:left="284" w:hanging="284"/>
        <w:jc w:val="both"/>
        <w:rPr>
          <w:rFonts w:ascii="Bookman Old Style" w:hAnsi="Bookman Old Style" w:cs="Times New Roman"/>
          <w:lang w:val="en-GB"/>
        </w:rPr>
      </w:pPr>
      <w:proofErr w:type="gramStart"/>
      <w:r w:rsidRPr="005072E8">
        <w:rPr>
          <w:rFonts w:ascii="Bookman Old Style" w:hAnsi="Bookman Old Style" w:cs="Times New Roman"/>
          <w:lang w:val="en-GB"/>
        </w:rPr>
        <w:t xml:space="preserve">Humphrey R (1954) </w:t>
      </w:r>
      <w:r w:rsidRPr="005072E8">
        <w:rPr>
          <w:rFonts w:ascii="Bookman Old Style" w:hAnsi="Bookman Old Style" w:cs="Times New Roman"/>
          <w:i/>
          <w:lang w:val="en-GB"/>
        </w:rPr>
        <w:t>Stream of Consciousness in the Modern Novel</w:t>
      </w:r>
      <w:r w:rsidRPr="005072E8">
        <w:rPr>
          <w:rFonts w:ascii="Bookman Old Style" w:hAnsi="Bookman Old Style" w:cs="Times New Roman"/>
          <w:lang w:val="en-GB"/>
        </w:rPr>
        <w:t>.</w:t>
      </w:r>
      <w:proofErr w:type="gramEnd"/>
      <w:r w:rsidRPr="005072E8">
        <w:rPr>
          <w:rFonts w:ascii="Bookman Old Style" w:hAnsi="Bookman Old Style" w:cs="Times New Roman"/>
          <w:lang w:val="en-GB"/>
        </w:rPr>
        <w:t xml:space="preserve"> Berkeley: University of California Press. </w:t>
      </w:r>
    </w:p>
    <w:p w:rsidR="00905866" w:rsidRPr="005072E8" w:rsidRDefault="004E0222" w:rsidP="00995DC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US"/>
        </w:rPr>
        <w:t xml:space="preserve">Humphrey N (1993) </w:t>
      </w:r>
      <w:proofErr w:type="gramStart"/>
      <w:r w:rsidRPr="005072E8">
        <w:rPr>
          <w:rFonts w:ascii="Bookman Old Style" w:hAnsi="Bookman Old Style"/>
          <w:i/>
          <w:iCs/>
          <w:lang w:val="en-US"/>
        </w:rPr>
        <w:t>A</w:t>
      </w:r>
      <w:proofErr w:type="gramEnd"/>
      <w:r w:rsidRPr="005072E8">
        <w:rPr>
          <w:rFonts w:ascii="Bookman Old Style" w:hAnsi="Bookman Old Style"/>
          <w:i/>
          <w:iCs/>
          <w:lang w:val="en-US"/>
        </w:rPr>
        <w:t xml:space="preserve"> History of the Mind: Evolution and the Birth of Consciousness</w:t>
      </w:r>
      <w:r w:rsidRPr="005072E8">
        <w:rPr>
          <w:rFonts w:ascii="Bookman Old Style" w:hAnsi="Bookman Old Style"/>
          <w:lang w:val="en-US"/>
        </w:rPr>
        <w:t xml:space="preserve">. </w:t>
      </w:r>
      <w:r w:rsidRPr="005072E8">
        <w:rPr>
          <w:rFonts w:ascii="Bookman Old Style" w:hAnsi="Bookman Old Style"/>
          <w:lang w:val="en-GB"/>
        </w:rPr>
        <w:t>London: Vintage.</w:t>
      </w:r>
    </w:p>
    <w:p w:rsidR="00995DC1" w:rsidRPr="005072E8" w:rsidRDefault="004E0222" w:rsidP="00995DC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US"/>
        </w:rPr>
        <w:t>Hunston S and Thompson G (</w:t>
      </w:r>
      <w:proofErr w:type="gramStart"/>
      <w:r w:rsidRPr="005072E8">
        <w:rPr>
          <w:rFonts w:ascii="Bookman Old Style" w:hAnsi="Bookman Old Style"/>
          <w:lang w:val="en-US"/>
        </w:rPr>
        <w:t>eds</w:t>
      </w:r>
      <w:proofErr w:type="gramEnd"/>
      <w:r w:rsidRPr="005072E8">
        <w:rPr>
          <w:rFonts w:ascii="Bookman Old Style" w:hAnsi="Bookman Old Style"/>
          <w:lang w:val="en-US"/>
        </w:rPr>
        <w:t xml:space="preserve">) (1999) </w:t>
      </w:r>
      <w:r w:rsidRPr="005072E8">
        <w:rPr>
          <w:rFonts w:ascii="Bookman Old Style" w:hAnsi="Bookman Old Style"/>
          <w:i/>
          <w:iCs/>
          <w:lang w:val="en-US"/>
        </w:rPr>
        <w:t>Evaluation in Text: Authorial Stance and the Construction of Discourse</w:t>
      </w:r>
      <w:r w:rsidRPr="005072E8">
        <w:rPr>
          <w:rFonts w:ascii="Bookman Old Style" w:hAnsi="Bookman Old Style"/>
          <w:lang w:val="en-US"/>
        </w:rPr>
        <w:t xml:space="preserve">. </w:t>
      </w:r>
      <w:r w:rsidRPr="005072E8">
        <w:rPr>
          <w:rFonts w:ascii="Bookman Old Style" w:hAnsi="Bookman Old Style"/>
          <w:lang w:val="en-GB"/>
        </w:rPr>
        <w:t>Oxford: Oxford University Press.</w:t>
      </w:r>
    </w:p>
    <w:p w:rsidR="004E0222"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lang w:val="en-GB"/>
        </w:rPr>
      </w:pPr>
      <w:proofErr w:type="gramStart"/>
      <w:r w:rsidRPr="005072E8">
        <w:rPr>
          <w:rFonts w:ascii="Bookman Old Style" w:hAnsi="Bookman Old Style"/>
          <w:lang w:val="en-GB"/>
        </w:rPr>
        <w:t>Ikeo R (2007) Unambiguous free indirect discourse?</w:t>
      </w:r>
      <w:proofErr w:type="gramEnd"/>
      <w:r w:rsidRPr="005072E8">
        <w:rPr>
          <w:rFonts w:ascii="Bookman Old Style" w:hAnsi="Bookman Old Style"/>
          <w:lang w:val="en-GB"/>
        </w:rPr>
        <w:t xml:space="preserve"> </w:t>
      </w:r>
      <w:proofErr w:type="gramStart"/>
      <w:r w:rsidRPr="005072E8">
        <w:rPr>
          <w:rFonts w:ascii="Bookman Old Style" w:hAnsi="Bookman Old Style"/>
          <w:lang w:val="en-GB"/>
        </w:rPr>
        <w:t>A comparison between ‘straightforward’ free indirect speech and thought presentation and cases ambiguous with narration.</w:t>
      </w:r>
      <w:proofErr w:type="gramEnd"/>
      <w:r w:rsidRPr="005072E8">
        <w:rPr>
          <w:rFonts w:ascii="Bookman Old Style" w:hAnsi="Bookman Old Style"/>
          <w:lang w:val="en-GB"/>
        </w:rPr>
        <w:t xml:space="preserve"> </w:t>
      </w:r>
      <w:r w:rsidRPr="005072E8">
        <w:rPr>
          <w:rFonts w:ascii="Bookman Old Style" w:hAnsi="Bookman Old Style"/>
          <w:i/>
          <w:iCs/>
          <w:lang w:val="en-GB"/>
        </w:rPr>
        <w:t xml:space="preserve">Language and Literature </w:t>
      </w:r>
      <w:r w:rsidR="008E508C" w:rsidRPr="005072E8">
        <w:rPr>
          <w:rFonts w:ascii="Bookman Old Style" w:hAnsi="Bookman Old Style"/>
          <w:lang w:val="en-GB"/>
        </w:rPr>
        <w:t>16(4): 367-</w:t>
      </w:r>
      <w:r w:rsidRPr="005072E8">
        <w:rPr>
          <w:rFonts w:ascii="Bookman Old Style" w:hAnsi="Bookman Old Style"/>
          <w:lang w:val="en-GB"/>
        </w:rPr>
        <w:t>387.</w:t>
      </w:r>
    </w:p>
    <w:p w:rsidR="004E0222" w:rsidRPr="005072E8" w:rsidRDefault="004E0222" w:rsidP="00995DC1">
      <w:pPr>
        <w:autoSpaceDE w:val="0"/>
        <w:autoSpaceDN w:val="0"/>
        <w:adjustRightInd w:val="0"/>
        <w:spacing w:before="240" w:line="360" w:lineRule="auto"/>
        <w:ind w:left="284" w:hanging="284"/>
        <w:jc w:val="both"/>
        <w:rPr>
          <w:rFonts w:ascii="Bookman Old Style" w:hAnsi="Bookman Old Style" w:cs="Code"/>
          <w:lang w:val="en-US"/>
        </w:rPr>
      </w:pPr>
      <w:r w:rsidRPr="005072E8">
        <w:rPr>
          <w:rFonts w:ascii="Bookman Old Style" w:hAnsi="Bookman Old Style" w:cs="Code"/>
          <w:lang w:val="en-US"/>
        </w:rPr>
        <w:lastRenderedPageBreak/>
        <w:t>Ireland KR (198</w:t>
      </w:r>
      <w:r w:rsidR="008E508C" w:rsidRPr="005072E8">
        <w:rPr>
          <w:rFonts w:ascii="Bookman Old Style" w:hAnsi="Bookman Old Style" w:cs="Code"/>
          <w:lang w:val="en-US"/>
        </w:rPr>
        <w:t>0) Future recollections of immortality: Temporal a</w:t>
      </w:r>
      <w:r w:rsidRPr="005072E8">
        <w:rPr>
          <w:rFonts w:ascii="Bookman Old Style" w:hAnsi="Bookman Old Style" w:cs="Code"/>
          <w:lang w:val="en-US"/>
        </w:rPr>
        <w:t xml:space="preserve">rticulation in Jane Austen's "Persuasion". </w:t>
      </w:r>
      <w:r w:rsidRPr="005072E8">
        <w:rPr>
          <w:rFonts w:ascii="Bookman Old Style" w:hAnsi="Bookman Old Style" w:cs="Code"/>
          <w:i/>
          <w:lang w:val="en-US"/>
        </w:rPr>
        <w:t>NOVEL: A Forum on Fiction</w:t>
      </w:r>
      <w:r w:rsidRPr="005072E8">
        <w:rPr>
          <w:rFonts w:ascii="Bookman Old Style" w:hAnsi="Bookman Old Style" w:cs="Code"/>
          <w:lang w:val="en-US"/>
        </w:rPr>
        <w:t xml:space="preserve"> 13(2): 204-220. </w:t>
      </w:r>
    </w:p>
    <w:p w:rsidR="004E0222" w:rsidRPr="005072E8" w:rsidRDefault="004E0222" w:rsidP="00995DC1">
      <w:pPr>
        <w:spacing w:line="360" w:lineRule="auto"/>
        <w:ind w:left="284" w:hanging="284"/>
        <w:jc w:val="both"/>
        <w:rPr>
          <w:rFonts w:ascii="Bookman Old Style" w:hAnsi="Bookman Old Style"/>
          <w:lang w:val="en-US"/>
        </w:rPr>
      </w:pPr>
      <w:r w:rsidRPr="005072E8">
        <w:rPr>
          <w:rFonts w:ascii="Bookman Old Style" w:hAnsi="Bookman Old Style"/>
          <w:lang w:val="en-US"/>
        </w:rPr>
        <w:t xml:space="preserve">Jacob MC (1988) </w:t>
      </w:r>
      <w:proofErr w:type="gramStart"/>
      <w:r w:rsidR="008E508C" w:rsidRPr="005072E8">
        <w:rPr>
          <w:rFonts w:ascii="Bookman Old Style" w:hAnsi="Bookman Old Style"/>
          <w:i/>
          <w:lang w:val="en-US"/>
        </w:rPr>
        <w:t>The</w:t>
      </w:r>
      <w:proofErr w:type="gramEnd"/>
      <w:r w:rsidR="008E508C" w:rsidRPr="005072E8">
        <w:rPr>
          <w:rFonts w:ascii="Bookman Old Style" w:hAnsi="Bookman Old Style"/>
          <w:i/>
          <w:lang w:val="en-US"/>
        </w:rPr>
        <w:t xml:space="preserve"> Cultural Meaning of the Scientific R</w:t>
      </w:r>
      <w:r w:rsidRPr="005072E8">
        <w:rPr>
          <w:rFonts w:ascii="Bookman Old Style" w:hAnsi="Bookman Old Style"/>
          <w:i/>
          <w:lang w:val="en-US"/>
        </w:rPr>
        <w:t>evolution</w:t>
      </w:r>
      <w:r w:rsidRPr="005072E8">
        <w:rPr>
          <w:rFonts w:ascii="Bookman Old Style" w:hAnsi="Bookman Old Style"/>
          <w:lang w:val="en-US"/>
        </w:rPr>
        <w:t>. Philadelphia: Temple University Press.</w:t>
      </w:r>
    </w:p>
    <w:p w:rsidR="008B6080" w:rsidRPr="005072E8" w:rsidRDefault="004E0222" w:rsidP="008B6080">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Jahn M (1992) Contextualizing represented speech and thought. </w:t>
      </w:r>
      <w:r w:rsidRPr="005072E8">
        <w:rPr>
          <w:rFonts w:ascii="Bookman Old Style" w:hAnsi="Bookman Old Style"/>
          <w:i/>
          <w:iCs/>
          <w:sz w:val="22"/>
          <w:szCs w:val="22"/>
        </w:rPr>
        <w:t xml:space="preserve">Journal of Pragmatics </w:t>
      </w:r>
      <w:r w:rsidR="008E508C" w:rsidRPr="005072E8">
        <w:rPr>
          <w:rFonts w:ascii="Bookman Old Style" w:hAnsi="Bookman Old Style"/>
          <w:sz w:val="22"/>
          <w:szCs w:val="22"/>
        </w:rPr>
        <w:t>17(4): 347-</w:t>
      </w:r>
      <w:r w:rsidRPr="005072E8">
        <w:rPr>
          <w:rFonts w:ascii="Bookman Old Style" w:hAnsi="Bookman Old Style"/>
          <w:sz w:val="22"/>
          <w:szCs w:val="22"/>
        </w:rPr>
        <w:t>367.</w:t>
      </w:r>
    </w:p>
    <w:p w:rsidR="008B6080" w:rsidRPr="005072E8" w:rsidRDefault="001B6EF7" w:rsidP="008B6080">
      <w:pPr>
        <w:pStyle w:val="Pa21"/>
        <w:spacing w:before="240" w:line="360" w:lineRule="auto"/>
        <w:ind w:left="284" w:hanging="284"/>
        <w:jc w:val="both"/>
        <w:rPr>
          <w:rFonts w:ascii="Bookman Old Style" w:hAnsi="Bookman Old Style"/>
          <w:sz w:val="22"/>
          <w:szCs w:val="22"/>
        </w:rPr>
      </w:pPr>
      <w:hyperlink r:id="rId13" w:history="1">
        <w:r w:rsidR="008B6080" w:rsidRPr="005072E8">
          <w:rPr>
            <w:rFonts w:ascii="Bookman Old Style" w:eastAsia="Times New Roman" w:hAnsi="Bookman Old Style" w:cs="Arial"/>
            <w:sz w:val="22"/>
            <w:szCs w:val="22"/>
            <w:lang w:eastAsia="en-GB"/>
          </w:rPr>
          <w:t>Jeffries</w:t>
        </w:r>
      </w:hyperlink>
      <w:r w:rsidR="008B6080" w:rsidRPr="005072E8">
        <w:rPr>
          <w:rFonts w:ascii="Bookman Old Style" w:eastAsia="Times New Roman" w:hAnsi="Bookman Old Style" w:cs="Arial"/>
          <w:lang w:eastAsia="en-GB"/>
        </w:rPr>
        <w:t xml:space="preserve"> L and </w:t>
      </w:r>
      <w:hyperlink r:id="rId14" w:history="1">
        <w:r w:rsidR="008B6080" w:rsidRPr="005072E8">
          <w:rPr>
            <w:rFonts w:ascii="Bookman Old Style" w:eastAsia="Times New Roman" w:hAnsi="Bookman Old Style" w:cs="Arial"/>
            <w:sz w:val="22"/>
            <w:szCs w:val="22"/>
            <w:lang w:eastAsia="en-GB"/>
          </w:rPr>
          <w:t>McIntyre</w:t>
        </w:r>
      </w:hyperlink>
      <w:r w:rsidR="008B6080" w:rsidRPr="005072E8">
        <w:t xml:space="preserve"> </w:t>
      </w:r>
      <w:r w:rsidR="008B6080" w:rsidRPr="005072E8">
        <w:rPr>
          <w:rFonts w:ascii="Bookman Old Style" w:eastAsia="Times New Roman" w:hAnsi="Bookman Old Style" w:cs="Arial"/>
          <w:lang w:eastAsia="en-GB"/>
        </w:rPr>
        <w:t>D</w:t>
      </w:r>
      <w:r w:rsidR="008B6080" w:rsidRPr="005072E8">
        <w:rPr>
          <w:rFonts w:ascii="Bookman Old Style" w:eastAsia="Times New Roman" w:hAnsi="Bookman Old Style" w:cs="Arial"/>
          <w:sz w:val="22"/>
          <w:szCs w:val="22"/>
          <w:lang w:eastAsia="en-GB"/>
        </w:rPr>
        <w:t xml:space="preserve"> (2010) </w:t>
      </w:r>
      <w:r w:rsidR="008B6080" w:rsidRPr="005072E8">
        <w:rPr>
          <w:rFonts w:ascii="Bookman Old Style" w:eastAsia="Times New Roman" w:hAnsi="Bookman Old Style" w:cs="Arial"/>
          <w:i/>
          <w:sz w:val="22"/>
          <w:szCs w:val="22"/>
          <w:lang w:eastAsia="en-GB"/>
        </w:rPr>
        <w:t>Stylistics</w:t>
      </w:r>
      <w:r w:rsidR="008B6080" w:rsidRPr="005072E8">
        <w:rPr>
          <w:rFonts w:ascii="Bookman Old Style" w:eastAsia="Times New Roman" w:hAnsi="Bookman Old Style" w:cs="Arial"/>
          <w:sz w:val="22"/>
          <w:szCs w:val="22"/>
          <w:lang w:eastAsia="en-GB"/>
        </w:rPr>
        <w:t>. Cambridge: Cambridge University Press.</w:t>
      </w:r>
    </w:p>
    <w:p w:rsidR="00A42F88" w:rsidRPr="005072E8" w:rsidRDefault="004E0222" w:rsidP="00995DC1">
      <w:pPr>
        <w:autoSpaceDE w:val="0"/>
        <w:autoSpaceDN w:val="0"/>
        <w:adjustRightInd w:val="0"/>
        <w:spacing w:before="240" w:line="360" w:lineRule="auto"/>
        <w:ind w:left="284" w:hanging="284"/>
        <w:jc w:val="both"/>
        <w:rPr>
          <w:rStyle w:val="citation"/>
          <w:rFonts w:ascii="Bookman Old Style" w:hAnsi="Bookman Old Style" w:cs="Times New Roman"/>
          <w:lang w:val="en-GB" w:bidi="he-IL"/>
        </w:rPr>
      </w:pPr>
      <w:r w:rsidRPr="005072E8">
        <w:rPr>
          <w:rFonts w:ascii="Bookman Old Style" w:hAnsi="Bookman Old Style" w:cs="Times New Roman"/>
          <w:lang w:val="en-GB" w:bidi="he-IL"/>
        </w:rPr>
        <w:t>Johnson C</w:t>
      </w:r>
      <w:r w:rsidR="00697226" w:rsidRPr="005072E8">
        <w:rPr>
          <w:rFonts w:ascii="Bookman Old Style" w:hAnsi="Bookman Old Style" w:cs="Times New Roman"/>
          <w:lang w:val="en-GB" w:bidi="he-IL"/>
        </w:rPr>
        <w:t>L</w:t>
      </w:r>
      <w:r w:rsidRPr="005072E8">
        <w:rPr>
          <w:rFonts w:ascii="Bookman Old Style" w:hAnsi="Bookman Old Style" w:cs="Times New Roman"/>
          <w:lang w:val="en-GB" w:bidi="he-IL"/>
        </w:rPr>
        <w:t xml:space="preserve"> (1988) </w:t>
      </w:r>
      <w:r w:rsidRPr="005072E8">
        <w:rPr>
          <w:rFonts w:ascii="Bookman Old Style" w:hAnsi="Bookman Old Style" w:cs="Times New Roman"/>
          <w:i/>
          <w:lang w:val="en-GB" w:bidi="he-IL"/>
        </w:rPr>
        <w:t>Jane Austen: Women, Politics, and the Novel</w:t>
      </w:r>
      <w:r w:rsidR="00697226" w:rsidRPr="005072E8">
        <w:rPr>
          <w:rFonts w:ascii="Bookman Old Style" w:hAnsi="Bookman Old Style" w:cs="Times New Roman"/>
          <w:lang w:val="en-GB" w:bidi="he-IL"/>
        </w:rPr>
        <w:t xml:space="preserve">. </w:t>
      </w:r>
      <w:r w:rsidR="00A42F88" w:rsidRPr="005072E8">
        <w:rPr>
          <w:rStyle w:val="citation"/>
          <w:rFonts w:ascii="Bookman Old Style" w:hAnsi="Bookman Old Style"/>
          <w:lang w:val="en-US"/>
        </w:rPr>
        <w:t>Chicago: University of Chicago Press.</w:t>
      </w:r>
    </w:p>
    <w:p w:rsidR="00463BEA" w:rsidRPr="005072E8" w:rsidRDefault="00463BEA" w:rsidP="00995DC1">
      <w:pPr>
        <w:spacing w:line="360" w:lineRule="auto"/>
        <w:ind w:left="284" w:hanging="284"/>
        <w:jc w:val="both"/>
        <w:rPr>
          <w:rFonts w:ascii="Bookman Old Style" w:hAnsi="Bookman Old Style"/>
          <w:lang w:val="en-US"/>
        </w:rPr>
      </w:pPr>
      <w:r w:rsidRPr="005072E8">
        <w:rPr>
          <w:rStyle w:val="citation"/>
          <w:rFonts w:ascii="Bookman Old Style" w:hAnsi="Bookman Old Style"/>
          <w:lang w:val="en-US"/>
        </w:rPr>
        <w:t>Johnson C</w:t>
      </w:r>
      <w:r w:rsidR="00697226" w:rsidRPr="005072E8">
        <w:rPr>
          <w:rStyle w:val="citation"/>
          <w:rFonts w:ascii="Bookman Old Style" w:hAnsi="Bookman Old Style"/>
          <w:lang w:val="en-US"/>
        </w:rPr>
        <w:t>L</w:t>
      </w:r>
      <w:r w:rsidRPr="005072E8">
        <w:rPr>
          <w:rStyle w:val="citation"/>
          <w:rFonts w:ascii="Bookman Old Style" w:hAnsi="Bookman Old Style"/>
          <w:lang w:val="en-US"/>
        </w:rPr>
        <w:t xml:space="preserve"> (1989) </w:t>
      </w:r>
      <w:proofErr w:type="gramStart"/>
      <w:r w:rsidRPr="005072E8">
        <w:rPr>
          <w:rStyle w:val="citation"/>
          <w:rFonts w:ascii="Bookman Old Style" w:hAnsi="Bookman Old Style"/>
          <w:lang w:val="en-US"/>
        </w:rPr>
        <w:t>A</w:t>
      </w:r>
      <w:proofErr w:type="gramEnd"/>
      <w:r w:rsidRPr="005072E8">
        <w:rPr>
          <w:rStyle w:val="citation"/>
          <w:rFonts w:ascii="Bookman Old Style" w:hAnsi="Bookman Old Style"/>
          <w:lang w:val="en-US"/>
        </w:rPr>
        <w:t xml:space="preserve"> ‘sweet face as white as death’: Jane Austen and the politics of female sensibility. </w:t>
      </w:r>
      <w:r w:rsidRPr="005072E8">
        <w:rPr>
          <w:rFonts w:ascii="Bookman Old Style" w:hAnsi="Bookman Old Style"/>
          <w:i/>
          <w:lang w:val="en-US"/>
        </w:rPr>
        <w:t>NOVEL: A Forum on Fiction</w:t>
      </w:r>
      <w:r w:rsidRPr="005072E8">
        <w:rPr>
          <w:rFonts w:ascii="Bookman Old Style" w:hAnsi="Bookman Old Style"/>
          <w:lang w:val="en-US"/>
        </w:rPr>
        <w:t xml:space="preserve"> 22(2): 159-174. </w:t>
      </w:r>
    </w:p>
    <w:p w:rsidR="00697226" w:rsidRPr="005072E8" w:rsidRDefault="004E0222" w:rsidP="00995DC1">
      <w:pPr>
        <w:autoSpaceDE w:val="0"/>
        <w:autoSpaceDN w:val="0"/>
        <w:adjustRightInd w:val="0"/>
        <w:spacing w:before="240" w:line="360" w:lineRule="auto"/>
        <w:ind w:left="284" w:hanging="284"/>
        <w:jc w:val="both"/>
        <w:rPr>
          <w:rFonts w:ascii="Bookman Old Style" w:hAnsi="Bookman Old Style" w:cs="Arial"/>
          <w:lang w:val="en-GB"/>
        </w:rPr>
      </w:pPr>
      <w:proofErr w:type="gramStart"/>
      <w:r w:rsidRPr="005072E8">
        <w:rPr>
          <w:rFonts w:ascii="Bookman Old Style" w:hAnsi="Bookman Old Style" w:cs="Times New Roman"/>
          <w:lang w:val="en-GB" w:bidi="he-IL"/>
        </w:rPr>
        <w:t>Johnson C</w:t>
      </w:r>
      <w:r w:rsidR="00697226" w:rsidRPr="005072E8">
        <w:rPr>
          <w:rFonts w:ascii="Bookman Old Style" w:hAnsi="Bookman Old Style" w:cs="Times New Roman"/>
          <w:lang w:val="en-GB" w:bidi="he-IL"/>
        </w:rPr>
        <w:t>L</w:t>
      </w:r>
      <w:r w:rsidRPr="005072E8">
        <w:rPr>
          <w:rFonts w:ascii="Bookman Old Style" w:hAnsi="Bookman Old Style" w:cs="Times New Roman"/>
          <w:lang w:val="en-GB" w:bidi="he-IL"/>
        </w:rPr>
        <w:t xml:space="preserve"> (1995) </w:t>
      </w:r>
      <w:r w:rsidRPr="005072E8">
        <w:rPr>
          <w:rFonts w:ascii="Bookman Old Style" w:hAnsi="Bookman Old Style" w:cs="Times New Roman"/>
          <w:i/>
          <w:lang w:val="en-GB" w:bidi="he-IL"/>
        </w:rPr>
        <w:t>Equivocal Beings</w:t>
      </w:r>
      <w:r w:rsidR="00697226" w:rsidRPr="005072E8">
        <w:rPr>
          <w:rFonts w:ascii="Bookman Old Style" w:hAnsi="Bookman Old Style" w:cs="Times New Roman"/>
          <w:i/>
          <w:lang w:val="en-GB" w:bidi="he-IL"/>
        </w:rPr>
        <w:t xml:space="preserve">: </w:t>
      </w:r>
      <w:r w:rsidR="00697226" w:rsidRPr="005072E8">
        <w:rPr>
          <w:rFonts w:ascii="Bookman Old Style" w:hAnsi="Bookman Old Style" w:cs="Arial"/>
          <w:bCs/>
          <w:i/>
          <w:lang w:val="en-GB"/>
        </w:rPr>
        <w:t>Politics, Gender, and Sentimentality in the 1790s—Wollstonecraft, Radcliffe, Burney, Austen.</w:t>
      </w:r>
      <w:proofErr w:type="gramEnd"/>
      <w:r w:rsidR="00697226" w:rsidRPr="005072E8">
        <w:rPr>
          <w:rFonts w:ascii="Bookman Old Style" w:hAnsi="Bookman Old Style" w:cs="Arial"/>
          <w:bCs/>
          <w:lang w:val="en-GB"/>
        </w:rPr>
        <w:t xml:space="preserve"> Chicago: </w:t>
      </w:r>
      <w:r w:rsidR="00697226" w:rsidRPr="005072E8">
        <w:rPr>
          <w:rFonts w:ascii="Bookman Old Style" w:hAnsi="Bookman Old Style" w:cs="Arial"/>
          <w:lang w:val="en-GB"/>
        </w:rPr>
        <w:t>University of Chicago Press.</w:t>
      </w:r>
    </w:p>
    <w:p w:rsidR="004E0222" w:rsidRPr="005072E8" w:rsidRDefault="004E0222" w:rsidP="004E0222">
      <w:pPr>
        <w:spacing w:line="360" w:lineRule="auto"/>
        <w:jc w:val="both"/>
        <w:rPr>
          <w:rStyle w:val="addmd1"/>
          <w:rFonts w:ascii="Bookman Old Style" w:hAnsi="Bookman Old Style" w:cs="Arial"/>
          <w:sz w:val="22"/>
          <w:szCs w:val="22"/>
          <w:lang w:val="en-GB"/>
        </w:rPr>
      </w:pPr>
      <w:proofErr w:type="gramStart"/>
      <w:r w:rsidRPr="005072E8">
        <w:rPr>
          <w:rFonts w:ascii="Bookman Old Style" w:hAnsi="Bookman Old Style"/>
          <w:lang w:val="en-GB"/>
        </w:rPr>
        <w:t xml:space="preserve">Jones WS (2008) </w:t>
      </w:r>
      <w:r w:rsidRPr="005072E8">
        <w:rPr>
          <w:rFonts w:ascii="Bookman Old Style" w:hAnsi="Bookman Old Style"/>
          <w:i/>
          <w:lang w:val="en-GB"/>
        </w:rPr>
        <w:t>Emma</w:t>
      </w:r>
      <w:r w:rsidRPr="005072E8">
        <w:rPr>
          <w:rFonts w:ascii="Bookman Old Style" w:hAnsi="Bookman Old Style"/>
          <w:lang w:val="en-GB"/>
        </w:rPr>
        <w:t>, gender, and the mind-brain.</w:t>
      </w:r>
      <w:proofErr w:type="gramEnd"/>
      <w:r w:rsidRPr="005072E8">
        <w:rPr>
          <w:rFonts w:ascii="Bookman Old Style" w:hAnsi="Bookman Old Style"/>
          <w:lang w:val="en-GB"/>
        </w:rPr>
        <w:t xml:space="preserve"> </w:t>
      </w:r>
      <w:r w:rsidRPr="005072E8">
        <w:rPr>
          <w:rFonts w:ascii="Bookman Old Style" w:hAnsi="Bookman Old Style"/>
          <w:i/>
          <w:lang w:val="en-GB"/>
        </w:rPr>
        <w:t>ELH</w:t>
      </w:r>
      <w:r w:rsidRPr="005072E8">
        <w:rPr>
          <w:rFonts w:ascii="Bookman Old Style" w:hAnsi="Bookman Old Style"/>
          <w:lang w:val="en-GB"/>
        </w:rPr>
        <w:t xml:space="preserve"> 75(2): </w:t>
      </w:r>
      <w:r w:rsidRPr="005072E8">
        <w:rPr>
          <w:rFonts w:ascii="Bookman Old Style" w:hAnsi="Bookman Old Style" w:cs="Arial"/>
          <w:lang w:val="en-GB"/>
        </w:rPr>
        <w:t>315-343.</w:t>
      </w:r>
    </w:p>
    <w:p w:rsidR="00865BF2" w:rsidRPr="005072E8" w:rsidRDefault="007904AB" w:rsidP="00995DC1">
      <w:pPr>
        <w:spacing w:after="0" w:line="360" w:lineRule="auto"/>
        <w:ind w:left="284" w:hanging="284"/>
        <w:jc w:val="both"/>
        <w:rPr>
          <w:rFonts w:ascii="Bookman Old Style" w:hAnsi="Bookman Old Style" w:cs="Times New Roman"/>
          <w:lang w:val="en-US" w:eastAsia="zh-CN"/>
        </w:rPr>
      </w:pPr>
      <w:r w:rsidRPr="005072E8">
        <w:rPr>
          <w:rFonts w:ascii="Bookman Old Style" w:hAnsi="Bookman Old Style" w:cs="Times New Roman"/>
          <w:iCs/>
          <w:lang w:val="en-US" w:eastAsia="zh-CN"/>
        </w:rPr>
        <w:t>Kant I (</w:t>
      </w:r>
      <w:r w:rsidRPr="005072E8">
        <w:rPr>
          <w:rFonts w:ascii="Bookman Old Style" w:hAnsi="Bookman Old Style" w:cs="Times New Roman"/>
          <w:lang w:val="en-GB" w:eastAsia="zh-CN"/>
        </w:rPr>
        <w:t>2013 [1781</w:t>
      </w:r>
      <w:r w:rsidR="004E0222" w:rsidRPr="005072E8">
        <w:rPr>
          <w:rFonts w:ascii="Bookman Old Style" w:hAnsi="Bookman Old Style" w:cs="Times New Roman"/>
          <w:iCs/>
          <w:lang w:val="en-US" w:eastAsia="zh-CN"/>
        </w:rPr>
        <w:t xml:space="preserve">) </w:t>
      </w:r>
      <w:proofErr w:type="gramStart"/>
      <w:r w:rsidR="004E0222" w:rsidRPr="005072E8">
        <w:rPr>
          <w:rFonts w:ascii="Bookman Old Style" w:hAnsi="Bookman Old Style" w:cs="Times New Roman"/>
          <w:i/>
          <w:iCs/>
          <w:lang w:val="en-US" w:eastAsia="zh-CN"/>
        </w:rPr>
        <w:t>The</w:t>
      </w:r>
      <w:proofErr w:type="gramEnd"/>
      <w:r w:rsidR="004E0222" w:rsidRPr="005072E8">
        <w:rPr>
          <w:rFonts w:ascii="Bookman Old Style" w:hAnsi="Bookman Old Style" w:cs="Times New Roman"/>
          <w:i/>
          <w:iCs/>
          <w:lang w:val="en-US" w:eastAsia="zh-CN"/>
        </w:rPr>
        <w:t xml:space="preserve"> Critique of Pure Reason </w:t>
      </w:r>
      <w:r w:rsidR="004E0222" w:rsidRPr="005072E8">
        <w:rPr>
          <w:rFonts w:ascii="Bookman Old Style" w:hAnsi="Bookman Old Style" w:cs="Times New Roman"/>
          <w:i/>
          <w:lang w:val="en-US" w:eastAsia="zh-CN"/>
        </w:rPr>
        <w:t>by Immanuel Kant</w:t>
      </w:r>
      <w:r w:rsidR="004E0222" w:rsidRPr="005072E8">
        <w:rPr>
          <w:rFonts w:ascii="Bookman Old Style" w:hAnsi="Bookman Old Style" w:cs="Times New Roman"/>
          <w:lang w:val="en-US" w:eastAsia="zh-CN"/>
        </w:rPr>
        <w:t xml:space="preserve">. </w:t>
      </w:r>
      <w:proofErr w:type="gramStart"/>
      <w:r w:rsidR="004E0222" w:rsidRPr="005072E8">
        <w:rPr>
          <w:rFonts w:ascii="Bookman Old Style" w:hAnsi="Bookman Old Style" w:cs="Times New Roman"/>
          <w:i/>
          <w:lang w:val="en-US" w:eastAsia="zh-CN"/>
        </w:rPr>
        <w:t>The Electronic Classics Series</w:t>
      </w:r>
      <w:r w:rsidR="004E0222" w:rsidRPr="005072E8">
        <w:rPr>
          <w:rFonts w:ascii="Bookman Old Style" w:hAnsi="Bookman Old Style" w:cs="Times New Roman"/>
          <w:lang w:val="en-US" w:eastAsia="zh-CN"/>
        </w:rPr>
        <w:t>.</w:t>
      </w:r>
      <w:proofErr w:type="gramEnd"/>
      <w:r w:rsidR="004E0222" w:rsidRPr="005072E8">
        <w:rPr>
          <w:rFonts w:ascii="Bookman Old Style" w:hAnsi="Bookman Old Style" w:cs="Times New Roman"/>
          <w:lang w:val="en-US" w:eastAsia="zh-CN"/>
        </w:rPr>
        <w:t xml:space="preserve"> </w:t>
      </w:r>
      <w:r w:rsidR="00865BF2" w:rsidRPr="005072E8">
        <w:rPr>
          <w:rFonts w:ascii="Bookman Old Style" w:hAnsi="Bookman Old Style" w:cs="Times New Roman"/>
          <w:lang w:val="en-US" w:eastAsia="zh-CN"/>
        </w:rPr>
        <w:t>JMD Meiklejohn (</w:t>
      </w:r>
      <w:proofErr w:type="gramStart"/>
      <w:r w:rsidR="00865BF2" w:rsidRPr="005072E8">
        <w:rPr>
          <w:rFonts w:ascii="Bookman Old Style" w:hAnsi="Bookman Old Style" w:cs="Times New Roman"/>
          <w:lang w:val="en-US" w:eastAsia="zh-CN"/>
        </w:rPr>
        <w:t>trans</w:t>
      </w:r>
      <w:proofErr w:type="gramEnd"/>
      <w:r w:rsidR="00865BF2" w:rsidRPr="005072E8">
        <w:rPr>
          <w:rFonts w:ascii="Bookman Old Style" w:hAnsi="Bookman Old Style" w:cs="Times New Roman"/>
          <w:lang w:val="en-US" w:eastAsia="zh-CN"/>
        </w:rPr>
        <w:t xml:space="preserve">) and </w:t>
      </w:r>
      <w:r w:rsidR="004E0222" w:rsidRPr="005072E8">
        <w:rPr>
          <w:rFonts w:ascii="Bookman Old Style" w:hAnsi="Bookman Old Style" w:cs="Times New Roman"/>
          <w:lang w:val="en-US" w:eastAsia="zh-CN"/>
        </w:rPr>
        <w:t xml:space="preserve">J Manis (ed). Hazleton: PSU-Hazleton. 30 August 2013. </w:t>
      </w:r>
    </w:p>
    <w:p w:rsidR="004E0222" w:rsidRPr="005072E8" w:rsidRDefault="004E0222" w:rsidP="00995DC1">
      <w:pPr>
        <w:spacing w:line="360" w:lineRule="auto"/>
        <w:ind w:left="284"/>
        <w:jc w:val="both"/>
        <w:rPr>
          <w:rStyle w:val="addmd1"/>
          <w:rFonts w:ascii="Bookman Old Style" w:hAnsi="Bookman Old Style" w:cs="Times New Roman"/>
          <w:sz w:val="22"/>
          <w:szCs w:val="22"/>
          <w:lang w:val="en-US" w:eastAsia="zh-CN"/>
        </w:rPr>
      </w:pPr>
      <w:r w:rsidRPr="005072E8">
        <w:rPr>
          <w:rFonts w:ascii="Bookman Old Style" w:hAnsi="Bookman Old Style" w:cs="Times New Roman"/>
          <w:lang w:val="en-US" w:eastAsia="zh-CN"/>
        </w:rPr>
        <w:t>&lt;http://www2.hn.psu.edu/faculty/jmanis/kant/critique-pure-reason6x9.pdf&gt;</w:t>
      </w:r>
    </w:p>
    <w:p w:rsidR="004E0222" w:rsidRPr="005072E8" w:rsidRDefault="00A42F88" w:rsidP="004E0222">
      <w:pPr>
        <w:spacing w:after="240" w:line="360" w:lineRule="auto"/>
        <w:jc w:val="both"/>
        <w:rPr>
          <w:rFonts w:ascii="Bookman Old Style" w:hAnsi="Bookman Old Style" w:cs="SFRM1200"/>
          <w:lang w:val="en-GB"/>
        </w:rPr>
      </w:pPr>
      <w:proofErr w:type="gramStart"/>
      <w:r w:rsidRPr="005072E8">
        <w:rPr>
          <w:rFonts w:ascii="Bookman Old Style" w:hAnsi="Bookman Old Style" w:cs="Times New Roman"/>
          <w:lang w:val="en-GB" w:bidi="he-IL"/>
        </w:rPr>
        <w:t>Kirkham M (1986</w:t>
      </w:r>
      <w:r w:rsidR="004E0222" w:rsidRPr="005072E8">
        <w:rPr>
          <w:rFonts w:ascii="Bookman Old Style" w:hAnsi="Bookman Old Style" w:cs="Times New Roman"/>
          <w:lang w:val="en-GB" w:bidi="he-IL"/>
        </w:rPr>
        <w:t xml:space="preserve">) </w:t>
      </w:r>
      <w:r w:rsidRPr="005072E8">
        <w:rPr>
          <w:rFonts w:ascii="Bookman Old Style" w:hAnsi="Bookman Old Style" w:cs="Times New Roman"/>
          <w:i/>
          <w:lang w:val="en-GB" w:bidi="he-IL"/>
        </w:rPr>
        <w:t>Jane Austen,</w:t>
      </w:r>
      <w:r w:rsidR="004E0222" w:rsidRPr="005072E8">
        <w:rPr>
          <w:rFonts w:ascii="Bookman Old Style" w:hAnsi="Bookman Old Style" w:cs="Times New Roman"/>
          <w:i/>
          <w:lang w:val="en-GB" w:bidi="he-IL"/>
        </w:rPr>
        <w:t xml:space="preserve"> Feminism and Fiction</w:t>
      </w:r>
      <w:r w:rsidRPr="005072E8">
        <w:rPr>
          <w:rFonts w:ascii="Bookman Old Style" w:hAnsi="Bookman Old Style" w:cs="Times New Roman"/>
          <w:lang w:val="en-GB" w:bidi="he-IL"/>
        </w:rPr>
        <w:t>.</w:t>
      </w:r>
      <w:proofErr w:type="gramEnd"/>
      <w:r w:rsidRPr="005072E8">
        <w:rPr>
          <w:rFonts w:ascii="Bookman Old Style" w:hAnsi="Bookman Old Style" w:cs="Times New Roman"/>
          <w:lang w:val="en-GB" w:bidi="he-IL"/>
        </w:rPr>
        <w:t xml:space="preserve"> New York: Methuen.</w:t>
      </w:r>
    </w:p>
    <w:p w:rsidR="004E0222" w:rsidRPr="005072E8" w:rsidRDefault="004E0222" w:rsidP="00995DC1">
      <w:pPr>
        <w:spacing w:line="360" w:lineRule="auto"/>
        <w:ind w:left="284" w:hanging="284"/>
        <w:jc w:val="both"/>
        <w:rPr>
          <w:rFonts w:ascii="Bookman Old Style" w:hAnsi="Bookman Old Style"/>
          <w:lang w:val="en-US"/>
        </w:rPr>
      </w:pPr>
      <w:proofErr w:type="gramStart"/>
      <w:r w:rsidRPr="005072E8">
        <w:rPr>
          <w:rFonts w:ascii="Bookman Old Style" w:hAnsi="Bookman Old Style"/>
          <w:lang w:val="en-US"/>
        </w:rPr>
        <w:t xml:space="preserve">Knox-Shaw P (2004) </w:t>
      </w:r>
      <w:r w:rsidRPr="005072E8">
        <w:rPr>
          <w:rFonts w:ascii="Bookman Old Style" w:hAnsi="Bookman Old Style"/>
          <w:i/>
          <w:lang w:val="en-US"/>
        </w:rPr>
        <w:t>Jane Austen and the Enlightenment</w:t>
      </w:r>
      <w:r w:rsidRPr="005072E8">
        <w:rPr>
          <w:rFonts w:ascii="Bookman Old Style" w:hAnsi="Bookman Old Style"/>
          <w:lang w:val="en-US"/>
        </w:rPr>
        <w:t>.</w:t>
      </w:r>
      <w:proofErr w:type="gramEnd"/>
      <w:r w:rsidRPr="005072E8">
        <w:rPr>
          <w:rFonts w:ascii="Bookman Old Style" w:hAnsi="Bookman Old Style"/>
          <w:lang w:val="en-US"/>
        </w:rPr>
        <w:t xml:space="preserve"> Cambridge: Cambridge University Press.</w:t>
      </w:r>
    </w:p>
    <w:p w:rsidR="004E0222" w:rsidRPr="005072E8" w:rsidRDefault="004E0222" w:rsidP="00995DC1">
      <w:pPr>
        <w:autoSpaceDE w:val="0"/>
        <w:autoSpaceDN w:val="0"/>
        <w:adjustRightInd w:val="0"/>
        <w:spacing w:before="240" w:line="360" w:lineRule="auto"/>
        <w:ind w:left="284" w:hanging="284"/>
        <w:jc w:val="both"/>
        <w:rPr>
          <w:rFonts w:ascii="Bookman Old Style" w:hAnsi="Bookman Old Style" w:cs="SFRM1200"/>
          <w:lang w:val="en-GB"/>
        </w:rPr>
      </w:pPr>
      <w:proofErr w:type="gramStart"/>
      <w:r w:rsidRPr="005072E8">
        <w:rPr>
          <w:rFonts w:ascii="Bookman Old Style" w:hAnsi="Bookman Old Style" w:cs="SFRM1200"/>
          <w:lang w:val="en-GB"/>
        </w:rPr>
        <w:t>Kuroda SY (1976) Reflections on the foundations of narrative theory from a linguistic point of view.</w:t>
      </w:r>
      <w:proofErr w:type="gramEnd"/>
      <w:r w:rsidRPr="005072E8">
        <w:rPr>
          <w:rFonts w:ascii="Bookman Old Style" w:hAnsi="Bookman Old Style" w:cs="SFRM1200"/>
          <w:lang w:val="en-GB"/>
        </w:rPr>
        <w:t xml:space="preserve"> </w:t>
      </w:r>
      <w:r w:rsidRPr="005072E8">
        <w:rPr>
          <w:rFonts w:ascii="Bookman Old Style" w:hAnsi="Bookman Old Style" w:cs="SFTI1200"/>
          <w:i/>
          <w:lang w:val="en-GB"/>
        </w:rPr>
        <w:t>Pragmatics</w:t>
      </w:r>
      <w:r w:rsidRPr="005072E8">
        <w:rPr>
          <w:rFonts w:ascii="Bookman Old Style" w:hAnsi="Bookman Old Style" w:cs="SFRM1200"/>
          <w:i/>
          <w:lang w:val="en-GB"/>
        </w:rPr>
        <w:t xml:space="preserve"> </w:t>
      </w:r>
      <w:r w:rsidRPr="005072E8">
        <w:rPr>
          <w:rFonts w:ascii="Bookman Old Style" w:hAnsi="Bookman Old Style" w:cs="SFTI1200"/>
          <w:i/>
          <w:lang w:val="en-GB"/>
        </w:rPr>
        <w:t>of Language and Literature</w:t>
      </w:r>
      <w:r w:rsidR="001E5F99" w:rsidRPr="005072E8">
        <w:rPr>
          <w:rFonts w:ascii="Bookman Old Style" w:hAnsi="Bookman Old Style" w:cs="SFRM1200"/>
          <w:lang w:val="en-GB"/>
        </w:rPr>
        <w:t>, pp. 107-</w:t>
      </w:r>
      <w:r w:rsidRPr="005072E8">
        <w:rPr>
          <w:rFonts w:ascii="Bookman Old Style" w:hAnsi="Bookman Old Style" w:cs="SFRM1200"/>
          <w:lang w:val="en-GB"/>
        </w:rPr>
        <w:t xml:space="preserve">140. </w:t>
      </w:r>
      <w:r w:rsidR="001E5F99" w:rsidRPr="005072E8">
        <w:rPr>
          <w:rFonts w:ascii="Bookman Old Style" w:hAnsi="Bookman Old Style" w:cs="SFRM1200"/>
          <w:lang w:val="en-GB"/>
        </w:rPr>
        <w:t>TA van Dijk (</w:t>
      </w:r>
      <w:proofErr w:type="gramStart"/>
      <w:r w:rsidR="001E5F99" w:rsidRPr="005072E8">
        <w:rPr>
          <w:rFonts w:ascii="Bookman Old Style" w:hAnsi="Bookman Old Style" w:cs="SFRM1200"/>
          <w:lang w:val="en-GB"/>
        </w:rPr>
        <w:t>ed</w:t>
      </w:r>
      <w:proofErr w:type="gramEnd"/>
      <w:r w:rsidR="001E5F99" w:rsidRPr="005072E8">
        <w:rPr>
          <w:rFonts w:ascii="Bookman Old Style" w:hAnsi="Bookman Old Style" w:cs="SFRM1200"/>
          <w:lang w:val="en-GB"/>
        </w:rPr>
        <w:t xml:space="preserve">). </w:t>
      </w:r>
      <w:r w:rsidRPr="005072E8">
        <w:rPr>
          <w:rFonts w:ascii="Bookman Old Style" w:hAnsi="Bookman Old Style" w:cs="SFRM1200"/>
          <w:lang w:val="en-GB"/>
        </w:rPr>
        <w:t>Amsterdam and New York: North-Holland Publishing Company.</w:t>
      </w:r>
    </w:p>
    <w:p w:rsidR="00905866" w:rsidRPr="005072E8" w:rsidRDefault="004E0222" w:rsidP="00995DC1">
      <w:pPr>
        <w:autoSpaceDE w:val="0"/>
        <w:autoSpaceDN w:val="0"/>
        <w:adjustRightInd w:val="0"/>
        <w:spacing w:line="360" w:lineRule="auto"/>
        <w:ind w:left="284" w:hanging="284"/>
        <w:jc w:val="both"/>
        <w:rPr>
          <w:rFonts w:ascii="Bookman Old Style" w:hAnsi="Bookman Old Style"/>
          <w:noProof/>
          <w:lang w:val="en-US"/>
        </w:rPr>
      </w:pPr>
      <w:r w:rsidRPr="005072E8">
        <w:rPr>
          <w:rFonts w:ascii="Bookman Old Style" w:hAnsi="Bookman Old Style"/>
          <w:noProof/>
          <w:lang w:val="en-US"/>
        </w:rPr>
        <w:lastRenderedPageBreak/>
        <w:t xml:space="preserve">Landry D (2000) Learning to ride at </w:t>
      </w:r>
      <w:r w:rsidRPr="005072E8">
        <w:rPr>
          <w:rFonts w:ascii="Bookman Old Style" w:hAnsi="Bookman Old Style"/>
          <w:i/>
          <w:noProof/>
          <w:lang w:val="en-US"/>
        </w:rPr>
        <w:t>Mansfield Park</w:t>
      </w:r>
      <w:r w:rsidRPr="005072E8">
        <w:rPr>
          <w:rFonts w:ascii="Bookman Old Style" w:hAnsi="Bookman Old Style"/>
          <w:noProof/>
          <w:lang w:val="en-US"/>
        </w:rPr>
        <w:t xml:space="preserve">. </w:t>
      </w:r>
      <w:r w:rsidRPr="005072E8">
        <w:rPr>
          <w:rFonts w:ascii="Bookman Old Style" w:hAnsi="Bookman Old Style"/>
          <w:i/>
          <w:noProof/>
          <w:lang w:val="en-US"/>
        </w:rPr>
        <w:t>The Postcolonial Jane Austen</w:t>
      </w:r>
      <w:r w:rsidR="00895A41" w:rsidRPr="005072E8">
        <w:rPr>
          <w:rFonts w:ascii="Bookman Old Style" w:hAnsi="Bookman Old Style"/>
          <w:noProof/>
          <w:lang w:val="en-US"/>
        </w:rPr>
        <w:t>, pp. 56-73. Y Park and RS Rajan (eds).</w:t>
      </w:r>
      <w:r w:rsidRPr="005072E8">
        <w:rPr>
          <w:rFonts w:ascii="Bookman Old Style" w:hAnsi="Bookman Old Style"/>
          <w:noProof/>
          <w:lang w:val="en-US"/>
        </w:rPr>
        <w:t xml:space="preserve"> London: Routledge.</w:t>
      </w:r>
    </w:p>
    <w:p w:rsidR="004E0222" w:rsidRPr="005072E8" w:rsidRDefault="004E0222" w:rsidP="00995DC1">
      <w:pPr>
        <w:autoSpaceDE w:val="0"/>
        <w:autoSpaceDN w:val="0"/>
        <w:adjustRightInd w:val="0"/>
        <w:spacing w:line="360" w:lineRule="auto"/>
        <w:ind w:left="284" w:hanging="284"/>
        <w:jc w:val="both"/>
        <w:rPr>
          <w:rFonts w:ascii="Bookman Old Style" w:hAnsi="Bookman Old Style"/>
          <w:noProof/>
          <w:lang w:val="en-US"/>
        </w:rPr>
      </w:pPr>
      <w:proofErr w:type="gramStart"/>
      <w:r w:rsidRPr="005072E8">
        <w:rPr>
          <w:rFonts w:ascii="Bookman Old Style" w:hAnsi="Bookman Old Style"/>
          <w:lang w:val="en-US"/>
        </w:rPr>
        <w:t xml:space="preserve">Lascelles M (1939) </w:t>
      </w:r>
      <w:r w:rsidRPr="005072E8">
        <w:rPr>
          <w:rFonts w:ascii="Bookman Old Style" w:hAnsi="Bookman Old Style"/>
          <w:i/>
          <w:iCs/>
          <w:lang w:val="en-US"/>
        </w:rPr>
        <w:t>Jane Austen and Her Art</w:t>
      </w:r>
      <w:r w:rsidRPr="005072E8">
        <w:rPr>
          <w:rFonts w:ascii="Bookman Old Style" w:hAnsi="Bookman Old Style"/>
          <w:lang w:val="en-US"/>
        </w:rPr>
        <w:t>.</w:t>
      </w:r>
      <w:proofErr w:type="gramEnd"/>
      <w:r w:rsidRPr="005072E8">
        <w:rPr>
          <w:rFonts w:ascii="Bookman Old Style" w:hAnsi="Bookman Old Style"/>
          <w:lang w:val="en-US"/>
        </w:rPr>
        <w:t xml:space="preserve"> London: Oxford University Press.</w:t>
      </w:r>
    </w:p>
    <w:p w:rsidR="004E0222" w:rsidRPr="005072E8" w:rsidRDefault="004E0222" w:rsidP="00995DC1">
      <w:pPr>
        <w:pStyle w:val="Pa21"/>
        <w:spacing w:after="20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t xml:space="preserve">Lazarus RS (1991) </w:t>
      </w:r>
      <w:r w:rsidRPr="005072E8">
        <w:rPr>
          <w:rFonts w:ascii="Bookman Old Style" w:hAnsi="Bookman Old Style"/>
          <w:i/>
          <w:iCs/>
          <w:sz w:val="22"/>
          <w:szCs w:val="22"/>
        </w:rPr>
        <w:t>Emotion and Adaptation.</w:t>
      </w:r>
      <w:proofErr w:type="gramEnd"/>
      <w:r w:rsidRPr="005072E8">
        <w:rPr>
          <w:rFonts w:ascii="Bookman Old Style" w:hAnsi="Bookman Old Style"/>
          <w:i/>
          <w:iCs/>
          <w:sz w:val="22"/>
          <w:szCs w:val="22"/>
        </w:rPr>
        <w:t xml:space="preserve"> </w:t>
      </w:r>
      <w:r w:rsidRPr="005072E8">
        <w:rPr>
          <w:rFonts w:ascii="Bookman Old Style" w:hAnsi="Bookman Old Style"/>
          <w:sz w:val="22"/>
          <w:szCs w:val="22"/>
        </w:rPr>
        <w:t>Oxford: Oxford University Press.</w:t>
      </w:r>
    </w:p>
    <w:p w:rsidR="004E0222" w:rsidRPr="005072E8" w:rsidRDefault="004E0222" w:rsidP="00995DC1">
      <w:pPr>
        <w:spacing w:line="360" w:lineRule="auto"/>
        <w:ind w:left="284" w:hanging="284"/>
        <w:rPr>
          <w:rFonts w:ascii="Bookman Old Style" w:hAnsi="Bookman Old Style"/>
          <w:lang w:val="en-GB"/>
        </w:rPr>
      </w:pPr>
      <w:proofErr w:type="gramStart"/>
      <w:r w:rsidRPr="005072E8">
        <w:rPr>
          <w:rFonts w:ascii="Bookman Old Style" w:hAnsi="Bookman Old Style"/>
          <w:lang w:val="en-GB"/>
        </w:rPr>
        <w:t xml:space="preserve">Leech GN and Short MH (1981) </w:t>
      </w:r>
      <w:r w:rsidRPr="005072E8">
        <w:rPr>
          <w:rFonts w:ascii="Bookman Old Style" w:hAnsi="Bookman Old Style"/>
          <w:i/>
          <w:iCs/>
          <w:lang w:val="en-GB"/>
        </w:rPr>
        <w:t>Style in Fiction: A Linguistic Introduction to English Fictional Prose.</w:t>
      </w:r>
      <w:proofErr w:type="gramEnd"/>
      <w:r w:rsidRPr="005072E8">
        <w:rPr>
          <w:rFonts w:ascii="Bookman Old Style" w:hAnsi="Bookman Old Style"/>
          <w:i/>
          <w:iCs/>
          <w:lang w:val="en-GB"/>
        </w:rPr>
        <w:t xml:space="preserve"> </w:t>
      </w:r>
      <w:r w:rsidRPr="005072E8">
        <w:rPr>
          <w:rFonts w:ascii="Bookman Old Style" w:hAnsi="Bookman Old Style"/>
          <w:lang w:val="en-GB"/>
        </w:rPr>
        <w:t>London and New York: Longman.</w:t>
      </w:r>
    </w:p>
    <w:p w:rsidR="00F66141" w:rsidRPr="005072E8" w:rsidRDefault="00F66141" w:rsidP="00995DC1">
      <w:pPr>
        <w:spacing w:line="360" w:lineRule="auto"/>
        <w:ind w:left="284" w:hanging="284"/>
        <w:jc w:val="both"/>
        <w:rPr>
          <w:rFonts w:ascii="Bookman Old Style" w:hAnsi="Bookman Old Style"/>
          <w:lang w:val="en-US"/>
        </w:rPr>
      </w:pPr>
      <w:proofErr w:type="gramStart"/>
      <w:r w:rsidRPr="005072E8">
        <w:rPr>
          <w:rFonts w:ascii="Bookman Old Style" w:hAnsi="Bookman Old Style"/>
          <w:lang w:val="en-US"/>
        </w:rPr>
        <w:t xml:space="preserve">Le Faye D (1995) </w:t>
      </w:r>
      <w:r w:rsidRPr="005072E8">
        <w:rPr>
          <w:rFonts w:ascii="Bookman Old Style" w:hAnsi="Bookman Old Style"/>
          <w:i/>
          <w:lang w:val="en-US"/>
        </w:rPr>
        <w:t>Jane Austen’s Letters</w:t>
      </w:r>
      <w:r w:rsidRPr="005072E8">
        <w:rPr>
          <w:rFonts w:ascii="Bookman Old Style" w:hAnsi="Bookman Old Style"/>
          <w:lang w:val="en-US"/>
        </w:rPr>
        <w:t>.</w:t>
      </w:r>
      <w:proofErr w:type="gramEnd"/>
      <w:r w:rsidRPr="005072E8">
        <w:rPr>
          <w:rFonts w:ascii="Bookman Old Style" w:hAnsi="Bookman Old Style"/>
          <w:lang w:val="en-US"/>
        </w:rPr>
        <w:t xml:space="preserve"> 3rd ed. Oxford and New York: Oxford University Press.</w:t>
      </w:r>
    </w:p>
    <w:p w:rsidR="004E0222" w:rsidRPr="005072E8" w:rsidRDefault="004E0222" w:rsidP="00995DC1">
      <w:pPr>
        <w:autoSpaceDE w:val="0"/>
        <w:autoSpaceDN w:val="0"/>
        <w:adjustRightInd w:val="0"/>
        <w:spacing w:line="360" w:lineRule="auto"/>
        <w:ind w:left="284" w:hanging="284"/>
        <w:jc w:val="both"/>
        <w:rPr>
          <w:rFonts w:ascii="Bookman Old Style" w:hAnsi="Bookman Old Style" w:cs="MinionPro-Regular"/>
          <w:lang w:val="en-GB"/>
        </w:rPr>
      </w:pPr>
      <w:proofErr w:type="gramStart"/>
      <w:r w:rsidRPr="005072E8">
        <w:rPr>
          <w:rFonts w:ascii="Bookman Old Style" w:hAnsi="Bookman Old Style" w:cs="MinionPro-Regular"/>
          <w:lang w:val="en-GB"/>
        </w:rPr>
        <w:t>Le Faye D (2003 [1997]) Chron</w:t>
      </w:r>
      <w:r w:rsidR="00F66141" w:rsidRPr="005072E8">
        <w:rPr>
          <w:rFonts w:ascii="Bookman Old Style" w:hAnsi="Bookman Old Style" w:cs="MinionPro-Regular"/>
          <w:lang w:val="en-GB"/>
        </w:rPr>
        <w:t>ology of Jane Austen’s life.</w:t>
      </w:r>
      <w:proofErr w:type="gramEnd"/>
      <w:r w:rsidR="00F66141" w:rsidRPr="005072E8">
        <w:rPr>
          <w:rFonts w:ascii="Bookman Old Style" w:hAnsi="Bookman Old Style" w:cs="MinionPro-Regular"/>
          <w:lang w:val="en-GB"/>
        </w:rPr>
        <w:t xml:space="preserve"> </w:t>
      </w:r>
      <w:r w:rsidRPr="005072E8">
        <w:rPr>
          <w:rFonts w:ascii="Bookman Old Style" w:hAnsi="Bookman Old Style" w:cs="MinionPro-It"/>
          <w:i/>
          <w:iCs/>
          <w:lang w:val="en-GB"/>
        </w:rPr>
        <w:t>The Cambridge Companion to Jane Austen</w:t>
      </w:r>
      <w:r w:rsidRPr="005072E8">
        <w:rPr>
          <w:rFonts w:ascii="Bookman Old Style" w:hAnsi="Bookman Old Style" w:cs="MinionPro-Regular"/>
          <w:lang w:val="en-GB"/>
        </w:rPr>
        <w:t xml:space="preserve">, </w:t>
      </w:r>
      <w:r w:rsidR="00274AF8" w:rsidRPr="005072E8">
        <w:rPr>
          <w:rFonts w:ascii="Bookman Old Style" w:hAnsi="Bookman Old Style" w:cs="MinionPro-Regular"/>
          <w:lang w:val="en-GB"/>
        </w:rPr>
        <w:t>pp. 1-1</w:t>
      </w:r>
      <w:r w:rsidR="00873449" w:rsidRPr="005072E8">
        <w:rPr>
          <w:rFonts w:ascii="Bookman Old Style" w:hAnsi="Bookman Old Style" w:cs="MinionPro-Regular"/>
          <w:lang w:val="en-GB"/>
        </w:rPr>
        <w:t>1. E</w:t>
      </w:r>
      <w:r w:rsidRPr="005072E8">
        <w:rPr>
          <w:rFonts w:ascii="Bookman Old Style" w:hAnsi="Bookman Old Style" w:cs="MinionPro-Regular"/>
          <w:lang w:val="en-GB"/>
        </w:rPr>
        <w:t xml:space="preserve"> Copeland </w:t>
      </w:r>
      <w:r w:rsidR="00873449" w:rsidRPr="005072E8">
        <w:rPr>
          <w:rFonts w:ascii="Bookman Old Style" w:hAnsi="Bookman Old Style" w:cs="MinionPro-Regular"/>
          <w:lang w:val="en-GB"/>
        </w:rPr>
        <w:t>and J McMaster (</w:t>
      </w:r>
      <w:proofErr w:type="gramStart"/>
      <w:r w:rsidR="00873449" w:rsidRPr="005072E8">
        <w:rPr>
          <w:rFonts w:ascii="Bookman Old Style" w:hAnsi="Bookman Old Style" w:cs="MinionPro-Regular"/>
          <w:lang w:val="en-GB"/>
        </w:rPr>
        <w:t>eds</w:t>
      </w:r>
      <w:proofErr w:type="gramEnd"/>
      <w:r w:rsidRPr="005072E8">
        <w:rPr>
          <w:rFonts w:ascii="Bookman Old Style" w:hAnsi="Bookman Old Style" w:cs="MinionPro-Regular"/>
          <w:lang w:val="en-GB"/>
        </w:rPr>
        <w:t>). Cambridge: Cambridge University</w:t>
      </w:r>
      <w:r w:rsidRPr="005072E8">
        <w:rPr>
          <w:rFonts w:ascii="Bookman Old Style" w:hAnsi="Bookman Old Style" w:cs="MinionPro-It"/>
          <w:i/>
          <w:iCs/>
          <w:lang w:val="en-GB"/>
        </w:rPr>
        <w:t xml:space="preserve"> </w:t>
      </w:r>
      <w:r w:rsidR="00873449" w:rsidRPr="005072E8">
        <w:rPr>
          <w:rFonts w:ascii="Bookman Old Style" w:hAnsi="Bookman Old Style" w:cs="MinionPro-Regular"/>
          <w:lang w:val="en-GB"/>
        </w:rPr>
        <w:t>Press.</w:t>
      </w:r>
    </w:p>
    <w:p w:rsidR="000A4971" w:rsidRPr="005072E8" w:rsidRDefault="004E0222" w:rsidP="00995DC1">
      <w:pPr>
        <w:spacing w:after="0" w:line="360" w:lineRule="auto"/>
        <w:ind w:left="284" w:hanging="284"/>
        <w:jc w:val="both"/>
        <w:rPr>
          <w:rFonts w:ascii="Bookman Old Style" w:hAnsi="Bookman Old Style" w:cs="Arial"/>
          <w:lang w:val="en-US"/>
        </w:rPr>
      </w:pPr>
      <w:proofErr w:type="gramStart"/>
      <w:r w:rsidRPr="005072E8">
        <w:rPr>
          <w:rFonts w:ascii="Bookman Old Style" w:hAnsi="Bookman Old Style"/>
          <w:lang w:val="en-US"/>
        </w:rPr>
        <w:t>Leibniz GW (</w:t>
      </w:r>
      <w:r w:rsidR="00FA72DE" w:rsidRPr="005072E8">
        <w:rPr>
          <w:rFonts w:ascii="Bookman Old Style" w:hAnsi="Bookman Old Style" w:cs="Arial"/>
          <w:lang w:val="en-GB"/>
        </w:rPr>
        <w:t>1981 [</w:t>
      </w:r>
      <w:r w:rsidR="00FA72DE" w:rsidRPr="005072E8">
        <w:rPr>
          <w:rFonts w:ascii="Bookman Old Style" w:hAnsi="Bookman Old Style"/>
          <w:lang w:val="en-GB"/>
        </w:rPr>
        <w:t>1765]</w:t>
      </w:r>
      <w:r w:rsidRPr="005072E8">
        <w:rPr>
          <w:rFonts w:ascii="Bookman Old Style" w:hAnsi="Bookman Old Style"/>
          <w:lang w:val="en-US"/>
        </w:rPr>
        <w:t xml:space="preserve">) </w:t>
      </w:r>
      <w:r w:rsidRPr="005072E8">
        <w:rPr>
          <w:rFonts w:ascii="Bookman Old Style" w:hAnsi="Bookman Old Style"/>
          <w:i/>
          <w:lang w:val="en-US"/>
        </w:rPr>
        <w:t>New Essays on Human Understanding</w:t>
      </w:r>
      <w:r w:rsidRPr="005072E8">
        <w:rPr>
          <w:rFonts w:ascii="Bookman Old Style" w:hAnsi="Bookman Old Style"/>
          <w:lang w:val="en-US"/>
        </w:rPr>
        <w:t>.</w:t>
      </w:r>
      <w:proofErr w:type="gramEnd"/>
      <w:r w:rsidRPr="005072E8">
        <w:rPr>
          <w:rFonts w:ascii="Bookman Old Style" w:hAnsi="Bookman Old Style"/>
          <w:lang w:val="en-US"/>
        </w:rPr>
        <w:t xml:space="preserve"> P Remnant and J Bennett (</w:t>
      </w:r>
      <w:proofErr w:type="gramStart"/>
      <w:r w:rsidRPr="005072E8">
        <w:rPr>
          <w:rFonts w:ascii="Bookman Old Style" w:hAnsi="Bookman Old Style"/>
          <w:lang w:val="en-US"/>
        </w:rPr>
        <w:t>trans</w:t>
      </w:r>
      <w:proofErr w:type="gramEnd"/>
      <w:r w:rsidRPr="005072E8">
        <w:rPr>
          <w:rFonts w:ascii="Bookman Old Style" w:hAnsi="Bookman Old Style"/>
          <w:lang w:val="en-US"/>
        </w:rPr>
        <w:t xml:space="preserve"> and eds). Cambridge: Cambridge University Press. </w:t>
      </w:r>
      <w:proofErr w:type="gramStart"/>
      <w:r w:rsidR="00873449" w:rsidRPr="005072E8">
        <w:rPr>
          <w:rFonts w:ascii="Bookman Old Style" w:hAnsi="Bookman Old Style" w:cs="Arial"/>
          <w:i/>
          <w:lang w:val="en-US"/>
        </w:rPr>
        <w:t>The Continental Rationalists.</w:t>
      </w:r>
      <w:proofErr w:type="gramEnd"/>
      <w:r w:rsidR="00873449" w:rsidRPr="005072E8">
        <w:rPr>
          <w:rFonts w:ascii="Bookman Old Style" w:hAnsi="Bookman Old Style" w:cs="Arial"/>
          <w:i/>
          <w:lang w:val="en-US"/>
        </w:rPr>
        <w:t xml:space="preserve"> </w:t>
      </w:r>
      <w:proofErr w:type="gramStart"/>
      <w:r w:rsidR="00873449" w:rsidRPr="005072E8">
        <w:rPr>
          <w:rFonts w:ascii="Bookman Old Style" w:hAnsi="Bookman Old Style" w:cs="Arial"/>
          <w:i/>
          <w:lang w:val="en-US"/>
        </w:rPr>
        <w:t>Electronic E</w:t>
      </w:r>
      <w:r w:rsidRPr="005072E8">
        <w:rPr>
          <w:rFonts w:ascii="Bookman Old Style" w:hAnsi="Bookman Old Style" w:cs="Arial"/>
          <w:i/>
          <w:lang w:val="en-US"/>
        </w:rPr>
        <w:t>dition</w:t>
      </w:r>
      <w:r w:rsidRPr="005072E8">
        <w:rPr>
          <w:rFonts w:ascii="Bookman Old Style" w:hAnsi="Bookman Old Style" w:cs="Arial"/>
          <w:lang w:val="en-US"/>
        </w:rPr>
        <w:t>.</w:t>
      </w:r>
      <w:proofErr w:type="gramEnd"/>
      <w:r w:rsidRPr="005072E8">
        <w:rPr>
          <w:rFonts w:ascii="Bookman Old Style" w:hAnsi="Bookman Old Style" w:cs="Arial"/>
          <w:lang w:val="en-US"/>
        </w:rPr>
        <w:t xml:space="preserve"> Charlottesville, USA: Past masters series, InteLex Corporation, 1995.</w:t>
      </w:r>
      <w:r w:rsidR="0040616A" w:rsidRPr="005072E8">
        <w:rPr>
          <w:rFonts w:ascii="Bookman Old Style" w:hAnsi="Bookman Old Style" w:cs="Arial"/>
          <w:lang w:val="en-US"/>
        </w:rPr>
        <w:t xml:space="preserve"> 2 September 2013.</w:t>
      </w:r>
    </w:p>
    <w:p w:rsidR="004E0222" w:rsidRPr="005072E8" w:rsidRDefault="004E0222" w:rsidP="00995DC1">
      <w:pPr>
        <w:spacing w:line="360" w:lineRule="auto"/>
        <w:ind w:left="284"/>
        <w:jc w:val="both"/>
        <w:rPr>
          <w:rFonts w:ascii="Bookman Old Style" w:hAnsi="Bookman Old Style" w:cs="Arial"/>
          <w:lang w:val="en-US"/>
        </w:rPr>
      </w:pPr>
      <w:r w:rsidRPr="005072E8">
        <w:rPr>
          <w:rFonts w:ascii="Bookman Old Style" w:hAnsi="Bookman Old Style" w:cs="Arial"/>
          <w:lang w:val="en-US"/>
        </w:rPr>
        <w:t>&lt;http://pm.nlx.com/xtf/view?docId=rationalists/rationalists.04.xml;chunk.id=div.leibniz.neh.1;toc.depth=1;toc.id=div.leibniz.neh.1;brand=default</w:t>
      </w:r>
      <w:r w:rsidRPr="005072E8">
        <w:rPr>
          <w:rFonts w:ascii="Bookman Old Style" w:hAnsi="Bookman Old Style"/>
          <w:lang w:val="en-US"/>
        </w:rPr>
        <w:t>&gt;</w:t>
      </w:r>
    </w:p>
    <w:p w:rsidR="00503C0D" w:rsidRPr="005072E8" w:rsidRDefault="004E0222" w:rsidP="00995DC1">
      <w:pPr>
        <w:spacing w:line="360" w:lineRule="auto"/>
        <w:ind w:left="284" w:hanging="284"/>
        <w:contextualSpacing/>
        <w:jc w:val="both"/>
        <w:rPr>
          <w:rFonts w:ascii="Bookman Old Style" w:hAnsi="Bookman Old Style" w:cs="Arial"/>
          <w:lang w:val="en-US"/>
        </w:rPr>
      </w:pPr>
      <w:proofErr w:type="gramStart"/>
      <w:r w:rsidRPr="005072E8">
        <w:rPr>
          <w:rFonts w:ascii="Bookman Old Style" w:hAnsi="Bookman Old Style"/>
          <w:lang w:val="en-US"/>
        </w:rPr>
        <w:t>Leibniz GW (1989 [</w:t>
      </w:r>
      <w:r w:rsidRPr="005072E8">
        <w:rPr>
          <w:rFonts w:ascii="Bookman Old Style" w:hAnsi="Bookman Old Style" w:cs="Arial"/>
          <w:lang w:val="en-US"/>
        </w:rPr>
        <w:t>1684</w:t>
      </w:r>
      <w:r w:rsidRPr="005072E8">
        <w:rPr>
          <w:rFonts w:ascii="Bookman Old Style" w:hAnsi="Bookman Old Style"/>
          <w:lang w:val="en-US"/>
        </w:rPr>
        <w:t xml:space="preserve">]) </w:t>
      </w:r>
      <w:r w:rsidRPr="005072E8">
        <w:rPr>
          <w:rFonts w:ascii="Bookman Old Style" w:hAnsi="Bookman Old Style"/>
          <w:i/>
          <w:lang w:val="en-US"/>
        </w:rPr>
        <w:t>Philosophical Essays</w:t>
      </w:r>
      <w:r w:rsidRPr="005072E8">
        <w:rPr>
          <w:rFonts w:ascii="Bookman Old Style" w:hAnsi="Bookman Old Style"/>
          <w:lang w:val="en-US"/>
        </w:rPr>
        <w:t>.</w:t>
      </w:r>
      <w:proofErr w:type="gramEnd"/>
      <w:r w:rsidRPr="005072E8">
        <w:rPr>
          <w:rFonts w:ascii="Bookman Old Style" w:hAnsi="Bookman Old Style"/>
          <w:lang w:val="en-US"/>
        </w:rPr>
        <w:t xml:space="preserve"> </w:t>
      </w:r>
      <w:r w:rsidRPr="005072E8">
        <w:rPr>
          <w:rFonts w:ascii="Bookman Old Style" w:hAnsi="Bookman Old Style" w:cs="Arial"/>
          <w:i/>
          <w:lang w:val="en-US"/>
        </w:rPr>
        <w:t>Part I: Basic Works</w:t>
      </w:r>
      <w:r w:rsidRPr="005072E8">
        <w:rPr>
          <w:rFonts w:ascii="Bookman Old Style" w:hAnsi="Bookman Old Style" w:cs="Arial"/>
          <w:i/>
          <w:iCs/>
          <w:lang w:val="en-US"/>
        </w:rPr>
        <w:t>: Meditations on Knowledge, Truth, and Ideas</w:t>
      </w:r>
      <w:r w:rsidRPr="005072E8">
        <w:rPr>
          <w:rFonts w:ascii="Bookman Old Style" w:hAnsi="Bookman Old Style" w:cs="Arial"/>
          <w:vanish/>
          <w:lang w:val="en-US"/>
        </w:rPr>
        <w:t>G IV 422-26; VE V 1075-81. Latin.</w:t>
      </w:r>
      <w:r w:rsidRPr="005072E8">
        <w:rPr>
          <w:rFonts w:ascii="Bookman Old Style" w:hAnsi="Bookman Old Style" w:cs="Arial"/>
          <w:lang w:val="en-US"/>
        </w:rPr>
        <w:t xml:space="preserve">. </w:t>
      </w:r>
      <w:r w:rsidRPr="005072E8">
        <w:rPr>
          <w:rFonts w:ascii="Bookman Old Style" w:hAnsi="Bookman Old Style"/>
          <w:lang w:val="en-US"/>
        </w:rPr>
        <w:t>R Ariew and D Garber (</w:t>
      </w:r>
      <w:proofErr w:type="gramStart"/>
      <w:r w:rsidRPr="005072E8">
        <w:rPr>
          <w:rFonts w:ascii="Bookman Old Style" w:hAnsi="Bookman Old Style"/>
          <w:lang w:val="en-US"/>
        </w:rPr>
        <w:t>trans</w:t>
      </w:r>
      <w:proofErr w:type="gramEnd"/>
      <w:r w:rsidRPr="005072E8">
        <w:rPr>
          <w:rFonts w:ascii="Bookman Old Style" w:hAnsi="Bookman Old Style"/>
          <w:lang w:val="en-US"/>
        </w:rPr>
        <w:t xml:space="preserve"> and </w:t>
      </w:r>
      <w:r w:rsidR="00503C0D" w:rsidRPr="005072E8">
        <w:rPr>
          <w:rFonts w:ascii="Bookman Old Style" w:hAnsi="Bookman Old Style"/>
          <w:lang w:val="en-US"/>
        </w:rPr>
        <w:t>eds). Indianapolis</w:t>
      </w:r>
      <w:r w:rsidRPr="005072E8">
        <w:rPr>
          <w:rFonts w:ascii="Bookman Old Style" w:hAnsi="Bookman Old Style"/>
          <w:lang w:val="en-US"/>
        </w:rPr>
        <w:t xml:space="preserve">: </w:t>
      </w:r>
      <w:r w:rsidRPr="005072E8">
        <w:rPr>
          <w:rFonts w:ascii="Bookman Old Style" w:hAnsi="Bookman Old Style" w:cs="Arial"/>
          <w:lang w:val="en-US"/>
        </w:rPr>
        <w:t>Hackett Publishing Company</w:t>
      </w:r>
      <w:r w:rsidRPr="005072E8">
        <w:rPr>
          <w:rFonts w:ascii="Bookman Old Style" w:hAnsi="Bookman Old Style"/>
          <w:lang w:val="en-US"/>
        </w:rPr>
        <w:t xml:space="preserve">. </w:t>
      </w:r>
      <w:proofErr w:type="gramStart"/>
      <w:r w:rsidRPr="005072E8">
        <w:rPr>
          <w:rFonts w:ascii="Bookman Old Style" w:hAnsi="Bookman Old Style" w:cs="Arial"/>
          <w:i/>
          <w:lang w:val="en-US"/>
        </w:rPr>
        <w:t>The Continental Rationalists.</w:t>
      </w:r>
      <w:proofErr w:type="gramEnd"/>
      <w:r w:rsidRPr="005072E8">
        <w:rPr>
          <w:rFonts w:ascii="Bookman Old Style" w:hAnsi="Bookman Old Style" w:cs="Arial"/>
          <w:i/>
          <w:lang w:val="en-US"/>
        </w:rPr>
        <w:t xml:space="preserve"> </w:t>
      </w:r>
      <w:proofErr w:type="gramStart"/>
      <w:r w:rsidRPr="005072E8">
        <w:rPr>
          <w:rFonts w:ascii="Bookman Old Style" w:hAnsi="Bookman Old Style" w:cs="Arial"/>
          <w:i/>
          <w:lang w:val="en-US"/>
        </w:rPr>
        <w:t>Electronic edition</w:t>
      </w:r>
      <w:r w:rsidRPr="005072E8">
        <w:rPr>
          <w:rFonts w:ascii="Bookman Old Style" w:hAnsi="Bookman Old Style" w:cs="Arial"/>
          <w:lang w:val="en-US"/>
        </w:rPr>
        <w:t>.</w:t>
      </w:r>
      <w:proofErr w:type="gramEnd"/>
      <w:r w:rsidRPr="005072E8">
        <w:rPr>
          <w:rFonts w:ascii="Bookman Old Style" w:hAnsi="Bookman Old Style" w:cs="Arial"/>
          <w:lang w:val="en-US"/>
        </w:rPr>
        <w:t xml:space="preserve"> Charlottesville, USA: Past masters series, InteLex Corporation, 1995. </w:t>
      </w:r>
      <w:r w:rsidR="00503C0D" w:rsidRPr="005072E8">
        <w:rPr>
          <w:rFonts w:ascii="Bookman Old Style" w:hAnsi="Bookman Old Style" w:cs="Arial"/>
          <w:lang w:val="en-US"/>
        </w:rPr>
        <w:t xml:space="preserve">2 September 2013. </w:t>
      </w:r>
    </w:p>
    <w:p w:rsidR="00A42F88" w:rsidRPr="005072E8" w:rsidRDefault="004E0222" w:rsidP="00995DC1">
      <w:pPr>
        <w:spacing w:line="360" w:lineRule="auto"/>
        <w:ind w:left="284"/>
        <w:jc w:val="both"/>
        <w:rPr>
          <w:rFonts w:ascii="Bookman Old Style" w:hAnsi="Bookman Old Style"/>
          <w:lang w:val="en-US"/>
        </w:rPr>
      </w:pPr>
      <w:r w:rsidRPr="005072E8">
        <w:rPr>
          <w:rFonts w:ascii="Bookman Old Style" w:hAnsi="Bookman Old Style" w:cs="Arial"/>
          <w:lang w:val="en-US"/>
        </w:rPr>
        <w:t>&lt;</w:t>
      </w:r>
      <w:r w:rsidR="00891DAA" w:rsidRPr="005072E8">
        <w:rPr>
          <w:rFonts w:ascii="Bookman Old Style" w:hAnsi="Bookman Old Style"/>
          <w:lang w:val="en-US"/>
        </w:rPr>
        <w:t>http://pm.nlx.com.eresources.shef.ac.uk/xtf/view?docId=rationalists/rationalists.05.xml;chunk.id=div.leibniz.pes.3;toc.depth=1;toc.id=div.leibniz.pes.3;brand=default</w:t>
      </w:r>
      <w:r w:rsidR="00A42F88" w:rsidRPr="005072E8">
        <w:rPr>
          <w:rFonts w:ascii="Bookman Old Style" w:hAnsi="Bookman Old Style"/>
          <w:lang w:val="en-US"/>
        </w:rPr>
        <w:t>&gt;</w:t>
      </w:r>
    </w:p>
    <w:p w:rsidR="004E0222" w:rsidRPr="005072E8" w:rsidRDefault="004E0222" w:rsidP="00995DC1">
      <w:pPr>
        <w:spacing w:line="360" w:lineRule="auto"/>
        <w:ind w:left="284" w:hanging="284"/>
        <w:jc w:val="both"/>
        <w:rPr>
          <w:rFonts w:ascii="Bookman Old Style" w:hAnsi="Bookman Old Style"/>
          <w:lang w:val="en-US"/>
        </w:rPr>
      </w:pPr>
      <w:r w:rsidRPr="005072E8">
        <w:rPr>
          <w:rFonts w:ascii="Bookman Old Style" w:hAnsi="Bookman Old Style"/>
          <w:lang w:val="en-US"/>
        </w:rPr>
        <w:t xml:space="preserve">Litz W (1961) </w:t>
      </w:r>
      <w:r w:rsidRPr="005072E8">
        <w:rPr>
          <w:rFonts w:ascii="Bookman Old Style" w:hAnsi="Bookman Old Style"/>
          <w:i/>
          <w:lang w:val="en-US"/>
        </w:rPr>
        <w:t>The Loiterer</w:t>
      </w:r>
      <w:r w:rsidRPr="005072E8">
        <w:rPr>
          <w:rFonts w:ascii="Bookman Old Style" w:hAnsi="Bookman Old Style"/>
          <w:lang w:val="en-US"/>
        </w:rPr>
        <w:t xml:space="preserve">: A reflection of Jane Austen's early environment. </w:t>
      </w:r>
      <w:r w:rsidRPr="005072E8">
        <w:rPr>
          <w:rFonts w:ascii="Bookman Old Style" w:hAnsi="Bookman Old Style"/>
          <w:i/>
          <w:lang w:val="en-US"/>
        </w:rPr>
        <w:t>The Review of English Studies</w:t>
      </w:r>
      <w:r w:rsidRPr="005072E8">
        <w:rPr>
          <w:rFonts w:ascii="Bookman Old Style" w:hAnsi="Bookman Old Style"/>
          <w:lang w:val="en-US"/>
        </w:rPr>
        <w:t xml:space="preserve"> 12(47): 251-261.</w:t>
      </w:r>
    </w:p>
    <w:p w:rsidR="00873449" w:rsidRPr="005072E8" w:rsidRDefault="004E0222" w:rsidP="00995DC1">
      <w:pPr>
        <w:spacing w:line="360" w:lineRule="auto"/>
        <w:ind w:left="284" w:hanging="284"/>
        <w:jc w:val="both"/>
        <w:rPr>
          <w:rFonts w:ascii="Bookman Old Style" w:hAnsi="Bookman Old Style"/>
          <w:lang w:val="en-GB"/>
        </w:rPr>
      </w:pPr>
      <w:r w:rsidRPr="005072E8">
        <w:rPr>
          <w:rFonts w:ascii="Bookman Old Style" w:hAnsi="Bookman Old Style"/>
          <w:lang w:val="en-GB"/>
        </w:rPr>
        <w:lastRenderedPageBreak/>
        <w:t xml:space="preserve">Litz AW (1965) </w:t>
      </w:r>
      <w:r w:rsidRPr="005072E8">
        <w:rPr>
          <w:rFonts w:ascii="Bookman Old Style" w:hAnsi="Bookman Old Style"/>
          <w:i/>
          <w:lang w:val="en-GB"/>
        </w:rPr>
        <w:t>Jane Austen: A Study of her Artistic Development</w:t>
      </w:r>
      <w:r w:rsidRPr="005072E8">
        <w:rPr>
          <w:rFonts w:ascii="Bookman Old Style" w:hAnsi="Bookman Old Style"/>
          <w:lang w:val="en-GB"/>
        </w:rPr>
        <w:t>. New</w:t>
      </w:r>
      <w:r w:rsidR="00873449" w:rsidRPr="005072E8">
        <w:rPr>
          <w:rFonts w:ascii="Bookman Old Style" w:hAnsi="Bookman Old Style"/>
          <w:lang w:val="en-GB"/>
        </w:rPr>
        <w:t xml:space="preserve"> York: Oxford University Press.</w:t>
      </w:r>
    </w:p>
    <w:p w:rsidR="00FC6F07" w:rsidRPr="005072E8" w:rsidRDefault="00FC6F07" w:rsidP="00995DC1">
      <w:pPr>
        <w:spacing w:line="360" w:lineRule="auto"/>
        <w:ind w:left="284" w:hanging="284"/>
        <w:contextualSpacing/>
        <w:jc w:val="both"/>
        <w:rPr>
          <w:rStyle w:val="citation"/>
          <w:rFonts w:ascii="Bookman Old Style" w:hAnsi="Bookman Old Style"/>
          <w:lang w:val="en-GB"/>
        </w:rPr>
      </w:pPr>
      <w:r w:rsidRPr="005072E8">
        <w:rPr>
          <w:rStyle w:val="citation"/>
          <w:rFonts w:ascii="Bookman Old Style" w:hAnsi="Bookman Old Style"/>
          <w:lang w:val="en-GB"/>
        </w:rPr>
        <w:t xml:space="preserve">Locke J (1706 [1689]) </w:t>
      </w:r>
      <w:r w:rsidRPr="005072E8">
        <w:rPr>
          <w:rStyle w:val="citation"/>
          <w:rFonts w:ascii="Bookman Old Style" w:hAnsi="Bookman Old Style"/>
          <w:i/>
          <w:lang w:val="en-GB"/>
        </w:rPr>
        <w:t xml:space="preserve">An Essay Concerning Humane Understanding. </w:t>
      </w:r>
      <w:proofErr w:type="gramStart"/>
      <w:r w:rsidRPr="005072E8">
        <w:rPr>
          <w:rStyle w:val="citation"/>
          <w:rFonts w:ascii="Bookman Old Style" w:hAnsi="Bookman Old Style"/>
          <w:i/>
          <w:lang w:val="en-GB"/>
        </w:rPr>
        <w:t>In Four Books.</w:t>
      </w:r>
      <w:proofErr w:type="gramEnd"/>
      <w:r w:rsidRPr="005072E8">
        <w:rPr>
          <w:rStyle w:val="citation"/>
          <w:rFonts w:ascii="Bookman Old Style" w:hAnsi="Bookman Old Style"/>
          <w:i/>
          <w:lang w:val="en-GB"/>
        </w:rPr>
        <w:t xml:space="preserve"> </w:t>
      </w:r>
      <w:proofErr w:type="gramStart"/>
      <w:r w:rsidRPr="005072E8">
        <w:rPr>
          <w:rStyle w:val="citation"/>
          <w:rFonts w:ascii="Bookman Old Style" w:hAnsi="Bookman Old Style"/>
          <w:i/>
          <w:lang w:val="en-GB"/>
        </w:rPr>
        <w:t>Written by John Locke, Gent.</w:t>
      </w:r>
      <w:proofErr w:type="gramEnd"/>
      <w:r w:rsidRPr="005072E8">
        <w:rPr>
          <w:rStyle w:val="citation"/>
          <w:rFonts w:ascii="Bookman Old Style" w:hAnsi="Bookman Old Style"/>
          <w:i/>
          <w:lang w:val="en-GB"/>
        </w:rPr>
        <w:t> </w:t>
      </w:r>
      <w:proofErr w:type="gramStart"/>
      <w:r w:rsidRPr="005072E8">
        <w:rPr>
          <w:rStyle w:val="citation"/>
          <w:rFonts w:ascii="Bookman Old Style" w:hAnsi="Bookman Old Style"/>
          <w:i/>
          <w:lang w:val="en-GB"/>
        </w:rPr>
        <w:t>The Fifth Edition, with Large Additions</w:t>
      </w:r>
      <w:r w:rsidRPr="005072E8">
        <w:rPr>
          <w:rStyle w:val="citation"/>
          <w:rFonts w:ascii="Bookman Old Style" w:hAnsi="Bookman Old Style"/>
          <w:lang w:val="en-GB"/>
        </w:rPr>
        <w:t>.</w:t>
      </w:r>
      <w:proofErr w:type="gramEnd"/>
      <w:r w:rsidRPr="005072E8">
        <w:rPr>
          <w:rStyle w:val="citation"/>
          <w:rFonts w:ascii="Bookman Old Style" w:hAnsi="Bookman Old Style"/>
          <w:lang w:val="en-GB"/>
        </w:rPr>
        <w:t xml:space="preserve"> London: </w:t>
      </w:r>
      <w:r w:rsidRPr="005072E8">
        <w:rPr>
          <w:rStyle w:val="textplacement1"/>
          <w:rFonts w:ascii="Bookman Old Style" w:hAnsi="Bookman Old Style"/>
          <w:lang w:val="en-GB"/>
        </w:rPr>
        <w:t>Awnsham and John Churchill; and Samuel Manship</w:t>
      </w:r>
      <w:r w:rsidRPr="005072E8">
        <w:rPr>
          <w:rStyle w:val="citation"/>
          <w:rFonts w:ascii="Bookman Old Style" w:hAnsi="Bookman Old Style"/>
          <w:lang w:val="en-GB"/>
        </w:rPr>
        <w:t xml:space="preserve">. </w:t>
      </w:r>
      <w:proofErr w:type="gramStart"/>
      <w:r w:rsidRPr="005072E8">
        <w:rPr>
          <w:rStyle w:val="citation"/>
          <w:rFonts w:ascii="Bookman Old Style" w:hAnsi="Bookman Old Style"/>
          <w:i/>
          <w:lang w:val="en-GB"/>
        </w:rPr>
        <w:t>Eighteenth Century Collections Online</w:t>
      </w:r>
      <w:r w:rsidRPr="005072E8">
        <w:rPr>
          <w:rStyle w:val="citation"/>
          <w:rFonts w:ascii="Bookman Old Style" w:hAnsi="Bookman Old Style"/>
          <w:lang w:val="en-GB"/>
        </w:rPr>
        <w:t>.</w:t>
      </w:r>
      <w:proofErr w:type="gramEnd"/>
      <w:r w:rsidRPr="005072E8">
        <w:rPr>
          <w:rStyle w:val="citation"/>
          <w:rFonts w:ascii="Bookman Old Style" w:hAnsi="Bookman Old Style"/>
          <w:lang w:val="en-GB"/>
        </w:rPr>
        <w:t> Gale. </w:t>
      </w:r>
      <w:proofErr w:type="gramStart"/>
      <w:r w:rsidRPr="005072E8">
        <w:rPr>
          <w:rStyle w:val="citation"/>
          <w:rFonts w:ascii="Bookman Old Style" w:hAnsi="Bookman Old Style"/>
          <w:lang w:val="en-GB"/>
        </w:rPr>
        <w:t>University of Sheffield.</w:t>
      </w:r>
      <w:proofErr w:type="gramEnd"/>
      <w:r w:rsidRPr="005072E8">
        <w:rPr>
          <w:rStyle w:val="citation"/>
          <w:rFonts w:ascii="Bookman Old Style" w:hAnsi="Bookman Old Style"/>
          <w:lang w:val="en-GB"/>
        </w:rPr>
        <w:t> 2 June 2014.</w:t>
      </w:r>
    </w:p>
    <w:p w:rsidR="00572E2D" w:rsidRPr="005072E8" w:rsidRDefault="00FC6F07" w:rsidP="00995DC1">
      <w:pPr>
        <w:spacing w:line="360" w:lineRule="auto"/>
        <w:ind w:left="284"/>
        <w:contextualSpacing/>
        <w:jc w:val="both"/>
        <w:rPr>
          <w:rFonts w:ascii="Bookman Old Style" w:hAnsi="Bookman Old Style"/>
          <w:lang w:val="en-GB"/>
        </w:rPr>
      </w:pPr>
      <w:r w:rsidRPr="005072E8">
        <w:rPr>
          <w:rStyle w:val="citation"/>
          <w:rFonts w:ascii="Bookman Old Style" w:hAnsi="Bookman Old Style"/>
          <w:lang w:val="en-GB"/>
        </w:rPr>
        <w:t>&lt;http://find.galegroup.com/ecco/infomark.do?&amp;source=gale&amp;prodId=ECCO&amp;userGroupName=su_uk&amp;tabID=T001&amp;docId=CW117467773&amp;type=multipage&amp;contentSet=ECCOArticles&amp;version=1.0&amp;docLevel=FASCIMILE&gt;</w:t>
      </w:r>
    </w:p>
    <w:p w:rsidR="004E0222" w:rsidRPr="005072E8" w:rsidRDefault="004E0222" w:rsidP="00995DC1">
      <w:pPr>
        <w:pStyle w:val="Pa21"/>
        <w:spacing w:after="200" w:line="360" w:lineRule="auto"/>
        <w:ind w:left="284" w:hanging="284"/>
        <w:jc w:val="both"/>
        <w:rPr>
          <w:rFonts w:ascii="Bookman Old Style" w:hAnsi="Bookman Old Style"/>
          <w:sz w:val="22"/>
          <w:szCs w:val="22"/>
        </w:rPr>
      </w:pPr>
      <w:r w:rsidRPr="005072E8">
        <w:rPr>
          <w:rFonts w:ascii="Bookman Old Style" w:hAnsi="Bookman Old Style"/>
          <w:sz w:val="22"/>
          <w:szCs w:val="22"/>
        </w:rPr>
        <w:t>Lodge D (1990) Composition, distribution, arrangement: Form and structure in Jane Austen’s nov</w:t>
      </w:r>
      <w:r w:rsidRPr="005072E8">
        <w:rPr>
          <w:rFonts w:ascii="Bookman Old Style" w:hAnsi="Bookman Old Style"/>
          <w:sz w:val="22"/>
          <w:szCs w:val="22"/>
        </w:rPr>
        <w:softHyphen/>
        <w:t xml:space="preserve">els. </w:t>
      </w:r>
      <w:r w:rsidRPr="005072E8">
        <w:rPr>
          <w:rFonts w:ascii="Bookman Old Style" w:hAnsi="Bookman Old Style"/>
          <w:i/>
          <w:iCs/>
          <w:sz w:val="22"/>
          <w:szCs w:val="22"/>
        </w:rPr>
        <w:t>After Bakhtin: Essays on Fiction and Criticism</w:t>
      </w:r>
      <w:r w:rsidR="00873449" w:rsidRPr="005072E8">
        <w:rPr>
          <w:rFonts w:ascii="Bookman Old Style" w:hAnsi="Bookman Old Style"/>
          <w:sz w:val="22"/>
          <w:szCs w:val="22"/>
        </w:rPr>
        <w:t>, pp. 116-128. London: Routledge.</w:t>
      </w:r>
      <w:r w:rsidRPr="005072E8">
        <w:rPr>
          <w:rFonts w:ascii="Bookman Old Style" w:hAnsi="Bookman Old Style"/>
          <w:sz w:val="22"/>
          <w:szCs w:val="22"/>
        </w:rPr>
        <w:t xml:space="preserve"> </w:t>
      </w:r>
    </w:p>
    <w:p w:rsidR="00AC0ADD"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Lodge D (2003) </w:t>
      </w:r>
      <w:r w:rsidRPr="005072E8">
        <w:rPr>
          <w:rFonts w:ascii="Bookman Old Style" w:hAnsi="Bookman Old Style" w:cs="SFTI1200"/>
          <w:i/>
          <w:lang w:val="en-GB"/>
        </w:rPr>
        <w:t>Consciousness and the Novel: Connected Essays</w:t>
      </w:r>
      <w:r w:rsidRPr="005072E8">
        <w:rPr>
          <w:rFonts w:ascii="Bookman Old Style" w:hAnsi="Bookman Old Style" w:cs="SFRM1200"/>
          <w:lang w:val="en-GB"/>
        </w:rPr>
        <w:t>. London: Penguin.</w:t>
      </w:r>
    </w:p>
    <w:p w:rsidR="004E0222" w:rsidRPr="005072E8" w:rsidRDefault="004E0222" w:rsidP="00995DC1">
      <w:pPr>
        <w:autoSpaceDE w:val="0"/>
        <w:autoSpaceDN w:val="0"/>
        <w:adjustRightInd w:val="0"/>
        <w:spacing w:before="240" w:line="360" w:lineRule="auto"/>
        <w:ind w:left="284" w:hanging="284"/>
        <w:jc w:val="both"/>
        <w:rPr>
          <w:rFonts w:ascii="Bookman Old Style" w:eastAsiaTheme="minorHAnsi" w:hAnsi="Bookman Old Style" w:cs="TimesNewRomanPSMT"/>
          <w:lang w:val="en-GB" w:eastAsia="en-US"/>
        </w:rPr>
      </w:pPr>
      <w:r w:rsidRPr="005072E8">
        <w:rPr>
          <w:rFonts w:ascii="Bookman Old Style" w:eastAsiaTheme="minorHAnsi" w:hAnsi="Bookman Old Style" w:cs="TimesNewRomanPS-BoldMT"/>
          <w:bCs/>
          <w:lang w:val="en-GB" w:eastAsia="en-US"/>
        </w:rPr>
        <w:t>Mannheimer K (</w:t>
      </w:r>
      <w:r w:rsidRPr="005072E8">
        <w:rPr>
          <w:rFonts w:ascii="Bookman Old Style" w:eastAsiaTheme="minorHAnsi" w:hAnsi="Bookman Old Style" w:cs="TimesNewRomanPSMT"/>
          <w:lang w:val="en-GB" w:eastAsia="en-US"/>
        </w:rPr>
        <w:t xml:space="preserve">2011) </w:t>
      </w:r>
      <w:r w:rsidRPr="005072E8">
        <w:rPr>
          <w:rFonts w:ascii="Bookman Old Style" w:eastAsiaTheme="minorHAnsi" w:hAnsi="Bookman Old Style" w:cs="TimesNewRomanPS-ItalicMT"/>
          <w:i/>
          <w:iCs/>
          <w:lang w:val="en-GB" w:eastAsia="en-US"/>
        </w:rPr>
        <w:t>Print, Visuality, and Gender in Eighteenth-Century Satire: The Scope in Ev’ry Page</w:t>
      </w:r>
      <w:r w:rsidRPr="005072E8">
        <w:rPr>
          <w:rFonts w:ascii="Bookman Old Style" w:eastAsiaTheme="minorHAnsi" w:hAnsi="Bookman Old Style" w:cs="TimesNewRomanPSMT"/>
          <w:lang w:val="en-GB" w:eastAsia="en-US"/>
        </w:rPr>
        <w:t>. New York and London: Routledge.</w:t>
      </w:r>
    </w:p>
    <w:p w:rsidR="004E0222" w:rsidRPr="005072E8" w:rsidRDefault="004E0222" w:rsidP="00995DC1">
      <w:pPr>
        <w:spacing w:after="0" w:line="360" w:lineRule="auto"/>
        <w:ind w:left="284" w:hanging="284"/>
        <w:jc w:val="both"/>
        <w:rPr>
          <w:rFonts w:ascii="Bookman Old Style" w:hAnsi="Bookman Old Style"/>
        </w:rPr>
      </w:pPr>
      <w:proofErr w:type="gramStart"/>
      <w:r w:rsidRPr="005072E8">
        <w:rPr>
          <w:rFonts w:ascii="Bookman Old Style" w:hAnsi="Bookman Old Style"/>
          <w:lang w:val="en-US"/>
        </w:rPr>
        <w:t>Markie P (2013) Rationalism vs. Empiricism.</w:t>
      </w:r>
      <w:proofErr w:type="gramEnd"/>
      <w:r w:rsidRPr="005072E8">
        <w:rPr>
          <w:rFonts w:ascii="Bookman Old Style" w:hAnsi="Bookman Old Style"/>
          <w:lang w:val="en-US"/>
        </w:rPr>
        <w:t xml:space="preserve"> </w:t>
      </w:r>
      <w:proofErr w:type="gramStart"/>
      <w:r w:rsidRPr="005072E8">
        <w:rPr>
          <w:rStyle w:val="Emphasis"/>
          <w:rFonts w:ascii="Bookman Old Style" w:hAnsi="Bookman Old Style"/>
          <w:lang w:val="en-US"/>
        </w:rPr>
        <w:t>The Stanford Encyclopedia of Philosophy</w:t>
      </w:r>
      <w:r w:rsidRPr="005072E8">
        <w:rPr>
          <w:rFonts w:ascii="Bookman Old Style" w:hAnsi="Bookman Old Style"/>
          <w:lang w:val="en-US"/>
        </w:rPr>
        <w:t>.</w:t>
      </w:r>
      <w:proofErr w:type="gramEnd"/>
      <w:r w:rsidRPr="005072E8">
        <w:rPr>
          <w:rFonts w:ascii="Bookman Old Style" w:hAnsi="Bookman Old Style"/>
          <w:lang w:val="en-US"/>
        </w:rPr>
        <w:t xml:space="preserve"> </w:t>
      </w:r>
      <w:r w:rsidRPr="005072E8">
        <w:rPr>
          <w:rFonts w:ascii="Bookman Old Style" w:hAnsi="Bookman Old Style"/>
        </w:rPr>
        <w:t xml:space="preserve">EN Zalta (ed). </w:t>
      </w:r>
    </w:p>
    <w:p w:rsidR="004E0222" w:rsidRPr="005072E8" w:rsidRDefault="004E0222" w:rsidP="00995DC1">
      <w:pPr>
        <w:spacing w:line="360" w:lineRule="auto"/>
        <w:ind w:left="284"/>
        <w:jc w:val="both"/>
        <w:rPr>
          <w:rFonts w:ascii="Bookman Old Style" w:hAnsi="Bookman Old Style"/>
        </w:rPr>
      </w:pPr>
      <w:r w:rsidRPr="005072E8">
        <w:rPr>
          <w:rFonts w:ascii="Bookman Old Style" w:hAnsi="Bookman Old Style"/>
        </w:rPr>
        <w:t>&lt;http://plato.stanford.edu/archives/sum2013/entries/rationalism-empiricism/&gt;</w:t>
      </w:r>
    </w:p>
    <w:p w:rsidR="004E0222" w:rsidRPr="005072E8" w:rsidRDefault="004E0222" w:rsidP="00995DC1">
      <w:pPr>
        <w:pStyle w:val="Pa21"/>
        <w:spacing w:after="20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Martin JR and White PRR (2005) </w:t>
      </w:r>
      <w:proofErr w:type="gramStart"/>
      <w:r w:rsidRPr="005072E8">
        <w:rPr>
          <w:rFonts w:ascii="Bookman Old Style" w:hAnsi="Bookman Old Style"/>
          <w:i/>
          <w:iCs/>
          <w:sz w:val="22"/>
          <w:szCs w:val="22"/>
        </w:rPr>
        <w:t>The</w:t>
      </w:r>
      <w:proofErr w:type="gramEnd"/>
      <w:r w:rsidRPr="005072E8">
        <w:rPr>
          <w:rFonts w:ascii="Bookman Old Style" w:hAnsi="Bookman Old Style"/>
          <w:i/>
          <w:iCs/>
          <w:sz w:val="22"/>
          <w:szCs w:val="22"/>
        </w:rPr>
        <w:t xml:space="preserve"> Language of Evaluation. </w:t>
      </w:r>
      <w:proofErr w:type="gramStart"/>
      <w:r w:rsidRPr="005072E8">
        <w:rPr>
          <w:rFonts w:ascii="Bookman Old Style" w:hAnsi="Bookman Old Style"/>
          <w:i/>
          <w:iCs/>
          <w:sz w:val="22"/>
          <w:szCs w:val="22"/>
        </w:rPr>
        <w:t>Appraisal in English</w:t>
      </w:r>
      <w:r w:rsidRPr="005072E8">
        <w:rPr>
          <w:rFonts w:ascii="Bookman Old Style" w:hAnsi="Bookman Old Style"/>
          <w:sz w:val="22"/>
          <w:szCs w:val="22"/>
        </w:rPr>
        <w:t>.</w:t>
      </w:r>
      <w:proofErr w:type="gramEnd"/>
      <w:r w:rsidRPr="005072E8">
        <w:rPr>
          <w:rFonts w:ascii="Bookman Old Style" w:hAnsi="Bookman Old Style"/>
          <w:sz w:val="22"/>
          <w:szCs w:val="22"/>
        </w:rPr>
        <w:t xml:space="preserve"> New York: Palgrave Macmillan.</w:t>
      </w:r>
    </w:p>
    <w:p w:rsidR="004E0222" w:rsidRPr="005072E8" w:rsidRDefault="004E0222" w:rsidP="00995DC1">
      <w:pPr>
        <w:pStyle w:val="Pa21"/>
        <w:spacing w:after="24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t>McEachrane M (2009) Emotion, meaning, and appraisal theory.</w:t>
      </w:r>
      <w:proofErr w:type="gramEnd"/>
      <w:r w:rsidRPr="005072E8">
        <w:rPr>
          <w:rFonts w:ascii="Bookman Old Style" w:hAnsi="Bookman Old Style"/>
          <w:sz w:val="22"/>
          <w:szCs w:val="22"/>
        </w:rPr>
        <w:t xml:space="preserve"> </w:t>
      </w:r>
      <w:r w:rsidRPr="005072E8">
        <w:rPr>
          <w:rFonts w:ascii="Bookman Old Style" w:hAnsi="Bookman Old Style"/>
          <w:i/>
          <w:iCs/>
          <w:sz w:val="22"/>
          <w:szCs w:val="22"/>
        </w:rPr>
        <w:t xml:space="preserve">Theory &amp; Psychology </w:t>
      </w:r>
      <w:r w:rsidR="00873449" w:rsidRPr="005072E8">
        <w:rPr>
          <w:rFonts w:ascii="Bookman Old Style" w:hAnsi="Bookman Old Style"/>
          <w:sz w:val="22"/>
          <w:szCs w:val="22"/>
        </w:rPr>
        <w:t>19(1): 33-</w:t>
      </w:r>
      <w:r w:rsidRPr="005072E8">
        <w:rPr>
          <w:rFonts w:ascii="Bookman Old Style" w:hAnsi="Bookman Old Style"/>
          <w:sz w:val="22"/>
          <w:szCs w:val="22"/>
        </w:rPr>
        <w:t>53.</w:t>
      </w:r>
    </w:p>
    <w:p w:rsidR="0070425F" w:rsidRPr="005072E8" w:rsidRDefault="004E0222" w:rsidP="0070425F">
      <w:pPr>
        <w:pStyle w:val="Pa21"/>
        <w:spacing w:after="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McHale B (1978) </w:t>
      </w:r>
      <w:proofErr w:type="gramStart"/>
      <w:r w:rsidRPr="005072E8">
        <w:rPr>
          <w:rFonts w:ascii="Bookman Old Style" w:hAnsi="Bookman Old Style"/>
          <w:sz w:val="22"/>
          <w:szCs w:val="22"/>
        </w:rPr>
        <w:t>Free</w:t>
      </w:r>
      <w:proofErr w:type="gramEnd"/>
      <w:r w:rsidRPr="005072E8">
        <w:rPr>
          <w:rFonts w:ascii="Bookman Old Style" w:hAnsi="Bookman Old Style"/>
          <w:sz w:val="22"/>
          <w:szCs w:val="22"/>
        </w:rPr>
        <w:t xml:space="preserve"> indirect discourse: A survey of recent accounts. </w:t>
      </w:r>
      <w:r w:rsidRPr="005072E8">
        <w:rPr>
          <w:rFonts w:ascii="Bookman Old Style" w:hAnsi="Bookman Old Style"/>
          <w:i/>
          <w:iCs/>
          <w:sz w:val="22"/>
          <w:szCs w:val="22"/>
        </w:rPr>
        <w:t xml:space="preserve">PTL: A Journal for Descriptive Poetics and Theory of Literature </w:t>
      </w:r>
      <w:r w:rsidR="00873449" w:rsidRPr="005072E8">
        <w:rPr>
          <w:rFonts w:ascii="Bookman Old Style" w:hAnsi="Bookman Old Style"/>
          <w:sz w:val="22"/>
          <w:szCs w:val="22"/>
        </w:rPr>
        <w:t>3: 249-</w:t>
      </w:r>
      <w:r w:rsidRPr="005072E8">
        <w:rPr>
          <w:rFonts w:ascii="Bookman Old Style" w:hAnsi="Bookman Old Style"/>
          <w:sz w:val="22"/>
          <w:szCs w:val="22"/>
        </w:rPr>
        <w:t>287.</w:t>
      </w:r>
    </w:p>
    <w:p w:rsidR="0070425F" w:rsidRPr="005072E8" w:rsidRDefault="0070425F" w:rsidP="0070425F">
      <w:pPr>
        <w:pStyle w:val="Pa21"/>
        <w:spacing w:after="240" w:line="360" w:lineRule="auto"/>
        <w:ind w:left="284" w:hanging="284"/>
        <w:jc w:val="both"/>
        <w:rPr>
          <w:rFonts w:ascii="Bookman Old Style" w:hAnsi="Bookman Old Style"/>
          <w:sz w:val="22"/>
          <w:szCs w:val="22"/>
        </w:rPr>
      </w:pPr>
      <w:proofErr w:type="gramStart"/>
      <w:r w:rsidRPr="005072E8">
        <w:rPr>
          <w:rFonts w:ascii="Bookman Old Style" w:eastAsia="Times New Roman" w:hAnsi="Bookman Old Style" w:cs="Arial"/>
          <w:sz w:val="22"/>
          <w:szCs w:val="22"/>
          <w:lang w:eastAsia="en-GB"/>
        </w:rPr>
        <w:t xml:space="preserve">Michaelson PH (2002) </w:t>
      </w:r>
      <w:r w:rsidRPr="005072E8">
        <w:rPr>
          <w:rFonts w:ascii="Bookman Old Style" w:eastAsia="Times New Roman" w:hAnsi="Bookman Old Style" w:cs="Arial"/>
          <w:i/>
          <w:sz w:val="22"/>
          <w:szCs w:val="22"/>
          <w:lang w:eastAsia="en-GB"/>
        </w:rPr>
        <w:t>Speaking Volumes: Women, Reading, and Speech in the Age of Austen</w:t>
      </w:r>
      <w:r w:rsidRPr="005072E8">
        <w:rPr>
          <w:rFonts w:ascii="Bookman Old Style" w:eastAsia="Times New Roman" w:hAnsi="Bookman Old Style" w:cs="Arial"/>
          <w:sz w:val="22"/>
          <w:szCs w:val="22"/>
          <w:lang w:eastAsia="en-GB"/>
        </w:rPr>
        <w:t>.</w:t>
      </w:r>
      <w:proofErr w:type="gramEnd"/>
      <w:r w:rsidRPr="005072E8">
        <w:rPr>
          <w:rFonts w:ascii="Bookman Old Style" w:eastAsia="Times New Roman" w:hAnsi="Bookman Old Style" w:cs="Arial"/>
          <w:sz w:val="22"/>
          <w:szCs w:val="22"/>
          <w:lang w:eastAsia="en-GB"/>
        </w:rPr>
        <w:t xml:space="preserve"> Stanford: Stanford University Press. </w:t>
      </w:r>
    </w:p>
    <w:p w:rsidR="004E0222" w:rsidRPr="005072E8" w:rsidRDefault="004E0222" w:rsidP="0070425F">
      <w:pPr>
        <w:autoSpaceDE w:val="0"/>
        <w:autoSpaceDN w:val="0"/>
        <w:adjustRightInd w:val="0"/>
        <w:spacing w:before="240" w:line="360" w:lineRule="auto"/>
        <w:ind w:left="284" w:hanging="284"/>
        <w:jc w:val="both"/>
        <w:rPr>
          <w:rFonts w:ascii="Bookman Old Style" w:hAnsi="Bookman Old Style" w:cs="SFRM1200"/>
          <w:lang w:val="en-GB"/>
        </w:rPr>
      </w:pPr>
      <w:proofErr w:type="gramStart"/>
      <w:r w:rsidRPr="005072E8">
        <w:rPr>
          <w:rFonts w:ascii="Bookman Old Style" w:hAnsi="Bookman Old Style" w:cs="SFRM1200"/>
          <w:lang w:val="en-GB"/>
        </w:rPr>
        <w:lastRenderedPageBreak/>
        <w:t>Mo</w:t>
      </w:r>
      <w:r w:rsidR="00873449" w:rsidRPr="005072E8">
        <w:rPr>
          <w:rFonts w:ascii="Bookman Old Style" w:hAnsi="Bookman Old Style" w:cs="SFRM1200"/>
          <w:lang w:val="en-GB"/>
        </w:rPr>
        <w:t>lesworth J (2014) Gothic time, sacred t</w:t>
      </w:r>
      <w:r w:rsidRPr="005072E8">
        <w:rPr>
          <w:rFonts w:ascii="Bookman Old Style" w:hAnsi="Bookman Old Style" w:cs="SFRM1200"/>
          <w:lang w:val="en-GB"/>
        </w:rPr>
        <w:t>ime.</w:t>
      </w:r>
      <w:proofErr w:type="gramEnd"/>
      <w:r w:rsidRPr="005072E8">
        <w:rPr>
          <w:rFonts w:ascii="Bookman Old Style" w:hAnsi="Bookman Old Style" w:cs="SFRM1200"/>
          <w:lang w:val="en-GB"/>
        </w:rPr>
        <w:t xml:space="preserve"> </w:t>
      </w:r>
      <w:r w:rsidRPr="005072E8">
        <w:rPr>
          <w:rFonts w:ascii="Bookman Old Style" w:hAnsi="Bookman Old Style" w:cs="SFRM1200"/>
          <w:i/>
          <w:lang w:val="en-GB"/>
        </w:rPr>
        <w:t>Modern Language Quarterly</w:t>
      </w:r>
      <w:r w:rsidRPr="005072E8">
        <w:rPr>
          <w:rFonts w:ascii="Bookman Old Style" w:hAnsi="Bookman Old Style" w:cs="SFRM1200"/>
          <w:lang w:val="en-GB"/>
        </w:rPr>
        <w:t xml:space="preserve"> 75(1): 29-55. </w:t>
      </w:r>
    </w:p>
    <w:p w:rsidR="004E0222" w:rsidRPr="005072E8" w:rsidRDefault="004E0222" w:rsidP="00995DC1">
      <w:pPr>
        <w:pStyle w:val="Pa21"/>
        <w:spacing w:after="20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Morgan S (1980) </w:t>
      </w:r>
      <w:r w:rsidRPr="005072E8">
        <w:rPr>
          <w:rFonts w:ascii="Bookman Old Style" w:hAnsi="Bookman Old Style"/>
          <w:i/>
          <w:iCs/>
          <w:sz w:val="22"/>
          <w:szCs w:val="22"/>
        </w:rPr>
        <w:t>In the Meantime: Character and Perception in Jane Austen’s Fiction</w:t>
      </w:r>
      <w:r w:rsidRPr="005072E8">
        <w:rPr>
          <w:rFonts w:ascii="Bookman Old Style" w:hAnsi="Bookman Old Style"/>
          <w:sz w:val="22"/>
          <w:szCs w:val="22"/>
        </w:rPr>
        <w:t>. Chicago, IL: The University of Chicago Press.</w:t>
      </w:r>
    </w:p>
    <w:p w:rsidR="00873449" w:rsidRPr="005072E8" w:rsidRDefault="004E0222" w:rsidP="00995DC1">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Morini M (2009) </w:t>
      </w:r>
      <w:r w:rsidRPr="005072E8">
        <w:rPr>
          <w:rFonts w:ascii="Bookman Old Style" w:hAnsi="Bookman Old Style"/>
          <w:i/>
          <w:iCs/>
          <w:sz w:val="22"/>
          <w:szCs w:val="22"/>
        </w:rPr>
        <w:t>Jane Austen’s Narrative Techniques: A Stylistic and Pragmatic Analysis</w:t>
      </w:r>
      <w:r w:rsidR="00873449" w:rsidRPr="005072E8">
        <w:rPr>
          <w:rFonts w:ascii="Bookman Old Style" w:hAnsi="Bookman Old Style"/>
          <w:sz w:val="22"/>
          <w:szCs w:val="22"/>
        </w:rPr>
        <w:t>. Farnham: Ashgate.</w:t>
      </w:r>
    </w:p>
    <w:p w:rsidR="00873449" w:rsidRPr="005072E8" w:rsidRDefault="004E0222" w:rsidP="00995DC1">
      <w:pPr>
        <w:pStyle w:val="Pa21"/>
        <w:spacing w:before="240" w:line="360" w:lineRule="auto"/>
        <w:ind w:left="284" w:hanging="284"/>
        <w:jc w:val="both"/>
        <w:rPr>
          <w:rFonts w:ascii="Bookman Old Style" w:hAnsi="Bookman Old Style" w:cs="Arial"/>
          <w:sz w:val="22"/>
          <w:szCs w:val="22"/>
        </w:rPr>
      </w:pPr>
      <w:r w:rsidRPr="005072E8">
        <w:rPr>
          <w:rFonts w:ascii="Bookman Old Style" w:hAnsi="Bookman Old Style" w:cs="Arial"/>
          <w:bCs/>
          <w:sz w:val="22"/>
          <w:szCs w:val="22"/>
        </w:rPr>
        <w:t xml:space="preserve">Morini M (2010) </w:t>
      </w:r>
      <w:proofErr w:type="gramStart"/>
      <w:r w:rsidRPr="005072E8">
        <w:rPr>
          <w:rFonts w:ascii="Bookman Old Style" w:hAnsi="Bookman Old Style" w:cs="Arial"/>
          <w:bCs/>
          <w:sz w:val="22"/>
          <w:szCs w:val="22"/>
        </w:rPr>
        <w:t>The</w:t>
      </w:r>
      <w:proofErr w:type="gramEnd"/>
      <w:r w:rsidRPr="005072E8">
        <w:rPr>
          <w:rFonts w:ascii="Bookman Old Style" w:hAnsi="Bookman Old Style" w:cs="Arial"/>
          <w:bCs/>
          <w:sz w:val="22"/>
          <w:szCs w:val="22"/>
        </w:rPr>
        <w:t xml:space="preserve"> poetics of disengagement: Jane Austen and echoic irony.</w:t>
      </w:r>
      <w:r w:rsidRPr="005072E8">
        <w:rPr>
          <w:rFonts w:ascii="Bookman Old Style" w:hAnsi="Bookman Old Style" w:cs="Arial"/>
          <w:sz w:val="22"/>
          <w:szCs w:val="22"/>
        </w:rPr>
        <w:t xml:space="preserve"> </w:t>
      </w:r>
      <w:r w:rsidRPr="005072E8">
        <w:rPr>
          <w:rFonts w:ascii="Bookman Old Style" w:hAnsi="Bookman Old Style" w:cs="Arial"/>
          <w:i/>
          <w:sz w:val="22"/>
          <w:szCs w:val="22"/>
        </w:rPr>
        <w:t>Language and Literature</w:t>
      </w:r>
      <w:r w:rsidR="00873449" w:rsidRPr="005072E8">
        <w:rPr>
          <w:rFonts w:ascii="Bookman Old Style" w:hAnsi="Bookman Old Style" w:cs="Arial"/>
          <w:sz w:val="22"/>
          <w:szCs w:val="22"/>
        </w:rPr>
        <w:t xml:space="preserve"> 19(4): 339-</w:t>
      </w:r>
      <w:r w:rsidRPr="005072E8">
        <w:rPr>
          <w:rFonts w:ascii="Bookman Old Style" w:hAnsi="Bookman Old Style" w:cs="Arial"/>
          <w:sz w:val="22"/>
          <w:szCs w:val="22"/>
        </w:rPr>
        <w:t>356.</w:t>
      </w:r>
    </w:p>
    <w:p w:rsidR="004E0222" w:rsidRPr="005072E8" w:rsidRDefault="004E0222" w:rsidP="00995DC1">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Mudrick M (1952) </w:t>
      </w:r>
      <w:r w:rsidRPr="005072E8">
        <w:rPr>
          <w:rFonts w:ascii="Bookman Old Style" w:hAnsi="Bookman Old Style"/>
          <w:i/>
          <w:sz w:val="22"/>
          <w:szCs w:val="22"/>
        </w:rPr>
        <w:t>Jane Austen: Irony as Defense and Discovery</w:t>
      </w:r>
      <w:r w:rsidRPr="005072E8">
        <w:rPr>
          <w:rFonts w:ascii="Bookman Old Style" w:hAnsi="Bookman Old Style"/>
          <w:sz w:val="22"/>
          <w:szCs w:val="22"/>
        </w:rPr>
        <w:t>. Princeton: Princeton University Press.</w:t>
      </w:r>
    </w:p>
    <w:p w:rsidR="004E0222" w:rsidRPr="005072E8" w:rsidRDefault="004E0222" w:rsidP="00995DC1">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Mullan J (1988) </w:t>
      </w:r>
      <w:r w:rsidRPr="005072E8">
        <w:rPr>
          <w:rFonts w:ascii="Bookman Old Style" w:hAnsi="Bookman Old Style" w:cs="SFRM1200"/>
          <w:i/>
          <w:lang w:val="en-GB"/>
        </w:rPr>
        <w:t>Sentiment and Sociability: The Language of Feeling in the Eighteenth Century</w:t>
      </w:r>
      <w:r w:rsidRPr="005072E8">
        <w:rPr>
          <w:rFonts w:ascii="Bookman Old Style" w:hAnsi="Bookman Old Style" w:cs="SFRM1200"/>
          <w:lang w:val="en-GB"/>
        </w:rPr>
        <w:t>. Oxford: Clarendon Press.</w:t>
      </w:r>
    </w:p>
    <w:p w:rsidR="00166AB3" w:rsidRPr="005072E8" w:rsidRDefault="00166AB3" w:rsidP="00995DC1">
      <w:pPr>
        <w:autoSpaceDE w:val="0"/>
        <w:autoSpaceDN w:val="0"/>
        <w:adjustRightInd w:val="0"/>
        <w:spacing w:before="240" w:line="360" w:lineRule="auto"/>
        <w:ind w:left="284" w:hanging="284"/>
        <w:jc w:val="both"/>
        <w:rPr>
          <w:rFonts w:ascii="Bookman Old Style" w:hAnsi="Bookman Old Style" w:cs="SFRM1200"/>
          <w:lang w:val="en-GB"/>
        </w:rPr>
      </w:pPr>
      <w:r w:rsidRPr="005072E8">
        <w:rPr>
          <w:rFonts w:ascii="Bookman Old Style" w:hAnsi="Bookman Old Style" w:cs="SFRM1200"/>
          <w:lang w:val="en-GB"/>
        </w:rPr>
        <w:t xml:space="preserve">Mullan J (2012) </w:t>
      </w:r>
      <w:r w:rsidRPr="005072E8">
        <w:rPr>
          <w:rFonts w:ascii="Bookman Old Style" w:hAnsi="Bookman Old Style" w:cs="SFRM1200"/>
          <w:i/>
          <w:lang w:val="en-GB"/>
        </w:rPr>
        <w:t>What Matters in Jane Austen? Twenty Crucial Puzzles Solved</w:t>
      </w:r>
      <w:r w:rsidRPr="005072E8">
        <w:rPr>
          <w:rFonts w:ascii="Bookman Old Style" w:hAnsi="Bookman Old Style" w:cs="SFRM1200"/>
          <w:lang w:val="en-GB"/>
        </w:rPr>
        <w:t>. London: Bloomsbury.</w:t>
      </w:r>
    </w:p>
    <w:p w:rsidR="0040616A" w:rsidRPr="005072E8" w:rsidRDefault="004E0222" w:rsidP="00995DC1">
      <w:pPr>
        <w:autoSpaceDE w:val="0"/>
        <w:autoSpaceDN w:val="0"/>
        <w:adjustRightInd w:val="0"/>
        <w:spacing w:line="360" w:lineRule="auto"/>
        <w:ind w:left="284" w:hanging="284"/>
        <w:jc w:val="both"/>
        <w:rPr>
          <w:rFonts w:ascii="Bookman Old Style" w:hAnsi="Bookman Old Style" w:cs="Arial"/>
          <w:lang w:val="en-GB"/>
        </w:rPr>
      </w:pPr>
      <w:r w:rsidRPr="005072E8">
        <w:rPr>
          <w:rFonts w:ascii="Bookman Old Style" w:hAnsi="Bookman Old Style" w:cs="Arial"/>
          <w:lang w:val="en-GB"/>
        </w:rPr>
        <w:t xml:space="preserve">Nelles W (2006) Omniscience for atheists: Or, Jane Austen's infallible narrator. </w:t>
      </w:r>
      <w:r w:rsidRPr="005072E8">
        <w:rPr>
          <w:rFonts w:ascii="Bookman Old Style" w:hAnsi="Bookman Old Style" w:cs="Arial"/>
          <w:i/>
          <w:iCs/>
          <w:lang w:val="en-GB"/>
        </w:rPr>
        <w:t>Narrative</w:t>
      </w:r>
      <w:r w:rsidRPr="005072E8">
        <w:rPr>
          <w:rFonts w:ascii="Bookman Old Style" w:hAnsi="Bookman Old Style" w:cs="Arial"/>
          <w:lang w:val="en-GB"/>
        </w:rPr>
        <w:t xml:space="preserve"> 14(2): 118-131.</w:t>
      </w:r>
    </w:p>
    <w:p w:rsidR="004E0222" w:rsidRPr="005072E8" w:rsidRDefault="004E0222" w:rsidP="00995DC1">
      <w:pPr>
        <w:autoSpaceDE w:val="0"/>
        <w:autoSpaceDN w:val="0"/>
        <w:adjustRightInd w:val="0"/>
        <w:spacing w:line="360" w:lineRule="auto"/>
        <w:ind w:left="284" w:hanging="284"/>
        <w:jc w:val="both"/>
        <w:rPr>
          <w:rFonts w:ascii="Bookman Old Style" w:hAnsi="Bookman Old Style" w:cs="Arial"/>
          <w:lang w:val="en-GB"/>
        </w:rPr>
      </w:pPr>
      <w:r w:rsidRPr="005072E8">
        <w:rPr>
          <w:rFonts w:ascii="Bookman Old Style" w:hAnsi="Bookman Old Style"/>
          <w:lang w:val="en-US"/>
        </w:rPr>
        <w:t xml:space="preserve">Nikiforidou K (2010) Viewpoint and construction grammar: The case of past + now. </w:t>
      </w:r>
      <w:r w:rsidRPr="005072E8">
        <w:rPr>
          <w:rFonts w:ascii="Bookman Old Style" w:hAnsi="Bookman Old Style"/>
          <w:i/>
          <w:iCs/>
          <w:lang w:val="en-US"/>
        </w:rPr>
        <w:t xml:space="preserve">Language and Literature </w:t>
      </w:r>
      <w:r w:rsidR="00DF4B75" w:rsidRPr="005072E8">
        <w:rPr>
          <w:rFonts w:ascii="Bookman Old Style" w:hAnsi="Bookman Old Style"/>
          <w:lang w:val="en-US"/>
        </w:rPr>
        <w:t>19(3): 265-</w:t>
      </w:r>
      <w:r w:rsidRPr="005072E8">
        <w:rPr>
          <w:rFonts w:ascii="Bookman Old Style" w:hAnsi="Bookman Old Style"/>
          <w:lang w:val="en-US"/>
        </w:rPr>
        <w:t>284.</w:t>
      </w:r>
    </w:p>
    <w:p w:rsidR="003540EB" w:rsidRPr="005072E8" w:rsidRDefault="004E0222" w:rsidP="00995DC1">
      <w:pPr>
        <w:pStyle w:val="Pa21"/>
        <w:spacing w:after="240"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Oberman RP (2009) Fused voices: Narrated monologue in Jane Austen’s </w:t>
      </w:r>
      <w:r w:rsidRPr="005072E8">
        <w:rPr>
          <w:rFonts w:ascii="Bookman Old Style" w:hAnsi="Bookman Old Style"/>
          <w:i/>
          <w:iCs/>
          <w:sz w:val="22"/>
          <w:szCs w:val="22"/>
        </w:rPr>
        <w:t xml:space="preserve">Emma. Nineteenth-Century Literature </w:t>
      </w:r>
      <w:r w:rsidR="00DF4B75" w:rsidRPr="005072E8">
        <w:rPr>
          <w:rFonts w:ascii="Bookman Old Style" w:hAnsi="Bookman Old Style"/>
          <w:sz w:val="22"/>
          <w:szCs w:val="22"/>
        </w:rPr>
        <w:t>64(1): 1-</w:t>
      </w:r>
      <w:r w:rsidRPr="005072E8">
        <w:rPr>
          <w:rFonts w:ascii="Bookman Old Style" w:hAnsi="Bookman Old Style"/>
          <w:sz w:val="22"/>
          <w:szCs w:val="22"/>
        </w:rPr>
        <w:t>15.</w:t>
      </w:r>
    </w:p>
    <w:p w:rsidR="00DF4B75"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hAnsi="Bookman Old Style" w:cs="SFRM1200"/>
          <w:lang w:val="en-GB"/>
        </w:rPr>
        <w:t xml:space="preserve">Ogden D (2005) </w:t>
      </w:r>
      <w:proofErr w:type="gramStart"/>
      <w:r w:rsidRPr="005072E8">
        <w:rPr>
          <w:rFonts w:ascii="Bookman Old Style" w:eastAsiaTheme="minorHAnsi" w:hAnsi="Bookman Old Style" w:cs="TimesNewRomanPSMT"/>
          <w:i/>
          <w:lang w:val="en-GB" w:eastAsia="en-US"/>
        </w:rPr>
        <w:t>The</w:t>
      </w:r>
      <w:proofErr w:type="gramEnd"/>
      <w:r w:rsidRPr="005072E8">
        <w:rPr>
          <w:rFonts w:ascii="Bookman Old Style" w:eastAsiaTheme="minorHAnsi" w:hAnsi="Bookman Old Style" w:cs="TimesNewRomanPSMT"/>
          <w:i/>
          <w:lang w:val="en-GB" w:eastAsia="en-US"/>
        </w:rPr>
        <w:t xml:space="preserve"> Language of the Eyes: Science, Sexuality, and Female</w:t>
      </w:r>
      <w:r w:rsidR="00DF4B75" w:rsidRPr="005072E8">
        <w:rPr>
          <w:rFonts w:ascii="Bookman Old Style" w:hAnsi="Bookman Old Style" w:cs="SFRM1200"/>
          <w:i/>
          <w:lang w:val="en-GB"/>
        </w:rPr>
        <w:t xml:space="preserve"> </w:t>
      </w:r>
      <w:r w:rsidRPr="005072E8">
        <w:rPr>
          <w:rFonts w:ascii="Bookman Old Style" w:eastAsiaTheme="minorHAnsi" w:hAnsi="Bookman Old Style" w:cs="TimesNewRomanPSMT"/>
          <w:i/>
          <w:lang w:val="en-GB" w:eastAsia="en-US"/>
        </w:rPr>
        <w:t>Vision in English Literature and Culture, 1690-1927</w:t>
      </w:r>
      <w:r w:rsidRPr="005072E8">
        <w:rPr>
          <w:rFonts w:ascii="Bookman Old Style" w:eastAsiaTheme="minorHAnsi" w:hAnsi="Bookman Old Style" w:cs="TimesNewRomanPSMT"/>
          <w:lang w:val="en-GB" w:eastAsia="en-US"/>
        </w:rPr>
        <w:t>. Albany: State University of New York Press.</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lang w:val="en-US"/>
        </w:rPr>
      </w:pPr>
      <w:r w:rsidRPr="005072E8">
        <w:rPr>
          <w:rFonts w:ascii="Bookman Old Style" w:hAnsi="Bookman Old Style"/>
          <w:lang w:val="en-US"/>
        </w:rPr>
        <w:t xml:space="preserve">Olson R (2003) </w:t>
      </w:r>
      <w:proofErr w:type="gramStart"/>
      <w:r w:rsidRPr="005072E8">
        <w:rPr>
          <w:rFonts w:ascii="Bookman Old Style" w:hAnsi="Bookman Old Style"/>
          <w:lang w:val="en-US"/>
        </w:rPr>
        <w:t>The</w:t>
      </w:r>
      <w:proofErr w:type="gramEnd"/>
      <w:r w:rsidRPr="005072E8">
        <w:rPr>
          <w:rFonts w:ascii="Bookman Old Style" w:hAnsi="Bookman Old Style"/>
          <w:lang w:val="en-US"/>
        </w:rPr>
        <w:t xml:space="preserve"> human sciences. </w:t>
      </w:r>
      <w:proofErr w:type="gramStart"/>
      <w:r w:rsidR="0038665D" w:rsidRPr="005072E8">
        <w:rPr>
          <w:rFonts w:ascii="Bookman Old Style" w:hAnsi="Bookman Old Style"/>
          <w:i/>
          <w:iCs/>
          <w:lang w:val="en-US"/>
        </w:rPr>
        <w:t>The Cambridge H</w:t>
      </w:r>
      <w:r w:rsidRPr="005072E8">
        <w:rPr>
          <w:rFonts w:ascii="Bookman Old Style" w:hAnsi="Bookman Old Style"/>
          <w:i/>
          <w:iCs/>
          <w:lang w:val="en-US"/>
        </w:rPr>
        <w:t xml:space="preserve">istory of </w:t>
      </w:r>
      <w:r w:rsidR="0038665D" w:rsidRPr="005072E8">
        <w:rPr>
          <w:rFonts w:ascii="Bookman Old Style" w:hAnsi="Bookman Old Style"/>
          <w:i/>
          <w:iCs/>
          <w:lang w:val="en-US"/>
        </w:rPr>
        <w:t>S</w:t>
      </w:r>
      <w:r w:rsidRPr="005072E8">
        <w:rPr>
          <w:rFonts w:ascii="Bookman Old Style" w:hAnsi="Bookman Old Style"/>
          <w:i/>
          <w:iCs/>
          <w:lang w:val="en-US"/>
        </w:rPr>
        <w:t>cience</w:t>
      </w:r>
      <w:r w:rsidRPr="005072E8">
        <w:rPr>
          <w:rFonts w:ascii="Bookman Old Style" w:hAnsi="Bookman Old Style"/>
          <w:lang w:val="en-US"/>
        </w:rPr>
        <w:t>.</w:t>
      </w:r>
      <w:proofErr w:type="gramEnd"/>
      <w:r w:rsidR="003A69B1" w:rsidRPr="005072E8">
        <w:rPr>
          <w:rFonts w:ascii="Bookman Old Style" w:hAnsi="Bookman Old Style"/>
          <w:i/>
          <w:lang w:val="en-US"/>
        </w:rPr>
        <w:t xml:space="preserve"> </w:t>
      </w:r>
      <w:r w:rsidR="003A69B1" w:rsidRPr="005072E8">
        <w:rPr>
          <w:rFonts w:ascii="Bookman Old Style" w:hAnsi="Bookman Old Style"/>
          <w:lang w:val="en-GB"/>
        </w:rPr>
        <w:t>Vol. 4</w:t>
      </w:r>
      <w:r w:rsidR="003A69B1" w:rsidRPr="005072E8">
        <w:rPr>
          <w:rFonts w:ascii="Bookman Old Style" w:hAnsi="Bookman Old Style"/>
          <w:i/>
          <w:lang w:val="en-GB"/>
        </w:rPr>
        <w:t>, Eighteenth Century-Science</w:t>
      </w:r>
      <w:r w:rsidRPr="005072E8">
        <w:rPr>
          <w:rFonts w:ascii="Bookman Old Style" w:hAnsi="Bookman Old Style"/>
          <w:lang w:val="en-US"/>
        </w:rPr>
        <w:t>, pp. 436-462. R Porter (</w:t>
      </w:r>
      <w:proofErr w:type="gramStart"/>
      <w:r w:rsidRPr="005072E8">
        <w:rPr>
          <w:rFonts w:ascii="Bookman Old Style" w:hAnsi="Bookman Old Style"/>
          <w:lang w:val="en-US"/>
        </w:rPr>
        <w:t>ed</w:t>
      </w:r>
      <w:proofErr w:type="gramEnd"/>
      <w:r w:rsidRPr="005072E8">
        <w:rPr>
          <w:rFonts w:ascii="Bookman Old Style" w:hAnsi="Bookman Old Style"/>
          <w:lang w:val="en-US"/>
        </w:rPr>
        <w:t>). Cambridge: Cambridge University Press.</w:t>
      </w:r>
    </w:p>
    <w:p w:rsidR="00BC7020" w:rsidRPr="005072E8" w:rsidRDefault="00BC7020" w:rsidP="00995DC1">
      <w:pPr>
        <w:autoSpaceDE w:val="0"/>
        <w:autoSpaceDN w:val="0"/>
        <w:adjustRightInd w:val="0"/>
        <w:spacing w:before="240" w:after="0" w:line="360" w:lineRule="auto"/>
        <w:ind w:left="284" w:hanging="284"/>
        <w:jc w:val="both"/>
        <w:rPr>
          <w:rFonts w:ascii="Bookman Old Style" w:hAnsi="Bookman Old Style" w:cs="SFRM1200"/>
          <w:i/>
          <w:lang w:val="en-GB"/>
        </w:rPr>
      </w:pPr>
    </w:p>
    <w:p w:rsidR="00DF4B75" w:rsidRPr="005072E8" w:rsidRDefault="003540EB" w:rsidP="00995DC1">
      <w:pPr>
        <w:autoSpaceDE w:val="0"/>
        <w:autoSpaceDN w:val="0"/>
        <w:adjustRightInd w:val="0"/>
        <w:spacing w:before="240" w:after="0" w:line="360" w:lineRule="auto"/>
        <w:ind w:left="284" w:hanging="284"/>
        <w:jc w:val="both"/>
        <w:rPr>
          <w:rFonts w:ascii="Bookman Old Style" w:hAnsi="Bookman Old Style" w:cs="SFRM1200"/>
          <w:i/>
          <w:lang w:val="en-GB"/>
        </w:rPr>
      </w:pPr>
      <w:proofErr w:type="gramStart"/>
      <w:r w:rsidRPr="005072E8">
        <w:rPr>
          <w:rFonts w:ascii="Bookman Old Style" w:hAnsi="Bookman Old Style"/>
          <w:lang w:val="en-GB"/>
        </w:rPr>
        <w:lastRenderedPageBreak/>
        <w:t xml:space="preserve">O'Shaughnessy B (2003) </w:t>
      </w:r>
      <w:r w:rsidRPr="005072E8">
        <w:rPr>
          <w:rFonts w:ascii="Bookman Old Style" w:hAnsi="Bookman Old Style"/>
          <w:i/>
          <w:lang w:val="en-GB"/>
        </w:rPr>
        <w:t>Consciousness and the World</w:t>
      </w:r>
      <w:r w:rsidRPr="005072E8">
        <w:rPr>
          <w:rFonts w:ascii="Bookman Old Style" w:hAnsi="Bookman Old Style"/>
          <w:lang w:val="en-GB"/>
        </w:rPr>
        <w:t>.</w:t>
      </w:r>
      <w:proofErr w:type="gramEnd"/>
      <w:r w:rsidRPr="005072E8">
        <w:rPr>
          <w:rFonts w:ascii="Bookman Old Style" w:hAnsi="Bookman Old Style"/>
          <w:lang w:val="en-GB"/>
        </w:rPr>
        <w:t xml:space="preserve"> Oxford: Oxford University Press. </w:t>
      </w:r>
      <w:proofErr w:type="gramStart"/>
      <w:r w:rsidRPr="005072E8">
        <w:rPr>
          <w:rFonts w:ascii="Bookman Old Style" w:hAnsi="Bookman Old Style"/>
          <w:i/>
          <w:lang w:val="en-GB"/>
        </w:rPr>
        <w:t>Oxford Scholarship Online</w:t>
      </w:r>
      <w:r w:rsidR="00DF4B75" w:rsidRPr="005072E8">
        <w:rPr>
          <w:rFonts w:ascii="Bookman Old Style" w:hAnsi="Bookman Old Style"/>
          <w:lang w:val="en-GB"/>
        </w:rPr>
        <w:t>.</w:t>
      </w:r>
      <w:proofErr w:type="gramEnd"/>
      <w:r w:rsidR="00DF4B75" w:rsidRPr="005072E8">
        <w:rPr>
          <w:rFonts w:ascii="Bookman Old Style" w:hAnsi="Bookman Old Style"/>
          <w:lang w:val="en-GB"/>
        </w:rPr>
        <w:t xml:space="preserve"> 6 June</w:t>
      </w:r>
      <w:r w:rsidRPr="005072E8">
        <w:rPr>
          <w:rFonts w:ascii="Bookman Old Style" w:hAnsi="Bookman Old Style"/>
          <w:lang w:val="en-GB"/>
        </w:rPr>
        <w:t xml:space="preserve"> 2014. &lt;http://www.oxfordscholarship.com/view/10.1093/0199256721.001.0001/acprof-9780199256723&gt;</w:t>
      </w:r>
    </w:p>
    <w:p w:rsidR="00DF4B75" w:rsidRPr="005072E8" w:rsidRDefault="004E0222" w:rsidP="00DF4B75">
      <w:pPr>
        <w:autoSpaceDE w:val="0"/>
        <w:autoSpaceDN w:val="0"/>
        <w:adjustRightInd w:val="0"/>
        <w:spacing w:before="240" w:after="0" w:line="360" w:lineRule="auto"/>
        <w:jc w:val="both"/>
        <w:rPr>
          <w:rStyle w:val="apple-style-span"/>
          <w:rFonts w:ascii="Bookman Old Style" w:hAnsi="Bookman Old Style" w:cs="SFRM1200"/>
          <w:i/>
          <w:lang w:val="en-GB"/>
        </w:rPr>
      </w:pPr>
      <w:r w:rsidRPr="005072E8">
        <w:rPr>
          <w:rFonts w:ascii="Bookman Old Style" w:hAnsi="Bookman Old Style" w:cs="MinionPro-Regular"/>
          <w:lang w:val="en-GB"/>
        </w:rPr>
        <w:t xml:space="preserve">Page N (1972) </w:t>
      </w:r>
      <w:proofErr w:type="gramStart"/>
      <w:r w:rsidRPr="005072E8">
        <w:rPr>
          <w:rFonts w:ascii="Bookman Old Style" w:hAnsi="Bookman Old Style" w:cs="MinionPro-It"/>
          <w:i/>
          <w:iCs/>
          <w:lang w:val="en-GB"/>
        </w:rPr>
        <w:t>The</w:t>
      </w:r>
      <w:proofErr w:type="gramEnd"/>
      <w:r w:rsidRPr="005072E8">
        <w:rPr>
          <w:rFonts w:ascii="Bookman Old Style" w:hAnsi="Bookman Old Style" w:cs="MinionPro-It"/>
          <w:i/>
          <w:iCs/>
          <w:lang w:val="en-GB"/>
        </w:rPr>
        <w:t xml:space="preserve"> Language of Jane Austen</w:t>
      </w:r>
      <w:r w:rsidRPr="005072E8">
        <w:rPr>
          <w:rFonts w:ascii="Bookman Old Style" w:hAnsi="Bookman Old Style" w:cs="MinionPro-Regular"/>
          <w:lang w:val="en-GB"/>
        </w:rPr>
        <w:t>. Oxford: Blackwell.</w:t>
      </w:r>
    </w:p>
    <w:p w:rsidR="00DF4B75" w:rsidRPr="005072E8" w:rsidRDefault="004E0222" w:rsidP="00995DC1">
      <w:pPr>
        <w:autoSpaceDE w:val="0"/>
        <w:autoSpaceDN w:val="0"/>
        <w:adjustRightInd w:val="0"/>
        <w:spacing w:before="240" w:after="0"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Palmer A (2004) </w:t>
      </w:r>
      <w:r w:rsidRPr="005072E8">
        <w:rPr>
          <w:rFonts w:ascii="Bookman Old Style" w:hAnsi="Bookman Old Style"/>
          <w:i/>
          <w:iCs/>
          <w:lang w:val="en-GB"/>
        </w:rPr>
        <w:t>Fictional Minds</w:t>
      </w:r>
      <w:r w:rsidRPr="005072E8">
        <w:rPr>
          <w:rFonts w:ascii="Bookman Old Style" w:hAnsi="Bookman Old Style"/>
          <w:lang w:val="en-GB"/>
        </w:rPr>
        <w:t>.</w:t>
      </w:r>
      <w:proofErr w:type="gramEnd"/>
      <w:r w:rsidRPr="005072E8">
        <w:rPr>
          <w:rFonts w:ascii="Bookman Old Style" w:hAnsi="Bookman Old Style"/>
          <w:lang w:val="en-GB"/>
        </w:rPr>
        <w:t xml:space="preserve"> Lincoln and London</w:t>
      </w:r>
      <w:r w:rsidR="00DF4B75" w:rsidRPr="005072E8">
        <w:rPr>
          <w:rFonts w:ascii="Bookman Old Style" w:hAnsi="Bookman Old Style"/>
          <w:lang w:val="en-GB"/>
        </w:rPr>
        <w:t>: University of Nebraska Press.</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Palmer A (2005) Intermental thought in the novel: The Middlemarch mind. </w:t>
      </w:r>
      <w:r w:rsidRPr="005072E8">
        <w:rPr>
          <w:rFonts w:ascii="Bookman Old Style" w:hAnsi="Bookman Old Style"/>
          <w:i/>
          <w:lang w:val="en-GB"/>
        </w:rPr>
        <w:t>Style</w:t>
      </w:r>
      <w:r w:rsidR="00DF4B75" w:rsidRPr="005072E8">
        <w:rPr>
          <w:rFonts w:ascii="Bookman Old Style" w:hAnsi="Bookman Old Style"/>
          <w:lang w:val="en-GB"/>
        </w:rPr>
        <w:t xml:space="preserve"> 39(4): 427-</w:t>
      </w:r>
      <w:r w:rsidRPr="005072E8">
        <w:rPr>
          <w:rFonts w:ascii="Bookman Old Style" w:hAnsi="Bookman Old Style"/>
          <w:lang w:val="en-GB"/>
        </w:rPr>
        <w:t xml:space="preserve">439. </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hAnsi="Bookman Old Style"/>
          <w:lang w:val="en-US"/>
        </w:rPr>
        <w:t xml:space="preserve">Pascal R (1977) </w:t>
      </w:r>
      <w:r w:rsidRPr="005072E8">
        <w:rPr>
          <w:rFonts w:ascii="Bookman Old Style" w:hAnsi="Bookman Old Style"/>
          <w:i/>
          <w:iCs/>
          <w:lang w:val="en-US"/>
        </w:rPr>
        <w:t>The Dual Voice: Free Indirect Speech and Its Functioning in the Nineteenth Century</w:t>
      </w:r>
      <w:r w:rsidR="00DF4B75" w:rsidRPr="005072E8">
        <w:rPr>
          <w:rStyle w:val="apple-style-span"/>
          <w:rFonts w:ascii="Bookman Old Style" w:hAnsi="Bookman Old Style" w:cs="Arial"/>
          <w:i/>
          <w:lang w:val="en-US"/>
        </w:rPr>
        <w:t xml:space="preserve"> European Novel</w:t>
      </w:r>
      <w:r w:rsidR="00DF4B75" w:rsidRPr="005072E8">
        <w:rPr>
          <w:rFonts w:ascii="Bookman Old Style" w:hAnsi="Bookman Old Style" w:cs="SFRM1200"/>
          <w:lang w:val="en-US"/>
        </w:rPr>
        <w:t>.</w:t>
      </w:r>
      <w:r w:rsidRPr="005072E8">
        <w:rPr>
          <w:rFonts w:ascii="Bookman Old Style" w:hAnsi="Bookman Old Style"/>
          <w:lang w:val="en-US"/>
        </w:rPr>
        <w:t xml:space="preserve"> </w:t>
      </w:r>
      <w:r w:rsidRPr="005072E8">
        <w:rPr>
          <w:rFonts w:ascii="Bookman Old Style" w:hAnsi="Bookman Old Style"/>
          <w:lang w:val="en-GB"/>
        </w:rPr>
        <w:t>Manchester: Manchester University Press.</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i/>
          <w:lang w:val="en-GB"/>
        </w:rPr>
      </w:pPr>
      <w:proofErr w:type="gramStart"/>
      <w:r w:rsidRPr="005072E8">
        <w:rPr>
          <w:rFonts w:ascii="Bookman Old Style" w:hAnsi="Bookman Old Style"/>
          <w:lang w:val="en-GB"/>
        </w:rPr>
        <w:t>Patteson RF (1981) Truth, certitude, and stability in Jane Austen’s fiction.</w:t>
      </w:r>
      <w:proofErr w:type="gramEnd"/>
      <w:r w:rsidRPr="005072E8">
        <w:rPr>
          <w:rFonts w:ascii="Bookman Old Style" w:hAnsi="Bookman Old Style"/>
          <w:lang w:val="en-GB"/>
        </w:rPr>
        <w:t xml:space="preserve"> </w:t>
      </w:r>
      <w:r w:rsidRPr="005072E8">
        <w:rPr>
          <w:rFonts w:ascii="Bookman Old Style" w:hAnsi="Bookman Old Style"/>
          <w:i/>
          <w:lang w:val="en-GB"/>
        </w:rPr>
        <w:t>Philological Quarterly</w:t>
      </w:r>
      <w:r w:rsidRPr="005072E8">
        <w:rPr>
          <w:rFonts w:ascii="Bookman Old Style" w:hAnsi="Bookman Old Style"/>
          <w:lang w:val="en-GB"/>
        </w:rPr>
        <w:t xml:space="preserve"> 60(4): 455-469.</w:t>
      </w:r>
    </w:p>
    <w:p w:rsidR="0040616A" w:rsidRPr="005072E8" w:rsidRDefault="00AB412F" w:rsidP="00995DC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Phelan J (2005) </w:t>
      </w:r>
      <w:r w:rsidRPr="005072E8">
        <w:rPr>
          <w:rFonts w:ascii="Bookman Old Style" w:hAnsi="Bookman Old Style"/>
          <w:i/>
          <w:lang w:val="en-GB"/>
        </w:rPr>
        <w:t>Living t</w:t>
      </w:r>
      <w:r w:rsidR="004E0222" w:rsidRPr="005072E8">
        <w:rPr>
          <w:rFonts w:ascii="Bookman Old Style" w:hAnsi="Bookman Old Style"/>
          <w:i/>
          <w:lang w:val="en-GB"/>
        </w:rPr>
        <w:t>o Tell About It: A Rhetoric and Ethics of Character Narration</w:t>
      </w:r>
      <w:r w:rsidR="004E0222" w:rsidRPr="005072E8">
        <w:rPr>
          <w:rFonts w:ascii="Bookman Old Style" w:hAnsi="Bookman Old Style"/>
          <w:lang w:val="en-GB"/>
        </w:rPr>
        <w:t xml:space="preserve">. Ithaca, NY: Cornell University Press. </w:t>
      </w:r>
    </w:p>
    <w:p w:rsidR="0040616A" w:rsidRPr="005072E8" w:rsidRDefault="0040616A" w:rsidP="00995DC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hAnsi="Bookman Old Style"/>
          <w:lang w:val="en-US"/>
        </w:rPr>
        <w:t xml:space="preserve">Phelps EA and others </w:t>
      </w:r>
      <w:r w:rsidR="004E0222" w:rsidRPr="005072E8">
        <w:rPr>
          <w:rFonts w:ascii="Bookman Old Style" w:hAnsi="Bookman Old Style"/>
          <w:lang w:val="en-US"/>
        </w:rPr>
        <w:t>(2006) Emotion facilitates perception and potentiates the per</w:t>
      </w:r>
      <w:r w:rsidR="004E0222" w:rsidRPr="005072E8">
        <w:rPr>
          <w:rFonts w:ascii="Bookman Old Style" w:hAnsi="Bookman Old Style"/>
          <w:lang w:val="en-US"/>
        </w:rPr>
        <w:softHyphen/>
        <w:t xml:space="preserve">ceptual benefits of attention. </w:t>
      </w:r>
      <w:r w:rsidR="004E0222" w:rsidRPr="005072E8">
        <w:rPr>
          <w:rFonts w:ascii="Bookman Old Style" w:hAnsi="Bookman Old Style"/>
          <w:i/>
          <w:lang w:val="en-US"/>
        </w:rPr>
        <w:t>Psychological Science</w:t>
      </w:r>
      <w:r w:rsidR="00B465BD" w:rsidRPr="005072E8">
        <w:rPr>
          <w:rFonts w:ascii="Bookman Old Style" w:hAnsi="Bookman Old Style"/>
          <w:lang w:val="en-US"/>
        </w:rPr>
        <w:t xml:space="preserve"> 17(4): 292-299.</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hAnsi="Bookman Old Style"/>
          <w:lang w:val="en-US"/>
        </w:rPr>
        <w:t xml:space="preserve">Pinch A (1996) </w:t>
      </w:r>
      <w:r w:rsidRPr="005072E8">
        <w:rPr>
          <w:rFonts w:ascii="Bookman Old Style" w:hAnsi="Bookman Old Style"/>
          <w:i/>
          <w:iCs/>
          <w:lang w:val="en-US"/>
        </w:rPr>
        <w:t>Strange Fits of Passion: Epistemologies of Emotion, Hume to Austen</w:t>
      </w:r>
      <w:r w:rsidR="00866E56" w:rsidRPr="005072E8">
        <w:rPr>
          <w:rFonts w:ascii="Bookman Old Style" w:hAnsi="Bookman Old Style"/>
          <w:lang w:val="en-US"/>
        </w:rPr>
        <w:t xml:space="preserve">. </w:t>
      </w:r>
      <w:r w:rsidR="00E12AC0" w:rsidRPr="005072E8">
        <w:rPr>
          <w:rFonts w:ascii="Bookman Old Style" w:hAnsi="Bookman Old Style"/>
          <w:lang w:val="en-US"/>
        </w:rPr>
        <w:t>Stanford: Stanford University Press.</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hAnsi="Bookman Old Style" w:cs="Arial"/>
          <w:lang w:val="en-GB"/>
        </w:rPr>
        <w:t xml:space="preserve">Pointon </w:t>
      </w:r>
      <w:hyperlink r:id="rId15" w:history="1">
        <w:r w:rsidRPr="005072E8">
          <w:rPr>
            <w:rFonts w:ascii="Bookman Old Style" w:hAnsi="Bookman Old Style" w:cs="Arial"/>
            <w:lang w:val="en-GB"/>
          </w:rPr>
          <w:t>MR</w:t>
        </w:r>
      </w:hyperlink>
      <w:r w:rsidRPr="005072E8">
        <w:rPr>
          <w:rFonts w:ascii="Bookman Old Style" w:hAnsi="Bookman Old Style" w:cs="Arial"/>
          <w:lang w:val="en-GB"/>
        </w:rPr>
        <w:t xml:space="preserve"> (1997) </w:t>
      </w:r>
      <w:r w:rsidRPr="005072E8">
        <w:rPr>
          <w:rFonts w:ascii="Bookman Old Style" w:hAnsi="Bookman Old Style" w:cs="Arial"/>
          <w:i/>
          <w:lang w:val="en-GB"/>
        </w:rPr>
        <w:t xml:space="preserve">Strategies for Showing: </w:t>
      </w:r>
      <w:r w:rsidRPr="005072E8">
        <w:rPr>
          <w:rFonts w:ascii="Bookman Old Style" w:hAnsi="Bookman Old Style" w:cs="Arial"/>
          <w:bCs/>
          <w:i/>
          <w:lang w:val="en-GB"/>
        </w:rPr>
        <w:t>Women, Possession, and Representation in English Visual Culture, 1665-1800</w:t>
      </w:r>
      <w:r w:rsidRPr="005072E8">
        <w:rPr>
          <w:rFonts w:ascii="Bookman Old Style" w:hAnsi="Bookman Old Style"/>
          <w:lang w:val="en-GB"/>
        </w:rPr>
        <w:t>. Oxford: Oxford University Press.</w:t>
      </w:r>
    </w:p>
    <w:p w:rsidR="0040616A" w:rsidRPr="005072E8" w:rsidRDefault="004E0222" w:rsidP="00995DC1">
      <w:pPr>
        <w:autoSpaceDE w:val="0"/>
        <w:autoSpaceDN w:val="0"/>
        <w:adjustRightInd w:val="0"/>
        <w:spacing w:before="240" w:after="0" w:line="360" w:lineRule="auto"/>
        <w:ind w:left="284" w:hanging="284"/>
        <w:jc w:val="both"/>
        <w:rPr>
          <w:rFonts w:ascii="Bookman Old Style" w:hAnsi="Bookman Old Style" w:cs="SFRM1200"/>
          <w:i/>
          <w:lang w:val="en-GB"/>
        </w:rPr>
      </w:pPr>
      <w:proofErr w:type="gramStart"/>
      <w:r w:rsidRPr="005072E8">
        <w:rPr>
          <w:rFonts w:ascii="Bookman Old Style" w:hAnsi="Bookman Old Style"/>
          <w:lang w:val="en-GB"/>
        </w:rPr>
        <w:t>Porter R (2003) Introduction.</w:t>
      </w:r>
      <w:proofErr w:type="gramEnd"/>
      <w:r w:rsidRPr="005072E8">
        <w:rPr>
          <w:rFonts w:ascii="Bookman Old Style" w:hAnsi="Bookman Old Style"/>
          <w:lang w:val="en-GB"/>
        </w:rPr>
        <w:t xml:space="preserve"> </w:t>
      </w:r>
      <w:proofErr w:type="gramStart"/>
      <w:r w:rsidRPr="005072E8">
        <w:rPr>
          <w:rFonts w:ascii="Bookman Old Style" w:hAnsi="Bookman Old Style"/>
          <w:i/>
          <w:lang w:val="en-GB"/>
        </w:rPr>
        <w:t>The Cambridge History of Science.</w:t>
      </w:r>
      <w:proofErr w:type="gramEnd"/>
      <w:r w:rsidRPr="005072E8">
        <w:rPr>
          <w:rFonts w:ascii="Bookman Old Style" w:hAnsi="Bookman Old Style"/>
          <w:i/>
          <w:lang w:val="en-GB"/>
        </w:rPr>
        <w:t xml:space="preserve"> </w:t>
      </w:r>
      <w:r w:rsidRPr="005072E8">
        <w:rPr>
          <w:rFonts w:ascii="Bookman Old Style" w:hAnsi="Bookman Old Style"/>
          <w:lang w:val="en-GB"/>
        </w:rPr>
        <w:t>Vol. 4</w:t>
      </w:r>
      <w:r w:rsidRPr="005072E8">
        <w:rPr>
          <w:rFonts w:ascii="Bookman Old Style" w:hAnsi="Bookman Old Style"/>
          <w:i/>
          <w:lang w:val="en-GB"/>
        </w:rPr>
        <w:t xml:space="preserve">, </w:t>
      </w:r>
      <w:r w:rsidR="002757DF" w:rsidRPr="005072E8">
        <w:rPr>
          <w:rFonts w:ascii="Bookman Old Style" w:hAnsi="Bookman Old Style"/>
          <w:i/>
          <w:lang w:val="en-GB"/>
        </w:rPr>
        <w:t>Eighteenth Century</w:t>
      </w:r>
      <w:r w:rsidR="003A69B1" w:rsidRPr="005072E8">
        <w:rPr>
          <w:rFonts w:ascii="Bookman Old Style" w:hAnsi="Bookman Old Style"/>
          <w:i/>
          <w:lang w:val="en-GB"/>
        </w:rPr>
        <w:t>-Science</w:t>
      </w:r>
      <w:r w:rsidR="002757DF" w:rsidRPr="005072E8">
        <w:rPr>
          <w:rFonts w:ascii="Bookman Old Style" w:hAnsi="Bookman Old Style"/>
          <w:lang w:val="en-GB"/>
        </w:rPr>
        <w:t xml:space="preserve">, </w:t>
      </w:r>
      <w:r w:rsidR="002757DF" w:rsidRPr="005072E8">
        <w:rPr>
          <w:rFonts w:ascii="Bookman Old Style" w:hAnsi="Bookman Old Style"/>
          <w:lang w:val="en-US"/>
        </w:rPr>
        <w:t xml:space="preserve">pp. 1-20. </w:t>
      </w:r>
      <w:r w:rsidRPr="005072E8">
        <w:rPr>
          <w:rFonts w:ascii="Bookman Old Style" w:hAnsi="Bookman Old Style"/>
          <w:lang w:val="en-GB"/>
        </w:rPr>
        <w:t>R Porter (</w:t>
      </w:r>
      <w:proofErr w:type="gramStart"/>
      <w:r w:rsidRPr="005072E8">
        <w:rPr>
          <w:rFonts w:ascii="Bookman Old Style" w:hAnsi="Bookman Old Style"/>
          <w:lang w:val="en-GB"/>
        </w:rPr>
        <w:t>ed</w:t>
      </w:r>
      <w:proofErr w:type="gramEnd"/>
      <w:r w:rsidRPr="005072E8">
        <w:rPr>
          <w:rFonts w:ascii="Bookman Old Style" w:hAnsi="Bookman Old Style"/>
          <w:lang w:val="en-GB"/>
        </w:rPr>
        <w:t>). Cambridge: Ca</w:t>
      </w:r>
      <w:r w:rsidR="002757DF" w:rsidRPr="005072E8">
        <w:rPr>
          <w:rFonts w:ascii="Bookman Old Style" w:hAnsi="Bookman Old Style"/>
          <w:lang w:val="en-GB"/>
        </w:rPr>
        <w:t xml:space="preserve">mbridge University Press. </w:t>
      </w:r>
    </w:p>
    <w:p w:rsidR="007367C0" w:rsidRPr="005072E8" w:rsidRDefault="004E0222" w:rsidP="007367C0">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lastRenderedPageBreak/>
        <w:t xml:space="preserve">Powell MN (2012) See </w:t>
      </w:r>
      <w:r w:rsidR="00DF4B75" w:rsidRPr="005072E8">
        <w:rPr>
          <w:rFonts w:ascii="Bookman Old Style" w:hAnsi="Bookman Old Style"/>
          <w:lang w:val="en-GB"/>
        </w:rPr>
        <w:t>no evil, hear no evil, speak no evil: Spectation and the eighteenth-century public s</w:t>
      </w:r>
      <w:r w:rsidRPr="005072E8">
        <w:rPr>
          <w:rFonts w:ascii="Bookman Old Style" w:hAnsi="Bookman Old Style"/>
          <w:lang w:val="en-GB"/>
        </w:rPr>
        <w:t xml:space="preserve">phere. </w:t>
      </w:r>
      <w:r w:rsidRPr="005072E8">
        <w:rPr>
          <w:rFonts w:ascii="Bookman Old Style" w:hAnsi="Bookman Old Style"/>
          <w:i/>
          <w:lang w:val="en-GB"/>
        </w:rPr>
        <w:t>Eighteenth-Century Studies</w:t>
      </w:r>
      <w:r w:rsidRPr="005072E8">
        <w:rPr>
          <w:rFonts w:ascii="Bookman Old Style" w:hAnsi="Bookman Old Style"/>
          <w:lang w:val="en-GB"/>
        </w:rPr>
        <w:t xml:space="preserve"> 45(2): 255-276.</w:t>
      </w:r>
    </w:p>
    <w:p w:rsidR="007367C0" w:rsidRPr="005072E8" w:rsidRDefault="007367C0" w:rsidP="00902145">
      <w:pPr>
        <w:autoSpaceDE w:val="0"/>
        <w:autoSpaceDN w:val="0"/>
        <w:adjustRightInd w:val="0"/>
        <w:spacing w:before="240" w:line="360" w:lineRule="auto"/>
        <w:ind w:left="284" w:hanging="284"/>
        <w:jc w:val="both"/>
        <w:rPr>
          <w:rFonts w:ascii="Bookman Old Style" w:hAnsi="Bookman Old Style"/>
          <w:lang w:val="en-GB"/>
        </w:rPr>
      </w:pPr>
      <w:r w:rsidRPr="005072E8">
        <w:rPr>
          <w:rStyle w:val="addmd1"/>
          <w:rFonts w:ascii="Bookman Old Style" w:hAnsi="Bookman Old Style" w:cs="Arial"/>
          <w:sz w:val="22"/>
          <w:szCs w:val="22"/>
          <w:lang w:val="en-GB"/>
        </w:rPr>
        <w:t>Prince</w:t>
      </w:r>
      <w:r w:rsidRPr="005072E8">
        <w:rPr>
          <w:rFonts w:ascii="Bookman Old Style" w:hAnsi="Bookman Old Style" w:cs="Arial"/>
          <w:lang w:val="en-GB"/>
        </w:rPr>
        <w:t xml:space="preserve"> G (2003) </w:t>
      </w:r>
      <w:r w:rsidRPr="005072E8">
        <w:rPr>
          <w:rFonts w:ascii="Bookman Old Style" w:hAnsi="Bookman Old Style" w:cs="Arial"/>
          <w:i/>
          <w:lang w:val="en-GB"/>
        </w:rPr>
        <w:t>A Dictionary of Narratology</w:t>
      </w:r>
      <w:r w:rsidRPr="005072E8">
        <w:rPr>
          <w:rFonts w:ascii="Bookman Old Style" w:hAnsi="Bookman Old Style"/>
          <w:lang w:val="en-GB"/>
        </w:rPr>
        <w:t>.</w:t>
      </w:r>
      <w:r w:rsidRPr="005072E8">
        <w:rPr>
          <w:rFonts w:ascii="Bookman Old Style" w:hAnsi="Bookman Old Style" w:cs="Arial"/>
          <w:lang w:val="en-GB"/>
        </w:rPr>
        <w:t> Revised ed. Lincoln: University</w:t>
      </w:r>
      <w:r w:rsidRPr="005072E8">
        <w:rPr>
          <w:rStyle w:val="addmd1"/>
          <w:rFonts w:ascii="Bookman Old Style" w:hAnsi="Bookman Old Style" w:cs="Arial"/>
          <w:sz w:val="22"/>
          <w:szCs w:val="22"/>
          <w:lang w:val="en-GB"/>
        </w:rPr>
        <w:t xml:space="preserve"> of Nebraska Press. </w:t>
      </w:r>
    </w:p>
    <w:p w:rsidR="00995DC1" w:rsidRPr="005072E8" w:rsidRDefault="004E0222" w:rsidP="00902145">
      <w:pPr>
        <w:autoSpaceDE w:val="0"/>
        <w:autoSpaceDN w:val="0"/>
        <w:adjustRightInd w:val="0"/>
        <w:spacing w:after="0" w:line="360" w:lineRule="auto"/>
        <w:ind w:left="284" w:hanging="284"/>
        <w:jc w:val="both"/>
        <w:rPr>
          <w:rStyle w:val="citation"/>
          <w:rFonts w:ascii="Bookman Old Style" w:hAnsi="Bookman Old Style"/>
          <w:lang w:val="en-GB"/>
        </w:rPr>
      </w:pPr>
      <w:r w:rsidRPr="005072E8">
        <w:rPr>
          <w:rFonts w:ascii="Bookman Old Style" w:hAnsi="Bookman Old Style"/>
          <w:lang w:val="en-GB"/>
        </w:rPr>
        <w:t xml:space="preserve">Reid T (1785) </w:t>
      </w:r>
      <w:r w:rsidR="00CB3856" w:rsidRPr="005072E8">
        <w:rPr>
          <w:rFonts w:ascii="Bookman Old Style" w:hAnsi="Bookman Old Style"/>
          <w:i/>
          <w:lang w:val="en-GB"/>
        </w:rPr>
        <w:t>Essays on the Intellectual Powers of M</w:t>
      </w:r>
      <w:r w:rsidRPr="005072E8">
        <w:rPr>
          <w:rFonts w:ascii="Bookman Old Style" w:hAnsi="Bookman Old Style"/>
          <w:i/>
          <w:lang w:val="en-GB"/>
        </w:rPr>
        <w:t xml:space="preserve">an. </w:t>
      </w:r>
      <w:proofErr w:type="gramStart"/>
      <w:r w:rsidRPr="005072E8">
        <w:rPr>
          <w:rFonts w:ascii="Bookman Old Style" w:hAnsi="Bookman Old Style"/>
          <w:i/>
          <w:lang w:val="en-GB"/>
        </w:rPr>
        <w:t>By Thomas Reid, D. D. F. R. S. E. Professor of</w:t>
      </w:r>
      <w:r w:rsidRPr="005072E8">
        <w:rPr>
          <w:rFonts w:ascii="Bookman Old Style" w:hAnsi="Bookman Old Style"/>
          <w:lang w:val="en-GB"/>
        </w:rPr>
        <w:t xml:space="preserve"> </w:t>
      </w:r>
      <w:r w:rsidRPr="005072E8">
        <w:rPr>
          <w:rStyle w:val="citation"/>
          <w:rFonts w:ascii="Bookman Old Style" w:hAnsi="Bookman Old Style"/>
          <w:i/>
          <w:iCs/>
          <w:lang w:val="en-GB"/>
        </w:rPr>
        <w:t>Moral Philosophy in the University of Glasgow.</w:t>
      </w:r>
      <w:proofErr w:type="gramEnd"/>
      <w:r w:rsidRPr="005072E8">
        <w:rPr>
          <w:rStyle w:val="citation"/>
          <w:rFonts w:ascii="Bookman Old Style" w:hAnsi="Bookman Old Style"/>
          <w:lang w:val="en-GB"/>
        </w:rPr>
        <w:t xml:space="preserve"> Edinburgh: John Bell. </w:t>
      </w:r>
      <w:proofErr w:type="gramStart"/>
      <w:r w:rsidRPr="005072E8">
        <w:rPr>
          <w:rStyle w:val="citation"/>
          <w:rFonts w:ascii="Bookman Old Style" w:hAnsi="Bookman Old Style"/>
          <w:i/>
          <w:iCs/>
          <w:lang w:val="en-GB"/>
        </w:rPr>
        <w:t>Eighteenth Century Collections Online</w:t>
      </w:r>
      <w:r w:rsidRPr="005072E8">
        <w:rPr>
          <w:rStyle w:val="citation"/>
          <w:rFonts w:ascii="Bookman Old Style" w:hAnsi="Bookman Old Style"/>
          <w:lang w:val="en-GB"/>
        </w:rPr>
        <w:t>.</w:t>
      </w:r>
      <w:proofErr w:type="gramEnd"/>
      <w:r w:rsidRPr="005072E8">
        <w:rPr>
          <w:rStyle w:val="citation"/>
          <w:rFonts w:ascii="Bookman Old Style" w:hAnsi="Bookman Old Style"/>
          <w:lang w:val="en-GB"/>
        </w:rPr>
        <w:t xml:space="preserve"> Gale. </w:t>
      </w:r>
      <w:proofErr w:type="gramStart"/>
      <w:r w:rsidRPr="005072E8">
        <w:rPr>
          <w:rStyle w:val="citation"/>
          <w:rFonts w:ascii="Bookman Old Style" w:hAnsi="Bookman Old Style"/>
          <w:lang w:val="en-GB"/>
        </w:rPr>
        <w:t>University of Sheffield.</w:t>
      </w:r>
      <w:proofErr w:type="gramEnd"/>
      <w:r w:rsidRPr="005072E8">
        <w:rPr>
          <w:rStyle w:val="citation"/>
          <w:rFonts w:ascii="Bookman Old Style" w:hAnsi="Bookman Old Style"/>
          <w:lang w:val="en-GB"/>
        </w:rPr>
        <w:t xml:space="preserve"> 6 Feb</w:t>
      </w:r>
      <w:r w:rsidR="00CB3856" w:rsidRPr="005072E8">
        <w:rPr>
          <w:rStyle w:val="citation"/>
          <w:rFonts w:ascii="Bookman Old Style" w:hAnsi="Bookman Old Style"/>
          <w:lang w:val="en-GB"/>
        </w:rPr>
        <w:t>ruary 2013.</w:t>
      </w:r>
    </w:p>
    <w:p w:rsidR="00995DC1" w:rsidRPr="005072E8" w:rsidRDefault="004E0222" w:rsidP="00902145">
      <w:pPr>
        <w:autoSpaceDE w:val="0"/>
        <w:autoSpaceDN w:val="0"/>
        <w:adjustRightInd w:val="0"/>
        <w:spacing w:after="0" w:line="360" w:lineRule="auto"/>
        <w:ind w:left="284"/>
        <w:jc w:val="both"/>
        <w:rPr>
          <w:rFonts w:ascii="Bookman Old Style" w:hAnsi="Bookman Old Style" w:cs="SFRM1200"/>
          <w:i/>
          <w:lang w:val="en-GB"/>
        </w:rPr>
      </w:pPr>
      <w:r w:rsidRPr="005072E8">
        <w:rPr>
          <w:rStyle w:val="citation"/>
          <w:rFonts w:ascii="Bookman Old Style" w:hAnsi="Bookman Old Style"/>
          <w:lang w:val="en-GB"/>
        </w:rPr>
        <w:t>&lt;http://find.galegroup.com/ecco/infomark.do?&amp;source=gale&amp;prodId=ECCO&amp;userGroupName=su_uk&amp;tabID=T001&amp;docId=CW107462279&amp;type=multipage&amp;contentSet=ECCOArticles&amp;</w:t>
      </w:r>
      <w:r w:rsidR="00A42F88" w:rsidRPr="005072E8">
        <w:rPr>
          <w:rStyle w:val="citation"/>
          <w:rFonts w:ascii="Bookman Old Style" w:hAnsi="Bookman Old Style"/>
          <w:lang w:val="en-GB"/>
        </w:rPr>
        <w:t>version=1.0&amp;docLevel=FASCIMILE&gt;</w:t>
      </w:r>
    </w:p>
    <w:p w:rsidR="00995DC1" w:rsidRPr="005072E8" w:rsidRDefault="004E0222" w:rsidP="00995DC1">
      <w:pPr>
        <w:autoSpaceDE w:val="0"/>
        <w:autoSpaceDN w:val="0"/>
        <w:adjustRightInd w:val="0"/>
        <w:spacing w:before="240" w:after="0" w:line="360" w:lineRule="auto"/>
        <w:ind w:left="284" w:hanging="284"/>
        <w:jc w:val="both"/>
        <w:rPr>
          <w:rFonts w:ascii="Bookman Old Style" w:hAnsi="Bookman Old Style" w:cs="Times New Roman"/>
          <w:lang w:val="en-US" w:bidi="he-IL"/>
        </w:rPr>
      </w:pPr>
      <w:proofErr w:type="gramStart"/>
      <w:r w:rsidRPr="005072E8">
        <w:rPr>
          <w:rFonts w:ascii="Bookman Old Style" w:hAnsi="Bookman Old Style" w:cs="Times New Roman"/>
          <w:lang w:val="en-US" w:bidi="he-IL"/>
        </w:rPr>
        <w:t>Rey R (1995) Vitalism, disease and society.</w:t>
      </w:r>
      <w:proofErr w:type="gramEnd"/>
      <w:r w:rsidRPr="005072E8">
        <w:rPr>
          <w:rFonts w:ascii="Bookman Old Style" w:hAnsi="Bookman Old Style" w:cs="Times New Roman"/>
          <w:lang w:val="en-US" w:bidi="he-IL"/>
        </w:rPr>
        <w:t xml:space="preserve"> </w:t>
      </w:r>
      <w:r w:rsidRPr="005072E8">
        <w:rPr>
          <w:rFonts w:ascii="Bookman Old Style" w:hAnsi="Bookman Old Style" w:cs="Times New Roman"/>
          <w:i/>
          <w:lang w:val="en-US" w:bidi="he-IL"/>
        </w:rPr>
        <w:t>Medicine in the Enlightenment</w:t>
      </w:r>
      <w:r w:rsidRPr="005072E8">
        <w:rPr>
          <w:rFonts w:ascii="Bookman Old Style" w:hAnsi="Bookman Old Style" w:cs="Times New Roman"/>
          <w:lang w:val="en-US" w:bidi="he-IL"/>
        </w:rPr>
        <w:t>, pp. 274-288. R Porter (</w:t>
      </w:r>
      <w:proofErr w:type="gramStart"/>
      <w:r w:rsidRPr="005072E8">
        <w:rPr>
          <w:rFonts w:ascii="Bookman Old Style" w:hAnsi="Bookman Old Style" w:cs="Times New Roman"/>
          <w:lang w:val="en-US" w:bidi="he-IL"/>
        </w:rPr>
        <w:t>ed</w:t>
      </w:r>
      <w:proofErr w:type="gramEnd"/>
      <w:r w:rsidRPr="005072E8">
        <w:rPr>
          <w:rFonts w:ascii="Bookman Old Style" w:hAnsi="Bookman Old Style" w:cs="Times New Roman"/>
          <w:lang w:val="en-US" w:bidi="he-IL"/>
        </w:rPr>
        <w:t>). Amsterdam – Atlanta: Rodopi.</w:t>
      </w:r>
    </w:p>
    <w:p w:rsidR="00995DC1"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Rimmon-Kenan S (1983) </w:t>
      </w:r>
      <w:r w:rsidRPr="005072E8">
        <w:rPr>
          <w:rFonts w:ascii="Bookman Old Style" w:hAnsi="Bookman Old Style"/>
          <w:i/>
          <w:iCs/>
          <w:lang w:val="en-GB"/>
        </w:rPr>
        <w:t>Narrative Fiction: Contemporary Poetics</w:t>
      </w:r>
      <w:r w:rsidRPr="005072E8">
        <w:rPr>
          <w:rFonts w:ascii="Bookman Old Style" w:hAnsi="Bookman Old Style"/>
          <w:lang w:val="en-GB"/>
        </w:rPr>
        <w:t>. London: Methuen.</w:t>
      </w:r>
    </w:p>
    <w:p w:rsidR="00995DC1"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Ron M (1981) </w:t>
      </w:r>
      <w:proofErr w:type="gramStart"/>
      <w:r w:rsidRPr="005072E8">
        <w:rPr>
          <w:rFonts w:ascii="Bookman Old Style" w:hAnsi="Bookman Old Style"/>
          <w:lang w:val="en-GB"/>
        </w:rPr>
        <w:t>Free</w:t>
      </w:r>
      <w:proofErr w:type="gramEnd"/>
      <w:r w:rsidRPr="005072E8">
        <w:rPr>
          <w:rFonts w:ascii="Bookman Old Style" w:hAnsi="Bookman Old Style"/>
          <w:lang w:val="en-GB"/>
        </w:rPr>
        <w:t xml:space="preserve"> indirect discourse, mimetic language games and the subject of fiction. </w:t>
      </w:r>
      <w:r w:rsidRPr="005072E8">
        <w:rPr>
          <w:rFonts w:ascii="Bookman Old Style" w:hAnsi="Bookman Old Style"/>
          <w:i/>
          <w:iCs/>
          <w:lang w:val="en-GB"/>
        </w:rPr>
        <w:t xml:space="preserve">Poetics Today </w:t>
      </w:r>
      <w:r w:rsidR="00DF4B75" w:rsidRPr="005072E8">
        <w:rPr>
          <w:rFonts w:ascii="Bookman Old Style" w:hAnsi="Bookman Old Style"/>
          <w:lang w:val="en-GB"/>
        </w:rPr>
        <w:t>2(2): 17-</w:t>
      </w:r>
      <w:r w:rsidRPr="005072E8">
        <w:rPr>
          <w:rFonts w:ascii="Bookman Old Style" w:hAnsi="Bookman Old Style"/>
          <w:lang w:val="en-GB"/>
        </w:rPr>
        <w:t>39.</w:t>
      </w:r>
    </w:p>
    <w:p w:rsidR="00995DC1" w:rsidRPr="005072E8" w:rsidRDefault="005F5A66"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Rowen</w:t>
      </w:r>
      <w:r w:rsidR="004E0222" w:rsidRPr="005072E8">
        <w:rPr>
          <w:rFonts w:ascii="Bookman Old Style" w:hAnsi="Bookman Old Style"/>
          <w:lang w:val="en-GB"/>
        </w:rPr>
        <w:t xml:space="preserve"> N (1995) Reinscribing Cinderella: Jane Austen and the fairy tale. </w:t>
      </w:r>
      <w:r w:rsidR="004E0222" w:rsidRPr="005072E8">
        <w:rPr>
          <w:rFonts w:ascii="Bookman Old Style" w:hAnsi="Bookman Old Style"/>
          <w:i/>
          <w:lang w:val="en-GB"/>
        </w:rPr>
        <w:t>Functions of the Fantastic: Selected Essays from the Thirteenth International Conference on the Fantastic in the Arts</w:t>
      </w:r>
      <w:r w:rsidR="004E0222" w:rsidRPr="005072E8">
        <w:rPr>
          <w:rFonts w:ascii="Bookman Old Style" w:hAnsi="Bookman Old Style"/>
          <w:lang w:val="en-GB"/>
        </w:rPr>
        <w:t xml:space="preserve">, pp. 29-36. </w:t>
      </w:r>
      <w:r w:rsidR="001E5F99" w:rsidRPr="005072E8">
        <w:rPr>
          <w:rFonts w:ascii="Bookman Old Style" w:hAnsi="Bookman Old Style"/>
          <w:lang w:val="en-GB"/>
        </w:rPr>
        <w:t xml:space="preserve">J Sanders (ed). </w:t>
      </w:r>
      <w:r w:rsidR="004E0222" w:rsidRPr="005072E8">
        <w:rPr>
          <w:rFonts w:ascii="Bookman Old Style" w:hAnsi="Bookman Old Style"/>
          <w:lang w:val="en-GB"/>
        </w:rPr>
        <w:t>Westport, CT: Greenwood Press.</w:t>
      </w:r>
    </w:p>
    <w:p w:rsidR="00995DC1" w:rsidRPr="005072E8" w:rsidRDefault="004E0222" w:rsidP="0038108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Style w:val="cit-auth"/>
          <w:rFonts w:ascii="Bookman Old Style" w:hAnsi="Bookman Old Style" w:cs="Arial"/>
          <w:bdr w:val="none" w:sz="0" w:space="0" w:color="auto" w:frame="1"/>
          <w:lang w:val="en-GB"/>
        </w:rPr>
        <w:t>Rundquist E (</w:t>
      </w:r>
      <w:r w:rsidRPr="005072E8">
        <w:rPr>
          <w:rStyle w:val="cit-print-date"/>
          <w:rFonts w:ascii="Bookman Old Style" w:hAnsi="Bookman Old Style" w:cs="Arial"/>
          <w:bdr w:val="none" w:sz="0" w:space="0" w:color="auto" w:frame="1"/>
          <w:shd w:val="clear" w:color="auto" w:fill="FFFFFF"/>
          <w:lang w:val="en-US"/>
        </w:rPr>
        <w:t xml:space="preserve">2014) </w:t>
      </w:r>
      <w:proofErr w:type="gramStart"/>
      <w:r w:rsidRPr="005072E8">
        <w:rPr>
          <w:rFonts w:ascii="Bookman Old Style" w:hAnsi="Bookman Old Style" w:cs="Arial"/>
          <w:lang w:val="en-US"/>
        </w:rPr>
        <w:t>How</w:t>
      </w:r>
      <w:proofErr w:type="gramEnd"/>
      <w:r w:rsidRPr="005072E8">
        <w:rPr>
          <w:rFonts w:ascii="Bookman Old Style" w:hAnsi="Bookman Old Style" w:cs="Arial"/>
          <w:lang w:val="en-US"/>
        </w:rPr>
        <w:t xml:space="preserve"> is Mrs Ramsay thinking? </w:t>
      </w:r>
      <w:proofErr w:type="gramStart"/>
      <w:r w:rsidRPr="005072E8">
        <w:rPr>
          <w:rFonts w:ascii="Bookman Old Style" w:hAnsi="Bookman Old Style" w:cs="Arial"/>
          <w:lang w:val="en-US"/>
        </w:rPr>
        <w:t>The semantic effects of consciousness presentation categories within free indirect style.</w:t>
      </w:r>
      <w:proofErr w:type="gramEnd"/>
      <w:r w:rsidRPr="005072E8">
        <w:rPr>
          <w:rFonts w:ascii="Bookman Old Style" w:hAnsi="Bookman Old Style" w:cs="Arial"/>
          <w:lang w:val="en-US"/>
        </w:rPr>
        <w:t xml:space="preserve"> </w:t>
      </w:r>
      <w:r w:rsidRPr="005072E8">
        <w:rPr>
          <w:rStyle w:val="site-title"/>
          <w:rFonts w:ascii="Bookman Old Style" w:hAnsi="Bookman Old Style" w:cs="Arial"/>
          <w:i/>
          <w:bdr w:val="none" w:sz="0" w:space="0" w:color="auto" w:frame="1"/>
          <w:shd w:val="clear" w:color="auto" w:fill="FFFFFF"/>
          <w:lang w:val="en-US"/>
        </w:rPr>
        <w:t>Language and Literature</w:t>
      </w:r>
      <w:r w:rsidRPr="005072E8">
        <w:rPr>
          <w:rStyle w:val="apple-converted-space"/>
          <w:rFonts w:ascii="Bookman Old Style" w:hAnsi="Bookman Old Style" w:cs="Arial"/>
          <w:bdr w:val="none" w:sz="0" w:space="0" w:color="auto" w:frame="1"/>
          <w:shd w:val="clear" w:color="auto" w:fill="FFFFFF"/>
          <w:lang w:val="en-US"/>
        </w:rPr>
        <w:t> </w:t>
      </w:r>
      <w:r w:rsidRPr="005072E8">
        <w:rPr>
          <w:rStyle w:val="cit-vol"/>
          <w:rFonts w:ascii="Bookman Old Style" w:hAnsi="Bookman Old Style" w:cs="Arial"/>
          <w:bdr w:val="none" w:sz="0" w:space="0" w:color="auto" w:frame="1"/>
          <w:shd w:val="clear" w:color="auto" w:fill="FFFFFF"/>
          <w:lang w:val="en-US"/>
        </w:rPr>
        <w:t>23</w:t>
      </w:r>
      <w:r w:rsidRPr="005072E8">
        <w:rPr>
          <w:rStyle w:val="cit-sep"/>
          <w:rFonts w:ascii="Bookman Old Style" w:hAnsi="Bookman Old Style" w:cs="Arial"/>
          <w:bdr w:val="none" w:sz="0" w:space="0" w:color="auto" w:frame="1"/>
          <w:shd w:val="clear" w:color="auto" w:fill="FFFFFF"/>
          <w:lang w:val="en-US"/>
        </w:rPr>
        <w:t>:</w:t>
      </w:r>
      <w:r w:rsidRPr="005072E8">
        <w:rPr>
          <w:rStyle w:val="apple-converted-space"/>
          <w:rFonts w:ascii="Bookman Old Style" w:hAnsi="Bookman Old Style" w:cs="Arial"/>
          <w:bdr w:val="none" w:sz="0" w:space="0" w:color="auto" w:frame="1"/>
          <w:shd w:val="clear" w:color="auto" w:fill="FFFFFF"/>
          <w:lang w:val="en-US"/>
        </w:rPr>
        <w:t> </w:t>
      </w:r>
      <w:r w:rsidRPr="005072E8">
        <w:rPr>
          <w:rStyle w:val="cit-first-page"/>
          <w:rFonts w:ascii="Bookman Old Style" w:hAnsi="Bookman Old Style" w:cs="Arial"/>
          <w:bdr w:val="none" w:sz="0" w:space="0" w:color="auto" w:frame="1"/>
          <w:shd w:val="clear" w:color="auto" w:fill="FFFFFF"/>
          <w:lang w:val="en-US"/>
        </w:rPr>
        <w:t>159</w:t>
      </w:r>
      <w:r w:rsidRPr="005072E8">
        <w:rPr>
          <w:rStyle w:val="cit-sep"/>
          <w:rFonts w:ascii="Bookman Old Style" w:hAnsi="Bookman Old Style" w:cs="Arial"/>
          <w:bdr w:val="none" w:sz="0" w:space="0" w:color="auto" w:frame="1"/>
          <w:shd w:val="clear" w:color="auto" w:fill="FFFFFF"/>
          <w:lang w:val="en-US"/>
        </w:rPr>
        <w:t>-</w:t>
      </w:r>
      <w:r w:rsidRPr="005072E8">
        <w:rPr>
          <w:rStyle w:val="cit-last-page"/>
          <w:rFonts w:ascii="Bookman Old Style" w:hAnsi="Bookman Old Style" w:cs="Arial"/>
          <w:bdr w:val="none" w:sz="0" w:space="0" w:color="auto" w:frame="1"/>
          <w:shd w:val="clear" w:color="auto" w:fill="FFFFFF"/>
          <w:lang w:val="en-US"/>
        </w:rPr>
        <w:t>174.</w:t>
      </w:r>
    </w:p>
    <w:p w:rsidR="00995DC1" w:rsidRPr="005072E8" w:rsidRDefault="0040616A" w:rsidP="0038108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eastAsia="Calibri" w:hAnsi="Bookman Old Style" w:cs="Arial"/>
          <w:lang w:val="en-GB"/>
        </w:rPr>
        <w:t xml:space="preserve">Scherer KR and others </w:t>
      </w:r>
      <w:r w:rsidR="00B465BD" w:rsidRPr="005072E8">
        <w:rPr>
          <w:rFonts w:ascii="Bookman Old Style" w:eastAsia="Calibri" w:hAnsi="Bookman Old Style" w:cs="Arial"/>
          <w:lang w:val="en-GB"/>
        </w:rPr>
        <w:t>(</w:t>
      </w:r>
      <w:proofErr w:type="gramStart"/>
      <w:r w:rsidR="00B465BD" w:rsidRPr="005072E8">
        <w:rPr>
          <w:rFonts w:ascii="Bookman Old Style" w:eastAsia="Calibri" w:hAnsi="Bookman Old Style" w:cs="Arial"/>
          <w:lang w:val="en-GB"/>
        </w:rPr>
        <w:t>eds</w:t>
      </w:r>
      <w:proofErr w:type="gramEnd"/>
      <w:r w:rsidR="00B465BD" w:rsidRPr="005072E8">
        <w:rPr>
          <w:rFonts w:ascii="Bookman Old Style" w:eastAsia="Calibri" w:hAnsi="Bookman Old Style" w:cs="Arial"/>
          <w:lang w:val="en-GB"/>
        </w:rPr>
        <w:t xml:space="preserve">) (2001) </w:t>
      </w:r>
      <w:r w:rsidR="00B465BD" w:rsidRPr="005072E8">
        <w:rPr>
          <w:rFonts w:ascii="Bookman Old Style" w:eastAsia="Calibri" w:hAnsi="Bookman Old Style" w:cs="Arial"/>
          <w:i/>
          <w:iCs/>
          <w:lang w:val="en-GB"/>
        </w:rPr>
        <w:t>Appraisal Process in Emotion:</w:t>
      </w:r>
      <w:r w:rsidR="00B465BD" w:rsidRPr="005072E8">
        <w:rPr>
          <w:rFonts w:ascii="Bookman Old Style" w:eastAsia="Calibri" w:hAnsi="Bookman Old Style" w:cs="Arial"/>
          <w:lang w:val="en-GB"/>
        </w:rPr>
        <w:t xml:space="preserve"> </w:t>
      </w:r>
      <w:r w:rsidR="001E4C01" w:rsidRPr="005072E8">
        <w:rPr>
          <w:rFonts w:ascii="Bookman Old Style" w:eastAsia="Calibri" w:hAnsi="Bookman Old Style" w:cs="Arial"/>
          <w:i/>
          <w:iCs/>
          <w:lang w:val="en-GB"/>
        </w:rPr>
        <w:t>Theory, Methods, Research.</w:t>
      </w:r>
      <w:r w:rsidR="00B465BD" w:rsidRPr="005072E8">
        <w:rPr>
          <w:rFonts w:ascii="Bookman Old Style" w:eastAsia="Calibri" w:hAnsi="Bookman Old Style" w:cs="Arial"/>
          <w:i/>
          <w:iCs/>
          <w:lang w:val="en-GB"/>
        </w:rPr>
        <w:t xml:space="preserve"> </w:t>
      </w:r>
      <w:r w:rsidR="00B465BD" w:rsidRPr="005072E8">
        <w:rPr>
          <w:rFonts w:ascii="Bookman Old Style" w:eastAsia="Calibri" w:hAnsi="Bookman Old Style" w:cs="Arial"/>
          <w:lang w:val="en-GB"/>
        </w:rPr>
        <w:t>Oxford: Oxford University Press.</w:t>
      </w:r>
    </w:p>
    <w:p w:rsidR="00BC7020" w:rsidRPr="005072E8" w:rsidRDefault="00BC7020" w:rsidP="00381081">
      <w:pPr>
        <w:autoSpaceDE w:val="0"/>
        <w:autoSpaceDN w:val="0"/>
        <w:adjustRightInd w:val="0"/>
        <w:spacing w:before="240" w:after="0" w:line="360" w:lineRule="auto"/>
        <w:ind w:left="284" w:hanging="284"/>
        <w:jc w:val="both"/>
        <w:rPr>
          <w:rFonts w:ascii="Bookman Old Style" w:hAnsi="Bookman Old Style"/>
          <w:lang w:val="en-GB"/>
        </w:rPr>
      </w:pPr>
    </w:p>
    <w:p w:rsidR="002757DF" w:rsidRPr="005072E8" w:rsidRDefault="004E0222" w:rsidP="00381081">
      <w:pPr>
        <w:autoSpaceDE w:val="0"/>
        <w:autoSpaceDN w:val="0"/>
        <w:adjustRightInd w:val="0"/>
        <w:spacing w:before="240" w:after="0" w:line="360" w:lineRule="auto"/>
        <w:ind w:left="284" w:hanging="284"/>
        <w:jc w:val="both"/>
        <w:rPr>
          <w:rFonts w:ascii="Bookman Old Style" w:hAnsi="Bookman Old Style" w:cs="SFRM1200"/>
          <w:i/>
          <w:lang w:val="en-GB"/>
        </w:rPr>
      </w:pPr>
      <w:r w:rsidRPr="005072E8">
        <w:rPr>
          <w:rFonts w:ascii="Bookman Old Style" w:hAnsi="Bookman Old Style"/>
          <w:lang w:val="en-GB"/>
        </w:rPr>
        <w:lastRenderedPageBreak/>
        <w:t xml:space="preserve">Schiebinger L (2003)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philosopher’s beard: Women and gender in science. </w:t>
      </w:r>
      <w:r w:rsidRPr="005072E8">
        <w:rPr>
          <w:rFonts w:ascii="Bookman Old Style" w:hAnsi="Bookman Old Style"/>
          <w:i/>
          <w:lang w:val="en-GB"/>
        </w:rPr>
        <w:t>The Cambridge History of Science.</w:t>
      </w:r>
      <w:r w:rsidR="003A69B1" w:rsidRPr="005072E8">
        <w:rPr>
          <w:rFonts w:ascii="Bookman Old Style" w:hAnsi="Bookman Old Style"/>
          <w:i/>
          <w:lang w:val="en-GB"/>
        </w:rPr>
        <w:t xml:space="preserve"> </w:t>
      </w:r>
      <w:r w:rsidR="003A69B1" w:rsidRPr="005072E8">
        <w:rPr>
          <w:rFonts w:ascii="Bookman Old Style" w:hAnsi="Bookman Old Style"/>
          <w:lang w:val="en-GB"/>
        </w:rPr>
        <w:t>Vol. 4</w:t>
      </w:r>
      <w:r w:rsidR="003A69B1" w:rsidRPr="005072E8">
        <w:rPr>
          <w:rFonts w:ascii="Bookman Old Style" w:hAnsi="Bookman Old Style"/>
          <w:i/>
          <w:lang w:val="en-GB"/>
        </w:rPr>
        <w:t>, Eighteenth Century-Science</w:t>
      </w:r>
      <w:r w:rsidRPr="005072E8">
        <w:rPr>
          <w:rFonts w:ascii="Bookman Old Style" w:hAnsi="Bookman Old Style"/>
          <w:lang w:val="en-GB"/>
        </w:rPr>
        <w:t>, pp. 184-210. R Porter (</w:t>
      </w:r>
      <w:proofErr w:type="gramStart"/>
      <w:r w:rsidRPr="005072E8">
        <w:rPr>
          <w:rFonts w:ascii="Bookman Old Style" w:hAnsi="Bookman Old Style"/>
          <w:lang w:val="en-GB"/>
        </w:rPr>
        <w:t>ed</w:t>
      </w:r>
      <w:proofErr w:type="gramEnd"/>
      <w:r w:rsidRPr="005072E8">
        <w:rPr>
          <w:rFonts w:ascii="Bookman Old Style" w:hAnsi="Bookman Old Style"/>
          <w:lang w:val="en-GB"/>
        </w:rPr>
        <w:t>). Cambridge: Cambridge University Press.</w:t>
      </w:r>
    </w:p>
    <w:p w:rsidR="004E0222"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Scott </w:t>
      </w:r>
      <w:r w:rsidR="00E9575F" w:rsidRPr="005072E8">
        <w:rPr>
          <w:rFonts w:ascii="Bookman Old Style" w:hAnsi="Bookman Old Style"/>
          <w:lang w:val="en-GB"/>
        </w:rPr>
        <w:t>W (1815</w:t>
      </w:r>
      <w:r w:rsidRPr="005072E8">
        <w:rPr>
          <w:rFonts w:ascii="Bookman Old Style" w:hAnsi="Bookman Old Style"/>
          <w:lang w:val="en-GB"/>
        </w:rPr>
        <w:t xml:space="preserve">) </w:t>
      </w:r>
      <w:r w:rsidR="00E9575F" w:rsidRPr="005072E8">
        <w:rPr>
          <w:rFonts w:ascii="Bookman Old Style" w:hAnsi="Bookman Old Style"/>
          <w:lang w:val="en-GB"/>
        </w:rPr>
        <w:t xml:space="preserve">Art. IX. </w:t>
      </w:r>
      <w:r w:rsidRPr="005072E8">
        <w:rPr>
          <w:rFonts w:ascii="Bookman Old Style" w:hAnsi="Bookman Old Style"/>
          <w:lang w:val="en-GB"/>
        </w:rPr>
        <w:t xml:space="preserve">Review of </w:t>
      </w:r>
      <w:r w:rsidRPr="005072E8">
        <w:rPr>
          <w:rFonts w:ascii="Bookman Old Style" w:hAnsi="Bookman Old Style"/>
          <w:i/>
          <w:lang w:val="en-GB"/>
        </w:rPr>
        <w:t>Emma</w:t>
      </w:r>
      <w:r w:rsidR="005F5A66" w:rsidRPr="005072E8">
        <w:rPr>
          <w:rFonts w:ascii="Bookman Old Style" w:hAnsi="Bookman Old Style"/>
          <w:lang w:val="en-GB"/>
        </w:rPr>
        <w:t>.</w:t>
      </w:r>
      <w:r w:rsidR="00E9575F" w:rsidRPr="005072E8">
        <w:rPr>
          <w:rFonts w:ascii="Bookman Old Style" w:hAnsi="Bookman Old Style"/>
          <w:lang w:val="en-GB"/>
        </w:rPr>
        <w:t xml:space="preserve"> A Novel.</w:t>
      </w:r>
      <w:r w:rsidRPr="005072E8">
        <w:rPr>
          <w:rFonts w:ascii="Bookman Old Style" w:hAnsi="Bookman Old Style"/>
          <w:lang w:val="en-GB"/>
        </w:rPr>
        <w:t xml:space="preserve"> </w:t>
      </w:r>
      <w:r w:rsidRPr="005072E8">
        <w:rPr>
          <w:rFonts w:ascii="Bookman Old Style" w:hAnsi="Bookman Old Style"/>
          <w:i/>
          <w:lang w:val="en-GB"/>
        </w:rPr>
        <w:t>Quarterly Review</w:t>
      </w:r>
      <w:r w:rsidR="00E9575F" w:rsidRPr="005072E8">
        <w:rPr>
          <w:rFonts w:ascii="Bookman Old Style" w:hAnsi="Bookman Old Style"/>
          <w:lang w:val="en-GB"/>
        </w:rPr>
        <w:t xml:space="preserve"> 14: 188-201.</w:t>
      </w:r>
    </w:p>
    <w:p w:rsidR="004E0222" w:rsidRPr="005072E8" w:rsidRDefault="004E0222" w:rsidP="00381081">
      <w:pPr>
        <w:autoSpaceDE w:val="0"/>
        <w:autoSpaceDN w:val="0"/>
        <w:adjustRightInd w:val="0"/>
        <w:spacing w:before="240" w:line="360" w:lineRule="auto"/>
        <w:ind w:left="284" w:hanging="284"/>
        <w:jc w:val="both"/>
        <w:rPr>
          <w:rFonts w:ascii="Bookman Old Style" w:hAnsi="Bookman Old Style"/>
          <w:lang w:val="en-GB"/>
        </w:rPr>
      </w:pPr>
      <w:r w:rsidRPr="005072E8">
        <w:rPr>
          <w:rFonts w:ascii="Bookman Old Style" w:hAnsi="Bookman Old Style"/>
          <w:lang w:val="en-GB"/>
        </w:rPr>
        <w:t>Semino E (2004) Representing characters' speech and t</w:t>
      </w:r>
      <w:r w:rsidR="00796FE7" w:rsidRPr="005072E8">
        <w:rPr>
          <w:rFonts w:ascii="Bookman Old Style" w:hAnsi="Bookman Old Style"/>
          <w:lang w:val="en-GB"/>
        </w:rPr>
        <w:t>hought in narrative fiction: A s</w:t>
      </w:r>
      <w:r w:rsidRPr="005072E8">
        <w:rPr>
          <w:rFonts w:ascii="Bookman Old Style" w:hAnsi="Bookman Old Style"/>
          <w:lang w:val="en-GB"/>
        </w:rPr>
        <w:t xml:space="preserve">tudy of </w:t>
      </w:r>
      <w:r w:rsidRPr="005072E8">
        <w:rPr>
          <w:rFonts w:ascii="Bookman Old Style" w:hAnsi="Bookman Old Style"/>
          <w:i/>
          <w:lang w:val="en-GB"/>
        </w:rPr>
        <w:t>England, England</w:t>
      </w:r>
      <w:r w:rsidR="005F5A66" w:rsidRPr="005072E8">
        <w:rPr>
          <w:rFonts w:ascii="Bookman Old Style" w:hAnsi="Bookman Old Style"/>
          <w:lang w:val="en-GB"/>
        </w:rPr>
        <w:t xml:space="preserve"> by Julian Barnes. </w:t>
      </w:r>
      <w:r w:rsidR="005F5A66" w:rsidRPr="005072E8">
        <w:rPr>
          <w:rFonts w:ascii="Bookman Old Style" w:hAnsi="Bookman Old Style"/>
          <w:i/>
          <w:lang w:val="en-GB"/>
        </w:rPr>
        <w:t>Style</w:t>
      </w:r>
      <w:r w:rsidR="005F5A66" w:rsidRPr="005072E8">
        <w:rPr>
          <w:rFonts w:ascii="Bookman Old Style" w:hAnsi="Bookman Old Style"/>
          <w:lang w:val="en-GB"/>
        </w:rPr>
        <w:t> 38(4):</w:t>
      </w:r>
      <w:r w:rsidRPr="005072E8">
        <w:rPr>
          <w:rFonts w:ascii="Bookman Old Style" w:hAnsi="Bookman Old Style"/>
          <w:lang w:val="en-GB"/>
        </w:rPr>
        <w:t xml:space="preserve"> 428-451.</w:t>
      </w:r>
    </w:p>
    <w:p w:rsidR="008442A2" w:rsidRPr="005072E8" w:rsidRDefault="008442A2" w:rsidP="008442A2">
      <w:pPr>
        <w:pStyle w:val="Pa21"/>
        <w:spacing w:before="240" w:line="360" w:lineRule="auto"/>
        <w:ind w:left="284" w:hanging="284"/>
        <w:jc w:val="both"/>
        <w:rPr>
          <w:rFonts w:ascii="Bookman Old Style" w:hAnsi="Bookman Old Style"/>
          <w:sz w:val="22"/>
          <w:szCs w:val="22"/>
        </w:rPr>
      </w:pPr>
      <w:r w:rsidRPr="005072E8">
        <w:rPr>
          <w:rFonts w:ascii="Bookman Old Style" w:hAnsi="Bookman Old Style" w:cs="Arial"/>
          <w:sz w:val="22"/>
          <w:szCs w:val="22"/>
        </w:rPr>
        <w:t xml:space="preserve">Semino E and Culpeper J (2002) </w:t>
      </w:r>
      <w:r w:rsidRPr="005072E8">
        <w:rPr>
          <w:rFonts w:ascii="Bookman Old Style" w:hAnsi="Bookman Old Style" w:cs="Arial"/>
          <w:i/>
          <w:iCs/>
          <w:sz w:val="22"/>
          <w:szCs w:val="22"/>
          <w:lang w:val="en-US"/>
        </w:rPr>
        <w:t>Cognitive Stylistics: Language and Cognition in Text Analysis</w:t>
      </w:r>
      <w:r w:rsidRPr="005072E8">
        <w:rPr>
          <w:rFonts w:ascii="Bookman Old Style" w:hAnsi="Bookman Old Style" w:cs="Arial"/>
          <w:sz w:val="22"/>
          <w:szCs w:val="22"/>
          <w:lang w:val="en-US"/>
        </w:rPr>
        <w:t>. Amsterdam: John Benjamins Publishing.</w:t>
      </w:r>
    </w:p>
    <w:p w:rsidR="004E0222" w:rsidRPr="005072E8" w:rsidRDefault="004E0222" w:rsidP="008442A2">
      <w:pPr>
        <w:pStyle w:val="Pa21"/>
        <w:spacing w:before="240" w:after="240" w:line="360" w:lineRule="auto"/>
        <w:ind w:left="284" w:hanging="284"/>
        <w:jc w:val="both"/>
        <w:rPr>
          <w:rStyle w:val="apple-style-span"/>
          <w:rFonts w:ascii="Bookman Old Style" w:hAnsi="Bookman Old Style"/>
          <w:sz w:val="22"/>
          <w:szCs w:val="22"/>
        </w:rPr>
      </w:pPr>
      <w:r w:rsidRPr="005072E8">
        <w:rPr>
          <w:rFonts w:ascii="Bookman Old Style" w:hAnsi="Bookman Old Style"/>
          <w:sz w:val="22"/>
          <w:szCs w:val="22"/>
        </w:rPr>
        <w:t xml:space="preserve">Semino E and Short MH (2004) </w:t>
      </w:r>
      <w:r w:rsidRPr="005072E8">
        <w:rPr>
          <w:rFonts w:ascii="Bookman Old Style" w:hAnsi="Bookman Old Style"/>
          <w:i/>
          <w:iCs/>
          <w:sz w:val="22"/>
          <w:szCs w:val="22"/>
        </w:rPr>
        <w:t>Corpus Stylistics: Speech, Writing and Thought Presentation in a Corpus of English Writing</w:t>
      </w:r>
      <w:r w:rsidRPr="005072E8">
        <w:rPr>
          <w:rFonts w:ascii="Bookman Old Style" w:hAnsi="Bookman Old Style"/>
          <w:sz w:val="22"/>
          <w:szCs w:val="22"/>
        </w:rPr>
        <w:t>. London: Routledge.</w:t>
      </w:r>
    </w:p>
    <w:p w:rsidR="00796FE7" w:rsidRPr="005072E8" w:rsidRDefault="004E0222" w:rsidP="008442A2">
      <w:pPr>
        <w:spacing w:after="240" w:line="360" w:lineRule="auto"/>
        <w:ind w:left="284" w:hanging="284"/>
        <w:jc w:val="both"/>
        <w:rPr>
          <w:rFonts w:ascii="Bookman Old Style" w:hAnsi="Bookman Old Style"/>
          <w:lang w:val="en-GB"/>
        </w:rPr>
      </w:pPr>
      <w:r w:rsidRPr="005072E8">
        <w:rPr>
          <w:rFonts w:ascii="Bookman Old Style" w:hAnsi="Bookman Old Style"/>
          <w:lang w:val="en-GB"/>
        </w:rPr>
        <w:t xml:space="preserve">Shaw N (1990) </w:t>
      </w:r>
      <w:proofErr w:type="gramStart"/>
      <w:r w:rsidRPr="005072E8">
        <w:rPr>
          <w:rFonts w:ascii="Bookman Old Style" w:hAnsi="Bookman Old Style"/>
          <w:lang w:val="en-GB"/>
        </w:rPr>
        <w:t>Free</w:t>
      </w:r>
      <w:proofErr w:type="gramEnd"/>
      <w:r w:rsidRPr="005072E8">
        <w:rPr>
          <w:rFonts w:ascii="Bookman Old Style" w:hAnsi="Bookman Old Style"/>
          <w:lang w:val="en-GB"/>
        </w:rPr>
        <w:t xml:space="preserve"> indirect speech and Jane Austen's 1816 revision of </w:t>
      </w:r>
      <w:r w:rsidRPr="005072E8">
        <w:rPr>
          <w:rFonts w:ascii="Bookman Old Style" w:hAnsi="Bookman Old Style"/>
          <w:i/>
          <w:lang w:val="en-GB"/>
        </w:rPr>
        <w:t>Northanger Abbey.</w:t>
      </w:r>
      <w:r w:rsidRPr="005072E8">
        <w:rPr>
          <w:rFonts w:ascii="Bookman Old Style" w:hAnsi="Bookman Old Style"/>
          <w:lang w:val="en-GB"/>
        </w:rPr>
        <w:t xml:space="preserve"> </w:t>
      </w:r>
      <w:proofErr w:type="gramStart"/>
      <w:r w:rsidRPr="005072E8">
        <w:rPr>
          <w:rFonts w:ascii="Bookman Old Style" w:hAnsi="Bookman Old Style"/>
          <w:i/>
          <w:lang w:val="en-GB"/>
        </w:rPr>
        <w:t>Studies in English Literature</w:t>
      </w:r>
      <w:r w:rsidRPr="005072E8">
        <w:rPr>
          <w:rFonts w:ascii="Bookman Old Style" w:hAnsi="Bookman Old Style"/>
          <w:lang w:val="en-GB"/>
        </w:rPr>
        <w:t xml:space="preserve"> </w:t>
      </w:r>
      <w:r w:rsidRPr="005072E8">
        <w:rPr>
          <w:rFonts w:ascii="Bookman Old Style" w:hAnsi="Bookman Old Style"/>
          <w:i/>
          <w:lang w:val="en-GB"/>
        </w:rPr>
        <w:t>1500-1900</w:t>
      </w:r>
      <w:r w:rsidRPr="005072E8">
        <w:rPr>
          <w:rFonts w:ascii="Bookman Old Style" w:hAnsi="Bookman Old Style"/>
          <w:lang w:val="en-GB"/>
        </w:rPr>
        <w:t xml:space="preserve"> 30(4): 591-601.</w:t>
      </w:r>
      <w:proofErr w:type="gramEnd"/>
    </w:p>
    <w:p w:rsidR="004E0222" w:rsidRPr="005072E8" w:rsidRDefault="004E0222" w:rsidP="00381081">
      <w:pPr>
        <w:spacing w:line="360" w:lineRule="auto"/>
        <w:ind w:left="284" w:hanging="284"/>
        <w:jc w:val="both"/>
        <w:rPr>
          <w:rFonts w:ascii="Bookman Old Style" w:hAnsi="Bookman Old Style"/>
          <w:lang w:val="en-GB"/>
        </w:rPr>
      </w:pPr>
      <w:r w:rsidRPr="005072E8">
        <w:rPr>
          <w:rFonts w:ascii="Bookman Old Style" w:hAnsi="Bookman Old Style"/>
          <w:lang w:val="en-GB"/>
        </w:rPr>
        <w:t xml:space="preserve">Shevelow K (1989) </w:t>
      </w:r>
      <w:r w:rsidRPr="005072E8">
        <w:rPr>
          <w:rFonts w:ascii="Bookman Old Style" w:hAnsi="Bookman Old Style"/>
          <w:i/>
          <w:lang w:val="en-GB"/>
        </w:rPr>
        <w:t>Women and Print Culture: The Construction of Femininity in the Early Periodical</w:t>
      </w:r>
      <w:r w:rsidRPr="005072E8">
        <w:rPr>
          <w:rFonts w:ascii="Bookman Old Style" w:hAnsi="Bookman Old Style"/>
          <w:lang w:val="en-GB"/>
        </w:rPr>
        <w:t>. London</w:t>
      </w:r>
      <w:r w:rsidR="0042456C" w:rsidRPr="005072E8">
        <w:rPr>
          <w:rFonts w:ascii="Bookman Old Style" w:hAnsi="Bookman Old Style"/>
          <w:lang w:val="en-GB"/>
        </w:rPr>
        <w:t xml:space="preserve"> and New York</w:t>
      </w:r>
      <w:r w:rsidRPr="005072E8">
        <w:rPr>
          <w:rFonts w:ascii="Bookman Old Style" w:hAnsi="Bookman Old Style"/>
          <w:lang w:val="en-GB"/>
        </w:rPr>
        <w:t>:</w:t>
      </w:r>
      <w:r w:rsidR="0042456C" w:rsidRPr="005072E8">
        <w:rPr>
          <w:rFonts w:ascii="Bookman Old Style" w:hAnsi="Bookman Old Style"/>
          <w:lang w:val="en-GB"/>
        </w:rPr>
        <w:t xml:space="preserve"> Routledge.</w:t>
      </w:r>
    </w:p>
    <w:p w:rsidR="0038665D" w:rsidRPr="005072E8" w:rsidRDefault="004E0222" w:rsidP="00381081">
      <w:pPr>
        <w:autoSpaceDE w:val="0"/>
        <w:autoSpaceDN w:val="0"/>
        <w:adjustRightInd w:val="0"/>
        <w:spacing w:before="240" w:line="360" w:lineRule="auto"/>
        <w:ind w:left="284" w:hanging="284"/>
        <w:jc w:val="both"/>
        <w:rPr>
          <w:rFonts w:ascii="Bookman Old Style" w:hAnsi="Bookman Old Style"/>
          <w:lang w:val="en-GB"/>
        </w:rPr>
      </w:pPr>
      <w:r w:rsidRPr="005072E8">
        <w:rPr>
          <w:rFonts w:ascii="Bookman Old Style" w:eastAsia="Times New Roman" w:hAnsi="Bookman Old Style" w:cs="Arial"/>
          <w:bdr w:val="none" w:sz="0" w:space="0" w:color="auto" w:frame="1"/>
          <w:lang w:val="en-US"/>
        </w:rPr>
        <w:t xml:space="preserve">Short M (2012) </w:t>
      </w:r>
      <w:r w:rsidRPr="005072E8">
        <w:rPr>
          <w:rFonts w:ascii="Bookman Old Style" w:eastAsia="Times New Roman" w:hAnsi="Bookman Old Style" w:cs="Arial"/>
          <w:bCs/>
          <w:bdr w:val="none" w:sz="0" w:space="0" w:color="auto" w:frame="1"/>
          <w:shd w:val="clear" w:color="auto" w:fill="FFFFFF"/>
          <w:lang w:val="en-US"/>
        </w:rPr>
        <w:t xml:space="preserve">Discourse presentation and speech (and writing, but not thought) summary. </w:t>
      </w:r>
      <w:r w:rsidRPr="005072E8">
        <w:rPr>
          <w:rFonts w:ascii="Bookman Old Style" w:hAnsi="Bookman Old Style"/>
          <w:i/>
          <w:lang w:val="en-GB"/>
        </w:rPr>
        <w:t>Language and Literature</w:t>
      </w:r>
      <w:r w:rsidR="0038665D" w:rsidRPr="005072E8">
        <w:rPr>
          <w:rFonts w:ascii="Bookman Old Style" w:hAnsi="Bookman Old Style"/>
          <w:lang w:val="en-GB"/>
        </w:rPr>
        <w:t xml:space="preserve"> 21: 18-32.</w:t>
      </w:r>
    </w:p>
    <w:p w:rsidR="00381081" w:rsidRPr="005072E8" w:rsidRDefault="004E0222" w:rsidP="00381081">
      <w:pPr>
        <w:autoSpaceDE w:val="0"/>
        <w:autoSpaceDN w:val="0"/>
        <w:adjustRightInd w:val="0"/>
        <w:spacing w:before="240" w:line="360" w:lineRule="auto"/>
        <w:ind w:left="284" w:hanging="284"/>
        <w:contextualSpacing/>
        <w:jc w:val="both"/>
        <w:rPr>
          <w:rFonts w:ascii="Bookman Old Style" w:hAnsi="Bookman Old Style"/>
          <w:iCs/>
          <w:lang w:val="en-GB"/>
        </w:rPr>
      </w:pPr>
      <w:r w:rsidRPr="005072E8">
        <w:rPr>
          <w:rFonts w:ascii="Bookman Old Style" w:hAnsi="Bookman Old Style"/>
          <w:lang w:val="en-GB"/>
        </w:rPr>
        <w:t xml:space="preserve">Simpson J </w:t>
      </w:r>
      <w:r w:rsidR="006151AE" w:rsidRPr="005072E8">
        <w:rPr>
          <w:rFonts w:ascii="Bookman Old Style" w:hAnsi="Bookman Old Style"/>
          <w:lang w:val="en-GB"/>
        </w:rPr>
        <w:t xml:space="preserve">(1987) </w:t>
      </w:r>
      <w:r w:rsidR="006151AE" w:rsidRPr="005072E8">
        <w:rPr>
          <w:rFonts w:ascii="Bookman Old Style" w:eastAsia="Times New Roman" w:hAnsi="Bookman Old Style" w:cs="Times New Roman"/>
          <w:bCs/>
          <w:lang w:val="en-US" w:eastAsia="fr-FR"/>
        </w:rPr>
        <w:t>Fanny Price as Cinderella:</w:t>
      </w:r>
      <w:r w:rsidR="006151AE" w:rsidRPr="005072E8">
        <w:rPr>
          <w:rFonts w:ascii="Bookman Old Style" w:hAnsi="Bookman Old Style"/>
          <w:lang w:val="en-GB"/>
        </w:rPr>
        <w:t xml:space="preserve"> </w:t>
      </w:r>
      <w:r w:rsidR="006151AE" w:rsidRPr="005072E8">
        <w:rPr>
          <w:rFonts w:ascii="Bookman Old Style" w:eastAsia="Times New Roman" w:hAnsi="Bookman Old Style" w:cs="Times New Roman"/>
          <w:bCs/>
          <w:lang w:val="en-US" w:eastAsia="fr-FR"/>
        </w:rPr>
        <w:t>Folk and fairy-tale in</w:t>
      </w:r>
      <w:r w:rsidR="006151AE" w:rsidRPr="005072E8">
        <w:rPr>
          <w:rFonts w:ascii="Bookman Old Style" w:eastAsia="Times New Roman" w:hAnsi="Bookman Old Style" w:cs="Times New Roman"/>
          <w:lang w:val="en-US" w:eastAsia="fr-FR"/>
        </w:rPr>
        <w:t xml:space="preserve"> </w:t>
      </w:r>
      <w:r w:rsidR="006151AE" w:rsidRPr="005072E8">
        <w:rPr>
          <w:rFonts w:ascii="Bookman Old Style" w:eastAsia="Times New Roman" w:hAnsi="Bookman Old Style" w:cs="Times New Roman"/>
          <w:bCs/>
          <w:i/>
          <w:iCs/>
          <w:lang w:val="en-US" w:eastAsia="fr-FR"/>
        </w:rPr>
        <w:t xml:space="preserve">Mansfield Park. </w:t>
      </w:r>
      <w:r w:rsidR="006151AE" w:rsidRPr="005072E8">
        <w:rPr>
          <w:rFonts w:ascii="Bookman Old Style" w:hAnsi="Bookman Old Style"/>
          <w:i/>
          <w:lang w:val="en-GB"/>
        </w:rPr>
        <w:t>Persuasions: The Jane Austen Journal On-Line</w:t>
      </w:r>
      <w:r w:rsidR="006151AE" w:rsidRPr="005072E8">
        <w:rPr>
          <w:rFonts w:ascii="Bookman Old Style" w:hAnsi="Bookman Old Style"/>
          <w:i/>
          <w:iCs/>
          <w:lang w:val="en-GB"/>
        </w:rPr>
        <w:t> </w:t>
      </w:r>
      <w:r w:rsidR="006151AE" w:rsidRPr="005072E8">
        <w:rPr>
          <w:rFonts w:ascii="Bookman Old Style" w:hAnsi="Bookman Old Style"/>
          <w:iCs/>
          <w:lang w:val="en-GB"/>
        </w:rPr>
        <w:t>9</w:t>
      </w:r>
      <w:r w:rsidR="006151AE" w:rsidRPr="005072E8">
        <w:rPr>
          <w:rFonts w:ascii="Bookman Old Style" w:hAnsi="Bookman Old Style"/>
          <w:i/>
          <w:iCs/>
          <w:lang w:val="en-GB"/>
        </w:rPr>
        <w:t xml:space="preserve">. </w:t>
      </w:r>
      <w:r w:rsidR="00381081" w:rsidRPr="005072E8">
        <w:rPr>
          <w:rFonts w:ascii="Bookman Old Style" w:hAnsi="Bookman Old Style"/>
          <w:iCs/>
          <w:lang w:val="en-GB"/>
        </w:rPr>
        <w:t xml:space="preserve">3 January </w:t>
      </w:r>
      <w:r w:rsidR="006151AE" w:rsidRPr="005072E8">
        <w:rPr>
          <w:rFonts w:ascii="Bookman Old Style" w:hAnsi="Bookman Old Style"/>
          <w:iCs/>
          <w:lang w:val="en-GB"/>
        </w:rPr>
        <w:t>2014.</w:t>
      </w:r>
    </w:p>
    <w:p w:rsidR="006151AE" w:rsidRPr="005072E8" w:rsidRDefault="006151AE" w:rsidP="00381081">
      <w:pPr>
        <w:autoSpaceDE w:val="0"/>
        <w:autoSpaceDN w:val="0"/>
        <w:adjustRightInd w:val="0"/>
        <w:spacing w:before="240" w:line="360" w:lineRule="auto"/>
        <w:ind w:left="284"/>
        <w:contextualSpacing/>
        <w:jc w:val="both"/>
        <w:rPr>
          <w:rFonts w:ascii="Bookman Old Style" w:hAnsi="Bookman Old Style"/>
          <w:lang w:val="en-GB"/>
        </w:rPr>
      </w:pPr>
      <w:r w:rsidRPr="005072E8">
        <w:rPr>
          <w:rFonts w:ascii="Bookman Old Style" w:hAnsi="Bookman Old Style"/>
          <w:iCs/>
          <w:lang w:val="en-GB"/>
        </w:rPr>
        <w:t xml:space="preserve"> &lt;</w:t>
      </w:r>
      <w:r w:rsidRPr="005072E8">
        <w:rPr>
          <w:rFonts w:ascii="Bookman Old Style" w:hAnsi="Bookman Old Style"/>
          <w:lang w:val="en-GB"/>
        </w:rPr>
        <w:t>http://www.jasna.org/persuasions/printed/number9/simpson.htm&gt;</w:t>
      </w:r>
    </w:p>
    <w:p w:rsidR="004E0222" w:rsidRPr="005072E8" w:rsidRDefault="004E0222" w:rsidP="00381081">
      <w:pPr>
        <w:pStyle w:val="Pa21"/>
        <w:spacing w:after="200" w:line="360" w:lineRule="auto"/>
        <w:ind w:left="284" w:hanging="284"/>
        <w:jc w:val="both"/>
        <w:rPr>
          <w:rFonts w:ascii="Bookman Old Style" w:hAnsi="Bookman Old Style"/>
          <w:sz w:val="22"/>
          <w:szCs w:val="22"/>
        </w:rPr>
      </w:pPr>
      <w:proofErr w:type="gramStart"/>
      <w:r w:rsidRPr="005072E8">
        <w:rPr>
          <w:rFonts w:ascii="Bookman Old Style" w:hAnsi="Bookman Old Style"/>
          <w:sz w:val="22"/>
          <w:szCs w:val="22"/>
        </w:rPr>
        <w:t xml:space="preserve">Simpson P (1993) </w:t>
      </w:r>
      <w:r w:rsidRPr="005072E8">
        <w:rPr>
          <w:rFonts w:ascii="Bookman Old Style" w:hAnsi="Bookman Old Style"/>
          <w:i/>
          <w:sz w:val="22"/>
          <w:szCs w:val="22"/>
        </w:rPr>
        <w:t>Language, Ideology and Point of View</w:t>
      </w:r>
      <w:r w:rsidRPr="005072E8">
        <w:rPr>
          <w:rFonts w:ascii="Bookman Old Style" w:hAnsi="Bookman Old Style"/>
          <w:sz w:val="22"/>
          <w:szCs w:val="22"/>
        </w:rPr>
        <w:t>.</w:t>
      </w:r>
      <w:proofErr w:type="gramEnd"/>
      <w:r w:rsidRPr="005072E8">
        <w:rPr>
          <w:rFonts w:ascii="Bookman Old Style" w:hAnsi="Bookman Old Style"/>
          <w:sz w:val="22"/>
          <w:szCs w:val="22"/>
        </w:rPr>
        <w:t xml:space="preserve"> London and New York: Routledge.</w:t>
      </w:r>
    </w:p>
    <w:p w:rsidR="004E0222" w:rsidRPr="005072E8" w:rsidRDefault="004E0222" w:rsidP="00381081">
      <w:pPr>
        <w:pStyle w:val="Pa21"/>
        <w:spacing w:line="360" w:lineRule="auto"/>
        <w:ind w:left="284" w:hanging="284"/>
        <w:jc w:val="both"/>
        <w:rPr>
          <w:rFonts w:ascii="Bookman Old Style" w:hAnsi="Bookman Old Style"/>
          <w:sz w:val="22"/>
          <w:szCs w:val="22"/>
        </w:rPr>
      </w:pPr>
      <w:r w:rsidRPr="005072E8">
        <w:rPr>
          <w:rFonts w:ascii="Bookman Old Style" w:hAnsi="Bookman Old Style"/>
          <w:sz w:val="22"/>
          <w:szCs w:val="22"/>
        </w:rPr>
        <w:t xml:space="preserve">Sotirova V (2004) Connectives in free indirect style: Continuity or shift? </w:t>
      </w:r>
      <w:r w:rsidRPr="005072E8">
        <w:rPr>
          <w:rFonts w:ascii="Bookman Old Style" w:hAnsi="Bookman Old Style"/>
          <w:i/>
          <w:sz w:val="22"/>
          <w:szCs w:val="22"/>
        </w:rPr>
        <w:t>Language and Literature</w:t>
      </w:r>
      <w:r w:rsidR="009D70F6" w:rsidRPr="005072E8">
        <w:rPr>
          <w:rFonts w:ascii="Bookman Old Style" w:hAnsi="Bookman Old Style"/>
          <w:sz w:val="22"/>
          <w:szCs w:val="22"/>
        </w:rPr>
        <w:t xml:space="preserve"> 13(3): 216-</w:t>
      </w:r>
      <w:r w:rsidRPr="005072E8">
        <w:rPr>
          <w:rFonts w:ascii="Bookman Old Style" w:hAnsi="Bookman Old Style"/>
          <w:sz w:val="22"/>
          <w:szCs w:val="22"/>
        </w:rPr>
        <w:t>234.</w:t>
      </w:r>
    </w:p>
    <w:p w:rsidR="009D70F6"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cs="MinionPro-Regular"/>
          <w:lang w:val="en-GB"/>
        </w:rPr>
        <w:lastRenderedPageBreak/>
        <w:t xml:space="preserve">Sotirova V (2013) </w:t>
      </w:r>
      <w:r w:rsidRPr="005072E8">
        <w:rPr>
          <w:rFonts w:ascii="Bookman Old Style" w:hAnsi="Bookman Old Style" w:cs="MinionPro-Regular"/>
          <w:i/>
          <w:lang w:val="en-GB"/>
        </w:rPr>
        <w:t>Consciousness in Modernist Fiction: A Stylistic Study</w:t>
      </w:r>
      <w:r w:rsidRPr="005072E8">
        <w:rPr>
          <w:rFonts w:ascii="Bookman Old Style" w:hAnsi="Bookman Old Style" w:cs="MinionPro-Regular"/>
          <w:lang w:val="en-GB"/>
        </w:rPr>
        <w:t xml:space="preserve">. Basingstoke: Palgrave Macmillan. </w:t>
      </w:r>
    </w:p>
    <w:p w:rsidR="00D90B2F" w:rsidRPr="005072E8" w:rsidRDefault="00D90B2F" w:rsidP="00381081">
      <w:pPr>
        <w:autoSpaceDE w:val="0"/>
        <w:autoSpaceDN w:val="0"/>
        <w:adjustRightInd w:val="0"/>
        <w:spacing w:before="240" w:after="0" w:line="360" w:lineRule="auto"/>
        <w:ind w:left="284" w:hanging="284"/>
        <w:jc w:val="both"/>
        <w:rPr>
          <w:rFonts w:ascii="Bookman Old Style" w:hAnsi="Bookman Old Style" w:cs="MinionPro-Regular"/>
          <w:lang w:val="en-GB"/>
        </w:rPr>
      </w:pPr>
      <w:r w:rsidRPr="005072E8">
        <w:rPr>
          <w:rFonts w:ascii="Bookman Old Style" w:hAnsi="Bookman Old Style" w:cs="MinionPro-Regular"/>
          <w:lang w:val="en-GB"/>
        </w:rPr>
        <w:t>Southam B (1964</w:t>
      </w:r>
      <w:r w:rsidR="004E0222" w:rsidRPr="005072E8">
        <w:rPr>
          <w:rFonts w:ascii="Bookman Old Style" w:hAnsi="Bookman Old Style" w:cs="MinionPro-Regular"/>
          <w:lang w:val="en-GB"/>
        </w:rPr>
        <w:t xml:space="preserve">) </w:t>
      </w:r>
      <w:r w:rsidR="004E0222" w:rsidRPr="005072E8">
        <w:rPr>
          <w:rFonts w:ascii="Bookman Old Style" w:hAnsi="Bookman Old Style" w:cs="MinionPro-It"/>
          <w:i/>
          <w:iCs/>
          <w:lang w:val="en-GB"/>
        </w:rPr>
        <w:t>Jane Austen’s Literary Manuscripts</w:t>
      </w:r>
      <w:r w:rsidRPr="005072E8">
        <w:rPr>
          <w:rFonts w:ascii="Bookman Old Style" w:hAnsi="Bookman Old Style" w:cs="MinionPro-Regular"/>
          <w:lang w:val="en-GB"/>
        </w:rPr>
        <w:t xml:space="preserve">: </w:t>
      </w:r>
      <w:r w:rsidRPr="005072E8">
        <w:rPr>
          <w:rFonts w:ascii="Bookman Old Style" w:hAnsi="Bookman Old Style" w:cs="MinionPro-Regular"/>
          <w:i/>
          <w:lang w:val="en-GB"/>
        </w:rPr>
        <w:t xml:space="preserve">A Study of the Novelist’s Development </w:t>
      </w:r>
      <w:proofErr w:type="gramStart"/>
      <w:r w:rsidRPr="005072E8">
        <w:rPr>
          <w:rFonts w:ascii="Bookman Old Style" w:hAnsi="Bookman Old Style" w:cs="MinionPro-Regular"/>
          <w:i/>
          <w:lang w:val="en-GB"/>
        </w:rPr>
        <w:t>Through</w:t>
      </w:r>
      <w:proofErr w:type="gramEnd"/>
      <w:r w:rsidRPr="005072E8">
        <w:rPr>
          <w:rFonts w:ascii="Bookman Old Style" w:hAnsi="Bookman Old Style" w:cs="MinionPro-Regular"/>
          <w:i/>
          <w:lang w:val="en-GB"/>
        </w:rPr>
        <w:t xml:space="preserve"> the Surviving Papers</w:t>
      </w:r>
      <w:r w:rsidRPr="005072E8">
        <w:rPr>
          <w:rFonts w:ascii="Bookman Old Style" w:hAnsi="Bookman Old Style" w:cs="MinionPro-Regular"/>
          <w:lang w:val="en-GB"/>
        </w:rPr>
        <w:t>. Oxford: Oxford University Press.</w:t>
      </w:r>
      <w:r w:rsidR="004E0222" w:rsidRPr="005072E8">
        <w:rPr>
          <w:rFonts w:ascii="Bookman Old Style" w:hAnsi="Bookman Old Style" w:cs="MinionPro-Regular"/>
          <w:lang w:val="en-GB"/>
        </w:rPr>
        <w:t xml:space="preserve"> </w:t>
      </w:r>
    </w:p>
    <w:p w:rsidR="00283C26"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cs="Arial"/>
          <w:lang w:val="en-US"/>
        </w:rPr>
        <w:t xml:space="preserve">Spinoza B (1985 [1677]) </w:t>
      </w:r>
      <w:proofErr w:type="gramStart"/>
      <w:r w:rsidRPr="005072E8">
        <w:rPr>
          <w:rFonts w:ascii="Bookman Old Style" w:hAnsi="Bookman Old Style" w:cs="Arial"/>
          <w:i/>
          <w:lang w:val="en-US"/>
        </w:rPr>
        <w:t>The</w:t>
      </w:r>
      <w:proofErr w:type="gramEnd"/>
      <w:r w:rsidRPr="005072E8">
        <w:rPr>
          <w:rFonts w:ascii="Bookman Old Style" w:hAnsi="Bookman Old Style" w:cs="Arial"/>
          <w:i/>
          <w:lang w:val="en-US"/>
        </w:rPr>
        <w:t xml:space="preserve"> Collected Works of Spinoza, Volume I: Ethics</w:t>
      </w:r>
      <w:r w:rsidRPr="005072E8">
        <w:rPr>
          <w:rFonts w:ascii="Bookman Old Style" w:hAnsi="Bookman Old Style" w:cs="Arial"/>
          <w:lang w:val="en-US"/>
        </w:rPr>
        <w:t>. E Curley (</w:t>
      </w:r>
      <w:proofErr w:type="gramStart"/>
      <w:r w:rsidRPr="005072E8">
        <w:rPr>
          <w:rFonts w:ascii="Bookman Old Style" w:hAnsi="Bookman Old Style" w:cs="Arial"/>
          <w:lang w:val="en-US"/>
        </w:rPr>
        <w:t>ed</w:t>
      </w:r>
      <w:proofErr w:type="gramEnd"/>
      <w:r w:rsidRPr="005072E8">
        <w:rPr>
          <w:rFonts w:ascii="Bookman Old Style" w:hAnsi="Bookman Old Style" w:cs="Arial"/>
          <w:lang w:val="en-US"/>
        </w:rPr>
        <w:t xml:space="preserve"> and trans). Princeton: Princeton University Press. </w:t>
      </w:r>
      <w:proofErr w:type="gramStart"/>
      <w:r w:rsidR="00283C26" w:rsidRPr="005072E8">
        <w:rPr>
          <w:rFonts w:ascii="Bookman Old Style" w:hAnsi="Bookman Old Style" w:cs="Arial"/>
          <w:i/>
          <w:lang w:val="en-US"/>
        </w:rPr>
        <w:t>The Continental Rationalists.</w:t>
      </w:r>
      <w:proofErr w:type="gramEnd"/>
      <w:r w:rsidR="00283C26" w:rsidRPr="005072E8">
        <w:rPr>
          <w:rFonts w:ascii="Bookman Old Style" w:hAnsi="Bookman Old Style" w:cs="Arial"/>
          <w:i/>
          <w:lang w:val="en-US"/>
        </w:rPr>
        <w:t xml:space="preserve"> </w:t>
      </w:r>
      <w:proofErr w:type="gramStart"/>
      <w:r w:rsidR="00283C26" w:rsidRPr="005072E8">
        <w:rPr>
          <w:rFonts w:ascii="Bookman Old Style" w:hAnsi="Bookman Old Style" w:cs="Arial"/>
          <w:i/>
          <w:lang w:val="en-US"/>
        </w:rPr>
        <w:t>Electronic E</w:t>
      </w:r>
      <w:r w:rsidRPr="005072E8">
        <w:rPr>
          <w:rFonts w:ascii="Bookman Old Style" w:hAnsi="Bookman Old Style" w:cs="Arial"/>
          <w:i/>
          <w:lang w:val="en-US"/>
        </w:rPr>
        <w:t>dition</w:t>
      </w:r>
      <w:r w:rsidRPr="005072E8">
        <w:rPr>
          <w:rFonts w:ascii="Bookman Old Style" w:hAnsi="Bookman Old Style" w:cs="Arial"/>
          <w:lang w:val="en-US"/>
        </w:rPr>
        <w:t>.</w:t>
      </w:r>
      <w:proofErr w:type="gramEnd"/>
      <w:r w:rsidRPr="005072E8">
        <w:rPr>
          <w:rFonts w:ascii="Bookman Old Style" w:hAnsi="Bookman Old Style" w:cs="Arial"/>
          <w:lang w:val="en-US"/>
        </w:rPr>
        <w:t xml:space="preserve"> Charlottesville, USA: Past masters series, InteLex Corporation, 1995. </w:t>
      </w:r>
      <w:r w:rsidR="00D46852" w:rsidRPr="005072E8">
        <w:rPr>
          <w:rFonts w:ascii="Bookman Old Style" w:hAnsi="Bookman Old Style" w:cs="Arial"/>
          <w:lang w:val="en-US"/>
        </w:rPr>
        <w:t xml:space="preserve">15 October 2013. </w:t>
      </w:r>
      <w:r w:rsidRPr="005072E8">
        <w:rPr>
          <w:rFonts w:ascii="Bookman Old Style" w:hAnsi="Bookman Old Style" w:cs="Arial"/>
          <w:lang w:val="en-US"/>
        </w:rPr>
        <w:t>&lt;http://pm.nlx.com/xtf/view?docId=rationalists/rationalists.03.xml;chunk.id=div.spinoza.v1.109;toc.depth=1;toc.id=div.spinoza.v1.109;brand=default&gt;</w:t>
      </w:r>
    </w:p>
    <w:p w:rsidR="00283C26"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Stanzel FK (1984) </w:t>
      </w:r>
      <w:r w:rsidR="00283C26" w:rsidRPr="005072E8">
        <w:rPr>
          <w:rFonts w:ascii="Bookman Old Style" w:hAnsi="Bookman Old Style"/>
          <w:i/>
          <w:iCs/>
          <w:lang w:val="en-GB"/>
        </w:rPr>
        <w:t>A Theory of Narrative.</w:t>
      </w:r>
      <w:proofErr w:type="gramEnd"/>
      <w:r w:rsidR="00283C26" w:rsidRPr="005072E8">
        <w:rPr>
          <w:rFonts w:ascii="Bookman Old Style" w:hAnsi="Bookman Old Style"/>
          <w:i/>
          <w:iCs/>
          <w:lang w:val="en-GB"/>
        </w:rPr>
        <w:t xml:space="preserve"> </w:t>
      </w:r>
      <w:r w:rsidR="00283C26" w:rsidRPr="005072E8">
        <w:rPr>
          <w:rFonts w:ascii="Bookman Old Style" w:hAnsi="Bookman Old Style"/>
          <w:lang w:val="en-GB"/>
        </w:rPr>
        <w:t>C Goedsche (</w:t>
      </w:r>
      <w:proofErr w:type="gramStart"/>
      <w:r w:rsidR="00283C26" w:rsidRPr="005072E8">
        <w:rPr>
          <w:rFonts w:ascii="Bookman Old Style" w:hAnsi="Bookman Old Style"/>
          <w:lang w:val="en-GB"/>
        </w:rPr>
        <w:t>trans</w:t>
      </w:r>
      <w:proofErr w:type="gramEnd"/>
      <w:r w:rsidRPr="005072E8">
        <w:rPr>
          <w:rFonts w:ascii="Bookman Old Style" w:hAnsi="Bookman Old Style"/>
          <w:lang w:val="en-GB"/>
        </w:rPr>
        <w:t>). Cambridge: Cambridge University Press.</w:t>
      </w:r>
    </w:p>
    <w:p w:rsidR="00283C26" w:rsidRPr="005072E8" w:rsidRDefault="00114B76" w:rsidP="00381081">
      <w:pPr>
        <w:autoSpaceDE w:val="0"/>
        <w:autoSpaceDN w:val="0"/>
        <w:adjustRightInd w:val="0"/>
        <w:spacing w:before="240" w:after="0" w:line="360" w:lineRule="auto"/>
        <w:ind w:left="284" w:hanging="284"/>
        <w:jc w:val="both"/>
        <w:rPr>
          <w:rFonts w:ascii="Bookman Old Style" w:hAnsi="Bookman Old Style"/>
          <w:lang w:val="en-GB"/>
        </w:rPr>
      </w:pPr>
      <w:proofErr w:type="gramStart"/>
      <w:r w:rsidRPr="005072E8">
        <w:rPr>
          <w:rFonts w:ascii="Bookman Old Style" w:hAnsi="Bookman Old Style"/>
          <w:lang w:val="en-GB"/>
        </w:rPr>
        <w:t>Sterne L (2003 [1768]</w:t>
      </w:r>
      <w:r w:rsidR="004E0222" w:rsidRPr="005072E8">
        <w:rPr>
          <w:rFonts w:ascii="Bookman Old Style" w:hAnsi="Bookman Old Style"/>
          <w:lang w:val="en-GB"/>
        </w:rPr>
        <w:t xml:space="preserve">) </w:t>
      </w:r>
      <w:r w:rsidR="004E0222" w:rsidRPr="005072E8">
        <w:rPr>
          <w:rFonts w:ascii="Bookman Old Style" w:hAnsi="Bookman Old Style"/>
          <w:i/>
          <w:lang w:val="en-GB"/>
        </w:rPr>
        <w:t xml:space="preserve">A Sentimental Journey </w:t>
      </w:r>
      <w:r w:rsidR="00B701BE" w:rsidRPr="005072E8">
        <w:rPr>
          <w:rFonts w:ascii="Bookman Old Style" w:hAnsi="Bookman Old Style"/>
          <w:i/>
          <w:lang w:val="en-GB"/>
        </w:rPr>
        <w:t>and Other Writings</w:t>
      </w:r>
      <w:r w:rsidR="004E0222" w:rsidRPr="005072E8">
        <w:rPr>
          <w:rFonts w:ascii="Bookman Old Style" w:hAnsi="Bookman Old Style"/>
          <w:lang w:val="en-GB"/>
        </w:rPr>
        <w:t>.</w:t>
      </w:r>
      <w:proofErr w:type="gramEnd"/>
      <w:r w:rsidR="00B701BE" w:rsidRPr="005072E8">
        <w:rPr>
          <w:rFonts w:ascii="Bookman Old Style" w:hAnsi="Bookman Old Style"/>
          <w:lang w:val="en-GB"/>
        </w:rPr>
        <w:t xml:space="preserve"> I Jack and T Parnell (</w:t>
      </w:r>
      <w:proofErr w:type="gramStart"/>
      <w:r w:rsidR="00B701BE" w:rsidRPr="005072E8">
        <w:rPr>
          <w:rFonts w:ascii="Bookman Old Style" w:hAnsi="Bookman Old Style"/>
          <w:lang w:val="en-GB"/>
        </w:rPr>
        <w:t>eds</w:t>
      </w:r>
      <w:proofErr w:type="gramEnd"/>
      <w:r w:rsidR="00B701BE" w:rsidRPr="005072E8">
        <w:rPr>
          <w:rFonts w:ascii="Bookman Old Style" w:hAnsi="Bookman Old Style"/>
          <w:lang w:val="en-GB"/>
        </w:rPr>
        <w:t>). Oxford</w:t>
      </w:r>
      <w:r w:rsidR="004E0222" w:rsidRPr="005072E8">
        <w:rPr>
          <w:rFonts w:ascii="Bookman Old Style" w:hAnsi="Bookman Old Style"/>
          <w:lang w:val="en-GB"/>
        </w:rPr>
        <w:t>: Oxford Un</w:t>
      </w:r>
      <w:r w:rsidR="00B701BE" w:rsidRPr="005072E8">
        <w:rPr>
          <w:rFonts w:ascii="Bookman Old Style" w:hAnsi="Bookman Old Style"/>
          <w:lang w:val="en-GB"/>
        </w:rPr>
        <w:t xml:space="preserve">iversity Press. </w:t>
      </w:r>
    </w:p>
    <w:p w:rsidR="00381081"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Stockwell P (2002) </w:t>
      </w:r>
      <w:r w:rsidRPr="005072E8">
        <w:rPr>
          <w:rFonts w:ascii="Bookman Old Style" w:hAnsi="Bookman Old Style"/>
          <w:i/>
          <w:lang w:val="en-GB"/>
        </w:rPr>
        <w:t>Cognitive Poetics: An Introduction</w:t>
      </w:r>
      <w:r w:rsidRPr="005072E8">
        <w:rPr>
          <w:rFonts w:ascii="Bookman Old Style" w:hAnsi="Bookman Old Style"/>
          <w:lang w:val="en-GB"/>
        </w:rPr>
        <w:t>. London and New York: Routledge.</w:t>
      </w:r>
    </w:p>
    <w:p w:rsidR="00381081"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Sturrock J (2007) “I am rather a talker”: Speech and silence in </w:t>
      </w:r>
      <w:r w:rsidRPr="005072E8">
        <w:rPr>
          <w:rFonts w:ascii="Bookman Old Style" w:hAnsi="Bookman Old Style"/>
          <w:i/>
          <w:lang w:val="en-GB"/>
        </w:rPr>
        <w:t>Emma</w:t>
      </w:r>
      <w:r w:rsidRPr="005072E8">
        <w:rPr>
          <w:rFonts w:ascii="Bookman Old Style" w:hAnsi="Bookman Old Style"/>
          <w:lang w:val="en-GB"/>
        </w:rPr>
        <w:t>. </w:t>
      </w:r>
      <w:r w:rsidRPr="005072E8">
        <w:rPr>
          <w:rFonts w:ascii="Bookman Old Style" w:hAnsi="Bookman Old Style"/>
          <w:i/>
          <w:lang w:val="en-GB"/>
        </w:rPr>
        <w:t>Persuasions: The Jane Austen Journal On-Line</w:t>
      </w:r>
      <w:r w:rsidRPr="005072E8">
        <w:rPr>
          <w:rFonts w:ascii="Bookman Old Style" w:hAnsi="Bookman Old Style"/>
          <w:lang w:val="en-GB"/>
        </w:rPr>
        <w:t xml:space="preserve"> 28(1). </w:t>
      </w:r>
      <w:r w:rsidR="00332458" w:rsidRPr="005072E8">
        <w:rPr>
          <w:rFonts w:ascii="Bookman Old Style" w:hAnsi="Bookman Old Style"/>
          <w:lang w:val="en-GB"/>
        </w:rPr>
        <w:t>2 April 2014.</w:t>
      </w:r>
      <w:r w:rsidR="00222104" w:rsidRPr="005072E8">
        <w:rPr>
          <w:rFonts w:ascii="Bookman Old Style" w:hAnsi="Bookman Old Style"/>
          <w:lang w:val="en-GB"/>
        </w:rPr>
        <w:t xml:space="preserve"> </w:t>
      </w:r>
    </w:p>
    <w:p w:rsidR="00D46852" w:rsidRPr="005072E8" w:rsidRDefault="004E0222" w:rsidP="00381081">
      <w:pPr>
        <w:autoSpaceDE w:val="0"/>
        <w:autoSpaceDN w:val="0"/>
        <w:adjustRightInd w:val="0"/>
        <w:spacing w:before="240" w:after="0" w:line="360" w:lineRule="auto"/>
        <w:ind w:left="284"/>
        <w:contextualSpacing/>
        <w:jc w:val="both"/>
        <w:rPr>
          <w:rFonts w:ascii="Bookman Old Style" w:hAnsi="Bookman Old Style"/>
          <w:lang w:val="en-GB"/>
        </w:rPr>
      </w:pPr>
      <w:r w:rsidRPr="005072E8">
        <w:rPr>
          <w:rFonts w:ascii="Bookman Old Style" w:hAnsi="Bookman Old Style"/>
          <w:lang w:val="en-GB"/>
        </w:rPr>
        <w:t>&lt;http://www.jasna.org/persuasions/on-line/vol28no1/sturrock.htm&gt;</w:t>
      </w:r>
    </w:p>
    <w:p w:rsidR="005D59E9"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Sutherland K (2000) Speaking commas\reading commas: Punctuating </w:t>
      </w:r>
      <w:r w:rsidRPr="005072E8">
        <w:rPr>
          <w:rFonts w:ascii="Bookman Old Style" w:hAnsi="Bookman Old Style"/>
          <w:i/>
          <w:iCs/>
          <w:lang w:val="en-GB"/>
        </w:rPr>
        <w:t>Mansfield Park.</w:t>
      </w:r>
      <w:proofErr w:type="gramEnd"/>
      <w:r w:rsidRPr="005072E8">
        <w:rPr>
          <w:rFonts w:ascii="Bookman Old Style" w:hAnsi="Bookman Old Style"/>
          <w:i/>
          <w:iCs/>
          <w:lang w:val="en-GB"/>
        </w:rPr>
        <w:t xml:space="preserve"> </w:t>
      </w:r>
      <w:r w:rsidR="001E5F99" w:rsidRPr="005072E8">
        <w:rPr>
          <w:rFonts w:ascii="Bookman Old Style" w:hAnsi="Bookman Old Style"/>
          <w:i/>
          <w:iCs/>
          <w:lang w:val="en-GB"/>
        </w:rPr>
        <w:t>Ma(r</w:t>
      </w:r>
      <w:proofErr w:type="gramStart"/>
      <w:r w:rsidR="001E5F99" w:rsidRPr="005072E8">
        <w:rPr>
          <w:rFonts w:ascii="Bookman Old Style" w:hAnsi="Bookman Old Style"/>
          <w:i/>
          <w:iCs/>
          <w:lang w:val="en-GB"/>
        </w:rPr>
        <w:t>)king</w:t>
      </w:r>
      <w:proofErr w:type="gramEnd"/>
      <w:r w:rsidR="001E5F99" w:rsidRPr="005072E8">
        <w:rPr>
          <w:rFonts w:ascii="Bookman Old Style" w:hAnsi="Bookman Old Style"/>
          <w:i/>
          <w:iCs/>
          <w:lang w:val="en-GB"/>
        </w:rPr>
        <w:t xml:space="preserve"> the Text: The Presentation of Meaning on the Literary Page</w:t>
      </w:r>
      <w:r w:rsidR="001E5F99" w:rsidRPr="005072E8">
        <w:rPr>
          <w:rFonts w:ascii="Bookman Old Style" w:hAnsi="Bookman Old Style"/>
          <w:lang w:val="en-GB"/>
        </w:rPr>
        <w:t>, pp. 217-234. J Bray</w:t>
      </w:r>
      <w:r w:rsidRPr="005072E8">
        <w:rPr>
          <w:rFonts w:ascii="Bookman Old Style" w:hAnsi="Bookman Old Style"/>
          <w:lang w:val="en-GB"/>
        </w:rPr>
        <w:t xml:space="preserve">, </w:t>
      </w:r>
      <w:r w:rsidR="001E5F99" w:rsidRPr="005072E8">
        <w:rPr>
          <w:rFonts w:ascii="Bookman Old Style" w:hAnsi="Bookman Old Style"/>
          <w:lang w:val="en-GB"/>
        </w:rPr>
        <w:t xml:space="preserve">M Handley </w:t>
      </w:r>
      <w:r w:rsidRPr="005072E8">
        <w:rPr>
          <w:rFonts w:ascii="Bookman Old Style" w:hAnsi="Bookman Old Style"/>
          <w:lang w:val="en-GB"/>
        </w:rPr>
        <w:t xml:space="preserve">and </w:t>
      </w:r>
      <w:r w:rsidR="001E5F99" w:rsidRPr="005072E8">
        <w:rPr>
          <w:rFonts w:ascii="Bookman Old Style" w:hAnsi="Bookman Old Style"/>
          <w:lang w:val="en-GB"/>
        </w:rPr>
        <w:t>AC Henry</w:t>
      </w:r>
      <w:r w:rsidRPr="005072E8">
        <w:rPr>
          <w:rFonts w:ascii="Bookman Old Style" w:hAnsi="Bookman Old Style"/>
          <w:lang w:val="en-GB"/>
        </w:rPr>
        <w:t xml:space="preserve"> (</w:t>
      </w:r>
      <w:proofErr w:type="gramStart"/>
      <w:r w:rsidRPr="005072E8">
        <w:rPr>
          <w:rFonts w:ascii="Bookman Old Style" w:hAnsi="Bookman Old Style"/>
          <w:lang w:val="en-GB"/>
        </w:rPr>
        <w:t>eds</w:t>
      </w:r>
      <w:proofErr w:type="gramEnd"/>
      <w:r w:rsidRPr="005072E8">
        <w:rPr>
          <w:rFonts w:ascii="Bookman Old Style" w:hAnsi="Bookman Old Style"/>
          <w:lang w:val="en-GB"/>
        </w:rPr>
        <w:t>)</w:t>
      </w:r>
      <w:r w:rsidR="001E5F99" w:rsidRPr="005072E8">
        <w:rPr>
          <w:rFonts w:ascii="Bookman Old Style" w:hAnsi="Bookman Old Style"/>
          <w:lang w:val="en-GB"/>
        </w:rPr>
        <w:t>. Aldershot: Ashgate</w:t>
      </w:r>
      <w:r w:rsidRPr="005072E8">
        <w:rPr>
          <w:rFonts w:ascii="Bookman Old Style" w:hAnsi="Bookman Old Style"/>
          <w:lang w:val="en-GB"/>
        </w:rPr>
        <w:t>.</w:t>
      </w:r>
    </w:p>
    <w:p w:rsidR="005D59E9"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Sutherland K (2005a) </w:t>
      </w:r>
      <w:r w:rsidRPr="005072E8">
        <w:rPr>
          <w:rFonts w:ascii="Bookman Old Style" w:hAnsi="Bookman Old Style"/>
          <w:i/>
          <w:iCs/>
          <w:lang w:val="en-GB"/>
        </w:rPr>
        <w:t>Jane Austen’s Textual Lives: From Aeschylus to Bollywood</w:t>
      </w:r>
      <w:r w:rsidRPr="005072E8">
        <w:rPr>
          <w:rFonts w:ascii="Bookman Old Style" w:hAnsi="Bookman Old Style"/>
          <w:lang w:val="en-GB"/>
        </w:rPr>
        <w:t>. Oxford: Oxford University Press.</w:t>
      </w:r>
    </w:p>
    <w:p w:rsidR="00D46852" w:rsidRPr="005072E8" w:rsidRDefault="004E0222" w:rsidP="00381081">
      <w:pPr>
        <w:autoSpaceDE w:val="0"/>
        <w:autoSpaceDN w:val="0"/>
        <w:adjustRightInd w:val="0"/>
        <w:spacing w:before="240" w:after="0" w:line="360" w:lineRule="auto"/>
        <w:ind w:left="284" w:hanging="284"/>
        <w:jc w:val="both"/>
        <w:rPr>
          <w:rFonts w:ascii="Bookman Old Style" w:hAnsi="Bookman Old Style" w:cs="MinionPro-Regular"/>
          <w:lang w:val="en-GB"/>
        </w:rPr>
      </w:pPr>
      <w:proofErr w:type="gramStart"/>
      <w:r w:rsidRPr="005072E8">
        <w:rPr>
          <w:rFonts w:ascii="Bookman Old Style" w:hAnsi="Bookman Old Style" w:cs="MinionPro-Regular"/>
          <w:lang w:val="en-GB"/>
        </w:rPr>
        <w:lastRenderedPageBreak/>
        <w:t>Sutherland K (2005b) Chronology of composition and publication.</w:t>
      </w:r>
      <w:proofErr w:type="gramEnd"/>
      <w:r w:rsidRPr="005072E8">
        <w:rPr>
          <w:rFonts w:ascii="Bookman Old Style" w:hAnsi="Bookman Old Style" w:cs="MinionPro-Regular"/>
          <w:lang w:val="en-GB"/>
        </w:rPr>
        <w:t xml:space="preserve"> </w:t>
      </w:r>
      <w:r w:rsidRPr="005072E8">
        <w:rPr>
          <w:rFonts w:ascii="Bookman Old Style" w:hAnsi="Bookman Old Style" w:cs="MinionPro-It"/>
          <w:i/>
          <w:iCs/>
          <w:lang w:val="en-GB"/>
        </w:rPr>
        <w:t>Jane Austen in Context</w:t>
      </w:r>
      <w:r w:rsidRPr="005072E8">
        <w:rPr>
          <w:rFonts w:ascii="Bookman Old Style" w:hAnsi="Bookman Old Style" w:cs="MinionPro-Regular"/>
          <w:lang w:val="en-GB"/>
        </w:rPr>
        <w:t xml:space="preserve">, </w:t>
      </w:r>
      <w:r w:rsidR="001E5F99" w:rsidRPr="005072E8">
        <w:rPr>
          <w:rFonts w:ascii="Bookman Old Style" w:hAnsi="Bookman Old Style" w:cs="MinionPro-Regular"/>
          <w:lang w:val="en-GB"/>
        </w:rPr>
        <w:t>pp. 12-22. J</w:t>
      </w:r>
      <w:r w:rsidRPr="005072E8">
        <w:rPr>
          <w:rFonts w:ascii="Bookman Old Style" w:hAnsi="Bookman Old Style" w:cs="MinionPro-Regular"/>
          <w:lang w:val="en-GB"/>
        </w:rPr>
        <w:t xml:space="preserve"> Todd (</w:t>
      </w:r>
      <w:proofErr w:type="gramStart"/>
      <w:r w:rsidRPr="005072E8">
        <w:rPr>
          <w:rFonts w:ascii="Bookman Old Style" w:hAnsi="Bookman Old Style" w:cs="MinionPro-Regular"/>
          <w:lang w:val="en-GB"/>
        </w:rPr>
        <w:t>ed</w:t>
      </w:r>
      <w:proofErr w:type="gramEnd"/>
      <w:r w:rsidRPr="005072E8">
        <w:rPr>
          <w:rFonts w:ascii="Bookman Old Style" w:hAnsi="Bookman Old Style" w:cs="MinionPro-Regular"/>
          <w:lang w:val="en-GB"/>
        </w:rPr>
        <w:t>). Cambrid</w:t>
      </w:r>
      <w:r w:rsidR="001E5F99" w:rsidRPr="005072E8">
        <w:rPr>
          <w:rFonts w:ascii="Bookman Old Style" w:hAnsi="Bookman Old Style" w:cs="MinionPro-Regular"/>
          <w:lang w:val="en-GB"/>
        </w:rPr>
        <w:t>ge: Cambridge University Press.</w:t>
      </w:r>
    </w:p>
    <w:p w:rsidR="007E0043" w:rsidRPr="005072E8" w:rsidRDefault="007E0043" w:rsidP="00381081">
      <w:pPr>
        <w:autoSpaceDE w:val="0"/>
        <w:autoSpaceDN w:val="0"/>
        <w:adjustRightInd w:val="0"/>
        <w:spacing w:before="240" w:after="0" w:line="360" w:lineRule="auto"/>
        <w:ind w:left="284" w:hanging="284"/>
        <w:jc w:val="both"/>
        <w:rPr>
          <w:rFonts w:ascii="Bookman Old Style" w:hAnsi="Bookman Old Style" w:cs="MinionPro-Regular"/>
          <w:lang w:val="en-GB"/>
        </w:rPr>
      </w:pPr>
      <w:r w:rsidRPr="005072E8">
        <w:rPr>
          <w:rFonts w:ascii="Bookman Old Style" w:hAnsi="Bookman Old Style" w:cs="Times New Roman"/>
          <w:lang w:val="en-GB" w:bidi="he-IL"/>
        </w:rPr>
        <w:t>Suzuki A (1995) Anti-Lockean Enlightenment</w:t>
      </w:r>
      <w:proofErr w:type="gramStart"/>
      <w:r w:rsidRPr="005072E8">
        <w:rPr>
          <w:rFonts w:ascii="Bookman Old Style" w:hAnsi="Bookman Old Style" w:cs="Times New Roman"/>
          <w:lang w:val="en-GB" w:bidi="he-IL"/>
        </w:rPr>
        <w:t>?:</w:t>
      </w:r>
      <w:proofErr w:type="gramEnd"/>
      <w:r w:rsidRPr="005072E8">
        <w:rPr>
          <w:rFonts w:ascii="Bookman Old Style" w:hAnsi="Bookman Old Style" w:cs="Times New Roman"/>
          <w:lang w:val="en-GB" w:bidi="he-IL"/>
        </w:rPr>
        <w:t xml:space="preserve"> Mind and body in early eighteenth-century English medicine. </w:t>
      </w:r>
      <w:r w:rsidRPr="005072E8">
        <w:rPr>
          <w:rFonts w:ascii="Bookman Old Style" w:hAnsi="Bookman Old Style" w:cs="Times New Roman"/>
          <w:i/>
          <w:lang w:val="en-GB" w:bidi="he-IL"/>
        </w:rPr>
        <w:t>Medicine in the Enlightenment</w:t>
      </w:r>
      <w:r w:rsidRPr="005072E8">
        <w:rPr>
          <w:rFonts w:ascii="Bookman Old Style" w:hAnsi="Bookman Old Style" w:cs="Times New Roman"/>
          <w:lang w:val="en-GB" w:bidi="he-IL"/>
        </w:rPr>
        <w:t>, pp. 336-359. R Porter (</w:t>
      </w:r>
      <w:proofErr w:type="gramStart"/>
      <w:r w:rsidRPr="005072E8">
        <w:rPr>
          <w:rFonts w:ascii="Bookman Old Style" w:hAnsi="Bookman Old Style" w:cs="Times New Roman"/>
          <w:lang w:val="en-GB" w:bidi="he-IL"/>
        </w:rPr>
        <w:t>ed</w:t>
      </w:r>
      <w:proofErr w:type="gramEnd"/>
      <w:r w:rsidRPr="005072E8">
        <w:rPr>
          <w:rFonts w:ascii="Bookman Old Style" w:hAnsi="Bookman Old Style" w:cs="Times New Roman"/>
          <w:lang w:val="en-GB" w:bidi="he-IL"/>
        </w:rPr>
        <w:t>). Amsterdam – Atlanta: Rodopi.</w:t>
      </w:r>
    </w:p>
    <w:p w:rsidR="005D59E9"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US"/>
        </w:rPr>
      </w:pPr>
      <w:r w:rsidRPr="005072E8">
        <w:rPr>
          <w:rFonts w:ascii="Bookman Old Style" w:hAnsi="Bookman Old Style"/>
          <w:lang w:val="en-US"/>
        </w:rPr>
        <w:t xml:space="preserve">Swenson R (2010) Optics, gender, and the eighteenth-century gaze: Looking at Eliza Haywood's "Anti-Pamela". </w:t>
      </w:r>
      <w:r w:rsidRPr="005072E8">
        <w:rPr>
          <w:rFonts w:ascii="Bookman Old Style" w:hAnsi="Bookman Old Style"/>
          <w:i/>
          <w:lang w:val="en-US"/>
        </w:rPr>
        <w:t>The Eighteenth Century</w:t>
      </w:r>
      <w:r w:rsidRPr="005072E8">
        <w:rPr>
          <w:rFonts w:ascii="Bookman Old Style" w:hAnsi="Bookman Old Style"/>
          <w:lang w:val="en-US"/>
        </w:rPr>
        <w:t xml:space="preserve"> 51(1/2): 27-43. </w:t>
      </w:r>
    </w:p>
    <w:p w:rsidR="005D59E9"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Teranishi M (2007) </w:t>
      </w:r>
      <w:proofErr w:type="gramStart"/>
      <w:r w:rsidRPr="005072E8">
        <w:rPr>
          <w:rFonts w:ascii="Bookman Old Style" w:hAnsi="Bookman Old Style"/>
          <w:lang w:val="en-GB"/>
        </w:rPr>
        <w:t>A</w:t>
      </w:r>
      <w:proofErr w:type="gramEnd"/>
      <w:r w:rsidRPr="005072E8">
        <w:rPr>
          <w:rFonts w:ascii="Bookman Old Style" w:hAnsi="Bookman Old Style"/>
          <w:lang w:val="en-GB"/>
        </w:rPr>
        <w:t xml:space="preserve"> stylistic analysis of Saul Bellow’s </w:t>
      </w:r>
      <w:r w:rsidRPr="005072E8">
        <w:rPr>
          <w:rFonts w:ascii="Bookman Old Style" w:hAnsi="Bookman Old Style"/>
          <w:i/>
          <w:iCs/>
          <w:lang w:val="en-GB"/>
        </w:rPr>
        <w:t>Herzog</w:t>
      </w:r>
      <w:r w:rsidRPr="005072E8">
        <w:rPr>
          <w:rFonts w:ascii="Bookman Old Style" w:hAnsi="Bookman Old Style"/>
          <w:lang w:val="en-GB"/>
        </w:rPr>
        <w:t xml:space="preserve">: A mode of ‘postmodern polyphony’. </w:t>
      </w:r>
      <w:r w:rsidRPr="005072E8">
        <w:rPr>
          <w:rFonts w:ascii="Bookman Old Style" w:hAnsi="Bookman Old Style"/>
          <w:i/>
          <w:iCs/>
          <w:lang w:val="en-GB"/>
        </w:rPr>
        <w:t xml:space="preserve">Language and Literature </w:t>
      </w:r>
      <w:r w:rsidR="005D59E9" w:rsidRPr="005072E8">
        <w:rPr>
          <w:rFonts w:ascii="Bookman Old Style" w:hAnsi="Bookman Old Style"/>
          <w:lang w:val="en-GB"/>
        </w:rPr>
        <w:t>16(1): 20-</w:t>
      </w:r>
      <w:r w:rsidRPr="005072E8">
        <w:rPr>
          <w:rFonts w:ascii="Bookman Old Style" w:hAnsi="Bookman Old Style"/>
          <w:lang w:val="en-GB"/>
        </w:rPr>
        <w:t>36.</w:t>
      </w:r>
    </w:p>
    <w:p w:rsidR="005D59E9" w:rsidRPr="005072E8" w:rsidRDefault="004E0222" w:rsidP="005D59E9">
      <w:pPr>
        <w:autoSpaceDE w:val="0"/>
        <w:autoSpaceDN w:val="0"/>
        <w:adjustRightInd w:val="0"/>
        <w:spacing w:before="240" w:after="0" w:line="360" w:lineRule="auto"/>
        <w:jc w:val="both"/>
        <w:rPr>
          <w:rFonts w:ascii="Bookman Old Style" w:hAnsi="Bookman Old Style"/>
          <w:lang w:val="en-GB"/>
        </w:rPr>
      </w:pPr>
      <w:r w:rsidRPr="005072E8">
        <w:rPr>
          <w:rFonts w:ascii="Bookman Old Style" w:hAnsi="Bookman Old Style"/>
          <w:lang w:val="en-GB"/>
        </w:rPr>
        <w:t xml:space="preserve">Todd J (1986) </w:t>
      </w:r>
      <w:r w:rsidRPr="005072E8">
        <w:rPr>
          <w:rFonts w:ascii="Bookman Old Style" w:hAnsi="Bookman Old Style"/>
          <w:i/>
          <w:lang w:val="en-GB"/>
        </w:rPr>
        <w:t>Sensibility: An Introduction</w:t>
      </w:r>
      <w:r w:rsidRPr="005072E8">
        <w:rPr>
          <w:rFonts w:ascii="Bookman Old Style" w:hAnsi="Bookman Old Style"/>
          <w:lang w:val="en-GB"/>
        </w:rPr>
        <w:t>. London and New York: Methuen.</w:t>
      </w:r>
    </w:p>
    <w:p w:rsidR="00495250" w:rsidRPr="005072E8" w:rsidRDefault="004E0222" w:rsidP="00381081">
      <w:pPr>
        <w:autoSpaceDE w:val="0"/>
        <w:autoSpaceDN w:val="0"/>
        <w:adjustRightInd w:val="0"/>
        <w:spacing w:before="240" w:after="0" w:line="360" w:lineRule="auto"/>
        <w:ind w:left="284" w:hanging="284"/>
        <w:jc w:val="both"/>
        <w:rPr>
          <w:rFonts w:ascii="Bookman Old Style" w:hAnsi="Bookman Old Style" w:cs="Arial"/>
          <w:lang w:val="en-GB"/>
        </w:rPr>
      </w:pPr>
      <w:r w:rsidRPr="005072E8">
        <w:rPr>
          <w:rFonts w:ascii="Bookman Old Style" w:hAnsi="Bookman Old Style" w:cs="Times New Roman"/>
          <w:lang w:val="en-GB" w:bidi="he-IL"/>
        </w:rPr>
        <w:t xml:space="preserve">Tuite C (2002) </w:t>
      </w:r>
      <w:r w:rsidR="00495250" w:rsidRPr="005072E8">
        <w:rPr>
          <w:rFonts w:ascii="Bookman Old Style" w:hAnsi="Bookman Old Style" w:cs="Times New Roman"/>
          <w:i/>
          <w:lang w:val="en-GB" w:bidi="he-IL"/>
        </w:rPr>
        <w:t>Romantic Austen</w:t>
      </w:r>
      <w:r w:rsidR="00495250" w:rsidRPr="005072E8">
        <w:rPr>
          <w:rFonts w:ascii="Bookman Old Style" w:hAnsi="Bookman Old Style" w:cs="Arial"/>
          <w:lang w:val="en-GB"/>
        </w:rPr>
        <w:t xml:space="preserve">: </w:t>
      </w:r>
      <w:r w:rsidR="00495250" w:rsidRPr="005072E8">
        <w:rPr>
          <w:rFonts w:ascii="Bookman Old Style" w:hAnsi="Bookman Old Style" w:cs="Arial"/>
          <w:bCs/>
          <w:i/>
          <w:lang w:val="en-GB"/>
        </w:rPr>
        <w:t>Sexual Politics and the Literary Canon</w:t>
      </w:r>
      <w:r w:rsidR="00495250" w:rsidRPr="005072E8">
        <w:rPr>
          <w:rFonts w:ascii="Bookman Old Style" w:hAnsi="Bookman Old Style" w:cs="Times New Roman"/>
          <w:i/>
          <w:lang w:val="en-GB" w:bidi="he-IL"/>
        </w:rPr>
        <w:t xml:space="preserve">. </w:t>
      </w:r>
      <w:r w:rsidR="00495250" w:rsidRPr="005072E8">
        <w:rPr>
          <w:rFonts w:ascii="Bookman Old Style" w:hAnsi="Bookman Old Style" w:cs="Times New Roman"/>
          <w:lang w:val="en-GB" w:bidi="he-IL"/>
        </w:rPr>
        <w:t xml:space="preserve">Cambridge: </w:t>
      </w:r>
      <w:r w:rsidR="00495250" w:rsidRPr="005072E8">
        <w:rPr>
          <w:rFonts w:ascii="Bookman Old Style" w:hAnsi="Bookman Old Style" w:cs="Arial"/>
          <w:lang w:val="en-GB"/>
        </w:rPr>
        <w:t>Cambridge University Press.</w:t>
      </w:r>
    </w:p>
    <w:p w:rsidR="00A818AC" w:rsidRPr="005072E8" w:rsidRDefault="00A818AC" w:rsidP="00381081">
      <w:pPr>
        <w:autoSpaceDE w:val="0"/>
        <w:autoSpaceDN w:val="0"/>
        <w:adjustRightInd w:val="0"/>
        <w:spacing w:before="240" w:after="0" w:line="360" w:lineRule="auto"/>
        <w:ind w:left="284" w:hanging="284"/>
        <w:jc w:val="both"/>
        <w:rPr>
          <w:rFonts w:ascii="Bookman Old Style" w:hAnsi="Bookman Old Style" w:cs="Times New Roman"/>
          <w:i/>
          <w:lang w:val="en-GB" w:bidi="he-IL"/>
        </w:rPr>
      </w:pPr>
      <w:r w:rsidRPr="005072E8">
        <w:rPr>
          <w:rFonts w:ascii="Bookman Old Style" w:hAnsi="Bookman Old Style"/>
          <w:lang w:val="en-GB"/>
        </w:rPr>
        <w:t xml:space="preserve">Turner MJ (1998) </w:t>
      </w:r>
      <w:proofErr w:type="gramStart"/>
      <w:r w:rsidRPr="005072E8">
        <w:rPr>
          <w:rFonts w:ascii="Bookman Old Style" w:hAnsi="Bookman Old Style"/>
          <w:i/>
          <w:lang w:val="en-GB"/>
        </w:rPr>
        <w:t>The</w:t>
      </w:r>
      <w:proofErr w:type="gramEnd"/>
      <w:r w:rsidRPr="005072E8">
        <w:rPr>
          <w:rFonts w:ascii="Bookman Old Style" w:hAnsi="Bookman Old Style"/>
          <w:i/>
          <w:lang w:val="en-GB"/>
        </w:rPr>
        <w:t xml:space="preserve"> Study of English Literature</w:t>
      </w:r>
      <w:r w:rsidRPr="005072E8">
        <w:rPr>
          <w:rFonts w:ascii="Bookman Old Style" w:hAnsi="Bookman Old Style"/>
          <w:lang w:val="en-GB"/>
        </w:rPr>
        <w:t>. North Saanich, BC, Canada: Ardmore Publishing.</w:t>
      </w:r>
    </w:p>
    <w:p w:rsidR="007812B4"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cs="SFRM1200"/>
          <w:lang w:val="en-GB"/>
        </w:rPr>
        <w:t>Vandelanotte L (</w:t>
      </w:r>
      <w:r w:rsidR="00574C76" w:rsidRPr="005072E8">
        <w:rPr>
          <w:rFonts w:ascii="Bookman Old Style" w:hAnsi="Bookman Old Style" w:cs="SFRM1200"/>
          <w:lang w:val="en-GB"/>
        </w:rPr>
        <w:t xml:space="preserve">2004) </w:t>
      </w:r>
      <w:proofErr w:type="gramStart"/>
      <w:r w:rsidR="00574C76" w:rsidRPr="005072E8">
        <w:rPr>
          <w:rFonts w:ascii="Bookman Old Style" w:hAnsi="Bookman Old Style" w:cs="SFRM1200"/>
          <w:lang w:val="en-GB"/>
        </w:rPr>
        <w:t>From</w:t>
      </w:r>
      <w:proofErr w:type="gramEnd"/>
      <w:r w:rsidR="00574C76" w:rsidRPr="005072E8">
        <w:rPr>
          <w:rFonts w:ascii="Bookman Old Style" w:hAnsi="Bookman Old Style" w:cs="SFRM1200"/>
          <w:lang w:val="en-GB"/>
        </w:rPr>
        <w:t xml:space="preserve"> representational to scopal ‘distancing indirect speech or thought’: A cline of subjectification.</w:t>
      </w:r>
      <w:r w:rsidRPr="005072E8">
        <w:rPr>
          <w:rFonts w:ascii="Bookman Old Style" w:hAnsi="Bookman Old Style" w:cs="SFRM1200"/>
          <w:lang w:val="en-GB"/>
        </w:rPr>
        <w:t xml:space="preserve"> </w:t>
      </w:r>
      <w:r w:rsidRPr="005072E8">
        <w:rPr>
          <w:rFonts w:ascii="Bookman Old Style" w:hAnsi="Bookman Old Style" w:cs="SFTI1200"/>
          <w:i/>
          <w:lang w:val="en-GB"/>
        </w:rPr>
        <w:t>Text</w:t>
      </w:r>
      <w:r w:rsidRPr="005072E8">
        <w:rPr>
          <w:rFonts w:ascii="Bookman Old Style" w:hAnsi="Bookman Old Style" w:cs="SFTI1200"/>
          <w:lang w:val="en-GB"/>
        </w:rPr>
        <w:t xml:space="preserve"> </w:t>
      </w:r>
      <w:r w:rsidR="00574C76" w:rsidRPr="005072E8">
        <w:rPr>
          <w:rFonts w:ascii="Bookman Old Style" w:hAnsi="Bookman Old Style" w:cs="SFRM1200"/>
          <w:lang w:val="en-GB"/>
        </w:rPr>
        <w:t>24(4): 547-</w:t>
      </w:r>
      <w:r w:rsidRPr="005072E8">
        <w:rPr>
          <w:rFonts w:ascii="Bookman Old Style" w:hAnsi="Bookman Old Style" w:cs="SFRM1200"/>
          <w:lang w:val="en-GB"/>
        </w:rPr>
        <w:t>585.</w:t>
      </w:r>
    </w:p>
    <w:p w:rsidR="00D46852" w:rsidRPr="005072E8" w:rsidRDefault="004E0222"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Van Sant AJ (1993) </w:t>
      </w:r>
      <w:r w:rsidRPr="005072E8">
        <w:rPr>
          <w:rFonts w:ascii="Bookman Old Style" w:hAnsi="Bookman Old Style"/>
          <w:i/>
          <w:lang w:val="en-GB"/>
        </w:rPr>
        <w:t>Eighteenth-Century Sensibility and the Novel: The Senses in Social Context</w:t>
      </w:r>
      <w:r w:rsidRPr="005072E8">
        <w:rPr>
          <w:rFonts w:ascii="Bookman Old Style" w:hAnsi="Bookman Old Style"/>
          <w:lang w:val="en-GB"/>
        </w:rPr>
        <w:t>. Cambridge: Cambridge University Press.</w:t>
      </w:r>
    </w:p>
    <w:p w:rsidR="00F133A7" w:rsidRPr="005072E8" w:rsidRDefault="00F133A7" w:rsidP="00381081">
      <w:pPr>
        <w:autoSpaceDE w:val="0"/>
        <w:autoSpaceDN w:val="0"/>
        <w:adjustRightInd w:val="0"/>
        <w:spacing w:before="240" w:after="0" w:line="360" w:lineRule="auto"/>
        <w:ind w:left="284" w:hanging="284"/>
        <w:jc w:val="both"/>
        <w:rPr>
          <w:rFonts w:ascii="Bookman Old Style" w:hAnsi="Bookman Old Style"/>
          <w:lang w:val="en-GB"/>
        </w:rPr>
      </w:pPr>
      <w:r w:rsidRPr="005072E8">
        <w:rPr>
          <w:rFonts w:ascii="Bookman Old Style" w:hAnsi="Bookman Old Style"/>
          <w:lang w:val="en-GB"/>
        </w:rPr>
        <w:t xml:space="preserve">Walder D (1995) </w:t>
      </w:r>
      <w:proofErr w:type="gramStart"/>
      <w:r w:rsidRPr="005072E8">
        <w:rPr>
          <w:rFonts w:ascii="Bookman Old Style" w:hAnsi="Bookman Old Style"/>
          <w:lang w:val="en-GB"/>
        </w:rPr>
        <w:t>The</w:t>
      </w:r>
      <w:proofErr w:type="gramEnd"/>
      <w:r w:rsidRPr="005072E8">
        <w:rPr>
          <w:rFonts w:ascii="Bookman Old Style" w:hAnsi="Bookman Old Style"/>
          <w:lang w:val="en-GB"/>
        </w:rPr>
        <w:t xml:space="preserve"> genre approach. </w:t>
      </w:r>
      <w:r w:rsidRPr="005072E8">
        <w:rPr>
          <w:rFonts w:ascii="Bookman Old Style" w:hAnsi="Bookman Old Style"/>
          <w:i/>
          <w:iCs/>
          <w:lang w:val="en-GB"/>
        </w:rPr>
        <w:t>The Realist Novel</w:t>
      </w:r>
      <w:r w:rsidR="000509EA" w:rsidRPr="005072E8">
        <w:rPr>
          <w:rFonts w:ascii="Bookman Old Style" w:hAnsi="Bookman Old Style"/>
          <w:lang w:val="en-GB"/>
        </w:rPr>
        <w:t>, pp. 3-</w:t>
      </w:r>
      <w:r w:rsidRPr="005072E8">
        <w:rPr>
          <w:rFonts w:ascii="Bookman Old Style" w:hAnsi="Bookman Old Style"/>
          <w:lang w:val="en-GB"/>
        </w:rPr>
        <w:t xml:space="preserve">32. </w:t>
      </w:r>
      <w:r w:rsidR="000509EA" w:rsidRPr="005072E8">
        <w:rPr>
          <w:rFonts w:ascii="Bookman Old Style" w:hAnsi="Bookman Old Style"/>
          <w:lang w:val="en-GB"/>
        </w:rPr>
        <w:t>D</w:t>
      </w:r>
      <w:r w:rsidRPr="005072E8">
        <w:rPr>
          <w:rFonts w:ascii="Bookman Old Style" w:hAnsi="Bookman Old Style"/>
          <w:lang w:val="en-GB"/>
        </w:rPr>
        <w:t xml:space="preserve"> Walder (</w:t>
      </w:r>
      <w:proofErr w:type="gramStart"/>
      <w:r w:rsidRPr="005072E8">
        <w:rPr>
          <w:rFonts w:ascii="Bookman Old Style" w:hAnsi="Bookman Old Style"/>
          <w:lang w:val="en-GB"/>
        </w:rPr>
        <w:t>ed</w:t>
      </w:r>
      <w:proofErr w:type="gramEnd"/>
      <w:r w:rsidRPr="005072E8">
        <w:rPr>
          <w:rFonts w:ascii="Bookman Old Style" w:hAnsi="Bookman Old Style"/>
          <w:lang w:val="en-GB"/>
        </w:rPr>
        <w:t>)</w:t>
      </w:r>
      <w:r w:rsidR="000509EA" w:rsidRPr="005072E8">
        <w:rPr>
          <w:rFonts w:ascii="Bookman Old Style" w:hAnsi="Bookman Old Style"/>
          <w:lang w:val="en-GB"/>
        </w:rPr>
        <w:t>.</w:t>
      </w:r>
      <w:r w:rsidRPr="005072E8">
        <w:rPr>
          <w:rFonts w:ascii="Bookman Old Style" w:hAnsi="Bookman Old Style"/>
          <w:lang w:val="en-GB"/>
        </w:rPr>
        <w:t xml:space="preserve"> London: Rou</w:t>
      </w:r>
      <w:r w:rsidR="000509EA" w:rsidRPr="005072E8">
        <w:rPr>
          <w:rFonts w:ascii="Bookman Old Style" w:hAnsi="Bookman Old Style"/>
          <w:lang w:val="en-GB"/>
        </w:rPr>
        <w:t>tledge.</w:t>
      </w:r>
    </w:p>
    <w:p w:rsidR="004E0222" w:rsidRPr="005072E8" w:rsidRDefault="004E0222" w:rsidP="00381081">
      <w:pPr>
        <w:autoSpaceDE w:val="0"/>
        <w:autoSpaceDN w:val="0"/>
        <w:adjustRightInd w:val="0"/>
        <w:spacing w:before="240" w:after="0" w:line="360" w:lineRule="auto"/>
        <w:ind w:left="284" w:hanging="284"/>
        <w:jc w:val="both"/>
        <w:rPr>
          <w:rStyle w:val="apple-style-span"/>
          <w:rFonts w:ascii="Bookman Old Style" w:hAnsi="Bookman Old Style"/>
          <w:lang w:val="en-GB"/>
        </w:rPr>
      </w:pPr>
      <w:proofErr w:type="gramStart"/>
      <w:r w:rsidRPr="005072E8">
        <w:rPr>
          <w:rFonts w:ascii="Bookman Old Style" w:hAnsi="Bookman Old Style"/>
          <w:lang w:val="en-US"/>
        </w:rPr>
        <w:t xml:space="preserve">Waldron M (1999) </w:t>
      </w:r>
      <w:r w:rsidRPr="005072E8">
        <w:rPr>
          <w:rFonts w:ascii="Bookman Old Style" w:hAnsi="Bookman Old Style"/>
          <w:i/>
          <w:lang w:val="en-US"/>
        </w:rPr>
        <w:t>Jane Austen and the Fiction of Her Time</w:t>
      </w:r>
      <w:r w:rsidRPr="005072E8">
        <w:rPr>
          <w:rFonts w:ascii="Bookman Old Style" w:hAnsi="Bookman Old Style"/>
          <w:lang w:val="en-US"/>
        </w:rPr>
        <w:t>.</w:t>
      </w:r>
      <w:proofErr w:type="gramEnd"/>
      <w:r w:rsidRPr="005072E8">
        <w:rPr>
          <w:rFonts w:ascii="Bookman Old Style" w:hAnsi="Bookman Old Style"/>
          <w:lang w:val="en-US"/>
        </w:rPr>
        <w:t xml:space="preserve"> Cambridge: Cambridge University Press.</w:t>
      </w:r>
    </w:p>
    <w:p w:rsidR="004E0222" w:rsidRPr="005072E8" w:rsidRDefault="004E0222" w:rsidP="00381081">
      <w:pPr>
        <w:spacing w:before="100" w:beforeAutospacing="1" w:after="100" w:afterAutospacing="1" w:line="360" w:lineRule="auto"/>
        <w:ind w:left="284" w:hanging="284"/>
        <w:jc w:val="both"/>
        <w:rPr>
          <w:rFonts w:ascii="Bookman Old Style" w:hAnsi="Bookman Old Style"/>
          <w:lang w:val="en-GB"/>
        </w:rPr>
      </w:pPr>
      <w:proofErr w:type="gramStart"/>
      <w:r w:rsidRPr="005072E8">
        <w:rPr>
          <w:rFonts w:ascii="Bookman Old Style" w:hAnsi="Bookman Old Style"/>
          <w:lang w:val="en-GB"/>
        </w:rPr>
        <w:t xml:space="preserve">Wallace TG (1992) </w:t>
      </w:r>
      <w:r w:rsidRPr="005072E8">
        <w:rPr>
          <w:rFonts w:ascii="Bookman Old Style" w:hAnsi="Bookman Old Style"/>
          <w:i/>
          <w:lang w:val="en-GB"/>
        </w:rPr>
        <w:t>Sense and Sensibility</w:t>
      </w:r>
      <w:r w:rsidRPr="005072E8">
        <w:rPr>
          <w:rFonts w:ascii="Bookman Old Style" w:hAnsi="Bookman Old Style"/>
          <w:lang w:val="en-GB"/>
        </w:rPr>
        <w:t xml:space="preserve"> and the problem of feminine authority.</w:t>
      </w:r>
      <w:proofErr w:type="gramEnd"/>
      <w:r w:rsidRPr="005072E8">
        <w:rPr>
          <w:rFonts w:ascii="Bookman Old Style" w:hAnsi="Bookman Old Style"/>
          <w:lang w:val="en-GB"/>
        </w:rPr>
        <w:t xml:space="preserve"> </w:t>
      </w:r>
      <w:r w:rsidRPr="005072E8">
        <w:rPr>
          <w:rFonts w:ascii="Bookman Old Style" w:hAnsi="Bookman Old Style"/>
          <w:i/>
          <w:lang w:val="en-GB"/>
        </w:rPr>
        <w:t>Eighteenth-Century Fiction</w:t>
      </w:r>
      <w:r w:rsidRPr="005072E8">
        <w:rPr>
          <w:rFonts w:ascii="Bookman Old Style" w:hAnsi="Bookman Old Style"/>
          <w:lang w:val="en-GB"/>
        </w:rPr>
        <w:t xml:space="preserve"> 4(2): 149-163. &lt;http://digitalcommons.mcmaster.ca/ecf/vol4/iss2/4&gt;</w:t>
      </w:r>
    </w:p>
    <w:p w:rsidR="00B465BD" w:rsidRPr="005072E8" w:rsidRDefault="00B465BD" w:rsidP="00381081">
      <w:pPr>
        <w:spacing w:line="360" w:lineRule="auto"/>
        <w:ind w:left="284" w:hanging="284"/>
        <w:jc w:val="both"/>
        <w:rPr>
          <w:rFonts w:ascii="Bookman Old Style" w:hAnsi="Bookman Old Style"/>
          <w:lang w:val="en-US"/>
        </w:rPr>
      </w:pPr>
      <w:r w:rsidRPr="005072E8">
        <w:rPr>
          <w:rFonts w:ascii="Bookman Old Style" w:hAnsi="Bookman Old Style"/>
          <w:lang w:val="en-US"/>
        </w:rPr>
        <w:lastRenderedPageBreak/>
        <w:t xml:space="preserve">Warhol RR (1992) </w:t>
      </w:r>
      <w:proofErr w:type="gramStart"/>
      <w:r w:rsidRPr="005072E8">
        <w:rPr>
          <w:rFonts w:ascii="Bookman Old Style" w:hAnsi="Bookman Old Style"/>
          <w:lang w:val="en-US"/>
        </w:rPr>
        <w:t>The</w:t>
      </w:r>
      <w:proofErr w:type="gramEnd"/>
      <w:r w:rsidRPr="005072E8">
        <w:rPr>
          <w:rFonts w:ascii="Bookman Old Style" w:hAnsi="Bookman Old Style"/>
          <w:lang w:val="en-US"/>
        </w:rPr>
        <w:t xml:space="preserve"> look, the body, and the heroine: A feminist-narratological reading of "Persuasion". </w:t>
      </w:r>
      <w:r w:rsidRPr="005072E8">
        <w:rPr>
          <w:rFonts w:ascii="Bookman Old Style" w:hAnsi="Bookman Old Style"/>
          <w:i/>
          <w:iCs/>
          <w:lang w:val="en-US"/>
        </w:rPr>
        <w:t>NOVEL: A Forum on Fiction</w:t>
      </w:r>
      <w:r w:rsidRPr="005072E8">
        <w:rPr>
          <w:rFonts w:ascii="Bookman Old Style" w:hAnsi="Bookman Old Style"/>
          <w:lang w:val="en-US"/>
        </w:rPr>
        <w:t xml:space="preserve"> 26(1): 5-19.</w:t>
      </w:r>
    </w:p>
    <w:p w:rsidR="00452131" w:rsidRPr="005072E8" w:rsidRDefault="004E0222" w:rsidP="00381081">
      <w:pPr>
        <w:spacing w:after="240" w:line="360" w:lineRule="auto"/>
        <w:ind w:left="284" w:hanging="284"/>
        <w:jc w:val="both"/>
        <w:rPr>
          <w:rFonts w:ascii="Bookman Old Style" w:hAnsi="Bookman Old Style" w:cs="Arial"/>
          <w:lang w:val="en-GB"/>
        </w:rPr>
      </w:pPr>
      <w:r w:rsidRPr="005072E8">
        <w:rPr>
          <w:rFonts w:ascii="Bookman Old Style" w:hAnsi="Bookman Old Style"/>
          <w:lang w:val="en-GB"/>
        </w:rPr>
        <w:t>Weissman CA (</w:t>
      </w:r>
      <w:r w:rsidRPr="005072E8">
        <w:rPr>
          <w:rFonts w:ascii="Bookman Old Style" w:hAnsi="Bookman Old Style" w:cs="Arial"/>
          <w:lang w:val="en-GB"/>
        </w:rPr>
        <w:t>1989</w:t>
      </w:r>
      <w:r w:rsidR="00B465BD" w:rsidRPr="005072E8">
        <w:rPr>
          <w:rFonts w:ascii="Bookman Old Style" w:hAnsi="Bookman Old Style" w:cs="Arial"/>
          <w:lang w:val="en-GB"/>
        </w:rPr>
        <w:t xml:space="preserve">) Narrative lurches and the nature of knowing: Coincidence and perception in Jane Austen’s </w:t>
      </w:r>
      <w:r w:rsidR="00B465BD" w:rsidRPr="005072E8">
        <w:rPr>
          <w:rFonts w:ascii="Bookman Old Style" w:hAnsi="Bookman Old Style" w:cs="Arial"/>
          <w:i/>
          <w:lang w:val="en-GB"/>
        </w:rPr>
        <w:t>Sanditon</w:t>
      </w:r>
      <w:r w:rsidR="00B465BD" w:rsidRPr="005072E8">
        <w:rPr>
          <w:rFonts w:ascii="Bookman Old Style" w:hAnsi="Bookman Old Style" w:cs="Arial"/>
          <w:lang w:val="en-GB"/>
        </w:rPr>
        <w:t xml:space="preserve">. </w:t>
      </w:r>
      <w:r w:rsidRPr="005072E8">
        <w:rPr>
          <w:rFonts w:ascii="Bookman Old Style" w:hAnsi="Bookman Old Style" w:cs="Arial"/>
          <w:i/>
          <w:iCs/>
          <w:lang w:val="en-GB"/>
        </w:rPr>
        <w:t>A</w:t>
      </w:r>
      <w:r w:rsidR="00D46852" w:rsidRPr="005072E8">
        <w:rPr>
          <w:rFonts w:ascii="Bookman Old Style" w:hAnsi="Bookman Old Style" w:cs="Arial"/>
          <w:i/>
          <w:iCs/>
          <w:lang w:val="en-GB"/>
        </w:rPr>
        <w:t>merican Journal of Semiotics: A Quarterly Research Publication of the Semiotic Society</w:t>
      </w:r>
      <w:r w:rsidRPr="005072E8">
        <w:rPr>
          <w:rFonts w:ascii="Bookman Old Style" w:hAnsi="Bookman Old Style" w:cs="Arial"/>
          <w:i/>
          <w:iCs/>
          <w:lang w:val="en-GB"/>
        </w:rPr>
        <w:t xml:space="preserve"> of America </w:t>
      </w:r>
      <w:r w:rsidR="00BC34D6" w:rsidRPr="005072E8">
        <w:rPr>
          <w:rFonts w:ascii="Bookman Old Style" w:hAnsi="Bookman Old Style" w:cs="Arial"/>
          <w:lang w:val="en-GB"/>
        </w:rPr>
        <w:t xml:space="preserve">6 (2/3): </w:t>
      </w:r>
      <w:r w:rsidR="00452131" w:rsidRPr="005072E8">
        <w:rPr>
          <w:rFonts w:ascii="Bookman Old Style" w:hAnsi="Bookman Old Style" w:cs="Arial"/>
          <w:lang w:val="en-GB"/>
        </w:rPr>
        <w:t>239-249.</w:t>
      </w:r>
    </w:p>
    <w:p w:rsidR="000A54AE" w:rsidRPr="005072E8" w:rsidRDefault="000A54AE" w:rsidP="00381081">
      <w:pPr>
        <w:spacing w:after="240" w:line="360" w:lineRule="auto"/>
        <w:ind w:left="284" w:hanging="284"/>
        <w:jc w:val="both"/>
        <w:rPr>
          <w:rFonts w:ascii="Bookman Old Style" w:hAnsi="Bookman Old Style" w:cs="Arial"/>
          <w:lang w:val="en-GB"/>
        </w:rPr>
      </w:pPr>
      <w:r w:rsidRPr="005072E8">
        <w:rPr>
          <w:rFonts w:ascii="Bookman Old Style" w:hAnsi="Bookman Old Style" w:cs="Arial"/>
          <w:lang w:val="en-GB"/>
        </w:rPr>
        <w:t xml:space="preserve">Whiteley S (2010) </w:t>
      </w:r>
      <w:r w:rsidR="008B7CCB" w:rsidRPr="005072E8">
        <w:rPr>
          <w:rFonts w:ascii="Bookman Old Style" w:hAnsi="Bookman Old Style" w:cs="Arial"/>
          <w:lang w:val="en-GB"/>
        </w:rPr>
        <w:t>‘</w:t>
      </w:r>
      <w:r w:rsidRPr="005072E8">
        <w:rPr>
          <w:rFonts w:ascii="Bookman Old Style" w:hAnsi="Bookman Old Style" w:cs="Arial"/>
          <w:lang w:val="en-GB"/>
        </w:rPr>
        <w:t>Text World Theory and the Emotional Experience of Literary Discourse</w:t>
      </w:r>
      <w:r w:rsidR="008B7CCB" w:rsidRPr="005072E8">
        <w:rPr>
          <w:rFonts w:ascii="Bookman Old Style" w:hAnsi="Bookman Old Style" w:cs="Arial"/>
          <w:lang w:val="en-GB"/>
        </w:rPr>
        <w:t>’.</w:t>
      </w:r>
      <w:r w:rsidRPr="005072E8">
        <w:rPr>
          <w:rFonts w:ascii="Bookman Old Style" w:hAnsi="Bookman Old Style" w:cs="Arial"/>
          <w:lang w:val="en-GB"/>
        </w:rPr>
        <w:t xml:space="preserve"> </w:t>
      </w:r>
      <w:proofErr w:type="gramStart"/>
      <w:r w:rsidRPr="005072E8">
        <w:rPr>
          <w:rFonts w:ascii="Bookman Old Style" w:hAnsi="Bookman Old Style" w:cs="Arial"/>
          <w:lang w:val="en-GB"/>
        </w:rPr>
        <w:t xml:space="preserve">PhD </w:t>
      </w:r>
      <w:r w:rsidR="008B7CCB" w:rsidRPr="005072E8">
        <w:rPr>
          <w:rFonts w:ascii="Bookman Old Style" w:hAnsi="Bookman Old Style" w:cs="Arial"/>
          <w:lang w:val="en-GB"/>
        </w:rPr>
        <w:t>Thesis,</w:t>
      </w:r>
      <w:r w:rsidRPr="005072E8">
        <w:rPr>
          <w:rFonts w:ascii="Bookman Old Style" w:hAnsi="Bookman Old Style" w:cs="Arial"/>
          <w:lang w:val="en-GB"/>
        </w:rPr>
        <w:t xml:space="preserve"> University of Sheffield.</w:t>
      </w:r>
      <w:proofErr w:type="gramEnd"/>
    </w:p>
    <w:p w:rsidR="004A088B" w:rsidRPr="005072E8" w:rsidRDefault="004A088B" w:rsidP="00381081">
      <w:pPr>
        <w:spacing w:after="240" w:line="360" w:lineRule="auto"/>
        <w:ind w:left="284" w:hanging="284"/>
        <w:jc w:val="both"/>
        <w:rPr>
          <w:rFonts w:ascii="Bookman Old Style" w:hAnsi="Bookman Old Style"/>
          <w:lang w:val="en-US"/>
        </w:rPr>
      </w:pPr>
      <w:r w:rsidRPr="005072E8">
        <w:rPr>
          <w:rFonts w:ascii="Bookman Old Style" w:hAnsi="Bookman Old Style"/>
          <w:lang w:val="en-US"/>
        </w:rPr>
        <w:t xml:space="preserve">Wiltshire J (1992) </w:t>
      </w:r>
      <w:r w:rsidRPr="005072E8">
        <w:rPr>
          <w:rFonts w:ascii="Bookman Old Style" w:hAnsi="Bookman Old Style"/>
          <w:i/>
          <w:lang w:val="en-US"/>
        </w:rPr>
        <w:t>Jane Austen and the Body: ‘The Picture of Health’</w:t>
      </w:r>
      <w:r w:rsidRPr="005072E8">
        <w:rPr>
          <w:rFonts w:ascii="Bookman Old Style" w:hAnsi="Bookman Old Style"/>
          <w:lang w:val="en-US"/>
        </w:rPr>
        <w:t>. Cambridge: Cambridge University Press.</w:t>
      </w:r>
    </w:p>
    <w:p w:rsidR="004E0222" w:rsidRPr="005072E8" w:rsidRDefault="004A088B" w:rsidP="00381081">
      <w:pPr>
        <w:spacing w:after="240" w:line="360" w:lineRule="auto"/>
        <w:ind w:left="284" w:hanging="284"/>
        <w:jc w:val="both"/>
        <w:rPr>
          <w:rFonts w:ascii="Bookman Old Style" w:hAnsi="Bookman Old Style"/>
          <w:lang w:val="en-GB"/>
        </w:rPr>
      </w:pPr>
      <w:r w:rsidRPr="005072E8">
        <w:rPr>
          <w:rFonts w:ascii="Bookman Old Style" w:hAnsi="Bookman Old Style"/>
          <w:lang w:val="en-US"/>
        </w:rPr>
        <w:t>Wiltshire J (2001</w:t>
      </w:r>
      <w:r w:rsidR="004E0222" w:rsidRPr="005072E8">
        <w:rPr>
          <w:rFonts w:ascii="Bookman Old Style" w:hAnsi="Bookman Old Style"/>
          <w:lang w:val="en-US"/>
        </w:rPr>
        <w:t xml:space="preserve">) </w:t>
      </w:r>
      <w:r w:rsidR="004E0222" w:rsidRPr="005072E8">
        <w:rPr>
          <w:rFonts w:ascii="Bookman Old Style" w:hAnsi="Bookman Old Style"/>
          <w:i/>
          <w:lang w:val="en-US"/>
        </w:rPr>
        <w:t>Recreating Jane Austen</w:t>
      </w:r>
      <w:r w:rsidR="004E0222" w:rsidRPr="005072E8">
        <w:rPr>
          <w:rFonts w:ascii="Bookman Old Style" w:hAnsi="Bookman Old Style"/>
          <w:lang w:val="en-US"/>
        </w:rPr>
        <w:t>. Cambri</w:t>
      </w:r>
      <w:r w:rsidR="001E4C01" w:rsidRPr="005072E8">
        <w:rPr>
          <w:rFonts w:ascii="Bookman Old Style" w:hAnsi="Bookman Old Style"/>
          <w:lang w:val="en-US"/>
        </w:rPr>
        <w:t>dge: Cambridge University Press</w:t>
      </w:r>
      <w:r w:rsidR="004E0222" w:rsidRPr="005072E8">
        <w:rPr>
          <w:rFonts w:ascii="Bookman Old Style" w:hAnsi="Bookman Old Style"/>
          <w:lang w:val="en-US"/>
        </w:rPr>
        <w:t xml:space="preserve">. </w:t>
      </w:r>
    </w:p>
    <w:p w:rsidR="002757DF" w:rsidRPr="005072E8" w:rsidRDefault="002757DF" w:rsidP="00381081">
      <w:pPr>
        <w:spacing w:line="360" w:lineRule="auto"/>
        <w:ind w:left="284" w:hanging="284"/>
        <w:jc w:val="both"/>
        <w:rPr>
          <w:rStyle w:val="apple-style-span"/>
          <w:rFonts w:ascii="Bookman Old Style" w:hAnsi="Bookman Old Style"/>
          <w:lang w:val="en-US"/>
        </w:rPr>
      </w:pPr>
      <w:proofErr w:type="gramStart"/>
      <w:r w:rsidRPr="005072E8">
        <w:rPr>
          <w:rFonts w:ascii="Bookman Old Style" w:hAnsi="Bookman Old Style"/>
          <w:lang w:val="en-US"/>
        </w:rPr>
        <w:t>Wood P (2003) Science, philosophy, and the mind.</w:t>
      </w:r>
      <w:proofErr w:type="gramEnd"/>
      <w:r w:rsidRPr="005072E8">
        <w:rPr>
          <w:rFonts w:ascii="Bookman Old Style" w:hAnsi="Bookman Old Style"/>
          <w:lang w:val="en-US"/>
        </w:rPr>
        <w:t xml:space="preserve"> </w:t>
      </w:r>
      <w:proofErr w:type="gramStart"/>
      <w:r w:rsidR="00452131" w:rsidRPr="005072E8">
        <w:rPr>
          <w:rFonts w:ascii="Bookman Old Style" w:hAnsi="Bookman Old Style"/>
          <w:i/>
          <w:lang w:val="en-GB"/>
        </w:rPr>
        <w:t>The Cambridge History of Science.</w:t>
      </w:r>
      <w:proofErr w:type="gramEnd"/>
      <w:r w:rsidR="003A69B1" w:rsidRPr="005072E8">
        <w:rPr>
          <w:rFonts w:ascii="Bookman Old Style" w:hAnsi="Bookman Old Style"/>
          <w:i/>
          <w:lang w:val="en-GB"/>
        </w:rPr>
        <w:t xml:space="preserve"> </w:t>
      </w:r>
      <w:r w:rsidR="003A69B1" w:rsidRPr="005072E8">
        <w:rPr>
          <w:rFonts w:ascii="Bookman Old Style" w:hAnsi="Bookman Old Style"/>
          <w:lang w:val="en-GB"/>
        </w:rPr>
        <w:t>Vol. 4</w:t>
      </w:r>
      <w:r w:rsidR="003A69B1" w:rsidRPr="005072E8">
        <w:rPr>
          <w:rFonts w:ascii="Bookman Old Style" w:hAnsi="Bookman Old Style"/>
          <w:i/>
          <w:lang w:val="en-GB"/>
        </w:rPr>
        <w:t>, Eighteenth Century-Science</w:t>
      </w:r>
      <w:r w:rsidR="00452131" w:rsidRPr="005072E8">
        <w:rPr>
          <w:rFonts w:ascii="Bookman Old Style" w:hAnsi="Bookman Old Style"/>
          <w:lang w:val="en-GB"/>
        </w:rPr>
        <w:t xml:space="preserve">, </w:t>
      </w:r>
      <w:r w:rsidR="00452131" w:rsidRPr="005072E8">
        <w:rPr>
          <w:rFonts w:ascii="Bookman Old Style" w:hAnsi="Bookman Old Style"/>
          <w:lang w:val="en-US"/>
        </w:rPr>
        <w:t xml:space="preserve">pp. </w:t>
      </w:r>
      <w:r w:rsidRPr="005072E8">
        <w:rPr>
          <w:rFonts w:ascii="Bookman Old Style" w:hAnsi="Bookman Old Style"/>
          <w:lang w:val="en-US"/>
        </w:rPr>
        <w:t>800-824. R Porter (</w:t>
      </w:r>
      <w:proofErr w:type="gramStart"/>
      <w:r w:rsidRPr="005072E8">
        <w:rPr>
          <w:rFonts w:ascii="Bookman Old Style" w:hAnsi="Bookman Old Style"/>
          <w:lang w:val="en-US"/>
        </w:rPr>
        <w:t>ed</w:t>
      </w:r>
      <w:proofErr w:type="gramEnd"/>
      <w:r w:rsidRPr="005072E8">
        <w:rPr>
          <w:rFonts w:ascii="Bookman Old Style" w:hAnsi="Bookman Old Style"/>
          <w:lang w:val="en-US"/>
        </w:rPr>
        <w:t>). Cambridge: Cambridge University Press.</w:t>
      </w:r>
    </w:p>
    <w:p w:rsidR="00EA32AC" w:rsidRPr="005072E8" w:rsidRDefault="00D46852" w:rsidP="00381081">
      <w:pPr>
        <w:autoSpaceDE w:val="0"/>
        <w:autoSpaceDN w:val="0"/>
        <w:adjustRightInd w:val="0"/>
        <w:spacing w:line="360" w:lineRule="auto"/>
        <w:ind w:left="284" w:hanging="284"/>
        <w:jc w:val="both"/>
        <w:rPr>
          <w:rFonts w:ascii="Bookman Old Style" w:hAnsi="Bookman Old Style"/>
          <w:lang w:val="en-GB"/>
        </w:rPr>
      </w:pPr>
      <w:r w:rsidRPr="005072E8">
        <w:rPr>
          <w:rFonts w:ascii="Bookman Old Style" w:hAnsi="Bookman Old Style"/>
          <w:lang w:val="en-GB"/>
        </w:rPr>
        <w:t xml:space="preserve">Zeelenberg R and others </w:t>
      </w:r>
      <w:r w:rsidR="00B465BD" w:rsidRPr="005072E8">
        <w:rPr>
          <w:rFonts w:ascii="Bookman Old Style" w:hAnsi="Bookman Old Style"/>
          <w:bCs/>
          <w:lang w:val="en-GB"/>
        </w:rPr>
        <w:t xml:space="preserve">(2006) </w:t>
      </w:r>
      <w:proofErr w:type="gramStart"/>
      <w:r w:rsidR="00B465BD" w:rsidRPr="005072E8">
        <w:rPr>
          <w:rFonts w:ascii="Bookman Old Style" w:hAnsi="Bookman Old Style"/>
          <w:bCs/>
          <w:lang w:val="en-GB"/>
        </w:rPr>
        <w:t>The</w:t>
      </w:r>
      <w:proofErr w:type="gramEnd"/>
      <w:r w:rsidR="00B465BD" w:rsidRPr="005072E8">
        <w:rPr>
          <w:rFonts w:ascii="Bookman Old Style" w:hAnsi="Bookman Old Style"/>
          <w:bCs/>
          <w:lang w:val="en-GB"/>
        </w:rPr>
        <w:t xml:space="preserve"> impact of emotion on perception: Bias or enhanced processing?</w:t>
      </w:r>
      <w:r w:rsidR="00B465BD" w:rsidRPr="005072E8">
        <w:rPr>
          <w:rFonts w:ascii="Bookman Old Style" w:hAnsi="Bookman Old Style"/>
          <w:i/>
          <w:iCs/>
          <w:lang w:val="en-GB"/>
        </w:rPr>
        <w:t xml:space="preserve"> Psychological Science </w:t>
      </w:r>
      <w:r w:rsidR="00B465BD" w:rsidRPr="005072E8">
        <w:rPr>
          <w:rFonts w:ascii="Bookman Old Style" w:hAnsi="Bookman Old Style"/>
          <w:lang w:val="en-GB"/>
        </w:rPr>
        <w:t xml:space="preserve">17(4): 287-291. </w:t>
      </w:r>
    </w:p>
    <w:p w:rsidR="00EA32AC" w:rsidRPr="005072E8" w:rsidRDefault="00EA32AC" w:rsidP="00EA32AC">
      <w:pPr>
        <w:rPr>
          <w:rFonts w:ascii="Bookman Old Style" w:hAnsi="Bookman Old Style"/>
          <w:lang w:val="en-GB"/>
        </w:rPr>
      </w:pPr>
    </w:p>
    <w:p w:rsidR="00D46852" w:rsidRPr="005072E8" w:rsidRDefault="00D46852" w:rsidP="00EA32AC">
      <w:pPr>
        <w:pStyle w:val="Heading2"/>
        <w:rPr>
          <w:rStyle w:val="Strong"/>
          <w:rFonts w:cs="David"/>
          <w:b/>
          <w:color w:val="auto"/>
          <w:sz w:val="48"/>
          <w:szCs w:val="48"/>
        </w:rPr>
      </w:pPr>
    </w:p>
    <w:p w:rsidR="0038665D" w:rsidRPr="005072E8" w:rsidRDefault="0038665D" w:rsidP="0038665D">
      <w:pPr>
        <w:rPr>
          <w:lang w:val="en-GB" w:eastAsia="en-GB"/>
        </w:rPr>
      </w:pPr>
    </w:p>
    <w:p w:rsidR="0038665D" w:rsidRPr="005072E8" w:rsidRDefault="0038665D" w:rsidP="0038665D">
      <w:pPr>
        <w:rPr>
          <w:lang w:val="en-GB" w:eastAsia="en-GB"/>
        </w:rPr>
      </w:pPr>
    </w:p>
    <w:p w:rsidR="0038665D" w:rsidRPr="005072E8" w:rsidRDefault="0038665D" w:rsidP="0038665D">
      <w:pPr>
        <w:rPr>
          <w:lang w:val="en-GB" w:eastAsia="en-GB"/>
        </w:rPr>
      </w:pPr>
    </w:p>
    <w:p w:rsidR="0038665D" w:rsidRPr="005072E8" w:rsidRDefault="0038665D" w:rsidP="0038665D">
      <w:pPr>
        <w:rPr>
          <w:lang w:val="en-GB" w:eastAsia="en-GB"/>
        </w:rPr>
      </w:pPr>
    </w:p>
    <w:p w:rsidR="0038665D" w:rsidRPr="005072E8" w:rsidRDefault="0038665D" w:rsidP="0038665D">
      <w:pPr>
        <w:rPr>
          <w:lang w:val="en-GB" w:eastAsia="en-GB"/>
        </w:rPr>
      </w:pPr>
    </w:p>
    <w:p w:rsidR="00A261C5" w:rsidRPr="005072E8" w:rsidRDefault="00A261C5" w:rsidP="00EA32AC">
      <w:pPr>
        <w:pStyle w:val="Heading2"/>
        <w:rPr>
          <w:rStyle w:val="Strong"/>
          <w:rFonts w:cs="David"/>
          <w:b/>
          <w:color w:val="auto"/>
          <w:sz w:val="48"/>
          <w:szCs w:val="48"/>
        </w:rPr>
      </w:pPr>
    </w:p>
    <w:p w:rsidR="00A261C5" w:rsidRPr="005072E8" w:rsidRDefault="00A261C5" w:rsidP="00EA32AC">
      <w:pPr>
        <w:pStyle w:val="Heading2"/>
        <w:rPr>
          <w:rStyle w:val="Strong"/>
          <w:rFonts w:cs="David"/>
          <w:b/>
          <w:color w:val="auto"/>
          <w:sz w:val="48"/>
          <w:szCs w:val="48"/>
        </w:rPr>
      </w:pPr>
    </w:p>
    <w:p w:rsidR="00EA32AC" w:rsidRPr="005072E8" w:rsidRDefault="00A261C5" w:rsidP="00EA32AC">
      <w:pPr>
        <w:pStyle w:val="Heading2"/>
        <w:rPr>
          <w:rStyle w:val="Strong"/>
          <w:rFonts w:cs="David"/>
          <w:b/>
          <w:color w:val="auto"/>
          <w:sz w:val="48"/>
          <w:szCs w:val="48"/>
        </w:rPr>
      </w:pPr>
      <w:r w:rsidRPr="005072E8">
        <w:rPr>
          <w:rStyle w:val="Strong"/>
          <w:rFonts w:cs="David"/>
          <w:b/>
          <w:color w:val="auto"/>
          <w:sz w:val="48"/>
          <w:szCs w:val="48"/>
        </w:rPr>
        <w:t>E</w:t>
      </w:r>
      <w:r w:rsidR="00EA32AC" w:rsidRPr="005072E8">
        <w:rPr>
          <w:rStyle w:val="Strong"/>
          <w:rFonts w:cs="David"/>
          <w:b/>
          <w:color w:val="auto"/>
          <w:sz w:val="48"/>
          <w:szCs w:val="48"/>
        </w:rPr>
        <w:t>pilogue</w:t>
      </w:r>
    </w:p>
    <w:p w:rsidR="00EA32AC" w:rsidRPr="005072E8" w:rsidRDefault="00EA32AC" w:rsidP="00EA32AC">
      <w:pPr>
        <w:rPr>
          <w:rFonts w:ascii="Bookman Old Style" w:hAnsi="Bookman Old Style"/>
          <w:sz w:val="28"/>
          <w:szCs w:val="28"/>
          <w:lang w:val="en-GB" w:eastAsia="en-GB"/>
        </w:rPr>
      </w:pPr>
    </w:p>
    <w:p w:rsidR="00EA32AC" w:rsidRPr="005072E8" w:rsidRDefault="00EA32AC" w:rsidP="00EA32AC">
      <w:pPr>
        <w:spacing w:line="360" w:lineRule="auto"/>
        <w:jc w:val="both"/>
        <w:rPr>
          <w:rFonts w:ascii="Bookman Old Style" w:hAnsi="Bookman Old Style"/>
          <w:lang w:val="en-US"/>
        </w:rPr>
      </w:pPr>
      <w:r w:rsidRPr="005072E8">
        <w:rPr>
          <w:rFonts w:ascii="Bookman Old Style" w:hAnsi="Bookman Old Style"/>
          <w:lang w:val="en-US"/>
        </w:rPr>
        <w:t>I read my first</w:t>
      </w:r>
      <w:r w:rsidR="008E756A" w:rsidRPr="005072E8">
        <w:rPr>
          <w:rFonts w:ascii="Bookman Old Style" w:hAnsi="Bookman Old Style"/>
          <w:lang w:val="en-US"/>
        </w:rPr>
        <w:t xml:space="preserve"> Austen novel when</w:t>
      </w:r>
      <w:r w:rsidRPr="005072E8">
        <w:rPr>
          <w:rFonts w:ascii="Bookman Old Style" w:hAnsi="Bookman Old Style"/>
          <w:lang w:val="en-US"/>
        </w:rPr>
        <w:t xml:space="preserve"> </w:t>
      </w:r>
      <w:r w:rsidR="008E756A" w:rsidRPr="005072E8">
        <w:rPr>
          <w:rFonts w:ascii="Bookman Old Style" w:hAnsi="Bookman Old Style"/>
          <w:lang w:val="en-US"/>
        </w:rPr>
        <w:t>studyin</w:t>
      </w:r>
      <w:r w:rsidR="00F04041" w:rsidRPr="005072E8">
        <w:rPr>
          <w:rFonts w:ascii="Bookman Old Style" w:hAnsi="Bookman Old Style"/>
          <w:lang w:val="en-US"/>
        </w:rPr>
        <w:t>g my BA in English Language</w:t>
      </w:r>
      <w:r w:rsidR="007C681B" w:rsidRPr="005072E8">
        <w:rPr>
          <w:rFonts w:ascii="Bookman Old Style" w:hAnsi="Bookman Old Style"/>
          <w:lang w:val="en-US"/>
        </w:rPr>
        <w:t>, Literature and L</w:t>
      </w:r>
      <w:r w:rsidR="00F04041" w:rsidRPr="005072E8">
        <w:rPr>
          <w:rFonts w:ascii="Bookman Old Style" w:hAnsi="Bookman Old Style"/>
          <w:lang w:val="en-US"/>
        </w:rPr>
        <w:t>inguistics at the University of Salamanca</w:t>
      </w:r>
      <w:r w:rsidRPr="005072E8">
        <w:rPr>
          <w:rFonts w:ascii="Bookman Old Style" w:hAnsi="Bookman Old Style"/>
          <w:lang w:val="en-US"/>
        </w:rPr>
        <w:t xml:space="preserve">. </w:t>
      </w:r>
      <w:r w:rsidR="00F70028">
        <w:rPr>
          <w:rFonts w:ascii="Bookman Old Style" w:hAnsi="Bookman Old Style"/>
          <w:lang w:val="en-US"/>
        </w:rPr>
        <w:t>That</w:t>
      </w:r>
      <w:r w:rsidRPr="005072E8">
        <w:rPr>
          <w:rFonts w:ascii="Bookman Old Style" w:hAnsi="Bookman Old Style"/>
          <w:lang w:val="en-US"/>
        </w:rPr>
        <w:t xml:space="preserve"> novel was </w:t>
      </w:r>
      <w:r w:rsidRPr="005072E8">
        <w:rPr>
          <w:rFonts w:ascii="Bookman Old Style" w:hAnsi="Bookman Old Style"/>
          <w:i/>
          <w:lang w:val="en-US"/>
        </w:rPr>
        <w:t>Sense and Sensibility</w:t>
      </w:r>
      <w:r w:rsidR="00F04041" w:rsidRPr="005072E8">
        <w:rPr>
          <w:rFonts w:ascii="Bookman Old Style" w:hAnsi="Bookman Old Style"/>
          <w:lang w:val="en-US"/>
        </w:rPr>
        <w:t xml:space="preserve">. </w:t>
      </w:r>
      <w:r w:rsidR="008E756A" w:rsidRPr="005072E8">
        <w:rPr>
          <w:rFonts w:ascii="Bookman Old Style" w:hAnsi="Bookman Old Style"/>
          <w:lang w:val="en-US"/>
        </w:rPr>
        <w:t>I believe</w:t>
      </w:r>
      <w:r w:rsidRPr="005072E8">
        <w:rPr>
          <w:rFonts w:ascii="Bookman Old Style" w:hAnsi="Bookman Old Style"/>
          <w:lang w:val="en-US"/>
        </w:rPr>
        <w:t xml:space="preserve"> I </w:t>
      </w:r>
      <w:r w:rsidR="00F04041" w:rsidRPr="005072E8">
        <w:rPr>
          <w:rFonts w:ascii="Bookman Old Style" w:hAnsi="Bookman Old Style"/>
          <w:lang w:val="en-US"/>
        </w:rPr>
        <w:t xml:space="preserve">cheated and </w:t>
      </w:r>
      <w:r w:rsidRPr="005072E8">
        <w:rPr>
          <w:rFonts w:ascii="Bookman Old Style" w:hAnsi="Bookman Old Style"/>
          <w:lang w:val="en-US"/>
        </w:rPr>
        <w:t>read i</w:t>
      </w:r>
      <w:r w:rsidR="00F04041" w:rsidRPr="005072E8">
        <w:rPr>
          <w:rFonts w:ascii="Bookman Old Style" w:hAnsi="Bookman Old Style"/>
          <w:lang w:val="en-US"/>
        </w:rPr>
        <w:t>t i</w:t>
      </w:r>
      <w:r w:rsidRPr="005072E8">
        <w:rPr>
          <w:rFonts w:ascii="Bookman Old Style" w:hAnsi="Bookman Old Style"/>
          <w:lang w:val="en-US"/>
        </w:rPr>
        <w:t xml:space="preserve">n Spanish to save time, as the exam for that module was fast approaching. Even in translation, </w:t>
      </w:r>
      <w:r w:rsidR="00F04041" w:rsidRPr="005072E8">
        <w:rPr>
          <w:rFonts w:ascii="Bookman Old Style" w:hAnsi="Bookman Old Style"/>
          <w:lang w:val="en-US"/>
        </w:rPr>
        <w:t xml:space="preserve">however, </w:t>
      </w:r>
      <w:r w:rsidRPr="005072E8">
        <w:rPr>
          <w:rFonts w:ascii="Bookman Old Style" w:hAnsi="Bookman Old Style"/>
          <w:lang w:val="en-US"/>
        </w:rPr>
        <w:t xml:space="preserve">I distinctly remember my impression of the </w:t>
      </w:r>
      <w:r w:rsidR="00F70028">
        <w:rPr>
          <w:rFonts w:ascii="Bookman Old Style" w:hAnsi="Bookman Old Style"/>
          <w:lang w:val="en-US"/>
        </w:rPr>
        <w:t>narrative</w:t>
      </w:r>
      <w:r w:rsidRPr="005072E8">
        <w:rPr>
          <w:rFonts w:ascii="Bookman Old Style" w:hAnsi="Bookman Old Style"/>
          <w:lang w:val="en-US"/>
        </w:rPr>
        <w:t>. It left me with a sense of peace, balance</w:t>
      </w:r>
      <w:r w:rsidR="005103E9" w:rsidRPr="005072E8">
        <w:rPr>
          <w:rFonts w:ascii="Bookman Old Style" w:hAnsi="Bookman Old Style"/>
          <w:lang w:val="en-US"/>
        </w:rPr>
        <w:t>,</w:t>
      </w:r>
      <w:r w:rsidRPr="005072E8">
        <w:rPr>
          <w:rFonts w:ascii="Bookman Old Style" w:hAnsi="Bookman Old Style"/>
          <w:lang w:val="en-US"/>
        </w:rPr>
        <w:t xml:space="preserve"> optimism. </w:t>
      </w:r>
      <w:r w:rsidR="00315AC7" w:rsidRPr="005072E8">
        <w:rPr>
          <w:rFonts w:ascii="Bookman Old Style" w:hAnsi="Bookman Old Style"/>
          <w:lang w:val="en-US"/>
        </w:rPr>
        <w:t>I felt a deep admiration for Jane Austen</w:t>
      </w:r>
      <w:r w:rsidRPr="005072E8">
        <w:rPr>
          <w:rFonts w:ascii="Bookman Old Style" w:hAnsi="Bookman Old Style"/>
          <w:lang w:val="en-US"/>
        </w:rPr>
        <w:t xml:space="preserve">. I couldn’t tell how </w:t>
      </w:r>
      <w:r w:rsidR="00315AC7" w:rsidRPr="005072E8">
        <w:rPr>
          <w:rFonts w:ascii="Bookman Old Style" w:hAnsi="Bookman Old Style"/>
          <w:lang w:val="en-US"/>
        </w:rPr>
        <w:t>she had done it, I just knew</w:t>
      </w:r>
      <w:r w:rsidRPr="005072E8">
        <w:rPr>
          <w:rFonts w:ascii="Bookman Old Style" w:hAnsi="Bookman Old Style"/>
          <w:lang w:val="en-US"/>
        </w:rPr>
        <w:t xml:space="preserve"> t</w:t>
      </w:r>
      <w:r w:rsidR="008E756A" w:rsidRPr="005072E8">
        <w:rPr>
          <w:rFonts w:ascii="Bookman Old Style" w:hAnsi="Bookman Old Style"/>
          <w:lang w:val="en-US"/>
        </w:rPr>
        <w:t>hat every time things felt</w:t>
      </w:r>
      <w:r w:rsidRPr="005072E8">
        <w:rPr>
          <w:rFonts w:ascii="Bookman Old Style" w:hAnsi="Bookman Old Style"/>
          <w:lang w:val="en-US"/>
        </w:rPr>
        <w:t xml:space="preserve"> chaotic, I </w:t>
      </w:r>
      <w:r w:rsidR="00315AC7" w:rsidRPr="005072E8">
        <w:rPr>
          <w:rFonts w:ascii="Bookman Old Style" w:hAnsi="Bookman Old Style"/>
          <w:lang w:val="en-US"/>
        </w:rPr>
        <w:t>only needed</w:t>
      </w:r>
      <w:r w:rsidRPr="005072E8">
        <w:rPr>
          <w:rFonts w:ascii="Bookman Old Style" w:hAnsi="Bookman Old Style"/>
          <w:lang w:val="en-US"/>
        </w:rPr>
        <w:t xml:space="preserve"> to go back to that text and read it again, to remember that everything is well. As the </w:t>
      </w:r>
      <w:r w:rsidR="008E756A" w:rsidRPr="005072E8">
        <w:rPr>
          <w:rFonts w:ascii="Bookman Old Style" w:hAnsi="Bookman Old Style"/>
          <w:lang w:val="en-US"/>
        </w:rPr>
        <w:t>years went by and I read</w:t>
      </w:r>
      <w:r w:rsidR="00637B18" w:rsidRPr="005072E8">
        <w:rPr>
          <w:rFonts w:ascii="Bookman Old Style" w:hAnsi="Bookman Old Style"/>
          <w:lang w:val="en-US"/>
        </w:rPr>
        <w:t xml:space="preserve"> her</w:t>
      </w:r>
      <w:r w:rsidRPr="005072E8">
        <w:rPr>
          <w:rFonts w:ascii="Bookman Old Style" w:hAnsi="Bookman Old Style"/>
          <w:lang w:val="en-US"/>
        </w:rPr>
        <w:t xml:space="preserve"> original prose, this feeling became stronger and stronger, a</w:t>
      </w:r>
      <w:r w:rsidR="00315AC7" w:rsidRPr="005072E8">
        <w:rPr>
          <w:rFonts w:ascii="Bookman Old Style" w:hAnsi="Bookman Old Style"/>
          <w:lang w:val="en-US"/>
        </w:rPr>
        <w:t>nd my appreciation for her talent</w:t>
      </w:r>
      <w:r w:rsidRPr="005072E8">
        <w:rPr>
          <w:rFonts w:ascii="Bookman Old Style" w:hAnsi="Bookman Old Style"/>
          <w:lang w:val="en-US"/>
        </w:rPr>
        <w:t xml:space="preserve"> grew immensely. When I found I had the possibility of doing my MA research about </w:t>
      </w:r>
      <w:r w:rsidRPr="005072E8">
        <w:rPr>
          <w:rFonts w:ascii="Bookman Old Style" w:hAnsi="Bookman Old Style"/>
          <w:i/>
          <w:lang w:val="en-US"/>
        </w:rPr>
        <w:t>Emma</w:t>
      </w:r>
      <w:r w:rsidRPr="005072E8">
        <w:rPr>
          <w:rFonts w:ascii="Bookman Old Style" w:hAnsi="Bookman Old Style"/>
          <w:lang w:val="en-US"/>
        </w:rPr>
        <w:t>, I felt very h</w:t>
      </w:r>
      <w:r w:rsidR="00D53172" w:rsidRPr="005072E8">
        <w:rPr>
          <w:rFonts w:ascii="Bookman Old Style" w:hAnsi="Bookman Old Style"/>
          <w:lang w:val="en-US"/>
        </w:rPr>
        <w:t>appy. That was in 2005. Today, nine</w:t>
      </w:r>
      <w:r w:rsidRPr="005072E8">
        <w:rPr>
          <w:rFonts w:ascii="Bookman Old Style" w:hAnsi="Bookman Old Style"/>
          <w:lang w:val="en-US"/>
        </w:rPr>
        <w:t xml:space="preserve"> years later,</w:t>
      </w:r>
      <w:r w:rsidR="00A65F97" w:rsidRPr="005072E8">
        <w:rPr>
          <w:rFonts w:ascii="Bookman Old Style" w:hAnsi="Bookman Old Style"/>
          <w:lang w:val="en-US"/>
        </w:rPr>
        <w:t xml:space="preserve"> </w:t>
      </w:r>
      <w:r w:rsidR="00C369D3" w:rsidRPr="005072E8">
        <w:rPr>
          <w:rFonts w:ascii="Bookman Old Style" w:hAnsi="Bookman Old Style"/>
          <w:lang w:val="en-US"/>
        </w:rPr>
        <w:t xml:space="preserve">and </w:t>
      </w:r>
      <w:r w:rsidR="00A65F97" w:rsidRPr="005072E8">
        <w:rPr>
          <w:rFonts w:ascii="Bookman Old Style" w:hAnsi="Bookman Old Style"/>
          <w:lang w:val="en-US"/>
        </w:rPr>
        <w:t>thanks to a fantastic scholarship from the University of Sheffield,</w:t>
      </w:r>
      <w:r w:rsidRPr="005072E8">
        <w:rPr>
          <w:rFonts w:ascii="Bookman Old Style" w:hAnsi="Bookman Old Style"/>
          <w:lang w:val="en-US"/>
        </w:rPr>
        <w:t xml:space="preserve"> I am about to </w:t>
      </w:r>
      <w:r w:rsidR="00315AC7" w:rsidRPr="005072E8">
        <w:rPr>
          <w:rFonts w:ascii="Bookman Old Style" w:hAnsi="Bookman Old Style"/>
          <w:lang w:val="en-US"/>
        </w:rPr>
        <w:t>complete</w:t>
      </w:r>
      <w:r w:rsidR="00525B36" w:rsidRPr="005072E8">
        <w:rPr>
          <w:rFonts w:ascii="Bookman Old Style" w:hAnsi="Bookman Old Style"/>
          <w:lang w:val="en-US"/>
        </w:rPr>
        <w:t xml:space="preserve"> a PhD about</w:t>
      </w:r>
      <w:r w:rsidRPr="005072E8">
        <w:rPr>
          <w:rFonts w:ascii="Bookman Old Style" w:hAnsi="Bookman Old Style"/>
          <w:lang w:val="en-US"/>
        </w:rPr>
        <w:t xml:space="preserve"> narrative style in her six major novels, </w:t>
      </w:r>
      <w:r w:rsidR="00637B18" w:rsidRPr="005072E8">
        <w:rPr>
          <w:rFonts w:ascii="Bookman Old Style" w:hAnsi="Bookman Old Style"/>
          <w:lang w:val="en-US"/>
        </w:rPr>
        <w:t xml:space="preserve">and </w:t>
      </w:r>
      <w:r w:rsidR="008E756A" w:rsidRPr="005072E8">
        <w:rPr>
          <w:rFonts w:ascii="Bookman Old Style" w:hAnsi="Bookman Old Style"/>
          <w:lang w:val="en-US"/>
        </w:rPr>
        <w:t xml:space="preserve">I </w:t>
      </w:r>
      <w:r w:rsidR="00637B18" w:rsidRPr="005072E8">
        <w:rPr>
          <w:rFonts w:ascii="Bookman Old Style" w:hAnsi="Bookman Old Style"/>
          <w:lang w:val="en-US"/>
        </w:rPr>
        <w:t xml:space="preserve">feel (like most readers of Austen </w:t>
      </w:r>
      <w:r w:rsidR="00C16B3F" w:rsidRPr="005072E8">
        <w:rPr>
          <w:rFonts w:ascii="Bookman Old Style" w:hAnsi="Bookman Old Style"/>
          <w:lang w:val="en-US"/>
        </w:rPr>
        <w:t>probably</w:t>
      </w:r>
      <w:r w:rsidR="00637B18" w:rsidRPr="005072E8">
        <w:rPr>
          <w:rFonts w:ascii="Bookman Old Style" w:hAnsi="Bookman Old Style"/>
          <w:lang w:val="en-US"/>
        </w:rPr>
        <w:t xml:space="preserve"> </w:t>
      </w:r>
      <w:r w:rsidR="00C16B3F" w:rsidRPr="005072E8">
        <w:rPr>
          <w:rFonts w:ascii="Bookman Old Style" w:hAnsi="Bookman Old Style"/>
          <w:lang w:val="en-US"/>
        </w:rPr>
        <w:t>do</w:t>
      </w:r>
      <w:r w:rsidR="00637B18" w:rsidRPr="005072E8">
        <w:rPr>
          <w:rFonts w:ascii="Bookman Old Style" w:hAnsi="Bookman Old Style"/>
          <w:lang w:val="en-US"/>
        </w:rPr>
        <w:t>) that I still have a lot to learn</w:t>
      </w:r>
      <w:r w:rsidR="00525B36" w:rsidRPr="005072E8">
        <w:rPr>
          <w:rFonts w:ascii="Bookman Old Style" w:hAnsi="Bookman Old Style"/>
          <w:lang w:val="en-US"/>
        </w:rPr>
        <w:t xml:space="preserve"> </w:t>
      </w:r>
      <w:r w:rsidR="00637B18" w:rsidRPr="005072E8">
        <w:rPr>
          <w:rFonts w:ascii="Bookman Old Style" w:hAnsi="Bookman Old Style"/>
          <w:lang w:val="en-US"/>
        </w:rPr>
        <w:t>about her. O</w:t>
      </w:r>
      <w:r w:rsidR="00C16B3F" w:rsidRPr="005072E8">
        <w:rPr>
          <w:rFonts w:ascii="Bookman Old Style" w:hAnsi="Bookman Old Style"/>
          <w:lang w:val="en-US"/>
        </w:rPr>
        <w:t xml:space="preserve">ne thing is for sure, though: </w:t>
      </w:r>
      <w:r w:rsidR="00ED6C34" w:rsidRPr="005072E8">
        <w:rPr>
          <w:rFonts w:ascii="Bookman Old Style" w:hAnsi="Bookman Old Style"/>
          <w:lang w:val="en-US"/>
        </w:rPr>
        <w:t>n</w:t>
      </w:r>
      <w:r w:rsidR="00525B36" w:rsidRPr="005072E8">
        <w:rPr>
          <w:rFonts w:ascii="Bookman Old Style" w:hAnsi="Bookman Old Style"/>
          <w:lang w:val="en-US"/>
        </w:rPr>
        <w:t>ow</w:t>
      </w:r>
      <w:r w:rsidR="00637B18" w:rsidRPr="005072E8">
        <w:rPr>
          <w:rFonts w:ascii="Bookman Old Style" w:hAnsi="Bookman Old Style"/>
          <w:lang w:val="en-US"/>
        </w:rPr>
        <w:t xml:space="preserve"> </w:t>
      </w:r>
      <w:r w:rsidR="00315AC7" w:rsidRPr="005072E8">
        <w:rPr>
          <w:rFonts w:ascii="Bookman Old Style" w:hAnsi="Bookman Old Style"/>
          <w:lang w:val="en-US"/>
        </w:rPr>
        <w:t>I</w:t>
      </w:r>
      <w:r w:rsidR="00F70028">
        <w:rPr>
          <w:rFonts w:ascii="Bookman Old Style" w:hAnsi="Bookman Old Style"/>
          <w:lang w:val="en-US"/>
        </w:rPr>
        <w:t xml:space="preserve"> think I</w:t>
      </w:r>
      <w:r w:rsidR="00315AC7" w:rsidRPr="005072E8">
        <w:rPr>
          <w:rFonts w:ascii="Bookman Old Style" w:hAnsi="Bookman Old Style"/>
          <w:lang w:val="en-US"/>
        </w:rPr>
        <w:t xml:space="preserve"> understand the peace, the sense of balance, the sense that ev</w:t>
      </w:r>
      <w:r w:rsidR="00637B18" w:rsidRPr="005072E8">
        <w:rPr>
          <w:rFonts w:ascii="Bookman Old Style" w:hAnsi="Bookman Old Style"/>
          <w:lang w:val="en-US"/>
        </w:rPr>
        <w:t xml:space="preserve">erything </w:t>
      </w:r>
      <w:r w:rsidR="00525B36" w:rsidRPr="005072E8">
        <w:rPr>
          <w:rFonts w:ascii="Bookman Old Style" w:hAnsi="Bookman Old Style"/>
          <w:lang w:val="en-US"/>
        </w:rPr>
        <w:t>is well</w:t>
      </w:r>
      <w:r w:rsidR="00315AC7" w:rsidRPr="005072E8">
        <w:rPr>
          <w:rFonts w:ascii="Bookman Old Style" w:hAnsi="Bookman Old Style"/>
          <w:lang w:val="en-US"/>
        </w:rPr>
        <w:t xml:space="preserve">. </w:t>
      </w:r>
      <w:r w:rsidRPr="005072E8">
        <w:rPr>
          <w:rFonts w:ascii="Bookman Old Style" w:hAnsi="Bookman Old Style"/>
          <w:lang w:val="en-US"/>
        </w:rPr>
        <w:t xml:space="preserve">The inspiration I </w:t>
      </w:r>
      <w:r w:rsidR="00315AC7" w:rsidRPr="005072E8">
        <w:rPr>
          <w:rFonts w:ascii="Bookman Old Style" w:hAnsi="Bookman Old Style"/>
          <w:lang w:val="en-US"/>
        </w:rPr>
        <w:t xml:space="preserve">have </w:t>
      </w:r>
      <w:r w:rsidRPr="005072E8">
        <w:rPr>
          <w:rFonts w:ascii="Bookman Old Style" w:hAnsi="Bookman Old Style"/>
          <w:lang w:val="en-US"/>
        </w:rPr>
        <w:t>found in Jane Austen</w:t>
      </w:r>
      <w:r w:rsidR="00850F41" w:rsidRPr="005072E8">
        <w:rPr>
          <w:rFonts w:ascii="Bookman Old Style" w:hAnsi="Bookman Old Style"/>
          <w:lang w:val="en-US"/>
        </w:rPr>
        <w:t xml:space="preserve"> is immense; n</w:t>
      </w:r>
      <w:r w:rsidR="00637B18" w:rsidRPr="005072E8">
        <w:rPr>
          <w:rFonts w:ascii="Bookman Old Style" w:hAnsi="Bookman Old Style"/>
          <w:lang w:val="en-US"/>
        </w:rPr>
        <w:t>ot only in</w:t>
      </w:r>
      <w:r w:rsidRPr="005072E8">
        <w:rPr>
          <w:rFonts w:ascii="Bookman Old Style" w:hAnsi="Bookman Old Style"/>
          <w:lang w:val="en-US"/>
        </w:rPr>
        <w:t xml:space="preserve"> her novels but also through reading accounts of her, </w:t>
      </w:r>
      <w:r w:rsidR="00AB702E" w:rsidRPr="005072E8">
        <w:rPr>
          <w:rFonts w:ascii="Bookman Old Style" w:hAnsi="Bookman Old Style"/>
          <w:lang w:val="en-US"/>
        </w:rPr>
        <w:t>visiting her</w:t>
      </w:r>
      <w:r w:rsidRPr="005072E8">
        <w:rPr>
          <w:rFonts w:ascii="Bookman Old Style" w:hAnsi="Bookman Old Style"/>
          <w:lang w:val="en-US"/>
        </w:rPr>
        <w:t xml:space="preserve"> house</w:t>
      </w:r>
      <w:r w:rsidR="00850F41" w:rsidRPr="005072E8">
        <w:rPr>
          <w:rFonts w:ascii="Bookman Old Style" w:hAnsi="Bookman Old Style"/>
          <w:lang w:val="en-US"/>
        </w:rPr>
        <w:t>s</w:t>
      </w:r>
      <w:r w:rsidR="00AB702E" w:rsidRPr="005072E8">
        <w:rPr>
          <w:rFonts w:ascii="Bookman Old Style" w:hAnsi="Bookman Old Style"/>
          <w:lang w:val="en-US"/>
        </w:rPr>
        <w:t xml:space="preserve"> </w:t>
      </w:r>
      <w:r w:rsidRPr="005072E8">
        <w:rPr>
          <w:rFonts w:ascii="Bookman Old Style" w:hAnsi="Bookman Old Style"/>
          <w:lang w:val="en-US"/>
        </w:rPr>
        <w:t>in Chawton</w:t>
      </w:r>
      <w:r w:rsidR="00850F41" w:rsidRPr="005072E8">
        <w:rPr>
          <w:rFonts w:ascii="Bookman Old Style" w:hAnsi="Bookman Old Style"/>
          <w:lang w:val="en-US"/>
        </w:rPr>
        <w:t xml:space="preserve"> and Bath,</w:t>
      </w:r>
      <w:r w:rsidRPr="005072E8">
        <w:rPr>
          <w:rFonts w:ascii="Bookman Old Style" w:hAnsi="Bookman Old Style"/>
          <w:lang w:val="en-US"/>
        </w:rPr>
        <w:t xml:space="preserve"> and her grave in Winchester</w:t>
      </w:r>
      <w:r w:rsidR="00850F41" w:rsidRPr="005072E8">
        <w:rPr>
          <w:rFonts w:ascii="Bookman Old Style" w:hAnsi="Bookman Old Style"/>
          <w:lang w:val="en-US"/>
        </w:rPr>
        <w:t>;</w:t>
      </w:r>
      <w:r w:rsidRPr="005072E8">
        <w:rPr>
          <w:rFonts w:ascii="Bookman Old Style" w:hAnsi="Bookman Old Style"/>
          <w:lang w:val="en-US"/>
        </w:rPr>
        <w:t xml:space="preserve"> praying with the prayers she wrote, reading and laughing with her personal letters</w:t>
      </w:r>
      <w:r w:rsidR="00AB702E" w:rsidRPr="005072E8">
        <w:rPr>
          <w:rFonts w:ascii="Bookman Old Style" w:hAnsi="Bookman Old Style"/>
          <w:lang w:val="en-US"/>
        </w:rPr>
        <w:t xml:space="preserve"> to her sister Cassandra</w:t>
      </w:r>
      <w:r w:rsidR="00850F41" w:rsidRPr="005072E8">
        <w:rPr>
          <w:rFonts w:ascii="Bookman Old Style" w:hAnsi="Bookman Old Style"/>
          <w:lang w:val="en-US"/>
        </w:rPr>
        <w:t>, and sharing my love of her novels with my family and friends</w:t>
      </w:r>
      <w:r w:rsidR="00AB702E" w:rsidRPr="005072E8">
        <w:rPr>
          <w:rFonts w:ascii="Bookman Old Style" w:hAnsi="Bookman Old Style"/>
          <w:lang w:val="en-US"/>
        </w:rPr>
        <w:t xml:space="preserve">, especially </w:t>
      </w:r>
      <w:r w:rsidR="00525B36" w:rsidRPr="005072E8">
        <w:rPr>
          <w:rFonts w:ascii="Bookman Old Style" w:hAnsi="Bookman Old Style"/>
          <w:lang w:val="en-US"/>
        </w:rPr>
        <w:t xml:space="preserve">with </w:t>
      </w:r>
      <w:r w:rsidR="00AB702E" w:rsidRPr="005072E8">
        <w:rPr>
          <w:rFonts w:ascii="Bookman Old Style" w:hAnsi="Bookman Old Style"/>
          <w:lang w:val="en-US"/>
        </w:rPr>
        <w:t>my mum</w:t>
      </w:r>
      <w:r w:rsidR="008E756A" w:rsidRPr="005072E8">
        <w:rPr>
          <w:rFonts w:ascii="Bookman Old Style" w:hAnsi="Bookman Old Style"/>
          <w:lang w:val="en-US"/>
        </w:rPr>
        <w:t xml:space="preserve"> and dad,</w:t>
      </w:r>
      <w:r w:rsidR="00AB702E" w:rsidRPr="005072E8">
        <w:rPr>
          <w:rFonts w:ascii="Bookman Old Style" w:hAnsi="Bookman Old Style"/>
          <w:lang w:val="en-US"/>
        </w:rPr>
        <w:t xml:space="preserve"> and </w:t>
      </w:r>
      <w:r w:rsidR="00525B36" w:rsidRPr="005072E8">
        <w:rPr>
          <w:rFonts w:ascii="Bookman Old Style" w:hAnsi="Bookman Old Style"/>
          <w:lang w:val="en-US"/>
        </w:rPr>
        <w:t>my own</w:t>
      </w:r>
      <w:r w:rsidR="00AB702E" w:rsidRPr="005072E8">
        <w:rPr>
          <w:rFonts w:ascii="Bookman Old Style" w:hAnsi="Bookman Old Style"/>
          <w:lang w:val="en-US"/>
        </w:rPr>
        <w:t xml:space="preserve"> dearest “Cassandras” Sara and María</w:t>
      </w:r>
      <w:r w:rsidR="00850F41" w:rsidRPr="005072E8">
        <w:rPr>
          <w:rFonts w:ascii="Bookman Old Style" w:hAnsi="Bookman Old Style"/>
          <w:lang w:val="en-US"/>
        </w:rPr>
        <w:t xml:space="preserve">. My PhD comes to an end, but </w:t>
      </w:r>
      <w:r w:rsidR="00555DE1" w:rsidRPr="005072E8">
        <w:rPr>
          <w:rFonts w:ascii="Bookman Old Style" w:hAnsi="Bookman Old Style"/>
          <w:lang w:val="en-US"/>
        </w:rPr>
        <w:t xml:space="preserve">my admiration for such a brilliant mind </w:t>
      </w:r>
      <w:r w:rsidR="00525B36" w:rsidRPr="005072E8">
        <w:rPr>
          <w:rFonts w:ascii="Bookman Old Style" w:hAnsi="Bookman Old Style"/>
          <w:lang w:val="en-US"/>
        </w:rPr>
        <w:t>will always stay</w:t>
      </w:r>
      <w:r w:rsidR="005103E9" w:rsidRPr="005072E8">
        <w:rPr>
          <w:rFonts w:ascii="Bookman Old Style" w:hAnsi="Bookman Old Style"/>
          <w:lang w:val="en-US"/>
        </w:rPr>
        <w:t xml:space="preserve">. May the Lord </w:t>
      </w:r>
      <w:r w:rsidR="00850F41" w:rsidRPr="005072E8">
        <w:rPr>
          <w:rFonts w:ascii="Bookman Old Style" w:hAnsi="Bookman Old Style"/>
          <w:lang w:val="en-US"/>
        </w:rPr>
        <w:t>bless you</w:t>
      </w:r>
      <w:r w:rsidR="00AB702E" w:rsidRPr="005072E8">
        <w:rPr>
          <w:rFonts w:ascii="Bookman Old Style" w:hAnsi="Bookman Old Style"/>
          <w:lang w:val="en-US"/>
        </w:rPr>
        <w:t xml:space="preserve"> for all eternity</w:t>
      </w:r>
      <w:r w:rsidR="00850F41" w:rsidRPr="005072E8">
        <w:rPr>
          <w:rFonts w:ascii="Bookman Old Style" w:hAnsi="Bookman Old Style"/>
          <w:lang w:val="en-US"/>
        </w:rPr>
        <w:t xml:space="preserve"> Jane </w:t>
      </w:r>
      <w:proofErr w:type="gramStart"/>
      <w:r w:rsidR="00850F41" w:rsidRPr="005072E8">
        <w:rPr>
          <w:rFonts w:ascii="Bookman Old Style" w:hAnsi="Bookman Old Style"/>
          <w:lang w:val="en-US"/>
        </w:rPr>
        <w:t>Austen</w:t>
      </w:r>
      <w:r w:rsidR="00AB702E" w:rsidRPr="005072E8">
        <w:rPr>
          <w:rFonts w:ascii="Bookman Old Style" w:hAnsi="Bookman Old Style"/>
          <w:lang w:val="en-US"/>
        </w:rPr>
        <w:t>.</w:t>
      </w:r>
      <w:proofErr w:type="gramEnd"/>
    </w:p>
    <w:p w:rsidR="005103E9" w:rsidRPr="005072E8" w:rsidRDefault="005103E9" w:rsidP="005103E9">
      <w:pPr>
        <w:spacing w:line="360" w:lineRule="auto"/>
        <w:jc w:val="center"/>
        <w:rPr>
          <w:rFonts w:ascii="Bookman Old Style" w:hAnsi="Bookman Old Style"/>
        </w:rPr>
      </w:pPr>
      <w:r w:rsidRPr="005072E8">
        <w:rPr>
          <w:rFonts w:ascii="Bookman Old Style" w:hAnsi="Bookman Old Style"/>
        </w:rPr>
        <w:t>*********</w:t>
      </w:r>
    </w:p>
    <w:p w:rsidR="00C16B3F" w:rsidRPr="005072E8" w:rsidRDefault="00C369D3" w:rsidP="005103E9">
      <w:pPr>
        <w:spacing w:line="360" w:lineRule="auto"/>
        <w:jc w:val="both"/>
        <w:rPr>
          <w:rFonts w:ascii="Bookman Old Style" w:hAnsi="Bookman Old Style"/>
        </w:rPr>
      </w:pPr>
      <w:r w:rsidRPr="005072E8">
        <w:rPr>
          <w:rFonts w:ascii="Bookman Old Style" w:hAnsi="Bookman Old Style"/>
        </w:rPr>
        <w:lastRenderedPageBreak/>
        <w:t>M</w:t>
      </w:r>
      <w:r w:rsidR="005103E9" w:rsidRPr="005072E8">
        <w:rPr>
          <w:rFonts w:ascii="Bookman Old Style" w:hAnsi="Bookman Old Style"/>
        </w:rPr>
        <w:t xml:space="preserve">i primera novela de Jane Austen </w:t>
      </w:r>
      <w:r w:rsidRPr="005072E8">
        <w:rPr>
          <w:rFonts w:ascii="Bookman Old Style" w:hAnsi="Bookman Old Style"/>
        </w:rPr>
        <w:t xml:space="preserve">la leí </w:t>
      </w:r>
      <w:r w:rsidR="005103E9" w:rsidRPr="005072E8">
        <w:rPr>
          <w:rFonts w:ascii="Bookman Old Style" w:hAnsi="Bookman Old Style"/>
        </w:rPr>
        <w:t>cuando</w:t>
      </w:r>
      <w:r w:rsidR="008E756A" w:rsidRPr="005072E8">
        <w:rPr>
          <w:rFonts w:ascii="Bookman Old Style" w:hAnsi="Bookman Old Style"/>
        </w:rPr>
        <w:t xml:space="preserve"> estudiaba</w:t>
      </w:r>
      <w:r w:rsidR="005103E9" w:rsidRPr="005072E8">
        <w:rPr>
          <w:rFonts w:ascii="Bookman Old Style" w:hAnsi="Bookman Old Style"/>
        </w:rPr>
        <w:t xml:space="preserve"> la carrera de Filología Inglesa en la Universidad de Salamanca. Esa novela era </w:t>
      </w:r>
      <w:r w:rsidR="005103E9" w:rsidRPr="005072E8">
        <w:rPr>
          <w:rFonts w:ascii="Bookman Old Style" w:hAnsi="Bookman Old Style"/>
          <w:i/>
        </w:rPr>
        <w:t>Sentido y Sensibilidad</w:t>
      </w:r>
      <w:r w:rsidR="005103E9" w:rsidRPr="005072E8">
        <w:rPr>
          <w:rFonts w:ascii="Bookman Old Style" w:hAnsi="Bookman Old Style"/>
        </w:rPr>
        <w:t xml:space="preserve">. Creo </w:t>
      </w:r>
      <w:r w:rsidR="00D53172" w:rsidRPr="005072E8">
        <w:rPr>
          <w:rFonts w:ascii="Bookman Old Style" w:hAnsi="Bookman Old Style"/>
        </w:rPr>
        <w:t xml:space="preserve">recordar </w:t>
      </w:r>
      <w:r w:rsidR="005103E9" w:rsidRPr="005072E8">
        <w:rPr>
          <w:rFonts w:ascii="Bookman Old Style" w:hAnsi="Bookman Old Style"/>
        </w:rPr>
        <w:t xml:space="preserve">que hice trampas y me la leí en español para ahorrar tiempo porque </w:t>
      </w:r>
      <w:r w:rsidR="00F673F1" w:rsidRPr="005072E8">
        <w:rPr>
          <w:rFonts w:ascii="Bookman Old Style" w:hAnsi="Bookman Old Style"/>
        </w:rPr>
        <w:t xml:space="preserve">se acercaba </w:t>
      </w:r>
      <w:r w:rsidR="005103E9" w:rsidRPr="005072E8">
        <w:rPr>
          <w:rFonts w:ascii="Bookman Old Style" w:hAnsi="Bookman Old Style"/>
        </w:rPr>
        <w:t>el examen de esa asignatura. Sin embargo, incluso traducida, recuerdo claramente mi impresión de la novela. Me dejó con una sensación de paz, de equilibrio, de optimismo. Sentí una profunda admiración por Jane Austen. No sabía cómo lo había logrado, solo sabía que cada vez que las cosas se pusieran ca</w:t>
      </w:r>
      <w:r w:rsidR="00D53172" w:rsidRPr="005072E8">
        <w:rPr>
          <w:rFonts w:ascii="Bookman Old Style" w:hAnsi="Bookman Old Style"/>
        </w:rPr>
        <w:t>óticas</w:t>
      </w:r>
      <w:r w:rsidR="005103E9" w:rsidRPr="005072E8">
        <w:rPr>
          <w:rFonts w:ascii="Bookman Old Style" w:hAnsi="Bookman Old Style"/>
        </w:rPr>
        <w:t xml:space="preserve"> sólo tenía que volver a leer ese texto para recordar que todo está bien. Según pasaron los años y </w:t>
      </w:r>
      <w:r w:rsidR="00D53172" w:rsidRPr="005072E8">
        <w:rPr>
          <w:rFonts w:ascii="Bookman Old Style" w:hAnsi="Bookman Old Style"/>
        </w:rPr>
        <w:t>leí</w:t>
      </w:r>
      <w:r w:rsidR="005103E9" w:rsidRPr="005072E8">
        <w:rPr>
          <w:rFonts w:ascii="Bookman Old Style" w:hAnsi="Bookman Old Style"/>
        </w:rPr>
        <w:t xml:space="preserve"> la prosa original, este sentimiento se hizo cada vez más fuerte, y mi admiración por su talento creció inmensamente. </w:t>
      </w:r>
      <w:r w:rsidR="008E756A" w:rsidRPr="005072E8">
        <w:rPr>
          <w:rFonts w:ascii="Bookman Old Style" w:hAnsi="Bookman Old Style"/>
        </w:rPr>
        <w:t>Cuando supe que tenía la posibilidad de</w:t>
      </w:r>
      <w:r w:rsidR="00D53172" w:rsidRPr="005072E8">
        <w:rPr>
          <w:rFonts w:ascii="Bookman Old Style" w:hAnsi="Bookman Old Style"/>
        </w:rPr>
        <w:t xml:space="preserve"> hacer mi investigación</w:t>
      </w:r>
      <w:r w:rsidR="00036581" w:rsidRPr="005072E8">
        <w:rPr>
          <w:rFonts w:ascii="Bookman Old Style" w:hAnsi="Bookman Old Style"/>
        </w:rPr>
        <w:t xml:space="preserve"> de Má</w:t>
      </w:r>
      <w:r w:rsidR="00D53172" w:rsidRPr="005072E8">
        <w:rPr>
          <w:rFonts w:ascii="Bookman Old Style" w:hAnsi="Bookman Old Style"/>
        </w:rPr>
        <w:t xml:space="preserve">ster sobre </w:t>
      </w:r>
      <w:r w:rsidR="00D53172" w:rsidRPr="005072E8">
        <w:rPr>
          <w:rFonts w:ascii="Bookman Old Style" w:hAnsi="Bookman Old Style"/>
          <w:i/>
        </w:rPr>
        <w:t>Emma</w:t>
      </w:r>
      <w:r w:rsidR="00D53172" w:rsidRPr="005072E8">
        <w:rPr>
          <w:rFonts w:ascii="Bookman Old Style" w:hAnsi="Bookman Old Style"/>
        </w:rPr>
        <w:t xml:space="preserve">, me sentí muy feliz. Eso fue en 2005. Ahora, nueve </w:t>
      </w:r>
      <w:r w:rsidR="00C16B3F" w:rsidRPr="005072E8">
        <w:rPr>
          <w:rFonts w:ascii="Bookman Old Style" w:hAnsi="Bookman Old Style"/>
        </w:rPr>
        <w:t xml:space="preserve">años más tarde, </w:t>
      </w:r>
      <w:r w:rsidR="00A65F97" w:rsidRPr="005072E8">
        <w:rPr>
          <w:rFonts w:ascii="Bookman Old Style" w:hAnsi="Bookman Old Style"/>
        </w:rPr>
        <w:t xml:space="preserve">y gracias a una estupenda beca de la Universidad de Sheffield, </w:t>
      </w:r>
      <w:r w:rsidR="00C16B3F" w:rsidRPr="005072E8">
        <w:rPr>
          <w:rFonts w:ascii="Bookman Old Style" w:hAnsi="Bookman Old Style"/>
        </w:rPr>
        <w:t>estoy a punto de completar un doctorado sobre la técnica narrativ</w:t>
      </w:r>
      <w:r w:rsidR="008E756A" w:rsidRPr="005072E8">
        <w:rPr>
          <w:rFonts w:ascii="Bookman Old Style" w:hAnsi="Bookman Old Style"/>
        </w:rPr>
        <w:t>a de sus seis novelas, y</w:t>
      </w:r>
      <w:r w:rsidR="00C16B3F" w:rsidRPr="005072E8">
        <w:rPr>
          <w:rFonts w:ascii="Bookman Old Style" w:hAnsi="Bookman Old Style"/>
        </w:rPr>
        <w:t xml:space="preserve"> siento (como la mayoría de sus lectores, seguramente) que todavía tengo </w:t>
      </w:r>
      <w:r w:rsidR="008E756A" w:rsidRPr="005072E8">
        <w:rPr>
          <w:rFonts w:ascii="Bookman Old Style" w:hAnsi="Bookman Old Style"/>
        </w:rPr>
        <w:t>mucho que aprender sobre ella. Sin embargo, una cosa es segura</w:t>
      </w:r>
      <w:r w:rsidR="00C16B3F" w:rsidRPr="005072E8">
        <w:rPr>
          <w:rFonts w:ascii="Bookman Old Style" w:hAnsi="Bookman Old Style"/>
        </w:rPr>
        <w:t xml:space="preserve">: </w:t>
      </w:r>
      <w:r w:rsidR="00ED6C34" w:rsidRPr="005072E8">
        <w:rPr>
          <w:rFonts w:ascii="Bookman Old Style" w:hAnsi="Bookman Old Style"/>
        </w:rPr>
        <w:t>a</w:t>
      </w:r>
      <w:r w:rsidR="00F673F1" w:rsidRPr="005072E8">
        <w:rPr>
          <w:rFonts w:ascii="Bookman Old Style" w:hAnsi="Bookman Old Style"/>
        </w:rPr>
        <w:t xml:space="preserve">hora </w:t>
      </w:r>
      <w:r w:rsidR="00F70028">
        <w:rPr>
          <w:rFonts w:ascii="Bookman Old Style" w:hAnsi="Bookman Old Style"/>
        </w:rPr>
        <w:t>creo comprender</w:t>
      </w:r>
      <w:r w:rsidR="00F673F1" w:rsidRPr="005072E8">
        <w:rPr>
          <w:rFonts w:ascii="Bookman Old Style" w:hAnsi="Bookman Old Style"/>
        </w:rPr>
        <w:t xml:space="preserve"> la</w:t>
      </w:r>
      <w:r w:rsidR="008E756A" w:rsidRPr="005072E8">
        <w:rPr>
          <w:rFonts w:ascii="Bookman Old Style" w:hAnsi="Bookman Old Style"/>
        </w:rPr>
        <w:t xml:space="preserve"> paz, la sensación de armonía</w:t>
      </w:r>
      <w:r w:rsidR="00F673F1" w:rsidRPr="005072E8">
        <w:rPr>
          <w:rFonts w:ascii="Bookman Old Style" w:hAnsi="Bookman Old Style"/>
        </w:rPr>
        <w:t xml:space="preserve">, la sensación de que todo está bien. La inspiración que he encontrado en Jane Austen es inmensa; no sólo en sus novelas sino también leyendo cosas sobre ella, visitando sus casas en Chawton y Bath, y su tumba en Winchester; rezando las oraciones que ella escribió, leyendo y riéndome con sus cartas personales a su hermana Cassandra, y compartiendo mi gusto por las novelas con mi familia y mis amigos, especialmente con mi madre y </w:t>
      </w:r>
      <w:r w:rsidR="008E756A" w:rsidRPr="005072E8">
        <w:rPr>
          <w:rFonts w:ascii="Bookman Old Style" w:hAnsi="Bookman Old Style"/>
        </w:rPr>
        <w:t xml:space="preserve">mi padre, y </w:t>
      </w:r>
      <w:r w:rsidR="00F673F1" w:rsidRPr="005072E8">
        <w:rPr>
          <w:rFonts w:ascii="Bookman Old Style" w:hAnsi="Bookman Old Style"/>
        </w:rPr>
        <w:t xml:space="preserve">mis queridas “Cassandras” Sara y María. </w:t>
      </w:r>
      <w:r w:rsidR="00036581" w:rsidRPr="005072E8">
        <w:rPr>
          <w:rFonts w:ascii="Bookman Old Style" w:hAnsi="Bookman Old Style"/>
        </w:rPr>
        <w:t>Mi doctorado se termina</w:t>
      </w:r>
      <w:r w:rsidR="00F673F1" w:rsidRPr="005072E8">
        <w:rPr>
          <w:rFonts w:ascii="Bookman Old Style" w:hAnsi="Bookman Old Style"/>
        </w:rPr>
        <w:t>, pero</w:t>
      </w:r>
      <w:r w:rsidR="008E756A" w:rsidRPr="005072E8">
        <w:rPr>
          <w:rFonts w:ascii="Bookman Old Style" w:hAnsi="Bookman Old Style"/>
        </w:rPr>
        <w:t xml:space="preserve"> mi admiración por esta mente tan brillante</w:t>
      </w:r>
      <w:r w:rsidR="00F673F1" w:rsidRPr="005072E8">
        <w:rPr>
          <w:rFonts w:ascii="Bookman Old Style" w:hAnsi="Bookman Old Style"/>
        </w:rPr>
        <w:t xml:space="preserve"> siempre permanecerá. Que el Señor te bendiga por toda la eternidad Jane Austen.</w:t>
      </w:r>
    </w:p>
    <w:p w:rsidR="00080896" w:rsidRPr="005072E8" w:rsidRDefault="00080896" w:rsidP="00EA32AC">
      <w:pPr>
        <w:spacing w:line="360" w:lineRule="auto"/>
        <w:rPr>
          <w:rFonts w:ascii="Bookman Old Style" w:hAnsi="Bookman Old Style"/>
        </w:rPr>
      </w:pPr>
    </w:p>
    <w:p w:rsidR="0067721F" w:rsidRPr="005072E8" w:rsidRDefault="0067721F" w:rsidP="00EA32AC">
      <w:pPr>
        <w:spacing w:line="360" w:lineRule="auto"/>
        <w:rPr>
          <w:rFonts w:ascii="Bookman Old Style" w:hAnsi="Bookman Old Style"/>
        </w:rPr>
      </w:pPr>
    </w:p>
    <w:p w:rsidR="0067721F" w:rsidRPr="005072E8" w:rsidRDefault="0067721F" w:rsidP="00EA32AC">
      <w:pPr>
        <w:spacing w:line="360" w:lineRule="auto"/>
        <w:rPr>
          <w:rFonts w:ascii="Bookman Old Style" w:hAnsi="Bookman Old Style"/>
        </w:rPr>
      </w:pPr>
    </w:p>
    <w:p w:rsidR="0067721F" w:rsidRPr="005072E8" w:rsidRDefault="0067721F" w:rsidP="00EA32AC">
      <w:pPr>
        <w:spacing w:line="360" w:lineRule="auto"/>
        <w:rPr>
          <w:rFonts w:ascii="Bookman Old Style" w:hAnsi="Bookman Old Style"/>
        </w:rPr>
      </w:pPr>
    </w:p>
    <w:p w:rsidR="0067721F" w:rsidRPr="005072E8" w:rsidRDefault="0067721F" w:rsidP="00EA32AC">
      <w:pPr>
        <w:spacing w:line="360" w:lineRule="auto"/>
        <w:rPr>
          <w:rFonts w:ascii="Bookman Old Style" w:hAnsi="Bookman Old Style"/>
          <w:lang w:val="es-ES_tradnl"/>
        </w:rPr>
      </w:pPr>
    </w:p>
    <w:sectPr w:rsidR="0067721F" w:rsidRPr="005072E8" w:rsidSect="00485D4C">
      <w:footerReference w:type="default" r:id="rId16"/>
      <w:pgSz w:w="11906" w:h="16838"/>
      <w:pgMar w:top="1531" w:right="1531" w:bottom="153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E0" w:rsidRDefault="00607BE0">
      <w:pPr>
        <w:spacing w:after="0" w:line="240" w:lineRule="auto"/>
      </w:pPr>
      <w:r>
        <w:separator/>
      </w:r>
    </w:p>
  </w:endnote>
  <w:endnote w:type="continuationSeparator" w:id="0">
    <w:p w:rsidR="00607BE0" w:rsidRDefault="0060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FRM1200">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SFRM1000">
    <w:panose1 w:val="00000000000000000000"/>
    <w:charset w:val="00"/>
    <w:family w:val="auto"/>
    <w:notTrueType/>
    <w:pitch w:val="default"/>
    <w:sig w:usb0="00000003" w:usb1="00000000" w:usb2="00000000" w:usb3="00000000" w:csb0="00000001" w:csb1="00000000"/>
  </w:font>
  <w:font w:name="SFTI12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Pro-I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522333"/>
      <w:docPartObj>
        <w:docPartGallery w:val="Page Numbers (Bottom of Page)"/>
        <w:docPartUnique/>
      </w:docPartObj>
    </w:sdtPr>
    <w:sdtEndPr>
      <w:rPr>
        <w:noProof/>
      </w:rPr>
    </w:sdtEndPr>
    <w:sdtContent>
      <w:p w:rsidR="00607BE0" w:rsidRDefault="00607BE0" w:rsidP="00CC33DD">
        <w:pPr>
          <w:pStyle w:val="Footer"/>
          <w:jc w:val="center"/>
        </w:pPr>
        <w:r>
          <w:fldChar w:fldCharType="begin"/>
        </w:r>
        <w:r>
          <w:instrText xml:space="preserve"> PAGE   \* MERGEFORMAT </w:instrText>
        </w:r>
        <w:r>
          <w:fldChar w:fldCharType="separate"/>
        </w:r>
        <w:r w:rsidR="001B6EF7">
          <w:rPr>
            <w:noProof/>
          </w:rPr>
          <w:t>ii</w:t>
        </w:r>
        <w:r>
          <w:rPr>
            <w:noProof/>
          </w:rPr>
          <w:fldChar w:fldCharType="end"/>
        </w:r>
      </w:p>
    </w:sdtContent>
  </w:sdt>
  <w:p w:rsidR="00607BE0" w:rsidRDefault="00607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428017"/>
      <w:docPartObj>
        <w:docPartGallery w:val="Page Numbers (Bottom of Page)"/>
        <w:docPartUnique/>
      </w:docPartObj>
    </w:sdtPr>
    <w:sdtEndPr>
      <w:rPr>
        <w:noProof/>
      </w:rPr>
    </w:sdtEndPr>
    <w:sdtContent>
      <w:p w:rsidR="00607BE0" w:rsidRDefault="00607BE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07BE0" w:rsidRDefault="00607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E0" w:rsidRDefault="00607BE0" w:rsidP="00CC33DD">
    <w:pPr>
      <w:pStyle w:val="Footer"/>
    </w:pPr>
  </w:p>
  <w:p w:rsidR="00607BE0" w:rsidRDefault="00607B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89607"/>
      <w:docPartObj>
        <w:docPartGallery w:val="Page Numbers (Bottom of Page)"/>
        <w:docPartUnique/>
      </w:docPartObj>
    </w:sdtPr>
    <w:sdtEndPr>
      <w:rPr>
        <w:noProof/>
      </w:rPr>
    </w:sdtEndPr>
    <w:sdtContent>
      <w:p w:rsidR="00607BE0" w:rsidRDefault="00607BE0">
        <w:pPr>
          <w:pStyle w:val="Footer"/>
          <w:jc w:val="right"/>
        </w:pPr>
        <w:r>
          <w:fldChar w:fldCharType="begin"/>
        </w:r>
        <w:r>
          <w:instrText xml:space="preserve"> PAGE   \* MERGEFORMAT </w:instrText>
        </w:r>
        <w:r>
          <w:fldChar w:fldCharType="separate"/>
        </w:r>
        <w:r w:rsidR="001B6EF7">
          <w:rPr>
            <w:noProof/>
          </w:rPr>
          <w:t>261</w:t>
        </w:r>
        <w:r>
          <w:rPr>
            <w:noProof/>
          </w:rPr>
          <w:fldChar w:fldCharType="end"/>
        </w:r>
      </w:p>
    </w:sdtContent>
  </w:sdt>
  <w:p w:rsidR="00607BE0" w:rsidRDefault="00607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E0" w:rsidRDefault="00607BE0">
      <w:pPr>
        <w:spacing w:after="0" w:line="240" w:lineRule="auto"/>
      </w:pPr>
      <w:r>
        <w:separator/>
      </w:r>
    </w:p>
  </w:footnote>
  <w:footnote w:type="continuationSeparator" w:id="0">
    <w:p w:rsidR="00607BE0" w:rsidRDefault="00607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725"/>
    <w:multiLevelType w:val="hybridMultilevel"/>
    <w:tmpl w:val="735E6590"/>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7532A"/>
    <w:multiLevelType w:val="hybridMultilevel"/>
    <w:tmpl w:val="A60CC4AA"/>
    <w:lvl w:ilvl="0" w:tplc="63A8A96C">
      <w:start w:val="1"/>
      <w:numFmt w:val="decimal"/>
      <w:lvlText w:val="%1)"/>
      <w:lvlJc w:val="left"/>
      <w:pPr>
        <w:ind w:left="1068" w:hanging="360"/>
      </w:pPr>
      <w:rPr>
        <w:rFonts w:cstheme="minorBidi" w:hint="default"/>
        <w:color w:val="00000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49919F2"/>
    <w:multiLevelType w:val="hybridMultilevel"/>
    <w:tmpl w:val="A60CC4AA"/>
    <w:lvl w:ilvl="0" w:tplc="63A8A96C">
      <w:start w:val="1"/>
      <w:numFmt w:val="decimal"/>
      <w:lvlText w:val="%1)"/>
      <w:lvlJc w:val="left"/>
      <w:pPr>
        <w:ind w:left="1068" w:hanging="360"/>
      </w:pPr>
      <w:rPr>
        <w:rFonts w:cstheme="minorBidi" w:hint="default"/>
        <w:color w:val="00000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4E44A15"/>
    <w:multiLevelType w:val="hybridMultilevel"/>
    <w:tmpl w:val="FE663F78"/>
    <w:lvl w:ilvl="0" w:tplc="D19AC004">
      <w:start w:val="3"/>
      <w:numFmt w:val="decimal"/>
      <w:lvlText w:val="%1)"/>
      <w:lvlJc w:val="left"/>
      <w:pPr>
        <w:ind w:left="1068" w:hanging="360"/>
      </w:pPr>
      <w:rPr>
        <w:rFonts w:cstheme="minorBid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nsid w:val="087E7A2E"/>
    <w:multiLevelType w:val="hybridMultilevel"/>
    <w:tmpl w:val="A6629C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8858CC"/>
    <w:multiLevelType w:val="hybridMultilevel"/>
    <w:tmpl w:val="519E8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938EB"/>
    <w:multiLevelType w:val="hybridMultilevel"/>
    <w:tmpl w:val="A60CC4AA"/>
    <w:lvl w:ilvl="0" w:tplc="63A8A96C">
      <w:start w:val="1"/>
      <w:numFmt w:val="decimal"/>
      <w:lvlText w:val="%1)"/>
      <w:lvlJc w:val="left"/>
      <w:pPr>
        <w:ind w:left="1068" w:hanging="360"/>
      </w:pPr>
      <w:rPr>
        <w:rFonts w:cstheme="minorBidi" w:hint="default"/>
        <w:color w:val="00000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6267076"/>
    <w:multiLevelType w:val="hybridMultilevel"/>
    <w:tmpl w:val="DC30DC1A"/>
    <w:lvl w:ilvl="0" w:tplc="BEAA18D4">
      <w:start w:val="1000"/>
      <w:numFmt w:val="bullet"/>
      <w:lvlText w:val="-"/>
      <w:lvlJc w:val="left"/>
      <w:pPr>
        <w:ind w:left="720" w:hanging="360"/>
      </w:pPr>
      <w:rPr>
        <w:rFonts w:ascii="Cambria" w:eastAsiaTheme="minorEastAsia"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8E123EE"/>
    <w:multiLevelType w:val="hybridMultilevel"/>
    <w:tmpl w:val="6FBE53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7B3DA9"/>
    <w:multiLevelType w:val="multilevel"/>
    <w:tmpl w:val="A026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1C19B1"/>
    <w:multiLevelType w:val="hybridMultilevel"/>
    <w:tmpl w:val="66844128"/>
    <w:lvl w:ilvl="0" w:tplc="1996D168">
      <w:start w:val="1"/>
      <w:numFmt w:val="decimal"/>
      <w:lvlText w:val="%1)"/>
      <w:lvlJc w:val="left"/>
      <w:pPr>
        <w:ind w:left="720" w:hanging="360"/>
      </w:pPr>
      <w:rPr>
        <w:rFonts w:ascii="Bookman Old Style" w:hAnsi="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1314FB"/>
    <w:multiLevelType w:val="hybridMultilevel"/>
    <w:tmpl w:val="FB0EE570"/>
    <w:lvl w:ilvl="0" w:tplc="D17627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1F7B6F00"/>
    <w:multiLevelType w:val="hybridMultilevel"/>
    <w:tmpl w:val="C0643DE2"/>
    <w:lvl w:ilvl="0" w:tplc="4456013C">
      <w:start w:val="67"/>
      <w:numFmt w:val="decimal"/>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41F612E"/>
    <w:multiLevelType w:val="hybridMultilevel"/>
    <w:tmpl w:val="FC6070FA"/>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15AF8"/>
    <w:multiLevelType w:val="multilevel"/>
    <w:tmpl w:val="3C9C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7A48A5"/>
    <w:multiLevelType w:val="hybridMultilevel"/>
    <w:tmpl w:val="0902EE8E"/>
    <w:lvl w:ilvl="0" w:tplc="0C0A0011">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78646C"/>
    <w:multiLevelType w:val="hybridMultilevel"/>
    <w:tmpl w:val="F0627A9C"/>
    <w:lvl w:ilvl="0" w:tplc="29AE770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237FC2"/>
    <w:multiLevelType w:val="hybridMultilevel"/>
    <w:tmpl w:val="B11E57A2"/>
    <w:lvl w:ilvl="0" w:tplc="5C6C22E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725E80"/>
    <w:multiLevelType w:val="hybridMultilevel"/>
    <w:tmpl w:val="EDB26038"/>
    <w:lvl w:ilvl="0" w:tplc="EF94BBD8">
      <w:start w:val="69"/>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0F314DA"/>
    <w:multiLevelType w:val="multilevel"/>
    <w:tmpl w:val="2DD0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4E4464"/>
    <w:multiLevelType w:val="hybridMultilevel"/>
    <w:tmpl w:val="A60CC4AA"/>
    <w:lvl w:ilvl="0" w:tplc="63A8A96C">
      <w:start w:val="1"/>
      <w:numFmt w:val="decimal"/>
      <w:lvlText w:val="%1)"/>
      <w:lvlJc w:val="left"/>
      <w:pPr>
        <w:ind w:left="1068" w:hanging="360"/>
      </w:pPr>
      <w:rPr>
        <w:rFonts w:cs="Times New Roman" w:hint="default"/>
        <w:color w:val="00000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392C7FDE"/>
    <w:multiLevelType w:val="hybridMultilevel"/>
    <w:tmpl w:val="B11E57A2"/>
    <w:lvl w:ilvl="0" w:tplc="5C6C22E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67748B"/>
    <w:multiLevelType w:val="hybridMultilevel"/>
    <w:tmpl w:val="A60CC4AA"/>
    <w:lvl w:ilvl="0" w:tplc="63A8A96C">
      <w:start w:val="1"/>
      <w:numFmt w:val="decimal"/>
      <w:lvlText w:val="%1)"/>
      <w:lvlJc w:val="left"/>
      <w:pPr>
        <w:ind w:left="1068" w:hanging="360"/>
      </w:pPr>
      <w:rPr>
        <w:rFonts w:cstheme="minorBidi" w:hint="default"/>
        <w:color w:val="00000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33F1AA4"/>
    <w:multiLevelType w:val="hybridMultilevel"/>
    <w:tmpl w:val="DC7AC65C"/>
    <w:lvl w:ilvl="0" w:tplc="F7BEF2DE">
      <w:start w:val="75"/>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nsid w:val="467073E2"/>
    <w:multiLevelType w:val="hybridMultilevel"/>
    <w:tmpl w:val="C0643DE2"/>
    <w:lvl w:ilvl="0" w:tplc="4456013C">
      <w:start w:val="67"/>
      <w:numFmt w:val="decimal"/>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4A462D00"/>
    <w:multiLevelType w:val="hybridMultilevel"/>
    <w:tmpl w:val="DDEC53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A53253"/>
    <w:multiLevelType w:val="hybridMultilevel"/>
    <w:tmpl w:val="9D881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9C1207"/>
    <w:multiLevelType w:val="multilevel"/>
    <w:tmpl w:val="7C08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2770F5"/>
    <w:multiLevelType w:val="hybridMultilevel"/>
    <w:tmpl w:val="81760964"/>
    <w:lvl w:ilvl="0" w:tplc="56FA23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911C6D"/>
    <w:multiLevelType w:val="hybridMultilevel"/>
    <w:tmpl w:val="19D436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6E531D"/>
    <w:multiLevelType w:val="multilevel"/>
    <w:tmpl w:val="94B206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C09195B"/>
    <w:multiLevelType w:val="hybridMultilevel"/>
    <w:tmpl w:val="66844128"/>
    <w:lvl w:ilvl="0" w:tplc="1996D168">
      <w:start w:val="1"/>
      <w:numFmt w:val="decimal"/>
      <w:lvlText w:val="%1)"/>
      <w:lvlJc w:val="left"/>
      <w:pPr>
        <w:ind w:left="720" w:hanging="360"/>
      </w:pPr>
      <w:rPr>
        <w:rFonts w:ascii="Bookman Old Style" w:hAnsi="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BB50F7"/>
    <w:multiLevelType w:val="hybridMultilevel"/>
    <w:tmpl w:val="E1201A14"/>
    <w:lvl w:ilvl="0" w:tplc="31F4B13C">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1B5354"/>
    <w:multiLevelType w:val="hybridMultilevel"/>
    <w:tmpl w:val="D8EEAD68"/>
    <w:lvl w:ilvl="0" w:tplc="66C896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5A768E"/>
    <w:multiLevelType w:val="hybridMultilevel"/>
    <w:tmpl w:val="246A7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5E6C49"/>
    <w:multiLevelType w:val="hybridMultilevel"/>
    <w:tmpl w:val="A60CC4AA"/>
    <w:lvl w:ilvl="0" w:tplc="63A8A96C">
      <w:start w:val="1"/>
      <w:numFmt w:val="decimal"/>
      <w:lvlText w:val="%1)"/>
      <w:lvlJc w:val="left"/>
      <w:pPr>
        <w:ind w:left="1068" w:hanging="360"/>
      </w:pPr>
      <w:rPr>
        <w:rFonts w:cstheme="minorBidi" w:hint="default"/>
        <w:color w:val="00000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70DE49C5"/>
    <w:multiLevelType w:val="hybridMultilevel"/>
    <w:tmpl w:val="EDB26038"/>
    <w:lvl w:ilvl="0" w:tplc="EF94BBD8">
      <w:start w:val="69"/>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710A6F37"/>
    <w:multiLevelType w:val="multilevel"/>
    <w:tmpl w:val="C926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E127E3"/>
    <w:multiLevelType w:val="hybridMultilevel"/>
    <w:tmpl w:val="FE663F78"/>
    <w:lvl w:ilvl="0" w:tplc="D19AC004">
      <w:start w:val="3"/>
      <w:numFmt w:val="decimal"/>
      <w:lvlText w:val="%1)"/>
      <w:lvlJc w:val="left"/>
      <w:pPr>
        <w:ind w:left="1068" w:hanging="360"/>
      </w:pPr>
      <w:rPr>
        <w:rFonts w:cstheme="minorBidi"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9">
    <w:nsid w:val="721F6C30"/>
    <w:multiLevelType w:val="hybridMultilevel"/>
    <w:tmpl w:val="C0643DE2"/>
    <w:lvl w:ilvl="0" w:tplc="4456013C">
      <w:start w:val="67"/>
      <w:numFmt w:val="decimal"/>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747C1070"/>
    <w:multiLevelType w:val="hybridMultilevel"/>
    <w:tmpl w:val="4524C4D4"/>
    <w:lvl w:ilvl="0" w:tplc="9466BB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8D2235"/>
    <w:multiLevelType w:val="hybridMultilevel"/>
    <w:tmpl w:val="FCE69BAC"/>
    <w:lvl w:ilvl="0" w:tplc="12048C8A">
      <w:start w:val="4"/>
      <w:numFmt w:val="bullet"/>
      <w:lvlText w:val="-"/>
      <w:lvlJc w:val="left"/>
      <w:pPr>
        <w:ind w:left="1068" w:hanging="360"/>
      </w:pPr>
      <w:rPr>
        <w:rFonts w:ascii="Bookman Old Style" w:eastAsiaTheme="minorHAnsi" w:hAnsi="Bookman Old Style"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3"/>
  </w:num>
  <w:num w:numId="3">
    <w:abstractNumId w:val="6"/>
  </w:num>
  <w:num w:numId="4">
    <w:abstractNumId w:val="5"/>
  </w:num>
  <w:num w:numId="5">
    <w:abstractNumId w:val="16"/>
  </w:num>
  <w:num w:numId="6">
    <w:abstractNumId w:val="31"/>
  </w:num>
  <w:num w:numId="7">
    <w:abstractNumId w:val="25"/>
  </w:num>
  <w:num w:numId="8">
    <w:abstractNumId w:val="33"/>
  </w:num>
  <w:num w:numId="9">
    <w:abstractNumId w:val="10"/>
  </w:num>
  <w:num w:numId="10">
    <w:abstractNumId w:val="29"/>
  </w:num>
  <w:num w:numId="11">
    <w:abstractNumId w:val="20"/>
  </w:num>
  <w:num w:numId="12">
    <w:abstractNumId w:val="41"/>
  </w:num>
  <w:num w:numId="13">
    <w:abstractNumId w:val="8"/>
  </w:num>
  <w:num w:numId="14">
    <w:abstractNumId w:val="15"/>
  </w:num>
  <w:num w:numId="15">
    <w:abstractNumId w:val="37"/>
  </w:num>
  <w:num w:numId="16">
    <w:abstractNumId w:val="19"/>
  </w:num>
  <w:num w:numId="17">
    <w:abstractNumId w:val="30"/>
  </w:num>
  <w:num w:numId="18">
    <w:abstractNumId w:val="39"/>
  </w:num>
  <w:num w:numId="19">
    <w:abstractNumId w:val="28"/>
  </w:num>
  <w:num w:numId="20">
    <w:abstractNumId w:val="21"/>
  </w:num>
  <w:num w:numId="21">
    <w:abstractNumId w:val="17"/>
  </w:num>
  <w:num w:numId="22">
    <w:abstractNumId w:val="7"/>
  </w:num>
  <w:num w:numId="23">
    <w:abstractNumId w:val="9"/>
  </w:num>
  <w:num w:numId="24">
    <w:abstractNumId w:val="26"/>
  </w:num>
  <w:num w:numId="25">
    <w:abstractNumId w:val="40"/>
  </w:num>
  <w:num w:numId="26">
    <w:abstractNumId w:val="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 w:numId="30">
    <w:abstractNumId w:val="24"/>
  </w:num>
  <w:num w:numId="31">
    <w:abstractNumId w:val="18"/>
  </w:num>
  <w:num w:numId="32">
    <w:abstractNumId w:val="1"/>
  </w:num>
  <w:num w:numId="33">
    <w:abstractNumId w:val="4"/>
  </w:num>
  <w:num w:numId="34">
    <w:abstractNumId w:val="35"/>
  </w:num>
  <w:num w:numId="35">
    <w:abstractNumId w:val="22"/>
  </w:num>
  <w:num w:numId="36">
    <w:abstractNumId w:val="36"/>
  </w:num>
  <w:num w:numId="37">
    <w:abstractNumId w:val="14"/>
  </w:num>
  <w:num w:numId="38">
    <w:abstractNumId w:val="23"/>
  </w:num>
  <w:num w:numId="39">
    <w:abstractNumId w:val="34"/>
  </w:num>
  <w:num w:numId="40">
    <w:abstractNumId w:val="32"/>
  </w:num>
  <w:num w:numId="41">
    <w:abstractNumId w:val="38"/>
  </w:num>
  <w:num w:numId="42">
    <w:abstractNumId w:val="1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22"/>
    <w:rsid w:val="000005EA"/>
    <w:rsid w:val="0000136C"/>
    <w:rsid w:val="000016E4"/>
    <w:rsid w:val="00001C0C"/>
    <w:rsid w:val="00001FB0"/>
    <w:rsid w:val="00002922"/>
    <w:rsid w:val="000029C6"/>
    <w:rsid w:val="00003B4E"/>
    <w:rsid w:val="000045A3"/>
    <w:rsid w:val="00004B87"/>
    <w:rsid w:val="00005611"/>
    <w:rsid w:val="00005BCF"/>
    <w:rsid w:val="00005C08"/>
    <w:rsid w:val="00005C12"/>
    <w:rsid w:val="0000651C"/>
    <w:rsid w:val="00006542"/>
    <w:rsid w:val="00007788"/>
    <w:rsid w:val="000104CF"/>
    <w:rsid w:val="000105E0"/>
    <w:rsid w:val="00012252"/>
    <w:rsid w:val="000135B4"/>
    <w:rsid w:val="00015543"/>
    <w:rsid w:val="00017994"/>
    <w:rsid w:val="000202AA"/>
    <w:rsid w:val="00020F2C"/>
    <w:rsid w:val="00021162"/>
    <w:rsid w:val="00021387"/>
    <w:rsid w:val="000219A4"/>
    <w:rsid w:val="00021C76"/>
    <w:rsid w:val="000222E3"/>
    <w:rsid w:val="000222EC"/>
    <w:rsid w:val="00022728"/>
    <w:rsid w:val="00022AF8"/>
    <w:rsid w:val="00024FAD"/>
    <w:rsid w:val="00025D3C"/>
    <w:rsid w:val="00025F1D"/>
    <w:rsid w:val="00026802"/>
    <w:rsid w:val="00026CA6"/>
    <w:rsid w:val="00027331"/>
    <w:rsid w:val="00030D10"/>
    <w:rsid w:val="00032664"/>
    <w:rsid w:val="00035CD0"/>
    <w:rsid w:val="00035F3D"/>
    <w:rsid w:val="00035F9E"/>
    <w:rsid w:val="00036581"/>
    <w:rsid w:val="00036EC9"/>
    <w:rsid w:val="00036ED3"/>
    <w:rsid w:val="00036EED"/>
    <w:rsid w:val="00037241"/>
    <w:rsid w:val="00037C75"/>
    <w:rsid w:val="00040380"/>
    <w:rsid w:val="00040BE8"/>
    <w:rsid w:val="00040FB4"/>
    <w:rsid w:val="0004155C"/>
    <w:rsid w:val="00041CCF"/>
    <w:rsid w:val="0004266C"/>
    <w:rsid w:val="00042B54"/>
    <w:rsid w:val="000434CD"/>
    <w:rsid w:val="00044B6A"/>
    <w:rsid w:val="0004644F"/>
    <w:rsid w:val="00046A7D"/>
    <w:rsid w:val="00046CBE"/>
    <w:rsid w:val="00046E61"/>
    <w:rsid w:val="00047387"/>
    <w:rsid w:val="00050753"/>
    <w:rsid w:val="000509EA"/>
    <w:rsid w:val="000529CC"/>
    <w:rsid w:val="00054478"/>
    <w:rsid w:val="00054535"/>
    <w:rsid w:val="00054581"/>
    <w:rsid w:val="00054AFE"/>
    <w:rsid w:val="00054DE0"/>
    <w:rsid w:val="000562A3"/>
    <w:rsid w:val="00056345"/>
    <w:rsid w:val="00057581"/>
    <w:rsid w:val="00062B9F"/>
    <w:rsid w:val="0006477C"/>
    <w:rsid w:val="0006516F"/>
    <w:rsid w:val="0006559A"/>
    <w:rsid w:val="00065846"/>
    <w:rsid w:val="00067318"/>
    <w:rsid w:val="000676BB"/>
    <w:rsid w:val="00070056"/>
    <w:rsid w:val="000701F2"/>
    <w:rsid w:val="00071747"/>
    <w:rsid w:val="00071890"/>
    <w:rsid w:val="0007318B"/>
    <w:rsid w:val="000737FA"/>
    <w:rsid w:val="00073BEB"/>
    <w:rsid w:val="0007581C"/>
    <w:rsid w:val="000759D6"/>
    <w:rsid w:val="00075F6A"/>
    <w:rsid w:val="000770D7"/>
    <w:rsid w:val="000772E6"/>
    <w:rsid w:val="00077ABE"/>
    <w:rsid w:val="00077CF9"/>
    <w:rsid w:val="000804B9"/>
    <w:rsid w:val="00080896"/>
    <w:rsid w:val="00080989"/>
    <w:rsid w:val="00080E14"/>
    <w:rsid w:val="00081C4A"/>
    <w:rsid w:val="00082A8A"/>
    <w:rsid w:val="00083C32"/>
    <w:rsid w:val="00083DEC"/>
    <w:rsid w:val="000844FD"/>
    <w:rsid w:val="00084888"/>
    <w:rsid w:val="000848E8"/>
    <w:rsid w:val="00084AD9"/>
    <w:rsid w:val="00084F84"/>
    <w:rsid w:val="00085164"/>
    <w:rsid w:val="00085320"/>
    <w:rsid w:val="000856A9"/>
    <w:rsid w:val="000857F9"/>
    <w:rsid w:val="00086020"/>
    <w:rsid w:val="0008620D"/>
    <w:rsid w:val="000862E5"/>
    <w:rsid w:val="00086C88"/>
    <w:rsid w:val="00087FF1"/>
    <w:rsid w:val="000904B6"/>
    <w:rsid w:val="00090E13"/>
    <w:rsid w:val="00090EC7"/>
    <w:rsid w:val="00091CAD"/>
    <w:rsid w:val="000922EC"/>
    <w:rsid w:val="00092764"/>
    <w:rsid w:val="000928D2"/>
    <w:rsid w:val="00092CC0"/>
    <w:rsid w:val="00092E52"/>
    <w:rsid w:val="00092EE7"/>
    <w:rsid w:val="0009342E"/>
    <w:rsid w:val="00093744"/>
    <w:rsid w:val="00094212"/>
    <w:rsid w:val="000944B6"/>
    <w:rsid w:val="0009542F"/>
    <w:rsid w:val="00096874"/>
    <w:rsid w:val="00096A99"/>
    <w:rsid w:val="00096CB8"/>
    <w:rsid w:val="00097E7B"/>
    <w:rsid w:val="00097EB5"/>
    <w:rsid w:val="000A03D0"/>
    <w:rsid w:val="000A1458"/>
    <w:rsid w:val="000A1712"/>
    <w:rsid w:val="000A2979"/>
    <w:rsid w:val="000A2A01"/>
    <w:rsid w:val="000A30C8"/>
    <w:rsid w:val="000A33B8"/>
    <w:rsid w:val="000A37F3"/>
    <w:rsid w:val="000A4971"/>
    <w:rsid w:val="000A4BD7"/>
    <w:rsid w:val="000A54AE"/>
    <w:rsid w:val="000A54DB"/>
    <w:rsid w:val="000A5B03"/>
    <w:rsid w:val="000A60DA"/>
    <w:rsid w:val="000A6319"/>
    <w:rsid w:val="000A7896"/>
    <w:rsid w:val="000B0175"/>
    <w:rsid w:val="000B04B7"/>
    <w:rsid w:val="000B055B"/>
    <w:rsid w:val="000B0FC2"/>
    <w:rsid w:val="000B10A0"/>
    <w:rsid w:val="000B13D8"/>
    <w:rsid w:val="000B177F"/>
    <w:rsid w:val="000B2156"/>
    <w:rsid w:val="000B2E99"/>
    <w:rsid w:val="000B4005"/>
    <w:rsid w:val="000B44C7"/>
    <w:rsid w:val="000B4A96"/>
    <w:rsid w:val="000B5355"/>
    <w:rsid w:val="000B5759"/>
    <w:rsid w:val="000B5E2F"/>
    <w:rsid w:val="000B6F7C"/>
    <w:rsid w:val="000B7145"/>
    <w:rsid w:val="000B7902"/>
    <w:rsid w:val="000B7E45"/>
    <w:rsid w:val="000C0B92"/>
    <w:rsid w:val="000C0D2A"/>
    <w:rsid w:val="000C2064"/>
    <w:rsid w:val="000C2597"/>
    <w:rsid w:val="000C2A1F"/>
    <w:rsid w:val="000C3B07"/>
    <w:rsid w:val="000C3DA0"/>
    <w:rsid w:val="000C4989"/>
    <w:rsid w:val="000C49CD"/>
    <w:rsid w:val="000C5108"/>
    <w:rsid w:val="000C542E"/>
    <w:rsid w:val="000C547A"/>
    <w:rsid w:val="000C56A4"/>
    <w:rsid w:val="000C62CE"/>
    <w:rsid w:val="000C693C"/>
    <w:rsid w:val="000C6FBF"/>
    <w:rsid w:val="000D01A1"/>
    <w:rsid w:val="000D1ACC"/>
    <w:rsid w:val="000D1C80"/>
    <w:rsid w:val="000D2FE9"/>
    <w:rsid w:val="000D3115"/>
    <w:rsid w:val="000D4AAE"/>
    <w:rsid w:val="000D4CF9"/>
    <w:rsid w:val="000D4F86"/>
    <w:rsid w:val="000D642F"/>
    <w:rsid w:val="000D654D"/>
    <w:rsid w:val="000E1068"/>
    <w:rsid w:val="000E1C85"/>
    <w:rsid w:val="000E1CE2"/>
    <w:rsid w:val="000E217C"/>
    <w:rsid w:val="000E2480"/>
    <w:rsid w:val="000E253A"/>
    <w:rsid w:val="000E31B1"/>
    <w:rsid w:val="000E3223"/>
    <w:rsid w:val="000E3B0E"/>
    <w:rsid w:val="000E4893"/>
    <w:rsid w:val="000E53A6"/>
    <w:rsid w:val="000E7713"/>
    <w:rsid w:val="000E771D"/>
    <w:rsid w:val="000F02C3"/>
    <w:rsid w:val="000F21FA"/>
    <w:rsid w:val="000F2F18"/>
    <w:rsid w:val="000F3546"/>
    <w:rsid w:val="000F3F9D"/>
    <w:rsid w:val="000F4AC1"/>
    <w:rsid w:val="000F512B"/>
    <w:rsid w:val="000F58A7"/>
    <w:rsid w:val="000F6457"/>
    <w:rsid w:val="000F77DD"/>
    <w:rsid w:val="000F7CC6"/>
    <w:rsid w:val="000F7CE2"/>
    <w:rsid w:val="001005C8"/>
    <w:rsid w:val="00100652"/>
    <w:rsid w:val="00100922"/>
    <w:rsid w:val="0010105B"/>
    <w:rsid w:val="00101FEB"/>
    <w:rsid w:val="00102F9E"/>
    <w:rsid w:val="00103AB4"/>
    <w:rsid w:val="001049D8"/>
    <w:rsid w:val="001055E9"/>
    <w:rsid w:val="001058F5"/>
    <w:rsid w:val="0010635D"/>
    <w:rsid w:val="0010685F"/>
    <w:rsid w:val="001074B1"/>
    <w:rsid w:val="0011016F"/>
    <w:rsid w:val="0011233B"/>
    <w:rsid w:val="00113B02"/>
    <w:rsid w:val="00113C20"/>
    <w:rsid w:val="00114B76"/>
    <w:rsid w:val="001154C7"/>
    <w:rsid w:val="0011590C"/>
    <w:rsid w:val="00115BFA"/>
    <w:rsid w:val="00115CB9"/>
    <w:rsid w:val="001168E1"/>
    <w:rsid w:val="00116CBD"/>
    <w:rsid w:val="00117550"/>
    <w:rsid w:val="00117FDA"/>
    <w:rsid w:val="00120E1F"/>
    <w:rsid w:val="00121211"/>
    <w:rsid w:val="001221AF"/>
    <w:rsid w:val="001229BD"/>
    <w:rsid w:val="00122E59"/>
    <w:rsid w:val="001248C9"/>
    <w:rsid w:val="001249B2"/>
    <w:rsid w:val="001250D5"/>
    <w:rsid w:val="0012545A"/>
    <w:rsid w:val="00125470"/>
    <w:rsid w:val="00126944"/>
    <w:rsid w:val="00126FBA"/>
    <w:rsid w:val="00130255"/>
    <w:rsid w:val="00131394"/>
    <w:rsid w:val="001315D1"/>
    <w:rsid w:val="001318F8"/>
    <w:rsid w:val="00133104"/>
    <w:rsid w:val="0013347B"/>
    <w:rsid w:val="00133DCC"/>
    <w:rsid w:val="00133F5D"/>
    <w:rsid w:val="00136377"/>
    <w:rsid w:val="00136D3A"/>
    <w:rsid w:val="0013799B"/>
    <w:rsid w:val="00140037"/>
    <w:rsid w:val="00140FA4"/>
    <w:rsid w:val="00141202"/>
    <w:rsid w:val="0014121C"/>
    <w:rsid w:val="00141AFE"/>
    <w:rsid w:val="00142E8F"/>
    <w:rsid w:val="00142F22"/>
    <w:rsid w:val="001430AD"/>
    <w:rsid w:val="0014368E"/>
    <w:rsid w:val="001437E1"/>
    <w:rsid w:val="0014416A"/>
    <w:rsid w:val="00144876"/>
    <w:rsid w:val="001453D2"/>
    <w:rsid w:val="001464F7"/>
    <w:rsid w:val="00147C6E"/>
    <w:rsid w:val="00147D6A"/>
    <w:rsid w:val="001504C7"/>
    <w:rsid w:val="0015061D"/>
    <w:rsid w:val="00150C8E"/>
    <w:rsid w:val="00150FDC"/>
    <w:rsid w:val="00151DD6"/>
    <w:rsid w:val="00152151"/>
    <w:rsid w:val="00152283"/>
    <w:rsid w:val="001523C0"/>
    <w:rsid w:val="001525E0"/>
    <w:rsid w:val="00152E44"/>
    <w:rsid w:val="00153AEB"/>
    <w:rsid w:val="00153BDE"/>
    <w:rsid w:val="00154015"/>
    <w:rsid w:val="0015489D"/>
    <w:rsid w:val="001552BC"/>
    <w:rsid w:val="00155A58"/>
    <w:rsid w:val="00155CCF"/>
    <w:rsid w:val="001574BB"/>
    <w:rsid w:val="00157867"/>
    <w:rsid w:val="001610C2"/>
    <w:rsid w:val="00162FA3"/>
    <w:rsid w:val="001639DB"/>
    <w:rsid w:val="0016464E"/>
    <w:rsid w:val="00164926"/>
    <w:rsid w:val="00164E74"/>
    <w:rsid w:val="0016551D"/>
    <w:rsid w:val="00165BC5"/>
    <w:rsid w:val="00166039"/>
    <w:rsid w:val="00166AB3"/>
    <w:rsid w:val="00166CF9"/>
    <w:rsid w:val="001672E1"/>
    <w:rsid w:val="00170543"/>
    <w:rsid w:val="00173513"/>
    <w:rsid w:val="00173CD8"/>
    <w:rsid w:val="0017469D"/>
    <w:rsid w:val="00174B30"/>
    <w:rsid w:val="00176518"/>
    <w:rsid w:val="00176C8E"/>
    <w:rsid w:val="00177223"/>
    <w:rsid w:val="00177317"/>
    <w:rsid w:val="00180F2B"/>
    <w:rsid w:val="00181ABC"/>
    <w:rsid w:val="00181B06"/>
    <w:rsid w:val="00181D01"/>
    <w:rsid w:val="00183072"/>
    <w:rsid w:val="001839B5"/>
    <w:rsid w:val="0018455A"/>
    <w:rsid w:val="00184BF7"/>
    <w:rsid w:val="001857C5"/>
    <w:rsid w:val="001859FE"/>
    <w:rsid w:val="00185D86"/>
    <w:rsid w:val="001861A2"/>
    <w:rsid w:val="001866E1"/>
    <w:rsid w:val="0018704D"/>
    <w:rsid w:val="0019213B"/>
    <w:rsid w:val="0019292C"/>
    <w:rsid w:val="00193CEE"/>
    <w:rsid w:val="00193EAB"/>
    <w:rsid w:val="00194D04"/>
    <w:rsid w:val="00196B1F"/>
    <w:rsid w:val="001A06BB"/>
    <w:rsid w:val="001A0E5B"/>
    <w:rsid w:val="001A1000"/>
    <w:rsid w:val="001A155C"/>
    <w:rsid w:val="001A24CC"/>
    <w:rsid w:val="001A3414"/>
    <w:rsid w:val="001A35A4"/>
    <w:rsid w:val="001A458D"/>
    <w:rsid w:val="001A52EE"/>
    <w:rsid w:val="001A68CF"/>
    <w:rsid w:val="001A6DEC"/>
    <w:rsid w:val="001A7790"/>
    <w:rsid w:val="001A7E6D"/>
    <w:rsid w:val="001B011E"/>
    <w:rsid w:val="001B0B58"/>
    <w:rsid w:val="001B0B9A"/>
    <w:rsid w:val="001B127D"/>
    <w:rsid w:val="001B1ECC"/>
    <w:rsid w:val="001B2DE0"/>
    <w:rsid w:val="001B31EA"/>
    <w:rsid w:val="001B383B"/>
    <w:rsid w:val="001B3AD1"/>
    <w:rsid w:val="001B3AE6"/>
    <w:rsid w:val="001B3FEF"/>
    <w:rsid w:val="001B40DE"/>
    <w:rsid w:val="001B5633"/>
    <w:rsid w:val="001B6EF7"/>
    <w:rsid w:val="001B7C12"/>
    <w:rsid w:val="001C18F6"/>
    <w:rsid w:val="001C1A25"/>
    <w:rsid w:val="001C40E6"/>
    <w:rsid w:val="001C4ADE"/>
    <w:rsid w:val="001C4C5D"/>
    <w:rsid w:val="001C4DA2"/>
    <w:rsid w:val="001C52FF"/>
    <w:rsid w:val="001C6177"/>
    <w:rsid w:val="001C67FF"/>
    <w:rsid w:val="001D1114"/>
    <w:rsid w:val="001D36C6"/>
    <w:rsid w:val="001D4A6D"/>
    <w:rsid w:val="001D4CC1"/>
    <w:rsid w:val="001D5773"/>
    <w:rsid w:val="001D6666"/>
    <w:rsid w:val="001D6678"/>
    <w:rsid w:val="001D6AEA"/>
    <w:rsid w:val="001D6AED"/>
    <w:rsid w:val="001E008F"/>
    <w:rsid w:val="001E055A"/>
    <w:rsid w:val="001E0717"/>
    <w:rsid w:val="001E0853"/>
    <w:rsid w:val="001E0B7E"/>
    <w:rsid w:val="001E1BA3"/>
    <w:rsid w:val="001E24E0"/>
    <w:rsid w:val="001E2600"/>
    <w:rsid w:val="001E2D93"/>
    <w:rsid w:val="001E30A8"/>
    <w:rsid w:val="001E3310"/>
    <w:rsid w:val="001E3CFC"/>
    <w:rsid w:val="001E42CE"/>
    <w:rsid w:val="001E4C01"/>
    <w:rsid w:val="001E4D61"/>
    <w:rsid w:val="001E5416"/>
    <w:rsid w:val="001E54EC"/>
    <w:rsid w:val="001E5F99"/>
    <w:rsid w:val="001E6B5D"/>
    <w:rsid w:val="001E6CC7"/>
    <w:rsid w:val="001E725F"/>
    <w:rsid w:val="001F315B"/>
    <w:rsid w:val="001F34F2"/>
    <w:rsid w:val="001F405E"/>
    <w:rsid w:val="001F4173"/>
    <w:rsid w:val="001F494F"/>
    <w:rsid w:val="001F5C70"/>
    <w:rsid w:val="001F5DFA"/>
    <w:rsid w:val="001F6776"/>
    <w:rsid w:val="001F6ECA"/>
    <w:rsid w:val="001F7EA3"/>
    <w:rsid w:val="001F7EB6"/>
    <w:rsid w:val="0020001F"/>
    <w:rsid w:val="002007BD"/>
    <w:rsid w:val="00200BF4"/>
    <w:rsid w:val="002015EA"/>
    <w:rsid w:val="002017E6"/>
    <w:rsid w:val="00201995"/>
    <w:rsid w:val="002031BB"/>
    <w:rsid w:val="00204138"/>
    <w:rsid w:val="00204783"/>
    <w:rsid w:val="00205322"/>
    <w:rsid w:val="00205766"/>
    <w:rsid w:val="0020582B"/>
    <w:rsid w:val="00206740"/>
    <w:rsid w:val="00206B36"/>
    <w:rsid w:val="00207C83"/>
    <w:rsid w:val="00207E42"/>
    <w:rsid w:val="00210B8F"/>
    <w:rsid w:val="002111D7"/>
    <w:rsid w:val="00211D6E"/>
    <w:rsid w:val="002121FB"/>
    <w:rsid w:val="0021269B"/>
    <w:rsid w:val="00212933"/>
    <w:rsid w:val="0021370C"/>
    <w:rsid w:val="0021422E"/>
    <w:rsid w:val="002142CF"/>
    <w:rsid w:val="00214C04"/>
    <w:rsid w:val="002153B7"/>
    <w:rsid w:val="002161DE"/>
    <w:rsid w:val="0021697A"/>
    <w:rsid w:val="00216BDD"/>
    <w:rsid w:val="00217A04"/>
    <w:rsid w:val="002201C5"/>
    <w:rsid w:val="0022020D"/>
    <w:rsid w:val="00220CE3"/>
    <w:rsid w:val="00220FB8"/>
    <w:rsid w:val="00222104"/>
    <w:rsid w:val="00222D6A"/>
    <w:rsid w:val="00223620"/>
    <w:rsid w:val="00223E8F"/>
    <w:rsid w:val="00223FC2"/>
    <w:rsid w:val="00224372"/>
    <w:rsid w:val="00224928"/>
    <w:rsid w:val="00224BFD"/>
    <w:rsid w:val="002255C7"/>
    <w:rsid w:val="0022565E"/>
    <w:rsid w:val="00225CD1"/>
    <w:rsid w:val="0022617D"/>
    <w:rsid w:val="002265C0"/>
    <w:rsid w:val="0022694C"/>
    <w:rsid w:val="00226EE7"/>
    <w:rsid w:val="002270DE"/>
    <w:rsid w:val="002272D3"/>
    <w:rsid w:val="00227AB2"/>
    <w:rsid w:val="00227C4F"/>
    <w:rsid w:val="00227FA1"/>
    <w:rsid w:val="00230467"/>
    <w:rsid w:val="00230CB6"/>
    <w:rsid w:val="0023189F"/>
    <w:rsid w:val="00232A80"/>
    <w:rsid w:val="00233275"/>
    <w:rsid w:val="002339D2"/>
    <w:rsid w:val="00234254"/>
    <w:rsid w:val="00234B15"/>
    <w:rsid w:val="0023615D"/>
    <w:rsid w:val="00237BEA"/>
    <w:rsid w:val="00237E07"/>
    <w:rsid w:val="00240023"/>
    <w:rsid w:val="00240065"/>
    <w:rsid w:val="00240802"/>
    <w:rsid w:val="00240C7D"/>
    <w:rsid w:val="00240F79"/>
    <w:rsid w:val="002412B0"/>
    <w:rsid w:val="00241DD5"/>
    <w:rsid w:val="002423F0"/>
    <w:rsid w:val="0024293A"/>
    <w:rsid w:val="00242A89"/>
    <w:rsid w:val="002431AA"/>
    <w:rsid w:val="00243361"/>
    <w:rsid w:val="00243455"/>
    <w:rsid w:val="0024433A"/>
    <w:rsid w:val="00244AB7"/>
    <w:rsid w:val="00244D16"/>
    <w:rsid w:val="00244DAC"/>
    <w:rsid w:val="0024500D"/>
    <w:rsid w:val="00245819"/>
    <w:rsid w:val="00245DA1"/>
    <w:rsid w:val="00246000"/>
    <w:rsid w:val="00246BB9"/>
    <w:rsid w:val="002472F8"/>
    <w:rsid w:val="00247A57"/>
    <w:rsid w:val="00247A7D"/>
    <w:rsid w:val="0025036E"/>
    <w:rsid w:val="002505BC"/>
    <w:rsid w:val="002509B5"/>
    <w:rsid w:val="00251554"/>
    <w:rsid w:val="00252285"/>
    <w:rsid w:val="00252DC3"/>
    <w:rsid w:val="00253B43"/>
    <w:rsid w:val="00253F69"/>
    <w:rsid w:val="00254512"/>
    <w:rsid w:val="00255E10"/>
    <w:rsid w:val="00256EA9"/>
    <w:rsid w:val="00257959"/>
    <w:rsid w:val="0026190F"/>
    <w:rsid w:val="002632A3"/>
    <w:rsid w:val="00263534"/>
    <w:rsid w:val="00264811"/>
    <w:rsid w:val="002657E9"/>
    <w:rsid w:val="00265F31"/>
    <w:rsid w:val="002661D7"/>
    <w:rsid w:val="00267597"/>
    <w:rsid w:val="0026773E"/>
    <w:rsid w:val="0026791B"/>
    <w:rsid w:val="0027186E"/>
    <w:rsid w:val="002720F6"/>
    <w:rsid w:val="0027366D"/>
    <w:rsid w:val="002739E4"/>
    <w:rsid w:val="002739F3"/>
    <w:rsid w:val="0027464E"/>
    <w:rsid w:val="00274AF8"/>
    <w:rsid w:val="002752A4"/>
    <w:rsid w:val="002757DF"/>
    <w:rsid w:val="00275C3E"/>
    <w:rsid w:val="002761F9"/>
    <w:rsid w:val="002774B8"/>
    <w:rsid w:val="00277B78"/>
    <w:rsid w:val="00280015"/>
    <w:rsid w:val="002805E7"/>
    <w:rsid w:val="00280DFF"/>
    <w:rsid w:val="0028147F"/>
    <w:rsid w:val="00282448"/>
    <w:rsid w:val="00282E54"/>
    <w:rsid w:val="002839E8"/>
    <w:rsid w:val="00283C26"/>
    <w:rsid w:val="00284453"/>
    <w:rsid w:val="002867A9"/>
    <w:rsid w:val="0028689C"/>
    <w:rsid w:val="00286BBA"/>
    <w:rsid w:val="002904CC"/>
    <w:rsid w:val="00290644"/>
    <w:rsid w:val="002906F8"/>
    <w:rsid w:val="00290A3C"/>
    <w:rsid w:val="00290C78"/>
    <w:rsid w:val="00290E4E"/>
    <w:rsid w:val="002921CF"/>
    <w:rsid w:val="0029266E"/>
    <w:rsid w:val="00293B12"/>
    <w:rsid w:val="00293E2A"/>
    <w:rsid w:val="002942D3"/>
    <w:rsid w:val="00294A2B"/>
    <w:rsid w:val="00294D8D"/>
    <w:rsid w:val="002958C7"/>
    <w:rsid w:val="00295D86"/>
    <w:rsid w:val="0029750C"/>
    <w:rsid w:val="002A03AC"/>
    <w:rsid w:val="002A04F9"/>
    <w:rsid w:val="002A0610"/>
    <w:rsid w:val="002A0A48"/>
    <w:rsid w:val="002A0EAD"/>
    <w:rsid w:val="002A107F"/>
    <w:rsid w:val="002A11CE"/>
    <w:rsid w:val="002A1D66"/>
    <w:rsid w:val="002A1EA3"/>
    <w:rsid w:val="002A1F01"/>
    <w:rsid w:val="002A21D1"/>
    <w:rsid w:val="002A28A9"/>
    <w:rsid w:val="002A28CB"/>
    <w:rsid w:val="002A32B9"/>
    <w:rsid w:val="002A3FBA"/>
    <w:rsid w:val="002A4149"/>
    <w:rsid w:val="002A4337"/>
    <w:rsid w:val="002A65DA"/>
    <w:rsid w:val="002A6D9D"/>
    <w:rsid w:val="002B1923"/>
    <w:rsid w:val="002B2946"/>
    <w:rsid w:val="002B36A8"/>
    <w:rsid w:val="002B38EE"/>
    <w:rsid w:val="002B3D29"/>
    <w:rsid w:val="002B3E09"/>
    <w:rsid w:val="002B445A"/>
    <w:rsid w:val="002B4C85"/>
    <w:rsid w:val="002B4DB8"/>
    <w:rsid w:val="002B6B5B"/>
    <w:rsid w:val="002B6C2E"/>
    <w:rsid w:val="002B6EEE"/>
    <w:rsid w:val="002B6FC0"/>
    <w:rsid w:val="002B740C"/>
    <w:rsid w:val="002B750B"/>
    <w:rsid w:val="002C082F"/>
    <w:rsid w:val="002C14D9"/>
    <w:rsid w:val="002C1AFD"/>
    <w:rsid w:val="002C22FA"/>
    <w:rsid w:val="002C23EA"/>
    <w:rsid w:val="002C3411"/>
    <w:rsid w:val="002C3F90"/>
    <w:rsid w:val="002C4357"/>
    <w:rsid w:val="002C43B0"/>
    <w:rsid w:val="002C4DE5"/>
    <w:rsid w:val="002C4E0C"/>
    <w:rsid w:val="002C4FE9"/>
    <w:rsid w:val="002C58DF"/>
    <w:rsid w:val="002C632C"/>
    <w:rsid w:val="002C6E1A"/>
    <w:rsid w:val="002D28AF"/>
    <w:rsid w:val="002D3F9C"/>
    <w:rsid w:val="002D491F"/>
    <w:rsid w:val="002D6872"/>
    <w:rsid w:val="002D7FC5"/>
    <w:rsid w:val="002E054A"/>
    <w:rsid w:val="002E1557"/>
    <w:rsid w:val="002E1894"/>
    <w:rsid w:val="002E1A38"/>
    <w:rsid w:val="002E2597"/>
    <w:rsid w:val="002E26BA"/>
    <w:rsid w:val="002E39B6"/>
    <w:rsid w:val="002E3D8B"/>
    <w:rsid w:val="002E4048"/>
    <w:rsid w:val="002E4404"/>
    <w:rsid w:val="002E457D"/>
    <w:rsid w:val="002E4F07"/>
    <w:rsid w:val="002E5302"/>
    <w:rsid w:val="002E5CA2"/>
    <w:rsid w:val="002E65BD"/>
    <w:rsid w:val="002F0408"/>
    <w:rsid w:val="002F191A"/>
    <w:rsid w:val="002F24FF"/>
    <w:rsid w:val="002F37A5"/>
    <w:rsid w:val="002F40AB"/>
    <w:rsid w:val="002F42E1"/>
    <w:rsid w:val="002F49B8"/>
    <w:rsid w:val="002F4C50"/>
    <w:rsid w:val="002F4E06"/>
    <w:rsid w:val="002F6327"/>
    <w:rsid w:val="002F7662"/>
    <w:rsid w:val="0030032B"/>
    <w:rsid w:val="00300858"/>
    <w:rsid w:val="003018F6"/>
    <w:rsid w:val="00301A65"/>
    <w:rsid w:val="003028C3"/>
    <w:rsid w:val="00302CC3"/>
    <w:rsid w:val="003036BE"/>
    <w:rsid w:val="00304159"/>
    <w:rsid w:val="00305E02"/>
    <w:rsid w:val="00306937"/>
    <w:rsid w:val="00306F5A"/>
    <w:rsid w:val="0031030C"/>
    <w:rsid w:val="003116D6"/>
    <w:rsid w:val="00311F7A"/>
    <w:rsid w:val="0031230A"/>
    <w:rsid w:val="003127BD"/>
    <w:rsid w:val="00313192"/>
    <w:rsid w:val="00313952"/>
    <w:rsid w:val="00313A44"/>
    <w:rsid w:val="00314707"/>
    <w:rsid w:val="00314F07"/>
    <w:rsid w:val="00315AC7"/>
    <w:rsid w:val="00316539"/>
    <w:rsid w:val="00316565"/>
    <w:rsid w:val="00316CE4"/>
    <w:rsid w:val="003175B2"/>
    <w:rsid w:val="00321B12"/>
    <w:rsid w:val="00321CAA"/>
    <w:rsid w:val="00321F1B"/>
    <w:rsid w:val="00322B52"/>
    <w:rsid w:val="00322C1B"/>
    <w:rsid w:val="00322EEA"/>
    <w:rsid w:val="00325319"/>
    <w:rsid w:val="0032628B"/>
    <w:rsid w:val="00326CBC"/>
    <w:rsid w:val="003274CD"/>
    <w:rsid w:val="00330044"/>
    <w:rsid w:val="00330E5B"/>
    <w:rsid w:val="003313E7"/>
    <w:rsid w:val="0033151F"/>
    <w:rsid w:val="0033157B"/>
    <w:rsid w:val="00331779"/>
    <w:rsid w:val="00331DF5"/>
    <w:rsid w:val="00332458"/>
    <w:rsid w:val="003327FB"/>
    <w:rsid w:val="00333C44"/>
    <w:rsid w:val="00333E47"/>
    <w:rsid w:val="003341E3"/>
    <w:rsid w:val="003342D7"/>
    <w:rsid w:val="0033443A"/>
    <w:rsid w:val="003346D9"/>
    <w:rsid w:val="003353B3"/>
    <w:rsid w:val="0033547A"/>
    <w:rsid w:val="00336766"/>
    <w:rsid w:val="00336A97"/>
    <w:rsid w:val="003379A6"/>
    <w:rsid w:val="003404EA"/>
    <w:rsid w:val="0034175C"/>
    <w:rsid w:val="00341C68"/>
    <w:rsid w:val="003428A2"/>
    <w:rsid w:val="00342A51"/>
    <w:rsid w:val="00343091"/>
    <w:rsid w:val="00347107"/>
    <w:rsid w:val="00347E42"/>
    <w:rsid w:val="003507A7"/>
    <w:rsid w:val="0035101B"/>
    <w:rsid w:val="0035139A"/>
    <w:rsid w:val="003518A0"/>
    <w:rsid w:val="003518DC"/>
    <w:rsid w:val="003524ED"/>
    <w:rsid w:val="003526CC"/>
    <w:rsid w:val="00353374"/>
    <w:rsid w:val="00353870"/>
    <w:rsid w:val="003540EB"/>
    <w:rsid w:val="00354190"/>
    <w:rsid w:val="0035437C"/>
    <w:rsid w:val="003545C2"/>
    <w:rsid w:val="00354716"/>
    <w:rsid w:val="003557FD"/>
    <w:rsid w:val="00355A24"/>
    <w:rsid w:val="003562A3"/>
    <w:rsid w:val="0035631F"/>
    <w:rsid w:val="00356537"/>
    <w:rsid w:val="00357866"/>
    <w:rsid w:val="00357E64"/>
    <w:rsid w:val="00360A12"/>
    <w:rsid w:val="00360D91"/>
    <w:rsid w:val="003617A1"/>
    <w:rsid w:val="00362AED"/>
    <w:rsid w:val="00363717"/>
    <w:rsid w:val="003637CE"/>
    <w:rsid w:val="00364C1E"/>
    <w:rsid w:val="00364D89"/>
    <w:rsid w:val="00364FC2"/>
    <w:rsid w:val="003660BF"/>
    <w:rsid w:val="0036687B"/>
    <w:rsid w:val="003712C7"/>
    <w:rsid w:val="00371F8B"/>
    <w:rsid w:val="00371FAE"/>
    <w:rsid w:val="00372392"/>
    <w:rsid w:val="003726E3"/>
    <w:rsid w:val="00372E29"/>
    <w:rsid w:val="0037369F"/>
    <w:rsid w:val="00374111"/>
    <w:rsid w:val="0037568C"/>
    <w:rsid w:val="00375849"/>
    <w:rsid w:val="00375948"/>
    <w:rsid w:val="00375ACF"/>
    <w:rsid w:val="003763BB"/>
    <w:rsid w:val="00376793"/>
    <w:rsid w:val="00376961"/>
    <w:rsid w:val="003773FC"/>
    <w:rsid w:val="00380199"/>
    <w:rsid w:val="00380260"/>
    <w:rsid w:val="00380EE8"/>
    <w:rsid w:val="00380FD3"/>
    <w:rsid w:val="00381081"/>
    <w:rsid w:val="003813F7"/>
    <w:rsid w:val="00382B2A"/>
    <w:rsid w:val="00382F11"/>
    <w:rsid w:val="003835B5"/>
    <w:rsid w:val="00383875"/>
    <w:rsid w:val="00383F57"/>
    <w:rsid w:val="003840F7"/>
    <w:rsid w:val="003849F0"/>
    <w:rsid w:val="0038525A"/>
    <w:rsid w:val="00385F3F"/>
    <w:rsid w:val="0038665D"/>
    <w:rsid w:val="00386E4F"/>
    <w:rsid w:val="0039115E"/>
    <w:rsid w:val="00391DB7"/>
    <w:rsid w:val="0039296B"/>
    <w:rsid w:val="00392980"/>
    <w:rsid w:val="003938DD"/>
    <w:rsid w:val="00395CC5"/>
    <w:rsid w:val="00395E02"/>
    <w:rsid w:val="00396AE7"/>
    <w:rsid w:val="00397CB9"/>
    <w:rsid w:val="00397F84"/>
    <w:rsid w:val="003A04DA"/>
    <w:rsid w:val="003A1498"/>
    <w:rsid w:val="003A181C"/>
    <w:rsid w:val="003A1DE8"/>
    <w:rsid w:val="003A2411"/>
    <w:rsid w:val="003A25F9"/>
    <w:rsid w:val="003A3682"/>
    <w:rsid w:val="003A37D1"/>
    <w:rsid w:val="003A3C45"/>
    <w:rsid w:val="003A405D"/>
    <w:rsid w:val="003A4A82"/>
    <w:rsid w:val="003A6926"/>
    <w:rsid w:val="003A69B1"/>
    <w:rsid w:val="003A69EE"/>
    <w:rsid w:val="003A6DFF"/>
    <w:rsid w:val="003A7ED6"/>
    <w:rsid w:val="003B0AF5"/>
    <w:rsid w:val="003B0C87"/>
    <w:rsid w:val="003B0E69"/>
    <w:rsid w:val="003B14DE"/>
    <w:rsid w:val="003B154A"/>
    <w:rsid w:val="003B1573"/>
    <w:rsid w:val="003B1609"/>
    <w:rsid w:val="003B227B"/>
    <w:rsid w:val="003B2694"/>
    <w:rsid w:val="003B4162"/>
    <w:rsid w:val="003B4624"/>
    <w:rsid w:val="003B4BAD"/>
    <w:rsid w:val="003B50CC"/>
    <w:rsid w:val="003B5336"/>
    <w:rsid w:val="003B5437"/>
    <w:rsid w:val="003B5805"/>
    <w:rsid w:val="003B6FD0"/>
    <w:rsid w:val="003B7542"/>
    <w:rsid w:val="003C05C5"/>
    <w:rsid w:val="003C0D78"/>
    <w:rsid w:val="003C190A"/>
    <w:rsid w:val="003C2609"/>
    <w:rsid w:val="003C3C56"/>
    <w:rsid w:val="003C4CDD"/>
    <w:rsid w:val="003C4FCC"/>
    <w:rsid w:val="003C5384"/>
    <w:rsid w:val="003C5580"/>
    <w:rsid w:val="003C5E4C"/>
    <w:rsid w:val="003C6552"/>
    <w:rsid w:val="003D0543"/>
    <w:rsid w:val="003D0E43"/>
    <w:rsid w:val="003D23A0"/>
    <w:rsid w:val="003D2512"/>
    <w:rsid w:val="003D2EF2"/>
    <w:rsid w:val="003D4D4F"/>
    <w:rsid w:val="003D6012"/>
    <w:rsid w:val="003D7013"/>
    <w:rsid w:val="003D77A1"/>
    <w:rsid w:val="003E14E2"/>
    <w:rsid w:val="003E340E"/>
    <w:rsid w:val="003E347F"/>
    <w:rsid w:val="003E3A86"/>
    <w:rsid w:val="003E5A49"/>
    <w:rsid w:val="003E5B05"/>
    <w:rsid w:val="003E6AE8"/>
    <w:rsid w:val="003E6E90"/>
    <w:rsid w:val="003E7B4B"/>
    <w:rsid w:val="003E7DCB"/>
    <w:rsid w:val="003F070E"/>
    <w:rsid w:val="003F082E"/>
    <w:rsid w:val="003F2CA6"/>
    <w:rsid w:val="003F3B1C"/>
    <w:rsid w:val="003F3C63"/>
    <w:rsid w:val="003F4B16"/>
    <w:rsid w:val="003F4CD0"/>
    <w:rsid w:val="003F534A"/>
    <w:rsid w:val="003F75FA"/>
    <w:rsid w:val="003F76FD"/>
    <w:rsid w:val="00400173"/>
    <w:rsid w:val="004002F6"/>
    <w:rsid w:val="00401FA4"/>
    <w:rsid w:val="00401FE1"/>
    <w:rsid w:val="0040231D"/>
    <w:rsid w:val="00402785"/>
    <w:rsid w:val="00402BD6"/>
    <w:rsid w:val="00403577"/>
    <w:rsid w:val="004047BF"/>
    <w:rsid w:val="00406132"/>
    <w:rsid w:val="0040616A"/>
    <w:rsid w:val="00406A35"/>
    <w:rsid w:val="00406B1A"/>
    <w:rsid w:val="00407768"/>
    <w:rsid w:val="00407A2C"/>
    <w:rsid w:val="00407EF8"/>
    <w:rsid w:val="00410758"/>
    <w:rsid w:val="004119E1"/>
    <w:rsid w:val="00411B2A"/>
    <w:rsid w:val="00412BD1"/>
    <w:rsid w:val="004139BD"/>
    <w:rsid w:val="004145BF"/>
    <w:rsid w:val="00416134"/>
    <w:rsid w:val="004176B6"/>
    <w:rsid w:val="00417841"/>
    <w:rsid w:val="00417E34"/>
    <w:rsid w:val="00421008"/>
    <w:rsid w:val="004214FB"/>
    <w:rsid w:val="004218F3"/>
    <w:rsid w:val="004225C4"/>
    <w:rsid w:val="00422F72"/>
    <w:rsid w:val="00423984"/>
    <w:rsid w:val="00423C17"/>
    <w:rsid w:val="00424256"/>
    <w:rsid w:val="0042456C"/>
    <w:rsid w:val="00424AD5"/>
    <w:rsid w:val="00424F44"/>
    <w:rsid w:val="00426A4D"/>
    <w:rsid w:val="00427EDA"/>
    <w:rsid w:val="00430858"/>
    <w:rsid w:val="00431388"/>
    <w:rsid w:val="0043147F"/>
    <w:rsid w:val="004318DF"/>
    <w:rsid w:val="004327BF"/>
    <w:rsid w:val="0043288C"/>
    <w:rsid w:val="00433649"/>
    <w:rsid w:val="00435916"/>
    <w:rsid w:val="00435D36"/>
    <w:rsid w:val="00435E7C"/>
    <w:rsid w:val="00435F5F"/>
    <w:rsid w:val="00436C2E"/>
    <w:rsid w:val="00437137"/>
    <w:rsid w:val="00437918"/>
    <w:rsid w:val="004410B6"/>
    <w:rsid w:val="004421E1"/>
    <w:rsid w:val="004425F4"/>
    <w:rsid w:val="004440C3"/>
    <w:rsid w:val="0044410C"/>
    <w:rsid w:val="0044559D"/>
    <w:rsid w:val="00445635"/>
    <w:rsid w:val="004456F8"/>
    <w:rsid w:val="0044599C"/>
    <w:rsid w:val="00447A97"/>
    <w:rsid w:val="00447B34"/>
    <w:rsid w:val="0045001C"/>
    <w:rsid w:val="004506B6"/>
    <w:rsid w:val="00451878"/>
    <w:rsid w:val="004520F0"/>
    <w:rsid w:val="00452131"/>
    <w:rsid w:val="004521CF"/>
    <w:rsid w:val="00452C7D"/>
    <w:rsid w:val="00453503"/>
    <w:rsid w:val="00453DD3"/>
    <w:rsid w:val="00453DF3"/>
    <w:rsid w:val="0045418F"/>
    <w:rsid w:val="00454565"/>
    <w:rsid w:val="00454E37"/>
    <w:rsid w:val="00455C08"/>
    <w:rsid w:val="0045685E"/>
    <w:rsid w:val="00457456"/>
    <w:rsid w:val="004600BD"/>
    <w:rsid w:val="00461C28"/>
    <w:rsid w:val="00462410"/>
    <w:rsid w:val="00463780"/>
    <w:rsid w:val="00463BEA"/>
    <w:rsid w:val="0046404B"/>
    <w:rsid w:val="004645C7"/>
    <w:rsid w:val="004648F3"/>
    <w:rsid w:val="00464A9F"/>
    <w:rsid w:val="00464BF4"/>
    <w:rsid w:val="00464CB6"/>
    <w:rsid w:val="00465B1A"/>
    <w:rsid w:val="00465C22"/>
    <w:rsid w:val="0046664D"/>
    <w:rsid w:val="00466D4B"/>
    <w:rsid w:val="004672F5"/>
    <w:rsid w:val="00467BE2"/>
    <w:rsid w:val="00467FE4"/>
    <w:rsid w:val="00470927"/>
    <w:rsid w:val="0047094C"/>
    <w:rsid w:val="004711DC"/>
    <w:rsid w:val="004715FD"/>
    <w:rsid w:val="004722B2"/>
    <w:rsid w:val="004723F0"/>
    <w:rsid w:val="00472557"/>
    <w:rsid w:val="00472B78"/>
    <w:rsid w:val="00474624"/>
    <w:rsid w:val="00474AE7"/>
    <w:rsid w:val="00474C4A"/>
    <w:rsid w:val="004752EB"/>
    <w:rsid w:val="00475B42"/>
    <w:rsid w:val="00475CC9"/>
    <w:rsid w:val="0047693C"/>
    <w:rsid w:val="00477E49"/>
    <w:rsid w:val="004809C5"/>
    <w:rsid w:val="00480A0A"/>
    <w:rsid w:val="00480D31"/>
    <w:rsid w:val="00481681"/>
    <w:rsid w:val="00481796"/>
    <w:rsid w:val="00481FC7"/>
    <w:rsid w:val="00483193"/>
    <w:rsid w:val="004835E2"/>
    <w:rsid w:val="00483EA9"/>
    <w:rsid w:val="00484351"/>
    <w:rsid w:val="00485C13"/>
    <w:rsid w:val="00485D4C"/>
    <w:rsid w:val="00486F50"/>
    <w:rsid w:val="0048757A"/>
    <w:rsid w:val="00487E03"/>
    <w:rsid w:val="004908C0"/>
    <w:rsid w:val="00491BD2"/>
    <w:rsid w:val="00492282"/>
    <w:rsid w:val="00492413"/>
    <w:rsid w:val="00493149"/>
    <w:rsid w:val="004936D1"/>
    <w:rsid w:val="004941B5"/>
    <w:rsid w:val="00494232"/>
    <w:rsid w:val="004949B8"/>
    <w:rsid w:val="00494C5A"/>
    <w:rsid w:val="00495131"/>
    <w:rsid w:val="00495250"/>
    <w:rsid w:val="004A0560"/>
    <w:rsid w:val="004A0664"/>
    <w:rsid w:val="004A088B"/>
    <w:rsid w:val="004A0A32"/>
    <w:rsid w:val="004A20EA"/>
    <w:rsid w:val="004A24DB"/>
    <w:rsid w:val="004A349E"/>
    <w:rsid w:val="004A3593"/>
    <w:rsid w:val="004A4632"/>
    <w:rsid w:val="004A4BE1"/>
    <w:rsid w:val="004A4DA5"/>
    <w:rsid w:val="004A506D"/>
    <w:rsid w:val="004A506E"/>
    <w:rsid w:val="004A51BC"/>
    <w:rsid w:val="004A5257"/>
    <w:rsid w:val="004A5360"/>
    <w:rsid w:val="004A552F"/>
    <w:rsid w:val="004A636C"/>
    <w:rsid w:val="004A6860"/>
    <w:rsid w:val="004A6C44"/>
    <w:rsid w:val="004B00B4"/>
    <w:rsid w:val="004B1D98"/>
    <w:rsid w:val="004B26AC"/>
    <w:rsid w:val="004B2BE9"/>
    <w:rsid w:val="004B3654"/>
    <w:rsid w:val="004B66C4"/>
    <w:rsid w:val="004B6733"/>
    <w:rsid w:val="004B6739"/>
    <w:rsid w:val="004B6BBD"/>
    <w:rsid w:val="004B6BEC"/>
    <w:rsid w:val="004B6E6B"/>
    <w:rsid w:val="004B7AE6"/>
    <w:rsid w:val="004C06EF"/>
    <w:rsid w:val="004C1DA9"/>
    <w:rsid w:val="004C1F73"/>
    <w:rsid w:val="004C3101"/>
    <w:rsid w:val="004C427E"/>
    <w:rsid w:val="004C4B41"/>
    <w:rsid w:val="004C4FD8"/>
    <w:rsid w:val="004C60D7"/>
    <w:rsid w:val="004C647F"/>
    <w:rsid w:val="004C6E7D"/>
    <w:rsid w:val="004D01B7"/>
    <w:rsid w:val="004D039B"/>
    <w:rsid w:val="004D08CD"/>
    <w:rsid w:val="004D0C51"/>
    <w:rsid w:val="004D0E92"/>
    <w:rsid w:val="004D0FBA"/>
    <w:rsid w:val="004D18E8"/>
    <w:rsid w:val="004D1AF6"/>
    <w:rsid w:val="004D2456"/>
    <w:rsid w:val="004D2B21"/>
    <w:rsid w:val="004D2D43"/>
    <w:rsid w:val="004D3152"/>
    <w:rsid w:val="004D43D3"/>
    <w:rsid w:val="004D492E"/>
    <w:rsid w:val="004D4D61"/>
    <w:rsid w:val="004D4ED3"/>
    <w:rsid w:val="004D5631"/>
    <w:rsid w:val="004D5A71"/>
    <w:rsid w:val="004D5C5F"/>
    <w:rsid w:val="004D6382"/>
    <w:rsid w:val="004D6CED"/>
    <w:rsid w:val="004D7772"/>
    <w:rsid w:val="004D7FD7"/>
    <w:rsid w:val="004E0222"/>
    <w:rsid w:val="004E141D"/>
    <w:rsid w:val="004E1954"/>
    <w:rsid w:val="004E1AF7"/>
    <w:rsid w:val="004E1CF6"/>
    <w:rsid w:val="004E2546"/>
    <w:rsid w:val="004E36BA"/>
    <w:rsid w:val="004E3B72"/>
    <w:rsid w:val="004E4654"/>
    <w:rsid w:val="004E579C"/>
    <w:rsid w:val="004E6002"/>
    <w:rsid w:val="004E62F2"/>
    <w:rsid w:val="004E6A20"/>
    <w:rsid w:val="004E7C68"/>
    <w:rsid w:val="004F18E1"/>
    <w:rsid w:val="004F1DDC"/>
    <w:rsid w:val="004F3AD2"/>
    <w:rsid w:val="004F40F5"/>
    <w:rsid w:val="004F41F6"/>
    <w:rsid w:val="004F4C5C"/>
    <w:rsid w:val="004F55F4"/>
    <w:rsid w:val="004F5DB0"/>
    <w:rsid w:val="004F5F1F"/>
    <w:rsid w:val="004F61E5"/>
    <w:rsid w:val="004F6222"/>
    <w:rsid w:val="004F703D"/>
    <w:rsid w:val="004F7640"/>
    <w:rsid w:val="004F7C42"/>
    <w:rsid w:val="00500046"/>
    <w:rsid w:val="00500AD4"/>
    <w:rsid w:val="00501084"/>
    <w:rsid w:val="00501205"/>
    <w:rsid w:val="005013AE"/>
    <w:rsid w:val="00501BAD"/>
    <w:rsid w:val="0050212A"/>
    <w:rsid w:val="00502806"/>
    <w:rsid w:val="00502C4A"/>
    <w:rsid w:val="00503C0D"/>
    <w:rsid w:val="0050499D"/>
    <w:rsid w:val="005054AE"/>
    <w:rsid w:val="0050578A"/>
    <w:rsid w:val="00505C3D"/>
    <w:rsid w:val="00505EE6"/>
    <w:rsid w:val="005072E8"/>
    <w:rsid w:val="00507EB5"/>
    <w:rsid w:val="005103E9"/>
    <w:rsid w:val="0051048D"/>
    <w:rsid w:val="00510D8D"/>
    <w:rsid w:val="00512163"/>
    <w:rsid w:val="00512D8A"/>
    <w:rsid w:val="0051302C"/>
    <w:rsid w:val="00513369"/>
    <w:rsid w:val="00513F31"/>
    <w:rsid w:val="0051435B"/>
    <w:rsid w:val="005144C2"/>
    <w:rsid w:val="00515226"/>
    <w:rsid w:val="005155D4"/>
    <w:rsid w:val="00515C10"/>
    <w:rsid w:val="00516083"/>
    <w:rsid w:val="00516243"/>
    <w:rsid w:val="00516709"/>
    <w:rsid w:val="00517F9A"/>
    <w:rsid w:val="00520097"/>
    <w:rsid w:val="005200A0"/>
    <w:rsid w:val="00520367"/>
    <w:rsid w:val="005211E1"/>
    <w:rsid w:val="00522387"/>
    <w:rsid w:val="00522B18"/>
    <w:rsid w:val="00523E13"/>
    <w:rsid w:val="005257D4"/>
    <w:rsid w:val="0052592D"/>
    <w:rsid w:val="00525B36"/>
    <w:rsid w:val="00525DFE"/>
    <w:rsid w:val="00526344"/>
    <w:rsid w:val="00527188"/>
    <w:rsid w:val="0052775E"/>
    <w:rsid w:val="0052786F"/>
    <w:rsid w:val="00527BC3"/>
    <w:rsid w:val="005301CB"/>
    <w:rsid w:val="00530503"/>
    <w:rsid w:val="00530978"/>
    <w:rsid w:val="00530B57"/>
    <w:rsid w:val="00530DA7"/>
    <w:rsid w:val="00531D8E"/>
    <w:rsid w:val="00532534"/>
    <w:rsid w:val="00533566"/>
    <w:rsid w:val="00533679"/>
    <w:rsid w:val="00533981"/>
    <w:rsid w:val="0053485A"/>
    <w:rsid w:val="005359CD"/>
    <w:rsid w:val="00535C39"/>
    <w:rsid w:val="0053693C"/>
    <w:rsid w:val="00536B77"/>
    <w:rsid w:val="0053738B"/>
    <w:rsid w:val="00537569"/>
    <w:rsid w:val="00537962"/>
    <w:rsid w:val="005407DC"/>
    <w:rsid w:val="00540CCB"/>
    <w:rsid w:val="00541832"/>
    <w:rsid w:val="00543147"/>
    <w:rsid w:val="00543817"/>
    <w:rsid w:val="00543D90"/>
    <w:rsid w:val="00543FCA"/>
    <w:rsid w:val="0054487A"/>
    <w:rsid w:val="00544F83"/>
    <w:rsid w:val="00545DCB"/>
    <w:rsid w:val="005461C6"/>
    <w:rsid w:val="005462EC"/>
    <w:rsid w:val="00547730"/>
    <w:rsid w:val="00547D40"/>
    <w:rsid w:val="00550FA1"/>
    <w:rsid w:val="00551F08"/>
    <w:rsid w:val="00553970"/>
    <w:rsid w:val="005551F4"/>
    <w:rsid w:val="00555DE1"/>
    <w:rsid w:val="0055611D"/>
    <w:rsid w:val="00556179"/>
    <w:rsid w:val="00556835"/>
    <w:rsid w:val="00556A99"/>
    <w:rsid w:val="005571B6"/>
    <w:rsid w:val="005572E3"/>
    <w:rsid w:val="00557C16"/>
    <w:rsid w:val="00564A35"/>
    <w:rsid w:val="005652EB"/>
    <w:rsid w:val="005652F9"/>
    <w:rsid w:val="00565661"/>
    <w:rsid w:val="00565843"/>
    <w:rsid w:val="00566304"/>
    <w:rsid w:val="005672BF"/>
    <w:rsid w:val="00570359"/>
    <w:rsid w:val="0057039B"/>
    <w:rsid w:val="00572758"/>
    <w:rsid w:val="00572786"/>
    <w:rsid w:val="00572950"/>
    <w:rsid w:val="00572A8E"/>
    <w:rsid w:val="00572E2D"/>
    <w:rsid w:val="005741BE"/>
    <w:rsid w:val="00574681"/>
    <w:rsid w:val="00574A85"/>
    <w:rsid w:val="00574C76"/>
    <w:rsid w:val="005755BA"/>
    <w:rsid w:val="00575F7C"/>
    <w:rsid w:val="005772D6"/>
    <w:rsid w:val="00577454"/>
    <w:rsid w:val="0057793C"/>
    <w:rsid w:val="005801E5"/>
    <w:rsid w:val="0058360C"/>
    <w:rsid w:val="00583F15"/>
    <w:rsid w:val="00583FD5"/>
    <w:rsid w:val="00586AFC"/>
    <w:rsid w:val="00587D19"/>
    <w:rsid w:val="00587F9C"/>
    <w:rsid w:val="00590E3B"/>
    <w:rsid w:val="00590E42"/>
    <w:rsid w:val="00591BAC"/>
    <w:rsid w:val="00593DBB"/>
    <w:rsid w:val="00594D8C"/>
    <w:rsid w:val="00594DE1"/>
    <w:rsid w:val="00595007"/>
    <w:rsid w:val="00595044"/>
    <w:rsid w:val="005958BD"/>
    <w:rsid w:val="00595E2A"/>
    <w:rsid w:val="00596054"/>
    <w:rsid w:val="00596269"/>
    <w:rsid w:val="00596557"/>
    <w:rsid w:val="00597709"/>
    <w:rsid w:val="005A0A9A"/>
    <w:rsid w:val="005A0C2A"/>
    <w:rsid w:val="005A12F3"/>
    <w:rsid w:val="005A1F53"/>
    <w:rsid w:val="005A218A"/>
    <w:rsid w:val="005A36BB"/>
    <w:rsid w:val="005A3A2C"/>
    <w:rsid w:val="005A3A46"/>
    <w:rsid w:val="005A3FBE"/>
    <w:rsid w:val="005A5742"/>
    <w:rsid w:val="005A5B80"/>
    <w:rsid w:val="005A6126"/>
    <w:rsid w:val="005A6255"/>
    <w:rsid w:val="005B0AC9"/>
    <w:rsid w:val="005B0E3D"/>
    <w:rsid w:val="005B0EE5"/>
    <w:rsid w:val="005B11CA"/>
    <w:rsid w:val="005B1862"/>
    <w:rsid w:val="005B370C"/>
    <w:rsid w:val="005B44D1"/>
    <w:rsid w:val="005B4C8B"/>
    <w:rsid w:val="005B4CEF"/>
    <w:rsid w:val="005B51B7"/>
    <w:rsid w:val="005B566F"/>
    <w:rsid w:val="005B5677"/>
    <w:rsid w:val="005B5BA6"/>
    <w:rsid w:val="005B6863"/>
    <w:rsid w:val="005B6FF8"/>
    <w:rsid w:val="005B7E7B"/>
    <w:rsid w:val="005C0FE2"/>
    <w:rsid w:val="005C1BC8"/>
    <w:rsid w:val="005C209E"/>
    <w:rsid w:val="005C23E4"/>
    <w:rsid w:val="005C31D0"/>
    <w:rsid w:val="005C4D66"/>
    <w:rsid w:val="005C5B68"/>
    <w:rsid w:val="005C69A1"/>
    <w:rsid w:val="005C7929"/>
    <w:rsid w:val="005C7A67"/>
    <w:rsid w:val="005C7B88"/>
    <w:rsid w:val="005D0206"/>
    <w:rsid w:val="005D09FF"/>
    <w:rsid w:val="005D240A"/>
    <w:rsid w:val="005D3533"/>
    <w:rsid w:val="005D3DB9"/>
    <w:rsid w:val="005D4097"/>
    <w:rsid w:val="005D4850"/>
    <w:rsid w:val="005D4DBA"/>
    <w:rsid w:val="005D4DFC"/>
    <w:rsid w:val="005D59E9"/>
    <w:rsid w:val="005D6C4B"/>
    <w:rsid w:val="005D6D63"/>
    <w:rsid w:val="005D6F3F"/>
    <w:rsid w:val="005D75A9"/>
    <w:rsid w:val="005D7DF4"/>
    <w:rsid w:val="005E02CA"/>
    <w:rsid w:val="005E08C4"/>
    <w:rsid w:val="005E0F22"/>
    <w:rsid w:val="005E1701"/>
    <w:rsid w:val="005E3382"/>
    <w:rsid w:val="005E3503"/>
    <w:rsid w:val="005E3BE5"/>
    <w:rsid w:val="005E41E4"/>
    <w:rsid w:val="005E62A1"/>
    <w:rsid w:val="005E6EAA"/>
    <w:rsid w:val="005E749F"/>
    <w:rsid w:val="005E7A45"/>
    <w:rsid w:val="005E7FE4"/>
    <w:rsid w:val="005F0C30"/>
    <w:rsid w:val="005F0D20"/>
    <w:rsid w:val="005F1CAD"/>
    <w:rsid w:val="005F2267"/>
    <w:rsid w:val="005F45B6"/>
    <w:rsid w:val="005F49F0"/>
    <w:rsid w:val="005F50D1"/>
    <w:rsid w:val="005F5932"/>
    <w:rsid w:val="005F5A66"/>
    <w:rsid w:val="005F6214"/>
    <w:rsid w:val="005F631A"/>
    <w:rsid w:val="005F6A25"/>
    <w:rsid w:val="005F6AED"/>
    <w:rsid w:val="005F6C82"/>
    <w:rsid w:val="005F6FA3"/>
    <w:rsid w:val="005F7BBD"/>
    <w:rsid w:val="0060040A"/>
    <w:rsid w:val="00600728"/>
    <w:rsid w:val="006008EF"/>
    <w:rsid w:val="006014DC"/>
    <w:rsid w:val="006018B2"/>
    <w:rsid w:val="0060272A"/>
    <w:rsid w:val="00602867"/>
    <w:rsid w:val="00602E6C"/>
    <w:rsid w:val="00603265"/>
    <w:rsid w:val="006036BC"/>
    <w:rsid w:val="00603735"/>
    <w:rsid w:val="00603DDE"/>
    <w:rsid w:val="00603FD9"/>
    <w:rsid w:val="0060452E"/>
    <w:rsid w:val="00604844"/>
    <w:rsid w:val="00604D6C"/>
    <w:rsid w:val="00605202"/>
    <w:rsid w:val="0060557F"/>
    <w:rsid w:val="00605675"/>
    <w:rsid w:val="00605954"/>
    <w:rsid w:val="00606434"/>
    <w:rsid w:val="006072DF"/>
    <w:rsid w:val="00607BE0"/>
    <w:rsid w:val="00611509"/>
    <w:rsid w:val="00611AA7"/>
    <w:rsid w:val="00613FBA"/>
    <w:rsid w:val="00614BB1"/>
    <w:rsid w:val="00614E7B"/>
    <w:rsid w:val="006151AE"/>
    <w:rsid w:val="00616257"/>
    <w:rsid w:val="00616B8D"/>
    <w:rsid w:val="00616C7D"/>
    <w:rsid w:val="006174D7"/>
    <w:rsid w:val="00620F3D"/>
    <w:rsid w:val="00622DB5"/>
    <w:rsid w:val="00623136"/>
    <w:rsid w:val="00623654"/>
    <w:rsid w:val="006237D1"/>
    <w:rsid w:val="0062422D"/>
    <w:rsid w:val="00624A3B"/>
    <w:rsid w:val="00625AC1"/>
    <w:rsid w:val="00626D3D"/>
    <w:rsid w:val="00627585"/>
    <w:rsid w:val="00627839"/>
    <w:rsid w:val="00627B4D"/>
    <w:rsid w:val="0063025D"/>
    <w:rsid w:val="0063080D"/>
    <w:rsid w:val="00630A03"/>
    <w:rsid w:val="006318CE"/>
    <w:rsid w:val="00631C59"/>
    <w:rsid w:val="00633090"/>
    <w:rsid w:val="006335B9"/>
    <w:rsid w:val="0063386E"/>
    <w:rsid w:val="00633924"/>
    <w:rsid w:val="00634226"/>
    <w:rsid w:val="00634243"/>
    <w:rsid w:val="0063501B"/>
    <w:rsid w:val="006353B5"/>
    <w:rsid w:val="00637B18"/>
    <w:rsid w:val="00637DEC"/>
    <w:rsid w:val="00637E7D"/>
    <w:rsid w:val="006414FF"/>
    <w:rsid w:val="00641CFD"/>
    <w:rsid w:val="006421B8"/>
    <w:rsid w:val="00643A17"/>
    <w:rsid w:val="00643E2B"/>
    <w:rsid w:val="00643E4B"/>
    <w:rsid w:val="00643F7D"/>
    <w:rsid w:val="006461CB"/>
    <w:rsid w:val="00646786"/>
    <w:rsid w:val="00650A91"/>
    <w:rsid w:val="00650F0D"/>
    <w:rsid w:val="00651646"/>
    <w:rsid w:val="00651AE1"/>
    <w:rsid w:val="00651F98"/>
    <w:rsid w:val="0065211C"/>
    <w:rsid w:val="0065216D"/>
    <w:rsid w:val="00652491"/>
    <w:rsid w:val="00652545"/>
    <w:rsid w:val="00652C14"/>
    <w:rsid w:val="00652F01"/>
    <w:rsid w:val="00653193"/>
    <w:rsid w:val="00654137"/>
    <w:rsid w:val="00654D2C"/>
    <w:rsid w:val="00654F4C"/>
    <w:rsid w:val="00655EEF"/>
    <w:rsid w:val="00655FA7"/>
    <w:rsid w:val="00656306"/>
    <w:rsid w:val="00657C85"/>
    <w:rsid w:val="00660DF6"/>
    <w:rsid w:val="006613D2"/>
    <w:rsid w:val="00661FA1"/>
    <w:rsid w:val="006623A5"/>
    <w:rsid w:val="006626DB"/>
    <w:rsid w:val="00662717"/>
    <w:rsid w:val="0066276D"/>
    <w:rsid w:val="006635E6"/>
    <w:rsid w:val="00663FC1"/>
    <w:rsid w:val="00664346"/>
    <w:rsid w:val="00664B30"/>
    <w:rsid w:val="00665133"/>
    <w:rsid w:val="00665ABB"/>
    <w:rsid w:val="00665B4A"/>
    <w:rsid w:val="006677C4"/>
    <w:rsid w:val="00670941"/>
    <w:rsid w:val="0067193A"/>
    <w:rsid w:val="0067230D"/>
    <w:rsid w:val="00672722"/>
    <w:rsid w:val="00672FFA"/>
    <w:rsid w:val="00673A41"/>
    <w:rsid w:val="00674357"/>
    <w:rsid w:val="00674506"/>
    <w:rsid w:val="00674772"/>
    <w:rsid w:val="00674BE0"/>
    <w:rsid w:val="0067517F"/>
    <w:rsid w:val="0067556F"/>
    <w:rsid w:val="006759BF"/>
    <w:rsid w:val="00676385"/>
    <w:rsid w:val="00676B81"/>
    <w:rsid w:val="00676F38"/>
    <w:rsid w:val="006770F6"/>
    <w:rsid w:val="0067721F"/>
    <w:rsid w:val="0067731B"/>
    <w:rsid w:val="00677A3D"/>
    <w:rsid w:val="00680017"/>
    <w:rsid w:val="0068072F"/>
    <w:rsid w:val="00680ADD"/>
    <w:rsid w:val="00680F6B"/>
    <w:rsid w:val="00680FF8"/>
    <w:rsid w:val="00681F3B"/>
    <w:rsid w:val="0068234A"/>
    <w:rsid w:val="006825B2"/>
    <w:rsid w:val="0068346E"/>
    <w:rsid w:val="006850FD"/>
    <w:rsid w:val="00685F22"/>
    <w:rsid w:val="006868DF"/>
    <w:rsid w:val="00687DBB"/>
    <w:rsid w:val="00687FC6"/>
    <w:rsid w:val="00690EC8"/>
    <w:rsid w:val="00691460"/>
    <w:rsid w:val="0069162A"/>
    <w:rsid w:val="00691A27"/>
    <w:rsid w:val="00691D11"/>
    <w:rsid w:val="006929A6"/>
    <w:rsid w:val="00692BA3"/>
    <w:rsid w:val="00692BF0"/>
    <w:rsid w:val="0069360F"/>
    <w:rsid w:val="0069422F"/>
    <w:rsid w:val="006943FB"/>
    <w:rsid w:val="00694E39"/>
    <w:rsid w:val="00695C67"/>
    <w:rsid w:val="00696053"/>
    <w:rsid w:val="00696A94"/>
    <w:rsid w:val="006971D5"/>
    <w:rsid w:val="00697226"/>
    <w:rsid w:val="006A01AE"/>
    <w:rsid w:val="006A10BC"/>
    <w:rsid w:val="006A46B4"/>
    <w:rsid w:val="006A4B79"/>
    <w:rsid w:val="006A70A3"/>
    <w:rsid w:val="006B0842"/>
    <w:rsid w:val="006B0B6B"/>
    <w:rsid w:val="006B1521"/>
    <w:rsid w:val="006B1868"/>
    <w:rsid w:val="006B1890"/>
    <w:rsid w:val="006B1A96"/>
    <w:rsid w:val="006B1BA5"/>
    <w:rsid w:val="006B206C"/>
    <w:rsid w:val="006B213C"/>
    <w:rsid w:val="006B3565"/>
    <w:rsid w:val="006B44EB"/>
    <w:rsid w:val="006B48B6"/>
    <w:rsid w:val="006B496B"/>
    <w:rsid w:val="006B4B69"/>
    <w:rsid w:val="006B4DF1"/>
    <w:rsid w:val="006B50BD"/>
    <w:rsid w:val="006B5458"/>
    <w:rsid w:val="006B5BDD"/>
    <w:rsid w:val="006B675B"/>
    <w:rsid w:val="006B7A2C"/>
    <w:rsid w:val="006C0A0C"/>
    <w:rsid w:val="006C16DE"/>
    <w:rsid w:val="006C251D"/>
    <w:rsid w:val="006C25A5"/>
    <w:rsid w:val="006C53DF"/>
    <w:rsid w:val="006C55D5"/>
    <w:rsid w:val="006C62D1"/>
    <w:rsid w:val="006C66EC"/>
    <w:rsid w:val="006C7650"/>
    <w:rsid w:val="006C79B9"/>
    <w:rsid w:val="006D1D54"/>
    <w:rsid w:val="006D26F8"/>
    <w:rsid w:val="006D33B3"/>
    <w:rsid w:val="006D376C"/>
    <w:rsid w:val="006D4411"/>
    <w:rsid w:val="006D6311"/>
    <w:rsid w:val="006E0250"/>
    <w:rsid w:val="006E19F4"/>
    <w:rsid w:val="006E23BD"/>
    <w:rsid w:val="006E2667"/>
    <w:rsid w:val="006E26E1"/>
    <w:rsid w:val="006E4188"/>
    <w:rsid w:val="006E41C2"/>
    <w:rsid w:val="006E4311"/>
    <w:rsid w:val="006E52B7"/>
    <w:rsid w:val="006E554E"/>
    <w:rsid w:val="006E57CA"/>
    <w:rsid w:val="006E58BE"/>
    <w:rsid w:val="006E7914"/>
    <w:rsid w:val="006F07D0"/>
    <w:rsid w:val="006F1A54"/>
    <w:rsid w:val="006F300B"/>
    <w:rsid w:val="006F4AF5"/>
    <w:rsid w:val="006F5D96"/>
    <w:rsid w:val="006F7A74"/>
    <w:rsid w:val="006F7BD7"/>
    <w:rsid w:val="00700105"/>
    <w:rsid w:val="00700914"/>
    <w:rsid w:val="00700B39"/>
    <w:rsid w:val="00700EC8"/>
    <w:rsid w:val="00700EF5"/>
    <w:rsid w:val="00701219"/>
    <w:rsid w:val="0070122C"/>
    <w:rsid w:val="00701290"/>
    <w:rsid w:val="0070137B"/>
    <w:rsid w:val="00702D7A"/>
    <w:rsid w:val="0070320D"/>
    <w:rsid w:val="007032E7"/>
    <w:rsid w:val="00703B48"/>
    <w:rsid w:val="0070425F"/>
    <w:rsid w:val="007048D8"/>
    <w:rsid w:val="00704F1C"/>
    <w:rsid w:val="00704FCA"/>
    <w:rsid w:val="0070547B"/>
    <w:rsid w:val="00705BA9"/>
    <w:rsid w:val="00705DC7"/>
    <w:rsid w:val="0070632C"/>
    <w:rsid w:val="00706F72"/>
    <w:rsid w:val="00707722"/>
    <w:rsid w:val="0070775F"/>
    <w:rsid w:val="00710412"/>
    <w:rsid w:val="00710E2B"/>
    <w:rsid w:val="00711C99"/>
    <w:rsid w:val="00712489"/>
    <w:rsid w:val="007129F0"/>
    <w:rsid w:val="00713C1E"/>
    <w:rsid w:val="007145BE"/>
    <w:rsid w:val="007145FF"/>
    <w:rsid w:val="007147A9"/>
    <w:rsid w:val="00714AAB"/>
    <w:rsid w:val="00715795"/>
    <w:rsid w:val="007159AA"/>
    <w:rsid w:val="00717456"/>
    <w:rsid w:val="00717C13"/>
    <w:rsid w:val="0072038E"/>
    <w:rsid w:val="00720405"/>
    <w:rsid w:val="00720D5B"/>
    <w:rsid w:val="007267A0"/>
    <w:rsid w:val="00727569"/>
    <w:rsid w:val="00727C27"/>
    <w:rsid w:val="007308F8"/>
    <w:rsid w:val="00730BCB"/>
    <w:rsid w:val="00731655"/>
    <w:rsid w:val="00732C79"/>
    <w:rsid w:val="007330BD"/>
    <w:rsid w:val="007337F7"/>
    <w:rsid w:val="0073421A"/>
    <w:rsid w:val="007358C9"/>
    <w:rsid w:val="00735D91"/>
    <w:rsid w:val="00735DAA"/>
    <w:rsid w:val="007367C0"/>
    <w:rsid w:val="0073690D"/>
    <w:rsid w:val="007373CB"/>
    <w:rsid w:val="007376BF"/>
    <w:rsid w:val="00740866"/>
    <w:rsid w:val="007419EB"/>
    <w:rsid w:val="00742345"/>
    <w:rsid w:val="00742B26"/>
    <w:rsid w:val="00742DA0"/>
    <w:rsid w:val="0074364D"/>
    <w:rsid w:val="00743A60"/>
    <w:rsid w:val="007444C1"/>
    <w:rsid w:val="00744679"/>
    <w:rsid w:val="00744C5C"/>
    <w:rsid w:val="00745BF5"/>
    <w:rsid w:val="00747119"/>
    <w:rsid w:val="00747F5D"/>
    <w:rsid w:val="007506A5"/>
    <w:rsid w:val="00751E8E"/>
    <w:rsid w:val="00751FD8"/>
    <w:rsid w:val="007525EE"/>
    <w:rsid w:val="007538DB"/>
    <w:rsid w:val="00753F78"/>
    <w:rsid w:val="007544C8"/>
    <w:rsid w:val="00754890"/>
    <w:rsid w:val="0075490C"/>
    <w:rsid w:val="00754D04"/>
    <w:rsid w:val="00754D84"/>
    <w:rsid w:val="007554CF"/>
    <w:rsid w:val="007560C7"/>
    <w:rsid w:val="007569F0"/>
    <w:rsid w:val="00756AA7"/>
    <w:rsid w:val="00756AF7"/>
    <w:rsid w:val="00756F6C"/>
    <w:rsid w:val="00756F95"/>
    <w:rsid w:val="00757030"/>
    <w:rsid w:val="00757345"/>
    <w:rsid w:val="007573ED"/>
    <w:rsid w:val="007578F2"/>
    <w:rsid w:val="0076013F"/>
    <w:rsid w:val="0076036B"/>
    <w:rsid w:val="00760AF0"/>
    <w:rsid w:val="00761B5A"/>
    <w:rsid w:val="00761C0D"/>
    <w:rsid w:val="00762CED"/>
    <w:rsid w:val="00763B1D"/>
    <w:rsid w:val="00764C61"/>
    <w:rsid w:val="007657E8"/>
    <w:rsid w:val="00766FF9"/>
    <w:rsid w:val="0076741B"/>
    <w:rsid w:val="007674EC"/>
    <w:rsid w:val="00767965"/>
    <w:rsid w:val="007701EE"/>
    <w:rsid w:val="00770707"/>
    <w:rsid w:val="007725A9"/>
    <w:rsid w:val="007725FA"/>
    <w:rsid w:val="00772B62"/>
    <w:rsid w:val="00772F1E"/>
    <w:rsid w:val="0077423F"/>
    <w:rsid w:val="00774323"/>
    <w:rsid w:val="00774B2D"/>
    <w:rsid w:val="00775448"/>
    <w:rsid w:val="00775997"/>
    <w:rsid w:val="007765B8"/>
    <w:rsid w:val="007775FE"/>
    <w:rsid w:val="00780F3D"/>
    <w:rsid w:val="007812B4"/>
    <w:rsid w:val="007815D2"/>
    <w:rsid w:val="00781B2C"/>
    <w:rsid w:val="0078345C"/>
    <w:rsid w:val="00785658"/>
    <w:rsid w:val="0078769A"/>
    <w:rsid w:val="00787E01"/>
    <w:rsid w:val="007901CD"/>
    <w:rsid w:val="00790304"/>
    <w:rsid w:val="007904AB"/>
    <w:rsid w:val="0079091E"/>
    <w:rsid w:val="00790EDD"/>
    <w:rsid w:val="0079149D"/>
    <w:rsid w:val="007930D7"/>
    <w:rsid w:val="0079373C"/>
    <w:rsid w:val="00796328"/>
    <w:rsid w:val="00796FE7"/>
    <w:rsid w:val="00797003"/>
    <w:rsid w:val="00797649"/>
    <w:rsid w:val="007A0804"/>
    <w:rsid w:val="007A0E28"/>
    <w:rsid w:val="007A15CA"/>
    <w:rsid w:val="007A1706"/>
    <w:rsid w:val="007A38EC"/>
    <w:rsid w:val="007A3E33"/>
    <w:rsid w:val="007A4D23"/>
    <w:rsid w:val="007A4E6A"/>
    <w:rsid w:val="007A5047"/>
    <w:rsid w:val="007A5C8B"/>
    <w:rsid w:val="007A6499"/>
    <w:rsid w:val="007A68DC"/>
    <w:rsid w:val="007B034D"/>
    <w:rsid w:val="007B0515"/>
    <w:rsid w:val="007B0B8D"/>
    <w:rsid w:val="007B1E94"/>
    <w:rsid w:val="007B3255"/>
    <w:rsid w:val="007B38FB"/>
    <w:rsid w:val="007B3DAA"/>
    <w:rsid w:val="007B4CC3"/>
    <w:rsid w:val="007B5FC9"/>
    <w:rsid w:val="007B6B7C"/>
    <w:rsid w:val="007B7ACD"/>
    <w:rsid w:val="007B7BFE"/>
    <w:rsid w:val="007C0014"/>
    <w:rsid w:val="007C0024"/>
    <w:rsid w:val="007C08C2"/>
    <w:rsid w:val="007C0AD4"/>
    <w:rsid w:val="007C1C93"/>
    <w:rsid w:val="007C23C2"/>
    <w:rsid w:val="007C30AF"/>
    <w:rsid w:val="007C3C29"/>
    <w:rsid w:val="007C4563"/>
    <w:rsid w:val="007C6418"/>
    <w:rsid w:val="007C669A"/>
    <w:rsid w:val="007C681B"/>
    <w:rsid w:val="007C6BF9"/>
    <w:rsid w:val="007C6CB4"/>
    <w:rsid w:val="007D114E"/>
    <w:rsid w:val="007D16DE"/>
    <w:rsid w:val="007D1729"/>
    <w:rsid w:val="007D2DB8"/>
    <w:rsid w:val="007D342B"/>
    <w:rsid w:val="007D3B29"/>
    <w:rsid w:val="007D41AB"/>
    <w:rsid w:val="007D4222"/>
    <w:rsid w:val="007D446B"/>
    <w:rsid w:val="007D4C24"/>
    <w:rsid w:val="007D508C"/>
    <w:rsid w:val="007D58B6"/>
    <w:rsid w:val="007D60BA"/>
    <w:rsid w:val="007D67ED"/>
    <w:rsid w:val="007D6A8D"/>
    <w:rsid w:val="007D6B88"/>
    <w:rsid w:val="007D743E"/>
    <w:rsid w:val="007D76EC"/>
    <w:rsid w:val="007D76F2"/>
    <w:rsid w:val="007E0043"/>
    <w:rsid w:val="007E02AB"/>
    <w:rsid w:val="007E0833"/>
    <w:rsid w:val="007E0879"/>
    <w:rsid w:val="007E2EC3"/>
    <w:rsid w:val="007E38E4"/>
    <w:rsid w:val="007E3AA2"/>
    <w:rsid w:val="007E4163"/>
    <w:rsid w:val="007E5799"/>
    <w:rsid w:val="007E6746"/>
    <w:rsid w:val="007E75A5"/>
    <w:rsid w:val="007E7D86"/>
    <w:rsid w:val="007F04C1"/>
    <w:rsid w:val="007F05B6"/>
    <w:rsid w:val="007F1B87"/>
    <w:rsid w:val="007F3623"/>
    <w:rsid w:val="007F4CF7"/>
    <w:rsid w:val="00801A92"/>
    <w:rsid w:val="00801C8E"/>
    <w:rsid w:val="00801DE4"/>
    <w:rsid w:val="00802C04"/>
    <w:rsid w:val="00802D7E"/>
    <w:rsid w:val="00803103"/>
    <w:rsid w:val="00803F26"/>
    <w:rsid w:val="00804CCB"/>
    <w:rsid w:val="00804FC5"/>
    <w:rsid w:val="00805215"/>
    <w:rsid w:val="008052FA"/>
    <w:rsid w:val="008057BB"/>
    <w:rsid w:val="008062F4"/>
    <w:rsid w:val="00806570"/>
    <w:rsid w:val="00807AC9"/>
    <w:rsid w:val="008109BB"/>
    <w:rsid w:val="00811969"/>
    <w:rsid w:val="00812843"/>
    <w:rsid w:val="00812D1F"/>
    <w:rsid w:val="00813885"/>
    <w:rsid w:val="008138B4"/>
    <w:rsid w:val="00814CB9"/>
    <w:rsid w:val="00815029"/>
    <w:rsid w:val="008150C8"/>
    <w:rsid w:val="0081529E"/>
    <w:rsid w:val="0081545C"/>
    <w:rsid w:val="00817195"/>
    <w:rsid w:val="0081775A"/>
    <w:rsid w:val="008205BA"/>
    <w:rsid w:val="0082069A"/>
    <w:rsid w:val="0082071C"/>
    <w:rsid w:val="00822BED"/>
    <w:rsid w:val="0082361F"/>
    <w:rsid w:val="00823AB3"/>
    <w:rsid w:val="00824FDD"/>
    <w:rsid w:val="0082512A"/>
    <w:rsid w:val="008257E2"/>
    <w:rsid w:val="00825C10"/>
    <w:rsid w:val="00826DB7"/>
    <w:rsid w:val="008312A4"/>
    <w:rsid w:val="008313F5"/>
    <w:rsid w:val="00831D96"/>
    <w:rsid w:val="00832C8C"/>
    <w:rsid w:val="008333E2"/>
    <w:rsid w:val="00833A75"/>
    <w:rsid w:val="00834F53"/>
    <w:rsid w:val="008356DD"/>
    <w:rsid w:val="00836336"/>
    <w:rsid w:val="00836BE3"/>
    <w:rsid w:val="00837619"/>
    <w:rsid w:val="008376ED"/>
    <w:rsid w:val="00837781"/>
    <w:rsid w:val="00837B24"/>
    <w:rsid w:val="0084006D"/>
    <w:rsid w:val="00840738"/>
    <w:rsid w:val="00840E1B"/>
    <w:rsid w:val="00840FD2"/>
    <w:rsid w:val="00842763"/>
    <w:rsid w:val="0084278A"/>
    <w:rsid w:val="00842891"/>
    <w:rsid w:val="00842E31"/>
    <w:rsid w:val="0084315C"/>
    <w:rsid w:val="00843772"/>
    <w:rsid w:val="008442A2"/>
    <w:rsid w:val="008443EC"/>
    <w:rsid w:val="008448FC"/>
    <w:rsid w:val="008463D4"/>
    <w:rsid w:val="00846B49"/>
    <w:rsid w:val="00847328"/>
    <w:rsid w:val="00847456"/>
    <w:rsid w:val="00847833"/>
    <w:rsid w:val="008507C7"/>
    <w:rsid w:val="00850D9A"/>
    <w:rsid w:val="00850F41"/>
    <w:rsid w:val="00851164"/>
    <w:rsid w:val="008516E6"/>
    <w:rsid w:val="008539F8"/>
    <w:rsid w:val="00854106"/>
    <w:rsid w:val="00854615"/>
    <w:rsid w:val="00854F00"/>
    <w:rsid w:val="008552F1"/>
    <w:rsid w:val="0085747D"/>
    <w:rsid w:val="00857516"/>
    <w:rsid w:val="00860422"/>
    <w:rsid w:val="00860A4D"/>
    <w:rsid w:val="00861805"/>
    <w:rsid w:val="00861A5F"/>
    <w:rsid w:val="008635D8"/>
    <w:rsid w:val="00864DFF"/>
    <w:rsid w:val="00865895"/>
    <w:rsid w:val="008658DA"/>
    <w:rsid w:val="008659EF"/>
    <w:rsid w:val="00865BF2"/>
    <w:rsid w:val="0086615D"/>
    <w:rsid w:val="0086667D"/>
    <w:rsid w:val="00866E56"/>
    <w:rsid w:val="00867582"/>
    <w:rsid w:val="00871544"/>
    <w:rsid w:val="00871F25"/>
    <w:rsid w:val="00872553"/>
    <w:rsid w:val="00873449"/>
    <w:rsid w:val="008739E9"/>
    <w:rsid w:val="00873E54"/>
    <w:rsid w:val="008757F6"/>
    <w:rsid w:val="00875BF3"/>
    <w:rsid w:val="0087627A"/>
    <w:rsid w:val="00876798"/>
    <w:rsid w:val="00880992"/>
    <w:rsid w:val="0088108F"/>
    <w:rsid w:val="008810A3"/>
    <w:rsid w:val="0088149A"/>
    <w:rsid w:val="00881D19"/>
    <w:rsid w:val="008834F4"/>
    <w:rsid w:val="00883B90"/>
    <w:rsid w:val="00884656"/>
    <w:rsid w:val="008876B8"/>
    <w:rsid w:val="00890375"/>
    <w:rsid w:val="008905A6"/>
    <w:rsid w:val="0089093A"/>
    <w:rsid w:val="00891DAA"/>
    <w:rsid w:val="008931CA"/>
    <w:rsid w:val="00893E92"/>
    <w:rsid w:val="00893F11"/>
    <w:rsid w:val="0089413A"/>
    <w:rsid w:val="00895A41"/>
    <w:rsid w:val="008963E0"/>
    <w:rsid w:val="00896832"/>
    <w:rsid w:val="00896B01"/>
    <w:rsid w:val="00896E30"/>
    <w:rsid w:val="008975B6"/>
    <w:rsid w:val="00897776"/>
    <w:rsid w:val="00897828"/>
    <w:rsid w:val="00897BA3"/>
    <w:rsid w:val="00897D22"/>
    <w:rsid w:val="008A07E8"/>
    <w:rsid w:val="008A0A22"/>
    <w:rsid w:val="008A11CF"/>
    <w:rsid w:val="008A2BF0"/>
    <w:rsid w:val="008A33B7"/>
    <w:rsid w:val="008A46EB"/>
    <w:rsid w:val="008A48DF"/>
    <w:rsid w:val="008A53BB"/>
    <w:rsid w:val="008A545B"/>
    <w:rsid w:val="008A5B33"/>
    <w:rsid w:val="008A5DBE"/>
    <w:rsid w:val="008A667B"/>
    <w:rsid w:val="008B011C"/>
    <w:rsid w:val="008B094E"/>
    <w:rsid w:val="008B0BDD"/>
    <w:rsid w:val="008B12AD"/>
    <w:rsid w:val="008B16A7"/>
    <w:rsid w:val="008B2B5F"/>
    <w:rsid w:val="008B2BC2"/>
    <w:rsid w:val="008B3B7A"/>
    <w:rsid w:val="008B3E04"/>
    <w:rsid w:val="008B4128"/>
    <w:rsid w:val="008B4280"/>
    <w:rsid w:val="008B437C"/>
    <w:rsid w:val="008B502F"/>
    <w:rsid w:val="008B5B57"/>
    <w:rsid w:val="008B6080"/>
    <w:rsid w:val="008B6791"/>
    <w:rsid w:val="008B6E18"/>
    <w:rsid w:val="008B78D7"/>
    <w:rsid w:val="008B7CCB"/>
    <w:rsid w:val="008B7E4B"/>
    <w:rsid w:val="008C0522"/>
    <w:rsid w:val="008C0632"/>
    <w:rsid w:val="008C0911"/>
    <w:rsid w:val="008C17D1"/>
    <w:rsid w:val="008C1A0B"/>
    <w:rsid w:val="008C24B5"/>
    <w:rsid w:val="008C2775"/>
    <w:rsid w:val="008C2A12"/>
    <w:rsid w:val="008C2A16"/>
    <w:rsid w:val="008C2F52"/>
    <w:rsid w:val="008C341B"/>
    <w:rsid w:val="008C3CC0"/>
    <w:rsid w:val="008C55F1"/>
    <w:rsid w:val="008C7466"/>
    <w:rsid w:val="008D019B"/>
    <w:rsid w:val="008D05C5"/>
    <w:rsid w:val="008D0FF9"/>
    <w:rsid w:val="008D13E1"/>
    <w:rsid w:val="008D17B1"/>
    <w:rsid w:val="008D24EF"/>
    <w:rsid w:val="008D2652"/>
    <w:rsid w:val="008D364F"/>
    <w:rsid w:val="008D5D8A"/>
    <w:rsid w:val="008D611B"/>
    <w:rsid w:val="008D6B24"/>
    <w:rsid w:val="008D749D"/>
    <w:rsid w:val="008D76E4"/>
    <w:rsid w:val="008E0BFA"/>
    <w:rsid w:val="008E0E17"/>
    <w:rsid w:val="008E10C0"/>
    <w:rsid w:val="008E189C"/>
    <w:rsid w:val="008E1ABC"/>
    <w:rsid w:val="008E222D"/>
    <w:rsid w:val="008E266A"/>
    <w:rsid w:val="008E35D7"/>
    <w:rsid w:val="008E3E39"/>
    <w:rsid w:val="008E4937"/>
    <w:rsid w:val="008E4B7A"/>
    <w:rsid w:val="008E508C"/>
    <w:rsid w:val="008E53C0"/>
    <w:rsid w:val="008E5DD8"/>
    <w:rsid w:val="008E5ECC"/>
    <w:rsid w:val="008E68A8"/>
    <w:rsid w:val="008E68F1"/>
    <w:rsid w:val="008E6BA0"/>
    <w:rsid w:val="008E7155"/>
    <w:rsid w:val="008E73B3"/>
    <w:rsid w:val="008E756A"/>
    <w:rsid w:val="008F0DC8"/>
    <w:rsid w:val="008F1280"/>
    <w:rsid w:val="008F1B57"/>
    <w:rsid w:val="008F26D4"/>
    <w:rsid w:val="008F2A59"/>
    <w:rsid w:val="008F37EE"/>
    <w:rsid w:val="008F4054"/>
    <w:rsid w:val="008F422A"/>
    <w:rsid w:val="008F4991"/>
    <w:rsid w:val="008F5657"/>
    <w:rsid w:val="008F5771"/>
    <w:rsid w:val="008F611C"/>
    <w:rsid w:val="008F778D"/>
    <w:rsid w:val="00900204"/>
    <w:rsid w:val="00900918"/>
    <w:rsid w:val="00901429"/>
    <w:rsid w:val="0090155F"/>
    <w:rsid w:val="009015C4"/>
    <w:rsid w:val="009019DB"/>
    <w:rsid w:val="00902145"/>
    <w:rsid w:val="00902CDE"/>
    <w:rsid w:val="009043E9"/>
    <w:rsid w:val="00904AFC"/>
    <w:rsid w:val="00904DE2"/>
    <w:rsid w:val="00904E29"/>
    <w:rsid w:val="00905866"/>
    <w:rsid w:val="00906167"/>
    <w:rsid w:val="009065FE"/>
    <w:rsid w:val="009068DB"/>
    <w:rsid w:val="009070A2"/>
    <w:rsid w:val="00907287"/>
    <w:rsid w:val="00907A10"/>
    <w:rsid w:val="00907C53"/>
    <w:rsid w:val="0091001E"/>
    <w:rsid w:val="00910658"/>
    <w:rsid w:val="009112FB"/>
    <w:rsid w:val="0091143B"/>
    <w:rsid w:val="00912DF0"/>
    <w:rsid w:val="009139C7"/>
    <w:rsid w:val="00914727"/>
    <w:rsid w:val="009156D3"/>
    <w:rsid w:val="0091734B"/>
    <w:rsid w:val="009175B1"/>
    <w:rsid w:val="009202B3"/>
    <w:rsid w:val="009203B2"/>
    <w:rsid w:val="0092062B"/>
    <w:rsid w:val="0092064C"/>
    <w:rsid w:val="0092078B"/>
    <w:rsid w:val="009214CC"/>
    <w:rsid w:val="00921BA1"/>
    <w:rsid w:val="00922B58"/>
    <w:rsid w:val="00923505"/>
    <w:rsid w:val="00924419"/>
    <w:rsid w:val="009244F7"/>
    <w:rsid w:val="009245A9"/>
    <w:rsid w:val="00925532"/>
    <w:rsid w:val="0092560A"/>
    <w:rsid w:val="0092681B"/>
    <w:rsid w:val="009271C7"/>
    <w:rsid w:val="00927619"/>
    <w:rsid w:val="00927D60"/>
    <w:rsid w:val="0093086B"/>
    <w:rsid w:val="00931B87"/>
    <w:rsid w:val="0093202A"/>
    <w:rsid w:val="00932407"/>
    <w:rsid w:val="00934325"/>
    <w:rsid w:val="00934AF8"/>
    <w:rsid w:val="00935D54"/>
    <w:rsid w:val="00935E81"/>
    <w:rsid w:val="009361A4"/>
    <w:rsid w:val="009369A8"/>
    <w:rsid w:val="00937BCC"/>
    <w:rsid w:val="00937FE3"/>
    <w:rsid w:val="0094027A"/>
    <w:rsid w:val="00940781"/>
    <w:rsid w:val="009407F8"/>
    <w:rsid w:val="0094166F"/>
    <w:rsid w:val="00941BA4"/>
    <w:rsid w:val="00941BBE"/>
    <w:rsid w:val="00941D0E"/>
    <w:rsid w:val="00941FE5"/>
    <w:rsid w:val="00942548"/>
    <w:rsid w:val="009427B6"/>
    <w:rsid w:val="00945294"/>
    <w:rsid w:val="009458E1"/>
    <w:rsid w:val="00945932"/>
    <w:rsid w:val="00946B5D"/>
    <w:rsid w:val="00946D60"/>
    <w:rsid w:val="009471E7"/>
    <w:rsid w:val="00947344"/>
    <w:rsid w:val="0095006F"/>
    <w:rsid w:val="009503D9"/>
    <w:rsid w:val="009519A6"/>
    <w:rsid w:val="009529FE"/>
    <w:rsid w:val="00953272"/>
    <w:rsid w:val="00953B3C"/>
    <w:rsid w:val="009542D3"/>
    <w:rsid w:val="0095599B"/>
    <w:rsid w:val="0095650B"/>
    <w:rsid w:val="00956E21"/>
    <w:rsid w:val="00957CE9"/>
    <w:rsid w:val="00957D84"/>
    <w:rsid w:val="009600C4"/>
    <w:rsid w:val="00960EA3"/>
    <w:rsid w:val="009612B7"/>
    <w:rsid w:val="00961D02"/>
    <w:rsid w:val="00964F0B"/>
    <w:rsid w:val="00965199"/>
    <w:rsid w:val="0096522F"/>
    <w:rsid w:val="00966DC3"/>
    <w:rsid w:val="009700D0"/>
    <w:rsid w:val="00970F57"/>
    <w:rsid w:val="0097163D"/>
    <w:rsid w:val="00971E16"/>
    <w:rsid w:val="00971E7D"/>
    <w:rsid w:val="00971F3C"/>
    <w:rsid w:val="00972195"/>
    <w:rsid w:val="009738BB"/>
    <w:rsid w:val="00973E4D"/>
    <w:rsid w:val="00975982"/>
    <w:rsid w:val="00975FAF"/>
    <w:rsid w:val="009762E3"/>
    <w:rsid w:val="00976963"/>
    <w:rsid w:val="009769CA"/>
    <w:rsid w:val="009770A4"/>
    <w:rsid w:val="0097724D"/>
    <w:rsid w:val="00980316"/>
    <w:rsid w:val="009804D8"/>
    <w:rsid w:val="00980EF8"/>
    <w:rsid w:val="00981589"/>
    <w:rsid w:val="00982975"/>
    <w:rsid w:val="00982AFB"/>
    <w:rsid w:val="00983447"/>
    <w:rsid w:val="00984260"/>
    <w:rsid w:val="0098532C"/>
    <w:rsid w:val="00985C78"/>
    <w:rsid w:val="00987C61"/>
    <w:rsid w:val="0099026B"/>
    <w:rsid w:val="0099029E"/>
    <w:rsid w:val="00990C7F"/>
    <w:rsid w:val="00991EDD"/>
    <w:rsid w:val="00992025"/>
    <w:rsid w:val="0099228C"/>
    <w:rsid w:val="009923CE"/>
    <w:rsid w:val="00992611"/>
    <w:rsid w:val="009929D9"/>
    <w:rsid w:val="009930B5"/>
    <w:rsid w:val="00993651"/>
    <w:rsid w:val="009939FE"/>
    <w:rsid w:val="00995910"/>
    <w:rsid w:val="00995D70"/>
    <w:rsid w:val="00995DC1"/>
    <w:rsid w:val="009960AB"/>
    <w:rsid w:val="009960BC"/>
    <w:rsid w:val="00996391"/>
    <w:rsid w:val="009964DC"/>
    <w:rsid w:val="00996F52"/>
    <w:rsid w:val="00997937"/>
    <w:rsid w:val="00997C96"/>
    <w:rsid w:val="009A2115"/>
    <w:rsid w:val="009A3579"/>
    <w:rsid w:val="009A38AB"/>
    <w:rsid w:val="009A3B31"/>
    <w:rsid w:val="009A3C4C"/>
    <w:rsid w:val="009A4213"/>
    <w:rsid w:val="009A472B"/>
    <w:rsid w:val="009A5836"/>
    <w:rsid w:val="009A63D1"/>
    <w:rsid w:val="009A6426"/>
    <w:rsid w:val="009A69B9"/>
    <w:rsid w:val="009A6BE8"/>
    <w:rsid w:val="009A6F65"/>
    <w:rsid w:val="009B01D7"/>
    <w:rsid w:val="009B06AE"/>
    <w:rsid w:val="009B09E6"/>
    <w:rsid w:val="009B0B1F"/>
    <w:rsid w:val="009B1580"/>
    <w:rsid w:val="009B18A6"/>
    <w:rsid w:val="009B1BFC"/>
    <w:rsid w:val="009B24E2"/>
    <w:rsid w:val="009B28E6"/>
    <w:rsid w:val="009B2C24"/>
    <w:rsid w:val="009B314B"/>
    <w:rsid w:val="009B328C"/>
    <w:rsid w:val="009B4A15"/>
    <w:rsid w:val="009B5D05"/>
    <w:rsid w:val="009B7045"/>
    <w:rsid w:val="009B717B"/>
    <w:rsid w:val="009B7CB1"/>
    <w:rsid w:val="009C04DC"/>
    <w:rsid w:val="009C0B86"/>
    <w:rsid w:val="009C15E1"/>
    <w:rsid w:val="009C2550"/>
    <w:rsid w:val="009C276E"/>
    <w:rsid w:val="009C3615"/>
    <w:rsid w:val="009C3625"/>
    <w:rsid w:val="009C45F0"/>
    <w:rsid w:val="009C52E0"/>
    <w:rsid w:val="009C54B6"/>
    <w:rsid w:val="009C74BC"/>
    <w:rsid w:val="009C7AD6"/>
    <w:rsid w:val="009D0281"/>
    <w:rsid w:val="009D0BC5"/>
    <w:rsid w:val="009D0D71"/>
    <w:rsid w:val="009D1055"/>
    <w:rsid w:val="009D413D"/>
    <w:rsid w:val="009D4D4E"/>
    <w:rsid w:val="009D4E6D"/>
    <w:rsid w:val="009D5068"/>
    <w:rsid w:val="009D61E0"/>
    <w:rsid w:val="009D6F1F"/>
    <w:rsid w:val="009D6FEB"/>
    <w:rsid w:val="009D70F6"/>
    <w:rsid w:val="009E1E8E"/>
    <w:rsid w:val="009E20B2"/>
    <w:rsid w:val="009E3713"/>
    <w:rsid w:val="009E3C10"/>
    <w:rsid w:val="009E4B43"/>
    <w:rsid w:val="009E4C7F"/>
    <w:rsid w:val="009E4D71"/>
    <w:rsid w:val="009E4DAC"/>
    <w:rsid w:val="009E5CA9"/>
    <w:rsid w:val="009E69F8"/>
    <w:rsid w:val="009E6A46"/>
    <w:rsid w:val="009E771F"/>
    <w:rsid w:val="009E7DE1"/>
    <w:rsid w:val="009F02D5"/>
    <w:rsid w:val="009F038C"/>
    <w:rsid w:val="009F1626"/>
    <w:rsid w:val="009F20A0"/>
    <w:rsid w:val="009F2BDC"/>
    <w:rsid w:val="009F353D"/>
    <w:rsid w:val="009F3726"/>
    <w:rsid w:val="009F3B30"/>
    <w:rsid w:val="009F3DC4"/>
    <w:rsid w:val="009F4143"/>
    <w:rsid w:val="009F5175"/>
    <w:rsid w:val="009F59BC"/>
    <w:rsid w:val="009F76F0"/>
    <w:rsid w:val="009F7A0D"/>
    <w:rsid w:val="00A00192"/>
    <w:rsid w:val="00A00A16"/>
    <w:rsid w:val="00A00DB0"/>
    <w:rsid w:val="00A013D5"/>
    <w:rsid w:val="00A01C7D"/>
    <w:rsid w:val="00A01D89"/>
    <w:rsid w:val="00A01ED6"/>
    <w:rsid w:val="00A02127"/>
    <w:rsid w:val="00A025F6"/>
    <w:rsid w:val="00A02CAF"/>
    <w:rsid w:val="00A033D7"/>
    <w:rsid w:val="00A0380E"/>
    <w:rsid w:val="00A03840"/>
    <w:rsid w:val="00A03B36"/>
    <w:rsid w:val="00A04475"/>
    <w:rsid w:val="00A06DBA"/>
    <w:rsid w:val="00A113BA"/>
    <w:rsid w:val="00A11929"/>
    <w:rsid w:val="00A11B0B"/>
    <w:rsid w:val="00A125EF"/>
    <w:rsid w:val="00A126EE"/>
    <w:rsid w:val="00A12769"/>
    <w:rsid w:val="00A132FF"/>
    <w:rsid w:val="00A14464"/>
    <w:rsid w:val="00A14E1E"/>
    <w:rsid w:val="00A15036"/>
    <w:rsid w:val="00A16342"/>
    <w:rsid w:val="00A163DF"/>
    <w:rsid w:val="00A16C3F"/>
    <w:rsid w:val="00A16C7F"/>
    <w:rsid w:val="00A16DDE"/>
    <w:rsid w:val="00A17ECD"/>
    <w:rsid w:val="00A2008C"/>
    <w:rsid w:val="00A204F0"/>
    <w:rsid w:val="00A20800"/>
    <w:rsid w:val="00A20AC7"/>
    <w:rsid w:val="00A20F98"/>
    <w:rsid w:val="00A21EB6"/>
    <w:rsid w:val="00A22419"/>
    <w:rsid w:val="00A22B6E"/>
    <w:rsid w:val="00A22F46"/>
    <w:rsid w:val="00A2464B"/>
    <w:rsid w:val="00A248B8"/>
    <w:rsid w:val="00A24B32"/>
    <w:rsid w:val="00A261A8"/>
    <w:rsid w:val="00A261C5"/>
    <w:rsid w:val="00A26B06"/>
    <w:rsid w:val="00A279B2"/>
    <w:rsid w:val="00A30750"/>
    <w:rsid w:val="00A3082F"/>
    <w:rsid w:val="00A30FCA"/>
    <w:rsid w:val="00A311BA"/>
    <w:rsid w:val="00A32898"/>
    <w:rsid w:val="00A32C4C"/>
    <w:rsid w:val="00A32E28"/>
    <w:rsid w:val="00A346E5"/>
    <w:rsid w:val="00A34787"/>
    <w:rsid w:val="00A35353"/>
    <w:rsid w:val="00A35A69"/>
    <w:rsid w:val="00A35F23"/>
    <w:rsid w:val="00A36839"/>
    <w:rsid w:val="00A36BEE"/>
    <w:rsid w:val="00A3761C"/>
    <w:rsid w:val="00A405E6"/>
    <w:rsid w:val="00A407B9"/>
    <w:rsid w:val="00A4100C"/>
    <w:rsid w:val="00A413A9"/>
    <w:rsid w:val="00A42F88"/>
    <w:rsid w:val="00A43A29"/>
    <w:rsid w:val="00A43E2A"/>
    <w:rsid w:val="00A43EB7"/>
    <w:rsid w:val="00A44BDA"/>
    <w:rsid w:val="00A44BE3"/>
    <w:rsid w:val="00A44C1B"/>
    <w:rsid w:val="00A44DB4"/>
    <w:rsid w:val="00A4540E"/>
    <w:rsid w:val="00A45562"/>
    <w:rsid w:val="00A45FF5"/>
    <w:rsid w:val="00A463BA"/>
    <w:rsid w:val="00A46AFB"/>
    <w:rsid w:val="00A475CF"/>
    <w:rsid w:val="00A50564"/>
    <w:rsid w:val="00A51D33"/>
    <w:rsid w:val="00A5224A"/>
    <w:rsid w:val="00A53243"/>
    <w:rsid w:val="00A53E7C"/>
    <w:rsid w:val="00A552DC"/>
    <w:rsid w:val="00A55E79"/>
    <w:rsid w:val="00A568AF"/>
    <w:rsid w:val="00A56B64"/>
    <w:rsid w:val="00A56C71"/>
    <w:rsid w:val="00A60B03"/>
    <w:rsid w:val="00A60D21"/>
    <w:rsid w:val="00A60F8F"/>
    <w:rsid w:val="00A6276D"/>
    <w:rsid w:val="00A62D17"/>
    <w:rsid w:val="00A62F25"/>
    <w:rsid w:val="00A637FB"/>
    <w:rsid w:val="00A643AB"/>
    <w:rsid w:val="00A6537A"/>
    <w:rsid w:val="00A65DBD"/>
    <w:rsid w:val="00A65F97"/>
    <w:rsid w:val="00A65FAA"/>
    <w:rsid w:val="00A66513"/>
    <w:rsid w:val="00A66AD5"/>
    <w:rsid w:val="00A66DEA"/>
    <w:rsid w:val="00A674FB"/>
    <w:rsid w:val="00A67901"/>
    <w:rsid w:val="00A6795E"/>
    <w:rsid w:val="00A7009F"/>
    <w:rsid w:val="00A7030A"/>
    <w:rsid w:val="00A70AD5"/>
    <w:rsid w:val="00A72E78"/>
    <w:rsid w:val="00A73DE9"/>
    <w:rsid w:val="00A743F8"/>
    <w:rsid w:val="00A74A50"/>
    <w:rsid w:val="00A75599"/>
    <w:rsid w:val="00A757CC"/>
    <w:rsid w:val="00A758A2"/>
    <w:rsid w:val="00A75C6C"/>
    <w:rsid w:val="00A75F19"/>
    <w:rsid w:val="00A76B22"/>
    <w:rsid w:val="00A77034"/>
    <w:rsid w:val="00A80016"/>
    <w:rsid w:val="00A80509"/>
    <w:rsid w:val="00A80C12"/>
    <w:rsid w:val="00A818AC"/>
    <w:rsid w:val="00A8199C"/>
    <w:rsid w:val="00A81B59"/>
    <w:rsid w:val="00A8239F"/>
    <w:rsid w:val="00A8258A"/>
    <w:rsid w:val="00A82CF0"/>
    <w:rsid w:val="00A831B0"/>
    <w:rsid w:val="00A83767"/>
    <w:rsid w:val="00A83D1A"/>
    <w:rsid w:val="00A84164"/>
    <w:rsid w:val="00A84D26"/>
    <w:rsid w:val="00A86920"/>
    <w:rsid w:val="00A86B96"/>
    <w:rsid w:val="00A86FAB"/>
    <w:rsid w:val="00A90483"/>
    <w:rsid w:val="00A90973"/>
    <w:rsid w:val="00A90FAA"/>
    <w:rsid w:val="00A911A4"/>
    <w:rsid w:val="00A91981"/>
    <w:rsid w:val="00A91DBA"/>
    <w:rsid w:val="00A9343C"/>
    <w:rsid w:val="00A93B63"/>
    <w:rsid w:val="00A949F7"/>
    <w:rsid w:val="00A95ECB"/>
    <w:rsid w:val="00A9647E"/>
    <w:rsid w:val="00A96B8C"/>
    <w:rsid w:val="00A974B9"/>
    <w:rsid w:val="00A9799C"/>
    <w:rsid w:val="00AA0389"/>
    <w:rsid w:val="00AA0E5E"/>
    <w:rsid w:val="00AA2B18"/>
    <w:rsid w:val="00AA2B7F"/>
    <w:rsid w:val="00AA2D10"/>
    <w:rsid w:val="00AA2E02"/>
    <w:rsid w:val="00AA3132"/>
    <w:rsid w:val="00AA3A3F"/>
    <w:rsid w:val="00AA426D"/>
    <w:rsid w:val="00AA46AB"/>
    <w:rsid w:val="00AA4986"/>
    <w:rsid w:val="00AA4E49"/>
    <w:rsid w:val="00AA5315"/>
    <w:rsid w:val="00AA5DB2"/>
    <w:rsid w:val="00AA6467"/>
    <w:rsid w:val="00AA74A0"/>
    <w:rsid w:val="00AA7609"/>
    <w:rsid w:val="00AA791D"/>
    <w:rsid w:val="00AA7BA6"/>
    <w:rsid w:val="00AB0903"/>
    <w:rsid w:val="00AB0AE7"/>
    <w:rsid w:val="00AB116D"/>
    <w:rsid w:val="00AB120E"/>
    <w:rsid w:val="00AB23D3"/>
    <w:rsid w:val="00AB2492"/>
    <w:rsid w:val="00AB253A"/>
    <w:rsid w:val="00AB26E8"/>
    <w:rsid w:val="00AB2A12"/>
    <w:rsid w:val="00AB2BAD"/>
    <w:rsid w:val="00AB412F"/>
    <w:rsid w:val="00AB45D1"/>
    <w:rsid w:val="00AB5386"/>
    <w:rsid w:val="00AB59E0"/>
    <w:rsid w:val="00AB5C9F"/>
    <w:rsid w:val="00AB65B7"/>
    <w:rsid w:val="00AB67D6"/>
    <w:rsid w:val="00AB6D07"/>
    <w:rsid w:val="00AB702E"/>
    <w:rsid w:val="00AB73C3"/>
    <w:rsid w:val="00AB7680"/>
    <w:rsid w:val="00AC0ADD"/>
    <w:rsid w:val="00AC0CFC"/>
    <w:rsid w:val="00AC15DB"/>
    <w:rsid w:val="00AC26A0"/>
    <w:rsid w:val="00AC48AB"/>
    <w:rsid w:val="00AC493A"/>
    <w:rsid w:val="00AC5AE2"/>
    <w:rsid w:val="00AC6510"/>
    <w:rsid w:val="00AD00BF"/>
    <w:rsid w:val="00AD085F"/>
    <w:rsid w:val="00AD0EC1"/>
    <w:rsid w:val="00AD1125"/>
    <w:rsid w:val="00AD1F40"/>
    <w:rsid w:val="00AD2145"/>
    <w:rsid w:val="00AD4EA8"/>
    <w:rsid w:val="00AD7E49"/>
    <w:rsid w:val="00AD7F64"/>
    <w:rsid w:val="00AE094F"/>
    <w:rsid w:val="00AE363E"/>
    <w:rsid w:val="00AE4D5B"/>
    <w:rsid w:val="00AE4EBF"/>
    <w:rsid w:val="00AE66A1"/>
    <w:rsid w:val="00AE743A"/>
    <w:rsid w:val="00AE74ED"/>
    <w:rsid w:val="00AE789C"/>
    <w:rsid w:val="00AE7A16"/>
    <w:rsid w:val="00AF164D"/>
    <w:rsid w:val="00AF28BF"/>
    <w:rsid w:val="00AF340D"/>
    <w:rsid w:val="00AF3B3A"/>
    <w:rsid w:val="00AF4E78"/>
    <w:rsid w:val="00AF4F20"/>
    <w:rsid w:val="00AF5FE8"/>
    <w:rsid w:val="00AF6ECD"/>
    <w:rsid w:val="00AF7211"/>
    <w:rsid w:val="00AF725C"/>
    <w:rsid w:val="00AF779F"/>
    <w:rsid w:val="00AF7837"/>
    <w:rsid w:val="00AF789C"/>
    <w:rsid w:val="00AF7D38"/>
    <w:rsid w:val="00AF7F28"/>
    <w:rsid w:val="00B0026D"/>
    <w:rsid w:val="00B01310"/>
    <w:rsid w:val="00B01474"/>
    <w:rsid w:val="00B01DBD"/>
    <w:rsid w:val="00B022D0"/>
    <w:rsid w:val="00B03747"/>
    <w:rsid w:val="00B045C6"/>
    <w:rsid w:val="00B04AB5"/>
    <w:rsid w:val="00B04DD8"/>
    <w:rsid w:val="00B0578A"/>
    <w:rsid w:val="00B05BE2"/>
    <w:rsid w:val="00B05DA4"/>
    <w:rsid w:val="00B06692"/>
    <w:rsid w:val="00B108FA"/>
    <w:rsid w:val="00B11AAA"/>
    <w:rsid w:val="00B12283"/>
    <w:rsid w:val="00B12D4D"/>
    <w:rsid w:val="00B13028"/>
    <w:rsid w:val="00B1314F"/>
    <w:rsid w:val="00B1323C"/>
    <w:rsid w:val="00B132A3"/>
    <w:rsid w:val="00B13489"/>
    <w:rsid w:val="00B13493"/>
    <w:rsid w:val="00B13705"/>
    <w:rsid w:val="00B143AD"/>
    <w:rsid w:val="00B153F5"/>
    <w:rsid w:val="00B15552"/>
    <w:rsid w:val="00B16F41"/>
    <w:rsid w:val="00B17616"/>
    <w:rsid w:val="00B17A07"/>
    <w:rsid w:val="00B20005"/>
    <w:rsid w:val="00B218F0"/>
    <w:rsid w:val="00B21D07"/>
    <w:rsid w:val="00B22AD6"/>
    <w:rsid w:val="00B22BAA"/>
    <w:rsid w:val="00B22C12"/>
    <w:rsid w:val="00B2490B"/>
    <w:rsid w:val="00B24FED"/>
    <w:rsid w:val="00B2553A"/>
    <w:rsid w:val="00B2607B"/>
    <w:rsid w:val="00B26151"/>
    <w:rsid w:val="00B267FE"/>
    <w:rsid w:val="00B2739B"/>
    <w:rsid w:val="00B3065E"/>
    <w:rsid w:val="00B31378"/>
    <w:rsid w:val="00B3236E"/>
    <w:rsid w:val="00B3549E"/>
    <w:rsid w:val="00B354D1"/>
    <w:rsid w:val="00B37E18"/>
    <w:rsid w:val="00B41634"/>
    <w:rsid w:val="00B418E2"/>
    <w:rsid w:val="00B420A3"/>
    <w:rsid w:val="00B42859"/>
    <w:rsid w:val="00B43122"/>
    <w:rsid w:val="00B434AA"/>
    <w:rsid w:val="00B438BF"/>
    <w:rsid w:val="00B439F0"/>
    <w:rsid w:val="00B444DE"/>
    <w:rsid w:val="00B44F35"/>
    <w:rsid w:val="00B454FF"/>
    <w:rsid w:val="00B465BD"/>
    <w:rsid w:val="00B468C7"/>
    <w:rsid w:val="00B46BF8"/>
    <w:rsid w:val="00B506C3"/>
    <w:rsid w:val="00B5096E"/>
    <w:rsid w:val="00B534D0"/>
    <w:rsid w:val="00B5356B"/>
    <w:rsid w:val="00B53C59"/>
    <w:rsid w:val="00B53EF4"/>
    <w:rsid w:val="00B55F56"/>
    <w:rsid w:val="00B57983"/>
    <w:rsid w:val="00B60E78"/>
    <w:rsid w:val="00B60EC8"/>
    <w:rsid w:val="00B612B5"/>
    <w:rsid w:val="00B6206C"/>
    <w:rsid w:val="00B62CA3"/>
    <w:rsid w:val="00B638C7"/>
    <w:rsid w:val="00B63B7E"/>
    <w:rsid w:val="00B641BE"/>
    <w:rsid w:val="00B658AB"/>
    <w:rsid w:val="00B671DF"/>
    <w:rsid w:val="00B70091"/>
    <w:rsid w:val="00B701BE"/>
    <w:rsid w:val="00B7042A"/>
    <w:rsid w:val="00B71122"/>
    <w:rsid w:val="00B7198C"/>
    <w:rsid w:val="00B71B40"/>
    <w:rsid w:val="00B71CA4"/>
    <w:rsid w:val="00B73163"/>
    <w:rsid w:val="00B73672"/>
    <w:rsid w:val="00B74661"/>
    <w:rsid w:val="00B746DB"/>
    <w:rsid w:val="00B74776"/>
    <w:rsid w:val="00B747D8"/>
    <w:rsid w:val="00B74A0E"/>
    <w:rsid w:val="00B75705"/>
    <w:rsid w:val="00B76257"/>
    <w:rsid w:val="00B77364"/>
    <w:rsid w:val="00B77578"/>
    <w:rsid w:val="00B8021E"/>
    <w:rsid w:val="00B80DFC"/>
    <w:rsid w:val="00B8181A"/>
    <w:rsid w:val="00B8185D"/>
    <w:rsid w:val="00B8260A"/>
    <w:rsid w:val="00B83446"/>
    <w:rsid w:val="00B83DDD"/>
    <w:rsid w:val="00B84A0B"/>
    <w:rsid w:val="00B85CD4"/>
    <w:rsid w:val="00B85FE7"/>
    <w:rsid w:val="00B86043"/>
    <w:rsid w:val="00B86177"/>
    <w:rsid w:val="00B87421"/>
    <w:rsid w:val="00B90BB6"/>
    <w:rsid w:val="00B90EC1"/>
    <w:rsid w:val="00B93436"/>
    <w:rsid w:val="00B937AD"/>
    <w:rsid w:val="00B93981"/>
    <w:rsid w:val="00B93A9E"/>
    <w:rsid w:val="00B94527"/>
    <w:rsid w:val="00B94A24"/>
    <w:rsid w:val="00B951F4"/>
    <w:rsid w:val="00B9523F"/>
    <w:rsid w:val="00B95645"/>
    <w:rsid w:val="00B96FB4"/>
    <w:rsid w:val="00B9759D"/>
    <w:rsid w:val="00BA0BED"/>
    <w:rsid w:val="00BA2545"/>
    <w:rsid w:val="00BA2B97"/>
    <w:rsid w:val="00BA38E7"/>
    <w:rsid w:val="00BA3DCE"/>
    <w:rsid w:val="00BA43E4"/>
    <w:rsid w:val="00BA4C49"/>
    <w:rsid w:val="00BA5542"/>
    <w:rsid w:val="00BA5729"/>
    <w:rsid w:val="00BA646D"/>
    <w:rsid w:val="00BA6A9D"/>
    <w:rsid w:val="00BA7002"/>
    <w:rsid w:val="00BA726E"/>
    <w:rsid w:val="00BA7EAF"/>
    <w:rsid w:val="00BB1A43"/>
    <w:rsid w:val="00BB244B"/>
    <w:rsid w:val="00BB2A7D"/>
    <w:rsid w:val="00BB2B75"/>
    <w:rsid w:val="00BB3F07"/>
    <w:rsid w:val="00BB4244"/>
    <w:rsid w:val="00BB42BB"/>
    <w:rsid w:val="00BB468A"/>
    <w:rsid w:val="00BB49D5"/>
    <w:rsid w:val="00BB5909"/>
    <w:rsid w:val="00BB5E99"/>
    <w:rsid w:val="00BB630C"/>
    <w:rsid w:val="00BB6435"/>
    <w:rsid w:val="00BB6471"/>
    <w:rsid w:val="00BB67D6"/>
    <w:rsid w:val="00BB6805"/>
    <w:rsid w:val="00BB6D56"/>
    <w:rsid w:val="00BC0BD4"/>
    <w:rsid w:val="00BC1147"/>
    <w:rsid w:val="00BC1827"/>
    <w:rsid w:val="00BC1C70"/>
    <w:rsid w:val="00BC2B6A"/>
    <w:rsid w:val="00BC2C63"/>
    <w:rsid w:val="00BC3237"/>
    <w:rsid w:val="00BC335D"/>
    <w:rsid w:val="00BC34D6"/>
    <w:rsid w:val="00BC3550"/>
    <w:rsid w:val="00BC406B"/>
    <w:rsid w:val="00BC4193"/>
    <w:rsid w:val="00BC48C5"/>
    <w:rsid w:val="00BC619F"/>
    <w:rsid w:val="00BC6361"/>
    <w:rsid w:val="00BC7020"/>
    <w:rsid w:val="00BD0E94"/>
    <w:rsid w:val="00BD126D"/>
    <w:rsid w:val="00BD1A4A"/>
    <w:rsid w:val="00BD2DFF"/>
    <w:rsid w:val="00BD376F"/>
    <w:rsid w:val="00BD3D16"/>
    <w:rsid w:val="00BD4252"/>
    <w:rsid w:val="00BD45A5"/>
    <w:rsid w:val="00BD4946"/>
    <w:rsid w:val="00BD509A"/>
    <w:rsid w:val="00BD514C"/>
    <w:rsid w:val="00BD550D"/>
    <w:rsid w:val="00BD586B"/>
    <w:rsid w:val="00BD5E80"/>
    <w:rsid w:val="00BD5F4B"/>
    <w:rsid w:val="00BD5FD6"/>
    <w:rsid w:val="00BD61A8"/>
    <w:rsid w:val="00BD6878"/>
    <w:rsid w:val="00BD7532"/>
    <w:rsid w:val="00BE1346"/>
    <w:rsid w:val="00BE2E2B"/>
    <w:rsid w:val="00BE48F5"/>
    <w:rsid w:val="00BE5476"/>
    <w:rsid w:val="00BE5D98"/>
    <w:rsid w:val="00BE6657"/>
    <w:rsid w:val="00BE6768"/>
    <w:rsid w:val="00BE6F14"/>
    <w:rsid w:val="00BE785B"/>
    <w:rsid w:val="00BE788B"/>
    <w:rsid w:val="00BF0229"/>
    <w:rsid w:val="00BF0A48"/>
    <w:rsid w:val="00BF1043"/>
    <w:rsid w:val="00BF43F3"/>
    <w:rsid w:val="00BF60C1"/>
    <w:rsid w:val="00BF61AA"/>
    <w:rsid w:val="00BF752D"/>
    <w:rsid w:val="00C000EB"/>
    <w:rsid w:val="00C00579"/>
    <w:rsid w:val="00C01EF5"/>
    <w:rsid w:val="00C02527"/>
    <w:rsid w:val="00C02D0D"/>
    <w:rsid w:val="00C031B7"/>
    <w:rsid w:val="00C0339D"/>
    <w:rsid w:val="00C043D1"/>
    <w:rsid w:val="00C048CD"/>
    <w:rsid w:val="00C0492E"/>
    <w:rsid w:val="00C05CD5"/>
    <w:rsid w:val="00C05D60"/>
    <w:rsid w:val="00C05E69"/>
    <w:rsid w:val="00C065D7"/>
    <w:rsid w:val="00C06FAA"/>
    <w:rsid w:val="00C07AD5"/>
    <w:rsid w:val="00C07D6B"/>
    <w:rsid w:val="00C10784"/>
    <w:rsid w:val="00C11BA3"/>
    <w:rsid w:val="00C11D14"/>
    <w:rsid w:val="00C136F0"/>
    <w:rsid w:val="00C1371D"/>
    <w:rsid w:val="00C15626"/>
    <w:rsid w:val="00C15E24"/>
    <w:rsid w:val="00C16B3F"/>
    <w:rsid w:val="00C17FA9"/>
    <w:rsid w:val="00C200A5"/>
    <w:rsid w:val="00C20E5A"/>
    <w:rsid w:val="00C217DD"/>
    <w:rsid w:val="00C21F37"/>
    <w:rsid w:val="00C23317"/>
    <w:rsid w:val="00C236FA"/>
    <w:rsid w:val="00C2385D"/>
    <w:rsid w:val="00C24263"/>
    <w:rsid w:val="00C24751"/>
    <w:rsid w:val="00C248CA"/>
    <w:rsid w:val="00C24C11"/>
    <w:rsid w:val="00C24F38"/>
    <w:rsid w:val="00C2604F"/>
    <w:rsid w:val="00C27EF3"/>
    <w:rsid w:val="00C27F1D"/>
    <w:rsid w:val="00C3010A"/>
    <w:rsid w:val="00C3028A"/>
    <w:rsid w:val="00C332D4"/>
    <w:rsid w:val="00C35602"/>
    <w:rsid w:val="00C35C6C"/>
    <w:rsid w:val="00C35C8B"/>
    <w:rsid w:val="00C360C1"/>
    <w:rsid w:val="00C369D3"/>
    <w:rsid w:val="00C37EF1"/>
    <w:rsid w:val="00C400BA"/>
    <w:rsid w:val="00C40519"/>
    <w:rsid w:val="00C40BA1"/>
    <w:rsid w:val="00C410EA"/>
    <w:rsid w:val="00C41CA4"/>
    <w:rsid w:val="00C42B14"/>
    <w:rsid w:val="00C45893"/>
    <w:rsid w:val="00C45CF2"/>
    <w:rsid w:val="00C46650"/>
    <w:rsid w:val="00C4685F"/>
    <w:rsid w:val="00C46D73"/>
    <w:rsid w:val="00C4792C"/>
    <w:rsid w:val="00C5051A"/>
    <w:rsid w:val="00C50EEA"/>
    <w:rsid w:val="00C5152D"/>
    <w:rsid w:val="00C51CB7"/>
    <w:rsid w:val="00C51E48"/>
    <w:rsid w:val="00C51F5D"/>
    <w:rsid w:val="00C5202C"/>
    <w:rsid w:val="00C525E1"/>
    <w:rsid w:val="00C5269C"/>
    <w:rsid w:val="00C53ECD"/>
    <w:rsid w:val="00C5418C"/>
    <w:rsid w:val="00C54AA8"/>
    <w:rsid w:val="00C54DEF"/>
    <w:rsid w:val="00C55186"/>
    <w:rsid w:val="00C56BB4"/>
    <w:rsid w:val="00C575DC"/>
    <w:rsid w:val="00C5791C"/>
    <w:rsid w:val="00C60363"/>
    <w:rsid w:val="00C62058"/>
    <w:rsid w:val="00C62272"/>
    <w:rsid w:val="00C627B5"/>
    <w:rsid w:val="00C65718"/>
    <w:rsid w:val="00C6645E"/>
    <w:rsid w:val="00C66AF8"/>
    <w:rsid w:val="00C66B00"/>
    <w:rsid w:val="00C66E44"/>
    <w:rsid w:val="00C6701B"/>
    <w:rsid w:val="00C7061C"/>
    <w:rsid w:val="00C71186"/>
    <w:rsid w:val="00C71697"/>
    <w:rsid w:val="00C717C1"/>
    <w:rsid w:val="00C72A16"/>
    <w:rsid w:val="00C72DCD"/>
    <w:rsid w:val="00C72DF7"/>
    <w:rsid w:val="00C72F45"/>
    <w:rsid w:val="00C73106"/>
    <w:rsid w:val="00C73397"/>
    <w:rsid w:val="00C74A95"/>
    <w:rsid w:val="00C74AFB"/>
    <w:rsid w:val="00C74CED"/>
    <w:rsid w:val="00C75272"/>
    <w:rsid w:val="00C75483"/>
    <w:rsid w:val="00C76C51"/>
    <w:rsid w:val="00C771F9"/>
    <w:rsid w:val="00C80D89"/>
    <w:rsid w:val="00C80FFA"/>
    <w:rsid w:val="00C81EC0"/>
    <w:rsid w:val="00C83108"/>
    <w:rsid w:val="00C831BA"/>
    <w:rsid w:val="00C83894"/>
    <w:rsid w:val="00C84753"/>
    <w:rsid w:val="00C853FA"/>
    <w:rsid w:val="00C85512"/>
    <w:rsid w:val="00C86610"/>
    <w:rsid w:val="00C867E7"/>
    <w:rsid w:val="00C86CBB"/>
    <w:rsid w:val="00C86EBB"/>
    <w:rsid w:val="00C90831"/>
    <w:rsid w:val="00C91199"/>
    <w:rsid w:val="00C91AE9"/>
    <w:rsid w:val="00C91E85"/>
    <w:rsid w:val="00C91FF5"/>
    <w:rsid w:val="00C922EE"/>
    <w:rsid w:val="00C931E6"/>
    <w:rsid w:val="00C94722"/>
    <w:rsid w:val="00C94F9A"/>
    <w:rsid w:val="00C950F4"/>
    <w:rsid w:val="00C9551F"/>
    <w:rsid w:val="00C95B2A"/>
    <w:rsid w:val="00C95CF0"/>
    <w:rsid w:val="00C97148"/>
    <w:rsid w:val="00C97AEB"/>
    <w:rsid w:val="00C97CA7"/>
    <w:rsid w:val="00CA164D"/>
    <w:rsid w:val="00CA193C"/>
    <w:rsid w:val="00CA19C9"/>
    <w:rsid w:val="00CA20AA"/>
    <w:rsid w:val="00CA2448"/>
    <w:rsid w:val="00CA4065"/>
    <w:rsid w:val="00CA48AF"/>
    <w:rsid w:val="00CA48E6"/>
    <w:rsid w:val="00CA56A7"/>
    <w:rsid w:val="00CA6042"/>
    <w:rsid w:val="00CA6919"/>
    <w:rsid w:val="00CA6E56"/>
    <w:rsid w:val="00CA779C"/>
    <w:rsid w:val="00CA7A89"/>
    <w:rsid w:val="00CA7B3A"/>
    <w:rsid w:val="00CB0CAD"/>
    <w:rsid w:val="00CB1723"/>
    <w:rsid w:val="00CB1F03"/>
    <w:rsid w:val="00CB23F7"/>
    <w:rsid w:val="00CB293F"/>
    <w:rsid w:val="00CB3856"/>
    <w:rsid w:val="00CB3B57"/>
    <w:rsid w:val="00CB4732"/>
    <w:rsid w:val="00CB4F18"/>
    <w:rsid w:val="00CB701A"/>
    <w:rsid w:val="00CB7BE2"/>
    <w:rsid w:val="00CC0D42"/>
    <w:rsid w:val="00CC13A4"/>
    <w:rsid w:val="00CC16E3"/>
    <w:rsid w:val="00CC240F"/>
    <w:rsid w:val="00CC2B71"/>
    <w:rsid w:val="00CC2F35"/>
    <w:rsid w:val="00CC2FAF"/>
    <w:rsid w:val="00CC33DD"/>
    <w:rsid w:val="00CC411A"/>
    <w:rsid w:val="00CC4A76"/>
    <w:rsid w:val="00CC4AEA"/>
    <w:rsid w:val="00CC4F18"/>
    <w:rsid w:val="00CC6008"/>
    <w:rsid w:val="00CC60A8"/>
    <w:rsid w:val="00CC6C53"/>
    <w:rsid w:val="00CC7C61"/>
    <w:rsid w:val="00CD0964"/>
    <w:rsid w:val="00CD0F5A"/>
    <w:rsid w:val="00CD133B"/>
    <w:rsid w:val="00CD1CF7"/>
    <w:rsid w:val="00CD2820"/>
    <w:rsid w:val="00CD2979"/>
    <w:rsid w:val="00CD2B8E"/>
    <w:rsid w:val="00CD319C"/>
    <w:rsid w:val="00CD4172"/>
    <w:rsid w:val="00CD4222"/>
    <w:rsid w:val="00CD4223"/>
    <w:rsid w:val="00CD49BD"/>
    <w:rsid w:val="00CD5235"/>
    <w:rsid w:val="00CD549F"/>
    <w:rsid w:val="00CD5EE1"/>
    <w:rsid w:val="00CD6059"/>
    <w:rsid w:val="00CD6B7D"/>
    <w:rsid w:val="00CD7A5D"/>
    <w:rsid w:val="00CE1B1A"/>
    <w:rsid w:val="00CE2502"/>
    <w:rsid w:val="00CE273D"/>
    <w:rsid w:val="00CE337B"/>
    <w:rsid w:val="00CE4667"/>
    <w:rsid w:val="00CE482F"/>
    <w:rsid w:val="00CE4CDC"/>
    <w:rsid w:val="00CE5BEB"/>
    <w:rsid w:val="00CE5C2E"/>
    <w:rsid w:val="00CE63C3"/>
    <w:rsid w:val="00CF076B"/>
    <w:rsid w:val="00CF16CA"/>
    <w:rsid w:val="00CF2B2A"/>
    <w:rsid w:val="00CF36A6"/>
    <w:rsid w:val="00CF39F9"/>
    <w:rsid w:val="00CF3A27"/>
    <w:rsid w:val="00CF3C70"/>
    <w:rsid w:val="00CF3F7B"/>
    <w:rsid w:val="00CF41FD"/>
    <w:rsid w:val="00CF4D25"/>
    <w:rsid w:val="00CF63A5"/>
    <w:rsid w:val="00CF6D39"/>
    <w:rsid w:val="00CF7C8A"/>
    <w:rsid w:val="00CF7C9A"/>
    <w:rsid w:val="00CF7D10"/>
    <w:rsid w:val="00CF7E19"/>
    <w:rsid w:val="00D004C9"/>
    <w:rsid w:val="00D011B5"/>
    <w:rsid w:val="00D0235E"/>
    <w:rsid w:val="00D0254B"/>
    <w:rsid w:val="00D02675"/>
    <w:rsid w:val="00D02B8A"/>
    <w:rsid w:val="00D0380E"/>
    <w:rsid w:val="00D03819"/>
    <w:rsid w:val="00D03B46"/>
    <w:rsid w:val="00D03E87"/>
    <w:rsid w:val="00D0666F"/>
    <w:rsid w:val="00D10228"/>
    <w:rsid w:val="00D10BA8"/>
    <w:rsid w:val="00D10BC0"/>
    <w:rsid w:val="00D11378"/>
    <w:rsid w:val="00D11384"/>
    <w:rsid w:val="00D11FB4"/>
    <w:rsid w:val="00D12DF5"/>
    <w:rsid w:val="00D12E39"/>
    <w:rsid w:val="00D137C8"/>
    <w:rsid w:val="00D143B8"/>
    <w:rsid w:val="00D1457A"/>
    <w:rsid w:val="00D14FEA"/>
    <w:rsid w:val="00D1554B"/>
    <w:rsid w:val="00D15D7C"/>
    <w:rsid w:val="00D1637B"/>
    <w:rsid w:val="00D17177"/>
    <w:rsid w:val="00D17500"/>
    <w:rsid w:val="00D17E88"/>
    <w:rsid w:val="00D20836"/>
    <w:rsid w:val="00D21130"/>
    <w:rsid w:val="00D21376"/>
    <w:rsid w:val="00D21CD2"/>
    <w:rsid w:val="00D22024"/>
    <w:rsid w:val="00D221DB"/>
    <w:rsid w:val="00D22422"/>
    <w:rsid w:val="00D23991"/>
    <w:rsid w:val="00D24505"/>
    <w:rsid w:val="00D24D73"/>
    <w:rsid w:val="00D25AE3"/>
    <w:rsid w:val="00D25B4B"/>
    <w:rsid w:val="00D265AE"/>
    <w:rsid w:val="00D2745E"/>
    <w:rsid w:val="00D2785A"/>
    <w:rsid w:val="00D300C4"/>
    <w:rsid w:val="00D3011D"/>
    <w:rsid w:val="00D32A00"/>
    <w:rsid w:val="00D342D9"/>
    <w:rsid w:val="00D346EC"/>
    <w:rsid w:val="00D34936"/>
    <w:rsid w:val="00D34E11"/>
    <w:rsid w:val="00D34FEF"/>
    <w:rsid w:val="00D35368"/>
    <w:rsid w:val="00D3546F"/>
    <w:rsid w:val="00D35E1D"/>
    <w:rsid w:val="00D361AB"/>
    <w:rsid w:val="00D36324"/>
    <w:rsid w:val="00D36712"/>
    <w:rsid w:val="00D368C1"/>
    <w:rsid w:val="00D37DAD"/>
    <w:rsid w:val="00D40486"/>
    <w:rsid w:val="00D406C9"/>
    <w:rsid w:val="00D40F39"/>
    <w:rsid w:val="00D41436"/>
    <w:rsid w:val="00D4292A"/>
    <w:rsid w:val="00D429F6"/>
    <w:rsid w:val="00D435D2"/>
    <w:rsid w:val="00D43614"/>
    <w:rsid w:val="00D4436D"/>
    <w:rsid w:val="00D44ED2"/>
    <w:rsid w:val="00D45658"/>
    <w:rsid w:val="00D45EEC"/>
    <w:rsid w:val="00D45F1B"/>
    <w:rsid w:val="00D46131"/>
    <w:rsid w:val="00D4665E"/>
    <w:rsid w:val="00D46852"/>
    <w:rsid w:val="00D46E2D"/>
    <w:rsid w:val="00D47D18"/>
    <w:rsid w:val="00D5293E"/>
    <w:rsid w:val="00D52AE1"/>
    <w:rsid w:val="00D52AFD"/>
    <w:rsid w:val="00D53172"/>
    <w:rsid w:val="00D54A05"/>
    <w:rsid w:val="00D552B9"/>
    <w:rsid w:val="00D57D2A"/>
    <w:rsid w:val="00D57D62"/>
    <w:rsid w:val="00D57FDD"/>
    <w:rsid w:val="00D60322"/>
    <w:rsid w:val="00D60C43"/>
    <w:rsid w:val="00D60E7C"/>
    <w:rsid w:val="00D61115"/>
    <w:rsid w:val="00D625EA"/>
    <w:rsid w:val="00D6284F"/>
    <w:rsid w:val="00D629C1"/>
    <w:rsid w:val="00D632CA"/>
    <w:rsid w:val="00D64F0C"/>
    <w:rsid w:val="00D65307"/>
    <w:rsid w:val="00D66966"/>
    <w:rsid w:val="00D67AD9"/>
    <w:rsid w:val="00D67CCA"/>
    <w:rsid w:val="00D70059"/>
    <w:rsid w:val="00D704FB"/>
    <w:rsid w:val="00D707E9"/>
    <w:rsid w:val="00D70CA9"/>
    <w:rsid w:val="00D70E20"/>
    <w:rsid w:val="00D70E65"/>
    <w:rsid w:val="00D70EFC"/>
    <w:rsid w:val="00D71352"/>
    <w:rsid w:val="00D71A87"/>
    <w:rsid w:val="00D71FDB"/>
    <w:rsid w:val="00D72079"/>
    <w:rsid w:val="00D729FE"/>
    <w:rsid w:val="00D72BC5"/>
    <w:rsid w:val="00D73203"/>
    <w:rsid w:val="00D7341D"/>
    <w:rsid w:val="00D73481"/>
    <w:rsid w:val="00D7349E"/>
    <w:rsid w:val="00D73908"/>
    <w:rsid w:val="00D74492"/>
    <w:rsid w:val="00D75060"/>
    <w:rsid w:val="00D75200"/>
    <w:rsid w:val="00D754CB"/>
    <w:rsid w:val="00D759BB"/>
    <w:rsid w:val="00D761FE"/>
    <w:rsid w:val="00D763F1"/>
    <w:rsid w:val="00D765EB"/>
    <w:rsid w:val="00D76EC4"/>
    <w:rsid w:val="00D7746D"/>
    <w:rsid w:val="00D8072F"/>
    <w:rsid w:val="00D808A9"/>
    <w:rsid w:val="00D80B08"/>
    <w:rsid w:val="00D810E5"/>
    <w:rsid w:val="00D816A5"/>
    <w:rsid w:val="00D83584"/>
    <w:rsid w:val="00D8446F"/>
    <w:rsid w:val="00D85558"/>
    <w:rsid w:val="00D86677"/>
    <w:rsid w:val="00D8670C"/>
    <w:rsid w:val="00D878C4"/>
    <w:rsid w:val="00D87CC5"/>
    <w:rsid w:val="00D90B2F"/>
    <w:rsid w:val="00D911D1"/>
    <w:rsid w:val="00D923F1"/>
    <w:rsid w:val="00D93C38"/>
    <w:rsid w:val="00D93F46"/>
    <w:rsid w:val="00D95177"/>
    <w:rsid w:val="00D956D8"/>
    <w:rsid w:val="00D9599C"/>
    <w:rsid w:val="00D95EA5"/>
    <w:rsid w:val="00D96080"/>
    <w:rsid w:val="00D971DA"/>
    <w:rsid w:val="00D97B36"/>
    <w:rsid w:val="00D97CC2"/>
    <w:rsid w:val="00DA0035"/>
    <w:rsid w:val="00DA0F2C"/>
    <w:rsid w:val="00DA1428"/>
    <w:rsid w:val="00DA1935"/>
    <w:rsid w:val="00DA1F52"/>
    <w:rsid w:val="00DA28F8"/>
    <w:rsid w:val="00DA2CC6"/>
    <w:rsid w:val="00DA31A5"/>
    <w:rsid w:val="00DA3274"/>
    <w:rsid w:val="00DA37DE"/>
    <w:rsid w:val="00DA4A62"/>
    <w:rsid w:val="00DA4B9A"/>
    <w:rsid w:val="00DA4D19"/>
    <w:rsid w:val="00DA5512"/>
    <w:rsid w:val="00DA5B6F"/>
    <w:rsid w:val="00DA5F85"/>
    <w:rsid w:val="00DA63A8"/>
    <w:rsid w:val="00DA66F4"/>
    <w:rsid w:val="00DA6EF0"/>
    <w:rsid w:val="00DA748E"/>
    <w:rsid w:val="00DA7ECA"/>
    <w:rsid w:val="00DB21CF"/>
    <w:rsid w:val="00DB2402"/>
    <w:rsid w:val="00DB2E91"/>
    <w:rsid w:val="00DB3B11"/>
    <w:rsid w:val="00DB3D40"/>
    <w:rsid w:val="00DB55F0"/>
    <w:rsid w:val="00DB56EF"/>
    <w:rsid w:val="00DB610F"/>
    <w:rsid w:val="00DB62C4"/>
    <w:rsid w:val="00DB62DA"/>
    <w:rsid w:val="00DB6F74"/>
    <w:rsid w:val="00DB727A"/>
    <w:rsid w:val="00DC0B81"/>
    <w:rsid w:val="00DC1187"/>
    <w:rsid w:val="00DC137B"/>
    <w:rsid w:val="00DC18B7"/>
    <w:rsid w:val="00DC1B0F"/>
    <w:rsid w:val="00DC2ACE"/>
    <w:rsid w:val="00DC33FE"/>
    <w:rsid w:val="00DC3EC1"/>
    <w:rsid w:val="00DC3F68"/>
    <w:rsid w:val="00DC4C44"/>
    <w:rsid w:val="00DC5477"/>
    <w:rsid w:val="00DC5588"/>
    <w:rsid w:val="00DC5F77"/>
    <w:rsid w:val="00DC6B39"/>
    <w:rsid w:val="00DC71E4"/>
    <w:rsid w:val="00DC727F"/>
    <w:rsid w:val="00DC7396"/>
    <w:rsid w:val="00DC7926"/>
    <w:rsid w:val="00DD0D96"/>
    <w:rsid w:val="00DD1ACF"/>
    <w:rsid w:val="00DD22A3"/>
    <w:rsid w:val="00DD2744"/>
    <w:rsid w:val="00DD390D"/>
    <w:rsid w:val="00DD391F"/>
    <w:rsid w:val="00DD3DAD"/>
    <w:rsid w:val="00DD453E"/>
    <w:rsid w:val="00DD461E"/>
    <w:rsid w:val="00DD4E18"/>
    <w:rsid w:val="00DD4E82"/>
    <w:rsid w:val="00DD5261"/>
    <w:rsid w:val="00DD5659"/>
    <w:rsid w:val="00DD699B"/>
    <w:rsid w:val="00DD7C37"/>
    <w:rsid w:val="00DD7CFD"/>
    <w:rsid w:val="00DE01E0"/>
    <w:rsid w:val="00DE0ACD"/>
    <w:rsid w:val="00DE0ADC"/>
    <w:rsid w:val="00DE1402"/>
    <w:rsid w:val="00DE15B0"/>
    <w:rsid w:val="00DE165B"/>
    <w:rsid w:val="00DE221E"/>
    <w:rsid w:val="00DE2296"/>
    <w:rsid w:val="00DE35A2"/>
    <w:rsid w:val="00DE3A39"/>
    <w:rsid w:val="00DE3DEF"/>
    <w:rsid w:val="00DE5265"/>
    <w:rsid w:val="00DE6CD7"/>
    <w:rsid w:val="00DE6D59"/>
    <w:rsid w:val="00DE6E52"/>
    <w:rsid w:val="00DE768C"/>
    <w:rsid w:val="00DE7A52"/>
    <w:rsid w:val="00DE7C4B"/>
    <w:rsid w:val="00DF108A"/>
    <w:rsid w:val="00DF1817"/>
    <w:rsid w:val="00DF2265"/>
    <w:rsid w:val="00DF4B75"/>
    <w:rsid w:val="00DF587D"/>
    <w:rsid w:val="00DF652E"/>
    <w:rsid w:val="00DF7ADF"/>
    <w:rsid w:val="00E000B3"/>
    <w:rsid w:val="00E00ED3"/>
    <w:rsid w:val="00E01405"/>
    <w:rsid w:val="00E0217B"/>
    <w:rsid w:val="00E02A1E"/>
    <w:rsid w:val="00E02B77"/>
    <w:rsid w:val="00E037E5"/>
    <w:rsid w:val="00E03A2D"/>
    <w:rsid w:val="00E03EA3"/>
    <w:rsid w:val="00E047F0"/>
    <w:rsid w:val="00E04CCA"/>
    <w:rsid w:val="00E04ECE"/>
    <w:rsid w:val="00E05873"/>
    <w:rsid w:val="00E0594E"/>
    <w:rsid w:val="00E06743"/>
    <w:rsid w:val="00E07447"/>
    <w:rsid w:val="00E077E7"/>
    <w:rsid w:val="00E07A45"/>
    <w:rsid w:val="00E1001B"/>
    <w:rsid w:val="00E11357"/>
    <w:rsid w:val="00E11509"/>
    <w:rsid w:val="00E1190B"/>
    <w:rsid w:val="00E11B7D"/>
    <w:rsid w:val="00E11BB9"/>
    <w:rsid w:val="00E11FF3"/>
    <w:rsid w:val="00E120B5"/>
    <w:rsid w:val="00E1293E"/>
    <w:rsid w:val="00E12AC0"/>
    <w:rsid w:val="00E12C6A"/>
    <w:rsid w:val="00E134C5"/>
    <w:rsid w:val="00E1402D"/>
    <w:rsid w:val="00E143C0"/>
    <w:rsid w:val="00E145F7"/>
    <w:rsid w:val="00E147F6"/>
    <w:rsid w:val="00E14CB7"/>
    <w:rsid w:val="00E14DA2"/>
    <w:rsid w:val="00E15BFD"/>
    <w:rsid w:val="00E15D8F"/>
    <w:rsid w:val="00E16A8E"/>
    <w:rsid w:val="00E17096"/>
    <w:rsid w:val="00E171C3"/>
    <w:rsid w:val="00E20FEE"/>
    <w:rsid w:val="00E21357"/>
    <w:rsid w:val="00E2144A"/>
    <w:rsid w:val="00E2282E"/>
    <w:rsid w:val="00E23000"/>
    <w:rsid w:val="00E2301C"/>
    <w:rsid w:val="00E2329A"/>
    <w:rsid w:val="00E237B2"/>
    <w:rsid w:val="00E23A8A"/>
    <w:rsid w:val="00E23CAA"/>
    <w:rsid w:val="00E23FC2"/>
    <w:rsid w:val="00E2424B"/>
    <w:rsid w:val="00E24834"/>
    <w:rsid w:val="00E25B72"/>
    <w:rsid w:val="00E25BEE"/>
    <w:rsid w:val="00E2603B"/>
    <w:rsid w:val="00E310FB"/>
    <w:rsid w:val="00E31225"/>
    <w:rsid w:val="00E31454"/>
    <w:rsid w:val="00E316DC"/>
    <w:rsid w:val="00E317ED"/>
    <w:rsid w:val="00E31981"/>
    <w:rsid w:val="00E33828"/>
    <w:rsid w:val="00E34BE4"/>
    <w:rsid w:val="00E354C5"/>
    <w:rsid w:val="00E3575A"/>
    <w:rsid w:val="00E365D6"/>
    <w:rsid w:val="00E36AE7"/>
    <w:rsid w:val="00E37271"/>
    <w:rsid w:val="00E37DE8"/>
    <w:rsid w:val="00E40366"/>
    <w:rsid w:val="00E40E12"/>
    <w:rsid w:val="00E41A93"/>
    <w:rsid w:val="00E41EE0"/>
    <w:rsid w:val="00E427A2"/>
    <w:rsid w:val="00E46EB7"/>
    <w:rsid w:val="00E47A63"/>
    <w:rsid w:val="00E47ED2"/>
    <w:rsid w:val="00E502E0"/>
    <w:rsid w:val="00E50796"/>
    <w:rsid w:val="00E508D8"/>
    <w:rsid w:val="00E51F14"/>
    <w:rsid w:val="00E52122"/>
    <w:rsid w:val="00E5234E"/>
    <w:rsid w:val="00E5280D"/>
    <w:rsid w:val="00E5319C"/>
    <w:rsid w:val="00E53B1F"/>
    <w:rsid w:val="00E53B5B"/>
    <w:rsid w:val="00E547C5"/>
    <w:rsid w:val="00E561BC"/>
    <w:rsid w:val="00E573AE"/>
    <w:rsid w:val="00E5769B"/>
    <w:rsid w:val="00E57DED"/>
    <w:rsid w:val="00E57E0C"/>
    <w:rsid w:val="00E600B7"/>
    <w:rsid w:val="00E6046E"/>
    <w:rsid w:val="00E60987"/>
    <w:rsid w:val="00E62AF8"/>
    <w:rsid w:val="00E63399"/>
    <w:rsid w:val="00E633D3"/>
    <w:rsid w:val="00E63BB3"/>
    <w:rsid w:val="00E64954"/>
    <w:rsid w:val="00E64F94"/>
    <w:rsid w:val="00E651F8"/>
    <w:rsid w:val="00E705EE"/>
    <w:rsid w:val="00E70981"/>
    <w:rsid w:val="00E71591"/>
    <w:rsid w:val="00E72736"/>
    <w:rsid w:val="00E73402"/>
    <w:rsid w:val="00E751CC"/>
    <w:rsid w:val="00E7545C"/>
    <w:rsid w:val="00E75473"/>
    <w:rsid w:val="00E759DB"/>
    <w:rsid w:val="00E75D51"/>
    <w:rsid w:val="00E765BD"/>
    <w:rsid w:val="00E76F43"/>
    <w:rsid w:val="00E80DEB"/>
    <w:rsid w:val="00E80F6E"/>
    <w:rsid w:val="00E81B23"/>
    <w:rsid w:val="00E822CA"/>
    <w:rsid w:val="00E835B4"/>
    <w:rsid w:val="00E844F8"/>
    <w:rsid w:val="00E853FD"/>
    <w:rsid w:val="00E8544E"/>
    <w:rsid w:val="00E85FB2"/>
    <w:rsid w:val="00E8720D"/>
    <w:rsid w:val="00E87471"/>
    <w:rsid w:val="00E87635"/>
    <w:rsid w:val="00E87DEB"/>
    <w:rsid w:val="00E87F09"/>
    <w:rsid w:val="00E90251"/>
    <w:rsid w:val="00E90ACF"/>
    <w:rsid w:val="00E91D64"/>
    <w:rsid w:val="00E91EFC"/>
    <w:rsid w:val="00E91F12"/>
    <w:rsid w:val="00E92575"/>
    <w:rsid w:val="00E933B0"/>
    <w:rsid w:val="00E93445"/>
    <w:rsid w:val="00E9575F"/>
    <w:rsid w:val="00E95AAA"/>
    <w:rsid w:val="00E95BBE"/>
    <w:rsid w:val="00E966D8"/>
    <w:rsid w:val="00E97E4F"/>
    <w:rsid w:val="00E97F23"/>
    <w:rsid w:val="00EA05F0"/>
    <w:rsid w:val="00EA0AF0"/>
    <w:rsid w:val="00EA0D01"/>
    <w:rsid w:val="00EA0E20"/>
    <w:rsid w:val="00EA18A9"/>
    <w:rsid w:val="00EA1AF4"/>
    <w:rsid w:val="00EA24C6"/>
    <w:rsid w:val="00EA2520"/>
    <w:rsid w:val="00EA2936"/>
    <w:rsid w:val="00EA32AC"/>
    <w:rsid w:val="00EA3672"/>
    <w:rsid w:val="00EA367A"/>
    <w:rsid w:val="00EA52BE"/>
    <w:rsid w:val="00EA53C3"/>
    <w:rsid w:val="00EA61A9"/>
    <w:rsid w:val="00EA696E"/>
    <w:rsid w:val="00EA6FF8"/>
    <w:rsid w:val="00EB0560"/>
    <w:rsid w:val="00EB0ED4"/>
    <w:rsid w:val="00EB149F"/>
    <w:rsid w:val="00EB17CE"/>
    <w:rsid w:val="00EB29BB"/>
    <w:rsid w:val="00EB2CF3"/>
    <w:rsid w:val="00EB4E94"/>
    <w:rsid w:val="00EB5293"/>
    <w:rsid w:val="00EB5779"/>
    <w:rsid w:val="00EB57BB"/>
    <w:rsid w:val="00EB5FC7"/>
    <w:rsid w:val="00EB61A9"/>
    <w:rsid w:val="00EB6435"/>
    <w:rsid w:val="00EB6FB1"/>
    <w:rsid w:val="00EB7A37"/>
    <w:rsid w:val="00EC0C31"/>
    <w:rsid w:val="00EC1C7C"/>
    <w:rsid w:val="00EC1CD7"/>
    <w:rsid w:val="00EC203D"/>
    <w:rsid w:val="00EC22AA"/>
    <w:rsid w:val="00EC24DA"/>
    <w:rsid w:val="00EC28FD"/>
    <w:rsid w:val="00EC29AB"/>
    <w:rsid w:val="00EC2D23"/>
    <w:rsid w:val="00EC390F"/>
    <w:rsid w:val="00EC60C1"/>
    <w:rsid w:val="00EC6298"/>
    <w:rsid w:val="00EC6B64"/>
    <w:rsid w:val="00EC7547"/>
    <w:rsid w:val="00EC7C96"/>
    <w:rsid w:val="00ED05E4"/>
    <w:rsid w:val="00ED06C8"/>
    <w:rsid w:val="00ED0862"/>
    <w:rsid w:val="00ED0DD4"/>
    <w:rsid w:val="00ED0DD6"/>
    <w:rsid w:val="00ED1BC7"/>
    <w:rsid w:val="00ED21FC"/>
    <w:rsid w:val="00ED4763"/>
    <w:rsid w:val="00ED4AAB"/>
    <w:rsid w:val="00ED4F6E"/>
    <w:rsid w:val="00ED506C"/>
    <w:rsid w:val="00ED5756"/>
    <w:rsid w:val="00ED617B"/>
    <w:rsid w:val="00ED6C34"/>
    <w:rsid w:val="00ED77FB"/>
    <w:rsid w:val="00ED7E63"/>
    <w:rsid w:val="00EE0121"/>
    <w:rsid w:val="00EE05AA"/>
    <w:rsid w:val="00EE0C61"/>
    <w:rsid w:val="00EE1954"/>
    <w:rsid w:val="00EE1C57"/>
    <w:rsid w:val="00EE2B83"/>
    <w:rsid w:val="00EE2DAA"/>
    <w:rsid w:val="00EE3175"/>
    <w:rsid w:val="00EE322B"/>
    <w:rsid w:val="00EE3634"/>
    <w:rsid w:val="00EE4543"/>
    <w:rsid w:val="00EE5603"/>
    <w:rsid w:val="00EE5AC1"/>
    <w:rsid w:val="00EE5ED9"/>
    <w:rsid w:val="00EE6AD9"/>
    <w:rsid w:val="00EE7852"/>
    <w:rsid w:val="00EF00B7"/>
    <w:rsid w:val="00EF0B86"/>
    <w:rsid w:val="00EF0CD9"/>
    <w:rsid w:val="00EF0FEE"/>
    <w:rsid w:val="00EF1E5E"/>
    <w:rsid w:val="00EF24D6"/>
    <w:rsid w:val="00EF2747"/>
    <w:rsid w:val="00EF2856"/>
    <w:rsid w:val="00EF3A18"/>
    <w:rsid w:val="00EF41A8"/>
    <w:rsid w:val="00EF5322"/>
    <w:rsid w:val="00EF5FD8"/>
    <w:rsid w:val="00EF6181"/>
    <w:rsid w:val="00EF6CB0"/>
    <w:rsid w:val="00EF7899"/>
    <w:rsid w:val="00F00489"/>
    <w:rsid w:val="00F00876"/>
    <w:rsid w:val="00F00E27"/>
    <w:rsid w:val="00F01669"/>
    <w:rsid w:val="00F019E4"/>
    <w:rsid w:val="00F01D9B"/>
    <w:rsid w:val="00F0282F"/>
    <w:rsid w:val="00F02A13"/>
    <w:rsid w:val="00F02E5F"/>
    <w:rsid w:val="00F04041"/>
    <w:rsid w:val="00F040F9"/>
    <w:rsid w:val="00F05002"/>
    <w:rsid w:val="00F0608C"/>
    <w:rsid w:val="00F06586"/>
    <w:rsid w:val="00F068EA"/>
    <w:rsid w:val="00F06B28"/>
    <w:rsid w:val="00F0727F"/>
    <w:rsid w:val="00F074F7"/>
    <w:rsid w:val="00F076E7"/>
    <w:rsid w:val="00F10968"/>
    <w:rsid w:val="00F10F48"/>
    <w:rsid w:val="00F133A7"/>
    <w:rsid w:val="00F133C2"/>
    <w:rsid w:val="00F136CB"/>
    <w:rsid w:val="00F14380"/>
    <w:rsid w:val="00F14811"/>
    <w:rsid w:val="00F1490A"/>
    <w:rsid w:val="00F15324"/>
    <w:rsid w:val="00F15618"/>
    <w:rsid w:val="00F16381"/>
    <w:rsid w:val="00F17FB9"/>
    <w:rsid w:val="00F20C6B"/>
    <w:rsid w:val="00F227B2"/>
    <w:rsid w:val="00F229FB"/>
    <w:rsid w:val="00F22D6D"/>
    <w:rsid w:val="00F23520"/>
    <w:rsid w:val="00F242CB"/>
    <w:rsid w:val="00F24E85"/>
    <w:rsid w:val="00F275E2"/>
    <w:rsid w:val="00F27704"/>
    <w:rsid w:val="00F27AD3"/>
    <w:rsid w:val="00F3057C"/>
    <w:rsid w:val="00F30753"/>
    <w:rsid w:val="00F30B71"/>
    <w:rsid w:val="00F3114F"/>
    <w:rsid w:val="00F32A73"/>
    <w:rsid w:val="00F33D70"/>
    <w:rsid w:val="00F34476"/>
    <w:rsid w:val="00F34480"/>
    <w:rsid w:val="00F3459B"/>
    <w:rsid w:val="00F3459D"/>
    <w:rsid w:val="00F34C88"/>
    <w:rsid w:val="00F3510C"/>
    <w:rsid w:val="00F36E11"/>
    <w:rsid w:val="00F37275"/>
    <w:rsid w:val="00F37953"/>
    <w:rsid w:val="00F40284"/>
    <w:rsid w:val="00F40324"/>
    <w:rsid w:val="00F40BF0"/>
    <w:rsid w:val="00F41E05"/>
    <w:rsid w:val="00F41E88"/>
    <w:rsid w:val="00F429DB"/>
    <w:rsid w:val="00F42B7F"/>
    <w:rsid w:val="00F42BED"/>
    <w:rsid w:val="00F430DE"/>
    <w:rsid w:val="00F436C5"/>
    <w:rsid w:val="00F451CD"/>
    <w:rsid w:val="00F45880"/>
    <w:rsid w:val="00F472A7"/>
    <w:rsid w:val="00F47650"/>
    <w:rsid w:val="00F5037B"/>
    <w:rsid w:val="00F513AF"/>
    <w:rsid w:val="00F516C5"/>
    <w:rsid w:val="00F51D65"/>
    <w:rsid w:val="00F525EA"/>
    <w:rsid w:val="00F52B66"/>
    <w:rsid w:val="00F52E62"/>
    <w:rsid w:val="00F53445"/>
    <w:rsid w:val="00F53562"/>
    <w:rsid w:val="00F53810"/>
    <w:rsid w:val="00F5388B"/>
    <w:rsid w:val="00F53BE3"/>
    <w:rsid w:val="00F53E0E"/>
    <w:rsid w:val="00F541A2"/>
    <w:rsid w:val="00F545D1"/>
    <w:rsid w:val="00F54EDF"/>
    <w:rsid w:val="00F556BB"/>
    <w:rsid w:val="00F55D6D"/>
    <w:rsid w:val="00F562D1"/>
    <w:rsid w:val="00F5653F"/>
    <w:rsid w:val="00F5671E"/>
    <w:rsid w:val="00F56CDC"/>
    <w:rsid w:val="00F57084"/>
    <w:rsid w:val="00F600A6"/>
    <w:rsid w:val="00F60CBE"/>
    <w:rsid w:val="00F614EE"/>
    <w:rsid w:val="00F6263D"/>
    <w:rsid w:val="00F636E2"/>
    <w:rsid w:val="00F63D15"/>
    <w:rsid w:val="00F6433E"/>
    <w:rsid w:val="00F64632"/>
    <w:rsid w:val="00F648F4"/>
    <w:rsid w:val="00F64B02"/>
    <w:rsid w:val="00F659BD"/>
    <w:rsid w:val="00F65EEB"/>
    <w:rsid w:val="00F66141"/>
    <w:rsid w:val="00F673B7"/>
    <w:rsid w:val="00F673F1"/>
    <w:rsid w:val="00F67C22"/>
    <w:rsid w:val="00F67E38"/>
    <w:rsid w:val="00F70028"/>
    <w:rsid w:val="00F70528"/>
    <w:rsid w:val="00F70739"/>
    <w:rsid w:val="00F7136F"/>
    <w:rsid w:val="00F71910"/>
    <w:rsid w:val="00F72421"/>
    <w:rsid w:val="00F744C4"/>
    <w:rsid w:val="00F74903"/>
    <w:rsid w:val="00F74CB2"/>
    <w:rsid w:val="00F80DBD"/>
    <w:rsid w:val="00F811DB"/>
    <w:rsid w:val="00F81E2A"/>
    <w:rsid w:val="00F824F0"/>
    <w:rsid w:val="00F82A83"/>
    <w:rsid w:val="00F82F58"/>
    <w:rsid w:val="00F8330F"/>
    <w:rsid w:val="00F8392C"/>
    <w:rsid w:val="00F84738"/>
    <w:rsid w:val="00F84DF8"/>
    <w:rsid w:val="00F860CC"/>
    <w:rsid w:val="00F8654C"/>
    <w:rsid w:val="00F8698D"/>
    <w:rsid w:val="00F86AA8"/>
    <w:rsid w:val="00F8704E"/>
    <w:rsid w:val="00F871EC"/>
    <w:rsid w:val="00F87D31"/>
    <w:rsid w:val="00F904B2"/>
    <w:rsid w:val="00F90B79"/>
    <w:rsid w:val="00F91367"/>
    <w:rsid w:val="00F91393"/>
    <w:rsid w:val="00F92EFF"/>
    <w:rsid w:val="00F95933"/>
    <w:rsid w:val="00F95D6C"/>
    <w:rsid w:val="00F95F80"/>
    <w:rsid w:val="00F96558"/>
    <w:rsid w:val="00F97FF6"/>
    <w:rsid w:val="00FA029A"/>
    <w:rsid w:val="00FA0C0E"/>
    <w:rsid w:val="00FA14E8"/>
    <w:rsid w:val="00FA1DFA"/>
    <w:rsid w:val="00FA1EA6"/>
    <w:rsid w:val="00FA2143"/>
    <w:rsid w:val="00FA2A4F"/>
    <w:rsid w:val="00FA3786"/>
    <w:rsid w:val="00FA4671"/>
    <w:rsid w:val="00FA5303"/>
    <w:rsid w:val="00FA72DE"/>
    <w:rsid w:val="00FA799E"/>
    <w:rsid w:val="00FB0BA0"/>
    <w:rsid w:val="00FB11E7"/>
    <w:rsid w:val="00FB1324"/>
    <w:rsid w:val="00FB1589"/>
    <w:rsid w:val="00FB2BBB"/>
    <w:rsid w:val="00FB2E1C"/>
    <w:rsid w:val="00FB31F8"/>
    <w:rsid w:val="00FB38E1"/>
    <w:rsid w:val="00FB428F"/>
    <w:rsid w:val="00FB4BFE"/>
    <w:rsid w:val="00FB4DCE"/>
    <w:rsid w:val="00FB5602"/>
    <w:rsid w:val="00FB5ABE"/>
    <w:rsid w:val="00FB6068"/>
    <w:rsid w:val="00FB6353"/>
    <w:rsid w:val="00FB798E"/>
    <w:rsid w:val="00FB7CA3"/>
    <w:rsid w:val="00FC0B96"/>
    <w:rsid w:val="00FC137F"/>
    <w:rsid w:val="00FC1AFF"/>
    <w:rsid w:val="00FC22DE"/>
    <w:rsid w:val="00FC2AAE"/>
    <w:rsid w:val="00FC3DDE"/>
    <w:rsid w:val="00FC47D9"/>
    <w:rsid w:val="00FC4956"/>
    <w:rsid w:val="00FC5185"/>
    <w:rsid w:val="00FC5721"/>
    <w:rsid w:val="00FC5B07"/>
    <w:rsid w:val="00FC5C24"/>
    <w:rsid w:val="00FC631C"/>
    <w:rsid w:val="00FC6F07"/>
    <w:rsid w:val="00FD0A93"/>
    <w:rsid w:val="00FD195E"/>
    <w:rsid w:val="00FD1F88"/>
    <w:rsid w:val="00FD24BD"/>
    <w:rsid w:val="00FD29F3"/>
    <w:rsid w:val="00FD2E1E"/>
    <w:rsid w:val="00FD354B"/>
    <w:rsid w:val="00FD42C1"/>
    <w:rsid w:val="00FD4452"/>
    <w:rsid w:val="00FD4E1C"/>
    <w:rsid w:val="00FD4F6C"/>
    <w:rsid w:val="00FD534C"/>
    <w:rsid w:val="00FD557F"/>
    <w:rsid w:val="00FD6D42"/>
    <w:rsid w:val="00FD6EE1"/>
    <w:rsid w:val="00FD74F9"/>
    <w:rsid w:val="00FE05E7"/>
    <w:rsid w:val="00FE09BC"/>
    <w:rsid w:val="00FE0D21"/>
    <w:rsid w:val="00FE1A4F"/>
    <w:rsid w:val="00FE1E4B"/>
    <w:rsid w:val="00FE2E95"/>
    <w:rsid w:val="00FE45E0"/>
    <w:rsid w:val="00FE54F9"/>
    <w:rsid w:val="00FE5CF0"/>
    <w:rsid w:val="00FE6E57"/>
    <w:rsid w:val="00FE7029"/>
    <w:rsid w:val="00FE7426"/>
    <w:rsid w:val="00FE7553"/>
    <w:rsid w:val="00FE79B4"/>
    <w:rsid w:val="00FE79EA"/>
    <w:rsid w:val="00FF035B"/>
    <w:rsid w:val="00FF0442"/>
    <w:rsid w:val="00FF1730"/>
    <w:rsid w:val="00FF1A83"/>
    <w:rsid w:val="00FF2752"/>
    <w:rsid w:val="00FF27D1"/>
    <w:rsid w:val="00FF2CA1"/>
    <w:rsid w:val="00FF3A99"/>
    <w:rsid w:val="00FF3B80"/>
    <w:rsid w:val="00FF3DC9"/>
    <w:rsid w:val="00FF41E2"/>
    <w:rsid w:val="00FF482B"/>
    <w:rsid w:val="00FF4D2E"/>
    <w:rsid w:val="00FF532F"/>
    <w:rsid w:val="00FF6F12"/>
    <w:rsid w:val="00FF717B"/>
    <w:rsid w:val="00FF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22"/>
    <w:rPr>
      <w:rFonts w:eastAsiaTheme="minorEastAsia"/>
      <w:lang w:val="es-ES" w:eastAsia="es-ES"/>
    </w:rPr>
  </w:style>
  <w:style w:type="paragraph" w:styleId="Heading1">
    <w:name w:val="heading 1"/>
    <w:basedOn w:val="Normal"/>
    <w:next w:val="Normal"/>
    <w:link w:val="Heading1Char"/>
    <w:uiPriority w:val="9"/>
    <w:qFormat/>
    <w:rsid w:val="004E0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0222"/>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iPriority w:val="9"/>
    <w:qFormat/>
    <w:rsid w:val="004E02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E0222"/>
    <w:pPr>
      <w:keepNext/>
      <w:keepLines/>
      <w:spacing w:before="200" w:after="0"/>
      <w:outlineLvl w:val="3"/>
    </w:pPr>
    <w:rPr>
      <w:rFonts w:asciiTheme="majorHAnsi" w:eastAsiaTheme="majorEastAsia" w:hAnsiTheme="majorHAnsi" w:cstheme="majorBidi"/>
      <w:b/>
      <w:bCs/>
      <w:i/>
      <w:iCs/>
      <w:color w:val="4F81BD" w:themeColor="accent1"/>
      <w:lang w:val="en-GB" w:eastAsia="en-US"/>
    </w:rPr>
  </w:style>
  <w:style w:type="paragraph" w:styleId="Heading5">
    <w:name w:val="heading 5"/>
    <w:basedOn w:val="Normal"/>
    <w:next w:val="Normal"/>
    <w:link w:val="Heading5Char"/>
    <w:uiPriority w:val="9"/>
    <w:unhideWhenUsed/>
    <w:qFormat/>
    <w:rsid w:val="004E0222"/>
    <w:pPr>
      <w:keepNext/>
      <w:keepLines/>
      <w:spacing w:before="200" w:after="0"/>
      <w:outlineLvl w:val="4"/>
    </w:pPr>
    <w:rPr>
      <w:rFonts w:asciiTheme="majorHAnsi" w:eastAsiaTheme="majorEastAsia" w:hAnsiTheme="majorHAnsi" w:cstheme="majorBidi"/>
      <w:color w:val="243F60"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222"/>
    <w:rPr>
      <w:rFonts w:asciiTheme="majorHAnsi" w:eastAsiaTheme="majorEastAsia" w:hAnsiTheme="majorHAnsi" w:cstheme="majorBidi"/>
      <w:b/>
      <w:bCs/>
      <w:color w:val="365F91" w:themeColor="accent1" w:themeShade="BF"/>
      <w:sz w:val="28"/>
      <w:szCs w:val="28"/>
      <w:lang w:val="es-ES" w:eastAsia="es-ES"/>
    </w:rPr>
  </w:style>
  <w:style w:type="character" w:customStyle="1" w:styleId="Heading2Char">
    <w:name w:val="Heading 2 Char"/>
    <w:basedOn w:val="DefaultParagraphFont"/>
    <w:link w:val="Heading2"/>
    <w:uiPriority w:val="9"/>
    <w:rsid w:val="004E022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4E0222"/>
    <w:rPr>
      <w:rFonts w:ascii="Times New Roman" w:eastAsia="Times New Roman" w:hAnsi="Times New Roman" w:cs="Times New Roman"/>
      <w:b/>
      <w:bCs/>
      <w:sz w:val="27"/>
      <w:szCs w:val="27"/>
      <w:lang w:val="es-ES" w:eastAsia="es-ES"/>
    </w:rPr>
  </w:style>
  <w:style w:type="character" w:customStyle="1" w:styleId="Heading4Char">
    <w:name w:val="Heading 4 Char"/>
    <w:basedOn w:val="DefaultParagraphFont"/>
    <w:link w:val="Heading4"/>
    <w:uiPriority w:val="9"/>
    <w:rsid w:val="004E0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022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E0222"/>
    <w:pPr>
      <w:ind w:left="720"/>
      <w:contextualSpacing/>
    </w:pPr>
  </w:style>
  <w:style w:type="paragraph" w:styleId="Header">
    <w:name w:val="header"/>
    <w:basedOn w:val="Normal"/>
    <w:link w:val="HeaderChar"/>
    <w:uiPriority w:val="99"/>
    <w:unhideWhenUsed/>
    <w:rsid w:val="004E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22"/>
    <w:rPr>
      <w:rFonts w:eastAsiaTheme="minorEastAsia"/>
      <w:lang w:val="es-ES" w:eastAsia="es-ES"/>
    </w:rPr>
  </w:style>
  <w:style w:type="paragraph" w:customStyle="1" w:styleId="ThesisText">
    <w:name w:val="Thesis Text"/>
    <w:basedOn w:val="Normal"/>
    <w:link w:val="ThesisTextChar"/>
    <w:qFormat/>
    <w:rsid w:val="004E0222"/>
    <w:pPr>
      <w:spacing w:after="0" w:line="360" w:lineRule="auto"/>
      <w:jc w:val="both"/>
    </w:pPr>
    <w:rPr>
      <w:rFonts w:ascii="Garamond" w:eastAsia="Calibri" w:hAnsi="Garamond" w:cs="Times New Roman"/>
      <w:sz w:val="24"/>
      <w:szCs w:val="24"/>
      <w:lang w:eastAsia="en-US"/>
    </w:rPr>
  </w:style>
  <w:style w:type="character" w:customStyle="1" w:styleId="ThesisTextChar">
    <w:name w:val="Thesis Text Char"/>
    <w:basedOn w:val="DefaultParagraphFont"/>
    <w:link w:val="ThesisText"/>
    <w:rsid w:val="004E0222"/>
    <w:rPr>
      <w:rFonts w:ascii="Garamond" w:eastAsia="Calibri" w:hAnsi="Garamond" w:cs="Times New Roman"/>
      <w:sz w:val="24"/>
      <w:szCs w:val="24"/>
      <w:lang w:val="es-ES"/>
    </w:rPr>
  </w:style>
  <w:style w:type="character" w:customStyle="1" w:styleId="apple-converted-space">
    <w:name w:val="apple-converted-space"/>
    <w:basedOn w:val="DefaultParagraphFont"/>
    <w:rsid w:val="004E0222"/>
  </w:style>
  <w:style w:type="character" w:styleId="Hyperlink">
    <w:name w:val="Hyperlink"/>
    <w:basedOn w:val="DefaultParagraphFont"/>
    <w:uiPriority w:val="99"/>
    <w:unhideWhenUsed/>
    <w:rsid w:val="004E0222"/>
    <w:rPr>
      <w:color w:val="0000FF"/>
      <w:u w:val="single"/>
    </w:rPr>
  </w:style>
  <w:style w:type="character" w:customStyle="1" w:styleId="note">
    <w:name w:val="note"/>
    <w:basedOn w:val="DefaultParagraphFont"/>
    <w:rsid w:val="004E0222"/>
  </w:style>
  <w:style w:type="paragraph" w:styleId="NormalWeb">
    <w:name w:val="Normal (Web)"/>
    <w:basedOn w:val="Normal"/>
    <w:unhideWhenUsed/>
    <w:rsid w:val="004E0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E0222"/>
  </w:style>
  <w:style w:type="character" w:styleId="Strong">
    <w:name w:val="Strong"/>
    <w:basedOn w:val="DefaultParagraphFont"/>
    <w:uiPriority w:val="22"/>
    <w:qFormat/>
    <w:rsid w:val="004E0222"/>
    <w:rPr>
      <w:b/>
      <w:bCs/>
    </w:rPr>
  </w:style>
  <w:style w:type="paragraph" w:styleId="IntenseQuote">
    <w:name w:val="Intense Quote"/>
    <w:basedOn w:val="Normal"/>
    <w:next w:val="Normal"/>
    <w:link w:val="IntenseQuoteChar"/>
    <w:uiPriority w:val="30"/>
    <w:qFormat/>
    <w:rsid w:val="004E0222"/>
    <w:pPr>
      <w:pBdr>
        <w:bottom w:val="single" w:sz="4" w:space="4" w:color="4F81BD" w:themeColor="accent1"/>
      </w:pBdr>
      <w:spacing w:before="200" w:after="280"/>
      <w:ind w:left="936" w:right="936"/>
    </w:pPr>
    <w:rPr>
      <w:rFonts w:eastAsiaTheme="minorHAnsi"/>
      <w:b/>
      <w:bCs/>
      <w:i/>
      <w:iCs/>
      <w:color w:val="4F81BD" w:themeColor="accent1"/>
      <w:lang w:val="en-GB" w:eastAsia="en-US"/>
    </w:rPr>
  </w:style>
  <w:style w:type="character" w:customStyle="1" w:styleId="IntenseQuoteChar">
    <w:name w:val="Intense Quote Char"/>
    <w:basedOn w:val="DefaultParagraphFont"/>
    <w:link w:val="IntenseQuote"/>
    <w:uiPriority w:val="30"/>
    <w:rsid w:val="004E0222"/>
    <w:rPr>
      <w:b/>
      <w:bCs/>
      <w:i/>
      <w:iCs/>
      <w:color w:val="4F81BD" w:themeColor="accent1"/>
    </w:rPr>
  </w:style>
  <w:style w:type="paragraph" w:styleId="Footer">
    <w:name w:val="footer"/>
    <w:basedOn w:val="Normal"/>
    <w:link w:val="FooterChar"/>
    <w:uiPriority w:val="99"/>
    <w:unhideWhenUsed/>
    <w:rsid w:val="004E02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0222"/>
    <w:rPr>
      <w:rFonts w:eastAsiaTheme="minorEastAsia"/>
      <w:lang w:val="es-ES" w:eastAsia="es-ES"/>
    </w:rPr>
  </w:style>
  <w:style w:type="paragraph" w:customStyle="1" w:styleId="Normal3">
    <w:name w:val="Normal3"/>
    <w:basedOn w:val="Normal"/>
    <w:rsid w:val="004E0222"/>
    <w:pPr>
      <w:spacing w:before="240" w:after="0" w:line="312" w:lineRule="atLeast"/>
    </w:pPr>
    <w:rPr>
      <w:rFonts w:ascii="Times New Roman" w:eastAsia="Times New Roman" w:hAnsi="Times New Roman" w:cs="Times New Roman"/>
      <w:sz w:val="24"/>
      <w:szCs w:val="24"/>
      <w:lang w:val="en-GB" w:eastAsia="en-GB"/>
    </w:rPr>
  </w:style>
  <w:style w:type="paragraph" w:styleId="BlockText">
    <w:name w:val="Block Text"/>
    <w:basedOn w:val="Normal"/>
    <w:rsid w:val="004E0222"/>
    <w:pPr>
      <w:spacing w:after="0" w:line="360" w:lineRule="auto"/>
      <w:ind w:left="567" w:right="567"/>
      <w:jc w:val="both"/>
    </w:pPr>
    <w:rPr>
      <w:rFonts w:ascii="Times New Roman" w:eastAsia="Times New Roman" w:hAnsi="Times New Roman" w:cs="Times New Roman"/>
      <w:szCs w:val="24"/>
      <w:lang w:val="en-GB"/>
    </w:rPr>
  </w:style>
  <w:style w:type="paragraph" w:styleId="BodyText">
    <w:name w:val="Body Text"/>
    <w:basedOn w:val="Normal"/>
    <w:link w:val="BodyTextChar"/>
    <w:rsid w:val="004E0222"/>
    <w:pPr>
      <w:spacing w:after="0" w:line="240" w:lineRule="auto"/>
      <w:jc w:val="both"/>
    </w:pPr>
    <w:rPr>
      <w:rFonts w:ascii="Courier New" w:eastAsia="Times New Roman" w:hAnsi="Courier New" w:cs="Courier New"/>
      <w:sz w:val="24"/>
      <w:szCs w:val="24"/>
      <w:lang w:val="en-GB"/>
    </w:rPr>
  </w:style>
  <w:style w:type="character" w:customStyle="1" w:styleId="BodyTextChar">
    <w:name w:val="Body Text Char"/>
    <w:basedOn w:val="DefaultParagraphFont"/>
    <w:link w:val="BodyText"/>
    <w:rsid w:val="004E0222"/>
    <w:rPr>
      <w:rFonts w:ascii="Courier New" w:eastAsia="Times New Roman" w:hAnsi="Courier New" w:cs="Courier New"/>
      <w:sz w:val="24"/>
      <w:szCs w:val="24"/>
      <w:lang w:eastAsia="es-ES"/>
    </w:rPr>
  </w:style>
  <w:style w:type="character" w:customStyle="1" w:styleId="searchword1">
    <w:name w:val="searchword1"/>
    <w:basedOn w:val="DefaultParagraphFont"/>
    <w:rsid w:val="004E0222"/>
    <w:rPr>
      <w:shd w:val="clear" w:color="auto" w:fill="FFFBC3"/>
    </w:rPr>
  </w:style>
  <w:style w:type="character" w:customStyle="1" w:styleId="exldetailsdisplayval">
    <w:name w:val="exldetailsdisplayval"/>
    <w:basedOn w:val="DefaultParagraphFont"/>
    <w:rsid w:val="004E0222"/>
  </w:style>
  <w:style w:type="paragraph" w:styleId="BodyTextIndent">
    <w:name w:val="Body Text Indent"/>
    <w:basedOn w:val="Normal"/>
    <w:link w:val="BodyTextIndentChar"/>
    <w:uiPriority w:val="99"/>
    <w:semiHidden/>
    <w:unhideWhenUsed/>
    <w:rsid w:val="004E0222"/>
    <w:pPr>
      <w:spacing w:after="120"/>
      <w:ind w:left="283"/>
    </w:pPr>
  </w:style>
  <w:style w:type="character" w:customStyle="1" w:styleId="BodyTextIndentChar">
    <w:name w:val="Body Text Indent Char"/>
    <w:basedOn w:val="DefaultParagraphFont"/>
    <w:link w:val="BodyTextIndent"/>
    <w:uiPriority w:val="99"/>
    <w:semiHidden/>
    <w:rsid w:val="004E0222"/>
    <w:rPr>
      <w:rFonts w:eastAsiaTheme="minorEastAsia"/>
      <w:lang w:val="es-ES" w:eastAsia="es-ES"/>
    </w:rPr>
  </w:style>
  <w:style w:type="character" w:styleId="Emphasis">
    <w:name w:val="Emphasis"/>
    <w:basedOn w:val="DefaultParagraphFont"/>
    <w:qFormat/>
    <w:rsid w:val="004E0222"/>
    <w:rPr>
      <w:i/>
      <w:iCs/>
    </w:rPr>
  </w:style>
  <w:style w:type="character" w:styleId="HTMLCite">
    <w:name w:val="HTML Cite"/>
    <w:basedOn w:val="DefaultParagraphFont"/>
    <w:uiPriority w:val="99"/>
    <w:semiHidden/>
    <w:unhideWhenUsed/>
    <w:rsid w:val="004E0222"/>
    <w:rPr>
      <w:i/>
      <w:iCs/>
    </w:rPr>
  </w:style>
  <w:style w:type="paragraph" w:styleId="HTMLPreformatted">
    <w:name w:val="HTML Preformatted"/>
    <w:basedOn w:val="Normal"/>
    <w:link w:val="HTMLPreformattedChar"/>
    <w:uiPriority w:val="99"/>
    <w:unhideWhenUsed/>
    <w:rsid w:val="004E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4E0222"/>
    <w:rPr>
      <w:rFonts w:ascii="Courier New" w:eastAsia="Times New Roman" w:hAnsi="Courier New" w:cs="Courier New"/>
      <w:sz w:val="20"/>
      <w:szCs w:val="20"/>
      <w:lang w:eastAsia="en-GB"/>
    </w:rPr>
  </w:style>
  <w:style w:type="character" w:customStyle="1" w:styleId="A5">
    <w:name w:val="A5"/>
    <w:uiPriority w:val="99"/>
    <w:rsid w:val="004E0222"/>
    <w:rPr>
      <w:color w:val="000000"/>
      <w:sz w:val="18"/>
      <w:szCs w:val="18"/>
    </w:rPr>
  </w:style>
  <w:style w:type="character" w:customStyle="1" w:styleId="mw-headline">
    <w:name w:val="mw-headline"/>
    <w:basedOn w:val="DefaultParagraphFont"/>
    <w:rsid w:val="004E0222"/>
  </w:style>
  <w:style w:type="character" w:customStyle="1" w:styleId="st">
    <w:name w:val="st"/>
    <w:basedOn w:val="DefaultParagraphFont"/>
    <w:rsid w:val="004E0222"/>
  </w:style>
  <w:style w:type="paragraph" w:customStyle="1" w:styleId="Default">
    <w:name w:val="Default"/>
    <w:rsid w:val="004E0222"/>
    <w:pPr>
      <w:autoSpaceDE w:val="0"/>
      <w:autoSpaceDN w:val="0"/>
      <w:adjustRightInd w:val="0"/>
      <w:spacing w:after="0" w:line="240" w:lineRule="auto"/>
    </w:pPr>
    <w:rPr>
      <w:rFonts w:ascii="Times New Roman" w:hAnsi="Times New Roman" w:cs="Times New Roman"/>
      <w:color w:val="000000"/>
      <w:sz w:val="24"/>
      <w:szCs w:val="24"/>
      <w:lang w:val="es-ES"/>
    </w:rPr>
  </w:style>
  <w:style w:type="paragraph" w:customStyle="1" w:styleId="Pa12">
    <w:name w:val="Pa12"/>
    <w:basedOn w:val="Default"/>
    <w:next w:val="Default"/>
    <w:uiPriority w:val="99"/>
    <w:rsid w:val="004E0222"/>
    <w:pPr>
      <w:spacing w:line="201" w:lineRule="atLeast"/>
    </w:pPr>
    <w:rPr>
      <w:color w:val="auto"/>
    </w:rPr>
  </w:style>
  <w:style w:type="character" w:customStyle="1" w:styleId="A8">
    <w:name w:val="A8"/>
    <w:uiPriority w:val="99"/>
    <w:rsid w:val="004E0222"/>
    <w:rPr>
      <w:color w:val="000000"/>
      <w:sz w:val="13"/>
      <w:szCs w:val="13"/>
    </w:rPr>
  </w:style>
  <w:style w:type="paragraph" w:customStyle="1" w:styleId="Pa13">
    <w:name w:val="Pa13"/>
    <w:basedOn w:val="Default"/>
    <w:next w:val="Default"/>
    <w:uiPriority w:val="99"/>
    <w:rsid w:val="004E0222"/>
    <w:pPr>
      <w:spacing w:line="181" w:lineRule="atLeast"/>
    </w:pPr>
    <w:rPr>
      <w:color w:val="auto"/>
    </w:rPr>
  </w:style>
  <w:style w:type="character" w:customStyle="1" w:styleId="A9">
    <w:name w:val="A9"/>
    <w:uiPriority w:val="99"/>
    <w:rsid w:val="004E0222"/>
    <w:rPr>
      <w:color w:val="000000"/>
      <w:sz w:val="11"/>
      <w:szCs w:val="11"/>
    </w:rPr>
  </w:style>
  <w:style w:type="paragraph" w:customStyle="1" w:styleId="Pa14">
    <w:name w:val="Pa14"/>
    <w:basedOn w:val="Default"/>
    <w:next w:val="Default"/>
    <w:uiPriority w:val="99"/>
    <w:rsid w:val="004E0222"/>
    <w:pPr>
      <w:spacing w:line="181" w:lineRule="atLeast"/>
    </w:pPr>
    <w:rPr>
      <w:color w:val="auto"/>
    </w:rPr>
  </w:style>
  <w:style w:type="paragraph" w:customStyle="1" w:styleId="Pa15">
    <w:name w:val="Pa15"/>
    <w:basedOn w:val="Default"/>
    <w:next w:val="Default"/>
    <w:uiPriority w:val="99"/>
    <w:rsid w:val="004E0222"/>
    <w:pPr>
      <w:spacing w:line="161" w:lineRule="atLeast"/>
    </w:pPr>
    <w:rPr>
      <w:color w:val="auto"/>
    </w:rPr>
  </w:style>
  <w:style w:type="paragraph" w:customStyle="1" w:styleId="Pa16">
    <w:name w:val="Pa16"/>
    <w:basedOn w:val="Default"/>
    <w:next w:val="Default"/>
    <w:uiPriority w:val="99"/>
    <w:rsid w:val="004E0222"/>
    <w:pPr>
      <w:spacing w:line="201" w:lineRule="atLeast"/>
    </w:pPr>
    <w:rPr>
      <w:color w:val="auto"/>
    </w:rPr>
  </w:style>
  <w:style w:type="paragraph" w:customStyle="1" w:styleId="Pa11">
    <w:name w:val="Pa11"/>
    <w:basedOn w:val="Default"/>
    <w:next w:val="Default"/>
    <w:uiPriority w:val="99"/>
    <w:rsid w:val="004E0222"/>
    <w:pPr>
      <w:spacing w:line="241" w:lineRule="atLeast"/>
    </w:pPr>
    <w:rPr>
      <w:color w:val="auto"/>
    </w:rPr>
  </w:style>
  <w:style w:type="paragraph" w:customStyle="1" w:styleId="Pa20">
    <w:name w:val="Pa20"/>
    <w:basedOn w:val="Default"/>
    <w:next w:val="Default"/>
    <w:uiPriority w:val="99"/>
    <w:rsid w:val="004E0222"/>
    <w:pPr>
      <w:spacing w:line="181" w:lineRule="atLeast"/>
    </w:pPr>
    <w:rPr>
      <w:color w:val="auto"/>
    </w:rPr>
  </w:style>
  <w:style w:type="table" w:styleId="TableGrid">
    <w:name w:val="Table Grid"/>
    <w:basedOn w:val="TableNormal"/>
    <w:uiPriority w:val="59"/>
    <w:rsid w:val="004E0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0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4E0222"/>
    <w:rPr>
      <w:rFonts w:asciiTheme="majorHAnsi" w:eastAsiaTheme="majorEastAsia" w:hAnsiTheme="majorHAnsi" w:cstheme="majorBidi"/>
      <w:color w:val="17365D" w:themeColor="text2" w:themeShade="BF"/>
      <w:spacing w:val="5"/>
      <w:kern w:val="28"/>
      <w:sz w:val="52"/>
      <w:szCs w:val="52"/>
    </w:rPr>
  </w:style>
  <w:style w:type="paragraph" w:customStyle="1" w:styleId="Pa18">
    <w:name w:val="Pa18"/>
    <w:basedOn w:val="Default"/>
    <w:next w:val="Default"/>
    <w:uiPriority w:val="99"/>
    <w:rsid w:val="004E0222"/>
    <w:pPr>
      <w:spacing w:line="181" w:lineRule="atLeast"/>
    </w:pPr>
    <w:rPr>
      <w:color w:val="auto"/>
    </w:rPr>
  </w:style>
  <w:style w:type="paragraph" w:customStyle="1" w:styleId="Pa21">
    <w:name w:val="Pa21"/>
    <w:basedOn w:val="Normal"/>
    <w:next w:val="Normal"/>
    <w:uiPriority w:val="99"/>
    <w:rsid w:val="004E0222"/>
    <w:pPr>
      <w:autoSpaceDE w:val="0"/>
      <w:autoSpaceDN w:val="0"/>
      <w:adjustRightInd w:val="0"/>
      <w:spacing w:after="0" w:line="181" w:lineRule="atLeast"/>
    </w:pPr>
    <w:rPr>
      <w:rFonts w:ascii="Times New Roman" w:eastAsiaTheme="minorHAnsi" w:hAnsi="Times New Roman" w:cs="Times New Roman"/>
      <w:sz w:val="24"/>
      <w:szCs w:val="24"/>
      <w:lang w:val="en-GB" w:eastAsia="en-US"/>
    </w:rPr>
  </w:style>
  <w:style w:type="character" w:customStyle="1" w:styleId="citation">
    <w:name w:val="citation"/>
    <w:basedOn w:val="DefaultParagraphFont"/>
    <w:rsid w:val="004E0222"/>
  </w:style>
  <w:style w:type="paragraph" w:styleId="BalloonText">
    <w:name w:val="Balloon Text"/>
    <w:basedOn w:val="Normal"/>
    <w:link w:val="BalloonTextChar"/>
    <w:uiPriority w:val="99"/>
    <w:semiHidden/>
    <w:unhideWhenUsed/>
    <w:rsid w:val="004E0222"/>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4E0222"/>
    <w:rPr>
      <w:rFonts w:ascii="Tahoma" w:hAnsi="Tahoma" w:cs="Tahoma"/>
      <w:sz w:val="16"/>
      <w:szCs w:val="16"/>
    </w:rPr>
  </w:style>
  <w:style w:type="character" w:customStyle="1" w:styleId="editsection">
    <w:name w:val="editsection"/>
    <w:basedOn w:val="DefaultParagraphFont"/>
    <w:rsid w:val="004E0222"/>
  </w:style>
  <w:style w:type="character" w:styleId="SubtleEmphasis">
    <w:name w:val="Subtle Emphasis"/>
    <w:basedOn w:val="DefaultParagraphFont"/>
    <w:uiPriority w:val="19"/>
    <w:qFormat/>
    <w:rsid w:val="004E0222"/>
    <w:rPr>
      <w:i/>
      <w:iCs/>
      <w:color w:val="808080" w:themeColor="text1" w:themeTint="7F"/>
    </w:rPr>
  </w:style>
  <w:style w:type="character" w:customStyle="1" w:styleId="srtitle">
    <w:name w:val="srtitle"/>
    <w:basedOn w:val="DefaultParagraphFont"/>
    <w:rsid w:val="004E0222"/>
  </w:style>
  <w:style w:type="character" w:styleId="FollowedHyperlink">
    <w:name w:val="FollowedHyperlink"/>
    <w:basedOn w:val="DefaultParagraphFont"/>
    <w:uiPriority w:val="99"/>
    <w:semiHidden/>
    <w:unhideWhenUsed/>
    <w:rsid w:val="004E0222"/>
    <w:rPr>
      <w:color w:val="800080" w:themeColor="followedHyperlink"/>
      <w:u w:val="single"/>
    </w:rPr>
  </w:style>
  <w:style w:type="character" w:customStyle="1" w:styleId="textefiche1">
    <w:name w:val="textefiche1"/>
    <w:basedOn w:val="DefaultParagraphFont"/>
    <w:rsid w:val="004E0222"/>
    <w:rPr>
      <w:rFonts w:ascii="Arial" w:hAnsi="Arial" w:cs="Arial" w:hint="default"/>
      <w:color w:val="333333"/>
      <w:sz w:val="18"/>
      <w:szCs w:val="18"/>
    </w:rPr>
  </w:style>
  <w:style w:type="character" w:customStyle="1" w:styleId="boldtext1">
    <w:name w:val="boldtext1"/>
    <w:basedOn w:val="DefaultParagraphFont"/>
    <w:rsid w:val="004E0222"/>
    <w:rPr>
      <w:b/>
      <w:bCs/>
    </w:rPr>
  </w:style>
  <w:style w:type="character" w:customStyle="1" w:styleId="mw-editsection">
    <w:name w:val="mw-editsection"/>
    <w:basedOn w:val="DefaultParagraphFont"/>
    <w:rsid w:val="004E0222"/>
  </w:style>
  <w:style w:type="character" w:customStyle="1" w:styleId="mw-editsection-bracket">
    <w:name w:val="mw-editsection-bracket"/>
    <w:basedOn w:val="DefaultParagraphFont"/>
    <w:rsid w:val="004E0222"/>
  </w:style>
  <w:style w:type="paragraph" w:customStyle="1" w:styleId="Normal1">
    <w:name w:val="Normal1"/>
    <w:basedOn w:val="Normal"/>
    <w:rsid w:val="004E0222"/>
    <w:pPr>
      <w:spacing w:before="240" w:after="0" w:line="312" w:lineRule="atLeast"/>
    </w:pPr>
    <w:rPr>
      <w:rFonts w:ascii="Times New Roman" w:eastAsia="Times New Roman" w:hAnsi="Times New Roman" w:cs="Times New Roman"/>
      <w:sz w:val="24"/>
      <w:szCs w:val="24"/>
      <w:lang w:val="en-GB" w:eastAsia="en-GB"/>
    </w:rPr>
  </w:style>
  <w:style w:type="paragraph" w:customStyle="1" w:styleId="tbindent">
    <w:name w:val="tbindent"/>
    <w:basedOn w:val="Normal"/>
    <w:rsid w:val="004E0222"/>
    <w:pPr>
      <w:spacing w:before="240" w:after="0" w:line="312" w:lineRule="atLeast"/>
      <w:ind w:firstLine="612"/>
    </w:pPr>
    <w:rPr>
      <w:rFonts w:ascii="Times New Roman" w:eastAsia="Times New Roman" w:hAnsi="Times New Roman" w:cs="Times New Roman"/>
      <w:sz w:val="24"/>
      <w:szCs w:val="24"/>
      <w:lang w:val="en-GB" w:eastAsia="en-GB"/>
    </w:rPr>
  </w:style>
  <w:style w:type="paragraph" w:customStyle="1" w:styleId="Normal2">
    <w:name w:val="Normal2"/>
    <w:basedOn w:val="Normal"/>
    <w:rsid w:val="004E0222"/>
    <w:pPr>
      <w:spacing w:before="240" w:after="0" w:line="312" w:lineRule="atLeast"/>
    </w:pPr>
    <w:rPr>
      <w:rFonts w:ascii="Times New Roman" w:eastAsia="Times New Roman" w:hAnsi="Times New Roman" w:cs="Times New Roman"/>
      <w:sz w:val="24"/>
      <w:szCs w:val="24"/>
      <w:lang w:val="en-GB" w:eastAsia="en-GB"/>
    </w:rPr>
  </w:style>
  <w:style w:type="paragraph" w:customStyle="1" w:styleId="center">
    <w:name w:val="center"/>
    <w:basedOn w:val="Normal"/>
    <w:rsid w:val="004E0222"/>
    <w:pPr>
      <w:spacing w:before="60" w:after="0" w:line="312" w:lineRule="atLeast"/>
      <w:jc w:val="center"/>
    </w:pPr>
    <w:rPr>
      <w:rFonts w:ascii="Times New Roman" w:eastAsia="Times New Roman" w:hAnsi="Times New Roman" w:cs="Times New Roman"/>
      <w:sz w:val="24"/>
      <w:szCs w:val="24"/>
      <w:lang w:val="en-GB" w:eastAsia="en-GB"/>
    </w:rPr>
  </w:style>
  <w:style w:type="character" w:customStyle="1" w:styleId="reference-text">
    <w:name w:val="reference-text"/>
    <w:basedOn w:val="DefaultParagraphFont"/>
    <w:rsid w:val="004E0222"/>
  </w:style>
  <w:style w:type="character" w:customStyle="1" w:styleId="subhit2">
    <w:name w:val="subhit2"/>
    <w:basedOn w:val="DefaultParagraphFont"/>
    <w:rsid w:val="004E0222"/>
    <w:rPr>
      <w:b/>
      <w:bCs/>
      <w:color w:val="670000"/>
    </w:rPr>
  </w:style>
  <w:style w:type="character" w:customStyle="1" w:styleId="exllocationinfo1">
    <w:name w:val="exllocationinfo1"/>
    <w:basedOn w:val="DefaultParagraphFont"/>
    <w:rsid w:val="004E0222"/>
  </w:style>
  <w:style w:type="character" w:customStyle="1" w:styleId="hit3">
    <w:name w:val="hit3"/>
    <w:basedOn w:val="DefaultParagraphFont"/>
    <w:rsid w:val="004E0222"/>
    <w:rPr>
      <w:color w:val="000000"/>
      <w:shd w:val="clear" w:color="auto" w:fill="F4E99D"/>
    </w:rPr>
  </w:style>
  <w:style w:type="character" w:customStyle="1" w:styleId="addmd">
    <w:name w:val="addmd"/>
    <w:basedOn w:val="DefaultParagraphFont"/>
    <w:rsid w:val="004E0222"/>
  </w:style>
  <w:style w:type="character" w:customStyle="1" w:styleId="addmd1">
    <w:name w:val="addmd1"/>
    <w:basedOn w:val="DefaultParagraphFont"/>
    <w:rsid w:val="004E0222"/>
    <w:rPr>
      <w:sz w:val="20"/>
      <w:szCs w:val="20"/>
    </w:rPr>
  </w:style>
  <w:style w:type="character" w:customStyle="1" w:styleId="st1">
    <w:name w:val="st1"/>
    <w:basedOn w:val="DefaultParagraphFont"/>
    <w:rsid w:val="004E0222"/>
  </w:style>
  <w:style w:type="paragraph" w:styleId="Date">
    <w:name w:val="Date"/>
    <w:basedOn w:val="Normal"/>
    <w:next w:val="Normal"/>
    <w:link w:val="DateChar"/>
    <w:uiPriority w:val="99"/>
    <w:semiHidden/>
    <w:unhideWhenUsed/>
    <w:rsid w:val="004E0222"/>
    <w:rPr>
      <w:rFonts w:eastAsiaTheme="minorHAnsi"/>
      <w:lang w:val="en-GB" w:eastAsia="en-US"/>
    </w:rPr>
  </w:style>
  <w:style w:type="character" w:customStyle="1" w:styleId="DateChar">
    <w:name w:val="Date Char"/>
    <w:basedOn w:val="DefaultParagraphFont"/>
    <w:link w:val="Date"/>
    <w:uiPriority w:val="99"/>
    <w:semiHidden/>
    <w:rsid w:val="004E0222"/>
  </w:style>
  <w:style w:type="character" w:customStyle="1" w:styleId="text">
    <w:name w:val="text"/>
    <w:basedOn w:val="DefaultParagraphFont"/>
    <w:rsid w:val="004E0222"/>
  </w:style>
  <w:style w:type="character" w:customStyle="1" w:styleId="name">
    <w:name w:val="name"/>
    <w:basedOn w:val="DefaultParagraphFont"/>
    <w:rsid w:val="004E0222"/>
  </w:style>
  <w:style w:type="paragraph" w:customStyle="1" w:styleId="Pa3">
    <w:name w:val="Pa3"/>
    <w:basedOn w:val="Normal"/>
    <w:next w:val="Normal"/>
    <w:rsid w:val="004E0222"/>
    <w:pPr>
      <w:autoSpaceDE w:val="0"/>
      <w:autoSpaceDN w:val="0"/>
      <w:adjustRightInd w:val="0"/>
      <w:spacing w:after="0" w:line="141" w:lineRule="atLeast"/>
    </w:pPr>
    <w:rPr>
      <w:rFonts w:ascii="GillSans" w:eastAsia="Times New Roman" w:hAnsi="GillSans" w:cs="Times New Roman"/>
      <w:sz w:val="24"/>
      <w:szCs w:val="24"/>
    </w:rPr>
  </w:style>
  <w:style w:type="character" w:customStyle="1" w:styleId="titleauthoretc">
    <w:name w:val="titleauthoretc"/>
    <w:basedOn w:val="DefaultParagraphFont"/>
    <w:rsid w:val="004E0222"/>
  </w:style>
  <w:style w:type="paragraph" w:styleId="CommentText">
    <w:name w:val="annotation text"/>
    <w:basedOn w:val="Normal"/>
    <w:link w:val="CommentTextChar"/>
    <w:uiPriority w:val="99"/>
    <w:semiHidden/>
    <w:unhideWhenUsed/>
    <w:rsid w:val="004E0222"/>
    <w:pPr>
      <w:spacing w:line="240" w:lineRule="auto"/>
    </w:pPr>
    <w:rPr>
      <w:rFonts w:ascii="Calibri" w:eastAsia="Calibri" w:hAnsi="Calibri" w:cs="Times New Roman"/>
      <w:sz w:val="24"/>
      <w:szCs w:val="24"/>
      <w:lang w:val="en-GB" w:eastAsia="en-US"/>
    </w:rPr>
  </w:style>
  <w:style w:type="character" w:customStyle="1" w:styleId="CommentTextChar">
    <w:name w:val="Comment Text Char"/>
    <w:basedOn w:val="DefaultParagraphFont"/>
    <w:link w:val="CommentText"/>
    <w:uiPriority w:val="99"/>
    <w:semiHidden/>
    <w:rsid w:val="004E0222"/>
    <w:rPr>
      <w:rFonts w:ascii="Calibri" w:eastAsia="Calibri" w:hAnsi="Calibri" w:cs="Times New Roman"/>
      <w:sz w:val="24"/>
      <w:szCs w:val="24"/>
    </w:rPr>
  </w:style>
  <w:style w:type="character" w:customStyle="1" w:styleId="maintitle">
    <w:name w:val="maintitle"/>
    <w:basedOn w:val="DefaultParagraphFont"/>
    <w:rsid w:val="004E0222"/>
  </w:style>
  <w:style w:type="paragraph" w:customStyle="1" w:styleId="copyright">
    <w:name w:val="copyright"/>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category">
    <w:name w:val="articlecategory"/>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it">
    <w:name w:val="hit"/>
    <w:basedOn w:val="DefaultParagraphFont"/>
    <w:rsid w:val="004E0222"/>
  </w:style>
  <w:style w:type="paragraph" w:customStyle="1" w:styleId="author">
    <w:name w:val="author"/>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tulo1">
    <w:name w:val="Título1"/>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tleauthor">
    <w:name w:val="title_author"/>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finition">
    <w:name w:val="definition"/>
    <w:rsid w:val="004E0222"/>
  </w:style>
  <w:style w:type="character" w:customStyle="1" w:styleId="num">
    <w:name w:val="num"/>
    <w:basedOn w:val="DefaultParagraphFont"/>
    <w:rsid w:val="004E0222"/>
  </w:style>
  <w:style w:type="character" w:customStyle="1" w:styleId="A10">
    <w:name w:val="A10"/>
    <w:uiPriority w:val="99"/>
    <w:rsid w:val="004E0222"/>
    <w:rPr>
      <w:color w:val="000000"/>
      <w:sz w:val="18"/>
      <w:szCs w:val="18"/>
      <w:u w:val="single"/>
    </w:rPr>
  </w:style>
  <w:style w:type="character" w:customStyle="1" w:styleId="info-type1">
    <w:name w:val="info-type1"/>
    <w:basedOn w:val="DefaultParagraphFont"/>
    <w:rsid w:val="004E0222"/>
    <w:rPr>
      <w:color w:val="333333"/>
    </w:rPr>
  </w:style>
  <w:style w:type="character" w:customStyle="1" w:styleId="cit-auth">
    <w:name w:val="cit-auth"/>
    <w:basedOn w:val="DefaultParagraphFont"/>
    <w:rsid w:val="004E0222"/>
  </w:style>
  <w:style w:type="character" w:customStyle="1" w:styleId="cit-title">
    <w:name w:val="cit-title"/>
    <w:basedOn w:val="DefaultParagraphFont"/>
    <w:rsid w:val="004E0222"/>
  </w:style>
  <w:style w:type="character" w:customStyle="1" w:styleId="site-title">
    <w:name w:val="site-title"/>
    <w:basedOn w:val="DefaultParagraphFont"/>
    <w:rsid w:val="004E0222"/>
  </w:style>
  <w:style w:type="character" w:customStyle="1" w:styleId="cit-print-date">
    <w:name w:val="cit-print-date"/>
    <w:basedOn w:val="DefaultParagraphFont"/>
    <w:rsid w:val="004E0222"/>
  </w:style>
  <w:style w:type="character" w:customStyle="1" w:styleId="cit-vol">
    <w:name w:val="cit-vol"/>
    <w:basedOn w:val="DefaultParagraphFont"/>
    <w:rsid w:val="004E0222"/>
  </w:style>
  <w:style w:type="character" w:customStyle="1" w:styleId="cit-sep">
    <w:name w:val="cit-sep"/>
    <w:basedOn w:val="DefaultParagraphFont"/>
    <w:rsid w:val="004E0222"/>
  </w:style>
  <w:style w:type="character" w:customStyle="1" w:styleId="cit-first-page">
    <w:name w:val="cit-first-page"/>
    <w:basedOn w:val="DefaultParagraphFont"/>
    <w:rsid w:val="004E0222"/>
  </w:style>
  <w:style w:type="character" w:customStyle="1" w:styleId="cit-last-page">
    <w:name w:val="cit-last-page"/>
    <w:basedOn w:val="DefaultParagraphFont"/>
    <w:rsid w:val="004E0222"/>
  </w:style>
  <w:style w:type="character" w:customStyle="1" w:styleId="cit-issue">
    <w:name w:val="cit-issue"/>
    <w:basedOn w:val="DefaultParagraphFont"/>
    <w:rsid w:val="004E0222"/>
  </w:style>
  <w:style w:type="paragraph" w:customStyle="1" w:styleId="ThesisQuote">
    <w:name w:val="Thesis Quote"/>
    <w:basedOn w:val="ThesisText"/>
    <w:link w:val="ThesisQuoteChar"/>
    <w:qFormat/>
    <w:rsid w:val="004E0222"/>
    <w:pPr>
      <w:spacing w:line="240" w:lineRule="auto"/>
      <w:ind w:left="720"/>
    </w:pPr>
  </w:style>
  <w:style w:type="character" w:customStyle="1" w:styleId="ThesisQuoteChar">
    <w:name w:val="Thesis Quote Char"/>
    <w:basedOn w:val="ThesisTextChar"/>
    <w:link w:val="ThesisQuote"/>
    <w:rsid w:val="004E0222"/>
    <w:rPr>
      <w:rFonts w:ascii="Garamond" w:eastAsia="Calibri" w:hAnsi="Garamond" w:cs="Times New Roman"/>
      <w:sz w:val="24"/>
      <w:szCs w:val="24"/>
      <w:lang w:val="es-ES"/>
    </w:rPr>
  </w:style>
  <w:style w:type="paragraph" w:customStyle="1" w:styleId="ThesisSubheading">
    <w:name w:val="Thesis Subheading"/>
    <w:basedOn w:val="Subtitle"/>
    <w:link w:val="ThesisSubheadingChar"/>
    <w:qFormat/>
    <w:rsid w:val="004E0222"/>
    <w:pPr>
      <w:spacing w:after="0" w:line="360" w:lineRule="auto"/>
    </w:pPr>
    <w:rPr>
      <w:rFonts w:ascii="Tw Cen MT Condensed Extra Bold" w:eastAsia="Times New Roman" w:hAnsi="Tw Cen MT Condensed Extra Bold" w:cs="Narkisim"/>
      <w:i w:val="0"/>
      <w:color w:val="365F91" w:themeColor="accent1" w:themeShade="BF"/>
    </w:rPr>
  </w:style>
  <w:style w:type="character" w:customStyle="1" w:styleId="ThesisSubheadingChar">
    <w:name w:val="Thesis Subheading Char"/>
    <w:basedOn w:val="Heading1Char"/>
    <w:link w:val="ThesisSubheading"/>
    <w:rsid w:val="004E0222"/>
    <w:rPr>
      <w:rFonts w:ascii="Tw Cen MT Condensed Extra Bold" w:eastAsia="Times New Roman" w:hAnsi="Tw Cen MT Condensed Extra Bold" w:cs="Narkisim"/>
      <w:b w:val="0"/>
      <w:bCs w:val="0"/>
      <w:iCs/>
      <w:color w:val="365F91" w:themeColor="accent1" w:themeShade="BF"/>
      <w:spacing w:val="15"/>
      <w:sz w:val="24"/>
      <w:szCs w:val="24"/>
      <w:lang w:val="es-ES" w:eastAsia="es-ES"/>
    </w:rPr>
  </w:style>
  <w:style w:type="paragraph" w:styleId="Subtitle">
    <w:name w:val="Subtitle"/>
    <w:basedOn w:val="Normal"/>
    <w:next w:val="Normal"/>
    <w:link w:val="SubtitleChar"/>
    <w:uiPriority w:val="11"/>
    <w:qFormat/>
    <w:rsid w:val="004E0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0222"/>
    <w:rPr>
      <w:rFonts w:asciiTheme="majorHAnsi" w:eastAsiaTheme="majorEastAsia" w:hAnsiTheme="majorHAnsi" w:cstheme="majorBidi"/>
      <w:i/>
      <w:iCs/>
      <w:color w:val="4F81BD" w:themeColor="accent1"/>
      <w:spacing w:val="15"/>
      <w:sz w:val="24"/>
      <w:szCs w:val="24"/>
      <w:lang w:val="es-ES" w:eastAsia="es-ES"/>
    </w:rPr>
  </w:style>
  <w:style w:type="character" w:customStyle="1" w:styleId="citationauthoredbookauthors">
    <w:name w:val="citationauthoredbookauthors"/>
    <w:basedOn w:val="DefaultParagraphFont"/>
    <w:rsid w:val="004E0222"/>
  </w:style>
  <w:style w:type="character" w:customStyle="1" w:styleId="citationauthoredbookyear">
    <w:name w:val="citationauthoredbookyear"/>
    <w:basedOn w:val="DefaultParagraphFont"/>
    <w:rsid w:val="004E0222"/>
  </w:style>
  <w:style w:type="character" w:customStyle="1" w:styleId="citationauthoredbooktitle">
    <w:name w:val="citationauthoredbooktitle"/>
    <w:basedOn w:val="DefaultParagraphFont"/>
    <w:rsid w:val="004E0222"/>
  </w:style>
  <w:style w:type="character" w:customStyle="1" w:styleId="citationauthoredbookpublisher">
    <w:name w:val="citationauthoredbookpublisher"/>
    <w:basedOn w:val="DefaultParagraphFont"/>
    <w:rsid w:val="004E0222"/>
  </w:style>
  <w:style w:type="character" w:customStyle="1" w:styleId="pagenumber">
    <w:name w:val="pagenumber"/>
    <w:basedOn w:val="DefaultParagraphFont"/>
    <w:rsid w:val="00E23A8A"/>
  </w:style>
  <w:style w:type="paragraph" w:styleId="BodyText2">
    <w:name w:val="Body Text 2"/>
    <w:basedOn w:val="Normal"/>
    <w:link w:val="BodyText2Char"/>
    <w:uiPriority w:val="99"/>
    <w:semiHidden/>
    <w:unhideWhenUsed/>
    <w:rsid w:val="00246BB9"/>
    <w:pPr>
      <w:spacing w:after="120" w:line="480" w:lineRule="auto"/>
    </w:pPr>
  </w:style>
  <w:style w:type="character" w:customStyle="1" w:styleId="BodyText2Char">
    <w:name w:val="Body Text 2 Char"/>
    <w:basedOn w:val="DefaultParagraphFont"/>
    <w:link w:val="BodyText2"/>
    <w:uiPriority w:val="99"/>
    <w:semiHidden/>
    <w:rsid w:val="00246BB9"/>
    <w:rPr>
      <w:rFonts w:eastAsiaTheme="minorEastAsia"/>
      <w:lang w:val="es-ES" w:eastAsia="es-ES"/>
    </w:rPr>
  </w:style>
  <w:style w:type="character" w:customStyle="1" w:styleId="searchword">
    <w:name w:val="searchword"/>
    <w:basedOn w:val="DefaultParagraphFont"/>
    <w:rsid w:val="00D911D1"/>
  </w:style>
  <w:style w:type="character" w:customStyle="1" w:styleId="textplacement1">
    <w:name w:val="textplacement1"/>
    <w:basedOn w:val="DefaultParagraphFont"/>
    <w:rsid w:val="00FC6F07"/>
  </w:style>
  <w:style w:type="character" w:customStyle="1" w:styleId="large1">
    <w:name w:val="large1"/>
    <w:basedOn w:val="DefaultParagraphFont"/>
    <w:rsid w:val="00A42F8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22"/>
    <w:rPr>
      <w:rFonts w:eastAsiaTheme="minorEastAsia"/>
      <w:lang w:val="es-ES" w:eastAsia="es-ES"/>
    </w:rPr>
  </w:style>
  <w:style w:type="paragraph" w:styleId="Heading1">
    <w:name w:val="heading 1"/>
    <w:basedOn w:val="Normal"/>
    <w:next w:val="Normal"/>
    <w:link w:val="Heading1Char"/>
    <w:uiPriority w:val="9"/>
    <w:qFormat/>
    <w:rsid w:val="004E0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0222"/>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iPriority w:val="9"/>
    <w:qFormat/>
    <w:rsid w:val="004E02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E0222"/>
    <w:pPr>
      <w:keepNext/>
      <w:keepLines/>
      <w:spacing w:before="200" w:after="0"/>
      <w:outlineLvl w:val="3"/>
    </w:pPr>
    <w:rPr>
      <w:rFonts w:asciiTheme="majorHAnsi" w:eastAsiaTheme="majorEastAsia" w:hAnsiTheme="majorHAnsi" w:cstheme="majorBidi"/>
      <w:b/>
      <w:bCs/>
      <w:i/>
      <w:iCs/>
      <w:color w:val="4F81BD" w:themeColor="accent1"/>
      <w:lang w:val="en-GB" w:eastAsia="en-US"/>
    </w:rPr>
  </w:style>
  <w:style w:type="paragraph" w:styleId="Heading5">
    <w:name w:val="heading 5"/>
    <w:basedOn w:val="Normal"/>
    <w:next w:val="Normal"/>
    <w:link w:val="Heading5Char"/>
    <w:uiPriority w:val="9"/>
    <w:unhideWhenUsed/>
    <w:qFormat/>
    <w:rsid w:val="004E0222"/>
    <w:pPr>
      <w:keepNext/>
      <w:keepLines/>
      <w:spacing w:before="200" w:after="0"/>
      <w:outlineLvl w:val="4"/>
    </w:pPr>
    <w:rPr>
      <w:rFonts w:asciiTheme="majorHAnsi" w:eastAsiaTheme="majorEastAsia" w:hAnsiTheme="majorHAnsi" w:cstheme="majorBidi"/>
      <w:color w:val="243F60"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222"/>
    <w:rPr>
      <w:rFonts w:asciiTheme="majorHAnsi" w:eastAsiaTheme="majorEastAsia" w:hAnsiTheme="majorHAnsi" w:cstheme="majorBidi"/>
      <w:b/>
      <w:bCs/>
      <w:color w:val="365F91" w:themeColor="accent1" w:themeShade="BF"/>
      <w:sz w:val="28"/>
      <w:szCs w:val="28"/>
      <w:lang w:val="es-ES" w:eastAsia="es-ES"/>
    </w:rPr>
  </w:style>
  <w:style w:type="character" w:customStyle="1" w:styleId="Heading2Char">
    <w:name w:val="Heading 2 Char"/>
    <w:basedOn w:val="DefaultParagraphFont"/>
    <w:link w:val="Heading2"/>
    <w:uiPriority w:val="9"/>
    <w:rsid w:val="004E022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4E0222"/>
    <w:rPr>
      <w:rFonts w:ascii="Times New Roman" w:eastAsia="Times New Roman" w:hAnsi="Times New Roman" w:cs="Times New Roman"/>
      <w:b/>
      <w:bCs/>
      <w:sz w:val="27"/>
      <w:szCs w:val="27"/>
      <w:lang w:val="es-ES" w:eastAsia="es-ES"/>
    </w:rPr>
  </w:style>
  <w:style w:type="character" w:customStyle="1" w:styleId="Heading4Char">
    <w:name w:val="Heading 4 Char"/>
    <w:basedOn w:val="DefaultParagraphFont"/>
    <w:link w:val="Heading4"/>
    <w:uiPriority w:val="9"/>
    <w:rsid w:val="004E022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022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E0222"/>
    <w:pPr>
      <w:ind w:left="720"/>
      <w:contextualSpacing/>
    </w:pPr>
  </w:style>
  <w:style w:type="paragraph" w:styleId="Header">
    <w:name w:val="header"/>
    <w:basedOn w:val="Normal"/>
    <w:link w:val="HeaderChar"/>
    <w:uiPriority w:val="99"/>
    <w:unhideWhenUsed/>
    <w:rsid w:val="004E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22"/>
    <w:rPr>
      <w:rFonts w:eastAsiaTheme="minorEastAsia"/>
      <w:lang w:val="es-ES" w:eastAsia="es-ES"/>
    </w:rPr>
  </w:style>
  <w:style w:type="paragraph" w:customStyle="1" w:styleId="ThesisText">
    <w:name w:val="Thesis Text"/>
    <w:basedOn w:val="Normal"/>
    <w:link w:val="ThesisTextChar"/>
    <w:qFormat/>
    <w:rsid w:val="004E0222"/>
    <w:pPr>
      <w:spacing w:after="0" w:line="360" w:lineRule="auto"/>
      <w:jc w:val="both"/>
    </w:pPr>
    <w:rPr>
      <w:rFonts w:ascii="Garamond" w:eastAsia="Calibri" w:hAnsi="Garamond" w:cs="Times New Roman"/>
      <w:sz w:val="24"/>
      <w:szCs w:val="24"/>
      <w:lang w:eastAsia="en-US"/>
    </w:rPr>
  </w:style>
  <w:style w:type="character" w:customStyle="1" w:styleId="ThesisTextChar">
    <w:name w:val="Thesis Text Char"/>
    <w:basedOn w:val="DefaultParagraphFont"/>
    <w:link w:val="ThesisText"/>
    <w:rsid w:val="004E0222"/>
    <w:rPr>
      <w:rFonts w:ascii="Garamond" w:eastAsia="Calibri" w:hAnsi="Garamond" w:cs="Times New Roman"/>
      <w:sz w:val="24"/>
      <w:szCs w:val="24"/>
      <w:lang w:val="es-ES"/>
    </w:rPr>
  </w:style>
  <w:style w:type="character" w:customStyle="1" w:styleId="apple-converted-space">
    <w:name w:val="apple-converted-space"/>
    <w:basedOn w:val="DefaultParagraphFont"/>
    <w:rsid w:val="004E0222"/>
  </w:style>
  <w:style w:type="character" w:styleId="Hyperlink">
    <w:name w:val="Hyperlink"/>
    <w:basedOn w:val="DefaultParagraphFont"/>
    <w:uiPriority w:val="99"/>
    <w:unhideWhenUsed/>
    <w:rsid w:val="004E0222"/>
    <w:rPr>
      <w:color w:val="0000FF"/>
      <w:u w:val="single"/>
    </w:rPr>
  </w:style>
  <w:style w:type="character" w:customStyle="1" w:styleId="note">
    <w:name w:val="note"/>
    <w:basedOn w:val="DefaultParagraphFont"/>
    <w:rsid w:val="004E0222"/>
  </w:style>
  <w:style w:type="paragraph" w:styleId="NormalWeb">
    <w:name w:val="Normal (Web)"/>
    <w:basedOn w:val="Normal"/>
    <w:unhideWhenUsed/>
    <w:rsid w:val="004E0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E0222"/>
  </w:style>
  <w:style w:type="character" w:styleId="Strong">
    <w:name w:val="Strong"/>
    <w:basedOn w:val="DefaultParagraphFont"/>
    <w:uiPriority w:val="22"/>
    <w:qFormat/>
    <w:rsid w:val="004E0222"/>
    <w:rPr>
      <w:b/>
      <w:bCs/>
    </w:rPr>
  </w:style>
  <w:style w:type="paragraph" w:styleId="IntenseQuote">
    <w:name w:val="Intense Quote"/>
    <w:basedOn w:val="Normal"/>
    <w:next w:val="Normal"/>
    <w:link w:val="IntenseQuoteChar"/>
    <w:uiPriority w:val="30"/>
    <w:qFormat/>
    <w:rsid w:val="004E0222"/>
    <w:pPr>
      <w:pBdr>
        <w:bottom w:val="single" w:sz="4" w:space="4" w:color="4F81BD" w:themeColor="accent1"/>
      </w:pBdr>
      <w:spacing w:before="200" w:after="280"/>
      <w:ind w:left="936" w:right="936"/>
    </w:pPr>
    <w:rPr>
      <w:rFonts w:eastAsiaTheme="minorHAnsi"/>
      <w:b/>
      <w:bCs/>
      <w:i/>
      <w:iCs/>
      <w:color w:val="4F81BD" w:themeColor="accent1"/>
      <w:lang w:val="en-GB" w:eastAsia="en-US"/>
    </w:rPr>
  </w:style>
  <w:style w:type="character" w:customStyle="1" w:styleId="IntenseQuoteChar">
    <w:name w:val="Intense Quote Char"/>
    <w:basedOn w:val="DefaultParagraphFont"/>
    <w:link w:val="IntenseQuote"/>
    <w:uiPriority w:val="30"/>
    <w:rsid w:val="004E0222"/>
    <w:rPr>
      <w:b/>
      <w:bCs/>
      <w:i/>
      <w:iCs/>
      <w:color w:val="4F81BD" w:themeColor="accent1"/>
    </w:rPr>
  </w:style>
  <w:style w:type="paragraph" w:styleId="Footer">
    <w:name w:val="footer"/>
    <w:basedOn w:val="Normal"/>
    <w:link w:val="FooterChar"/>
    <w:uiPriority w:val="99"/>
    <w:unhideWhenUsed/>
    <w:rsid w:val="004E0222"/>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0222"/>
    <w:rPr>
      <w:rFonts w:eastAsiaTheme="minorEastAsia"/>
      <w:lang w:val="es-ES" w:eastAsia="es-ES"/>
    </w:rPr>
  </w:style>
  <w:style w:type="paragraph" w:customStyle="1" w:styleId="Normal3">
    <w:name w:val="Normal3"/>
    <w:basedOn w:val="Normal"/>
    <w:rsid w:val="004E0222"/>
    <w:pPr>
      <w:spacing w:before="240" w:after="0" w:line="312" w:lineRule="atLeast"/>
    </w:pPr>
    <w:rPr>
      <w:rFonts w:ascii="Times New Roman" w:eastAsia="Times New Roman" w:hAnsi="Times New Roman" w:cs="Times New Roman"/>
      <w:sz w:val="24"/>
      <w:szCs w:val="24"/>
      <w:lang w:val="en-GB" w:eastAsia="en-GB"/>
    </w:rPr>
  </w:style>
  <w:style w:type="paragraph" w:styleId="BlockText">
    <w:name w:val="Block Text"/>
    <w:basedOn w:val="Normal"/>
    <w:rsid w:val="004E0222"/>
    <w:pPr>
      <w:spacing w:after="0" w:line="360" w:lineRule="auto"/>
      <w:ind w:left="567" w:right="567"/>
      <w:jc w:val="both"/>
    </w:pPr>
    <w:rPr>
      <w:rFonts w:ascii="Times New Roman" w:eastAsia="Times New Roman" w:hAnsi="Times New Roman" w:cs="Times New Roman"/>
      <w:szCs w:val="24"/>
      <w:lang w:val="en-GB"/>
    </w:rPr>
  </w:style>
  <w:style w:type="paragraph" w:styleId="BodyText">
    <w:name w:val="Body Text"/>
    <w:basedOn w:val="Normal"/>
    <w:link w:val="BodyTextChar"/>
    <w:rsid w:val="004E0222"/>
    <w:pPr>
      <w:spacing w:after="0" w:line="240" w:lineRule="auto"/>
      <w:jc w:val="both"/>
    </w:pPr>
    <w:rPr>
      <w:rFonts w:ascii="Courier New" w:eastAsia="Times New Roman" w:hAnsi="Courier New" w:cs="Courier New"/>
      <w:sz w:val="24"/>
      <w:szCs w:val="24"/>
      <w:lang w:val="en-GB"/>
    </w:rPr>
  </w:style>
  <w:style w:type="character" w:customStyle="1" w:styleId="BodyTextChar">
    <w:name w:val="Body Text Char"/>
    <w:basedOn w:val="DefaultParagraphFont"/>
    <w:link w:val="BodyText"/>
    <w:rsid w:val="004E0222"/>
    <w:rPr>
      <w:rFonts w:ascii="Courier New" w:eastAsia="Times New Roman" w:hAnsi="Courier New" w:cs="Courier New"/>
      <w:sz w:val="24"/>
      <w:szCs w:val="24"/>
      <w:lang w:eastAsia="es-ES"/>
    </w:rPr>
  </w:style>
  <w:style w:type="character" w:customStyle="1" w:styleId="searchword1">
    <w:name w:val="searchword1"/>
    <w:basedOn w:val="DefaultParagraphFont"/>
    <w:rsid w:val="004E0222"/>
    <w:rPr>
      <w:shd w:val="clear" w:color="auto" w:fill="FFFBC3"/>
    </w:rPr>
  </w:style>
  <w:style w:type="character" w:customStyle="1" w:styleId="exldetailsdisplayval">
    <w:name w:val="exldetailsdisplayval"/>
    <w:basedOn w:val="DefaultParagraphFont"/>
    <w:rsid w:val="004E0222"/>
  </w:style>
  <w:style w:type="paragraph" w:styleId="BodyTextIndent">
    <w:name w:val="Body Text Indent"/>
    <w:basedOn w:val="Normal"/>
    <w:link w:val="BodyTextIndentChar"/>
    <w:uiPriority w:val="99"/>
    <w:semiHidden/>
    <w:unhideWhenUsed/>
    <w:rsid w:val="004E0222"/>
    <w:pPr>
      <w:spacing w:after="120"/>
      <w:ind w:left="283"/>
    </w:pPr>
  </w:style>
  <w:style w:type="character" w:customStyle="1" w:styleId="BodyTextIndentChar">
    <w:name w:val="Body Text Indent Char"/>
    <w:basedOn w:val="DefaultParagraphFont"/>
    <w:link w:val="BodyTextIndent"/>
    <w:uiPriority w:val="99"/>
    <w:semiHidden/>
    <w:rsid w:val="004E0222"/>
    <w:rPr>
      <w:rFonts w:eastAsiaTheme="minorEastAsia"/>
      <w:lang w:val="es-ES" w:eastAsia="es-ES"/>
    </w:rPr>
  </w:style>
  <w:style w:type="character" w:styleId="Emphasis">
    <w:name w:val="Emphasis"/>
    <w:basedOn w:val="DefaultParagraphFont"/>
    <w:qFormat/>
    <w:rsid w:val="004E0222"/>
    <w:rPr>
      <w:i/>
      <w:iCs/>
    </w:rPr>
  </w:style>
  <w:style w:type="character" w:styleId="HTMLCite">
    <w:name w:val="HTML Cite"/>
    <w:basedOn w:val="DefaultParagraphFont"/>
    <w:uiPriority w:val="99"/>
    <w:semiHidden/>
    <w:unhideWhenUsed/>
    <w:rsid w:val="004E0222"/>
    <w:rPr>
      <w:i/>
      <w:iCs/>
    </w:rPr>
  </w:style>
  <w:style w:type="paragraph" w:styleId="HTMLPreformatted">
    <w:name w:val="HTML Preformatted"/>
    <w:basedOn w:val="Normal"/>
    <w:link w:val="HTMLPreformattedChar"/>
    <w:uiPriority w:val="99"/>
    <w:unhideWhenUsed/>
    <w:rsid w:val="004E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4E0222"/>
    <w:rPr>
      <w:rFonts w:ascii="Courier New" w:eastAsia="Times New Roman" w:hAnsi="Courier New" w:cs="Courier New"/>
      <w:sz w:val="20"/>
      <w:szCs w:val="20"/>
      <w:lang w:eastAsia="en-GB"/>
    </w:rPr>
  </w:style>
  <w:style w:type="character" w:customStyle="1" w:styleId="A5">
    <w:name w:val="A5"/>
    <w:uiPriority w:val="99"/>
    <w:rsid w:val="004E0222"/>
    <w:rPr>
      <w:color w:val="000000"/>
      <w:sz w:val="18"/>
      <w:szCs w:val="18"/>
    </w:rPr>
  </w:style>
  <w:style w:type="character" w:customStyle="1" w:styleId="mw-headline">
    <w:name w:val="mw-headline"/>
    <w:basedOn w:val="DefaultParagraphFont"/>
    <w:rsid w:val="004E0222"/>
  </w:style>
  <w:style w:type="character" w:customStyle="1" w:styleId="st">
    <w:name w:val="st"/>
    <w:basedOn w:val="DefaultParagraphFont"/>
    <w:rsid w:val="004E0222"/>
  </w:style>
  <w:style w:type="paragraph" w:customStyle="1" w:styleId="Default">
    <w:name w:val="Default"/>
    <w:rsid w:val="004E0222"/>
    <w:pPr>
      <w:autoSpaceDE w:val="0"/>
      <w:autoSpaceDN w:val="0"/>
      <w:adjustRightInd w:val="0"/>
      <w:spacing w:after="0" w:line="240" w:lineRule="auto"/>
    </w:pPr>
    <w:rPr>
      <w:rFonts w:ascii="Times New Roman" w:hAnsi="Times New Roman" w:cs="Times New Roman"/>
      <w:color w:val="000000"/>
      <w:sz w:val="24"/>
      <w:szCs w:val="24"/>
      <w:lang w:val="es-ES"/>
    </w:rPr>
  </w:style>
  <w:style w:type="paragraph" w:customStyle="1" w:styleId="Pa12">
    <w:name w:val="Pa12"/>
    <w:basedOn w:val="Default"/>
    <w:next w:val="Default"/>
    <w:uiPriority w:val="99"/>
    <w:rsid w:val="004E0222"/>
    <w:pPr>
      <w:spacing w:line="201" w:lineRule="atLeast"/>
    </w:pPr>
    <w:rPr>
      <w:color w:val="auto"/>
    </w:rPr>
  </w:style>
  <w:style w:type="character" w:customStyle="1" w:styleId="A8">
    <w:name w:val="A8"/>
    <w:uiPriority w:val="99"/>
    <w:rsid w:val="004E0222"/>
    <w:rPr>
      <w:color w:val="000000"/>
      <w:sz w:val="13"/>
      <w:szCs w:val="13"/>
    </w:rPr>
  </w:style>
  <w:style w:type="paragraph" w:customStyle="1" w:styleId="Pa13">
    <w:name w:val="Pa13"/>
    <w:basedOn w:val="Default"/>
    <w:next w:val="Default"/>
    <w:uiPriority w:val="99"/>
    <w:rsid w:val="004E0222"/>
    <w:pPr>
      <w:spacing w:line="181" w:lineRule="atLeast"/>
    </w:pPr>
    <w:rPr>
      <w:color w:val="auto"/>
    </w:rPr>
  </w:style>
  <w:style w:type="character" w:customStyle="1" w:styleId="A9">
    <w:name w:val="A9"/>
    <w:uiPriority w:val="99"/>
    <w:rsid w:val="004E0222"/>
    <w:rPr>
      <w:color w:val="000000"/>
      <w:sz w:val="11"/>
      <w:szCs w:val="11"/>
    </w:rPr>
  </w:style>
  <w:style w:type="paragraph" w:customStyle="1" w:styleId="Pa14">
    <w:name w:val="Pa14"/>
    <w:basedOn w:val="Default"/>
    <w:next w:val="Default"/>
    <w:uiPriority w:val="99"/>
    <w:rsid w:val="004E0222"/>
    <w:pPr>
      <w:spacing w:line="181" w:lineRule="atLeast"/>
    </w:pPr>
    <w:rPr>
      <w:color w:val="auto"/>
    </w:rPr>
  </w:style>
  <w:style w:type="paragraph" w:customStyle="1" w:styleId="Pa15">
    <w:name w:val="Pa15"/>
    <w:basedOn w:val="Default"/>
    <w:next w:val="Default"/>
    <w:uiPriority w:val="99"/>
    <w:rsid w:val="004E0222"/>
    <w:pPr>
      <w:spacing w:line="161" w:lineRule="atLeast"/>
    </w:pPr>
    <w:rPr>
      <w:color w:val="auto"/>
    </w:rPr>
  </w:style>
  <w:style w:type="paragraph" w:customStyle="1" w:styleId="Pa16">
    <w:name w:val="Pa16"/>
    <w:basedOn w:val="Default"/>
    <w:next w:val="Default"/>
    <w:uiPriority w:val="99"/>
    <w:rsid w:val="004E0222"/>
    <w:pPr>
      <w:spacing w:line="201" w:lineRule="atLeast"/>
    </w:pPr>
    <w:rPr>
      <w:color w:val="auto"/>
    </w:rPr>
  </w:style>
  <w:style w:type="paragraph" w:customStyle="1" w:styleId="Pa11">
    <w:name w:val="Pa11"/>
    <w:basedOn w:val="Default"/>
    <w:next w:val="Default"/>
    <w:uiPriority w:val="99"/>
    <w:rsid w:val="004E0222"/>
    <w:pPr>
      <w:spacing w:line="241" w:lineRule="atLeast"/>
    </w:pPr>
    <w:rPr>
      <w:color w:val="auto"/>
    </w:rPr>
  </w:style>
  <w:style w:type="paragraph" w:customStyle="1" w:styleId="Pa20">
    <w:name w:val="Pa20"/>
    <w:basedOn w:val="Default"/>
    <w:next w:val="Default"/>
    <w:uiPriority w:val="99"/>
    <w:rsid w:val="004E0222"/>
    <w:pPr>
      <w:spacing w:line="181" w:lineRule="atLeast"/>
    </w:pPr>
    <w:rPr>
      <w:color w:val="auto"/>
    </w:rPr>
  </w:style>
  <w:style w:type="table" w:styleId="TableGrid">
    <w:name w:val="Table Grid"/>
    <w:basedOn w:val="TableNormal"/>
    <w:uiPriority w:val="59"/>
    <w:rsid w:val="004E0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0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4E0222"/>
    <w:rPr>
      <w:rFonts w:asciiTheme="majorHAnsi" w:eastAsiaTheme="majorEastAsia" w:hAnsiTheme="majorHAnsi" w:cstheme="majorBidi"/>
      <w:color w:val="17365D" w:themeColor="text2" w:themeShade="BF"/>
      <w:spacing w:val="5"/>
      <w:kern w:val="28"/>
      <w:sz w:val="52"/>
      <w:szCs w:val="52"/>
    </w:rPr>
  </w:style>
  <w:style w:type="paragraph" w:customStyle="1" w:styleId="Pa18">
    <w:name w:val="Pa18"/>
    <w:basedOn w:val="Default"/>
    <w:next w:val="Default"/>
    <w:uiPriority w:val="99"/>
    <w:rsid w:val="004E0222"/>
    <w:pPr>
      <w:spacing w:line="181" w:lineRule="atLeast"/>
    </w:pPr>
    <w:rPr>
      <w:color w:val="auto"/>
    </w:rPr>
  </w:style>
  <w:style w:type="paragraph" w:customStyle="1" w:styleId="Pa21">
    <w:name w:val="Pa21"/>
    <w:basedOn w:val="Normal"/>
    <w:next w:val="Normal"/>
    <w:uiPriority w:val="99"/>
    <w:rsid w:val="004E0222"/>
    <w:pPr>
      <w:autoSpaceDE w:val="0"/>
      <w:autoSpaceDN w:val="0"/>
      <w:adjustRightInd w:val="0"/>
      <w:spacing w:after="0" w:line="181" w:lineRule="atLeast"/>
    </w:pPr>
    <w:rPr>
      <w:rFonts w:ascii="Times New Roman" w:eastAsiaTheme="minorHAnsi" w:hAnsi="Times New Roman" w:cs="Times New Roman"/>
      <w:sz w:val="24"/>
      <w:szCs w:val="24"/>
      <w:lang w:val="en-GB" w:eastAsia="en-US"/>
    </w:rPr>
  </w:style>
  <w:style w:type="character" w:customStyle="1" w:styleId="citation">
    <w:name w:val="citation"/>
    <w:basedOn w:val="DefaultParagraphFont"/>
    <w:rsid w:val="004E0222"/>
  </w:style>
  <w:style w:type="paragraph" w:styleId="BalloonText">
    <w:name w:val="Balloon Text"/>
    <w:basedOn w:val="Normal"/>
    <w:link w:val="BalloonTextChar"/>
    <w:uiPriority w:val="99"/>
    <w:semiHidden/>
    <w:unhideWhenUsed/>
    <w:rsid w:val="004E0222"/>
    <w:pPr>
      <w:spacing w:after="0" w:line="240" w:lineRule="auto"/>
    </w:pPr>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4E0222"/>
    <w:rPr>
      <w:rFonts w:ascii="Tahoma" w:hAnsi="Tahoma" w:cs="Tahoma"/>
      <w:sz w:val="16"/>
      <w:szCs w:val="16"/>
    </w:rPr>
  </w:style>
  <w:style w:type="character" w:customStyle="1" w:styleId="editsection">
    <w:name w:val="editsection"/>
    <w:basedOn w:val="DefaultParagraphFont"/>
    <w:rsid w:val="004E0222"/>
  </w:style>
  <w:style w:type="character" w:styleId="SubtleEmphasis">
    <w:name w:val="Subtle Emphasis"/>
    <w:basedOn w:val="DefaultParagraphFont"/>
    <w:uiPriority w:val="19"/>
    <w:qFormat/>
    <w:rsid w:val="004E0222"/>
    <w:rPr>
      <w:i/>
      <w:iCs/>
      <w:color w:val="808080" w:themeColor="text1" w:themeTint="7F"/>
    </w:rPr>
  </w:style>
  <w:style w:type="character" w:customStyle="1" w:styleId="srtitle">
    <w:name w:val="srtitle"/>
    <w:basedOn w:val="DefaultParagraphFont"/>
    <w:rsid w:val="004E0222"/>
  </w:style>
  <w:style w:type="character" w:styleId="FollowedHyperlink">
    <w:name w:val="FollowedHyperlink"/>
    <w:basedOn w:val="DefaultParagraphFont"/>
    <w:uiPriority w:val="99"/>
    <w:semiHidden/>
    <w:unhideWhenUsed/>
    <w:rsid w:val="004E0222"/>
    <w:rPr>
      <w:color w:val="800080" w:themeColor="followedHyperlink"/>
      <w:u w:val="single"/>
    </w:rPr>
  </w:style>
  <w:style w:type="character" w:customStyle="1" w:styleId="textefiche1">
    <w:name w:val="textefiche1"/>
    <w:basedOn w:val="DefaultParagraphFont"/>
    <w:rsid w:val="004E0222"/>
    <w:rPr>
      <w:rFonts w:ascii="Arial" w:hAnsi="Arial" w:cs="Arial" w:hint="default"/>
      <w:color w:val="333333"/>
      <w:sz w:val="18"/>
      <w:szCs w:val="18"/>
    </w:rPr>
  </w:style>
  <w:style w:type="character" w:customStyle="1" w:styleId="boldtext1">
    <w:name w:val="boldtext1"/>
    <w:basedOn w:val="DefaultParagraphFont"/>
    <w:rsid w:val="004E0222"/>
    <w:rPr>
      <w:b/>
      <w:bCs/>
    </w:rPr>
  </w:style>
  <w:style w:type="character" w:customStyle="1" w:styleId="mw-editsection">
    <w:name w:val="mw-editsection"/>
    <w:basedOn w:val="DefaultParagraphFont"/>
    <w:rsid w:val="004E0222"/>
  </w:style>
  <w:style w:type="character" w:customStyle="1" w:styleId="mw-editsection-bracket">
    <w:name w:val="mw-editsection-bracket"/>
    <w:basedOn w:val="DefaultParagraphFont"/>
    <w:rsid w:val="004E0222"/>
  </w:style>
  <w:style w:type="paragraph" w:customStyle="1" w:styleId="Normal1">
    <w:name w:val="Normal1"/>
    <w:basedOn w:val="Normal"/>
    <w:rsid w:val="004E0222"/>
    <w:pPr>
      <w:spacing w:before="240" w:after="0" w:line="312" w:lineRule="atLeast"/>
    </w:pPr>
    <w:rPr>
      <w:rFonts w:ascii="Times New Roman" w:eastAsia="Times New Roman" w:hAnsi="Times New Roman" w:cs="Times New Roman"/>
      <w:sz w:val="24"/>
      <w:szCs w:val="24"/>
      <w:lang w:val="en-GB" w:eastAsia="en-GB"/>
    </w:rPr>
  </w:style>
  <w:style w:type="paragraph" w:customStyle="1" w:styleId="tbindent">
    <w:name w:val="tbindent"/>
    <w:basedOn w:val="Normal"/>
    <w:rsid w:val="004E0222"/>
    <w:pPr>
      <w:spacing w:before="240" w:after="0" w:line="312" w:lineRule="atLeast"/>
      <w:ind w:firstLine="612"/>
    </w:pPr>
    <w:rPr>
      <w:rFonts w:ascii="Times New Roman" w:eastAsia="Times New Roman" w:hAnsi="Times New Roman" w:cs="Times New Roman"/>
      <w:sz w:val="24"/>
      <w:szCs w:val="24"/>
      <w:lang w:val="en-GB" w:eastAsia="en-GB"/>
    </w:rPr>
  </w:style>
  <w:style w:type="paragraph" w:customStyle="1" w:styleId="Normal2">
    <w:name w:val="Normal2"/>
    <w:basedOn w:val="Normal"/>
    <w:rsid w:val="004E0222"/>
    <w:pPr>
      <w:spacing w:before="240" w:after="0" w:line="312" w:lineRule="atLeast"/>
    </w:pPr>
    <w:rPr>
      <w:rFonts w:ascii="Times New Roman" w:eastAsia="Times New Roman" w:hAnsi="Times New Roman" w:cs="Times New Roman"/>
      <w:sz w:val="24"/>
      <w:szCs w:val="24"/>
      <w:lang w:val="en-GB" w:eastAsia="en-GB"/>
    </w:rPr>
  </w:style>
  <w:style w:type="paragraph" w:customStyle="1" w:styleId="center">
    <w:name w:val="center"/>
    <w:basedOn w:val="Normal"/>
    <w:rsid w:val="004E0222"/>
    <w:pPr>
      <w:spacing w:before="60" w:after="0" w:line="312" w:lineRule="atLeast"/>
      <w:jc w:val="center"/>
    </w:pPr>
    <w:rPr>
      <w:rFonts w:ascii="Times New Roman" w:eastAsia="Times New Roman" w:hAnsi="Times New Roman" w:cs="Times New Roman"/>
      <w:sz w:val="24"/>
      <w:szCs w:val="24"/>
      <w:lang w:val="en-GB" w:eastAsia="en-GB"/>
    </w:rPr>
  </w:style>
  <w:style w:type="character" w:customStyle="1" w:styleId="reference-text">
    <w:name w:val="reference-text"/>
    <w:basedOn w:val="DefaultParagraphFont"/>
    <w:rsid w:val="004E0222"/>
  </w:style>
  <w:style w:type="character" w:customStyle="1" w:styleId="subhit2">
    <w:name w:val="subhit2"/>
    <w:basedOn w:val="DefaultParagraphFont"/>
    <w:rsid w:val="004E0222"/>
    <w:rPr>
      <w:b/>
      <w:bCs/>
      <w:color w:val="670000"/>
    </w:rPr>
  </w:style>
  <w:style w:type="character" w:customStyle="1" w:styleId="exllocationinfo1">
    <w:name w:val="exllocationinfo1"/>
    <w:basedOn w:val="DefaultParagraphFont"/>
    <w:rsid w:val="004E0222"/>
  </w:style>
  <w:style w:type="character" w:customStyle="1" w:styleId="hit3">
    <w:name w:val="hit3"/>
    <w:basedOn w:val="DefaultParagraphFont"/>
    <w:rsid w:val="004E0222"/>
    <w:rPr>
      <w:color w:val="000000"/>
      <w:shd w:val="clear" w:color="auto" w:fill="F4E99D"/>
    </w:rPr>
  </w:style>
  <w:style w:type="character" w:customStyle="1" w:styleId="addmd">
    <w:name w:val="addmd"/>
    <w:basedOn w:val="DefaultParagraphFont"/>
    <w:rsid w:val="004E0222"/>
  </w:style>
  <w:style w:type="character" w:customStyle="1" w:styleId="addmd1">
    <w:name w:val="addmd1"/>
    <w:basedOn w:val="DefaultParagraphFont"/>
    <w:rsid w:val="004E0222"/>
    <w:rPr>
      <w:sz w:val="20"/>
      <w:szCs w:val="20"/>
    </w:rPr>
  </w:style>
  <w:style w:type="character" w:customStyle="1" w:styleId="st1">
    <w:name w:val="st1"/>
    <w:basedOn w:val="DefaultParagraphFont"/>
    <w:rsid w:val="004E0222"/>
  </w:style>
  <w:style w:type="paragraph" w:styleId="Date">
    <w:name w:val="Date"/>
    <w:basedOn w:val="Normal"/>
    <w:next w:val="Normal"/>
    <w:link w:val="DateChar"/>
    <w:uiPriority w:val="99"/>
    <w:semiHidden/>
    <w:unhideWhenUsed/>
    <w:rsid w:val="004E0222"/>
    <w:rPr>
      <w:rFonts w:eastAsiaTheme="minorHAnsi"/>
      <w:lang w:val="en-GB" w:eastAsia="en-US"/>
    </w:rPr>
  </w:style>
  <w:style w:type="character" w:customStyle="1" w:styleId="DateChar">
    <w:name w:val="Date Char"/>
    <w:basedOn w:val="DefaultParagraphFont"/>
    <w:link w:val="Date"/>
    <w:uiPriority w:val="99"/>
    <w:semiHidden/>
    <w:rsid w:val="004E0222"/>
  </w:style>
  <w:style w:type="character" w:customStyle="1" w:styleId="text">
    <w:name w:val="text"/>
    <w:basedOn w:val="DefaultParagraphFont"/>
    <w:rsid w:val="004E0222"/>
  </w:style>
  <w:style w:type="character" w:customStyle="1" w:styleId="name">
    <w:name w:val="name"/>
    <w:basedOn w:val="DefaultParagraphFont"/>
    <w:rsid w:val="004E0222"/>
  </w:style>
  <w:style w:type="paragraph" w:customStyle="1" w:styleId="Pa3">
    <w:name w:val="Pa3"/>
    <w:basedOn w:val="Normal"/>
    <w:next w:val="Normal"/>
    <w:rsid w:val="004E0222"/>
    <w:pPr>
      <w:autoSpaceDE w:val="0"/>
      <w:autoSpaceDN w:val="0"/>
      <w:adjustRightInd w:val="0"/>
      <w:spacing w:after="0" w:line="141" w:lineRule="atLeast"/>
    </w:pPr>
    <w:rPr>
      <w:rFonts w:ascii="GillSans" w:eastAsia="Times New Roman" w:hAnsi="GillSans" w:cs="Times New Roman"/>
      <w:sz w:val="24"/>
      <w:szCs w:val="24"/>
    </w:rPr>
  </w:style>
  <w:style w:type="character" w:customStyle="1" w:styleId="titleauthoretc">
    <w:name w:val="titleauthoretc"/>
    <w:basedOn w:val="DefaultParagraphFont"/>
    <w:rsid w:val="004E0222"/>
  </w:style>
  <w:style w:type="paragraph" w:styleId="CommentText">
    <w:name w:val="annotation text"/>
    <w:basedOn w:val="Normal"/>
    <w:link w:val="CommentTextChar"/>
    <w:uiPriority w:val="99"/>
    <w:semiHidden/>
    <w:unhideWhenUsed/>
    <w:rsid w:val="004E0222"/>
    <w:pPr>
      <w:spacing w:line="240" w:lineRule="auto"/>
    </w:pPr>
    <w:rPr>
      <w:rFonts w:ascii="Calibri" w:eastAsia="Calibri" w:hAnsi="Calibri" w:cs="Times New Roman"/>
      <w:sz w:val="24"/>
      <w:szCs w:val="24"/>
      <w:lang w:val="en-GB" w:eastAsia="en-US"/>
    </w:rPr>
  </w:style>
  <w:style w:type="character" w:customStyle="1" w:styleId="CommentTextChar">
    <w:name w:val="Comment Text Char"/>
    <w:basedOn w:val="DefaultParagraphFont"/>
    <w:link w:val="CommentText"/>
    <w:uiPriority w:val="99"/>
    <w:semiHidden/>
    <w:rsid w:val="004E0222"/>
    <w:rPr>
      <w:rFonts w:ascii="Calibri" w:eastAsia="Calibri" w:hAnsi="Calibri" w:cs="Times New Roman"/>
      <w:sz w:val="24"/>
      <w:szCs w:val="24"/>
    </w:rPr>
  </w:style>
  <w:style w:type="character" w:customStyle="1" w:styleId="maintitle">
    <w:name w:val="maintitle"/>
    <w:basedOn w:val="DefaultParagraphFont"/>
    <w:rsid w:val="004E0222"/>
  </w:style>
  <w:style w:type="paragraph" w:customStyle="1" w:styleId="copyright">
    <w:name w:val="copyright"/>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category">
    <w:name w:val="articlecategory"/>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it">
    <w:name w:val="hit"/>
    <w:basedOn w:val="DefaultParagraphFont"/>
    <w:rsid w:val="004E0222"/>
  </w:style>
  <w:style w:type="paragraph" w:customStyle="1" w:styleId="author">
    <w:name w:val="author"/>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tulo1">
    <w:name w:val="Título1"/>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tleauthor">
    <w:name w:val="title_author"/>
    <w:basedOn w:val="Normal"/>
    <w:rsid w:val="004E02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finition">
    <w:name w:val="definition"/>
    <w:rsid w:val="004E0222"/>
  </w:style>
  <w:style w:type="character" w:customStyle="1" w:styleId="num">
    <w:name w:val="num"/>
    <w:basedOn w:val="DefaultParagraphFont"/>
    <w:rsid w:val="004E0222"/>
  </w:style>
  <w:style w:type="character" w:customStyle="1" w:styleId="A10">
    <w:name w:val="A10"/>
    <w:uiPriority w:val="99"/>
    <w:rsid w:val="004E0222"/>
    <w:rPr>
      <w:color w:val="000000"/>
      <w:sz w:val="18"/>
      <w:szCs w:val="18"/>
      <w:u w:val="single"/>
    </w:rPr>
  </w:style>
  <w:style w:type="character" w:customStyle="1" w:styleId="info-type1">
    <w:name w:val="info-type1"/>
    <w:basedOn w:val="DefaultParagraphFont"/>
    <w:rsid w:val="004E0222"/>
    <w:rPr>
      <w:color w:val="333333"/>
    </w:rPr>
  </w:style>
  <w:style w:type="character" w:customStyle="1" w:styleId="cit-auth">
    <w:name w:val="cit-auth"/>
    <w:basedOn w:val="DefaultParagraphFont"/>
    <w:rsid w:val="004E0222"/>
  </w:style>
  <w:style w:type="character" w:customStyle="1" w:styleId="cit-title">
    <w:name w:val="cit-title"/>
    <w:basedOn w:val="DefaultParagraphFont"/>
    <w:rsid w:val="004E0222"/>
  </w:style>
  <w:style w:type="character" w:customStyle="1" w:styleId="site-title">
    <w:name w:val="site-title"/>
    <w:basedOn w:val="DefaultParagraphFont"/>
    <w:rsid w:val="004E0222"/>
  </w:style>
  <w:style w:type="character" w:customStyle="1" w:styleId="cit-print-date">
    <w:name w:val="cit-print-date"/>
    <w:basedOn w:val="DefaultParagraphFont"/>
    <w:rsid w:val="004E0222"/>
  </w:style>
  <w:style w:type="character" w:customStyle="1" w:styleId="cit-vol">
    <w:name w:val="cit-vol"/>
    <w:basedOn w:val="DefaultParagraphFont"/>
    <w:rsid w:val="004E0222"/>
  </w:style>
  <w:style w:type="character" w:customStyle="1" w:styleId="cit-sep">
    <w:name w:val="cit-sep"/>
    <w:basedOn w:val="DefaultParagraphFont"/>
    <w:rsid w:val="004E0222"/>
  </w:style>
  <w:style w:type="character" w:customStyle="1" w:styleId="cit-first-page">
    <w:name w:val="cit-first-page"/>
    <w:basedOn w:val="DefaultParagraphFont"/>
    <w:rsid w:val="004E0222"/>
  </w:style>
  <w:style w:type="character" w:customStyle="1" w:styleId="cit-last-page">
    <w:name w:val="cit-last-page"/>
    <w:basedOn w:val="DefaultParagraphFont"/>
    <w:rsid w:val="004E0222"/>
  </w:style>
  <w:style w:type="character" w:customStyle="1" w:styleId="cit-issue">
    <w:name w:val="cit-issue"/>
    <w:basedOn w:val="DefaultParagraphFont"/>
    <w:rsid w:val="004E0222"/>
  </w:style>
  <w:style w:type="paragraph" w:customStyle="1" w:styleId="ThesisQuote">
    <w:name w:val="Thesis Quote"/>
    <w:basedOn w:val="ThesisText"/>
    <w:link w:val="ThesisQuoteChar"/>
    <w:qFormat/>
    <w:rsid w:val="004E0222"/>
    <w:pPr>
      <w:spacing w:line="240" w:lineRule="auto"/>
      <w:ind w:left="720"/>
    </w:pPr>
  </w:style>
  <w:style w:type="character" w:customStyle="1" w:styleId="ThesisQuoteChar">
    <w:name w:val="Thesis Quote Char"/>
    <w:basedOn w:val="ThesisTextChar"/>
    <w:link w:val="ThesisQuote"/>
    <w:rsid w:val="004E0222"/>
    <w:rPr>
      <w:rFonts w:ascii="Garamond" w:eastAsia="Calibri" w:hAnsi="Garamond" w:cs="Times New Roman"/>
      <w:sz w:val="24"/>
      <w:szCs w:val="24"/>
      <w:lang w:val="es-ES"/>
    </w:rPr>
  </w:style>
  <w:style w:type="paragraph" w:customStyle="1" w:styleId="ThesisSubheading">
    <w:name w:val="Thesis Subheading"/>
    <w:basedOn w:val="Subtitle"/>
    <w:link w:val="ThesisSubheadingChar"/>
    <w:qFormat/>
    <w:rsid w:val="004E0222"/>
    <w:pPr>
      <w:spacing w:after="0" w:line="360" w:lineRule="auto"/>
    </w:pPr>
    <w:rPr>
      <w:rFonts w:ascii="Tw Cen MT Condensed Extra Bold" w:eastAsia="Times New Roman" w:hAnsi="Tw Cen MT Condensed Extra Bold" w:cs="Narkisim"/>
      <w:i w:val="0"/>
      <w:color w:val="365F91" w:themeColor="accent1" w:themeShade="BF"/>
    </w:rPr>
  </w:style>
  <w:style w:type="character" w:customStyle="1" w:styleId="ThesisSubheadingChar">
    <w:name w:val="Thesis Subheading Char"/>
    <w:basedOn w:val="Heading1Char"/>
    <w:link w:val="ThesisSubheading"/>
    <w:rsid w:val="004E0222"/>
    <w:rPr>
      <w:rFonts w:ascii="Tw Cen MT Condensed Extra Bold" w:eastAsia="Times New Roman" w:hAnsi="Tw Cen MT Condensed Extra Bold" w:cs="Narkisim"/>
      <w:b w:val="0"/>
      <w:bCs w:val="0"/>
      <w:iCs/>
      <w:color w:val="365F91" w:themeColor="accent1" w:themeShade="BF"/>
      <w:spacing w:val="15"/>
      <w:sz w:val="24"/>
      <w:szCs w:val="24"/>
      <w:lang w:val="es-ES" w:eastAsia="es-ES"/>
    </w:rPr>
  </w:style>
  <w:style w:type="paragraph" w:styleId="Subtitle">
    <w:name w:val="Subtitle"/>
    <w:basedOn w:val="Normal"/>
    <w:next w:val="Normal"/>
    <w:link w:val="SubtitleChar"/>
    <w:uiPriority w:val="11"/>
    <w:qFormat/>
    <w:rsid w:val="004E02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0222"/>
    <w:rPr>
      <w:rFonts w:asciiTheme="majorHAnsi" w:eastAsiaTheme="majorEastAsia" w:hAnsiTheme="majorHAnsi" w:cstheme="majorBidi"/>
      <w:i/>
      <w:iCs/>
      <w:color w:val="4F81BD" w:themeColor="accent1"/>
      <w:spacing w:val="15"/>
      <w:sz w:val="24"/>
      <w:szCs w:val="24"/>
      <w:lang w:val="es-ES" w:eastAsia="es-ES"/>
    </w:rPr>
  </w:style>
  <w:style w:type="character" w:customStyle="1" w:styleId="citationauthoredbookauthors">
    <w:name w:val="citationauthoredbookauthors"/>
    <w:basedOn w:val="DefaultParagraphFont"/>
    <w:rsid w:val="004E0222"/>
  </w:style>
  <w:style w:type="character" w:customStyle="1" w:styleId="citationauthoredbookyear">
    <w:name w:val="citationauthoredbookyear"/>
    <w:basedOn w:val="DefaultParagraphFont"/>
    <w:rsid w:val="004E0222"/>
  </w:style>
  <w:style w:type="character" w:customStyle="1" w:styleId="citationauthoredbooktitle">
    <w:name w:val="citationauthoredbooktitle"/>
    <w:basedOn w:val="DefaultParagraphFont"/>
    <w:rsid w:val="004E0222"/>
  </w:style>
  <w:style w:type="character" w:customStyle="1" w:styleId="citationauthoredbookpublisher">
    <w:name w:val="citationauthoredbookpublisher"/>
    <w:basedOn w:val="DefaultParagraphFont"/>
    <w:rsid w:val="004E0222"/>
  </w:style>
  <w:style w:type="character" w:customStyle="1" w:styleId="pagenumber">
    <w:name w:val="pagenumber"/>
    <w:basedOn w:val="DefaultParagraphFont"/>
    <w:rsid w:val="00E23A8A"/>
  </w:style>
  <w:style w:type="paragraph" w:styleId="BodyText2">
    <w:name w:val="Body Text 2"/>
    <w:basedOn w:val="Normal"/>
    <w:link w:val="BodyText2Char"/>
    <w:uiPriority w:val="99"/>
    <w:semiHidden/>
    <w:unhideWhenUsed/>
    <w:rsid w:val="00246BB9"/>
    <w:pPr>
      <w:spacing w:after="120" w:line="480" w:lineRule="auto"/>
    </w:pPr>
  </w:style>
  <w:style w:type="character" w:customStyle="1" w:styleId="BodyText2Char">
    <w:name w:val="Body Text 2 Char"/>
    <w:basedOn w:val="DefaultParagraphFont"/>
    <w:link w:val="BodyText2"/>
    <w:uiPriority w:val="99"/>
    <w:semiHidden/>
    <w:rsid w:val="00246BB9"/>
    <w:rPr>
      <w:rFonts w:eastAsiaTheme="minorEastAsia"/>
      <w:lang w:val="es-ES" w:eastAsia="es-ES"/>
    </w:rPr>
  </w:style>
  <w:style w:type="character" w:customStyle="1" w:styleId="searchword">
    <w:name w:val="searchword"/>
    <w:basedOn w:val="DefaultParagraphFont"/>
    <w:rsid w:val="00D911D1"/>
  </w:style>
  <w:style w:type="character" w:customStyle="1" w:styleId="textplacement1">
    <w:name w:val="textplacement1"/>
    <w:basedOn w:val="DefaultParagraphFont"/>
    <w:rsid w:val="00FC6F07"/>
  </w:style>
  <w:style w:type="character" w:customStyle="1" w:styleId="large1">
    <w:name w:val="large1"/>
    <w:basedOn w:val="DefaultParagraphFont"/>
    <w:rsid w:val="00A42F8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395">
      <w:bodyDiv w:val="1"/>
      <w:marLeft w:val="0"/>
      <w:marRight w:val="0"/>
      <w:marTop w:val="0"/>
      <w:marBottom w:val="0"/>
      <w:divBdr>
        <w:top w:val="none" w:sz="0" w:space="0" w:color="auto"/>
        <w:left w:val="none" w:sz="0" w:space="0" w:color="auto"/>
        <w:bottom w:val="none" w:sz="0" w:space="0" w:color="auto"/>
        <w:right w:val="none" w:sz="0" w:space="0" w:color="auto"/>
      </w:divBdr>
    </w:div>
    <w:div w:id="56786498">
      <w:bodyDiv w:val="1"/>
      <w:marLeft w:val="0"/>
      <w:marRight w:val="0"/>
      <w:marTop w:val="0"/>
      <w:marBottom w:val="0"/>
      <w:divBdr>
        <w:top w:val="none" w:sz="0" w:space="0" w:color="auto"/>
        <w:left w:val="none" w:sz="0" w:space="0" w:color="auto"/>
        <w:bottom w:val="none" w:sz="0" w:space="0" w:color="auto"/>
        <w:right w:val="none" w:sz="0" w:space="0" w:color="auto"/>
      </w:divBdr>
      <w:divsChild>
        <w:div w:id="163909243">
          <w:marLeft w:val="0"/>
          <w:marRight w:val="0"/>
          <w:marTop w:val="0"/>
          <w:marBottom w:val="0"/>
          <w:divBdr>
            <w:top w:val="none" w:sz="0" w:space="0" w:color="auto"/>
            <w:left w:val="none" w:sz="0" w:space="0" w:color="auto"/>
            <w:bottom w:val="none" w:sz="0" w:space="0" w:color="auto"/>
            <w:right w:val="none" w:sz="0" w:space="0" w:color="auto"/>
          </w:divBdr>
          <w:divsChild>
            <w:div w:id="1194272164">
              <w:marLeft w:val="0"/>
              <w:marRight w:val="0"/>
              <w:marTop w:val="0"/>
              <w:marBottom w:val="0"/>
              <w:divBdr>
                <w:top w:val="none" w:sz="0" w:space="0" w:color="auto"/>
                <w:left w:val="none" w:sz="0" w:space="0" w:color="auto"/>
                <w:bottom w:val="none" w:sz="0" w:space="0" w:color="auto"/>
                <w:right w:val="none" w:sz="0" w:space="0" w:color="auto"/>
              </w:divBdr>
              <w:divsChild>
                <w:div w:id="135032778">
                  <w:marLeft w:val="0"/>
                  <w:marRight w:val="0"/>
                  <w:marTop w:val="0"/>
                  <w:marBottom w:val="195"/>
                  <w:divBdr>
                    <w:top w:val="none" w:sz="0" w:space="0" w:color="auto"/>
                    <w:left w:val="none" w:sz="0" w:space="0" w:color="auto"/>
                    <w:bottom w:val="none" w:sz="0" w:space="0" w:color="auto"/>
                    <w:right w:val="none" w:sz="0" w:space="0" w:color="auto"/>
                  </w:divBdr>
                  <w:divsChild>
                    <w:div w:id="1958871260">
                      <w:marLeft w:val="0"/>
                      <w:marRight w:val="0"/>
                      <w:marTop w:val="0"/>
                      <w:marBottom w:val="0"/>
                      <w:divBdr>
                        <w:top w:val="none" w:sz="0" w:space="0" w:color="auto"/>
                        <w:left w:val="none" w:sz="0" w:space="0" w:color="auto"/>
                        <w:bottom w:val="none" w:sz="0" w:space="0" w:color="auto"/>
                        <w:right w:val="none" w:sz="0" w:space="0" w:color="auto"/>
                      </w:divBdr>
                      <w:divsChild>
                        <w:div w:id="1886795893">
                          <w:marLeft w:val="0"/>
                          <w:marRight w:val="0"/>
                          <w:marTop w:val="0"/>
                          <w:marBottom w:val="0"/>
                          <w:divBdr>
                            <w:top w:val="none" w:sz="0" w:space="0" w:color="auto"/>
                            <w:left w:val="none" w:sz="0" w:space="0" w:color="auto"/>
                            <w:bottom w:val="none" w:sz="0" w:space="0" w:color="auto"/>
                            <w:right w:val="none" w:sz="0" w:space="0" w:color="auto"/>
                          </w:divBdr>
                          <w:divsChild>
                            <w:div w:id="191498126">
                              <w:marLeft w:val="0"/>
                              <w:marRight w:val="0"/>
                              <w:marTop w:val="0"/>
                              <w:marBottom w:val="30"/>
                              <w:divBdr>
                                <w:top w:val="none" w:sz="0" w:space="0" w:color="auto"/>
                                <w:left w:val="none" w:sz="0" w:space="0" w:color="auto"/>
                                <w:bottom w:val="none" w:sz="0" w:space="0" w:color="auto"/>
                                <w:right w:val="none" w:sz="0" w:space="0" w:color="auto"/>
                              </w:divBdr>
                              <w:divsChild>
                                <w:div w:id="2118132079">
                                  <w:marLeft w:val="0"/>
                                  <w:marRight w:val="0"/>
                                  <w:marTop w:val="48"/>
                                  <w:marBottom w:val="48"/>
                                  <w:divBdr>
                                    <w:top w:val="none" w:sz="0" w:space="0" w:color="auto"/>
                                    <w:left w:val="none" w:sz="0" w:space="0" w:color="auto"/>
                                    <w:bottom w:val="none" w:sz="0" w:space="0" w:color="auto"/>
                                    <w:right w:val="none" w:sz="0" w:space="0" w:color="auto"/>
                                  </w:divBdr>
                                </w:div>
                                <w:div w:id="67850315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76525">
      <w:bodyDiv w:val="1"/>
      <w:marLeft w:val="0"/>
      <w:marRight w:val="0"/>
      <w:marTop w:val="0"/>
      <w:marBottom w:val="0"/>
      <w:divBdr>
        <w:top w:val="none" w:sz="0" w:space="0" w:color="auto"/>
        <w:left w:val="none" w:sz="0" w:space="0" w:color="auto"/>
        <w:bottom w:val="none" w:sz="0" w:space="0" w:color="auto"/>
        <w:right w:val="none" w:sz="0" w:space="0" w:color="auto"/>
      </w:divBdr>
      <w:divsChild>
        <w:div w:id="452483772">
          <w:marLeft w:val="0"/>
          <w:marRight w:val="0"/>
          <w:marTop w:val="0"/>
          <w:marBottom w:val="0"/>
          <w:divBdr>
            <w:top w:val="none" w:sz="0" w:space="0" w:color="auto"/>
            <w:left w:val="none" w:sz="0" w:space="0" w:color="auto"/>
            <w:bottom w:val="none" w:sz="0" w:space="0" w:color="auto"/>
            <w:right w:val="none" w:sz="0" w:space="0" w:color="auto"/>
          </w:divBdr>
          <w:divsChild>
            <w:div w:id="1030034994">
              <w:marLeft w:val="0"/>
              <w:marRight w:val="0"/>
              <w:marTop w:val="0"/>
              <w:marBottom w:val="0"/>
              <w:divBdr>
                <w:top w:val="none" w:sz="0" w:space="0" w:color="auto"/>
                <w:left w:val="none" w:sz="0" w:space="0" w:color="auto"/>
                <w:bottom w:val="none" w:sz="0" w:space="0" w:color="auto"/>
                <w:right w:val="none" w:sz="0" w:space="0" w:color="auto"/>
              </w:divBdr>
              <w:divsChild>
                <w:div w:id="2041861097">
                  <w:marLeft w:val="0"/>
                  <w:marRight w:val="0"/>
                  <w:marTop w:val="0"/>
                  <w:marBottom w:val="0"/>
                  <w:divBdr>
                    <w:top w:val="none" w:sz="0" w:space="0" w:color="auto"/>
                    <w:left w:val="none" w:sz="0" w:space="0" w:color="auto"/>
                    <w:bottom w:val="none" w:sz="0" w:space="0" w:color="auto"/>
                    <w:right w:val="none" w:sz="0" w:space="0" w:color="auto"/>
                  </w:divBdr>
                  <w:divsChild>
                    <w:div w:id="149055765">
                      <w:marLeft w:val="0"/>
                      <w:marRight w:val="0"/>
                      <w:marTop w:val="0"/>
                      <w:marBottom w:val="0"/>
                      <w:divBdr>
                        <w:top w:val="none" w:sz="0" w:space="0" w:color="auto"/>
                        <w:left w:val="none" w:sz="0" w:space="0" w:color="auto"/>
                        <w:bottom w:val="none" w:sz="0" w:space="0" w:color="auto"/>
                        <w:right w:val="none" w:sz="0" w:space="0" w:color="auto"/>
                      </w:divBdr>
                      <w:divsChild>
                        <w:div w:id="1216619039">
                          <w:marLeft w:val="0"/>
                          <w:marRight w:val="0"/>
                          <w:marTop w:val="0"/>
                          <w:marBottom w:val="0"/>
                          <w:divBdr>
                            <w:top w:val="none" w:sz="0" w:space="0" w:color="auto"/>
                            <w:left w:val="none" w:sz="0" w:space="0" w:color="auto"/>
                            <w:bottom w:val="none" w:sz="0" w:space="0" w:color="auto"/>
                            <w:right w:val="none" w:sz="0" w:space="0" w:color="auto"/>
                          </w:divBdr>
                          <w:divsChild>
                            <w:div w:id="1683388326">
                              <w:marLeft w:val="0"/>
                              <w:marRight w:val="0"/>
                              <w:marTop w:val="225"/>
                              <w:marBottom w:val="600"/>
                              <w:divBdr>
                                <w:top w:val="none" w:sz="0" w:space="0" w:color="auto"/>
                                <w:left w:val="none" w:sz="0" w:space="0" w:color="auto"/>
                                <w:bottom w:val="none" w:sz="0" w:space="0" w:color="auto"/>
                                <w:right w:val="none" w:sz="0" w:space="0" w:color="auto"/>
                              </w:divBdr>
                              <w:divsChild>
                                <w:div w:id="163397022">
                                  <w:marLeft w:val="75"/>
                                  <w:marRight w:val="0"/>
                                  <w:marTop w:val="0"/>
                                  <w:marBottom w:val="0"/>
                                  <w:divBdr>
                                    <w:top w:val="none" w:sz="0" w:space="0" w:color="auto"/>
                                    <w:left w:val="none" w:sz="0" w:space="0" w:color="auto"/>
                                    <w:bottom w:val="none" w:sz="0" w:space="0" w:color="auto"/>
                                    <w:right w:val="none" w:sz="0" w:space="0" w:color="auto"/>
                                  </w:divBdr>
                                  <w:divsChild>
                                    <w:div w:id="2455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sChild>
        <w:div w:id="1651866603">
          <w:marLeft w:val="0"/>
          <w:marRight w:val="0"/>
          <w:marTop w:val="0"/>
          <w:marBottom w:val="0"/>
          <w:divBdr>
            <w:top w:val="none" w:sz="0" w:space="0" w:color="auto"/>
            <w:left w:val="none" w:sz="0" w:space="0" w:color="auto"/>
            <w:bottom w:val="none" w:sz="0" w:space="0" w:color="auto"/>
            <w:right w:val="none" w:sz="0" w:space="0" w:color="auto"/>
          </w:divBdr>
          <w:divsChild>
            <w:div w:id="1888683705">
              <w:marLeft w:val="0"/>
              <w:marRight w:val="0"/>
              <w:marTop w:val="0"/>
              <w:marBottom w:val="0"/>
              <w:divBdr>
                <w:top w:val="none" w:sz="0" w:space="0" w:color="auto"/>
                <w:left w:val="none" w:sz="0" w:space="0" w:color="auto"/>
                <w:bottom w:val="none" w:sz="0" w:space="0" w:color="auto"/>
                <w:right w:val="none" w:sz="0" w:space="0" w:color="auto"/>
              </w:divBdr>
              <w:divsChild>
                <w:div w:id="2035569819">
                  <w:marLeft w:val="0"/>
                  <w:marRight w:val="0"/>
                  <w:marTop w:val="0"/>
                  <w:marBottom w:val="0"/>
                  <w:divBdr>
                    <w:top w:val="none" w:sz="0" w:space="0" w:color="auto"/>
                    <w:left w:val="none" w:sz="0" w:space="0" w:color="auto"/>
                    <w:bottom w:val="none" w:sz="0" w:space="0" w:color="auto"/>
                    <w:right w:val="none" w:sz="0" w:space="0" w:color="auto"/>
                  </w:divBdr>
                  <w:divsChild>
                    <w:div w:id="1070927085">
                      <w:marLeft w:val="0"/>
                      <w:marRight w:val="0"/>
                      <w:marTop w:val="0"/>
                      <w:marBottom w:val="0"/>
                      <w:divBdr>
                        <w:top w:val="none" w:sz="0" w:space="0" w:color="auto"/>
                        <w:left w:val="none" w:sz="0" w:space="0" w:color="auto"/>
                        <w:bottom w:val="none" w:sz="0" w:space="0" w:color="auto"/>
                        <w:right w:val="none" w:sz="0" w:space="0" w:color="auto"/>
                      </w:divBdr>
                      <w:divsChild>
                        <w:div w:id="2111852905">
                          <w:marLeft w:val="0"/>
                          <w:marRight w:val="0"/>
                          <w:marTop w:val="0"/>
                          <w:marBottom w:val="0"/>
                          <w:divBdr>
                            <w:top w:val="none" w:sz="0" w:space="0" w:color="auto"/>
                            <w:left w:val="none" w:sz="0" w:space="0" w:color="auto"/>
                            <w:bottom w:val="none" w:sz="0" w:space="0" w:color="auto"/>
                            <w:right w:val="none" w:sz="0" w:space="0" w:color="auto"/>
                          </w:divBdr>
                          <w:divsChild>
                            <w:div w:id="695622372">
                              <w:marLeft w:val="0"/>
                              <w:marRight w:val="0"/>
                              <w:marTop w:val="0"/>
                              <w:marBottom w:val="0"/>
                              <w:divBdr>
                                <w:top w:val="none" w:sz="0" w:space="0" w:color="auto"/>
                                <w:left w:val="none" w:sz="0" w:space="0" w:color="auto"/>
                                <w:bottom w:val="none" w:sz="0" w:space="0" w:color="auto"/>
                                <w:right w:val="none" w:sz="0" w:space="0" w:color="auto"/>
                              </w:divBdr>
                              <w:divsChild>
                                <w:div w:id="972175158">
                                  <w:marLeft w:val="0"/>
                                  <w:marRight w:val="0"/>
                                  <w:marTop w:val="0"/>
                                  <w:marBottom w:val="0"/>
                                  <w:divBdr>
                                    <w:top w:val="none" w:sz="0" w:space="0" w:color="auto"/>
                                    <w:left w:val="none" w:sz="0" w:space="0" w:color="auto"/>
                                    <w:bottom w:val="none" w:sz="0" w:space="0" w:color="auto"/>
                                    <w:right w:val="none" w:sz="0" w:space="0" w:color="auto"/>
                                  </w:divBdr>
                                  <w:divsChild>
                                    <w:div w:id="2891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10855">
      <w:bodyDiv w:val="1"/>
      <w:marLeft w:val="0"/>
      <w:marRight w:val="0"/>
      <w:marTop w:val="0"/>
      <w:marBottom w:val="0"/>
      <w:divBdr>
        <w:top w:val="none" w:sz="0" w:space="0" w:color="auto"/>
        <w:left w:val="none" w:sz="0" w:space="0" w:color="auto"/>
        <w:bottom w:val="none" w:sz="0" w:space="0" w:color="auto"/>
        <w:right w:val="none" w:sz="0" w:space="0" w:color="auto"/>
      </w:divBdr>
    </w:div>
    <w:div w:id="211426988">
      <w:bodyDiv w:val="1"/>
      <w:marLeft w:val="0"/>
      <w:marRight w:val="0"/>
      <w:marTop w:val="0"/>
      <w:marBottom w:val="0"/>
      <w:divBdr>
        <w:top w:val="none" w:sz="0" w:space="0" w:color="auto"/>
        <w:left w:val="none" w:sz="0" w:space="0" w:color="auto"/>
        <w:bottom w:val="none" w:sz="0" w:space="0" w:color="auto"/>
        <w:right w:val="none" w:sz="0" w:space="0" w:color="auto"/>
      </w:divBdr>
      <w:divsChild>
        <w:div w:id="1030842637">
          <w:marLeft w:val="0"/>
          <w:marRight w:val="0"/>
          <w:marTop w:val="0"/>
          <w:marBottom w:val="0"/>
          <w:divBdr>
            <w:top w:val="none" w:sz="0" w:space="0" w:color="auto"/>
            <w:left w:val="none" w:sz="0" w:space="0" w:color="auto"/>
            <w:bottom w:val="none" w:sz="0" w:space="0" w:color="auto"/>
            <w:right w:val="none" w:sz="0" w:space="0" w:color="auto"/>
          </w:divBdr>
          <w:divsChild>
            <w:div w:id="1850438409">
              <w:marLeft w:val="0"/>
              <w:marRight w:val="0"/>
              <w:marTop w:val="630"/>
              <w:marBottom w:val="0"/>
              <w:divBdr>
                <w:top w:val="none" w:sz="0" w:space="0" w:color="auto"/>
                <w:left w:val="none" w:sz="0" w:space="0" w:color="auto"/>
                <w:bottom w:val="none" w:sz="0" w:space="0" w:color="auto"/>
                <w:right w:val="none" w:sz="0" w:space="0" w:color="auto"/>
              </w:divBdr>
              <w:divsChild>
                <w:div w:id="2133211783">
                  <w:marLeft w:val="0"/>
                  <w:marRight w:val="0"/>
                  <w:marTop w:val="0"/>
                  <w:marBottom w:val="0"/>
                  <w:divBdr>
                    <w:top w:val="none" w:sz="0" w:space="0" w:color="auto"/>
                    <w:left w:val="none" w:sz="0" w:space="0" w:color="auto"/>
                    <w:bottom w:val="none" w:sz="0" w:space="0" w:color="auto"/>
                    <w:right w:val="none" w:sz="0" w:space="0" w:color="auto"/>
                  </w:divBdr>
                  <w:divsChild>
                    <w:div w:id="1766075135">
                      <w:marLeft w:val="0"/>
                      <w:marRight w:val="150"/>
                      <w:marTop w:val="0"/>
                      <w:marBottom w:val="90"/>
                      <w:divBdr>
                        <w:top w:val="none" w:sz="0" w:space="0" w:color="auto"/>
                        <w:left w:val="none" w:sz="0" w:space="0" w:color="auto"/>
                        <w:bottom w:val="none" w:sz="0" w:space="0" w:color="auto"/>
                        <w:right w:val="none" w:sz="0" w:space="0" w:color="auto"/>
                      </w:divBdr>
                      <w:divsChild>
                        <w:div w:id="2513563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3165758">
      <w:bodyDiv w:val="1"/>
      <w:marLeft w:val="0"/>
      <w:marRight w:val="0"/>
      <w:marTop w:val="0"/>
      <w:marBottom w:val="0"/>
      <w:divBdr>
        <w:top w:val="none" w:sz="0" w:space="0" w:color="auto"/>
        <w:left w:val="none" w:sz="0" w:space="0" w:color="auto"/>
        <w:bottom w:val="none" w:sz="0" w:space="0" w:color="auto"/>
        <w:right w:val="none" w:sz="0" w:space="0" w:color="auto"/>
      </w:divBdr>
      <w:divsChild>
        <w:div w:id="2005351029">
          <w:marLeft w:val="0"/>
          <w:marRight w:val="0"/>
          <w:marTop w:val="0"/>
          <w:marBottom w:val="0"/>
          <w:divBdr>
            <w:top w:val="none" w:sz="0" w:space="0" w:color="auto"/>
            <w:left w:val="none" w:sz="0" w:space="0" w:color="auto"/>
            <w:bottom w:val="none" w:sz="0" w:space="0" w:color="auto"/>
            <w:right w:val="none" w:sz="0" w:space="0" w:color="auto"/>
          </w:divBdr>
          <w:divsChild>
            <w:div w:id="417336918">
              <w:marLeft w:val="0"/>
              <w:marRight w:val="0"/>
              <w:marTop w:val="630"/>
              <w:marBottom w:val="0"/>
              <w:divBdr>
                <w:top w:val="single" w:sz="12" w:space="0" w:color="auto"/>
                <w:left w:val="none" w:sz="0" w:space="0" w:color="auto"/>
                <w:bottom w:val="none" w:sz="0" w:space="0" w:color="auto"/>
                <w:right w:val="none" w:sz="0" w:space="0" w:color="auto"/>
              </w:divBdr>
              <w:divsChild>
                <w:div w:id="2061976358">
                  <w:marLeft w:val="0"/>
                  <w:marRight w:val="0"/>
                  <w:marTop w:val="0"/>
                  <w:marBottom w:val="0"/>
                  <w:divBdr>
                    <w:top w:val="none" w:sz="0" w:space="0" w:color="auto"/>
                    <w:left w:val="none" w:sz="0" w:space="0" w:color="auto"/>
                    <w:bottom w:val="none" w:sz="0" w:space="0" w:color="auto"/>
                    <w:right w:val="none" w:sz="0" w:space="0" w:color="auto"/>
                  </w:divBdr>
                  <w:divsChild>
                    <w:div w:id="854658569">
                      <w:marLeft w:val="0"/>
                      <w:marRight w:val="150"/>
                      <w:marTop w:val="0"/>
                      <w:marBottom w:val="90"/>
                      <w:divBdr>
                        <w:top w:val="none" w:sz="0" w:space="0" w:color="auto"/>
                        <w:left w:val="none" w:sz="0" w:space="0" w:color="auto"/>
                        <w:bottom w:val="none" w:sz="0" w:space="0" w:color="auto"/>
                        <w:right w:val="none" w:sz="0" w:space="0" w:color="auto"/>
                      </w:divBdr>
                      <w:divsChild>
                        <w:div w:id="13918857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99669117">
      <w:bodyDiv w:val="1"/>
      <w:marLeft w:val="0"/>
      <w:marRight w:val="0"/>
      <w:marTop w:val="0"/>
      <w:marBottom w:val="0"/>
      <w:divBdr>
        <w:top w:val="none" w:sz="0" w:space="0" w:color="auto"/>
        <w:left w:val="none" w:sz="0" w:space="0" w:color="auto"/>
        <w:bottom w:val="none" w:sz="0" w:space="0" w:color="auto"/>
        <w:right w:val="none" w:sz="0" w:space="0" w:color="auto"/>
      </w:divBdr>
      <w:divsChild>
        <w:div w:id="1244140593">
          <w:marLeft w:val="0"/>
          <w:marRight w:val="0"/>
          <w:marTop w:val="0"/>
          <w:marBottom w:val="0"/>
          <w:divBdr>
            <w:top w:val="none" w:sz="0" w:space="0" w:color="auto"/>
            <w:left w:val="none" w:sz="0" w:space="0" w:color="auto"/>
            <w:bottom w:val="none" w:sz="0" w:space="0" w:color="auto"/>
            <w:right w:val="none" w:sz="0" w:space="0" w:color="auto"/>
          </w:divBdr>
          <w:divsChild>
            <w:div w:id="1456832389">
              <w:marLeft w:val="0"/>
              <w:marRight w:val="0"/>
              <w:marTop w:val="0"/>
              <w:marBottom w:val="0"/>
              <w:divBdr>
                <w:top w:val="none" w:sz="0" w:space="0" w:color="auto"/>
                <w:left w:val="none" w:sz="0" w:space="0" w:color="auto"/>
                <w:bottom w:val="none" w:sz="0" w:space="0" w:color="auto"/>
                <w:right w:val="none" w:sz="0" w:space="0" w:color="auto"/>
              </w:divBdr>
              <w:divsChild>
                <w:div w:id="360281759">
                  <w:marLeft w:val="0"/>
                  <w:marRight w:val="0"/>
                  <w:marTop w:val="0"/>
                  <w:marBottom w:val="0"/>
                  <w:divBdr>
                    <w:top w:val="none" w:sz="0" w:space="0" w:color="auto"/>
                    <w:left w:val="none" w:sz="0" w:space="0" w:color="auto"/>
                    <w:bottom w:val="none" w:sz="0" w:space="0" w:color="auto"/>
                    <w:right w:val="none" w:sz="0" w:space="0" w:color="auto"/>
                  </w:divBdr>
                  <w:divsChild>
                    <w:div w:id="594366760">
                      <w:marLeft w:val="0"/>
                      <w:marRight w:val="0"/>
                      <w:marTop w:val="0"/>
                      <w:marBottom w:val="0"/>
                      <w:divBdr>
                        <w:top w:val="none" w:sz="0" w:space="0" w:color="auto"/>
                        <w:left w:val="none" w:sz="0" w:space="0" w:color="auto"/>
                        <w:bottom w:val="none" w:sz="0" w:space="0" w:color="auto"/>
                        <w:right w:val="none" w:sz="0" w:space="0" w:color="auto"/>
                      </w:divBdr>
                      <w:divsChild>
                        <w:div w:id="1557936573">
                          <w:marLeft w:val="0"/>
                          <w:marRight w:val="0"/>
                          <w:marTop w:val="0"/>
                          <w:marBottom w:val="0"/>
                          <w:divBdr>
                            <w:top w:val="none" w:sz="0" w:space="0" w:color="auto"/>
                            <w:left w:val="none" w:sz="0" w:space="0" w:color="auto"/>
                            <w:bottom w:val="none" w:sz="0" w:space="0" w:color="auto"/>
                            <w:right w:val="none" w:sz="0" w:space="0" w:color="auto"/>
                          </w:divBdr>
                          <w:divsChild>
                            <w:div w:id="525558016">
                              <w:marLeft w:val="0"/>
                              <w:marRight w:val="0"/>
                              <w:marTop w:val="0"/>
                              <w:marBottom w:val="0"/>
                              <w:divBdr>
                                <w:top w:val="none" w:sz="0" w:space="0" w:color="auto"/>
                                <w:left w:val="none" w:sz="0" w:space="0" w:color="auto"/>
                                <w:bottom w:val="none" w:sz="0" w:space="0" w:color="auto"/>
                                <w:right w:val="none" w:sz="0" w:space="0" w:color="auto"/>
                              </w:divBdr>
                              <w:divsChild>
                                <w:div w:id="412825144">
                                  <w:marLeft w:val="0"/>
                                  <w:marRight w:val="0"/>
                                  <w:marTop w:val="0"/>
                                  <w:marBottom w:val="0"/>
                                  <w:divBdr>
                                    <w:top w:val="none" w:sz="0" w:space="0" w:color="auto"/>
                                    <w:left w:val="none" w:sz="0" w:space="0" w:color="auto"/>
                                    <w:bottom w:val="none" w:sz="0" w:space="0" w:color="auto"/>
                                    <w:right w:val="none" w:sz="0" w:space="0" w:color="auto"/>
                                  </w:divBdr>
                                  <w:divsChild>
                                    <w:div w:id="1287733006">
                                      <w:marLeft w:val="0"/>
                                      <w:marRight w:val="0"/>
                                      <w:marTop w:val="0"/>
                                      <w:marBottom w:val="0"/>
                                      <w:divBdr>
                                        <w:top w:val="none" w:sz="0" w:space="0" w:color="auto"/>
                                        <w:left w:val="none" w:sz="0" w:space="0" w:color="auto"/>
                                        <w:bottom w:val="none" w:sz="0" w:space="0" w:color="auto"/>
                                        <w:right w:val="none" w:sz="0" w:space="0" w:color="auto"/>
                                      </w:divBdr>
                                      <w:divsChild>
                                        <w:div w:id="1942181112">
                                          <w:marLeft w:val="0"/>
                                          <w:marRight w:val="0"/>
                                          <w:marTop w:val="0"/>
                                          <w:marBottom w:val="0"/>
                                          <w:divBdr>
                                            <w:top w:val="none" w:sz="0" w:space="0" w:color="auto"/>
                                            <w:left w:val="none" w:sz="0" w:space="0" w:color="auto"/>
                                            <w:bottom w:val="none" w:sz="0" w:space="0" w:color="auto"/>
                                            <w:right w:val="none" w:sz="0" w:space="0" w:color="auto"/>
                                          </w:divBdr>
                                          <w:divsChild>
                                            <w:div w:id="19999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177449">
      <w:bodyDiv w:val="1"/>
      <w:marLeft w:val="0"/>
      <w:marRight w:val="0"/>
      <w:marTop w:val="0"/>
      <w:marBottom w:val="0"/>
      <w:divBdr>
        <w:top w:val="none" w:sz="0" w:space="0" w:color="auto"/>
        <w:left w:val="none" w:sz="0" w:space="0" w:color="auto"/>
        <w:bottom w:val="none" w:sz="0" w:space="0" w:color="auto"/>
        <w:right w:val="none" w:sz="0" w:space="0" w:color="auto"/>
      </w:divBdr>
    </w:div>
    <w:div w:id="483863845">
      <w:bodyDiv w:val="1"/>
      <w:marLeft w:val="0"/>
      <w:marRight w:val="0"/>
      <w:marTop w:val="0"/>
      <w:marBottom w:val="0"/>
      <w:divBdr>
        <w:top w:val="none" w:sz="0" w:space="0" w:color="auto"/>
        <w:left w:val="none" w:sz="0" w:space="0" w:color="auto"/>
        <w:bottom w:val="none" w:sz="0" w:space="0" w:color="auto"/>
        <w:right w:val="none" w:sz="0" w:space="0" w:color="auto"/>
      </w:divBdr>
      <w:divsChild>
        <w:div w:id="2088921924">
          <w:marLeft w:val="0"/>
          <w:marRight w:val="0"/>
          <w:marTop w:val="0"/>
          <w:marBottom w:val="0"/>
          <w:divBdr>
            <w:top w:val="none" w:sz="0" w:space="0" w:color="auto"/>
            <w:left w:val="none" w:sz="0" w:space="0" w:color="auto"/>
            <w:bottom w:val="none" w:sz="0" w:space="0" w:color="auto"/>
            <w:right w:val="none" w:sz="0" w:space="0" w:color="auto"/>
          </w:divBdr>
          <w:divsChild>
            <w:div w:id="1744142231">
              <w:marLeft w:val="0"/>
              <w:marRight w:val="0"/>
              <w:marTop w:val="0"/>
              <w:marBottom w:val="0"/>
              <w:divBdr>
                <w:top w:val="none" w:sz="0" w:space="0" w:color="auto"/>
                <w:left w:val="none" w:sz="0" w:space="0" w:color="auto"/>
                <w:bottom w:val="none" w:sz="0" w:space="0" w:color="auto"/>
                <w:right w:val="none" w:sz="0" w:space="0" w:color="auto"/>
              </w:divBdr>
              <w:divsChild>
                <w:div w:id="540436290">
                  <w:marLeft w:val="0"/>
                  <w:marRight w:val="0"/>
                  <w:marTop w:val="0"/>
                  <w:marBottom w:val="195"/>
                  <w:divBdr>
                    <w:top w:val="none" w:sz="0" w:space="0" w:color="auto"/>
                    <w:left w:val="none" w:sz="0" w:space="0" w:color="auto"/>
                    <w:bottom w:val="none" w:sz="0" w:space="0" w:color="auto"/>
                    <w:right w:val="none" w:sz="0" w:space="0" w:color="auto"/>
                  </w:divBdr>
                  <w:divsChild>
                    <w:div w:id="916980890">
                      <w:marLeft w:val="0"/>
                      <w:marRight w:val="0"/>
                      <w:marTop w:val="0"/>
                      <w:marBottom w:val="0"/>
                      <w:divBdr>
                        <w:top w:val="none" w:sz="0" w:space="0" w:color="auto"/>
                        <w:left w:val="none" w:sz="0" w:space="0" w:color="auto"/>
                        <w:bottom w:val="none" w:sz="0" w:space="0" w:color="auto"/>
                        <w:right w:val="none" w:sz="0" w:space="0" w:color="auto"/>
                      </w:divBdr>
                      <w:divsChild>
                        <w:div w:id="1478186765">
                          <w:marLeft w:val="0"/>
                          <w:marRight w:val="0"/>
                          <w:marTop w:val="0"/>
                          <w:marBottom w:val="0"/>
                          <w:divBdr>
                            <w:top w:val="none" w:sz="0" w:space="0" w:color="auto"/>
                            <w:left w:val="none" w:sz="0" w:space="0" w:color="auto"/>
                            <w:bottom w:val="none" w:sz="0" w:space="0" w:color="auto"/>
                            <w:right w:val="none" w:sz="0" w:space="0" w:color="auto"/>
                          </w:divBdr>
                          <w:divsChild>
                            <w:div w:id="636644955">
                              <w:marLeft w:val="0"/>
                              <w:marRight w:val="180"/>
                              <w:marTop w:val="0"/>
                              <w:marBottom w:val="0"/>
                              <w:divBdr>
                                <w:top w:val="none" w:sz="0" w:space="0" w:color="auto"/>
                                <w:left w:val="none" w:sz="0" w:space="0" w:color="auto"/>
                                <w:bottom w:val="none" w:sz="0" w:space="0" w:color="auto"/>
                                <w:right w:val="none" w:sz="0" w:space="0" w:color="auto"/>
                              </w:divBdr>
                            </w:div>
                            <w:div w:id="1298800510">
                              <w:marLeft w:val="0"/>
                              <w:marRight w:val="0"/>
                              <w:marTop w:val="0"/>
                              <w:marBottom w:val="30"/>
                              <w:divBdr>
                                <w:top w:val="none" w:sz="0" w:space="0" w:color="auto"/>
                                <w:left w:val="none" w:sz="0" w:space="0" w:color="auto"/>
                                <w:bottom w:val="none" w:sz="0" w:space="0" w:color="auto"/>
                                <w:right w:val="none" w:sz="0" w:space="0" w:color="auto"/>
                              </w:divBdr>
                              <w:divsChild>
                                <w:div w:id="996106283">
                                  <w:marLeft w:val="0"/>
                                  <w:marRight w:val="0"/>
                                  <w:marTop w:val="48"/>
                                  <w:marBottom w:val="48"/>
                                  <w:divBdr>
                                    <w:top w:val="none" w:sz="0" w:space="0" w:color="auto"/>
                                    <w:left w:val="none" w:sz="0" w:space="0" w:color="auto"/>
                                    <w:bottom w:val="none" w:sz="0" w:space="0" w:color="auto"/>
                                    <w:right w:val="none" w:sz="0" w:space="0" w:color="auto"/>
                                  </w:divBdr>
                                </w:div>
                                <w:div w:id="5270622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260819">
      <w:bodyDiv w:val="1"/>
      <w:marLeft w:val="0"/>
      <w:marRight w:val="0"/>
      <w:marTop w:val="0"/>
      <w:marBottom w:val="0"/>
      <w:divBdr>
        <w:top w:val="none" w:sz="0" w:space="0" w:color="auto"/>
        <w:left w:val="none" w:sz="0" w:space="0" w:color="auto"/>
        <w:bottom w:val="none" w:sz="0" w:space="0" w:color="auto"/>
        <w:right w:val="none" w:sz="0" w:space="0" w:color="auto"/>
      </w:divBdr>
      <w:divsChild>
        <w:div w:id="878206326">
          <w:marLeft w:val="0"/>
          <w:marRight w:val="0"/>
          <w:marTop w:val="0"/>
          <w:marBottom w:val="0"/>
          <w:divBdr>
            <w:top w:val="none" w:sz="0" w:space="0" w:color="auto"/>
            <w:left w:val="none" w:sz="0" w:space="0" w:color="auto"/>
            <w:bottom w:val="none" w:sz="0" w:space="0" w:color="auto"/>
            <w:right w:val="none" w:sz="0" w:space="0" w:color="auto"/>
          </w:divBdr>
          <w:divsChild>
            <w:div w:id="1275676852">
              <w:marLeft w:val="0"/>
              <w:marRight w:val="0"/>
              <w:marTop w:val="0"/>
              <w:marBottom w:val="0"/>
              <w:divBdr>
                <w:top w:val="none" w:sz="0" w:space="0" w:color="auto"/>
                <w:left w:val="none" w:sz="0" w:space="0" w:color="auto"/>
                <w:bottom w:val="none" w:sz="0" w:space="0" w:color="auto"/>
                <w:right w:val="none" w:sz="0" w:space="0" w:color="auto"/>
              </w:divBdr>
              <w:divsChild>
                <w:div w:id="688876203">
                  <w:marLeft w:val="0"/>
                  <w:marRight w:val="0"/>
                  <w:marTop w:val="0"/>
                  <w:marBottom w:val="0"/>
                  <w:divBdr>
                    <w:top w:val="none" w:sz="0" w:space="0" w:color="auto"/>
                    <w:left w:val="none" w:sz="0" w:space="0" w:color="auto"/>
                    <w:bottom w:val="none" w:sz="0" w:space="0" w:color="auto"/>
                    <w:right w:val="none" w:sz="0" w:space="0" w:color="auto"/>
                  </w:divBdr>
                  <w:divsChild>
                    <w:div w:id="350035047">
                      <w:marLeft w:val="0"/>
                      <w:marRight w:val="0"/>
                      <w:marTop w:val="0"/>
                      <w:marBottom w:val="0"/>
                      <w:divBdr>
                        <w:top w:val="none" w:sz="0" w:space="0" w:color="auto"/>
                        <w:left w:val="none" w:sz="0" w:space="0" w:color="auto"/>
                        <w:bottom w:val="none" w:sz="0" w:space="0" w:color="auto"/>
                        <w:right w:val="none" w:sz="0" w:space="0" w:color="auto"/>
                      </w:divBdr>
                      <w:divsChild>
                        <w:div w:id="18891978">
                          <w:marLeft w:val="0"/>
                          <w:marRight w:val="0"/>
                          <w:marTop w:val="0"/>
                          <w:marBottom w:val="0"/>
                          <w:divBdr>
                            <w:top w:val="none" w:sz="0" w:space="0" w:color="auto"/>
                            <w:left w:val="none" w:sz="0" w:space="0" w:color="auto"/>
                            <w:bottom w:val="none" w:sz="0" w:space="0" w:color="auto"/>
                            <w:right w:val="none" w:sz="0" w:space="0" w:color="auto"/>
                          </w:divBdr>
                          <w:divsChild>
                            <w:div w:id="2101951956">
                              <w:marLeft w:val="0"/>
                              <w:marRight w:val="0"/>
                              <w:marTop w:val="0"/>
                              <w:marBottom w:val="0"/>
                              <w:divBdr>
                                <w:top w:val="none" w:sz="0" w:space="0" w:color="auto"/>
                                <w:left w:val="none" w:sz="0" w:space="0" w:color="auto"/>
                                <w:bottom w:val="none" w:sz="0" w:space="0" w:color="auto"/>
                                <w:right w:val="none" w:sz="0" w:space="0" w:color="auto"/>
                              </w:divBdr>
                              <w:divsChild>
                                <w:div w:id="585500269">
                                  <w:marLeft w:val="0"/>
                                  <w:marRight w:val="0"/>
                                  <w:marTop w:val="0"/>
                                  <w:marBottom w:val="0"/>
                                  <w:divBdr>
                                    <w:top w:val="none" w:sz="0" w:space="0" w:color="auto"/>
                                    <w:left w:val="none" w:sz="0" w:space="0" w:color="auto"/>
                                    <w:bottom w:val="none" w:sz="0" w:space="0" w:color="auto"/>
                                    <w:right w:val="none" w:sz="0" w:space="0" w:color="auto"/>
                                  </w:divBdr>
                                  <w:divsChild>
                                    <w:div w:id="2020227947">
                                      <w:marLeft w:val="0"/>
                                      <w:marRight w:val="0"/>
                                      <w:marTop w:val="0"/>
                                      <w:marBottom w:val="0"/>
                                      <w:divBdr>
                                        <w:top w:val="none" w:sz="0" w:space="0" w:color="auto"/>
                                        <w:left w:val="none" w:sz="0" w:space="0" w:color="auto"/>
                                        <w:bottom w:val="none" w:sz="0" w:space="0" w:color="auto"/>
                                        <w:right w:val="none" w:sz="0" w:space="0" w:color="auto"/>
                                      </w:divBdr>
                                      <w:divsChild>
                                        <w:div w:id="1978216888">
                                          <w:marLeft w:val="0"/>
                                          <w:marRight w:val="0"/>
                                          <w:marTop w:val="0"/>
                                          <w:marBottom w:val="0"/>
                                          <w:divBdr>
                                            <w:top w:val="none" w:sz="0" w:space="0" w:color="auto"/>
                                            <w:left w:val="none" w:sz="0" w:space="0" w:color="auto"/>
                                            <w:bottom w:val="none" w:sz="0" w:space="0" w:color="auto"/>
                                            <w:right w:val="none" w:sz="0" w:space="0" w:color="auto"/>
                                          </w:divBdr>
                                          <w:divsChild>
                                            <w:div w:id="1468863022">
                                              <w:marLeft w:val="0"/>
                                              <w:marRight w:val="0"/>
                                              <w:marTop w:val="0"/>
                                              <w:marBottom w:val="0"/>
                                              <w:divBdr>
                                                <w:top w:val="none" w:sz="0" w:space="0" w:color="auto"/>
                                                <w:left w:val="none" w:sz="0" w:space="0" w:color="auto"/>
                                                <w:bottom w:val="none" w:sz="0" w:space="0" w:color="auto"/>
                                                <w:right w:val="none" w:sz="0" w:space="0" w:color="auto"/>
                                              </w:divBdr>
                                              <w:divsChild>
                                                <w:div w:id="665865814">
                                                  <w:marLeft w:val="0"/>
                                                  <w:marRight w:val="0"/>
                                                  <w:marTop w:val="0"/>
                                                  <w:marBottom w:val="0"/>
                                                  <w:divBdr>
                                                    <w:top w:val="none" w:sz="0" w:space="0" w:color="auto"/>
                                                    <w:left w:val="none" w:sz="0" w:space="0" w:color="auto"/>
                                                    <w:bottom w:val="none" w:sz="0" w:space="0" w:color="auto"/>
                                                    <w:right w:val="none" w:sz="0" w:space="0" w:color="auto"/>
                                                  </w:divBdr>
                                                  <w:divsChild>
                                                    <w:div w:id="1760056133">
                                                      <w:marLeft w:val="0"/>
                                                      <w:marRight w:val="0"/>
                                                      <w:marTop w:val="0"/>
                                                      <w:marBottom w:val="0"/>
                                                      <w:divBdr>
                                                        <w:top w:val="none" w:sz="0" w:space="0" w:color="auto"/>
                                                        <w:left w:val="none" w:sz="0" w:space="0" w:color="auto"/>
                                                        <w:bottom w:val="none" w:sz="0" w:space="0" w:color="auto"/>
                                                        <w:right w:val="none" w:sz="0" w:space="0" w:color="auto"/>
                                                      </w:divBdr>
                                                      <w:divsChild>
                                                        <w:div w:id="301204129">
                                                          <w:marLeft w:val="0"/>
                                                          <w:marRight w:val="0"/>
                                                          <w:marTop w:val="0"/>
                                                          <w:marBottom w:val="0"/>
                                                          <w:divBdr>
                                                            <w:top w:val="none" w:sz="0" w:space="0" w:color="auto"/>
                                                            <w:left w:val="none" w:sz="0" w:space="0" w:color="auto"/>
                                                            <w:bottom w:val="none" w:sz="0" w:space="0" w:color="auto"/>
                                                            <w:right w:val="none" w:sz="0" w:space="0" w:color="auto"/>
                                                          </w:divBdr>
                                                          <w:divsChild>
                                                            <w:div w:id="599415791">
                                                              <w:marLeft w:val="0"/>
                                                              <w:marRight w:val="0"/>
                                                              <w:marTop w:val="0"/>
                                                              <w:marBottom w:val="0"/>
                                                              <w:divBdr>
                                                                <w:top w:val="none" w:sz="0" w:space="0" w:color="auto"/>
                                                                <w:left w:val="none" w:sz="0" w:space="0" w:color="auto"/>
                                                                <w:bottom w:val="none" w:sz="0" w:space="0" w:color="auto"/>
                                                                <w:right w:val="none" w:sz="0" w:space="0" w:color="auto"/>
                                                              </w:divBdr>
                                                              <w:divsChild>
                                                                <w:div w:id="878473094">
                                                                  <w:marLeft w:val="0"/>
                                                                  <w:marRight w:val="0"/>
                                                                  <w:marTop w:val="0"/>
                                                                  <w:marBottom w:val="0"/>
                                                                  <w:divBdr>
                                                                    <w:top w:val="none" w:sz="0" w:space="0" w:color="auto"/>
                                                                    <w:left w:val="none" w:sz="0" w:space="0" w:color="auto"/>
                                                                    <w:bottom w:val="none" w:sz="0" w:space="0" w:color="auto"/>
                                                                    <w:right w:val="none" w:sz="0" w:space="0" w:color="auto"/>
                                                                  </w:divBdr>
                                                                  <w:divsChild>
                                                                    <w:div w:id="352800758">
                                                                      <w:marLeft w:val="0"/>
                                                                      <w:marRight w:val="0"/>
                                                                      <w:marTop w:val="0"/>
                                                                      <w:marBottom w:val="0"/>
                                                                      <w:divBdr>
                                                                        <w:top w:val="none" w:sz="0" w:space="0" w:color="auto"/>
                                                                        <w:left w:val="none" w:sz="0" w:space="0" w:color="auto"/>
                                                                        <w:bottom w:val="none" w:sz="0" w:space="0" w:color="auto"/>
                                                                        <w:right w:val="none" w:sz="0" w:space="0" w:color="auto"/>
                                                                      </w:divBdr>
                                                                    </w:div>
                                                                    <w:div w:id="7292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5532380">
      <w:bodyDiv w:val="1"/>
      <w:marLeft w:val="0"/>
      <w:marRight w:val="0"/>
      <w:marTop w:val="0"/>
      <w:marBottom w:val="0"/>
      <w:divBdr>
        <w:top w:val="none" w:sz="0" w:space="0" w:color="auto"/>
        <w:left w:val="none" w:sz="0" w:space="0" w:color="auto"/>
        <w:bottom w:val="none" w:sz="0" w:space="0" w:color="auto"/>
        <w:right w:val="none" w:sz="0" w:space="0" w:color="auto"/>
      </w:divBdr>
      <w:divsChild>
        <w:div w:id="1052919700">
          <w:marLeft w:val="0"/>
          <w:marRight w:val="0"/>
          <w:marTop w:val="0"/>
          <w:marBottom w:val="0"/>
          <w:divBdr>
            <w:top w:val="none" w:sz="0" w:space="0" w:color="auto"/>
            <w:left w:val="none" w:sz="0" w:space="0" w:color="auto"/>
            <w:bottom w:val="none" w:sz="0" w:space="0" w:color="auto"/>
            <w:right w:val="none" w:sz="0" w:space="0" w:color="auto"/>
          </w:divBdr>
          <w:divsChild>
            <w:div w:id="133332669">
              <w:marLeft w:val="0"/>
              <w:marRight w:val="0"/>
              <w:marTop w:val="0"/>
              <w:marBottom w:val="0"/>
              <w:divBdr>
                <w:top w:val="none" w:sz="0" w:space="0" w:color="auto"/>
                <w:left w:val="none" w:sz="0" w:space="0" w:color="auto"/>
                <w:bottom w:val="none" w:sz="0" w:space="0" w:color="auto"/>
                <w:right w:val="none" w:sz="0" w:space="0" w:color="auto"/>
              </w:divBdr>
              <w:divsChild>
                <w:div w:id="581179167">
                  <w:marLeft w:val="0"/>
                  <w:marRight w:val="0"/>
                  <w:marTop w:val="0"/>
                  <w:marBottom w:val="0"/>
                  <w:divBdr>
                    <w:top w:val="none" w:sz="0" w:space="0" w:color="auto"/>
                    <w:left w:val="none" w:sz="0" w:space="0" w:color="auto"/>
                    <w:bottom w:val="none" w:sz="0" w:space="0" w:color="auto"/>
                    <w:right w:val="none" w:sz="0" w:space="0" w:color="auto"/>
                  </w:divBdr>
                  <w:divsChild>
                    <w:div w:id="1226380507">
                      <w:marLeft w:val="0"/>
                      <w:marRight w:val="0"/>
                      <w:marTop w:val="0"/>
                      <w:marBottom w:val="0"/>
                      <w:divBdr>
                        <w:top w:val="none" w:sz="0" w:space="0" w:color="auto"/>
                        <w:left w:val="none" w:sz="0" w:space="0" w:color="auto"/>
                        <w:bottom w:val="none" w:sz="0" w:space="0" w:color="auto"/>
                        <w:right w:val="none" w:sz="0" w:space="0" w:color="auto"/>
                      </w:divBdr>
                      <w:divsChild>
                        <w:div w:id="2021930884">
                          <w:marLeft w:val="0"/>
                          <w:marRight w:val="0"/>
                          <w:marTop w:val="0"/>
                          <w:marBottom w:val="240"/>
                          <w:divBdr>
                            <w:top w:val="none" w:sz="0" w:space="0" w:color="auto"/>
                            <w:left w:val="none" w:sz="0" w:space="0" w:color="auto"/>
                            <w:bottom w:val="none" w:sz="0" w:space="0" w:color="auto"/>
                            <w:right w:val="none" w:sz="0" w:space="0" w:color="auto"/>
                          </w:divBdr>
                          <w:divsChild>
                            <w:div w:id="731927110">
                              <w:marLeft w:val="0"/>
                              <w:marRight w:val="0"/>
                              <w:marTop w:val="0"/>
                              <w:marBottom w:val="0"/>
                              <w:divBdr>
                                <w:top w:val="none" w:sz="0" w:space="0" w:color="auto"/>
                                <w:left w:val="single" w:sz="6" w:space="0" w:color="8FB9D0"/>
                                <w:bottom w:val="single" w:sz="6" w:space="0" w:color="8FB9D0"/>
                                <w:right w:val="single" w:sz="6" w:space="0" w:color="8FB9D0"/>
                              </w:divBdr>
                              <w:divsChild>
                                <w:div w:id="12102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49786">
      <w:bodyDiv w:val="1"/>
      <w:marLeft w:val="0"/>
      <w:marRight w:val="0"/>
      <w:marTop w:val="0"/>
      <w:marBottom w:val="0"/>
      <w:divBdr>
        <w:top w:val="none" w:sz="0" w:space="0" w:color="auto"/>
        <w:left w:val="none" w:sz="0" w:space="0" w:color="auto"/>
        <w:bottom w:val="none" w:sz="0" w:space="0" w:color="auto"/>
        <w:right w:val="none" w:sz="0" w:space="0" w:color="auto"/>
      </w:divBdr>
    </w:div>
    <w:div w:id="1082069399">
      <w:bodyDiv w:val="1"/>
      <w:marLeft w:val="0"/>
      <w:marRight w:val="0"/>
      <w:marTop w:val="0"/>
      <w:marBottom w:val="0"/>
      <w:divBdr>
        <w:top w:val="none" w:sz="0" w:space="0" w:color="auto"/>
        <w:left w:val="none" w:sz="0" w:space="0" w:color="auto"/>
        <w:bottom w:val="none" w:sz="0" w:space="0" w:color="auto"/>
        <w:right w:val="none" w:sz="0" w:space="0" w:color="auto"/>
      </w:divBdr>
    </w:div>
    <w:div w:id="1437864791">
      <w:bodyDiv w:val="1"/>
      <w:marLeft w:val="0"/>
      <w:marRight w:val="0"/>
      <w:marTop w:val="0"/>
      <w:marBottom w:val="0"/>
      <w:divBdr>
        <w:top w:val="none" w:sz="0" w:space="0" w:color="auto"/>
        <w:left w:val="none" w:sz="0" w:space="0" w:color="auto"/>
        <w:bottom w:val="none" w:sz="0" w:space="0" w:color="auto"/>
        <w:right w:val="none" w:sz="0" w:space="0" w:color="auto"/>
      </w:divBdr>
      <w:divsChild>
        <w:div w:id="107237996">
          <w:marLeft w:val="0"/>
          <w:marRight w:val="0"/>
          <w:marTop w:val="0"/>
          <w:marBottom w:val="0"/>
          <w:divBdr>
            <w:top w:val="none" w:sz="0" w:space="0" w:color="auto"/>
            <w:left w:val="none" w:sz="0" w:space="0" w:color="auto"/>
            <w:bottom w:val="none" w:sz="0" w:space="0" w:color="auto"/>
            <w:right w:val="none" w:sz="0" w:space="0" w:color="auto"/>
          </w:divBdr>
          <w:divsChild>
            <w:div w:id="2061899557">
              <w:marLeft w:val="0"/>
              <w:marRight w:val="0"/>
              <w:marTop w:val="630"/>
              <w:marBottom w:val="0"/>
              <w:divBdr>
                <w:top w:val="none" w:sz="0" w:space="0" w:color="auto"/>
                <w:left w:val="none" w:sz="0" w:space="0" w:color="auto"/>
                <w:bottom w:val="none" w:sz="0" w:space="0" w:color="auto"/>
                <w:right w:val="none" w:sz="0" w:space="0" w:color="auto"/>
              </w:divBdr>
              <w:divsChild>
                <w:div w:id="1520658676">
                  <w:marLeft w:val="0"/>
                  <w:marRight w:val="0"/>
                  <w:marTop w:val="0"/>
                  <w:marBottom w:val="0"/>
                  <w:divBdr>
                    <w:top w:val="none" w:sz="0" w:space="0" w:color="auto"/>
                    <w:left w:val="none" w:sz="0" w:space="0" w:color="auto"/>
                    <w:bottom w:val="none" w:sz="0" w:space="0" w:color="auto"/>
                    <w:right w:val="none" w:sz="0" w:space="0" w:color="auto"/>
                  </w:divBdr>
                  <w:divsChild>
                    <w:div w:id="565728141">
                      <w:marLeft w:val="0"/>
                      <w:marRight w:val="150"/>
                      <w:marTop w:val="0"/>
                      <w:marBottom w:val="90"/>
                      <w:divBdr>
                        <w:top w:val="none" w:sz="0" w:space="0" w:color="auto"/>
                        <w:left w:val="none" w:sz="0" w:space="0" w:color="auto"/>
                        <w:bottom w:val="none" w:sz="0" w:space="0" w:color="auto"/>
                        <w:right w:val="none" w:sz="0" w:space="0" w:color="auto"/>
                      </w:divBdr>
                      <w:divsChild>
                        <w:div w:id="17518550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91941316">
      <w:bodyDiv w:val="1"/>
      <w:marLeft w:val="0"/>
      <w:marRight w:val="0"/>
      <w:marTop w:val="0"/>
      <w:marBottom w:val="0"/>
      <w:divBdr>
        <w:top w:val="none" w:sz="0" w:space="0" w:color="auto"/>
        <w:left w:val="none" w:sz="0" w:space="0" w:color="auto"/>
        <w:bottom w:val="none" w:sz="0" w:space="0" w:color="auto"/>
        <w:right w:val="none" w:sz="0" w:space="0" w:color="auto"/>
      </w:divBdr>
    </w:div>
    <w:div w:id="1837572448">
      <w:bodyDiv w:val="1"/>
      <w:marLeft w:val="0"/>
      <w:marRight w:val="0"/>
      <w:marTop w:val="0"/>
      <w:marBottom w:val="0"/>
      <w:divBdr>
        <w:top w:val="none" w:sz="0" w:space="0" w:color="auto"/>
        <w:left w:val="none" w:sz="0" w:space="0" w:color="auto"/>
        <w:bottom w:val="none" w:sz="0" w:space="0" w:color="auto"/>
        <w:right w:val="none" w:sz="0" w:space="0" w:color="auto"/>
      </w:divBdr>
      <w:divsChild>
        <w:div w:id="1396468385">
          <w:marLeft w:val="60"/>
          <w:marRight w:val="60"/>
          <w:marTop w:val="0"/>
          <w:marBottom w:val="0"/>
          <w:divBdr>
            <w:top w:val="none" w:sz="0" w:space="0" w:color="auto"/>
            <w:left w:val="none" w:sz="0" w:space="0" w:color="auto"/>
            <w:bottom w:val="none" w:sz="0" w:space="0" w:color="auto"/>
            <w:right w:val="none" w:sz="0" w:space="0" w:color="auto"/>
          </w:divBdr>
          <w:divsChild>
            <w:div w:id="1805461209">
              <w:marLeft w:val="525"/>
              <w:marRight w:val="0"/>
              <w:marTop w:val="0"/>
              <w:marBottom w:val="0"/>
              <w:divBdr>
                <w:top w:val="none" w:sz="0" w:space="0" w:color="auto"/>
                <w:left w:val="none" w:sz="0" w:space="0" w:color="auto"/>
                <w:bottom w:val="none" w:sz="0" w:space="0" w:color="auto"/>
                <w:right w:val="none" w:sz="0" w:space="0" w:color="auto"/>
              </w:divBdr>
              <w:divsChild>
                <w:div w:id="1625427932">
                  <w:marLeft w:val="0"/>
                  <w:marRight w:val="0"/>
                  <w:marTop w:val="0"/>
                  <w:marBottom w:val="0"/>
                  <w:divBdr>
                    <w:top w:val="none" w:sz="0" w:space="0" w:color="auto"/>
                    <w:left w:val="none" w:sz="0" w:space="0" w:color="auto"/>
                    <w:bottom w:val="none" w:sz="0" w:space="0" w:color="auto"/>
                    <w:right w:val="none" w:sz="0" w:space="0" w:color="auto"/>
                  </w:divBdr>
                  <w:divsChild>
                    <w:div w:id="894511079">
                      <w:marLeft w:val="90"/>
                      <w:marRight w:val="0"/>
                      <w:marTop w:val="60"/>
                      <w:marBottom w:val="60"/>
                      <w:divBdr>
                        <w:top w:val="single" w:sz="6" w:space="3" w:color="auto"/>
                        <w:left w:val="single" w:sz="6" w:space="4" w:color="auto"/>
                        <w:bottom w:val="single" w:sz="6" w:space="2" w:color="auto"/>
                        <w:right w:val="single" w:sz="6" w:space="5" w:color="auto"/>
                      </w:divBdr>
                      <w:divsChild>
                        <w:div w:id="1736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805">
          <w:marLeft w:val="60"/>
          <w:marRight w:val="60"/>
          <w:marTop w:val="0"/>
          <w:marBottom w:val="0"/>
          <w:divBdr>
            <w:top w:val="none" w:sz="0" w:space="0" w:color="auto"/>
            <w:left w:val="none" w:sz="0" w:space="0" w:color="auto"/>
            <w:bottom w:val="none" w:sz="0" w:space="0" w:color="auto"/>
            <w:right w:val="none" w:sz="0" w:space="0" w:color="auto"/>
          </w:divBdr>
          <w:divsChild>
            <w:div w:id="1307902131">
              <w:marLeft w:val="0"/>
              <w:marRight w:val="0"/>
              <w:marTop w:val="0"/>
              <w:marBottom w:val="30"/>
              <w:divBdr>
                <w:top w:val="none" w:sz="0" w:space="0" w:color="auto"/>
                <w:left w:val="none" w:sz="0" w:space="0" w:color="auto"/>
                <w:bottom w:val="none" w:sz="0" w:space="0" w:color="auto"/>
                <w:right w:val="none" w:sz="0" w:space="0" w:color="auto"/>
              </w:divBdr>
            </w:div>
            <w:div w:id="1910385911">
              <w:marLeft w:val="525"/>
              <w:marRight w:val="0"/>
              <w:marTop w:val="0"/>
              <w:marBottom w:val="0"/>
              <w:divBdr>
                <w:top w:val="none" w:sz="0" w:space="0" w:color="auto"/>
                <w:left w:val="none" w:sz="0" w:space="0" w:color="auto"/>
                <w:bottom w:val="none" w:sz="0" w:space="0" w:color="auto"/>
                <w:right w:val="none" w:sz="0" w:space="0" w:color="auto"/>
              </w:divBdr>
              <w:divsChild>
                <w:div w:id="459961355">
                  <w:marLeft w:val="0"/>
                  <w:marRight w:val="0"/>
                  <w:marTop w:val="0"/>
                  <w:marBottom w:val="0"/>
                  <w:divBdr>
                    <w:top w:val="none" w:sz="0" w:space="0" w:color="auto"/>
                    <w:left w:val="none" w:sz="0" w:space="0" w:color="auto"/>
                    <w:bottom w:val="none" w:sz="0" w:space="0" w:color="auto"/>
                    <w:right w:val="none" w:sz="0" w:space="0" w:color="auto"/>
                  </w:divBdr>
                  <w:divsChild>
                    <w:div w:id="893541873">
                      <w:marLeft w:val="90"/>
                      <w:marRight w:val="0"/>
                      <w:marTop w:val="60"/>
                      <w:marBottom w:val="60"/>
                      <w:divBdr>
                        <w:top w:val="single" w:sz="6" w:space="3" w:color="auto"/>
                        <w:left w:val="single" w:sz="6" w:space="4" w:color="auto"/>
                        <w:bottom w:val="single" w:sz="6" w:space="2" w:color="auto"/>
                        <w:right w:val="single" w:sz="6" w:space="5" w:color="auto"/>
                      </w:divBdr>
                      <w:divsChild>
                        <w:div w:id="15835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06927">
      <w:bodyDiv w:val="1"/>
      <w:marLeft w:val="0"/>
      <w:marRight w:val="0"/>
      <w:marTop w:val="0"/>
      <w:marBottom w:val="0"/>
      <w:divBdr>
        <w:top w:val="none" w:sz="0" w:space="0" w:color="auto"/>
        <w:left w:val="none" w:sz="0" w:space="0" w:color="auto"/>
        <w:bottom w:val="none" w:sz="0" w:space="0" w:color="auto"/>
        <w:right w:val="none" w:sz="0" w:space="0" w:color="auto"/>
      </w:divBdr>
    </w:div>
    <w:div w:id="1903060290">
      <w:bodyDiv w:val="1"/>
      <w:marLeft w:val="0"/>
      <w:marRight w:val="0"/>
      <w:marTop w:val="0"/>
      <w:marBottom w:val="0"/>
      <w:divBdr>
        <w:top w:val="none" w:sz="0" w:space="0" w:color="auto"/>
        <w:left w:val="none" w:sz="0" w:space="0" w:color="auto"/>
        <w:bottom w:val="none" w:sz="0" w:space="0" w:color="auto"/>
        <w:right w:val="none" w:sz="0" w:space="0" w:color="auto"/>
      </w:divBdr>
    </w:div>
    <w:div w:id="1989476582">
      <w:bodyDiv w:val="1"/>
      <w:marLeft w:val="0"/>
      <w:marRight w:val="0"/>
      <w:marTop w:val="0"/>
      <w:marBottom w:val="0"/>
      <w:divBdr>
        <w:top w:val="none" w:sz="0" w:space="0" w:color="auto"/>
        <w:left w:val="none" w:sz="0" w:space="0" w:color="auto"/>
        <w:bottom w:val="none" w:sz="0" w:space="0" w:color="auto"/>
        <w:right w:val="none" w:sz="0" w:space="0" w:color="auto"/>
      </w:divBdr>
    </w:div>
    <w:div w:id="1995330821">
      <w:bodyDiv w:val="1"/>
      <w:marLeft w:val="0"/>
      <w:marRight w:val="0"/>
      <w:marTop w:val="0"/>
      <w:marBottom w:val="0"/>
      <w:divBdr>
        <w:top w:val="none" w:sz="0" w:space="0" w:color="auto"/>
        <w:left w:val="none" w:sz="0" w:space="0" w:color="auto"/>
        <w:bottom w:val="none" w:sz="0" w:space="0" w:color="auto"/>
        <w:right w:val="none" w:sz="0" w:space="0" w:color="auto"/>
      </w:divBdr>
      <w:divsChild>
        <w:div w:id="247347053">
          <w:marLeft w:val="0"/>
          <w:marRight w:val="0"/>
          <w:marTop w:val="0"/>
          <w:marBottom w:val="0"/>
          <w:divBdr>
            <w:top w:val="none" w:sz="0" w:space="0" w:color="auto"/>
            <w:left w:val="none" w:sz="0" w:space="0" w:color="auto"/>
            <w:bottom w:val="none" w:sz="0" w:space="0" w:color="auto"/>
            <w:right w:val="none" w:sz="0" w:space="0" w:color="auto"/>
          </w:divBdr>
          <w:divsChild>
            <w:div w:id="1573353374">
              <w:marLeft w:val="0"/>
              <w:marRight w:val="0"/>
              <w:marTop w:val="0"/>
              <w:marBottom w:val="0"/>
              <w:divBdr>
                <w:top w:val="none" w:sz="0" w:space="0" w:color="auto"/>
                <w:left w:val="none" w:sz="0" w:space="0" w:color="auto"/>
                <w:bottom w:val="none" w:sz="0" w:space="0" w:color="auto"/>
                <w:right w:val="none" w:sz="0" w:space="0" w:color="auto"/>
              </w:divBdr>
              <w:divsChild>
                <w:div w:id="939724183">
                  <w:marLeft w:val="0"/>
                  <w:marRight w:val="0"/>
                  <w:marTop w:val="0"/>
                  <w:marBottom w:val="195"/>
                  <w:divBdr>
                    <w:top w:val="none" w:sz="0" w:space="0" w:color="auto"/>
                    <w:left w:val="none" w:sz="0" w:space="0" w:color="auto"/>
                    <w:bottom w:val="none" w:sz="0" w:space="0" w:color="auto"/>
                    <w:right w:val="none" w:sz="0" w:space="0" w:color="auto"/>
                  </w:divBdr>
                  <w:divsChild>
                    <w:div w:id="1254971927">
                      <w:marLeft w:val="0"/>
                      <w:marRight w:val="0"/>
                      <w:marTop w:val="0"/>
                      <w:marBottom w:val="0"/>
                      <w:divBdr>
                        <w:top w:val="none" w:sz="0" w:space="0" w:color="auto"/>
                        <w:left w:val="none" w:sz="0" w:space="0" w:color="auto"/>
                        <w:bottom w:val="none" w:sz="0" w:space="0" w:color="auto"/>
                        <w:right w:val="none" w:sz="0" w:space="0" w:color="auto"/>
                      </w:divBdr>
                      <w:divsChild>
                        <w:div w:id="1993826062">
                          <w:marLeft w:val="0"/>
                          <w:marRight w:val="0"/>
                          <w:marTop w:val="0"/>
                          <w:marBottom w:val="0"/>
                          <w:divBdr>
                            <w:top w:val="none" w:sz="0" w:space="0" w:color="auto"/>
                            <w:left w:val="none" w:sz="0" w:space="0" w:color="auto"/>
                            <w:bottom w:val="none" w:sz="0" w:space="0" w:color="auto"/>
                            <w:right w:val="none" w:sz="0" w:space="0" w:color="auto"/>
                          </w:divBdr>
                          <w:divsChild>
                            <w:div w:id="86511521">
                              <w:marLeft w:val="0"/>
                              <w:marRight w:val="180"/>
                              <w:marTop w:val="0"/>
                              <w:marBottom w:val="0"/>
                              <w:divBdr>
                                <w:top w:val="none" w:sz="0" w:space="0" w:color="auto"/>
                                <w:left w:val="none" w:sz="0" w:space="0" w:color="auto"/>
                                <w:bottom w:val="none" w:sz="0" w:space="0" w:color="auto"/>
                                <w:right w:val="none" w:sz="0" w:space="0" w:color="auto"/>
                              </w:divBdr>
                            </w:div>
                            <w:div w:id="603149501">
                              <w:marLeft w:val="0"/>
                              <w:marRight w:val="0"/>
                              <w:marTop w:val="0"/>
                              <w:marBottom w:val="30"/>
                              <w:divBdr>
                                <w:top w:val="none" w:sz="0" w:space="0" w:color="auto"/>
                                <w:left w:val="none" w:sz="0" w:space="0" w:color="auto"/>
                                <w:bottom w:val="none" w:sz="0" w:space="0" w:color="auto"/>
                                <w:right w:val="none" w:sz="0" w:space="0" w:color="auto"/>
                              </w:divBdr>
                              <w:divsChild>
                                <w:div w:id="406458049">
                                  <w:marLeft w:val="0"/>
                                  <w:marRight w:val="0"/>
                                  <w:marTop w:val="48"/>
                                  <w:marBottom w:val="48"/>
                                  <w:divBdr>
                                    <w:top w:val="none" w:sz="0" w:space="0" w:color="auto"/>
                                    <w:left w:val="none" w:sz="0" w:space="0" w:color="auto"/>
                                    <w:bottom w:val="none" w:sz="0" w:space="0" w:color="auto"/>
                                    <w:right w:val="none" w:sz="0" w:space="0" w:color="auto"/>
                                  </w:divBdr>
                                </w:div>
                                <w:div w:id="26065027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907">
      <w:bodyDiv w:val="1"/>
      <w:marLeft w:val="0"/>
      <w:marRight w:val="0"/>
      <w:marTop w:val="0"/>
      <w:marBottom w:val="0"/>
      <w:divBdr>
        <w:top w:val="none" w:sz="0" w:space="0" w:color="auto"/>
        <w:left w:val="none" w:sz="0" w:space="0" w:color="auto"/>
        <w:bottom w:val="none" w:sz="0" w:space="0" w:color="auto"/>
        <w:right w:val="none" w:sz="0" w:space="0" w:color="auto"/>
      </w:divBdr>
      <w:divsChild>
        <w:div w:id="356152995">
          <w:marLeft w:val="0"/>
          <w:marRight w:val="0"/>
          <w:marTop w:val="0"/>
          <w:marBottom w:val="0"/>
          <w:divBdr>
            <w:top w:val="none" w:sz="0" w:space="0" w:color="auto"/>
            <w:left w:val="none" w:sz="0" w:space="0" w:color="auto"/>
            <w:bottom w:val="none" w:sz="0" w:space="0" w:color="auto"/>
            <w:right w:val="none" w:sz="0" w:space="0" w:color="auto"/>
          </w:divBdr>
          <w:divsChild>
            <w:div w:id="1296789252">
              <w:marLeft w:val="0"/>
              <w:marRight w:val="0"/>
              <w:marTop w:val="0"/>
              <w:marBottom w:val="0"/>
              <w:divBdr>
                <w:top w:val="none" w:sz="0" w:space="0" w:color="auto"/>
                <w:left w:val="none" w:sz="0" w:space="0" w:color="auto"/>
                <w:bottom w:val="none" w:sz="0" w:space="0" w:color="auto"/>
                <w:right w:val="none" w:sz="0" w:space="0" w:color="auto"/>
              </w:divBdr>
              <w:divsChild>
                <w:div w:id="2094083337">
                  <w:marLeft w:val="0"/>
                  <w:marRight w:val="0"/>
                  <w:marTop w:val="0"/>
                  <w:marBottom w:val="0"/>
                  <w:divBdr>
                    <w:top w:val="none" w:sz="0" w:space="0" w:color="auto"/>
                    <w:left w:val="none" w:sz="0" w:space="0" w:color="auto"/>
                    <w:bottom w:val="none" w:sz="0" w:space="0" w:color="auto"/>
                    <w:right w:val="none" w:sz="0" w:space="0" w:color="auto"/>
                  </w:divBdr>
                  <w:divsChild>
                    <w:div w:id="745997816">
                      <w:marLeft w:val="0"/>
                      <w:marRight w:val="0"/>
                      <w:marTop w:val="0"/>
                      <w:marBottom w:val="0"/>
                      <w:divBdr>
                        <w:top w:val="none" w:sz="0" w:space="0" w:color="auto"/>
                        <w:left w:val="none" w:sz="0" w:space="0" w:color="auto"/>
                        <w:bottom w:val="none" w:sz="0" w:space="0" w:color="auto"/>
                        <w:right w:val="none" w:sz="0" w:space="0" w:color="auto"/>
                      </w:divBdr>
                      <w:divsChild>
                        <w:div w:id="2100985783">
                          <w:marLeft w:val="0"/>
                          <w:marRight w:val="0"/>
                          <w:marTop w:val="0"/>
                          <w:marBottom w:val="0"/>
                          <w:divBdr>
                            <w:top w:val="none" w:sz="0" w:space="0" w:color="auto"/>
                            <w:left w:val="none" w:sz="0" w:space="0" w:color="auto"/>
                            <w:bottom w:val="none" w:sz="0" w:space="0" w:color="auto"/>
                            <w:right w:val="none" w:sz="0" w:space="0" w:color="auto"/>
                          </w:divBdr>
                          <w:divsChild>
                            <w:div w:id="1345283806">
                              <w:marLeft w:val="0"/>
                              <w:marRight w:val="0"/>
                              <w:marTop w:val="0"/>
                              <w:marBottom w:val="0"/>
                              <w:divBdr>
                                <w:top w:val="none" w:sz="0" w:space="0" w:color="auto"/>
                                <w:left w:val="none" w:sz="0" w:space="0" w:color="auto"/>
                                <w:bottom w:val="none" w:sz="0" w:space="0" w:color="auto"/>
                                <w:right w:val="none" w:sz="0" w:space="0" w:color="auto"/>
                              </w:divBdr>
                              <w:divsChild>
                                <w:div w:id="940994923">
                                  <w:marLeft w:val="0"/>
                                  <w:marRight w:val="0"/>
                                  <w:marTop w:val="0"/>
                                  <w:marBottom w:val="0"/>
                                  <w:divBdr>
                                    <w:top w:val="none" w:sz="0" w:space="0" w:color="auto"/>
                                    <w:left w:val="none" w:sz="0" w:space="0" w:color="auto"/>
                                    <w:bottom w:val="none" w:sz="0" w:space="0" w:color="auto"/>
                                    <w:right w:val="none" w:sz="0" w:space="0" w:color="auto"/>
                                  </w:divBdr>
                                  <w:divsChild>
                                    <w:div w:id="16892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6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uk/search?tbo=p&amp;tbm=bks&amp;q=inauthor:%22Lesley+Jeffries%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oogle.co.uk/search?tbo=p&amp;tbm=bks&amp;q=inauthor:%22Marcia+R.+Pointon%22"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ogle.co.uk/search?tbo=p&amp;tbm=bks&amp;q=inauthor:%22Daniel+McIntyr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C6BF-DA0A-42A6-87CB-E3013BF9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2C27C19</Template>
  <TotalTime>0</TotalTime>
  <Pages>277</Pages>
  <Words>92912</Words>
  <Characters>529599</Characters>
  <Application>Microsoft Office Word</Application>
  <DocSecurity>0</DocSecurity>
  <Lines>4413</Lines>
  <Paragraphs>1242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Pallares Garcia</dc:creator>
  <cp:lastModifiedBy>Elena Pallares Garcia</cp:lastModifiedBy>
  <cp:revision>2</cp:revision>
  <cp:lastPrinted>2014-08-12T17:53:00Z</cp:lastPrinted>
  <dcterms:created xsi:type="dcterms:W3CDTF">2014-11-27T13:04:00Z</dcterms:created>
  <dcterms:modified xsi:type="dcterms:W3CDTF">2014-11-27T13:04:00Z</dcterms:modified>
</cp:coreProperties>
</file>