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9854"/>
      </w:tblGrid>
      <w:tr w:rsidR="003646DF" w:rsidRPr="00100BA7" w14:paraId="75371DB0" w14:textId="77777777" w:rsidTr="003646DF">
        <w:trPr>
          <w:trHeight w:val="2880"/>
          <w:jc w:val="center"/>
        </w:trPr>
        <w:tc>
          <w:tcPr>
            <w:tcW w:w="5000" w:type="pct"/>
          </w:tcPr>
          <w:p w14:paraId="75276BE0" w14:textId="77777777" w:rsidR="003646DF" w:rsidRPr="008E3007" w:rsidRDefault="003646DF" w:rsidP="003646DF">
            <w:pPr>
              <w:tabs>
                <w:tab w:val="left" w:pos="7200"/>
              </w:tabs>
              <w:jc w:val="center"/>
              <w:rPr>
                <w:rFonts w:eastAsiaTheme="majorEastAsia" w:cstheme="majorBidi"/>
                <w:caps/>
                <w:sz w:val="24"/>
              </w:rPr>
            </w:pPr>
            <w:r w:rsidRPr="008E3007">
              <w:rPr>
                <w:rFonts w:eastAsiaTheme="majorEastAsia" w:cstheme="majorBidi"/>
                <w:caps/>
                <w:sz w:val="24"/>
              </w:rPr>
              <w:t>The University of Sheffield, DepARTMENT OF cHEMISTRY</w:t>
            </w:r>
          </w:p>
          <w:p w14:paraId="046279DF" w14:textId="77777777" w:rsidR="003646DF" w:rsidRDefault="003646DF" w:rsidP="003646DF">
            <w:pPr>
              <w:tabs>
                <w:tab w:val="left" w:pos="7200"/>
              </w:tabs>
              <w:jc w:val="center"/>
              <w:rPr>
                <w:rFonts w:eastAsiaTheme="majorEastAsia" w:cstheme="majorBidi"/>
                <w:caps/>
              </w:rPr>
            </w:pPr>
          </w:p>
          <w:p w14:paraId="50EA1F7A" w14:textId="77777777" w:rsidR="003646DF" w:rsidRDefault="003646DF" w:rsidP="003646DF">
            <w:pPr>
              <w:tabs>
                <w:tab w:val="left" w:pos="7200"/>
              </w:tabs>
              <w:jc w:val="center"/>
              <w:rPr>
                <w:rFonts w:eastAsiaTheme="majorEastAsia" w:cstheme="majorBidi"/>
                <w:caps/>
              </w:rPr>
            </w:pPr>
          </w:p>
          <w:p w14:paraId="40C65F64" w14:textId="77777777" w:rsidR="003646DF" w:rsidRDefault="003646DF" w:rsidP="003646DF">
            <w:pPr>
              <w:tabs>
                <w:tab w:val="left" w:pos="7200"/>
              </w:tabs>
              <w:jc w:val="center"/>
              <w:rPr>
                <w:rFonts w:eastAsiaTheme="majorEastAsia" w:cstheme="majorBidi"/>
                <w:caps/>
              </w:rPr>
            </w:pPr>
          </w:p>
          <w:p w14:paraId="15465187" w14:textId="77777777" w:rsidR="003646DF" w:rsidRDefault="003646DF" w:rsidP="003646DF">
            <w:pPr>
              <w:tabs>
                <w:tab w:val="left" w:pos="7200"/>
              </w:tabs>
              <w:jc w:val="center"/>
              <w:rPr>
                <w:rFonts w:eastAsiaTheme="majorEastAsia" w:cstheme="majorBidi"/>
                <w:caps/>
              </w:rPr>
            </w:pPr>
          </w:p>
          <w:p w14:paraId="45B2657C" w14:textId="77777777" w:rsidR="003646DF" w:rsidRDefault="003646DF" w:rsidP="003646DF">
            <w:pPr>
              <w:tabs>
                <w:tab w:val="left" w:pos="7200"/>
              </w:tabs>
              <w:jc w:val="center"/>
              <w:rPr>
                <w:rFonts w:eastAsiaTheme="majorEastAsia" w:cstheme="majorBidi"/>
                <w:caps/>
              </w:rPr>
            </w:pPr>
            <w:r>
              <w:rPr>
                <w:rFonts w:eastAsiaTheme="majorEastAsia" w:cstheme="majorBidi"/>
                <w:caps/>
                <w:noProof/>
                <w:lang w:eastAsia="en-GB"/>
              </w:rPr>
              <w:drawing>
                <wp:inline distT="0" distB="0" distL="0" distR="0" wp14:anchorId="309C8DAC" wp14:editId="00F3C47F">
                  <wp:extent cx="5152445" cy="22881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9077" cy="2286689"/>
                          </a:xfrm>
                          <a:prstGeom prst="rect">
                            <a:avLst/>
                          </a:prstGeom>
                          <a:noFill/>
                        </pic:spPr>
                      </pic:pic>
                    </a:graphicData>
                  </a:graphic>
                </wp:inline>
              </w:drawing>
            </w:r>
          </w:p>
          <w:p w14:paraId="67EC1DC9" w14:textId="77777777" w:rsidR="003646DF" w:rsidRDefault="003646DF" w:rsidP="003646DF">
            <w:pPr>
              <w:tabs>
                <w:tab w:val="left" w:pos="7200"/>
              </w:tabs>
              <w:jc w:val="center"/>
              <w:rPr>
                <w:rFonts w:eastAsiaTheme="majorEastAsia" w:cstheme="majorBidi"/>
                <w:caps/>
              </w:rPr>
            </w:pPr>
          </w:p>
          <w:p w14:paraId="683F9CC1" w14:textId="77777777" w:rsidR="003646DF" w:rsidRDefault="003646DF" w:rsidP="003646DF">
            <w:pPr>
              <w:tabs>
                <w:tab w:val="left" w:pos="7200"/>
              </w:tabs>
              <w:jc w:val="center"/>
              <w:rPr>
                <w:rFonts w:eastAsiaTheme="majorEastAsia" w:cstheme="majorBidi"/>
                <w:caps/>
              </w:rPr>
            </w:pPr>
          </w:p>
          <w:p w14:paraId="6B6D982A" w14:textId="77777777" w:rsidR="003646DF" w:rsidRDefault="003646DF" w:rsidP="003646DF">
            <w:pPr>
              <w:tabs>
                <w:tab w:val="left" w:pos="7200"/>
              </w:tabs>
              <w:jc w:val="center"/>
              <w:rPr>
                <w:lang w:val="en-US" w:eastAsia="ja-JP"/>
              </w:rPr>
            </w:pPr>
          </w:p>
          <w:p w14:paraId="66736D5B" w14:textId="77777777" w:rsidR="003646DF" w:rsidRPr="00100BA7" w:rsidRDefault="003646DF" w:rsidP="003646DF">
            <w:pPr>
              <w:tabs>
                <w:tab w:val="left" w:pos="7200"/>
              </w:tabs>
              <w:jc w:val="center"/>
              <w:rPr>
                <w:lang w:val="en-US" w:eastAsia="ja-JP"/>
              </w:rPr>
            </w:pPr>
          </w:p>
        </w:tc>
      </w:tr>
      <w:tr w:rsidR="003646DF" w14:paraId="2A74913D" w14:textId="77777777" w:rsidTr="003646DF">
        <w:trPr>
          <w:trHeight w:val="1440"/>
          <w:jc w:val="center"/>
        </w:trPr>
        <w:tc>
          <w:tcPr>
            <w:tcW w:w="5000" w:type="pct"/>
            <w:tcBorders>
              <w:bottom w:val="single" w:sz="4" w:space="0" w:color="4F81BD" w:themeColor="accent1"/>
            </w:tcBorders>
            <w:vAlign w:val="center"/>
          </w:tcPr>
          <w:p w14:paraId="5E7ADCC6" w14:textId="4A4ACDA9" w:rsidR="003646DF" w:rsidRDefault="00F93B06" w:rsidP="003646DF">
            <w:pPr>
              <w:pStyle w:val="NoSpacing"/>
              <w:jc w:val="center"/>
              <w:rPr>
                <w:rFonts w:asciiTheme="majorHAnsi" w:eastAsiaTheme="majorEastAsia" w:hAnsiTheme="majorHAnsi" w:cstheme="majorBidi"/>
                <w:sz w:val="80"/>
                <w:szCs w:val="80"/>
              </w:rPr>
            </w:pPr>
            <w:sdt>
              <w:sdtPr>
                <w:rPr>
                  <w:rFonts w:eastAsiaTheme="majorEastAsia" w:cstheme="majorBidi"/>
                  <w:sz w:val="72"/>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sidR="003646DF">
                  <w:rPr>
                    <w:rFonts w:eastAsiaTheme="majorEastAsia" w:cstheme="majorBidi"/>
                    <w:sz w:val="72"/>
                    <w:szCs w:val="80"/>
                    <w:lang w:val="en-GB"/>
                  </w:rPr>
                  <w:t>Using Electronic Structure for the Calculation of Molecular Interaction Points</w:t>
                </w:r>
              </w:sdtContent>
            </w:sdt>
          </w:p>
        </w:tc>
      </w:tr>
      <w:tr w:rsidR="003646DF" w14:paraId="49C10BA1" w14:textId="77777777" w:rsidTr="003646DF">
        <w:trPr>
          <w:trHeight w:val="720"/>
          <w:jc w:val="center"/>
        </w:trPr>
        <w:tc>
          <w:tcPr>
            <w:tcW w:w="5000" w:type="pct"/>
            <w:tcBorders>
              <w:top w:val="single" w:sz="4" w:space="0" w:color="4F81BD" w:themeColor="accent1"/>
            </w:tcBorders>
            <w:vAlign w:val="center"/>
          </w:tcPr>
          <w:sdt>
            <w:sdtPr>
              <w:rPr>
                <w:rFonts w:eastAsiaTheme="majorEastAsia" w:cstheme="majorBidi"/>
                <w:sz w:val="48"/>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54F4ADEC" w14:textId="383BA5AF" w:rsidR="003646DF" w:rsidRDefault="0067302F" w:rsidP="003646DF">
                <w:pPr>
                  <w:pStyle w:val="NoSpacing"/>
                  <w:jc w:val="center"/>
                  <w:rPr>
                    <w:rFonts w:asciiTheme="majorHAnsi" w:eastAsiaTheme="majorEastAsia" w:hAnsiTheme="majorHAnsi" w:cstheme="majorBidi"/>
                    <w:sz w:val="44"/>
                    <w:szCs w:val="44"/>
                  </w:rPr>
                </w:pPr>
                <w:r>
                  <w:rPr>
                    <w:rFonts w:eastAsiaTheme="majorEastAsia" w:cstheme="majorBidi"/>
                    <w:sz w:val="48"/>
                    <w:szCs w:val="44"/>
                    <w:lang w:val="en-GB"/>
                  </w:rPr>
                  <w:t>MPhil Thesis</w:t>
                </w:r>
              </w:p>
            </w:sdtContent>
          </w:sdt>
        </w:tc>
      </w:tr>
      <w:tr w:rsidR="003646DF" w14:paraId="4F61B917" w14:textId="77777777" w:rsidTr="003646DF">
        <w:trPr>
          <w:trHeight w:val="360"/>
          <w:jc w:val="center"/>
        </w:trPr>
        <w:tc>
          <w:tcPr>
            <w:tcW w:w="5000" w:type="pct"/>
            <w:vAlign w:val="center"/>
          </w:tcPr>
          <w:p w14:paraId="0DE7F19D" w14:textId="77777777" w:rsidR="003646DF" w:rsidRDefault="003646DF" w:rsidP="003646DF">
            <w:pPr>
              <w:pStyle w:val="NoSpacing"/>
              <w:spacing w:line="360" w:lineRule="auto"/>
              <w:jc w:val="center"/>
            </w:pPr>
          </w:p>
          <w:p w14:paraId="162CCA83" w14:textId="77777777" w:rsidR="003646DF" w:rsidRDefault="003646DF" w:rsidP="003646DF">
            <w:pPr>
              <w:pStyle w:val="NoSpacing"/>
              <w:jc w:val="center"/>
            </w:pPr>
          </w:p>
        </w:tc>
      </w:tr>
      <w:tr w:rsidR="003646DF" w:rsidRPr="00E14D2A" w14:paraId="59D10145" w14:textId="77777777" w:rsidTr="003646DF">
        <w:trPr>
          <w:trHeight w:val="360"/>
          <w:jc w:val="center"/>
        </w:trPr>
        <w:sdt>
          <w:sdtPr>
            <w:rPr>
              <w:b/>
              <w:bCs/>
              <w:sz w:val="24"/>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14:paraId="7306755A" w14:textId="77777777" w:rsidR="003646DF" w:rsidRPr="00E14D2A" w:rsidRDefault="003646DF" w:rsidP="003646DF">
                <w:pPr>
                  <w:pStyle w:val="NoSpacing"/>
                  <w:jc w:val="center"/>
                  <w:rPr>
                    <w:b/>
                    <w:bCs/>
                    <w:sz w:val="24"/>
                  </w:rPr>
                </w:pPr>
                <w:r>
                  <w:rPr>
                    <w:b/>
                    <w:bCs/>
                    <w:sz w:val="24"/>
                    <w:lang w:val="en-GB"/>
                  </w:rPr>
                  <w:t>Student: Stuart Thompson. Supervisor: Professor C A Hunter</w:t>
                </w:r>
              </w:p>
            </w:tc>
          </w:sdtContent>
        </w:sdt>
      </w:tr>
      <w:tr w:rsidR="003646DF" w:rsidRPr="00E14D2A" w14:paraId="7420FD26" w14:textId="77777777" w:rsidTr="003646DF">
        <w:trPr>
          <w:trHeight w:val="360"/>
          <w:jc w:val="center"/>
        </w:trPr>
        <w:tc>
          <w:tcPr>
            <w:tcW w:w="5000" w:type="pct"/>
            <w:vAlign w:val="center"/>
          </w:tcPr>
          <w:p w14:paraId="422A8C68" w14:textId="77777777" w:rsidR="003646DF" w:rsidRDefault="003646DF" w:rsidP="003646DF">
            <w:pPr>
              <w:pStyle w:val="NoSpacing"/>
              <w:spacing w:line="360" w:lineRule="auto"/>
              <w:jc w:val="center"/>
              <w:rPr>
                <w:b/>
                <w:bCs/>
                <w:sz w:val="24"/>
              </w:rPr>
            </w:pPr>
          </w:p>
          <w:p w14:paraId="75595189" w14:textId="77777777" w:rsidR="003646DF" w:rsidRDefault="003646DF" w:rsidP="003646DF">
            <w:pPr>
              <w:pStyle w:val="NoSpacing"/>
              <w:spacing w:line="360" w:lineRule="auto"/>
              <w:jc w:val="center"/>
              <w:rPr>
                <w:b/>
                <w:bCs/>
                <w:sz w:val="24"/>
              </w:rPr>
            </w:pPr>
          </w:p>
          <w:p w14:paraId="7E99FA37" w14:textId="77777777" w:rsidR="003646DF" w:rsidRPr="00E14D2A" w:rsidRDefault="003646DF" w:rsidP="003646DF">
            <w:pPr>
              <w:pStyle w:val="NoSpacing"/>
              <w:spacing w:line="360" w:lineRule="auto"/>
              <w:jc w:val="center"/>
              <w:rPr>
                <w:b/>
                <w:bCs/>
                <w:sz w:val="24"/>
              </w:rPr>
            </w:pPr>
            <w:r>
              <w:rPr>
                <w:b/>
                <w:bCs/>
                <w:sz w:val="24"/>
              </w:rPr>
              <w:t>December</w:t>
            </w:r>
            <w:r w:rsidRPr="00E14D2A">
              <w:rPr>
                <w:b/>
                <w:bCs/>
                <w:sz w:val="24"/>
              </w:rPr>
              <w:t xml:space="preserve"> 2013</w:t>
            </w:r>
          </w:p>
        </w:tc>
      </w:tr>
    </w:tbl>
    <w:p w14:paraId="098F513D" w14:textId="77777777" w:rsidR="003646DF" w:rsidRDefault="003646DF" w:rsidP="00614CAA">
      <w:pPr>
        <w:spacing w:after="0" w:line="360" w:lineRule="auto"/>
        <w:jc w:val="center"/>
        <w:rPr>
          <w:b/>
          <w:sz w:val="24"/>
          <w:szCs w:val="24"/>
        </w:rPr>
      </w:pPr>
    </w:p>
    <w:p w14:paraId="687A3ACE" w14:textId="72C924BD" w:rsidR="003244FC" w:rsidRPr="008E3007" w:rsidRDefault="003244FC" w:rsidP="00080E86">
      <w:pPr>
        <w:jc w:val="center"/>
        <w:rPr>
          <w:b/>
          <w:sz w:val="24"/>
          <w:szCs w:val="24"/>
        </w:rPr>
      </w:pPr>
      <w:r w:rsidRPr="008E3007">
        <w:rPr>
          <w:b/>
          <w:sz w:val="24"/>
          <w:szCs w:val="24"/>
        </w:rPr>
        <w:lastRenderedPageBreak/>
        <w:t>Contents</w:t>
      </w:r>
    </w:p>
    <w:p w14:paraId="5B6156B0" w14:textId="1A90D711" w:rsidR="003244FC" w:rsidRPr="008E3007" w:rsidRDefault="00191F66" w:rsidP="00080E86">
      <w:pPr>
        <w:rPr>
          <w:b/>
          <w:sz w:val="24"/>
          <w:szCs w:val="24"/>
        </w:rPr>
      </w:pPr>
      <w:r w:rsidRPr="008E3007">
        <w:rPr>
          <w:b/>
          <w:sz w:val="24"/>
          <w:szCs w:val="24"/>
        </w:rPr>
        <w:t>Abbreviations</w:t>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proofErr w:type="spellStart"/>
      <w:r w:rsidRPr="008E3007">
        <w:rPr>
          <w:b/>
          <w:sz w:val="24"/>
          <w:szCs w:val="24"/>
        </w:rPr>
        <w:t>i</w:t>
      </w:r>
      <w:proofErr w:type="spellEnd"/>
    </w:p>
    <w:p w14:paraId="13F1AF3B" w14:textId="28BBF97D" w:rsidR="00191F66" w:rsidRPr="008E3007" w:rsidRDefault="00191F66" w:rsidP="00080E86">
      <w:pPr>
        <w:rPr>
          <w:b/>
          <w:sz w:val="24"/>
          <w:szCs w:val="24"/>
        </w:rPr>
      </w:pPr>
      <w:r w:rsidRPr="008E3007">
        <w:rPr>
          <w:b/>
          <w:sz w:val="24"/>
          <w:szCs w:val="24"/>
        </w:rPr>
        <w:t>Abstract</w:t>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r>
      <w:r w:rsidRPr="008E3007">
        <w:rPr>
          <w:b/>
          <w:sz w:val="24"/>
          <w:szCs w:val="24"/>
        </w:rPr>
        <w:tab/>
        <w:t>ii</w:t>
      </w:r>
    </w:p>
    <w:p w14:paraId="25B06653" w14:textId="36452DB0" w:rsidR="00F04D36" w:rsidRPr="008E3007" w:rsidRDefault="00F04D36" w:rsidP="003D718B">
      <w:pPr>
        <w:spacing w:after="240" w:line="360" w:lineRule="auto"/>
        <w:rPr>
          <w:b/>
          <w:sz w:val="24"/>
          <w:szCs w:val="24"/>
        </w:rPr>
      </w:pPr>
      <w:r w:rsidRPr="008E3007">
        <w:rPr>
          <w:b/>
          <w:sz w:val="24"/>
          <w:szCs w:val="24"/>
        </w:rPr>
        <w:t>Section 1</w:t>
      </w:r>
      <w:r w:rsidR="000E2FA5" w:rsidRPr="008E3007">
        <w:rPr>
          <w:b/>
          <w:sz w:val="24"/>
          <w:szCs w:val="24"/>
        </w:rPr>
        <w:t xml:space="preserve">: </w:t>
      </w:r>
      <w:r w:rsidR="000E2FA5" w:rsidRPr="008E3007">
        <w:rPr>
          <w:sz w:val="24"/>
          <w:szCs w:val="24"/>
        </w:rPr>
        <w:t>Background</w:t>
      </w:r>
    </w:p>
    <w:p w14:paraId="5C7725B7" w14:textId="398D674B" w:rsidR="00F04D36" w:rsidRPr="008E3007" w:rsidRDefault="00973EEF" w:rsidP="00F04D36">
      <w:pPr>
        <w:spacing w:after="0" w:line="360" w:lineRule="auto"/>
        <w:jc w:val="both"/>
        <w:rPr>
          <w:rFonts w:cstheme="minorHAnsi"/>
          <w:b/>
          <w:sz w:val="24"/>
          <w:szCs w:val="24"/>
        </w:rPr>
      </w:pPr>
      <w:r w:rsidRPr="008E3007">
        <w:rPr>
          <w:rFonts w:cstheme="minorHAnsi"/>
          <w:b/>
          <w:sz w:val="24"/>
          <w:szCs w:val="24"/>
        </w:rPr>
        <w:tab/>
      </w:r>
      <w:r w:rsidR="00F04D36" w:rsidRPr="008E3007">
        <w:rPr>
          <w:rFonts w:cstheme="minorHAnsi"/>
          <w:b/>
          <w:sz w:val="24"/>
          <w:szCs w:val="24"/>
        </w:rPr>
        <w:t xml:space="preserve">1.1: </w:t>
      </w:r>
      <w:r w:rsidR="00F04D36" w:rsidRPr="008E3007">
        <w:rPr>
          <w:rFonts w:cstheme="minorHAnsi"/>
          <w:sz w:val="24"/>
          <w:szCs w:val="24"/>
        </w:rPr>
        <w:t>Interactions &amp; Drug Compounds</w:t>
      </w:r>
      <w:r w:rsidR="000E2FA5" w:rsidRPr="008E3007">
        <w:rPr>
          <w:rFonts w:cstheme="minorHAnsi"/>
          <w:b/>
          <w:sz w:val="24"/>
          <w:szCs w:val="24"/>
        </w:rPr>
        <w:tab/>
      </w:r>
      <w:r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A63840" w:rsidRPr="008E3007">
        <w:rPr>
          <w:rFonts w:cstheme="minorHAnsi"/>
          <w:b/>
          <w:sz w:val="24"/>
          <w:szCs w:val="24"/>
        </w:rPr>
        <w:tab/>
      </w:r>
      <w:r w:rsidR="00191F66" w:rsidRPr="008E3007">
        <w:rPr>
          <w:rFonts w:cstheme="minorHAnsi"/>
          <w:b/>
          <w:sz w:val="24"/>
          <w:szCs w:val="24"/>
        </w:rPr>
        <w:tab/>
        <w:t>1</w:t>
      </w:r>
    </w:p>
    <w:p w14:paraId="1D168FEA" w14:textId="64024810" w:rsidR="00F04D36" w:rsidRDefault="00973EEF" w:rsidP="00F04D36">
      <w:pPr>
        <w:spacing w:after="0" w:line="360" w:lineRule="auto"/>
        <w:rPr>
          <w:rFonts w:eastAsiaTheme="minorEastAsia" w:cstheme="minorHAnsi"/>
          <w:b/>
          <w:sz w:val="24"/>
          <w:szCs w:val="24"/>
        </w:rPr>
      </w:pPr>
      <w:r w:rsidRPr="008E3007">
        <w:rPr>
          <w:rFonts w:cstheme="minorHAnsi"/>
          <w:b/>
          <w:sz w:val="24"/>
          <w:szCs w:val="24"/>
        </w:rPr>
        <w:tab/>
      </w:r>
      <w:r w:rsidR="00F04D36" w:rsidRPr="008E3007">
        <w:rPr>
          <w:rFonts w:eastAsiaTheme="minorEastAsia" w:cstheme="minorHAnsi"/>
          <w:b/>
          <w:sz w:val="24"/>
          <w:szCs w:val="24"/>
        </w:rPr>
        <w:t>1.2:</w:t>
      </w:r>
      <w:r w:rsidR="00F04D36" w:rsidRPr="008E3007">
        <w:rPr>
          <w:rFonts w:eastAsiaTheme="minorEastAsia" w:cstheme="minorHAnsi"/>
          <w:sz w:val="24"/>
          <w:szCs w:val="24"/>
        </w:rPr>
        <w:t xml:space="preserve"> Computational Drug Design</w:t>
      </w:r>
    </w:p>
    <w:p w14:paraId="3DA3C721" w14:textId="6E723E1B" w:rsidR="008076F0" w:rsidRDefault="008076F0" w:rsidP="00F04D36">
      <w:pPr>
        <w:spacing w:after="0" w:line="360" w:lineRule="auto"/>
        <w:rPr>
          <w:rFonts w:eastAsiaTheme="minorEastAsia" w:cstheme="minorHAnsi"/>
          <w:b/>
          <w:sz w:val="24"/>
          <w:szCs w:val="24"/>
        </w:rPr>
      </w:pPr>
      <w:r>
        <w:rPr>
          <w:rFonts w:eastAsiaTheme="minorEastAsia" w:cstheme="minorHAnsi"/>
          <w:b/>
          <w:sz w:val="24"/>
          <w:szCs w:val="24"/>
        </w:rPr>
        <w:tab/>
      </w:r>
      <w:r>
        <w:rPr>
          <w:rFonts w:eastAsiaTheme="minorEastAsia" w:cstheme="minorHAnsi"/>
          <w:b/>
          <w:sz w:val="24"/>
          <w:szCs w:val="24"/>
        </w:rPr>
        <w:tab/>
        <w:t xml:space="preserve">1.2.1: </w:t>
      </w:r>
      <w:r w:rsidRPr="00A96A66">
        <w:rPr>
          <w:rFonts w:eastAsiaTheme="minorEastAsia" w:cstheme="minorHAnsi"/>
          <w:sz w:val="24"/>
          <w:szCs w:val="24"/>
        </w:rPr>
        <w:t>Structure Based Design</w:t>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sidR="00A96A66">
        <w:rPr>
          <w:rFonts w:eastAsiaTheme="minorEastAsia" w:cstheme="minorHAnsi"/>
          <w:b/>
          <w:sz w:val="24"/>
          <w:szCs w:val="24"/>
        </w:rPr>
        <w:tab/>
      </w:r>
      <w:r>
        <w:rPr>
          <w:rFonts w:eastAsiaTheme="minorEastAsia" w:cstheme="minorHAnsi"/>
          <w:b/>
          <w:sz w:val="24"/>
          <w:szCs w:val="24"/>
        </w:rPr>
        <w:tab/>
        <w:t>3</w:t>
      </w:r>
    </w:p>
    <w:p w14:paraId="0AF04199" w14:textId="7F47FB62" w:rsidR="008076F0" w:rsidRDefault="008076F0" w:rsidP="00F04D36">
      <w:pPr>
        <w:spacing w:after="0" w:line="360" w:lineRule="auto"/>
        <w:rPr>
          <w:rFonts w:eastAsiaTheme="minorEastAsia" w:cstheme="minorHAnsi"/>
          <w:b/>
          <w:sz w:val="24"/>
          <w:szCs w:val="24"/>
        </w:rPr>
      </w:pPr>
      <w:r>
        <w:rPr>
          <w:rFonts w:eastAsiaTheme="minorEastAsia" w:cstheme="minorHAnsi"/>
          <w:b/>
          <w:sz w:val="24"/>
          <w:szCs w:val="24"/>
        </w:rPr>
        <w:tab/>
      </w:r>
      <w:r>
        <w:rPr>
          <w:rFonts w:eastAsiaTheme="minorEastAsia" w:cstheme="minorHAnsi"/>
          <w:b/>
          <w:sz w:val="24"/>
          <w:szCs w:val="24"/>
        </w:rPr>
        <w:tab/>
        <w:t xml:space="preserve">1.2.2: </w:t>
      </w:r>
      <w:r w:rsidR="00A96A66">
        <w:rPr>
          <w:rFonts w:eastAsiaTheme="minorEastAsia" w:cstheme="minorHAnsi"/>
          <w:sz w:val="24"/>
          <w:szCs w:val="24"/>
        </w:rPr>
        <w:t xml:space="preserve">QSAR </w:t>
      </w:r>
      <w:r w:rsidR="00A96A66">
        <w:rPr>
          <w:rFonts w:eastAsiaTheme="minorEastAsia" w:cstheme="minorHAnsi"/>
          <w:sz w:val="24"/>
          <w:szCs w:val="24"/>
        </w:rPr>
        <w:tab/>
      </w:r>
      <w:r w:rsidR="00A96A66">
        <w:rPr>
          <w:rFonts w:eastAsiaTheme="minorEastAsia" w:cstheme="minorHAnsi"/>
          <w:sz w:val="24"/>
          <w:szCs w:val="24"/>
        </w:rPr>
        <w:tab/>
      </w:r>
      <w:r w:rsidR="00A96A66">
        <w:rPr>
          <w:rFonts w:eastAsiaTheme="minorEastAsia" w:cstheme="minorHAnsi"/>
          <w:sz w:val="24"/>
          <w:szCs w:val="24"/>
        </w:rPr>
        <w:tab/>
      </w:r>
      <w:r w:rsidR="00A96A66">
        <w:rPr>
          <w:rFonts w:eastAsiaTheme="minorEastAsia" w:cstheme="minorHAnsi"/>
          <w:sz w:val="24"/>
          <w:szCs w:val="24"/>
        </w:rPr>
        <w:tab/>
      </w:r>
      <w:r w:rsidR="00A96A66">
        <w:rPr>
          <w:rFonts w:eastAsiaTheme="minorEastAsia" w:cstheme="minorHAnsi"/>
          <w:sz w:val="24"/>
          <w:szCs w:val="24"/>
        </w:rPr>
        <w:tab/>
      </w:r>
      <w:r w:rsidR="00A96A66">
        <w:rPr>
          <w:rFonts w:eastAsiaTheme="minorEastAsia" w:cstheme="minorHAnsi"/>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t>6</w:t>
      </w:r>
    </w:p>
    <w:p w14:paraId="7B8644E3" w14:textId="4BC5856B" w:rsidR="008076F0" w:rsidRDefault="008076F0" w:rsidP="00F04D36">
      <w:pPr>
        <w:spacing w:after="0" w:line="360" w:lineRule="auto"/>
        <w:rPr>
          <w:rFonts w:eastAsiaTheme="minorEastAsia" w:cstheme="minorHAnsi"/>
          <w:b/>
          <w:sz w:val="24"/>
          <w:szCs w:val="24"/>
        </w:rPr>
      </w:pPr>
      <w:r>
        <w:rPr>
          <w:rFonts w:eastAsiaTheme="minorEastAsia" w:cstheme="minorHAnsi"/>
          <w:b/>
          <w:sz w:val="24"/>
          <w:szCs w:val="24"/>
        </w:rPr>
        <w:tab/>
      </w:r>
      <w:r>
        <w:rPr>
          <w:rFonts w:eastAsiaTheme="minorEastAsia" w:cstheme="minorHAnsi"/>
          <w:b/>
          <w:sz w:val="24"/>
          <w:szCs w:val="24"/>
        </w:rPr>
        <w:tab/>
        <w:t xml:space="preserve">1.2.3: </w:t>
      </w:r>
      <w:r w:rsidRPr="00A96A66">
        <w:rPr>
          <w:rFonts w:eastAsiaTheme="minorEastAsia" w:cstheme="minorHAnsi"/>
          <w:sz w:val="24"/>
          <w:szCs w:val="24"/>
        </w:rPr>
        <w:t>Docking</w:t>
      </w:r>
      <w:r w:rsidRPr="00A96A66">
        <w:rPr>
          <w:rFonts w:eastAsiaTheme="minorEastAsia" w:cstheme="minorHAnsi"/>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t>7</w:t>
      </w:r>
    </w:p>
    <w:p w14:paraId="739C38BB" w14:textId="591BBC08" w:rsidR="008076F0" w:rsidRPr="008E3007" w:rsidRDefault="008076F0" w:rsidP="00F04D36">
      <w:pPr>
        <w:spacing w:after="0" w:line="360" w:lineRule="auto"/>
        <w:rPr>
          <w:rFonts w:eastAsiaTheme="minorEastAsia" w:cstheme="minorHAnsi"/>
          <w:b/>
          <w:sz w:val="24"/>
          <w:szCs w:val="24"/>
        </w:rPr>
      </w:pPr>
      <w:r>
        <w:rPr>
          <w:rFonts w:eastAsiaTheme="minorEastAsia" w:cstheme="minorHAnsi"/>
          <w:b/>
          <w:sz w:val="24"/>
          <w:szCs w:val="24"/>
        </w:rPr>
        <w:tab/>
      </w:r>
      <w:r>
        <w:rPr>
          <w:rFonts w:eastAsiaTheme="minorEastAsia" w:cstheme="minorHAnsi"/>
          <w:b/>
          <w:sz w:val="24"/>
          <w:szCs w:val="24"/>
        </w:rPr>
        <w:tab/>
        <w:t xml:space="preserve">1.2.4: </w:t>
      </w:r>
      <w:r w:rsidRPr="00A96A66">
        <w:rPr>
          <w:rFonts w:eastAsiaTheme="minorEastAsia" w:cstheme="minorHAnsi"/>
          <w:sz w:val="24"/>
          <w:szCs w:val="24"/>
        </w:rPr>
        <w:t>Field Based Design</w:t>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r>
      <w:r>
        <w:rPr>
          <w:rFonts w:eastAsiaTheme="minorEastAsia" w:cstheme="minorHAnsi"/>
          <w:b/>
          <w:sz w:val="24"/>
          <w:szCs w:val="24"/>
        </w:rPr>
        <w:tab/>
        <w:t>8</w:t>
      </w:r>
    </w:p>
    <w:p w14:paraId="11B365A3" w14:textId="61F41445" w:rsidR="00F04D36" w:rsidRPr="008E3007" w:rsidRDefault="00973EEF" w:rsidP="00F04D36">
      <w:pPr>
        <w:spacing w:after="0" w:line="360" w:lineRule="auto"/>
        <w:jc w:val="both"/>
        <w:rPr>
          <w:rFonts w:cstheme="minorHAnsi"/>
          <w:b/>
          <w:sz w:val="24"/>
          <w:szCs w:val="24"/>
        </w:rPr>
      </w:pPr>
      <w:r w:rsidRPr="008E3007">
        <w:rPr>
          <w:rFonts w:eastAsiaTheme="minorEastAsia" w:cstheme="minorHAnsi"/>
          <w:sz w:val="24"/>
          <w:szCs w:val="24"/>
        </w:rPr>
        <w:tab/>
      </w:r>
      <w:r w:rsidR="00F04D36" w:rsidRPr="008E3007">
        <w:rPr>
          <w:rFonts w:cstheme="minorHAnsi"/>
          <w:b/>
          <w:sz w:val="24"/>
          <w:szCs w:val="24"/>
        </w:rPr>
        <w:t xml:space="preserve">1.3: </w:t>
      </w:r>
      <w:r w:rsidR="008076F0">
        <w:rPr>
          <w:rFonts w:cstheme="minorHAnsi"/>
          <w:sz w:val="24"/>
          <w:szCs w:val="24"/>
        </w:rPr>
        <w:t>Hydrogen Bonding Scale</w:t>
      </w:r>
      <w:r w:rsidR="000E2FA5"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0E2FA5" w:rsidRPr="008E3007">
        <w:rPr>
          <w:rFonts w:cstheme="minorHAnsi"/>
          <w:b/>
          <w:sz w:val="24"/>
          <w:szCs w:val="24"/>
        </w:rPr>
        <w:tab/>
      </w:r>
      <w:r w:rsidR="00A63840" w:rsidRPr="008E3007">
        <w:rPr>
          <w:rFonts w:cstheme="minorHAnsi"/>
          <w:b/>
          <w:sz w:val="24"/>
          <w:szCs w:val="24"/>
        </w:rPr>
        <w:tab/>
      </w:r>
      <w:r w:rsidR="008076F0">
        <w:rPr>
          <w:rFonts w:cstheme="minorHAnsi"/>
          <w:b/>
          <w:sz w:val="24"/>
          <w:szCs w:val="24"/>
        </w:rPr>
        <w:t>11</w:t>
      </w:r>
    </w:p>
    <w:p w14:paraId="2EF80AFA" w14:textId="5D91FAF5" w:rsidR="00F04D36" w:rsidRPr="008E3007" w:rsidRDefault="00973EEF" w:rsidP="00F04D36">
      <w:pPr>
        <w:spacing w:after="0" w:line="360" w:lineRule="auto"/>
        <w:jc w:val="both"/>
        <w:rPr>
          <w:rFonts w:cstheme="minorHAnsi"/>
          <w:b/>
          <w:sz w:val="24"/>
          <w:szCs w:val="24"/>
        </w:rPr>
      </w:pPr>
      <w:r w:rsidRPr="008E3007">
        <w:rPr>
          <w:rFonts w:cstheme="minorHAnsi"/>
          <w:b/>
          <w:sz w:val="24"/>
          <w:szCs w:val="24"/>
        </w:rPr>
        <w:tab/>
      </w:r>
      <w:r w:rsidR="00191F66" w:rsidRPr="008E3007">
        <w:rPr>
          <w:rFonts w:cstheme="minorHAnsi"/>
          <w:b/>
          <w:sz w:val="24"/>
          <w:szCs w:val="24"/>
        </w:rPr>
        <w:t xml:space="preserve">1.4: </w:t>
      </w:r>
      <w:r w:rsidR="008076F0">
        <w:rPr>
          <w:rFonts w:cstheme="minorHAnsi"/>
          <w:sz w:val="24"/>
          <w:szCs w:val="24"/>
        </w:rPr>
        <w:t>Hydrogen Bond Properties of Different Functional Groups</w:t>
      </w:r>
      <w:r w:rsidR="008076F0">
        <w:rPr>
          <w:rFonts w:cstheme="minorHAnsi"/>
          <w:sz w:val="24"/>
          <w:szCs w:val="24"/>
        </w:rPr>
        <w:tab/>
      </w:r>
      <w:r w:rsidR="008076F0">
        <w:rPr>
          <w:rFonts w:cstheme="minorHAnsi"/>
          <w:sz w:val="24"/>
          <w:szCs w:val="24"/>
        </w:rPr>
        <w:tab/>
      </w:r>
      <w:r w:rsidR="00E77079" w:rsidRPr="008E3007">
        <w:rPr>
          <w:rFonts w:cstheme="minorHAnsi"/>
          <w:sz w:val="24"/>
          <w:szCs w:val="24"/>
        </w:rPr>
        <w:tab/>
      </w:r>
      <w:r w:rsidR="00E77079" w:rsidRPr="008E3007">
        <w:rPr>
          <w:rFonts w:cstheme="minorHAnsi"/>
          <w:sz w:val="24"/>
          <w:szCs w:val="24"/>
        </w:rPr>
        <w:tab/>
      </w:r>
      <w:r w:rsidR="008076F0">
        <w:rPr>
          <w:rFonts w:cstheme="minorHAnsi"/>
          <w:b/>
          <w:sz w:val="24"/>
          <w:szCs w:val="24"/>
        </w:rPr>
        <w:t>15</w:t>
      </w:r>
    </w:p>
    <w:p w14:paraId="3EDF4F12" w14:textId="6EAF01C8" w:rsidR="00735E51" w:rsidRPr="008E3007" w:rsidRDefault="008076F0" w:rsidP="00F04D36">
      <w:pPr>
        <w:spacing w:after="0" w:line="360" w:lineRule="auto"/>
        <w:jc w:val="both"/>
        <w:rPr>
          <w:rFonts w:cstheme="minorHAnsi"/>
          <w:b/>
          <w:sz w:val="24"/>
          <w:szCs w:val="24"/>
        </w:rPr>
      </w:pPr>
      <w:r>
        <w:rPr>
          <w:rFonts w:cstheme="minorHAnsi"/>
          <w:b/>
          <w:sz w:val="24"/>
          <w:szCs w:val="24"/>
        </w:rPr>
        <w:tab/>
        <w:t>1.5</w:t>
      </w:r>
      <w:r w:rsidR="00735E51" w:rsidRPr="008E3007">
        <w:rPr>
          <w:rFonts w:cstheme="minorHAnsi"/>
          <w:b/>
          <w:sz w:val="24"/>
          <w:szCs w:val="24"/>
        </w:rPr>
        <w:t xml:space="preserve">: </w:t>
      </w:r>
      <w:r>
        <w:rPr>
          <w:rFonts w:cstheme="minorHAnsi"/>
          <w:sz w:val="24"/>
          <w:szCs w:val="24"/>
        </w:rPr>
        <w:t>Other Functional Group Interactions</w:t>
      </w:r>
      <w:r>
        <w:rPr>
          <w:rFonts w:cstheme="minorHAnsi"/>
          <w:sz w:val="24"/>
          <w:szCs w:val="24"/>
        </w:rPr>
        <w:tab/>
      </w:r>
      <w:r>
        <w:rPr>
          <w:rFonts w:cstheme="minorHAnsi"/>
          <w:sz w:val="24"/>
          <w:szCs w:val="24"/>
        </w:rPr>
        <w:tab/>
      </w:r>
      <w:r w:rsidR="00735D65" w:rsidRPr="008E3007">
        <w:rPr>
          <w:rFonts w:cstheme="minorHAnsi"/>
          <w:sz w:val="24"/>
          <w:szCs w:val="24"/>
        </w:rPr>
        <w:tab/>
      </w:r>
      <w:r w:rsidR="00735D65" w:rsidRPr="008E3007">
        <w:rPr>
          <w:rFonts w:cstheme="minorHAnsi"/>
          <w:sz w:val="24"/>
          <w:szCs w:val="24"/>
        </w:rPr>
        <w:tab/>
      </w:r>
      <w:r w:rsidR="00735D65" w:rsidRPr="008E3007">
        <w:rPr>
          <w:rFonts w:cstheme="minorHAnsi"/>
          <w:sz w:val="24"/>
          <w:szCs w:val="24"/>
        </w:rPr>
        <w:tab/>
      </w:r>
      <w:r w:rsidR="00735D65" w:rsidRPr="008E3007">
        <w:rPr>
          <w:rFonts w:cstheme="minorHAnsi"/>
          <w:sz w:val="24"/>
          <w:szCs w:val="24"/>
        </w:rPr>
        <w:tab/>
      </w:r>
      <w:r w:rsidR="00735D65" w:rsidRPr="008E3007">
        <w:rPr>
          <w:rFonts w:cstheme="minorHAnsi"/>
          <w:sz w:val="24"/>
          <w:szCs w:val="24"/>
        </w:rPr>
        <w:tab/>
      </w:r>
      <w:r>
        <w:rPr>
          <w:rFonts w:cstheme="minorHAnsi"/>
          <w:b/>
          <w:sz w:val="24"/>
          <w:szCs w:val="24"/>
        </w:rPr>
        <w:t>18</w:t>
      </w:r>
    </w:p>
    <w:p w14:paraId="44244E3D" w14:textId="5C3C790F" w:rsidR="00F04D36" w:rsidRPr="008E3007" w:rsidRDefault="00F04D36" w:rsidP="00F04D36">
      <w:pPr>
        <w:spacing w:after="0" w:line="360" w:lineRule="auto"/>
        <w:jc w:val="both"/>
        <w:rPr>
          <w:rFonts w:eastAsiaTheme="minorEastAsia" w:cstheme="minorHAnsi"/>
          <w:sz w:val="24"/>
          <w:szCs w:val="24"/>
        </w:rPr>
      </w:pPr>
    </w:p>
    <w:p w14:paraId="06C92B29" w14:textId="6E897293" w:rsidR="00F04D36" w:rsidRPr="008E3007" w:rsidRDefault="00F04D36" w:rsidP="00F05720">
      <w:pPr>
        <w:spacing w:after="240" w:line="360" w:lineRule="auto"/>
        <w:jc w:val="both"/>
        <w:rPr>
          <w:rFonts w:eastAsiaTheme="minorEastAsia" w:cstheme="minorHAnsi"/>
          <w:b/>
          <w:sz w:val="24"/>
          <w:szCs w:val="24"/>
        </w:rPr>
      </w:pPr>
      <w:r w:rsidRPr="008E3007">
        <w:rPr>
          <w:rFonts w:eastAsiaTheme="minorEastAsia" w:cstheme="minorHAnsi"/>
          <w:b/>
          <w:sz w:val="24"/>
          <w:szCs w:val="24"/>
        </w:rPr>
        <w:t xml:space="preserve">Section 2: </w:t>
      </w:r>
      <w:r w:rsidRPr="008E3007">
        <w:rPr>
          <w:rFonts w:eastAsiaTheme="minorEastAsia" w:cstheme="minorHAnsi"/>
          <w:sz w:val="24"/>
          <w:szCs w:val="24"/>
        </w:rPr>
        <w:t>Research &amp; Progress</w:t>
      </w:r>
    </w:p>
    <w:p w14:paraId="4E4A81F1" w14:textId="2575FB42" w:rsidR="00F04D36" w:rsidRPr="008E3007" w:rsidRDefault="00973EEF" w:rsidP="00F04D36">
      <w:pPr>
        <w:spacing w:after="0" w:line="360" w:lineRule="auto"/>
        <w:rPr>
          <w:b/>
          <w:sz w:val="24"/>
          <w:szCs w:val="24"/>
        </w:rPr>
      </w:pPr>
      <w:r w:rsidRPr="008E3007">
        <w:rPr>
          <w:rFonts w:eastAsiaTheme="minorEastAsia" w:cstheme="minorHAnsi"/>
          <w:b/>
          <w:sz w:val="24"/>
          <w:szCs w:val="24"/>
        </w:rPr>
        <w:tab/>
      </w:r>
      <w:r w:rsidR="00A21712" w:rsidRPr="008E3007">
        <w:rPr>
          <w:b/>
          <w:sz w:val="24"/>
          <w:szCs w:val="24"/>
        </w:rPr>
        <w:t>2.</w:t>
      </w:r>
      <w:r w:rsidR="00F04D36" w:rsidRPr="008E3007">
        <w:rPr>
          <w:b/>
          <w:sz w:val="24"/>
          <w:szCs w:val="24"/>
        </w:rPr>
        <w:t xml:space="preserve">1: </w:t>
      </w:r>
      <w:r w:rsidR="00F04D36" w:rsidRPr="008E3007">
        <w:rPr>
          <w:sz w:val="24"/>
          <w:szCs w:val="24"/>
        </w:rPr>
        <w:t>Aims</w:t>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Pr="008E3007">
        <w:rPr>
          <w:b/>
          <w:sz w:val="24"/>
          <w:szCs w:val="24"/>
        </w:rPr>
        <w:tab/>
      </w:r>
      <w:r w:rsidR="00E77079" w:rsidRPr="008E3007">
        <w:rPr>
          <w:b/>
          <w:sz w:val="24"/>
          <w:szCs w:val="24"/>
        </w:rPr>
        <w:tab/>
      </w:r>
      <w:r w:rsidR="00E77079" w:rsidRPr="008E3007">
        <w:rPr>
          <w:b/>
          <w:sz w:val="24"/>
          <w:szCs w:val="24"/>
        </w:rPr>
        <w:tab/>
      </w:r>
      <w:r w:rsidR="00E77079" w:rsidRPr="008E3007">
        <w:rPr>
          <w:b/>
          <w:sz w:val="24"/>
          <w:szCs w:val="24"/>
        </w:rPr>
        <w:tab/>
        <w:t>22</w:t>
      </w:r>
    </w:p>
    <w:p w14:paraId="27E96D93" w14:textId="7836C745" w:rsidR="000E2FA5" w:rsidRPr="008E3007" w:rsidRDefault="00973EEF" w:rsidP="000E2FA5">
      <w:pPr>
        <w:spacing w:after="0" w:line="360" w:lineRule="auto"/>
        <w:jc w:val="both"/>
        <w:rPr>
          <w:rFonts w:eastAsiaTheme="minorEastAsia" w:cstheme="minorHAnsi"/>
          <w:b/>
          <w:sz w:val="24"/>
          <w:szCs w:val="24"/>
        </w:rPr>
      </w:pPr>
      <w:r w:rsidRPr="008E3007">
        <w:rPr>
          <w:rFonts w:eastAsiaTheme="minorEastAsia" w:cstheme="minorHAnsi"/>
          <w:b/>
          <w:sz w:val="24"/>
          <w:szCs w:val="24"/>
        </w:rPr>
        <w:tab/>
      </w:r>
      <w:r w:rsidR="00A21712" w:rsidRPr="008E3007">
        <w:rPr>
          <w:b/>
          <w:sz w:val="24"/>
          <w:szCs w:val="24"/>
        </w:rPr>
        <w:t>2.</w:t>
      </w:r>
      <w:r w:rsidR="00F04D36" w:rsidRPr="008E3007">
        <w:rPr>
          <w:b/>
          <w:sz w:val="24"/>
          <w:szCs w:val="24"/>
        </w:rPr>
        <w:t xml:space="preserve">2: </w:t>
      </w:r>
      <w:r w:rsidR="00A96A66">
        <w:rPr>
          <w:sz w:val="24"/>
          <w:szCs w:val="24"/>
        </w:rPr>
        <w:t>Data C</w:t>
      </w:r>
      <w:r w:rsidR="008076F0">
        <w:rPr>
          <w:sz w:val="24"/>
          <w:szCs w:val="24"/>
        </w:rPr>
        <w:t>ollection</w:t>
      </w:r>
      <w:r w:rsidR="00F04D36" w:rsidRPr="008E3007">
        <w:rPr>
          <w:rFonts w:eastAsiaTheme="minorEastAsia" w:cstheme="minorHAnsi"/>
          <w:b/>
          <w:sz w:val="24"/>
          <w:szCs w:val="24"/>
        </w:rPr>
        <w:tab/>
      </w:r>
      <w:r w:rsidR="00A21712" w:rsidRPr="008E3007">
        <w:rPr>
          <w:rFonts w:eastAsiaTheme="minorEastAsia" w:cstheme="minorHAnsi"/>
          <w:b/>
          <w:sz w:val="24"/>
          <w:szCs w:val="24"/>
        </w:rPr>
        <w:tab/>
      </w:r>
      <w:r w:rsidR="000E2FA5" w:rsidRPr="008E3007">
        <w:rPr>
          <w:rFonts w:eastAsiaTheme="minorEastAsia" w:cstheme="minorHAnsi"/>
          <w:b/>
          <w:sz w:val="24"/>
          <w:szCs w:val="24"/>
        </w:rPr>
        <w:tab/>
      </w:r>
      <w:r w:rsidR="000E2FA5" w:rsidRPr="008E3007">
        <w:rPr>
          <w:rFonts w:eastAsiaTheme="minorEastAsia" w:cstheme="minorHAnsi"/>
          <w:b/>
          <w:sz w:val="24"/>
          <w:szCs w:val="24"/>
        </w:rPr>
        <w:tab/>
      </w:r>
      <w:r w:rsidR="000E2FA5" w:rsidRPr="008E3007">
        <w:rPr>
          <w:rFonts w:eastAsiaTheme="minorEastAsia" w:cstheme="minorHAnsi"/>
          <w:b/>
          <w:sz w:val="24"/>
          <w:szCs w:val="24"/>
        </w:rPr>
        <w:tab/>
      </w:r>
      <w:r w:rsidR="000E2FA5" w:rsidRPr="008E3007">
        <w:rPr>
          <w:rFonts w:eastAsiaTheme="minorEastAsia" w:cstheme="minorHAnsi"/>
          <w:b/>
          <w:sz w:val="24"/>
          <w:szCs w:val="24"/>
        </w:rPr>
        <w:tab/>
      </w:r>
      <w:r w:rsidRPr="008E3007">
        <w:rPr>
          <w:rFonts w:eastAsiaTheme="minorEastAsia" w:cstheme="minorHAnsi"/>
          <w:b/>
          <w:sz w:val="24"/>
          <w:szCs w:val="24"/>
        </w:rPr>
        <w:tab/>
      </w:r>
      <w:r w:rsidR="00A21712" w:rsidRPr="008E3007">
        <w:rPr>
          <w:rFonts w:eastAsiaTheme="minorEastAsia" w:cstheme="minorHAnsi"/>
          <w:b/>
          <w:sz w:val="24"/>
          <w:szCs w:val="24"/>
        </w:rPr>
        <w:tab/>
      </w:r>
      <w:r w:rsidR="008076F0">
        <w:rPr>
          <w:rFonts w:eastAsiaTheme="minorEastAsia" w:cstheme="minorHAnsi"/>
          <w:b/>
          <w:sz w:val="24"/>
          <w:szCs w:val="24"/>
        </w:rPr>
        <w:tab/>
      </w:r>
      <w:r w:rsidR="008076F0">
        <w:rPr>
          <w:rFonts w:eastAsiaTheme="minorEastAsia" w:cstheme="minorHAnsi"/>
          <w:b/>
          <w:sz w:val="24"/>
          <w:szCs w:val="24"/>
        </w:rPr>
        <w:tab/>
        <w:t>24</w:t>
      </w:r>
    </w:p>
    <w:p w14:paraId="6E3CF78A" w14:textId="48FE0806" w:rsidR="000E2FA5" w:rsidRPr="008E3007" w:rsidRDefault="00973EEF" w:rsidP="000E2FA5">
      <w:pPr>
        <w:spacing w:after="0" w:line="360" w:lineRule="auto"/>
        <w:jc w:val="both"/>
        <w:rPr>
          <w:b/>
          <w:sz w:val="24"/>
          <w:szCs w:val="24"/>
        </w:rPr>
      </w:pPr>
      <w:r w:rsidRPr="008E3007">
        <w:rPr>
          <w:rFonts w:eastAsiaTheme="minorEastAsia" w:cstheme="minorHAnsi"/>
          <w:b/>
          <w:sz w:val="24"/>
          <w:szCs w:val="24"/>
        </w:rPr>
        <w:tab/>
      </w:r>
      <w:r w:rsidR="00A21712" w:rsidRPr="008E3007">
        <w:rPr>
          <w:b/>
          <w:sz w:val="24"/>
          <w:szCs w:val="24"/>
        </w:rPr>
        <w:t>2.</w:t>
      </w:r>
      <w:r w:rsidR="00F04D36" w:rsidRPr="008E3007">
        <w:rPr>
          <w:b/>
          <w:sz w:val="24"/>
          <w:szCs w:val="24"/>
        </w:rPr>
        <w:t xml:space="preserve">3: </w:t>
      </w:r>
      <w:r w:rsidR="00080E86">
        <w:rPr>
          <w:sz w:val="24"/>
          <w:szCs w:val="24"/>
        </w:rPr>
        <w:t>DFT</w:t>
      </w:r>
      <w:r w:rsidR="008076F0">
        <w:rPr>
          <w:sz w:val="24"/>
          <w:szCs w:val="24"/>
        </w:rPr>
        <w:t xml:space="preserve"> Calculations</w:t>
      </w:r>
      <w:r w:rsidR="000E2FA5" w:rsidRPr="008E3007">
        <w:rPr>
          <w:b/>
          <w:sz w:val="24"/>
          <w:szCs w:val="24"/>
        </w:rPr>
        <w:tab/>
      </w:r>
      <w:r w:rsidR="00080E86">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000E2FA5" w:rsidRPr="008E3007">
        <w:rPr>
          <w:b/>
          <w:sz w:val="24"/>
          <w:szCs w:val="24"/>
        </w:rPr>
        <w:tab/>
      </w:r>
      <w:r w:rsidRPr="008E3007">
        <w:rPr>
          <w:b/>
          <w:sz w:val="24"/>
          <w:szCs w:val="24"/>
        </w:rPr>
        <w:tab/>
      </w:r>
      <w:r w:rsidR="008076F0">
        <w:rPr>
          <w:b/>
          <w:sz w:val="24"/>
          <w:szCs w:val="24"/>
        </w:rPr>
        <w:tab/>
        <w:t>26</w:t>
      </w:r>
    </w:p>
    <w:p w14:paraId="4244054D" w14:textId="67FE9370" w:rsidR="000E2FA5" w:rsidRDefault="00973EEF" w:rsidP="000E2FA5">
      <w:pPr>
        <w:spacing w:after="0" w:line="360" w:lineRule="auto"/>
        <w:jc w:val="both"/>
        <w:rPr>
          <w:b/>
          <w:sz w:val="24"/>
          <w:szCs w:val="24"/>
        </w:rPr>
      </w:pPr>
      <w:r w:rsidRPr="008E3007">
        <w:rPr>
          <w:b/>
          <w:sz w:val="24"/>
          <w:szCs w:val="24"/>
        </w:rPr>
        <w:tab/>
      </w:r>
      <w:r w:rsidR="00A21712" w:rsidRPr="008E3007">
        <w:rPr>
          <w:b/>
          <w:sz w:val="24"/>
          <w:szCs w:val="24"/>
        </w:rPr>
        <w:t>2.</w:t>
      </w:r>
      <w:r w:rsidR="000E2FA5" w:rsidRPr="008E3007">
        <w:rPr>
          <w:b/>
          <w:sz w:val="24"/>
          <w:szCs w:val="24"/>
        </w:rPr>
        <w:t xml:space="preserve">4: </w:t>
      </w:r>
      <w:r w:rsidR="00080E86">
        <w:rPr>
          <w:sz w:val="24"/>
          <w:szCs w:val="24"/>
        </w:rPr>
        <w:t>Comparison of DFT</w:t>
      </w:r>
      <w:r w:rsidR="00A96A66">
        <w:rPr>
          <w:sz w:val="24"/>
          <w:szCs w:val="24"/>
        </w:rPr>
        <w:t xml:space="preserve"> Calculations with Experimental Hydrogen Bond Parameters</w:t>
      </w:r>
    </w:p>
    <w:p w14:paraId="0E21F11C" w14:textId="4F11B023" w:rsidR="00A96A66" w:rsidRDefault="00A96A66" w:rsidP="000E2FA5">
      <w:pPr>
        <w:spacing w:after="0" w:line="360" w:lineRule="auto"/>
        <w:jc w:val="both"/>
        <w:rPr>
          <w:b/>
          <w:sz w:val="24"/>
          <w:szCs w:val="24"/>
        </w:rPr>
      </w:pPr>
      <w:r>
        <w:rPr>
          <w:b/>
          <w:sz w:val="24"/>
          <w:szCs w:val="24"/>
        </w:rPr>
        <w:tab/>
      </w:r>
      <w:r>
        <w:rPr>
          <w:b/>
          <w:sz w:val="24"/>
          <w:szCs w:val="24"/>
        </w:rPr>
        <w:tab/>
        <w:t xml:space="preserve">2.4.1: </w:t>
      </w:r>
      <w:r w:rsidRPr="00A96A66">
        <w:rPr>
          <w:sz w:val="24"/>
          <w:szCs w:val="24"/>
        </w:rPr>
        <w:t>6-31G Basis Sets</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29</w:t>
      </w:r>
    </w:p>
    <w:p w14:paraId="749F01CF" w14:textId="682D241F" w:rsidR="00A96A66" w:rsidRDefault="00A96A66" w:rsidP="000E2FA5">
      <w:pPr>
        <w:spacing w:after="0" w:line="360" w:lineRule="auto"/>
        <w:jc w:val="both"/>
        <w:rPr>
          <w:b/>
          <w:sz w:val="24"/>
          <w:szCs w:val="24"/>
        </w:rPr>
      </w:pPr>
      <w:r>
        <w:rPr>
          <w:b/>
          <w:sz w:val="24"/>
          <w:szCs w:val="24"/>
        </w:rPr>
        <w:tab/>
      </w:r>
      <w:r>
        <w:rPr>
          <w:b/>
          <w:sz w:val="24"/>
          <w:szCs w:val="24"/>
        </w:rPr>
        <w:tab/>
        <w:t xml:space="preserve">2.4.2: </w:t>
      </w:r>
      <w:r w:rsidRPr="00A96A66">
        <w:rPr>
          <w:sz w:val="24"/>
          <w:szCs w:val="24"/>
        </w:rPr>
        <w:t>6-311G** Basis Sets</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33</w:t>
      </w:r>
    </w:p>
    <w:p w14:paraId="26CFB56B" w14:textId="76839775" w:rsidR="00A96A66" w:rsidRPr="008E3007" w:rsidRDefault="00A96A66" w:rsidP="000E2FA5">
      <w:pPr>
        <w:spacing w:after="0" w:line="360" w:lineRule="auto"/>
        <w:jc w:val="both"/>
        <w:rPr>
          <w:b/>
          <w:sz w:val="24"/>
          <w:szCs w:val="24"/>
        </w:rPr>
      </w:pPr>
      <w:r>
        <w:rPr>
          <w:b/>
          <w:sz w:val="24"/>
          <w:szCs w:val="24"/>
        </w:rPr>
        <w:tab/>
        <w:t>2.5</w:t>
      </w:r>
      <w:r w:rsidR="003D718B">
        <w:rPr>
          <w:b/>
          <w:sz w:val="24"/>
          <w:szCs w:val="24"/>
        </w:rPr>
        <w:t>:</w:t>
      </w:r>
      <w:r>
        <w:rPr>
          <w:b/>
          <w:sz w:val="24"/>
          <w:szCs w:val="24"/>
        </w:rPr>
        <w:t xml:space="preserve"> </w:t>
      </w:r>
      <w:r w:rsidRPr="00A96A66">
        <w:rPr>
          <w:sz w:val="24"/>
          <w:szCs w:val="24"/>
        </w:rPr>
        <w:t>Conversion of the MEPS to a s</w:t>
      </w:r>
      <w:r w:rsidR="00F568BD">
        <w:rPr>
          <w:sz w:val="24"/>
          <w:szCs w:val="24"/>
        </w:rPr>
        <w:t>et of SSIPs</w:t>
      </w:r>
      <w:r>
        <w:rPr>
          <w:sz w:val="24"/>
          <w:szCs w:val="24"/>
        </w:rPr>
        <w:tab/>
      </w:r>
      <w:r>
        <w:rPr>
          <w:sz w:val="24"/>
          <w:szCs w:val="24"/>
        </w:rPr>
        <w:tab/>
      </w:r>
      <w:r>
        <w:rPr>
          <w:sz w:val="24"/>
          <w:szCs w:val="24"/>
        </w:rPr>
        <w:tab/>
      </w:r>
      <w:r>
        <w:rPr>
          <w:sz w:val="24"/>
          <w:szCs w:val="24"/>
        </w:rPr>
        <w:tab/>
      </w:r>
      <w:r>
        <w:rPr>
          <w:sz w:val="24"/>
          <w:szCs w:val="24"/>
        </w:rPr>
        <w:tab/>
      </w:r>
      <w:r w:rsidR="003D718B">
        <w:rPr>
          <w:b/>
          <w:sz w:val="24"/>
          <w:szCs w:val="24"/>
        </w:rPr>
        <w:tab/>
      </w:r>
      <w:r>
        <w:rPr>
          <w:b/>
          <w:sz w:val="24"/>
          <w:szCs w:val="24"/>
        </w:rPr>
        <w:t>37</w:t>
      </w:r>
    </w:p>
    <w:p w14:paraId="3B17745B" w14:textId="1D2A509C" w:rsidR="000E2FA5" w:rsidRDefault="00A96A66" w:rsidP="000E2FA5">
      <w:pPr>
        <w:spacing w:after="0" w:line="360" w:lineRule="auto"/>
        <w:jc w:val="both"/>
        <w:rPr>
          <w:b/>
          <w:sz w:val="24"/>
          <w:szCs w:val="24"/>
        </w:rPr>
      </w:pPr>
      <w:r>
        <w:rPr>
          <w:b/>
          <w:sz w:val="24"/>
          <w:szCs w:val="24"/>
        </w:rPr>
        <w:tab/>
        <w:t>2.6</w:t>
      </w:r>
      <w:r w:rsidR="003D718B">
        <w:rPr>
          <w:b/>
          <w:sz w:val="24"/>
          <w:szCs w:val="24"/>
        </w:rPr>
        <w:t>:</w:t>
      </w:r>
      <w:r>
        <w:rPr>
          <w:b/>
          <w:sz w:val="24"/>
          <w:szCs w:val="24"/>
        </w:rPr>
        <w:t xml:space="preserve"> </w:t>
      </w:r>
      <w:r w:rsidR="003D718B">
        <w:rPr>
          <w:sz w:val="24"/>
          <w:szCs w:val="24"/>
        </w:rPr>
        <w:t>Comparison of XED Field P</w:t>
      </w:r>
      <w:r w:rsidRPr="00A96A66">
        <w:rPr>
          <w:sz w:val="24"/>
          <w:szCs w:val="24"/>
        </w:rPr>
        <w:t>oints with Experimental Hydrogen Bond Parameters</w:t>
      </w:r>
      <w:r>
        <w:rPr>
          <w:b/>
          <w:sz w:val="24"/>
          <w:szCs w:val="24"/>
        </w:rPr>
        <w:tab/>
        <w:t>43</w:t>
      </w:r>
    </w:p>
    <w:p w14:paraId="40C5DFB4" w14:textId="472FDBD2" w:rsidR="00A96A66" w:rsidRDefault="00A96A66" w:rsidP="00CC6B6A">
      <w:pPr>
        <w:spacing w:after="0" w:line="360" w:lineRule="auto"/>
        <w:jc w:val="both"/>
        <w:rPr>
          <w:b/>
          <w:sz w:val="24"/>
          <w:szCs w:val="24"/>
        </w:rPr>
      </w:pPr>
      <w:r>
        <w:rPr>
          <w:b/>
          <w:sz w:val="24"/>
          <w:szCs w:val="24"/>
        </w:rPr>
        <w:tab/>
        <w:t xml:space="preserve">2.7: </w:t>
      </w:r>
      <w:r w:rsidR="00CC6B6A">
        <w:rPr>
          <w:sz w:val="24"/>
          <w:szCs w:val="24"/>
        </w:rPr>
        <w:t>Summary</w:t>
      </w:r>
      <w:r w:rsidR="00CC6B6A">
        <w:rPr>
          <w:sz w:val="24"/>
          <w:szCs w:val="24"/>
        </w:rPr>
        <w:tab/>
      </w:r>
      <w:r w:rsidR="00080E86">
        <w:rPr>
          <w:sz w:val="24"/>
          <w:szCs w:val="24"/>
        </w:rPr>
        <w:t>&amp; Future Work</w:t>
      </w:r>
      <w:r w:rsidR="00CC6B6A">
        <w:rPr>
          <w:sz w:val="24"/>
          <w:szCs w:val="24"/>
        </w:rPr>
        <w:tab/>
      </w:r>
      <w:r w:rsidR="00080E86">
        <w:rPr>
          <w:b/>
          <w:sz w:val="24"/>
          <w:szCs w:val="24"/>
        </w:rPr>
        <w:tab/>
      </w:r>
      <w:r w:rsidR="00080E86">
        <w:rPr>
          <w:b/>
          <w:sz w:val="24"/>
          <w:szCs w:val="24"/>
        </w:rPr>
        <w:tab/>
      </w:r>
      <w:r w:rsidR="00080E86">
        <w:rPr>
          <w:b/>
          <w:sz w:val="24"/>
          <w:szCs w:val="24"/>
        </w:rPr>
        <w:tab/>
      </w:r>
      <w:r w:rsidR="00080E86">
        <w:rPr>
          <w:b/>
          <w:sz w:val="24"/>
          <w:szCs w:val="24"/>
        </w:rPr>
        <w:tab/>
      </w:r>
      <w:r w:rsidR="00080E86">
        <w:rPr>
          <w:b/>
          <w:sz w:val="24"/>
          <w:szCs w:val="24"/>
        </w:rPr>
        <w:tab/>
      </w:r>
      <w:r w:rsidR="00080E86">
        <w:rPr>
          <w:b/>
          <w:sz w:val="24"/>
          <w:szCs w:val="24"/>
        </w:rPr>
        <w:tab/>
      </w:r>
      <w:r w:rsidR="00080E86">
        <w:rPr>
          <w:b/>
          <w:sz w:val="24"/>
          <w:szCs w:val="24"/>
        </w:rPr>
        <w:tab/>
      </w:r>
    </w:p>
    <w:p w14:paraId="3A9D4035" w14:textId="56AB4536" w:rsidR="00080E86" w:rsidRDefault="00080E86" w:rsidP="00CC6B6A">
      <w:pPr>
        <w:spacing w:after="0" w:line="360" w:lineRule="auto"/>
        <w:jc w:val="both"/>
        <w:rPr>
          <w:b/>
          <w:sz w:val="24"/>
          <w:szCs w:val="24"/>
        </w:rPr>
      </w:pPr>
      <w:r>
        <w:rPr>
          <w:b/>
          <w:sz w:val="24"/>
          <w:szCs w:val="24"/>
        </w:rPr>
        <w:tab/>
      </w:r>
      <w:r>
        <w:rPr>
          <w:b/>
          <w:sz w:val="24"/>
          <w:szCs w:val="24"/>
        </w:rPr>
        <w:tab/>
        <w:t xml:space="preserve">2.7.1: </w:t>
      </w:r>
      <w:r w:rsidRPr="00080E86">
        <w:rPr>
          <w:sz w:val="24"/>
          <w:szCs w:val="24"/>
        </w:rPr>
        <w:t>Summary</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49</w:t>
      </w:r>
    </w:p>
    <w:p w14:paraId="1210E0D5" w14:textId="56FEEDE5" w:rsidR="00080E86" w:rsidRDefault="00080E86" w:rsidP="00CC6B6A">
      <w:pPr>
        <w:spacing w:after="0" w:line="360" w:lineRule="auto"/>
        <w:jc w:val="both"/>
        <w:rPr>
          <w:b/>
          <w:sz w:val="24"/>
          <w:szCs w:val="24"/>
        </w:rPr>
      </w:pPr>
      <w:r>
        <w:rPr>
          <w:b/>
          <w:sz w:val="24"/>
          <w:szCs w:val="24"/>
        </w:rPr>
        <w:tab/>
      </w:r>
      <w:r>
        <w:rPr>
          <w:b/>
          <w:sz w:val="24"/>
          <w:szCs w:val="24"/>
        </w:rPr>
        <w:tab/>
        <w:t xml:space="preserve">2.7.2: </w:t>
      </w:r>
      <w:r w:rsidR="00750221">
        <w:rPr>
          <w:sz w:val="24"/>
          <w:szCs w:val="24"/>
        </w:rPr>
        <w:t>Future Research</w:t>
      </w:r>
      <w:r w:rsidR="00750221">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50</w:t>
      </w:r>
    </w:p>
    <w:p w14:paraId="5F69C515" w14:textId="77777777" w:rsidR="00080E86" w:rsidRDefault="00080E86" w:rsidP="00080E86">
      <w:pPr>
        <w:spacing w:after="0" w:line="360" w:lineRule="auto"/>
        <w:jc w:val="both"/>
        <w:rPr>
          <w:b/>
          <w:sz w:val="24"/>
          <w:szCs w:val="24"/>
        </w:rPr>
      </w:pPr>
    </w:p>
    <w:p w14:paraId="2A52E258" w14:textId="47A3AA83" w:rsidR="00080E86" w:rsidRPr="008E3007" w:rsidRDefault="00080E86" w:rsidP="00080E86">
      <w:pPr>
        <w:jc w:val="both"/>
        <w:rPr>
          <w:b/>
          <w:sz w:val="24"/>
          <w:szCs w:val="24"/>
        </w:rPr>
      </w:pPr>
      <w:r>
        <w:rPr>
          <w:b/>
          <w:sz w:val="24"/>
          <w:szCs w:val="24"/>
        </w:rPr>
        <w:t>References</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750221">
        <w:rPr>
          <w:b/>
          <w:sz w:val="24"/>
          <w:szCs w:val="24"/>
        </w:rPr>
        <w:t>51</w:t>
      </w:r>
    </w:p>
    <w:p w14:paraId="7B6344AA" w14:textId="3F544C57" w:rsidR="003D718B" w:rsidRDefault="0041173D" w:rsidP="003D718B">
      <w:pPr>
        <w:spacing w:after="240" w:line="360" w:lineRule="auto"/>
        <w:jc w:val="both"/>
        <w:rPr>
          <w:b/>
          <w:sz w:val="24"/>
          <w:szCs w:val="24"/>
        </w:rPr>
      </w:pPr>
      <w:r>
        <w:rPr>
          <w:b/>
          <w:sz w:val="24"/>
          <w:szCs w:val="24"/>
        </w:rPr>
        <w:t>Appendix</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 xml:space="preserve">     </w:t>
      </w:r>
      <w:r w:rsidR="004833B5">
        <w:rPr>
          <w:b/>
          <w:sz w:val="24"/>
          <w:szCs w:val="24"/>
        </w:rPr>
        <w:t>Zip File</w:t>
      </w:r>
    </w:p>
    <w:p w14:paraId="7ECC32FD" w14:textId="77777777" w:rsidR="003D718B" w:rsidRDefault="003D718B" w:rsidP="003D718B">
      <w:pPr>
        <w:spacing w:after="240" w:line="360" w:lineRule="auto"/>
        <w:jc w:val="both"/>
        <w:rPr>
          <w:b/>
          <w:sz w:val="24"/>
          <w:szCs w:val="24"/>
        </w:rPr>
      </w:pPr>
    </w:p>
    <w:p w14:paraId="243D39DE" w14:textId="77777777" w:rsidR="003D718B" w:rsidRPr="008E3007" w:rsidRDefault="003D718B">
      <w:pPr>
        <w:rPr>
          <w:b/>
          <w:sz w:val="24"/>
          <w:szCs w:val="24"/>
        </w:rPr>
        <w:sectPr w:rsidR="003D718B" w:rsidRPr="008E3007" w:rsidSect="00F87965">
          <w:headerReference w:type="default" r:id="rId11"/>
          <w:footerReference w:type="default" r:id="rId12"/>
          <w:pgSz w:w="11906" w:h="16838"/>
          <w:pgMar w:top="1134" w:right="1134" w:bottom="1134" w:left="1134" w:header="567" w:footer="567" w:gutter="0"/>
          <w:pgNumType w:start="0"/>
          <w:cols w:space="708"/>
          <w:titlePg/>
          <w:docGrid w:linePitch="360"/>
        </w:sectPr>
      </w:pPr>
    </w:p>
    <w:p w14:paraId="79025FED" w14:textId="77777777" w:rsidR="00191F66" w:rsidRPr="008E3007" w:rsidRDefault="00191F66" w:rsidP="00196352">
      <w:pPr>
        <w:jc w:val="center"/>
        <w:rPr>
          <w:b/>
          <w:sz w:val="24"/>
          <w:szCs w:val="24"/>
        </w:rPr>
      </w:pPr>
      <w:r w:rsidRPr="008E3007">
        <w:rPr>
          <w:b/>
          <w:sz w:val="24"/>
          <w:szCs w:val="24"/>
        </w:rPr>
        <w:lastRenderedPageBreak/>
        <w:t>Abbreviations</w:t>
      </w:r>
    </w:p>
    <w:p w14:paraId="45602FF4" w14:textId="2DDBD3F5" w:rsidR="008730B8" w:rsidRPr="008E3007" w:rsidRDefault="008730B8">
      <w:pPr>
        <w:rPr>
          <w:sz w:val="24"/>
          <w:szCs w:val="24"/>
        </w:rPr>
      </w:pPr>
      <w:proofErr w:type="spellStart"/>
      <w:r w:rsidRPr="008E3007">
        <w:rPr>
          <w:sz w:val="24"/>
          <w:szCs w:val="24"/>
        </w:rPr>
        <w:t>AChE</w:t>
      </w:r>
      <w:proofErr w:type="spellEnd"/>
      <w:r w:rsidRPr="008E3007">
        <w:rPr>
          <w:sz w:val="24"/>
          <w:szCs w:val="24"/>
        </w:rPr>
        <w:t>: Acetyl Cholinesterase Enzyme</w:t>
      </w:r>
    </w:p>
    <w:p w14:paraId="369BFC46" w14:textId="73B19B3D" w:rsidR="007C7BD5" w:rsidRPr="008E3007" w:rsidRDefault="007C7BD5">
      <w:pPr>
        <w:rPr>
          <w:sz w:val="24"/>
          <w:szCs w:val="24"/>
        </w:rPr>
      </w:pPr>
      <w:r w:rsidRPr="008E3007">
        <w:rPr>
          <w:sz w:val="24"/>
          <w:szCs w:val="24"/>
        </w:rPr>
        <w:t>ACC: Atom Centred Charges</w:t>
      </w:r>
    </w:p>
    <w:p w14:paraId="495739A4" w14:textId="324B178E" w:rsidR="007C7BD5" w:rsidRPr="008E3007" w:rsidRDefault="007C7BD5">
      <w:pPr>
        <w:rPr>
          <w:sz w:val="24"/>
          <w:szCs w:val="24"/>
        </w:rPr>
      </w:pPr>
      <w:r w:rsidRPr="008E3007">
        <w:rPr>
          <w:sz w:val="24"/>
          <w:szCs w:val="24"/>
        </w:rPr>
        <w:t>AM1: Austin Model number 1</w:t>
      </w:r>
    </w:p>
    <w:p w14:paraId="4DB83DC9" w14:textId="2442364D" w:rsidR="007C7BD5" w:rsidRPr="008E3007" w:rsidRDefault="007C7BD5">
      <w:pPr>
        <w:rPr>
          <w:sz w:val="24"/>
          <w:szCs w:val="24"/>
        </w:rPr>
      </w:pPr>
      <w:r w:rsidRPr="008E3007">
        <w:rPr>
          <w:sz w:val="24"/>
          <w:szCs w:val="24"/>
        </w:rPr>
        <w:t xml:space="preserve">B3LYP: </w:t>
      </w:r>
      <w:proofErr w:type="spellStart"/>
      <w:r w:rsidRPr="008E3007">
        <w:rPr>
          <w:sz w:val="24"/>
          <w:szCs w:val="24"/>
        </w:rPr>
        <w:t>Becke</w:t>
      </w:r>
      <w:proofErr w:type="spellEnd"/>
      <w:r w:rsidRPr="008E3007">
        <w:rPr>
          <w:sz w:val="24"/>
          <w:szCs w:val="24"/>
        </w:rPr>
        <w:t xml:space="preserve"> 3 parameter Lee-Yan-Parr</w:t>
      </w:r>
    </w:p>
    <w:p w14:paraId="080ECCCC" w14:textId="14BB5CDA" w:rsidR="008730B8" w:rsidRPr="008E3007" w:rsidRDefault="008730B8">
      <w:pPr>
        <w:rPr>
          <w:sz w:val="24"/>
          <w:szCs w:val="24"/>
        </w:rPr>
      </w:pPr>
      <w:proofErr w:type="spellStart"/>
      <w:r w:rsidRPr="008E3007">
        <w:rPr>
          <w:sz w:val="24"/>
          <w:szCs w:val="24"/>
        </w:rPr>
        <w:t>CoMFA</w:t>
      </w:r>
      <w:proofErr w:type="spellEnd"/>
      <w:r w:rsidRPr="008E3007">
        <w:rPr>
          <w:sz w:val="24"/>
          <w:szCs w:val="24"/>
        </w:rPr>
        <w:t>: Comparative Molecular Field Analysis</w:t>
      </w:r>
    </w:p>
    <w:p w14:paraId="106DCD91" w14:textId="4CF54B2B" w:rsidR="0043636C" w:rsidRPr="008E3007" w:rsidRDefault="0034442F">
      <w:pPr>
        <w:rPr>
          <w:sz w:val="24"/>
          <w:szCs w:val="24"/>
        </w:rPr>
      </w:pPr>
      <w:r w:rsidRPr="008E3007">
        <w:rPr>
          <w:sz w:val="24"/>
          <w:szCs w:val="24"/>
        </w:rPr>
        <w:t>DNA: Deoxyribonucleic</w:t>
      </w:r>
      <w:r w:rsidR="0043636C" w:rsidRPr="008E3007">
        <w:rPr>
          <w:sz w:val="24"/>
          <w:szCs w:val="24"/>
        </w:rPr>
        <w:t xml:space="preserve"> Acid</w:t>
      </w:r>
    </w:p>
    <w:p w14:paraId="10A64777" w14:textId="56106324" w:rsidR="007C7BD5" w:rsidRPr="008E3007" w:rsidRDefault="007C7BD5">
      <w:pPr>
        <w:rPr>
          <w:sz w:val="24"/>
          <w:szCs w:val="24"/>
        </w:rPr>
      </w:pPr>
      <w:r w:rsidRPr="008E3007">
        <w:rPr>
          <w:sz w:val="24"/>
          <w:szCs w:val="24"/>
        </w:rPr>
        <w:t>DFT: Density Functional Theory</w:t>
      </w:r>
    </w:p>
    <w:p w14:paraId="7A7C788E" w14:textId="721B7BA7" w:rsidR="00036F27" w:rsidRPr="008E3007" w:rsidRDefault="00036F27">
      <w:pPr>
        <w:rPr>
          <w:sz w:val="24"/>
          <w:szCs w:val="24"/>
        </w:rPr>
      </w:pPr>
      <w:r w:rsidRPr="008E3007">
        <w:rPr>
          <w:sz w:val="24"/>
          <w:szCs w:val="24"/>
        </w:rPr>
        <w:t>EDG: Electron Donating Group(s)</w:t>
      </w:r>
    </w:p>
    <w:p w14:paraId="1429D05B" w14:textId="24304AAB" w:rsidR="00036F27" w:rsidRPr="008E3007" w:rsidRDefault="00036F27">
      <w:pPr>
        <w:rPr>
          <w:sz w:val="24"/>
          <w:szCs w:val="24"/>
        </w:rPr>
      </w:pPr>
      <w:r w:rsidRPr="008E3007">
        <w:rPr>
          <w:sz w:val="24"/>
          <w:szCs w:val="24"/>
        </w:rPr>
        <w:t>EWG: Electron Withdrawing Group(s)</w:t>
      </w:r>
    </w:p>
    <w:p w14:paraId="0B6087CC" w14:textId="057DC627" w:rsidR="00036F27" w:rsidRPr="008E3007" w:rsidRDefault="00036F27">
      <w:pPr>
        <w:rPr>
          <w:sz w:val="24"/>
          <w:szCs w:val="24"/>
        </w:rPr>
      </w:pPr>
      <w:proofErr w:type="spellStart"/>
      <w:r w:rsidRPr="008E3007">
        <w:rPr>
          <w:sz w:val="24"/>
          <w:szCs w:val="24"/>
        </w:rPr>
        <w:t>E</w:t>
      </w:r>
      <w:r w:rsidRPr="008E3007">
        <w:rPr>
          <w:sz w:val="24"/>
          <w:szCs w:val="24"/>
          <w:vertAlign w:val="subscript"/>
        </w:rPr>
        <w:t>max</w:t>
      </w:r>
      <w:proofErr w:type="spellEnd"/>
      <w:r w:rsidRPr="008E3007">
        <w:rPr>
          <w:sz w:val="24"/>
          <w:szCs w:val="24"/>
        </w:rPr>
        <w:t>: Electrostatic Maximum</w:t>
      </w:r>
    </w:p>
    <w:p w14:paraId="502CCC12" w14:textId="452780FD" w:rsidR="00036F27" w:rsidRPr="008E3007" w:rsidRDefault="00036F27">
      <w:pPr>
        <w:rPr>
          <w:sz w:val="24"/>
          <w:szCs w:val="24"/>
        </w:rPr>
      </w:pPr>
      <w:proofErr w:type="spellStart"/>
      <w:r w:rsidRPr="008E3007">
        <w:rPr>
          <w:sz w:val="24"/>
          <w:szCs w:val="24"/>
        </w:rPr>
        <w:t>E</w:t>
      </w:r>
      <w:r w:rsidRPr="008E3007">
        <w:rPr>
          <w:sz w:val="24"/>
          <w:szCs w:val="24"/>
          <w:vertAlign w:val="subscript"/>
        </w:rPr>
        <w:t>min</w:t>
      </w:r>
      <w:proofErr w:type="spellEnd"/>
      <w:r w:rsidRPr="008E3007">
        <w:rPr>
          <w:sz w:val="24"/>
          <w:szCs w:val="24"/>
        </w:rPr>
        <w:t>: Electrostatic Minimum</w:t>
      </w:r>
    </w:p>
    <w:p w14:paraId="17E2740D" w14:textId="658AC5B3" w:rsidR="0043636C" w:rsidRPr="008E3007" w:rsidRDefault="0043636C">
      <w:pPr>
        <w:rPr>
          <w:sz w:val="24"/>
          <w:szCs w:val="24"/>
        </w:rPr>
      </w:pPr>
      <w:r w:rsidRPr="008E3007">
        <w:rPr>
          <w:sz w:val="24"/>
          <w:szCs w:val="24"/>
        </w:rPr>
        <w:t>GOLD: Genetic Optimisation for Ligand Docking</w:t>
      </w:r>
    </w:p>
    <w:p w14:paraId="6C89B1A4" w14:textId="51F2A4AB" w:rsidR="00B16C74" w:rsidRDefault="00B16C74">
      <w:pPr>
        <w:rPr>
          <w:sz w:val="24"/>
          <w:szCs w:val="24"/>
        </w:rPr>
      </w:pPr>
      <w:r>
        <w:rPr>
          <w:sz w:val="24"/>
          <w:szCs w:val="24"/>
        </w:rPr>
        <w:t>GTO: Gaussian Type Orbital</w:t>
      </w:r>
    </w:p>
    <w:p w14:paraId="0FCF00EA" w14:textId="3F37068F" w:rsidR="00FD2D0D" w:rsidRDefault="00FD2D0D">
      <w:pPr>
        <w:rPr>
          <w:sz w:val="24"/>
          <w:szCs w:val="24"/>
        </w:rPr>
      </w:pPr>
      <w:r w:rsidRPr="008E3007">
        <w:rPr>
          <w:sz w:val="24"/>
          <w:szCs w:val="24"/>
        </w:rPr>
        <w:t>IR: Infrared</w:t>
      </w:r>
    </w:p>
    <w:p w14:paraId="5F128B86" w14:textId="657F8EB6" w:rsidR="00D8685E" w:rsidRDefault="00D8685E">
      <w:pPr>
        <w:rPr>
          <w:sz w:val="24"/>
          <w:szCs w:val="24"/>
        </w:rPr>
      </w:pPr>
      <w:proofErr w:type="spellStart"/>
      <w:proofErr w:type="gramStart"/>
      <w:r>
        <w:rPr>
          <w:sz w:val="24"/>
          <w:szCs w:val="24"/>
        </w:rPr>
        <w:t>hCatl</w:t>
      </w:r>
      <w:proofErr w:type="spellEnd"/>
      <w:proofErr w:type="gramEnd"/>
      <w:r>
        <w:rPr>
          <w:sz w:val="24"/>
          <w:szCs w:val="24"/>
        </w:rPr>
        <w:t xml:space="preserve">: Human </w:t>
      </w:r>
      <w:proofErr w:type="spellStart"/>
      <w:r>
        <w:rPr>
          <w:sz w:val="24"/>
          <w:szCs w:val="24"/>
        </w:rPr>
        <w:t>Cathepsin</w:t>
      </w:r>
      <w:proofErr w:type="spellEnd"/>
      <w:r>
        <w:rPr>
          <w:sz w:val="24"/>
          <w:szCs w:val="24"/>
        </w:rPr>
        <w:t xml:space="preserve"> L</w:t>
      </w:r>
    </w:p>
    <w:p w14:paraId="728D4CF2" w14:textId="31CDE297" w:rsidR="00696F6E" w:rsidRDefault="00696F6E">
      <w:pPr>
        <w:rPr>
          <w:sz w:val="24"/>
          <w:szCs w:val="24"/>
        </w:rPr>
      </w:pPr>
      <w:r>
        <w:rPr>
          <w:sz w:val="24"/>
          <w:szCs w:val="24"/>
        </w:rPr>
        <w:t>HIV: Human Immunodeficiency Virus</w:t>
      </w:r>
    </w:p>
    <w:p w14:paraId="6FAEF448" w14:textId="25DE6CC9" w:rsidR="00C35D71" w:rsidRDefault="00C35D71">
      <w:pPr>
        <w:rPr>
          <w:sz w:val="24"/>
          <w:szCs w:val="24"/>
        </w:rPr>
      </w:pPr>
      <w:r>
        <w:rPr>
          <w:sz w:val="24"/>
          <w:szCs w:val="24"/>
        </w:rPr>
        <w:t xml:space="preserve">HF: </w:t>
      </w:r>
      <w:proofErr w:type="spellStart"/>
      <w:r>
        <w:rPr>
          <w:sz w:val="24"/>
          <w:szCs w:val="24"/>
        </w:rPr>
        <w:t>Hartree-Fock</w:t>
      </w:r>
      <w:proofErr w:type="spellEnd"/>
    </w:p>
    <w:p w14:paraId="726550D1" w14:textId="33DA62E1" w:rsidR="00696F6E" w:rsidRDefault="00696F6E">
      <w:pPr>
        <w:rPr>
          <w:sz w:val="24"/>
          <w:szCs w:val="24"/>
        </w:rPr>
      </w:pPr>
      <w:r>
        <w:rPr>
          <w:sz w:val="24"/>
          <w:szCs w:val="24"/>
        </w:rPr>
        <w:t>MEK: Mitogen-activated Enzyme Kinase</w:t>
      </w:r>
    </w:p>
    <w:p w14:paraId="7C1AEAD1" w14:textId="2FAF5C4C" w:rsidR="004779D9" w:rsidRPr="008E3007" w:rsidRDefault="004779D9">
      <w:pPr>
        <w:rPr>
          <w:sz w:val="24"/>
          <w:szCs w:val="24"/>
        </w:rPr>
      </w:pPr>
      <w:r>
        <w:rPr>
          <w:sz w:val="24"/>
          <w:szCs w:val="24"/>
        </w:rPr>
        <w:t>MEPS: Molecular Electrostatic Potential Surface</w:t>
      </w:r>
    </w:p>
    <w:p w14:paraId="2303CC35" w14:textId="63BDD7E1" w:rsidR="00C77727" w:rsidRPr="008E3007" w:rsidRDefault="00C77727">
      <w:pPr>
        <w:rPr>
          <w:sz w:val="24"/>
          <w:szCs w:val="24"/>
        </w:rPr>
      </w:pPr>
      <w:r w:rsidRPr="008E3007">
        <w:rPr>
          <w:sz w:val="24"/>
          <w:szCs w:val="24"/>
        </w:rPr>
        <w:t>NMR: Nuclear Magnetic Resonance</w:t>
      </w:r>
    </w:p>
    <w:p w14:paraId="076D10E6" w14:textId="158AFB15" w:rsidR="0043636C" w:rsidRPr="008E3007" w:rsidRDefault="0043636C">
      <w:pPr>
        <w:rPr>
          <w:sz w:val="24"/>
          <w:szCs w:val="24"/>
        </w:rPr>
      </w:pPr>
      <w:r w:rsidRPr="008E3007">
        <w:rPr>
          <w:sz w:val="24"/>
          <w:szCs w:val="24"/>
        </w:rPr>
        <w:t xml:space="preserve">QSAR: </w:t>
      </w:r>
      <w:r w:rsidR="00FD2D0D" w:rsidRPr="008E3007">
        <w:rPr>
          <w:sz w:val="24"/>
          <w:szCs w:val="24"/>
        </w:rPr>
        <w:t>Quantitative</w:t>
      </w:r>
      <w:r w:rsidRPr="008E3007">
        <w:rPr>
          <w:sz w:val="24"/>
          <w:szCs w:val="24"/>
        </w:rPr>
        <w:t xml:space="preserve"> Structural Activity Relationship</w:t>
      </w:r>
    </w:p>
    <w:p w14:paraId="03AE5D97" w14:textId="77777777" w:rsidR="007C7BD5" w:rsidRDefault="00036F27" w:rsidP="00191F66">
      <w:pPr>
        <w:rPr>
          <w:sz w:val="24"/>
          <w:szCs w:val="24"/>
        </w:rPr>
      </w:pPr>
      <w:r w:rsidRPr="008E3007">
        <w:rPr>
          <w:sz w:val="24"/>
          <w:szCs w:val="24"/>
        </w:rPr>
        <w:t>PM3: Parameterised Model number 3</w:t>
      </w:r>
    </w:p>
    <w:p w14:paraId="71C01928" w14:textId="71920412" w:rsidR="000147E6" w:rsidRPr="008E3007" w:rsidRDefault="000147E6" w:rsidP="00191F66">
      <w:pPr>
        <w:rPr>
          <w:sz w:val="24"/>
          <w:szCs w:val="24"/>
        </w:rPr>
      </w:pPr>
      <w:r>
        <w:rPr>
          <w:sz w:val="24"/>
          <w:szCs w:val="24"/>
        </w:rPr>
        <w:t>SSIP: Surface Site Interaction Points</w:t>
      </w:r>
    </w:p>
    <w:p w14:paraId="29D32D6D" w14:textId="25827854" w:rsidR="00C77727" w:rsidRPr="008E3007" w:rsidRDefault="00C77727" w:rsidP="00191F66">
      <w:pPr>
        <w:rPr>
          <w:sz w:val="24"/>
          <w:szCs w:val="24"/>
        </w:rPr>
      </w:pPr>
      <w:r w:rsidRPr="008E3007">
        <w:rPr>
          <w:sz w:val="24"/>
          <w:szCs w:val="24"/>
        </w:rPr>
        <w:t>UV: Ultra Violet</w:t>
      </w:r>
    </w:p>
    <w:p w14:paraId="7F9D69EB" w14:textId="77777777" w:rsidR="007C7BD5" w:rsidRPr="008E3007" w:rsidRDefault="007C7BD5" w:rsidP="00191F66">
      <w:pPr>
        <w:rPr>
          <w:sz w:val="24"/>
          <w:szCs w:val="24"/>
        </w:rPr>
      </w:pPr>
      <w:proofErr w:type="spellStart"/>
      <w:proofErr w:type="gramStart"/>
      <w:r w:rsidRPr="008E3007">
        <w:rPr>
          <w:sz w:val="24"/>
          <w:szCs w:val="24"/>
        </w:rPr>
        <w:t>vdW</w:t>
      </w:r>
      <w:proofErr w:type="spellEnd"/>
      <w:proofErr w:type="gramEnd"/>
      <w:r w:rsidRPr="008E3007">
        <w:rPr>
          <w:sz w:val="24"/>
          <w:szCs w:val="24"/>
        </w:rPr>
        <w:t>: van der Waals</w:t>
      </w:r>
    </w:p>
    <w:p w14:paraId="6264CE33" w14:textId="36DB82EC" w:rsidR="008E3007" w:rsidRPr="008E3007" w:rsidRDefault="00C35D71" w:rsidP="00191F66">
      <w:pPr>
        <w:rPr>
          <w:sz w:val="24"/>
          <w:szCs w:val="24"/>
        </w:rPr>
      </w:pPr>
      <w:r>
        <w:rPr>
          <w:sz w:val="24"/>
          <w:szCs w:val="24"/>
        </w:rPr>
        <w:t xml:space="preserve">XED: </w:t>
      </w:r>
      <w:proofErr w:type="spellStart"/>
      <w:r>
        <w:rPr>
          <w:sz w:val="24"/>
          <w:szCs w:val="24"/>
        </w:rPr>
        <w:t>eXtend</w:t>
      </w:r>
      <w:r w:rsidR="007C7BD5" w:rsidRPr="008E3007">
        <w:rPr>
          <w:sz w:val="24"/>
          <w:szCs w:val="24"/>
        </w:rPr>
        <w:t>ed</w:t>
      </w:r>
      <w:proofErr w:type="spellEnd"/>
      <w:r w:rsidR="007C7BD5" w:rsidRPr="008E3007">
        <w:rPr>
          <w:sz w:val="24"/>
          <w:szCs w:val="24"/>
        </w:rPr>
        <w:t xml:space="preserve"> Electron Distribution</w:t>
      </w:r>
    </w:p>
    <w:p w14:paraId="5546AE43" w14:textId="77777777" w:rsidR="00D51CC2" w:rsidRDefault="00D51CC2" w:rsidP="00324D3C">
      <w:pPr>
        <w:spacing w:after="0" w:line="360" w:lineRule="auto"/>
        <w:jc w:val="center"/>
        <w:rPr>
          <w:b/>
          <w:sz w:val="24"/>
          <w:szCs w:val="24"/>
        </w:rPr>
        <w:sectPr w:rsidR="00D51CC2" w:rsidSect="00F87965">
          <w:headerReference w:type="default" r:id="rId13"/>
          <w:footerReference w:type="default" r:id="rId14"/>
          <w:pgSz w:w="11906" w:h="16838"/>
          <w:pgMar w:top="1134" w:right="1134" w:bottom="1134" w:left="1134" w:header="567" w:footer="567" w:gutter="0"/>
          <w:pgNumType w:fmt="lowerRoman" w:start="1"/>
          <w:cols w:space="708"/>
          <w:docGrid w:linePitch="360"/>
        </w:sectPr>
      </w:pPr>
    </w:p>
    <w:p w14:paraId="7750079C" w14:textId="0E7DC76A" w:rsidR="00C6116C" w:rsidRPr="008E3007" w:rsidRDefault="00C6116C" w:rsidP="00735D65">
      <w:pPr>
        <w:spacing w:after="0" w:line="360" w:lineRule="auto"/>
        <w:jc w:val="center"/>
        <w:rPr>
          <w:b/>
          <w:sz w:val="24"/>
          <w:szCs w:val="24"/>
        </w:rPr>
      </w:pPr>
      <w:r w:rsidRPr="008E3007">
        <w:rPr>
          <w:b/>
          <w:sz w:val="24"/>
          <w:szCs w:val="24"/>
        </w:rPr>
        <w:lastRenderedPageBreak/>
        <w:t>Abstract</w:t>
      </w:r>
    </w:p>
    <w:p w14:paraId="537ABEAA" w14:textId="1D64803E" w:rsidR="00C6116C" w:rsidRPr="008E3007" w:rsidRDefault="00C6116C" w:rsidP="00C6116C">
      <w:pPr>
        <w:spacing w:after="0" w:line="360" w:lineRule="auto"/>
        <w:jc w:val="both"/>
        <w:rPr>
          <w:sz w:val="24"/>
          <w:szCs w:val="24"/>
        </w:rPr>
      </w:pPr>
      <w:r w:rsidRPr="008E3007">
        <w:rPr>
          <w:sz w:val="24"/>
          <w:szCs w:val="24"/>
        </w:rPr>
        <w:t>Due to the high demands of organic synthesis</w:t>
      </w:r>
      <w:r w:rsidR="003646DF">
        <w:rPr>
          <w:sz w:val="24"/>
          <w:szCs w:val="24"/>
        </w:rPr>
        <w:t>,</w:t>
      </w:r>
      <w:r w:rsidRPr="008E3007">
        <w:rPr>
          <w:sz w:val="24"/>
          <w:szCs w:val="24"/>
        </w:rPr>
        <w:t xml:space="preserve"> </w:t>
      </w:r>
      <w:r w:rsidR="0034442F" w:rsidRPr="008E3007">
        <w:rPr>
          <w:sz w:val="24"/>
          <w:szCs w:val="24"/>
        </w:rPr>
        <w:t>creating</w:t>
      </w:r>
      <w:r w:rsidR="00D818A9" w:rsidRPr="008E3007">
        <w:rPr>
          <w:sz w:val="24"/>
          <w:szCs w:val="24"/>
        </w:rPr>
        <w:t xml:space="preserve"> large libraries</w:t>
      </w:r>
      <w:r w:rsidRPr="008E3007">
        <w:rPr>
          <w:sz w:val="24"/>
          <w:szCs w:val="24"/>
        </w:rPr>
        <w:t xml:space="preserve"> for biological testing</w:t>
      </w:r>
      <w:r w:rsidR="008F79C6">
        <w:rPr>
          <w:sz w:val="24"/>
          <w:szCs w:val="24"/>
        </w:rPr>
        <w:t xml:space="preserve"> in drug design</w:t>
      </w:r>
      <w:r w:rsidRPr="008E3007">
        <w:rPr>
          <w:sz w:val="24"/>
          <w:szCs w:val="24"/>
        </w:rPr>
        <w:t xml:space="preserve"> </w:t>
      </w:r>
      <w:r w:rsidR="00047CE3">
        <w:rPr>
          <w:sz w:val="24"/>
          <w:szCs w:val="24"/>
        </w:rPr>
        <w:t>is</w:t>
      </w:r>
      <w:r w:rsidRPr="008E3007">
        <w:rPr>
          <w:sz w:val="24"/>
          <w:szCs w:val="24"/>
        </w:rPr>
        <w:t xml:space="preserve"> laborious</w:t>
      </w:r>
      <w:r w:rsidR="0034442F" w:rsidRPr="008E3007">
        <w:rPr>
          <w:sz w:val="24"/>
          <w:szCs w:val="24"/>
        </w:rPr>
        <w:t xml:space="preserve"> and cost inefficient</w:t>
      </w:r>
      <w:r w:rsidRPr="008E3007">
        <w:rPr>
          <w:sz w:val="24"/>
          <w:szCs w:val="24"/>
        </w:rPr>
        <w:t>. As a consequence</w:t>
      </w:r>
      <w:r w:rsidR="003646DF">
        <w:rPr>
          <w:sz w:val="24"/>
          <w:szCs w:val="24"/>
        </w:rPr>
        <w:t>,</w:t>
      </w:r>
      <w:r w:rsidRPr="008E3007">
        <w:rPr>
          <w:sz w:val="24"/>
          <w:szCs w:val="24"/>
        </w:rPr>
        <w:t xml:space="preserve"> medicinal chemists use computational resources to screen large libraries </w:t>
      </w:r>
      <w:r w:rsidR="00D818A9" w:rsidRPr="008E3007">
        <w:rPr>
          <w:sz w:val="24"/>
          <w:szCs w:val="24"/>
        </w:rPr>
        <w:t xml:space="preserve">in early phase drug discovery to produce a list of hits for synthesis and further analysis. These computational methods </w:t>
      </w:r>
      <w:r w:rsidR="008F79C6">
        <w:rPr>
          <w:sz w:val="24"/>
          <w:szCs w:val="24"/>
        </w:rPr>
        <w:t xml:space="preserve">may use </w:t>
      </w:r>
      <w:r w:rsidR="003646DF">
        <w:rPr>
          <w:sz w:val="24"/>
          <w:szCs w:val="24"/>
        </w:rPr>
        <w:t xml:space="preserve">a </w:t>
      </w:r>
      <w:r w:rsidR="008F79C6">
        <w:rPr>
          <w:sz w:val="24"/>
          <w:szCs w:val="24"/>
        </w:rPr>
        <w:t>field</w:t>
      </w:r>
      <w:r w:rsidR="003646DF">
        <w:rPr>
          <w:sz w:val="24"/>
          <w:szCs w:val="24"/>
        </w:rPr>
        <w:t>-</w:t>
      </w:r>
      <w:r w:rsidR="002B0EEE">
        <w:rPr>
          <w:sz w:val="24"/>
          <w:szCs w:val="24"/>
        </w:rPr>
        <w:t>based approach</w:t>
      </w:r>
      <w:r w:rsidR="008F79C6">
        <w:rPr>
          <w:sz w:val="24"/>
          <w:szCs w:val="24"/>
        </w:rPr>
        <w:t xml:space="preserve"> to screen for novel drug candidates.</w:t>
      </w:r>
    </w:p>
    <w:p w14:paraId="57380257" w14:textId="4F7FE11F" w:rsidR="00502DF2" w:rsidRDefault="00D818A9" w:rsidP="00502DF2">
      <w:pPr>
        <w:spacing w:after="0" w:line="360" w:lineRule="auto"/>
        <w:jc w:val="both"/>
        <w:rPr>
          <w:sz w:val="24"/>
          <w:szCs w:val="24"/>
        </w:rPr>
      </w:pPr>
      <w:r w:rsidRPr="008E3007">
        <w:rPr>
          <w:sz w:val="24"/>
          <w:szCs w:val="24"/>
        </w:rPr>
        <w:tab/>
      </w:r>
      <w:r w:rsidR="00502DF2" w:rsidRPr="00502DF2">
        <w:rPr>
          <w:sz w:val="24"/>
          <w:szCs w:val="24"/>
        </w:rPr>
        <w:t>The thermodynamic proper</w:t>
      </w:r>
      <w:r w:rsidR="00502DF2">
        <w:rPr>
          <w:sz w:val="24"/>
          <w:szCs w:val="24"/>
        </w:rPr>
        <w:t xml:space="preserve">ties of </w:t>
      </w:r>
      <w:r w:rsidR="00047CE3">
        <w:rPr>
          <w:sz w:val="24"/>
          <w:szCs w:val="24"/>
        </w:rPr>
        <w:t>molecular</w:t>
      </w:r>
      <w:r w:rsidR="00502DF2">
        <w:rPr>
          <w:sz w:val="24"/>
          <w:szCs w:val="24"/>
        </w:rPr>
        <w:t xml:space="preserve"> interaction sites </w:t>
      </w:r>
      <w:r w:rsidR="00502DF2" w:rsidRPr="00502DF2">
        <w:rPr>
          <w:sz w:val="24"/>
          <w:szCs w:val="24"/>
        </w:rPr>
        <w:t>can be characterised experimentally, for example, through measureme</w:t>
      </w:r>
      <w:r w:rsidR="00502DF2">
        <w:rPr>
          <w:sz w:val="24"/>
          <w:szCs w:val="24"/>
        </w:rPr>
        <w:t xml:space="preserve">nt of association constants for </w:t>
      </w:r>
      <w:r w:rsidR="00502DF2" w:rsidRPr="00502DF2">
        <w:rPr>
          <w:sz w:val="24"/>
          <w:szCs w:val="24"/>
        </w:rPr>
        <w:t>the formation of simple c</w:t>
      </w:r>
      <w:r w:rsidR="00502DF2">
        <w:rPr>
          <w:sz w:val="24"/>
          <w:szCs w:val="24"/>
        </w:rPr>
        <w:t xml:space="preserve">omplexes that feature a single hydrogen </w:t>
      </w:r>
      <w:r w:rsidR="00502DF2" w:rsidRPr="00502DF2">
        <w:rPr>
          <w:sz w:val="24"/>
          <w:szCs w:val="24"/>
        </w:rPr>
        <w:t>bond</w:t>
      </w:r>
      <w:r w:rsidR="00502DF2">
        <w:rPr>
          <w:sz w:val="24"/>
          <w:szCs w:val="24"/>
        </w:rPr>
        <w:t xml:space="preserve">ing interaction. </w:t>
      </w:r>
      <w:r w:rsidR="00047CE3">
        <w:rPr>
          <w:sz w:val="24"/>
          <w:szCs w:val="24"/>
        </w:rPr>
        <w:t>We have found a good co</w:t>
      </w:r>
      <w:r w:rsidR="00502DF2">
        <w:rPr>
          <w:sz w:val="24"/>
          <w:szCs w:val="24"/>
        </w:rPr>
        <w:t xml:space="preserve">rrelation of </w:t>
      </w:r>
      <w:r w:rsidR="00502DF2" w:rsidRPr="00502DF2">
        <w:rPr>
          <w:sz w:val="24"/>
          <w:szCs w:val="24"/>
        </w:rPr>
        <w:t>experimenta</w:t>
      </w:r>
      <w:r w:rsidR="00502DF2">
        <w:rPr>
          <w:sz w:val="24"/>
          <w:szCs w:val="24"/>
        </w:rPr>
        <w:t>lly determined solution</w:t>
      </w:r>
      <w:r w:rsidR="003646DF">
        <w:rPr>
          <w:sz w:val="24"/>
          <w:szCs w:val="24"/>
        </w:rPr>
        <w:t>-</w:t>
      </w:r>
      <w:r w:rsidR="00502DF2">
        <w:rPr>
          <w:sz w:val="24"/>
          <w:szCs w:val="24"/>
        </w:rPr>
        <w:t>phase hydrogen</w:t>
      </w:r>
      <w:r w:rsidR="003646DF">
        <w:rPr>
          <w:sz w:val="24"/>
          <w:szCs w:val="24"/>
        </w:rPr>
        <w:t>-</w:t>
      </w:r>
      <w:r w:rsidR="00502DF2" w:rsidRPr="00502DF2">
        <w:rPr>
          <w:sz w:val="24"/>
          <w:szCs w:val="24"/>
        </w:rPr>
        <w:t>bond parameters with gas</w:t>
      </w:r>
      <w:r w:rsidR="003646DF">
        <w:rPr>
          <w:sz w:val="24"/>
          <w:szCs w:val="24"/>
        </w:rPr>
        <w:t>-</w:t>
      </w:r>
      <w:r w:rsidR="00502DF2" w:rsidRPr="00502DF2">
        <w:rPr>
          <w:sz w:val="24"/>
          <w:szCs w:val="24"/>
        </w:rPr>
        <w:t xml:space="preserve">phase ab </w:t>
      </w:r>
      <w:r w:rsidR="00502DF2">
        <w:rPr>
          <w:sz w:val="24"/>
          <w:szCs w:val="24"/>
        </w:rPr>
        <w:t xml:space="preserve">initio calculations of </w:t>
      </w:r>
      <w:r w:rsidR="00502DF2" w:rsidRPr="00502DF2">
        <w:rPr>
          <w:sz w:val="24"/>
          <w:szCs w:val="24"/>
        </w:rPr>
        <w:t xml:space="preserve">maxima and minima on </w:t>
      </w:r>
      <w:r w:rsidR="00D51CC2">
        <w:rPr>
          <w:sz w:val="24"/>
          <w:szCs w:val="24"/>
        </w:rPr>
        <w:t>MEPS (Molecular Electrostatic Potential S</w:t>
      </w:r>
      <w:r w:rsidR="00502DF2" w:rsidRPr="00502DF2">
        <w:rPr>
          <w:sz w:val="24"/>
          <w:szCs w:val="24"/>
        </w:rPr>
        <w:t>urfac</w:t>
      </w:r>
      <w:r w:rsidR="00F87499">
        <w:rPr>
          <w:sz w:val="24"/>
          <w:szCs w:val="24"/>
        </w:rPr>
        <w:t>e</w:t>
      </w:r>
      <w:r w:rsidR="00D51CC2">
        <w:rPr>
          <w:sz w:val="24"/>
          <w:szCs w:val="24"/>
        </w:rPr>
        <w:t>)</w:t>
      </w:r>
      <w:r w:rsidR="003646DF">
        <w:rPr>
          <w:sz w:val="24"/>
          <w:szCs w:val="24"/>
        </w:rPr>
        <w:t>.</w:t>
      </w:r>
      <w:r w:rsidR="00047CE3">
        <w:rPr>
          <w:sz w:val="24"/>
          <w:szCs w:val="24"/>
        </w:rPr>
        <w:t xml:space="preserve"> </w:t>
      </w:r>
      <w:r w:rsidR="003646DF">
        <w:rPr>
          <w:sz w:val="24"/>
          <w:szCs w:val="24"/>
        </w:rPr>
        <w:t>T</w:t>
      </w:r>
      <w:r w:rsidR="00047CE3">
        <w:rPr>
          <w:sz w:val="24"/>
          <w:szCs w:val="24"/>
        </w:rPr>
        <w:t>his</w:t>
      </w:r>
      <w:r w:rsidR="00502DF2">
        <w:rPr>
          <w:sz w:val="24"/>
          <w:szCs w:val="24"/>
        </w:rPr>
        <w:t xml:space="preserve"> provides a method for </w:t>
      </w:r>
      <w:r w:rsidR="00502DF2" w:rsidRPr="00502DF2">
        <w:rPr>
          <w:sz w:val="24"/>
          <w:szCs w:val="24"/>
        </w:rPr>
        <w:t xml:space="preserve">converting gas phase calculations on isolated molecules </w:t>
      </w:r>
      <w:r w:rsidR="00D21FC5">
        <w:rPr>
          <w:sz w:val="24"/>
          <w:szCs w:val="24"/>
        </w:rPr>
        <w:t>in</w:t>
      </w:r>
      <w:r w:rsidR="00502DF2" w:rsidRPr="00502DF2">
        <w:rPr>
          <w:sz w:val="24"/>
          <w:szCs w:val="24"/>
        </w:rPr>
        <w:t>to paramete</w:t>
      </w:r>
      <w:r w:rsidR="00502DF2">
        <w:rPr>
          <w:sz w:val="24"/>
          <w:szCs w:val="24"/>
        </w:rPr>
        <w:t xml:space="preserve">rs that can be used to estimate </w:t>
      </w:r>
      <w:r w:rsidR="00502DF2" w:rsidRPr="00502DF2">
        <w:rPr>
          <w:sz w:val="24"/>
          <w:szCs w:val="24"/>
        </w:rPr>
        <w:t>solution phase interaction free energies. This approach has been g</w:t>
      </w:r>
      <w:r w:rsidR="00502DF2">
        <w:rPr>
          <w:sz w:val="24"/>
          <w:szCs w:val="24"/>
        </w:rPr>
        <w:t xml:space="preserve">eneralised using a </w:t>
      </w:r>
      <w:proofErr w:type="spellStart"/>
      <w:r w:rsidR="00502DF2">
        <w:rPr>
          <w:sz w:val="24"/>
          <w:szCs w:val="24"/>
        </w:rPr>
        <w:t>footprinting</w:t>
      </w:r>
      <w:proofErr w:type="spellEnd"/>
      <w:r w:rsidR="00502DF2">
        <w:rPr>
          <w:sz w:val="24"/>
          <w:szCs w:val="24"/>
        </w:rPr>
        <w:t xml:space="preserve"> </w:t>
      </w:r>
      <w:r w:rsidR="00355C9E">
        <w:rPr>
          <w:sz w:val="24"/>
          <w:szCs w:val="24"/>
        </w:rPr>
        <w:t>technique that converts a</w:t>
      </w:r>
      <w:r w:rsidR="00502DF2" w:rsidRPr="00502DF2">
        <w:rPr>
          <w:sz w:val="24"/>
          <w:szCs w:val="24"/>
        </w:rPr>
        <w:t xml:space="preserve"> MEPS into</w:t>
      </w:r>
      <w:r w:rsidR="00502DF2">
        <w:rPr>
          <w:sz w:val="24"/>
          <w:szCs w:val="24"/>
        </w:rPr>
        <w:t xml:space="preserve"> a discrete set of SSIPs</w:t>
      </w:r>
      <w:r w:rsidR="00614CAA">
        <w:rPr>
          <w:sz w:val="24"/>
          <w:szCs w:val="24"/>
        </w:rPr>
        <w:t xml:space="preserve"> (Surface Site Interaction Points)</w:t>
      </w:r>
      <w:r w:rsidR="00502DF2">
        <w:rPr>
          <w:sz w:val="24"/>
          <w:szCs w:val="24"/>
        </w:rPr>
        <w:t>.</w:t>
      </w:r>
      <w:r w:rsidR="00502DF2" w:rsidRPr="00502DF2">
        <w:rPr>
          <w:sz w:val="24"/>
          <w:szCs w:val="24"/>
        </w:rPr>
        <w:t xml:space="preserve"> These SSIPs represent the molecular recognition properti</w:t>
      </w:r>
      <w:r w:rsidR="00502DF2">
        <w:rPr>
          <w:sz w:val="24"/>
          <w:szCs w:val="24"/>
        </w:rPr>
        <w:t xml:space="preserve">es of the entire surface of the </w:t>
      </w:r>
      <w:r w:rsidR="00502DF2" w:rsidRPr="00502DF2">
        <w:rPr>
          <w:sz w:val="24"/>
          <w:szCs w:val="24"/>
        </w:rPr>
        <w:t>molecule. For example, water is</w:t>
      </w:r>
      <w:r w:rsidR="00502DF2">
        <w:rPr>
          <w:sz w:val="24"/>
          <w:szCs w:val="24"/>
        </w:rPr>
        <w:t xml:space="preserve"> described by four SSIPs, two hydrogen bond donor sites and two hydrogen bond </w:t>
      </w:r>
      <w:r w:rsidR="00502DF2" w:rsidRPr="00502DF2">
        <w:rPr>
          <w:sz w:val="24"/>
          <w:szCs w:val="24"/>
        </w:rPr>
        <w:t>acceptor sites.</w:t>
      </w:r>
    </w:p>
    <w:p w14:paraId="29DD6773" w14:textId="673F91C1" w:rsidR="001806DB" w:rsidRPr="008E3007" w:rsidRDefault="00502DF2" w:rsidP="00C6116C">
      <w:pPr>
        <w:spacing w:after="0" w:line="360" w:lineRule="auto"/>
        <w:jc w:val="both"/>
        <w:rPr>
          <w:sz w:val="24"/>
          <w:szCs w:val="24"/>
        </w:rPr>
      </w:pPr>
      <w:r>
        <w:rPr>
          <w:sz w:val="24"/>
          <w:szCs w:val="24"/>
        </w:rPr>
        <w:tab/>
      </w:r>
      <w:r w:rsidR="00512C2B" w:rsidRPr="008E3007">
        <w:rPr>
          <w:sz w:val="24"/>
          <w:szCs w:val="24"/>
        </w:rPr>
        <w:t xml:space="preserve">Our industrial collaborators also allowed us to </w:t>
      </w:r>
      <w:r w:rsidR="00047CE3">
        <w:rPr>
          <w:sz w:val="24"/>
          <w:szCs w:val="24"/>
        </w:rPr>
        <w:t xml:space="preserve">analyse their interaction analysis </w:t>
      </w:r>
      <w:r w:rsidR="003F30F9" w:rsidRPr="008E3007">
        <w:rPr>
          <w:sz w:val="24"/>
          <w:szCs w:val="24"/>
        </w:rPr>
        <w:t xml:space="preserve">method which </w:t>
      </w:r>
      <w:r w:rsidR="00512C2B" w:rsidRPr="008E3007">
        <w:rPr>
          <w:sz w:val="24"/>
          <w:szCs w:val="24"/>
        </w:rPr>
        <w:t xml:space="preserve">distils </w:t>
      </w:r>
      <w:r w:rsidR="00047CE3">
        <w:rPr>
          <w:sz w:val="24"/>
          <w:szCs w:val="24"/>
        </w:rPr>
        <w:t>molecular mechanics</w:t>
      </w:r>
      <w:r w:rsidR="00512C2B" w:rsidRPr="008E3007">
        <w:rPr>
          <w:sz w:val="24"/>
          <w:szCs w:val="24"/>
        </w:rPr>
        <w:t xml:space="preserve"> electrostatic potentials into field points w</w:t>
      </w:r>
      <w:r w:rsidR="003F30F9" w:rsidRPr="008E3007">
        <w:rPr>
          <w:sz w:val="24"/>
          <w:szCs w:val="24"/>
        </w:rPr>
        <w:t xml:space="preserve">hich </w:t>
      </w:r>
      <w:r w:rsidR="00512C2B" w:rsidRPr="008E3007">
        <w:rPr>
          <w:sz w:val="24"/>
          <w:szCs w:val="24"/>
        </w:rPr>
        <w:t xml:space="preserve">reveal interaction points. </w:t>
      </w:r>
      <w:r>
        <w:rPr>
          <w:sz w:val="24"/>
          <w:szCs w:val="24"/>
        </w:rPr>
        <w:t>C</w:t>
      </w:r>
      <w:r w:rsidR="00047CE3">
        <w:rPr>
          <w:sz w:val="24"/>
          <w:szCs w:val="24"/>
        </w:rPr>
        <w:t>omparison of</w:t>
      </w:r>
      <w:r w:rsidR="00512C2B" w:rsidRPr="008E3007">
        <w:rPr>
          <w:sz w:val="24"/>
          <w:szCs w:val="24"/>
        </w:rPr>
        <w:t xml:space="preserve"> these field point scores</w:t>
      </w:r>
      <w:r w:rsidR="00047CE3">
        <w:rPr>
          <w:sz w:val="24"/>
          <w:szCs w:val="24"/>
        </w:rPr>
        <w:t xml:space="preserve"> with experimentally determined hydrogen bond parameters</w:t>
      </w:r>
      <w:r w:rsidR="00512C2B" w:rsidRPr="008E3007">
        <w:rPr>
          <w:sz w:val="24"/>
          <w:szCs w:val="24"/>
        </w:rPr>
        <w:t xml:space="preserve"> revealed a poor correlation.</w:t>
      </w:r>
    </w:p>
    <w:p w14:paraId="1C43C632" w14:textId="77777777" w:rsidR="00E77079" w:rsidRDefault="00E77079" w:rsidP="00C6116C">
      <w:pPr>
        <w:spacing w:after="0" w:line="360" w:lineRule="auto"/>
        <w:jc w:val="both"/>
        <w:rPr>
          <w:sz w:val="24"/>
          <w:szCs w:val="24"/>
        </w:rPr>
      </w:pPr>
    </w:p>
    <w:p w14:paraId="4161F7FF" w14:textId="77777777" w:rsidR="00200A19" w:rsidRPr="008E3007" w:rsidRDefault="00200A19" w:rsidP="00C6116C">
      <w:pPr>
        <w:spacing w:after="0" w:line="360" w:lineRule="auto"/>
        <w:jc w:val="both"/>
        <w:rPr>
          <w:sz w:val="24"/>
          <w:szCs w:val="24"/>
        </w:rPr>
        <w:sectPr w:rsidR="00200A19" w:rsidRPr="008E3007" w:rsidSect="00D24EE8">
          <w:headerReference w:type="default" r:id="rId15"/>
          <w:pgSz w:w="11906" w:h="16838"/>
          <w:pgMar w:top="1134" w:right="1134" w:bottom="1134" w:left="1134" w:header="567" w:footer="567" w:gutter="0"/>
          <w:pgNumType w:fmt="lowerRoman" w:start="2"/>
          <w:cols w:space="708"/>
          <w:docGrid w:linePitch="360"/>
        </w:sectPr>
      </w:pPr>
    </w:p>
    <w:p w14:paraId="3F1444E3" w14:textId="0A63A922" w:rsidR="00582D76" w:rsidRPr="008E3007" w:rsidRDefault="006D1215" w:rsidP="00BF4DB3">
      <w:pPr>
        <w:tabs>
          <w:tab w:val="left" w:pos="3586"/>
          <w:tab w:val="center" w:pos="4819"/>
        </w:tabs>
        <w:spacing w:after="0" w:line="360" w:lineRule="auto"/>
        <w:jc w:val="center"/>
        <w:rPr>
          <w:b/>
          <w:sz w:val="24"/>
          <w:szCs w:val="24"/>
        </w:rPr>
      </w:pPr>
      <w:r w:rsidRPr="008E3007">
        <w:rPr>
          <w:b/>
          <w:sz w:val="24"/>
          <w:szCs w:val="24"/>
        </w:rPr>
        <w:lastRenderedPageBreak/>
        <w:t xml:space="preserve">Section 1: </w:t>
      </w:r>
      <w:r w:rsidR="001A3273" w:rsidRPr="008E3007">
        <w:rPr>
          <w:b/>
          <w:sz w:val="24"/>
          <w:szCs w:val="24"/>
        </w:rPr>
        <w:t>Background</w:t>
      </w:r>
    </w:p>
    <w:p w14:paraId="07A38F76" w14:textId="2D13639A" w:rsidR="003B53E0" w:rsidRPr="008E3007" w:rsidRDefault="00D90179" w:rsidP="003B53E0">
      <w:pPr>
        <w:spacing w:after="0" w:line="360" w:lineRule="auto"/>
        <w:jc w:val="both"/>
        <w:rPr>
          <w:rFonts w:eastAsiaTheme="minorEastAsia" w:cstheme="minorHAnsi"/>
          <w:sz w:val="24"/>
          <w:szCs w:val="24"/>
        </w:rPr>
      </w:pPr>
      <w:r w:rsidRPr="008E3007">
        <w:rPr>
          <w:rFonts w:cstheme="minorHAnsi"/>
          <w:b/>
          <w:sz w:val="24"/>
          <w:szCs w:val="24"/>
        </w:rPr>
        <w:t>1.1</w:t>
      </w:r>
      <w:r w:rsidR="006D1215" w:rsidRPr="008E3007">
        <w:rPr>
          <w:rFonts w:cstheme="minorHAnsi"/>
          <w:b/>
          <w:sz w:val="24"/>
          <w:szCs w:val="24"/>
        </w:rPr>
        <w:t>:</w:t>
      </w:r>
      <w:r w:rsidRPr="008E3007">
        <w:rPr>
          <w:rFonts w:cstheme="minorHAnsi"/>
          <w:b/>
          <w:sz w:val="24"/>
          <w:szCs w:val="24"/>
        </w:rPr>
        <w:t xml:space="preserve"> Interactions &amp; Drug Compounds</w:t>
      </w:r>
    </w:p>
    <w:p w14:paraId="752D94B9" w14:textId="77EC3BA6" w:rsidR="003B53E0" w:rsidRPr="008E3007" w:rsidRDefault="003B53E0" w:rsidP="00750DDD">
      <w:pPr>
        <w:spacing w:after="0" w:line="360" w:lineRule="auto"/>
        <w:jc w:val="both"/>
        <w:rPr>
          <w:sz w:val="24"/>
          <w:szCs w:val="24"/>
        </w:rPr>
      </w:pPr>
      <w:r w:rsidRPr="008E3007">
        <w:rPr>
          <w:rFonts w:eastAsiaTheme="minorEastAsia" w:cstheme="minorHAnsi"/>
          <w:sz w:val="24"/>
          <w:szCs w:val="24"/>
        </w:rPr>
        <w:t>Prot</w:t>
      </w:r>
      <w:r w:rsidR="0045308B" w:rsidRPr="008E3007">
        <w:rPr>
          <w:rFonts w:eastAsiaTheme="minorEastAsia" w:cstheme="minorHAnsi"/>
          <w:sz w:val="24"/>
          <w:szCs w:val="24"/>
        </w:rPr>
        <w:t>ein-protein interactions, p</w:t>
      </w:r>
      <w:r w:rsidRPr="008E3007">
        <w:rPr>
          <w:rFonts w:eastAsiaTheme="minorEastAsia" w:cstheme="minorHAnsi"/>
          <w:sz w:val="24"/>
          <w:szCs w:val="24"/>
        </w:rPr>
        <w:t>rotein folding and</w:t>
      </w:r>
      <w:r w:rsidR="00BE7B28" w:rsidRPr="008E3007">
        <w:rPr>
          <w:rFonts w:eastAsiaTheme="minorEastAsia" w:cstheme="minorHAnsi"/>
          <w:sz w:val="24"/>
          <w:szCs w:val="24"/>
        </w:rPr>
        <w:t xml:space="preserve"> </w:t>
      </w:r>
      <w:r w:rsidR="001F6BF2" w:rsidRPr="008E3007">
        <w:rPr>
          <w:rFonts w:eastAsiaTheme="minorEastAsia" w:cstheme="minorHAnsi"/>
          <w:sz w:val="24"/>
          <w:szCs w:val="24"/>
        </w:rPr>
        <w:t>DNA</w:t>
      </w:r>
      <w:r w:rsidRPr="008E3007">
        <w:rPr>
          <w:rFonts w:eastAsiaTheme="minorEastAsia" w:cstheme="minorHAnsi"/>
          <w:sz w:val="24"/>
          <w:szCs w:val="24"/>
        </w:rPr>
        <w:t xml:space="preserve"> </w:t>
      </w:r>
      <w:r w:rsidR="00324D3C">
        <w:rPr>
          <w:rFonts w:eastAsiaTheme="minorEastAsia" w:cstheme="minorHAnsi"/>
          <w:sz w:val="24"/>
          <w:szCs w:val="24"/>
        </w:rPr>
        <w:t>(</w:t>
      </w:r>
      <w:proofErr w:type="spellStart"/>
      <w:r w:rsidR="00324D3C">
        <w:rPr>
          <w:rFonts w:eastAsiaTheme="minorEastAsia" w:cstheme="minorHAnsi"/>
          <w:sz w:val="24"/>
          <w:szCs w:val="24"/>
        </w:rPr>
        <w:t>Deoxyribo</w:t>
      </w:r>
      <w:proofErr w:type="spellEnd"/>
      <w:r w:rsidR="00D21FC5">
        <w:rPr>
          <w:rFonts w:eastAsiaTheme="minorEastAsia" w:cstheme="minorHAnsi"/>
          <w:sz w:val="24"/>
          <w:szCs w:val="24"/>
        </w:rPr>
        <w:t xml:space="preserve"> N</w:t>
      </w:r>
      <w:r w:rsidR="00324D3C">
        <w:rPr>
          <w:rFonts w:eastAsiaTheme="minorEastAsia" w:cstheme="minorHAnsi"/>
          <w:sz w:val="24"/>
          <w:szCs w:val="24"/>
        </w:rPr>
        <w:t xml:space="preserve">ucleic Acid) </w:t>
      </w:r>
      <w:r w:rsidRPr="008E3007">
        <w:rPr>
          <w:rFonts w:eastAsiaTheme="minorEastAsia" w:cstheme="minorHAnsi"/>
          <w:sz w:val="24"/>
          <w:szCs w:val="24"/>
        </w:rPr>
        <w:t xml:space="preserve">replication are just a few of many important processes in life which all rely on non-covalent interactions. The strength of these </w:t>
      </w:r>
      <w:r w:rsidR="00B84875" w:rsidRPr="008E3007">
        <w:rPr>
          <w:rFonts w:eastAsiaTheme="minorEastAsia" w:cstheme="minorHAnsi"/>
          <w:sz w:val="24"/>
          <w:szCs w:val="24"/>
        </w:rPr>
        <w:t>interactions can var</w:t>
      </w:r>
      <w:r w:rsidR="00D07CAD" w:rsidRPr="008E3007">
        <w:rPr>
          <w:rFonts w:eastAsiaTheme="minorEastAsia" w:cstheme="minorHAnsi"/>
          <w:sz w:val="24"/>
          <w:szCs w:val="24"/>
        </w:rPr>
        <w:t xml:space="preserve">y, from very weak </w:t>
      </w:r>
      <w:proofErr w:type="spellStart"/>
      <w:r w:rsidR="00D07CAD" w:rsidRPr="008E3007">
        <w:rPr>
          <w:rFonts w:eastAsiaTheme="minorEastAsia" w:cstheme="minorHAnsi"/>
          <w:sz w:val="24"/>
          <w:szCs w:val="24"/>
        </w:rPr>
        <w:t>vdW</w:t>
      </w:r>
      <w:proofErr w:type="spellEnd"/>
      <w:r w:rsidR="00D07CAD" w:rsidRPr="008E3007">
        <w:rPr>
          <w:rFonts w:eastAsiaTheme="minorEastAsia" w:cstheme="minorHAnsi"/>
          <w:sz w:val="24"/>
          <w:szCs w:val="24"/>
        </w:rPr>
        <w:t xml:space="preserve"> (van der Waals)</w:t>
      </w:r>
      <w:r w:rsidR="00BE7B28" w:rsidRPr="008E3007">
        <w:rPr>
          <w:rFonts w:eastAsiaTheme="minorEastAsia" w:cstheme="minorHAnsi"/>
          <w:sz w:val="24"/>
          <w:szCs w:val="24"/>
        </w:rPr>
        <w:t xml:space="preserve"> </w:t>
      </w:r>
      <w:r w:rsidR="00B84875" w:rsidRPr="008E3007">
        <w:rPr>
          <w:rFonts w:eastAsiaTheme="minorEastAsia" w:cstheme="minorHAnsi"/>
          <w:sz w:val="24"/>
          <w:szCs w:val="24"/>
        </w:rPr>
        <w:t>interactions</w:t>
      </w:r>
      <w:r w:rsidR="00D21FC5">
        <w:rPr>
          <w:rFonts w:eastAsiaTheme="minorEastAsia" w:cstheme="minorHAnsi"/>
          <w:sz w:val="24"/>
          <w:szCs w:val="24"/>
        </w:rPr>
        <w:t xml:space="preserve"> of</w:t>
      </w:r>
      <w:r w:rsidRPr="008E3007">
        <w:rPr>
          <w:rFonts w:eastAsiaTheme="minorEastAsia" w:cstheme="minorHAnsi"/>
          <w:sz w:val="24"/>
          <w:szCs w:val="24"/>
        </w:rPr>
        <w:t xml:space="preserve"> </w:t>
      </w:r>
      <w:r w:rsidR="002E6E8E" w:rsidRPr="008E3007">
        <w:rPr>
          <w:rFonts w:eastAsiaTheme="minorEastAsia" w:cstheme="minorHAnsi"/>
          <w:sz w:val="24"/>
          <w:szCs w:val="24"/>
        </w:rPr>
        <w:t>4-8</w:t>
      </w:r>
      <w:r w:rsidR="00B84875" w:rsidRPr="008E3007">
        <w:rPr>
          <w:rFonts w:eastAsiaTheme="minorEastAsia" w:cstheme="minorHAnsi"/>
          <w:sz w:val="24"/>
          <w:szCs w:val="24"/>
        </w:rPr>
        <w:t xml:space="preserve"> </w:t>
      </w:r>
      <w:r w:rsidR="002E6E8E" w:rsidRPr="008E3007">
        <w:rPr>
          <w:rFonts w:eastAsiaTheme="minorEastAsia" w:cstheme="minorHAnsi"/>
          <w:sz w:val="24"/>
          <w:szCs w:val="24"/>
        </w:rPr>
        <w:t>kJ</w:t>
      </w:r>
      <w:r w:rsidR="00C23E76" w:rsidRPr="008E3007">
        <w:rPr>
          <w:rFonts w:eastAsiaTheme="minorEastAsia" w:cstheme="minorHAnsi"/>
          <w:sz w:val="24"/>
          <w:szCs w:val="24"/>
        </w:rPr>
        <w:t xml:space="preserve"> </w:t>
      </w:r>
      <w:r w:rsidR="002E6E8E" w:rsidRPr="008E3007">
        <w:rPr>
          <w:rFonts w:eastAsiaTheme="minorEastAsia" w:cstheme="minorHAnsi"/>
          <w:sz w:val="24"/>
          <w:szCs w:val="24"/>
        </w:rPr>
        <w:t>mol</w:t>
      </w:r>
      <w:r w:rsidR="002E6E8E" w:rsidRPr="008E3007">
        <w:rPr>
          <w:rFonts w:eastAsiaTheme="minorEastAsia" w:cstheme="minorHAnsi"/>
          <w:sz w:val="24"/>
          <w:szCs w:val="24"/>
          <w:vertAlign w:val="superscript"/>
        </w:rPr>
        <w:t>-1</w:t>
      </w:r>
      <w:r w:rsidRPr="008E3007">
        <w:rPr>
          <w:rFonts w:eastAsiaTheme="minorEastAsia" w:cstheme="minorHAnsi"/>
          <w:sz w:val="24"/>
          <w:szCs w:val="24"/>
        </w:rPr>
        <w:t xml:space="preserve"> </w:t>
      </w:r>
      <w:r w:rsidR="00B84875" w:rsidRPr="008E3007">
        <w:rPr>
          <w:rFonts w:eastAsiaTheme="minorEastAsia" w:cstheme="minorHAnsi"/>
          <w:sz w:val="24"/>
          <w:szCs w:val="24"/>
        </w:rPr>
        <w:t>to</w:t>
      </w:r>
      <w:r w:rsidR="00565FD3">
        <w:rPr>
          <w:rFonts w:eastAsiaTheme="minorEastAsia" w:cstheme="minorHAnsi"/>
          <w:sz w:val="24"/>
          <w:szCs w:val="24"/>
        </w:rPr>
        <w:t xml:space="preserve"> </w:t>
      </w:r>
      <w:r w:rsidRPr="008E3007">
        <w:rPr>
          <w:rFonts w:eastAsiaTheme="minorEastAsia" w:cstheme="minorHAnsi"/>
          <w:sz w:val="24"/>
          <w:szCs w:val="24"/>
        </w:rPr>
        <w:t>hydrogen bond</w:t>
      </w:r>
      <w:r w:rsidR="00565FD3">
        <w:rPr>
          <w:rFonts w:eastAsiaTheme="minorEastAsia" w:cstheme="minorHAnsi"/>
          <w:sz w:val="24"/>
          <w:szCs w:val="24"/>
        </w:rPr>
        <w:t>s</w:t>
      </w:r>
      <w:r w:rsidR="00D21FC5">
        <w:rPr>
          <w:rFonts w:eastAsiaTheme="minorEastAsia" w:cstheme="minorHAnsi"/>
          <w:sz w:val="24"/>
          <w:szCs w:val="24"/>
        </w:rPr>
        <w:t xml:space="preserve"> of</w:t>
      </w:r>
      <w:r w:rsidR="00565FD3">
        <w:rPr>
          <w:rFonts w:eastAsiaTheme="minorEastAsia" w:cstheme="minorHAnsi"/>
          <w:sz w:val="24"/>
          <w:szCs w:val="24"/>
        </w:rPr>
        <w:t xml:space="preserve"> </w:t>
      </w:r>
      <w:r w:rsidR="00D80845">
        <w:rPr>
          <w:rFonts w:eastAsiaTheme="minorEastAsia" w:cstheme="minorHAnsi"/>
          <w:sz w:val="24"/>
          <w:szCs w:val="24"/>
        </w:rPr>
        <w:t>8</w:t>
      </w:r>
      <w:r w:rsidR="00565FD3">
        <w:rPr>
          <w:rFonts w:eastAsiaTheme="minorEastAsia" w:cstheme="minorHAnsi"/>
          <w:sz w:val="24"/>
          <w:szCs w:val="24"/>
        </w:rPr>
        <w:t>-30 kJ mol</w:t>
      </w:r>
      <w:r w:rsidR="00565FD3" w:rsidRPr="000E5737">
        <w:rPr>
          <w:rFonts w:eastAsiaTheme="minorEastAsia" w:cstheme="minorHAnsi"/>
          <w:sz w:val="24"/>
          <w:szCs w:val="24"/>
          <w:vertAlign w:val="superscript"/>
        </w:rPr>
        <w:t>-1</w:t>
      </w:r>
      <w:r w:rsidR="00565FD3">
        <w:rPr>
          <w:rFonts w:eastAsiaTheme="minorEastAsia" w:cstheme="minorHAnsi"/>
          <w:sz w:val="24"/>
          <w:szCs w:val="24"/>
        </w:rPr>
        <w:t>.</w:t>
      </w:r>
      <w:r w:rsidR="00565FD3" w:rsidRPr="000E5737">
        <w:rPr>
          <w:rFonts w:eastAsiaTheme="minorEastAsia" w:cstheme="minorHAnsi"/>
          <w:sz w:val="24"/>
          <w:szCs w:val="24"/>
          <w:vertAlign w:val="superscript"/>
        </w:rPr>
        <w:t>1-2</w:t>
      </w:r>
      <w:r w:rsidR="004B3715" w:rsidRPr="008E3007">
        <w:rPr>
          <w:rFonts w:eastAsiaTheme="minorEastAsia" w:cstheme="minorHAnsi"/>
          <w:sz w:val="24"/>
          <w:szCs w:val="24"/>
        </w:rPr>
        <w:t xml:space="preserve"> </w:t>
      </w:r>
      <w:r w:rsidR="00750DDD">
        <w:rPr>
          <w:rFonts w:eastAsiaTheme="minorEastAsia" w:cstheme="minorHAnsi"/>
          <w:sz w:val="24"/>
          <w:szCs w:val="24"/>
        </w:rPr>
        <w:t xml:space="preserve">Interactions are also extremely important in medicinal chemistry and drug design. </w:t>
      </w:r>
      <w:r w:rsidR="00BE7B28" w:rsidRPr="008E3007">
        <w:rPr>
          <w:rFonts w:cstheme="minorHAnsi"/>
          <w:sz w:val="24"/>
          <w:szCs w:val="24"/>
        </w:rPr>
        <w:t xml:space="preserve">Understanding these </w:t>
      </w:r>
      <w:r w:rsidRPr="008E3007">
        <w:rPr>
          <w:rFonts w:cstheme="minorHAnsi"/>
          <w:sz w:val="24"/>
          <w:szCs w:val="24"/>
        </w:rPr>
        <w:t>types of molecular interactions could give a useful insight into drug design</w:t>
      </w:r>
      <w:r w:rsidR="00750DDD">
        <w:rPr>
          <w:rFonts w:cstheme="minorHAnsi"/>
          <w:sz w:val="24"/>
          <w:szCs w:val="24"/>
        </w:rPr>
        <w:t xml:space="preserve"> and aid the further development of tools and techniques available to the medicinal chemist in the rational development of drug compounds.</w:t>
      </w:r>
    </w:p>
    <w:p w14:paraId="5CF10E35" w14:textId="7755C2A2" w:rsidR="002B03AC" w:rsidRDefault="00BE7B28" w:rsidP="003B53E0">
      <w:pPr>
        <w:spacing w:after="0" w:line="360" w:lineRule="auto"/>
        <w:jc w:val="both"/>
        <w:rPr>
          <w:rFonts w:cstheme="minorHAnsi"/>
          <w:sz w:val="24"/>
          <w:szCs w:val="24"/>
        </w:rPr>
      </w:pPr>
      <w:r w:rsidRPr="008E3007">
        <w:rPr>
          <w:rFonts w:cstheme="minorHAnsi"/>
          <w:sz w:val="24"/>
          <w:szCs w:val="24"/>
        </w:rPr>
        <w:tab/>
      </w:r>
      <w:r w:rsidR="00B9765E">
        <w:rPr>
          <w:rFonts w:cstheme="minorHAnsi"/>
          <w:sz w:val="24"/>
          <w:szCs w:val="24"/>
        </w:rPr>
        <w:t>Many interactions in drug discovery concern protein side chains and the ligand itself. X-ray analysis is most commonly used to study these interactions in which a co</w:t>
      </w:r>
      <w:r w:rsidR="00AD0CAA">
        <w:rPr>
          <w:rFonts w:cstheme="minorHAnsi"/>
          <w:sz w:val="24"/>
          <w:szCs w:val="24"/>
        </w:rPr>
        <w:t>-</w:t>
      </w:r>
      <w:r w:rsidR="00B9765E">
        <w:rPr>
          <w:rFonts w:cstheme="minorHAnsi"/>
          <w:sz w:val="24"/>
          <w:szCs w:val="24"/>
        </w:rPr>
        <w:t xml:space="preserve">crystal of the protein </w:t>
      </w:r>
      <w:r w:rsidR="002B03AC">
        <w:rPr>
          <w:rFonts w:cstheme="minorHAnsi"/>
          <w:sz w:val="24"/>
          <w:szCs w:val="24"/>
        </w:rPr>
        <w:t>and</w:t>
      </w:r>
      <w:r w:rsidR="00B9765E">
        <w:rPr>
          <w:rFonts w:cstheme="minorHAnsi"/>
          <w:sz w:val="24"/>
          <w:szCs w:val="24"/>
        </w:rPr>
        <w:t xml:space="preserve"> the ligand is first isolated and then studied. One example</w:t>
      </w:r>
      <w:r w:rsidR="002B03AC">
        <w:rPr>
          <w:rFonts w:cstheme="minorHAnsi"/>
          <w:sz w:val="24"/>
          <w:szCs w:val="24"/>
        </w:rPr>
        <w:t xml:space="preserve"> of this would be a study of</w:t>
      </w:r>
      <w:r w:rsidR="00B9765E">
        <w:rPr>
          <w:rFonts w:cstheme="minorHAnsi"/>
          <w:sz w:val="24"/>
          <w:szCs w:val="24"/>
        </w:rPr>
        <w:t xml:space="preserve"> </w:t>
      </w:r>
      <w:r w:rsidR="00AD0CAA">
        <w:rPr>
          <w:rFonts w:cstheme="minorHAnsi"/>
          <w:sz w:val="24"/>
          <w:szCs w:val="24"/>
        </w:rPr>
        <w:t>HIV-1</w:t>
      </w:r>
      <w:r w:rsidR="00696F6E">
        <w:rPr>
          <w:rFonts w:cstheme="minorHAnsi"/>
          <w:sz w:val="24"/>
          <w:szCs w:val="24"/>
        </w:rPr>
        <w:t xml:space="preserve"> (Human Immunodeficiency Virus)</w:t>
      </w:r>
      <w:r w:rsidR="00AD0CAA">
        <w:rPr>
          <w:rFonts w:cstheme="minorHAnsi"/>
          <w:sz w:val="24"/>
          <w:szCs w:val="24"/>
        </w:rPr>
        <w:t xml:space="preserve"> </w:t>
      </w:r>
      <w:proofErr w:type="spellStart"/>
      <w:r w:rsidR="002B03AC">
        <w:rPr>
          <w:rFonts w:cstheme="minorHAnsi"/>
          <w:sz w:val="24"/>
          <w:szCs w:val="24"/>
        </w:rPr>
        <w:t>integrase</w:t>
      </w:r>
      <w:proofErr w:type="spellEnd"/>
      <w:r w:rsidR="002B03AC">
        <w:rPr>
          <w:rFonts w:cstheme="minorHAnsi"/>
          <w:sz w:val="24"/>
          <w:szCs w:val="24"/>
        </w:rPr>
        <w:t xml:space="preserve"> protein inhibition with 5CITEP.</w:t>
      </w:r>
      <w:r w:rsidR="00734197" w:rsidRPr="00734197">
        <w:rPr>
          <w:rFonts w:cstheme="minorHAnsi"/>
          <w:sz w:val="24"/>
          <w:szCs w:val="24"/>
          <w:vertAlign w:val="superscript"/>
        </w:rPr>
        <w:t>3</w:t>
      </w:r>
      <w:r w:rsidR="00750DDD">
        <w:rPr>
          <w:rFonts w:cstheme="minorHAnsi"/>
          <w:sz w:val="24"/>
          <w:szCs w:val="24"/>
        </w:rPr>
        <w:t xml:space="preserve"> </w:t>
      </w:r>
      <w:proofErr w:type="gramStart"/>
      <w:r w:rsidR="007C5575">
        <w:rPr>
          <w:rFonts w:cstheme="minorHAnsi"/>
          <w:sz w:val="24"/>
          <w:szCs w:val="24"/>
        </w:rPr>
        <w:t>T</w:t>
      </w:r>
      <w:r w:rsidR="00750DDD">
        <w:rPr>
          <w:rFonts w:cstheme="minorHAnsi"/>
          <w:sz w:val="24"/>
          <w:szCs w:val="24"/>
        </w:rPr>
        <w:t>he</w:t>
      </w:r>
      <w:proofErr w:type="gramEnd"/>
      <w:r w:rsidR="00750DDD">
        <w:rPr>
          <w:rFonts w:cstheme="minorHAnsi"/>
          <w:sz w:val="24"/>
          <w:szCs w:val="24"/>
        </w:rPr>
        <w:t xml:space="preserve"> important interactions </w:t>
      </w:r>
      <w:r w:rsidR="00FA799F">
        <w:rPr>
          <w:rFonts w:cstheme="minorHAnsi"/>
          <w:sz w:val="24"/>
          <w:szCs w:val="24"/>
        </w:rPr>
        <w:t>are</w:t>
      </w:r>
      <w:r w:rsidR="00750DDD">
        <w:rPr>
          <w:rFonts w:cstheme="minorHAnsi"/>
          <w:sz w:val="24"/>
          <w:szCs w:val="24"/>
        </w:rPr>
        <w:t xml:space="preserve"> mainly hydrogen bonds</w:t>
      </w:r>
      <w:r w:rsidR="007C5575">
        <w:rPr>
          <w:rFonts w:cstheme="minorHAnsi"/>
          <w:sz w:val="24"/>
          <w:szCs w:val="24"/>
        </w:rPr>
        <w:t xml:space="preserve"> (</w:t>
      </w:r>
      <w:r w:rsidR="00F67B40" w:rsidRPr="00F67B40">
        <w:rPr>
          <w:rFonts w:cstheme="minorHAnsi"/>
          <w:sz w:val="24"/>
          <w:szCs w:val="24"/>
        </w:rPr>
        <w:t>figure 1</w:t>
      </w:r>
      <w:r w:rsidR="007C5575">
        <w:rPr>
          <w:rFonts w:cstheme="minorHAnsi"/>
          <w:sz w:val="24"/>
          <w:szCs w:val="24"/>
        </w:rPr>
        <w:t>)</w:t>
      </w:r>
      <w:r w:rsidR="000C6CF1">
        <w:rPr>
          <w:rFonts w:cstheme="minorHAnsi"/>
          <w:sz w:val="24"/>
          <w:szCs w:val="24"/>
        </w:rPr>
        <w:t>.</w:t>
      </w:r>
      <w:r w:rsidR="002B03AC">
        <w:rPr>
          <w:rFonts w:cstheme="minorHAnsi"/>
          <w:sz w:val="24"/>
          <w:szCs w:val="24"/>
        </w:rPr>
        <w:t xml:space="preserve"> </w:t>
      </w:r>
    </w:p>
    <w:p w14:paraId="54B724D9" w14:textId="680771B6" w:rsidR="002B03AC" w:rsidRPr="00D21FC5" w:rsidRDefault="00083FA3" w:rsidP="00D21FC5">
      <w:pPr>
        <w:spacing w:after="0" w:line="360" w:lineRule="auto"/>
        <w:jc w:val="center"/>
        <w:rPr>
          <w:rFonts w:cstheme="minorHAnsi"/>
          <w:sz w:val="24"/>
          <w:szCs w:val="24"/>
        </w:rPr>
      </w:pPr>
      <w:r>
        <w:object w:dxaOrig="7152" w:dyaOrig="4175" w14:anchorId="638107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6.6pt;height:208.55pt" o:ole="">
            <v:imagedata r:id="rId16" o:title=""/>
          </v:shape>
          <o:OLEObject Type="Embed" ProgID="Unknown" ShapeID="_x0000_i1025" DrawAspect="Content" ObjectID="_1456751125" r:id="rId17"/>
        </w:object>
      </w:r>
    </w:p>
    <w:p w14:paraId="6DEC3E43" w14:textId="7C829388" w:rsidR="002B03AC" w:rsidRPr="000E5737" w:rsidRDefault="002B03AC" w:rsidP="000B5F11">
      <w:pPr>
        <w:pStyle w:val="Caption"/>
        <w:spacing w:after="240"/>
        <w:jc w:val="center"/>
        <w:rPr>
          <w:rFonts w:cstheme="minorHAnsi"/>
          <w:color w:val="auto"/>
          <w:sz w:val="22"/>
          <w:szCs w:val="24"/>
        </w:rPr>
      </w:pPr>
      <w:bookmarkStart w:id="0" w:name="_Ref373181769"/>
      <w:bookmarkStart w:id="1" w:name="_Ref373181754"/>
      <w:r w:rsidRPr="000B5F11">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1</w:t>
      </w:r>
      <w:r w:rsidR="00675453">
        <w:rPr>
          <w:color w:val="auto"/>
          <w:sz w:val="16"/>
        </w:rPr>
        <w:fldChar w:fldCharType="end"/>
      </w:r>
      <w:bookmarkEnd w:id="0"/>
      <w:r w:rsidRPr="00683159">
        <w:rPr>
          <w:color w:val="auto"/>
          <w:sz w:val="16"/>
        </w:rPr>
        <w:t xml:space="preserve">: Some of the interactions between the HIV-1 </w:t>
      </w:r>
      <w:proofErr w:type="spellStart"/>
      <w:r w:rsidRPr="00683159">
        <w:rPr>
          <w:color w:val="auto"/>
          <w:sz w:val="16"/>
        </w:rPr>
        <w:t>integrase</w:t>
      </w:r>
      <w:proofErr w:type="spellEnd"/>
      <w:r w:rsidRPr="00683159">
        <w:rPr>
          <w:color w:val="auto"/>
          <w:sz w:val="16"/>
        </w:rPr>
        <w:t xml:space="preserve"> </w:t>
      </w:r>
      <w:r w:rsidR="00D73B24" w:rsidRPr="00683159">
        <w:rPr>
          <w:color w:val="auto"/>
          <w:sz w:val="16"/>
        </w:rPr>
        <w:t>protein</w:t>
      </w:r>
      <w:r w:rsidRPr="00683159">
        <w:rPr>
          <w:color w:val="auto"/>
          <w:sz w:val="16"/>
        </w:rPr>
        <w:t xml:space="preserve"> and the inhibitor 5CITEP.</w:t>
      </w:r>
      <w:bookmarkEnd w:id="1"/>
    </w:p>
    <w:p w14:paraId="64580757" w14:textId="4BD6381A" w:rsidR="00BE7B28" w:rsidRPr="00FA799F" w:rsidRDefault="00AE3F1F" w:rsidP="003B53E0">
      <w:pPr>
        <w:spacing w:after="0" w:line="360" w:lineRule="auto"/>
        <w:jc w:val="both"/>
        <w:rPr>
          <w:rFonts w:cstheme="minorHAnsi"/>
          <w:sz w:val="24"/>
          <w:szCs w:val="24"/>
        </w:rPr>
      </w:pPr>
      <w:r>
        <w:rPr>
          <w:rFonts w:cstheme="minorHAnsi"/>
          <w:sz w:val="24"/>
          <w:szCs w:val="24"/>
        </w:rPr>
        <w:t>An</w:t>
      </w:r>
      <w:r w:rsidR="00BE7B28" w:rsidRPr="00565FD3">
        <w:rPr>
          <w:rFonts w:cstheme="minorHAnsi"/>
          <w:sz w:val="24"/>
          <w:szCs w:val="24"/>
        </w:rPr>
        <w:t xml:space="preserve"> </w:t>
      </w:r>
      <w:r w:rsidR="00AC7E03">
        <w:rPr>
          <w:rFonts w:cstheme="minorHAnsi"/>
          <w:sz w:val="24"/>
          <w:szCs w:val="24"/>
        </w:rPr>
        <w:t>X</w:t>
      </w:r>
      <w:r w:rsidR="00BE7B28" w:rsidRPr="00565FD3">
        <w:rPr>
          <w:rFonts w:cstheme="minorHAnsi"/>
          <w:sz w:val="24"/>
          <w:szCs w:val="24"/>
        </w:rPr>
        <w:t xml:space="preserve">-ray study of </w:t>
      </w:r>
      <w:r w:rsidR="00D73B24" w:rsidRPr="00565FD3">
        <w:rPr>
          <w:rFonts w:cstheme="minorHAnsi"/>
          <w:sz w:val="24"/>
          <w:szCs w:val="24"/>
        </w:rPr>
        <w:t>an</w:t>
      </w:r>
      <w:r w:rsidR="00BE7B28" w:rsidRPr="00565FD3">
        <w:rPr>
          <w:rFonts w:cstheme="minorHAnsi"/>
          <w:sz w:val="24"/>
          <w:szCs w:val="24"/>
        </w:rPr>
        <w:t xml:space="preserve"> </w:t>
      </w:r>
      <w:proofErr w:type="spellStart"/>
      <w:r w:rsidR="008E5855" w:rsidRPr="00565FD3">
        <w:rPr>
          <w:rFonts w:cstheme="minorHAnsi"/>
          <w:sz w:val="24"/>
          <w:szCs w:val="24"/>
        </w:rPr>
        <w:t>AChE</w:t>
      </w:r>
      <w:proofErr w:type="spellEnd"/>
      <w:r w:rsidR="008E5855" w:rsidRPr="00565FD3">
        <w:rPr>
          <w:rFonts w:cstheme="minorHAnsi"/>
          <w:sz w:val="24"/>
          <w:szCs w:val="24"/>
        </w:rPr>
        <w:t xml:space="preserve"> (</w:t>
      </w:r>
      <w:r w:rsidR="00BE7B28" w:rsidRPr="00565FD3">
        <w:rPr>
          <w:rFonts w:cstheme="minorHAnsi"/>
          <w:sz w:val="24"/>
          <w:szCs w:val="24"/>
        </w:rPr>
        <w:t>acetyl cholinesterase enzym</w:t>
      </w:r>
      <w:r w:rsidR="00BE7B28" w:rsidRPr="008E3007">
        <w:rPr>
          <w:rFonts w:cstheme="minorHAnsi"/>
          <w:sz w:val="24"/>
          <w:szCs w:val="24"/>
        </w:rPr>
        <w:t>e</w:t>
      </w:r>
      <w:r w:rsidR="008E5855" w:rsidRPr="008E3007">
        <w:rPr>
          <w:rFonts w:cstheme="minorHAnsi"/>
          <w:sz w:val="24"/>
          <w:szCs w:val="24"/>
        </w:rPr>
        <w:t>)</w:t>
      </w:r>
      <w:r w:rsidR="00BE7B28" w:rsidRPr="008E3007">
        <w:rPr>
          <w:rFonts w:cstheme="minorHAnsi"/>
          <w:sz w:val="24"/>
          <w:szCs w:val="24"/>
        </w:rPr>
        <w:t xml:space="preserve"> </w:t>
      </w:r>
      <w:r w:rsidR="00D73B24">
        <w:rPr>
          <w:rFonts w:cstheme="minorHAnsi"/>
          <w:sz w:val="24"/>
          <w:szCs w:val="24"/>
        </w:rPr>
        <w:t>protein</w:t>
      </w:r>
      <w:r w:rsidR="00006DE2">
        <w:rPr>
          <w:rFonts w:cstheme="minorHAnsi"/>
          <w:sz w:val="24"/>
          <w:szCs w:val="24"/>
        </w:rPr>
        <w:t xml:space="preserve"> and the inhibitor E2020</w:t>
      </w:r>
      <w:r w:rsidR="00BE7B28" w:rsidRPr="008E3007">
        <w:rPr>
          <w:rFonts w:cstheme="minorHAnsi"/>
          <w:sz w:val="24"/>
          <w:szCs w:val="24"/>
        </w:rPr>
        <w:t xml:space="preserve"> </w:t>
      </w:r>
      <w:r w:rsidR="00D73B24">
        <w:rPr>
          <w:rFonts w:cstheme="minorHAnsi"/>
          <w:sz w:val="24"/>
          <w:szCs w:val="24"/>
        </w:rPr>
        <w:t>showed the interactions between the inhibitor and the protein.</w:t>
      </w:r>
      <w:r w:rsidR="00BE7B28" w:rsidRPr="008E3007">
        <w:rPr>
          <w:rFonts w:cstheme="minorHAnsi"/>
          <w:sz w:val="24"/>
          <w:szCs w:val="24"/>
          <w:vertAlign w:val="superscript"/>
        </w:rPr>
        <w:t>4</w:t>
      </w:r>
      <w:r w:rsidR="0086355A">
        <w:rPr>
          <w:rFonts w:cstheme="minorHAnsi"/>
          <w:sz w:val="24"/>
          <w:szCs w:val="24"/>
          <w:vertAlign w:val="superscript"/>
        </w:rPr>
        <w:t>-5</w:t>
      </w:r>
      <w:r w:rsidR="00BE7B28" w:rsidRPr="008E3007">
        <w:rPr>
          <w:rFonts w:cstheme="minorHAnsi"/>
          <w:sz w:val="24"/>
          <w:szCs w:val="24"/>
        </w:rPr>
        <w:t xml:space="preserve"> </w:t>
      </w:r>
      <w:r w:rsidR="00D73B24">
        <w:rPr>
          <w:rFonts w:cstheme="minorHAnsi"/>
          <w:sz w:val="24"/>
          <w:szCs w:val="24"/>
        </w:rPr>
        <w:t>T</w:t>
      </w:r>
      <w:r w:rsidR="00ED7FC9">
        <w:rPr>
          <w:rFonts w:cstheme="minorHAnsi"/>
          <w:sz w:val="24"/>
          <w:szCs w:val="24"/>
        </w:rPr>
        <w:t>wo π</w:t>
      </w:r>
      <w:r w:rsidR="006B217B">
        <w:rPr>
          <w:rFonts w:cstheme="minorHAnsi"/>
          <w:sz w:val="24"/>
          <w:szCs w:val="24"/>
        </w:rPr>
        <w:t xml:space="preserve">–π </w:t>
      </w:r>
      <w:r w:rsidR="00BE7B28" w:rsidRPr="008E3007">
        <w:rPr>
          <w:rFonts w:cstheme="minorHAnsi"/>
          <w:sz w:val="24"/>
          <w:szCs w:val="24"/>
        </w:rPr>
        <w:t>stacking interactions, a</w:t>
      </w:r>
      <w:r w:rsidR="00D73B24">
        <w:rPr>
          <w:rFonts w:cstheme="minorHAnsi"/>
          <w:sz w:val="24"/>
          <w:szCs w:val="24"/>
        </w:rPr>
        <w:t>nd a</w:t>
      </w:r>
      <w:r w:rsidR="00BE7B28" w:rsidRPr="008E3007">
        <w:rPr>
          <w:rFonts w:cstheme="minorHAnsi"/>
          <w:sz w:val="24"/>
          <w:szCs w:val="24"/>
        </w:rPr>
        <w:t xml:space="preserve"> </w:t>
      </w:r>
      <w:proofErr w:type="spellStart"/>
      <w:r w:rsidR="00BE7B28" w:rsidRPr="008E3007">
        <w:rPr>
          <w:rFonts w:cstheme="minorHAnsi"/>
          <w:sz w:val="24"/>
          <w:szCs w:val="24"/>
        </w:rPr>
        <w:t>cation</w:t>
      </w:r>
      <w:proofErr w:type="spellEnd"/>
      <w:r w:rsidR="00BE7B28" w:rsidRPr="008E3007">
        <w:rPr>
          <w:rFonts w:cstheme="minorHAnsi"/>
          <w:sz w:val="24"/>
          <w:szCs w:val="24"/>
        </w:rPr>
        <w:t>-π interaction</w:t>
      </w:r>
      <w:r w:rsidR="00D73B24">
        <w:rPr>
          <w:rFonts w:cstheme="minorHAnsi"/>
          <w:sz w:val="24"/>
          <w:szCs w:val="24"/>
        </w:rPr>
        <w:t xml:space="preserve"> </w:t>
      </w:r>
      <w:r w:rsidR="00FA799F">
        <w:rPr>
          <w:rFonts w:cstheme="minorHAnsi"/>
          <w:sz w:val="24"/>
          <w:szCs w:val="24"/>
        </w:rPr>
        <w:t>was</w:t>
      </w:r>
      <w:r w:rsidR="00AC7E03">
        <w:rPr>
          <w:rFonts w:cstheme="minorHAnsi"/>
          <w:sz w:val="24"/>
          <w:szCs w:val="24"/>
        </w:rPr>
        <w:t xml:space="preserve"> </w:t>
      </w:r>
      <w:r w:rsidR="007C5575">
        <w:rPr>
          <w:rFonts w:cstheme="minorHAnsi"/>
          <w:sz w:val="24"/>
          <w:szCs w:val="24"/>
        </w:rPr>
        <w:t>observed</w:t>
      </w:r>
      <w:r w:rsidR="00AC7E03">
        <w:rPr>
          <w:rFonts w:cstheme="minorHAnsi"/>
          <w:sz w:val="24"/>
          <w:szCs w:val="24"/>
        </w:rPr>
        <w:t xml:space="preserve"> </w:t>
      </w:r>
      <w:r w:rsidR="007C5575">
        <w:rPr>
          <w:rFonts w:cstheme="minorHAnsi"/>
          <w:sz w:val="24"/>
          <w:szCs w:val="24"/>
        </w:rPr>
        <w:t>(</w:t>
      </w:r>
      <w:r w:rsidR="00F67B40" w:rsidRPr="00F67B40">
        <w:rPr>
          <w:rFonts w:cstheme="minorHAnsi"/>
          <w:sz w:val="24"/>
          <w:szCs w:val="24"/>
        </w:rPr>
        <w:t>figure 2</w:t>
      </w:r>
      <w:r w:rsidR="007C5575">
        <w:rPr>
          <w:rFonts w:cstheme="minorHAnsi"/>
          <w:sz w:val="24"/>
          <w:szCs w:val="24"/>
        </w:rPr>
        <w:t>)</w:t>
      </w:r>
      <w:r w:rsidR="00AC7E03">
        <w:rPr>
          <w:rFonts w:cstheme="minorHAnsi"/>
          <w:sz w:val="24"/>
          <w:szCs w:val="24"/>
        </w:rPr>
        <w:t>.</w:t>
      </w:r>
      <w:r w:rsidR="00AC1FB9">
        <w:rPr>
          <w:rFonts w:cstheme="minorHAnsi"/>
          <w:sz w:val="24"/>
          <w:szCs w:val="24"/>
        </w:rPr>
        <w:t xml:space="preserve"> </w:t>
      </w:r>
      <w:r w:rsidR="00FA799F">
        <w:rPr>
          <w:rFonts w:cstheme="minorHAnsi"/>
          <w:sz w:val="24"/>
          <w:szCs w:val="24"/>
        </w:rPr>
        <w:t>T</w:t>
      </w:r>
      <w:r w:rsidR="00AC1FB9">
        <w:rPr>
          <w:rFonts w:cstheme="minorHAnsi"/>
          <w:sz w:val="24"/>
          <w:szCs w:val="24"/>
        </w:rPr>
        <w:t>he binding of</w:t>
      </w:r>
      <w:r w:rsidR="00006DE2">
        <w:rPr>
          <w:rFonts w:cstheme="minorHAnsi"/>
          <w:sz w:val="24"/>
          <w:szCs w:val="24"/>
        </w:rPr>
        <w:t xml:space="preserve"> this</w:t>
      </w:r>
      <w:r w:rsidR="00D73B24">
        <w:rPr>
          <w:rFonts w:cstheme="minorHAnsi"/>
          <w:sz w:val="24"/>
          <w:szCs w:val="24"/>
        </w:rPr>
        <w:t xml:space="preserve"> drug</w:t>
      </w:r>
      <w:r w:rsidR="00006DE2">
        <w:rPr>
          <w:rFonts w:cstheme="minorHAnsi"/>
          <w:sz w:val="24"/>
          <w:szCs w:val="24"/>
        </w:rPr>
        <w:t xml:space="preserve"> </w:t>
      </w:r>
      <w:r w:rsidR="00D73B24">
        <w:rPr>
          <w:rFonts w:cstheme="minorHAnsi"/>
          <w:sz w:val="24"/>
          <w:szCs w:val="24"/>
        </w:rPr>
        <w:t>is</w:t>
      </w:r>
      <w:r w:rsidR="00006DE2">
        <w:rPr>
          <w:rFonts w:cstheme="minorHAnsi"/>
          <w:sz w:val="24"/>
          <w:szCs w:val="24"/>
        </w:rPr>
        <w:t xml:space="preserve"> being </w:t>
      </w:r>
      <w:r w:rsidR="00AC1FB9">
        <w:rPr>
          <w:rFonts w:cstheme="minorHAnsi"/>
          <w:sz w:val="24"/>
          <w:szCs w:val="24"/>
        </w:rPr>
        <w:t xml:space="preserve">driven </w:t>
      </w:r>
      <w:r w:rsidR="00006DE2">
        <w:rPr>
          <w:rFonts w:cstheme="minorHAnsi"/>
          <w:sz w:val="24"/>
          <w:szCs w:val="24"/>
        </w:rPr>
        <w:t xml:space="preserve">by </w:t>
      </w:r>
      <w:r w:rsidR="00755024">
        <w:rPr>
          <w:rFonts w:cstheme="minorHAnsi"/>
          <w:sz w:val="24"/>
          <w:szCs w:val="24"/>
        </w:rPr>
        <w:t>the hydrophobic effect as the</w:t>
      </w:r>
      <w:r w:rsidR="00AC1FB9">
        <w:rPr>
          <w:rFonts w:cstheme="minorHAnsi"/>
          <w:sz w:val="24"/>
          <w:szCs w:val="24"/>
        </w:rPr>
        <w:t xml:space="preserve"> binding involves displacement of water molecules from the active sit</w:t>
      </w:r>
      <w:r w:rsidR="00083FA3">
        <w:rPr>
          <w:rFonts w:cstheme="minorHAnsi"/>
          <w:sz w:val="24"/>
          <w:szCs w:val="24"/>
        </w:rPr>
        <w:t>e and the creation of hydrophobic</w:t>
      </w:r>
      <w:r w:rsidR="00AC1FB9">
        <w:rPr>
          <w:rFonts w:cstheme="minorHAnsi"/>
          <w:sz w:val="24"/>
          <w:szCs w:val="24"/>
        </w:rPr>
        <w:t xml:space="preserve"> interactions between the drug and protein complex</w:t>
      </w:r>
      <w:r>
        <w:rPr>
          <w:rFonts w:cstheme="minorHAnsi"/>
          <w:sz w:val="24"/>
          <w:szCs w:val="24"/>
        </w:rPr>
        <w:t>. T</w:t>
      </w:r>
      <w:r w:rsidR="00AC7E03">
        <w:rPr>
          <w:rFonts w:cstheme="minorHAnsi"/>
          <w:sz w:val="24"/>
          <w:szCs w:val="24"/>
        </w:rPr>
        <w:t>he observed π-stacking interactions are an example of this</w:t>
      </w:r>
      <w:r w:rsidR="00AC1FB9">
        <w:rPr>
          <w:rFonts w:cstheme="minorHAnsi"/>
          <w:sz w:val="24"/>
          <w:szCs w:val="24"/>
        </w:rPr>
        <w:t>.</w:t>
      </w:r>
    </w:p>
    <w:p w14:paraId="70AF7B29" w14:textId="137FCD64" w:rsidR="003B53E0" w:rsidRPr="008E3007" w:rsidRDefault="00C22C78" w:rsidP="000E5737">
      <w:pPr>
        <w:keepNext/>
        <w:spacing w:before="120" w:after="0" w:line="360" w:lineRule="auto"/>
        <w:jc w:val="center"/>
        <w:rPr>
          <w:rFonts w:cstheme="minorHAnsi"/>
          <w:sz w:val="24"/>
          <w:szCs w:val="24"/>
        </w:rPr>
      </w:pPr>
      <w:r>
        <w:object w:dxaOrig="8193" w:dyaOrig="4024" w14:anchorId="300094ED">
          <v:shape id="_x0000_i1026" type="#_x0000_t75" style="width:408.9pt;height:202.4pt" o:ole="">
            <v:imagedata r:id="rId18" o:title=""/>
          </v:shape>
          <o:OLEObject Type="Embed" ProgID="Unknown" ShapeID="_x0000_i1026" DrawAspect="Content" ObjectID="_1456751126" r:id="rId19"/>
        </w:object>
      </w:r>
      <w:r w:rsidR="00041D26">
        <w:fldChar w:fldCharType="begin"/>
      </w:r>
      <w:r w:rsidR="00041D26">
        <w:fldChar w:fldCharType="end"/>
      </w:r>
    </w:p>
    <w:p w14:paraId="1714BAC6" w14:textId="3FFC4F3E" w:rsidR="003B53E0" w:rsidRDefault="003B53E0">
      <w:pPr>
        <w:spacing w:after="240" w:line="240" w:lineRule="auto"/>
        <w:jc w:val="center"/>
        <w:rPr>
          <w:rFonts w:cstheme="minorHAnsi"/>
          <w:b/>
          <w:color w:val="000000" w:themeColor="text1"/>
          <w:sz w:val="16"/>
          <w:szCs w:val="24"/>
        </w:rPr>
      </w:pPr>
      <w:bookmarkStart w:id="2" w:name="_Ref373181865"/>
      <w:bookmarkStart w:id="3" w:name="_Ref373242702"/>
      <w:r w:rsidRPr="00A87A51">
        <w:rPr>
          <w:rFonts w:cstheme="minorHAnsi"/>
          <w:b/>
          <w:color w:val="000000" w:themeColor="text1"/>
          <w:sz w:val="16"/>
          <w:szCs w:val="24"/>
        </w:rPr>
        <w:t xml:space="preserve">Figure </w:t>
      </w:r>
      <w:r w:rsidR="00675453">
        <w:rPr>
          <w:rFonts w:cstheme="minorHAnsi"/>
          <w:b/>
          <w:color w:val="000000" w:themeColor="text1"/>
          <w:sz w:val="16"/>
          <w:szCs w:val="24"/>
        </w:rPr>
        <w:fldChar w:fldCharType="begin"/>
      </w:r>
      <w:r w:rsidR="00675453">
        <w:rPr>
          <w:rFonts w:cstheme="minorHAnsi"/>
          <w:b/>
          <w:color w:val="000000" w:themeColor="text1"/>
          <w:sz w:val="16"/>
          <w:szCs w:val="24"/>
        </w:rPr>
        <w:instrText xml:space="preserve"> SEQ Figure \* ARABIC </w:instrText>
      </w:r>
      <w:r w:rsidR="00675453">
        <w:rPr>
          <w:rFonts w:cstheme="minorHAnsi"/>
          <w:b/>
          <w:color w:val="000000" w:themeColor="text1"/>
          <w:sz w:val="16"/>
          <w:szCs w:val="24"/>
        </w:rPr>
        <w:fldChar w:fldCharType="separate"/>
      </w:r>
      <w:r w:rsidR="00CF41E0">
        <w:rPr>
          <w:rFonts w:cstheme="minorHAnsi"/>
          <w:b/>
          <w:noProof/>
          <w:color w:val="000000" w:themeColor="text1"/>
          <w:sz w:val="16"/>
          <w:szCs w:val="24"/>
        </w:rPr>
        <w:t>2</w:t>
      </w:r>
      <w:r w:rsidR="00675453">
        <w:rPr>
          <w:rFonts w:cstheme="minorHAnsi"/>
          <w:b/>
          <w:color w:val="000000" w:themeColor="text1"/>
          <w:sz w:val="16"/>
          <w:szCs w:val="24"/>
        </w:rPr>
        <w:fldChar w:fldCharType="end"/>
      </w:r>
      <w:bookmarkEnd w:id="2"/>
      <w:r w:rsidRPr="00A87A51">
        <w:rPr>
          <w:rFonts w:cstheme="minorHAnsi"/>
          <w:b/>
          <w:color w:val="000000" w:themeColor="text1"/>
          <w:sz w:val="16"/>
          <w:szCs w:val="24"/>
        </w:rPr>
        <w:t xml:space="preserve">: </w:t>
      </w:r>
      <w:r w:rsidR="00AC7E03">
        <w:rPr>
          <w:rFonts w:cstheme="minorHAnsi"/>
          <w:b/>
          <w:color w:val="000000" w:themeColor="text1"/>
          <w:sz w:val="16"/>
          <w:szCs w:val="24"/>
        </w:rPr>
        <w:t>I</w:t>
      </w:r>
      <w:r w:rsidRPr="00A87A51">
        <w:rPr>
          <w:rFonts w:cstheme="minorHAnsi"/>
          <w:b/>
          <w:color w:val="000000" w:themeColor="text1"/>
          <w:sz w:val="16"/>
          <w:szCs w:val="24"/>
        </w:rPr>
        <w:t>nteractions between E2020</w:t>
      </w:r>
      <w:r w:rsidR="009920BE">
        <w:rPr>
          <w:rFonts w:cstheme="minorHAnsi"/>
          <w:b/>
          <w:color w:val="000000" w:themeColor="text1"/>
          <w:sz w:val="16"/>
          <w:szCs w:val="24"/>
        </w:rPr>
        <w:t xml:space="preserve"> and</w:t>
      </w:r>
      <w:r w:rsidRPr="00A87A51">
        <w:rPr>
          <w:rFonts w:cstheme="minorHAnsi"/>
          <w:b/>
          <w:color w:val="000000" w:themeColor="text1"/>
          <w:sz w:val="16"/>
          <w:szCs w:val="24"/>
        </w:rPr>
        <w:t xml:space="preserve"> </w:t>
      </w:r>
      <w:proofErr w:type="spellStart"/>
      <w:r w:rsidRPr="00A87A51">
        <w:rPr>
          <w:rFonts w:cstheme="minorHAnsi"/>
          <w:b/>
          <w:color w:val="000000" w:themeColor="text1"/>
          <w:sz w:val="16"/>
          <w:szCs w:val="24"/>
        </w:rPr>
        <w:t>acetylcholinesterase</w:t>
      </w:r>
      <w:proofErr w:type="spellEnd"/>
      <w:r w:rsidR="00AC7E03">
        <w:rPr>
          <w:rFonts w:cstheme="minorHAnsi"/>
          <w:b/>
          <w:color w:val="000000" w:themeColor="text1"/>
          <w:sz w:val="16"/>
          <w:szCs w:val="24"/>
        </w:rPr>
        <w:t xml:space="preserve"> found in the X-ray crystal structure of the complex</w:t>
      </w:r>
      <w:r w:rsidR="000D2A5D" w:rsidRPr="00A87A51">
        <w:rPr>
          <w:rFonts w:cstheme="minorHAnsi"/>
          <w:b/>
          <w:color w:val="000000" w:themeColor="text1"/>
          <w:sz w:val="16"/>
          <w:szCs w:val="24"/>
        </w:rPr>
        <w:t>.</w:t>
      </w:r>
      <w:bookmarkEnd w:id="3"/>
    </w:p>
    <w:p w14:paraId="293202AE" w14:textId="74332093" w:rsidR="006C143A" w:rsidRDefault="00903932" w:rsidP="000E5737">
      <w:pPr>
        <w:pStyle w:val="Caption"/>
        <w:spacing w:after="0" w:line="360" w:lineRule="auto"/>
        <w:jc w:val="both"/>
        <w:rPr>
          <w:b w:val="0"/>
          <w:color w:val="auto"/>
          <w:sz w:val="24"/>
        </w:rPr>
      </w:pPr>
      <w:r>
        <w:rPr>
          <w:b w:val="0"/>
          <w:color w:val="auto"/>
          <w:sz w:val="24"/>
        </w:rPr>
        <w:t>The MEK</w:t>
      </w:r>
      <w:r w:rsidR="00696F6E">
        <w:rPr>
          <w:b w:val="0"/>
          <w:color w:val="auto"/>
          <w:sz w:val="24"/>
        </w:rPr>
        <w:t>-</w:t>
      </w:r>
      <w:r>
        <w:rPr>
          <w:b w:val="0"/>
          <w:color w:val="auto"/>
          <w:sz w:val="24"/>
        </w:rPr>
        <w:t>1 (Mitogen-ac</w:t>
      </w:r>
      <w:r w:rsidR="008F2BB9">
        <w:rPr>
          <w:b w:val="0"/>
          <w:color w:val="auto"/>
          <w:sz w:val="24"/>
        </w:rPr>
        <w:t xml:space="preserve">tivated Enzyme Kinase) </w:t>
      </w:r>
      <w:r w:rsidR="00FA799F">
        <w:rPr>
          <w:b w:val="0"/>
          <w:color w:val="auto"/>
          <w:sz w:val="24"/>
        </w:rPr>
        <w:t xml:space="preserve">inhibitor </w:t>
      </w:r>
      <w:r w:rsidR="008F2BB9">
        <w:rPr>
          <w:b w:val="0"/>
          <w:color w:val="auto"/>
          <w:sz w:val="24"/>
        </w:rPr>
        <w:t>(</w:t>
      </w:r>
      <w:r w:rsidR="00F67B40" w:rsidRPr="00F67B40">
        <w:rPr>
          <w:b w:val="0"/>
          <w:color w:val="auto"/>
          <w:sz w:val="24"/>
        </w:rPr>
        <w:t>figure 3</w:t>
      </w:r>
      <w:r>
        <w:rPr>
          <w:b w:val="0"/>
          <w:color w:val="auto"/>
          <w:sz w:val="24"/>
        </w:rPr>
        <w:t xml:space="preserve">), inhibits the </w:t>
      </w:r>
      <w:proofErr w:type="spellStart"/>
      <w:r w:rsidR="00D8685E">
        <w:rPr>
          <w:b w:val="0"/>
          <w:color w:val="auto"/>
          <w:sz w:val="24"/>
        </w:rPr>
        <w:t>hCatl</w:t>
      </w:r>
      <w:proofErr w:type="spellEnd"/>
      <w:r w:rsidR="00D8685E">
        <w:rPr>
          <w:b w:val="0"/>
          <w:color w:val="auto"/>
          <w:sz w:val="24"/>
        </w:rPr>
        <w:t xml:space="preserve"> (human </w:t>
      </w:r>
      <w:proofErr w:type="spellStart"/>
      <w:r w:rsidR="00D8685E">
        <w:rPr>
          <w:b w:val="0"/>
          <w:color w:val="auto"/>
          <w:sz w:val="24"/>
        </w:rPr>
        <w:t>cathepsin</w:t>
      </w:r>
      <w:proofErr w:type="spellEnd"/>
      <w:r w:rsidR="00D8685E">
        <w:rPr>
          <w:b w:val="0"/>
          <w:color w:val="auto"/>
          <w:sz w:val="24"/>
        </w:rPr>
        <w:t xml:space="preserve"> L) </w:t>
      </w:r>
      <w:r>
        <w:rPr>
          <w:b w:val="0"/>
          <w:color w:val="auto"/>
          <w:sz w:val="24"/>
        </w:rPr>
        <w:t>active site through a covalent bond involving a sulphur residue</w:t>
      </w:r>
      <w:r w:rsidR="00D8685E">
        <w:rPr>
          <w:b w:val="0"/>
          <w:color w:val="auto"/>
          <w:sz w:val="24"/>
        </w:rPr>
        <w:t>.</w:t>
      </w:r>
      <w:r w:rsidR="0086355A">
        <w:rPr>
          <w:b w:val="0"/>
          <w:color w:val="auto"/>
          <w:sz w:val="24"/>
          <w:vertAlign w:val="superscript"/>
        </w:rPr>
        <w:t>6-7</w:t>
      </w:r>
      <w:r w:rsidR="00D8685E">
        <w:rPr>
          <w:b w:val="0"/>
          <w:color w:val="auto"/>
          <w:sz w:val="24"/>
        </w:rPr>
        <w:t xml:space="preserve"> T</w:t>
      </w:r>
      <w:r>
        <w:rPr>
          <w:b w:val="0"/>
          <w:color w:val="auto"/>
          <w:sz w:val="24"/>
        </w:rPr>
        <w:t xml:space="preserve">his mechanism is guided by a couple of key hydrogen bonds in neighbouring hydrophobic pockets and </w:t>
      </w:r>
      <w:r w:rsidR="00083FA3">
        <w:rPr>
          <w:b w:val="0"/>
          <w:color w:val="auto"/>
          <w:sz w:val="24"/>
        </w:rPr>
        <w:t xml:space="preserve">a </w:t>
      </w:r>
      <w:r>
        <w:rPr>
          <w:b w:val="0"/>
          <w:color w:val="auto"/>
          <w:sz w:val="24"/>
        </w:rPr>
        <w:t>special type of interaction known as a halogen bond between an amino acid carbonyl and the</w:t>
      </w:r>
      <w:r w:rsidR="00D8685E">
        <w:rPr>
          <w:b w:val="0"/>
          <w:color w:val="auto"/>
          <w:sz w:val="24"/>
        </w:rPr>
        <w:t xml:space="preserve"> C-X bond of the drug.</w:t>
      </w:r>
      <w:r>
        <w:rPr>
          <w:b w:val="0"/>
          <w:color w:val="auto"/>
          <w:sz w:val="24"/>
        </w:rPr>
        <w:t xml:space="preserve"> In this particular </w:t>
      </w:r>
      <w:r w:rsidR="00B47F0F">
        <w:rPr>
          <w:b w:val="0"/>
          <w:color w:val="auto"/>
          <w:sz w:val="24"/>
        </w:rPr>
        <w:t xml:space="preserve">example the drug activity increased up to two orders of magnitude </w:t>
      </w:r>
      <w:r>
        <w:rPr>
          <w:b w:val="0"/>
          <w:color w:val="auto"/>
          <w:sz w:val="24"/>
        </w:rPr>
        <w:t>by increasing the size of the halogen</w:t>
      </w:r>
      <w:r w:rsidR="00B47F0F">
        <w:rPr>
          <w:b w:val="0"/>
          <w:color w:val="auto"/>
          <w:sz w:val="24"/>
        </w:rPr>
        <w:t xml:space="preserve"> from chlorine to iodine.</w:t>
      </w:r>
    </w:p>
    <w:p w14:paraId="17F25511" w14:textId="77777777" w:rsidR="00073D9F" w:rsidRDefault="00B9722D" w:rsidP="00073D9F">
      <w:pPr>
        <w:keepNext/>
        <w:spacing w:after="0" w:line="360" w:lineRule="auto"/>
        <w:jc w:val="center"/>
      </w:pPr>
      <w:r>
        <w:object w:dxaOrig="7312" w:dyaOrig="4271" w14:anchorId="0C3CDA75">
          <v:shape id="_x0000_i1027" type="#_x0000_t75" style="width:364.75pt;height:213.95pt" o:ole="">
            <v:imagedata r:id="rId20" o:title=""/>
          </v:shape>
          <o:OLEObject Type="Embed" ProgID="Unknown" ShapeID="_x0000_i1027" DrawAspect="Content" ObjectID="_1456751127" r:id="rId21"/>
        </w:object>
      </w:r>
    </w:p>
    <w:p w14:paraId="707EEF34" w14:textId="4A0ADFEB" w:rsidR="00903932" w:rsidRPr="00073D9F" w:rsidRDefault="00073D9F" w:rsidP="00073D9F">
      <w:pPr>
        <w:pStyle w:val="Caption"/>
        <w:spacing w:after="240"/>
        <w:jc w:val="center"/>
        <w:rPr>
          <w:color w:val="auto"/>
          <w:sz w:val="16"/>
        </w:rPr>
      </w:pPr>
      <w:bookmarkStart w:id="4" w:name="_Ref373181929"/>
      <w:r w:rsidRPr="00073D9F">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w:t>
      </w:r>
      <w:r w:rsidR="00675453">
        <w:rPr>
          <w:color w:val="auto"/>
          <w:sz w:val="16"/>
        </w:rPr>
        <w:fldChar w:fldCharType="end"/>
      </w:r>
      <w:bookmarkEnd w:id="4"/>
      <w:r>
        <w:rPr>
          <w:color w:val="auto"/>
          <w:sz w:val="16"/>
        </w:rPr>
        <w:t>: Mode of action for</w:t>
      </w:r>
      <w:r w:rsidRPr="00073D9F">
        <w:rPr>
          <w:color w:val="auto"/>
          <w:sz w:val="16"/>
        </w:rPr>
        <w:t xml:space="preserve"> the MEK1 inhibitor determined by X-ray analysis. The activity of the inhibitor increases in the order F &lt;&lt; H &lt; Cl &lt; Br &lt; I</w:t>
      </w:r>
      <w:r w:rsidR="00D8685E">
        <w:rPr>
          <w:color w:val="auto"/>
          <w:sz w:val="16"/>
        </w:rPr>
        <w:t>. Y = H/F.</w:t>
      </w:r>
    </w:p>
    <w:p w14:paraId="7BC79C25" w14:textId="2B0820BA" w:rsidR="009B0AAC" w:rsidRPr="00E74D62" w:rsidRDefault="009B0AAC" w:rsidP="000E5737">
      <w:pPr>
        <w:pStyle w:val="Caption"/>
        <w:spacing w:after="0" w:line="360" w:lineRule="auto"/>
        <w:jc w:val="both"/>
        <w:rPr>
          <w:sz w:val="24"/>
        </w:rPr>
      </w:pPr>
      <w:r>
        <w:rPr>
          <w:b w:val="0"/>
          <w:color w:val="auto"/>
          <w:sz w:val="24"/>
        </w:rPr>
        <w:t xml:space="preserve">Sometimes </w:t>
      </w:r>
      <w:r w:rsidR="00750DDD">
        <w:rPr>
          <w:b w:val="0"/>
          <w:color w:val="auto"/>
          <w:sz w:val="24"/>
        </w:rPr>
        <w:t>proteins</w:t>
      </w:r>
      <w:r>
        <w:rPr>
          <w:b w:val="0"/>
          <w:color w:val="auto"/>
          <w:sz w:val="24"/>
        </w:rPr>
        <w:t xml:space="preserve"> may not </w:t>
      </w:r>
      <w:r w:rsidR="00750DDD">
        <w:rPr>
          <w:b w:val="0"/>
          <w:color w:val="auto"/>
          <w:sz w:val="24"/>
        </w:rPr>
        <w:t>necessarily</w:t>
      </w:r>
      <w:r>
        <w:rPr>
          <w:b w:val="0"/>
          <w:color w:val="auto"/>
          <w:sz w:val="24"/>
        </w:rPr>
        <w:t xml:space="preserve"> be the desired target. </w:t>
      </w:r>
      <w:r w:rsidRPr="00276977">
        <w:rPr>
          <w:b w:val="0"/>
          <w:color w:val="auto"/>
          <w:sz w:val="24"/>
        </w:rPr>
        <w:t xml:space="preserve">One example of </w:t>
      </w:r>
      <w:r>
        <w:rPr>
          <w:b w:val="0"/>
          <w:color w:val="auto"/>
          <w:sz w:val="24"/>
        </w:rPr>
        <w:t xml:space="preserve">this is </w:t>
      </w:r>
      <w:r w:rsidRPr="00276977">
        <w:rPr>
          <w:b w:val="0"/>
          <w:color w:val="auto"/>
          <w:sz w:val="24"/>
        </w:rPr>
        <w:t>intercalating anticancer drugs which work by targeting DNA. They contain a hydrophobic a</w:t>
      </w:r>
      <w:r w:rsidR="00D8685E">
        <w:rPr>
          <w:b w:val="0"/>
          <w:color w:val="auto"/>
          <w:sz w:val="24"/>
        </w:rPr>
        <w:t>romatic moiety which intercalates b</w:t>
      </w:r>
      <w:r w:rsidRPr="00276977">
        <w:rPr>
          <w:b w:val="0"/>
          <w:color w:val="auto"/>
          <w:sz w:val="24"/>
        </w:rPr>
        <w:t>et</w:t>
      </w:r>
      <w:r w:rsidR="00D8685E">
        <w:rPr>
          <w:b w:val="0"/>
          <w:color w:val="auto"/>
          <w:sz w:val="24"/>
        </w:rPr>
        <w:t>ween the DNA base pairs and forms π</w:t>
      </w:r>
      <w:r w:rsidRPr="00276977">
        <w:rPr>
          <w:b w:val="0"/>
          <w:color w:val="auto"/>
          <w:sz w:val="24"/>
        </w:rPr>
        <w:t>-π stacking interactions. Intercalating drugs usually contain a polar side chain so as to make the drug more soluble</w:t>
      </w:r>
      <w:r w:rsidR="00AE3F1F">
        <w:rPr>
          <w:b w:val="0"/>
          <w:color w:val="auto"/>
          <w:sz w:val="24"/>
        </w:rPr>
        <w:t>. I</w:t>
      </w:r>
      <w:r w:rsidRPr="00276977">
        <w:rPr>
          <w:b w:val="0"/>
          <w:color w:val="auto"/>
          <w:sz w:val="24"/>
        </w:rPr>
        <w:t xml:space="preserve">n some cases even a </w:t>
      </w:r>
      <w:r w:rsidRPr="00276977">
        <w:rPr>
          <w:b w:val="0"/>
          <w:color w:val="auto"/>
          <w:sz w:val="24"/>
        </w:rPr>
        <w:lastRenderedPageBreak/>
        <w:t>metal is used as the polar group.</w:t>
      </w:r>
      <w:r w:rsidR="0086355A">
        <w:rPr>
          <w:b w:val="0"/>
          <w:color w:val="auto"/>
          <w:sz w:val="24"/>
          <w:vertAlign w:val="superscript"/>
        </w:rPr>
        <w:t>8</w:t>
      </w:r>
      <w:r w:rsidR="00E74D62">
        <w:rPr>
          <w:b w:val="0"/>
          <w:color w:val="auto"/>
          <w:sz w:val="24"/>
          <w:vertAlign w:val="superscript"/>
        </w:rPr>
        <w:t xml:space="preserve"> </w:t>
      </w:r>
      <w:r w:rsidR="00E74D62">
        <w:rPr>
          <w:b w:val="0"/>
          <w:color w:val="auto"/>
          <w:sz w:val="24"/>
        </w:rPr>
        <w:t xml:space="preserve">In the case of Doxorubicin </w:t>
      </w:r>
      <w:r w:rsidR="007C5575">
        <w:rPr>
          <w:b w:val="0"/>
          <w:color w:val="auto"/>
          <w:sz w:val="24"/>
        </w:rPr>
        <w:t>(</w:t>
      </w:r>
      <w:r w:rsidR="00F67B40" w:rsidRPr="00F67B40">
        <w:rPr>
          <w:b w:val="0"/>
          <w:color w:val="auto"/>
          <w:sz w:val="24"/>
        </w:rPr>
        <w:t>figure 4</w:t>
      </w:r>
      <w:r w:rsidR="002874A5">
        <w:rPr>
          <w:b w:val="0"/>
          <w:color w:val="auto"/>
          <w:sz w:val="24"/>
        </w:rPr>
        <w:t>)</w:t>
      </w:r>
      <w:r w:rsidR="00E74D62">
        <w:rPr>
          <w:b w:val="0"/>
          <w:color w:val="auto"/>
          <w:sz w:val="24"/>
        </w:rPr>
        <w:t xml:space="preserve">, the </w:t>
      </w:r>
      <w:proofErr w:type="spellStart"/>
      <w:r w:rsidR="00E74D62">
        <w:rPr>
          <w:b w:val="0"/>
          <w:color w:val="auto"/>
          <w:sz w:val="24"/>
        </w:rPr>
        <w:t>orthoquinone</w:t>
      </w:r>
      <w:proofErr w:type="spellEnd"/>
      <w:r w:rsidR="00E74D62">
        <w:rPr>
          <w:b w:val="0"/>
          <w:color w:val="auto"/>
          <w:sz w:val="24"/>
        </w:rPr>
        <w:t xml:space="preserve"> section is hydrophobic and the sugar residue will act as the polar group.</w:t>
      </w:r>
      <w:r w:rsidR="0086355A">
        <w:rPr>
          <w:b w:val="0"/>
          <w:color w:val="auto"/>
          <w:sz w:val="24"/>
          <w:vertAlign w:val="superscript"/>
        </w:rPr>
        <w:t>9</w:t>
      </w:r>
    </w:p>
    <w:p w14:paraId="33BE4296" w14:textId="77777777" w:rsidR="009B0AAC" w:rsidRDefault="009B0AAC" w:rsidP="000E5737">
      <w:pPr>
        <w:keepNext/>
        <w:spacing w:before="120" w:after="0" w:line="360" w:lineRule="auto"/>
        <w:jc w:val="center"/>
        <w:rPr>
          <w:sz w:val="24"/>
          <w:szCs w:val="24"/>
        </w:rPr>
      </w:pPr>
      <w:r>
        <w:object w:dxaOrig="6915" w:dyaOrig="2850" w14:anchorId="37B026A7">
          <v:shape id="_x0000_i1028" type="#_x0000_t75" style="width:347.1pt;height:141.95pt" o:ole="">
            <v:imagedata r:id="rId22" o:title=""/>
          </v:shape>
          <o:OLEObject Type="Embed" ProgID="Unknown" ShapeID="_x0000_i1028" DrawAspect="Content" ObjectID="_1456751128" r:id="rId23"/>
        </w:object>
      </w:r>
      <w:r>
        <w:fldChar w:fldCharType="begin"/>
      </w:r>
      <w:r>
        <w:fldChar w:fldCharType="end"/>
      </w:r>
    </w:p>
    <w:p w14:paraId="250D33CF" w14:textId="0642FCD8" w:rsidR="009B0AAC" w:rsidRDefault="009B0AAC">
      <w:pPr>
        <w:spacing w:after="240" w:line="240" w:lineRule="auto"/>
        <w:jc w:val="center"/>
        <w:rPr>
          <w:b/>
          <w:color w:val="000000" w:themeColor="text1"/>
          <w:sz w:val="16"/>
          <w:szCs w:val="24"/>
        </w:rPr>
      </w:pPr>
      <w:bookmarkStart w:id="5" w:name="_Ref373181969"/>
      <w:r>
        <w:rPr>
          <w:b/>
          <w:color w:val="000000" w:themeColor="text1"/>
          <w:sz w:val="16"/>
          <w:szCs w:val="24"/>
        </w:rPr>
        <w:t xml:space="preserve">Figure </w:t>
      </w:r>
      <w:r w:rsidR="00675453">
        <w:rPr>
          <w:b/>
          <w:color w:val="000000" w:themeColor="text1"/>
          <w:sz w:val="16"/>
          <w:szCs w:val="24"/>
        </w:rPr>
        <w:fldChar w:fldCharType="begin"/>
      </w:r>
      <w:r w:rsidR="00675453">
        <w:rPr>
          <w:b/>
          <w:color w:val="000000" w:themeColor="text1"/>
          <w:sz w:val="16"/>
          <w:szCs w:val="24"/>
        </w:rPr>
        <w:instrText xml:space="preserve"> SEQ Figure \* ARABIC </w:instrText>
      </w:r>
      <w:r w:rsidR="00675453">
        <w:rPr>
          <w:b/>
          <w:color w:val="000000" w:themeColor="text1"/>
          <w:sz w:val="16"/>
          <w:szCs w:val="24"/>
        </w:rPr>
        <w:fldChar w:fldCharType="separate"/>
      </w:r>
      <w:r w:rsidR="00CF41E0">
        <w:rPr>
          <w:b/>
          <w:noProof/>
          <w:color w:val="000000" w:themeColor="text1"/>
          <w:sz w:val="16"/>
          <w:szCs w:val="24"/>
        </w:rPr>
        <w:t>4</w:t>
      </w:r>
      <w:r w:rsidR="00675453">
        <w:rPr>
          <w:b/>
          <w:color w:val="000000" w:themeColor="text1"/>
          <w:sz w:val="16"/>
          <w:szCs w:val="24"/>
        </w:rPr>
        <w:fldChar w:fldCharType="end"/>
      </w:r>
      <w:bookmarkEnd w:id="5"/>
      <w:r>
        <w:rPr>
          <w:b/>
          <w:color w:val="000000" w:themeColor="text1"/>
          <w:sz w:val="16"/>
          <w:szCs w:val="24"/>
        </w:rPr>
        <w:t>: Left: An example of the DNA intercalating drug Doxorubicin. Right:</w:t>
      </w:r>
      <w:r w:rsidR="00AE3F1F">
        <w:rPr>
          <w:b/>
          <w:color w:val="000000" w:themeColor="text1"/>
          <w:sz w:val="16"/>
          <w:szCs w:val="24"/>
        </w:rPr>
        <w:t xml:space="preserve"> Computer model of </w:t>
      </w:r>
      <w:proofErr w:type="spellStart"/>
      <w:r w:rsidR="00AE3F1F">
        <w:rPr>
          <w:b/>
          <w:color w:val="000000" w:themeColor="text1"/>
          <w:sz w:val="16"/>
          <w:szCs w:val="24"/>
        </w:rPr>
        <w:t>Doxorubicins</w:t>
      </w:r>
      <w:proofErr w:type="spellEnd"/>
      <w:r>
        <w:rPr>
          <w:b/>
          <w:color w:val="000000" w:themeColor="text1"/>
          <w:sz w:val="16"/>
          <w:szCs w:val="24"/>
        </w:rPr>
        <w:t xml:space="preserve"> intercalating mode of action</w:t>
      </w:r>
      <w:r w:rsidR="006B217B">
        <w:rPr>
          <w:b/>
          <w:color w:val="000000" w:themeColor="text1"/>
          <w:sz w:val="16"/>
          <w:szCs w:val="24"/>
        </w:rPr>
        <w:t xml:space="preserve"> </w:t>
      </w:r>
      <w:r w:rsidR="00E74D62">
        <w:rPr>
          <w:b/>
          <w:color w:val="000000" w:themeColor="text1"/>
          <w:sz w:val="16"/>
          <w:szCs w:val="24"/>
        </w:rPr>
        <w:t>w</w:t>
      </w:r>
      <w:r w:rsidR="006B217B">
        <w:rPr>
          <w:b/>
          <w:color w:val="000000" w:themeColor="text1"/>
          <w:sz w:val="16"/>
          <w:szCs w:val="24"/>
        </w:rPr>
        <w:t>ith the DNA in green and Doxorubicin represented in a sphere model.</w:t>
      </w:r>
      <w:r w:rsidR="004929E1" w:rsidRPr="004929E1">
        <w:rPr>
          <w:b/>
          <w:color w:val="000000" w:themeColor="text1"/>
          <w:sz w:val="16"/>
          <w:szCs w:val="24"/>
          <w:vertAlign w:val="superscript"/>
        </w:rPr>
        <w:t>9</w:t>
      </w:r>
    </w:p>
    <w:p w14:paraId="27EEF55E" w14:textId="76E2A31E" w:rsidR="007445DE" w:rsidRPr="008E3007" w:rsidRDefault="00092DD9" w:rsidP="007445DE">
      <w:pPr>
        <w:spacing w:after="0" w:line="360" w:lineRule="auto"/>
        <w:rPr>
          <w:rFonts w:eastAsiaTheme="minorEastAsia" w:cstheme="minorHAnsi"/>
          <w:b/>
          <w:sz w:val="24"/>
          <w:szCs w:val="24"/>
        </w:rPr>
      </w:pPr>
      <w:r>
        <w:rPr>
          <w:rFonts w:cstheme="minorHAnsi"/>
          <w:sz w:val="24"/>
          <w:szCs w:val="24"/>
          <w:highlight w:val="yellow"/>
        </w:rPr>
        <w:br w:type="page"/>
      </w:r>
      <w:r w:rsidR="00D90179" w:rsidRPr="008E3007">
        <w:rPr>
          <w:rFonts w:eastAsiaTheme="minorEastAsia" w:cstheme="minorHAnsi"/>
          <w:b/>
          <w:sz w:val="24"/>
          <w:szCs w:val="24"/>
        </w:rPr>
        <w:lastRenderedPageBreak/>
        <w:t>1.2</w:t>
      </w:r>
      <w:r w:rsidR="006D1215" w:rsidRPr="008E3007">
        <w:rPr>
          <w:rFonts w:eastAsiaTheme="minorEastAsia" w:cstheme="minorHAnsi"/>
          <w:b/>
          <w:sz w:val="24"/>
          <w:szCs w:val="24"/>
        </w:rPr>
        <w:t>:</w:t>
      </w:r>
      <w:r w:rsidR="00D90179" w:rsidRPr="008E3007">
        <w:rPr>
          <w:rFonts w:eastAsiaTheme="minorEastAsia" w:cstheme="minorHAnsi"/>
          <w:b/>
          <w:sz w:val="24"/>
          <w:szCs w:val="24"/>
        </w:rPr>
        <w:t xml:space="preserve"> </w:t>
      </w:r>
      <w:r w:rsidR="007445DE" w:rsidRPr="008E3007">
        <w:rPr>
          <w:rFonts w:eastAsiaTheme="minorEastAsia" w:cstheme="minorHAnsi"/>
          <w:b/>
          <w:sz w:val="24"/>
          <w:szCs w:val="24"/>
        </w:rPr>
        <w:t>Computational Drug Design</w:t>
      </w:r>
    </w:p>
    <w:p w14:paraId="7252FC38" w14:textId="076BE010" w:rsidR="001D73C7" w:rsidRPr="004F015C" w:rsidRDefault="003B53E0" w:rsidP="00683159">
      <w:pPr>
        <w:spacing w:after="120" w:line="360" w:lineRule="auto"/>
        <w:jc w:val="both"/>
        <w:rPr>
          <w:rFonts w:eastAsiaTheme="minorEastAsia" w:cstheme="minorHAnsi"/>
          <w:sz w:val="24"/>
          <w:szCs w:val="24"/>
          <w:vertAlign w:val="superscript"/>
        </w:rPr>
      </w:pPr>
      <w:r w:rsidRPr="008E3007">
        <w:rPr>
          <w:rFonts w:eastAsiaTheme="minorEastAsia" w:cstheme="minorHAnsi"/>
          <w:sz w:val="24"/>
          <w:szCs w:val="24"/>
        </w:rPr>
        <w:t>An incr</w:t>
      </w:r>
      <w:r w:rsidR="00BC0227" w:rsidRPr="008E3007">
        <w:rPr>
          <w:rFonts w:eastAsiaTheme="minorEastAsia" w:cstheme="minorHAnsi"/>
          <w:sz w:val="24"/>
          <w:szCs w:val="24"/>
        </w:rPr>
        <w:t>easing knowledge of</w:t>
      </w:r>
      <w:r w:rsidRPr="008E3007">
        <w:rPr>
          <w:rFonts w:eastAsiaTheme="minorEastAsia" w:cstheme="minorHAnsi"/>
          <w:sz w:val="24"/>
          <w:szCs w:val="24"/>
        </w:rPr>
        <w:t xml:space="preserve"> recep</w:t>
      </w:r>
      <w:r w:rsidR="00B73473" w:rsidRPr="008E3007">
        <w:rPr>
          <w:rFonts w:eastAsiaTheme="minorEastAsia" w:cstheme="minorHAnsi"/>
          <w:sz w:val="24"/>
          <w:szCs w:val="24"/>
        </w:rPr>
        <w:t>tor sites h</w:t>
      </w:r>
      <w:r w:rsidRPr="008E3007">
        <w:rPr>
          <w:rFonts w:eastAsiaTheme="minorEastAsia" w:cstheme="minorHAnsi"/>
          <w:sz w:val="24"/>
          <w:szCs w:val="24"/>
        </w:rPr>
        <w:t>as paved the way for knowledge base</w:t>
      </w:r>
      <w:r w:rsidR="00BC0227" w:rsidRPr="008E3007">
        <w:rPr>
          <w:rFonts w:eastAsiaTheme="minorEastAsia" w:cstheme="minorHAnsi"/>
          <w:sz w:val="24"/>
          <w:szCs w:val="24"/>
        </w:rPr>
        <w:t>d</w:t>
      </w:r>
      <w:r w:rsidRPr="008E3007">
        <w:rPr>
          <w:rFonts w:eastAsiaTheme="minorEastAsia" w:cstheme="minorHAnsi"/>
          <w:sz w:val="24"/>
          <w:szCs w:val="24"/>
        </w:rPr>
        <w:t xml:space="preserve"> drug d</w:t>
      </w:r>
      <w:r w:rsidR="00B73473" w:rsidRPr="008E3007">
        <w:rPr>
          <w:rFonts w:eastAsiaTheme="minorEastAsia" w:cstheme="minorHAnsi"/>
          <w:sz w:val="24"/>
          <w:szCs w:val="24"/>
        </w:rPr>
        <w:t>esign</w:t>
      </w:r>
      <w:r w:rsidR="009C4007" w:rsidRPr="008E3007">
        <w:rPr>
          <w:rFonts w:eastAsiaTheme="minorEastAsia" w:cstheme="minorHAnsi"/>
          <w:sz w:val="24"/>
          <w:szCs w:val="24"/>
        </w:rPr>
        <w:t>. Computational approaches</w:t>
      </w:r>
      <w:r w:rsidRPr="008E3007">
        <w:rPr>
          <w:rFonts w:eastAsiaTheme="minorEastAsia" w:cstheme="minorHAnsi"/>
          <w:sz w:val="24"/>
          <w:szCs w:val="24"/>
        </w:rPr>
        <w:t xml:space="preserve"> </w:t>
      </w:r>
      <w:r w:rsidR="00083FA3">
        <w:rPr>
          <w:rFonts w:eastAsiaTheme="minorEastAsia" w:cstheme="minorHAnsi"/>
          <w:sz w:val="24"/>
          <w:szCs w:val="24"/>
        </w:rPr>
        <w:t>can be used to</w:t>
      </w:r>
      <w:r w:rsidR="00BC0227" w:rsidRPr="008E3007">
        <w:rPr>
          <w:rFonts w:eastAsiaTheme="minorEastAsia" w:cstheme="minorHAnsi"/>
          <w:sz w:val="24"/>
          <w:szCs w:val="24"/>
        </w:rPr>
        <w:t xml:space="preserve"> screening for</w:t>
      </w:r>
      <w:r w:rsidR="009C4007" w:rsidRPr="008E3007">
        <w:rPr>
          <w:rFonts w:eastAsiaTheme="minorEastAsia" w:cstheme="minorHAnsi"/>
          <w:sz w:val="24"/>
          <w:szCs w:val="24"/>
        </w:rPr>
        <w:t xml:space="preserve"> hit </w:t>
      </w:r>
      <w:r w:rsidRPr="008E3007">
        <w:rPr>
          <w:rFonts w:eastAsiaTheme="minorEastAsia" w:cstheme="minorHAnsi"/>
          <w:sz w:val="24"/>
          <w:szCs w:val="24"/>
        </w:rPr>
        <w:t>compound</w:t>
      </w:r>
      <w:r w:rsidR="00BC0227" w:rsidRPr="008E3007">
        <w:rPr>
          <w:rFonts w:eastAsiaTheme="minorEastAsia" w:cstheme="minorHAnsi"/>
          <w:sz w:val="24"/>
          <w:szCs w:val="24"/>
        </w:rPr>
        <w:t>s</w:t>
      </w:r>
      <w:r w:rsidRPr="008E3007">
        <w:rPr>
          <w:rFonts w:eastAsiaTheme="minorEastAsia" w:cstheme="minorHAnsi"/>
          <w:sz w:val="24"/>
          <w:szCs w:val="24"/>
        </w:rPr>
        <w:t xml:space="preserve"> which can then be </w:t>
      </w:r>
      <w:r w:rsidR="00B73473" w:rsidRPr="008E3007">
        <w:rPr>
          <w:rFonts w:eastAsiaTheme="minorEastAsia" w:cstheme="minorHAnsi"/>
          <w:sz w:val="24"/>
          <w:szCs w:val="24"/>
        </w:rPr>
        <w:t>developed</w:t>
      </w:r>
      <w:r w:rsidR="00BC0227" w:rsidRPr="008E3007">
        <w:rPr>
          <w:rFonts w:eastAsiaTheme="minorEastAsia" w:cstheme="minorHAnsi"/>
          <w:sz w:val="24"/>
          <w:szCs w:val="24"/>
        </w:rPr>
        <w:t xml:space="preserve"> further into </w:t>
      </w:r>
      <w:r w:rsidRPr="008E3007">
        <w:rPr>
          <w:rFonts w:eastAsiaTheme="minorEastAsia" w:cstheme="minorHAnsi"/>
          <w:sz w:val="24"/>
          <w:szCs w:val="24"/>
        </w:rPr>
        <w:t>lead compound</w:t>
      </w:r>
      <w:r w:rsidR="00BC0227" w:rsidRPr="008E3007">
        <w:rPr>
          <w:rFonts w:eastAsiaTheme="minorEastAsia" w:cstheme="minorHAnsi"/>
          <w:sz w:val="24"/>
          <w:szCs w:val="24"/>
        </w:rPr>
        <w:t>s</w:t>
      </w:r>
      <w:r w:rsidR="009C4007" w:rsidRPr="008E3007">
        <w:rPr>
          <w:rFonts w:eastAsiaTheme="minorEastAsia" w:cstheme="minorHAnsi"/>
          <w:sz w:val="24"/>
          <w:szCs w:val="24"/>
        </w:rPr>
        <w:t xml:space="preserve"> and also potentially more novel drug compounds</w:t>
      </w:r>
      <w:r w:rsidR="00696F6E">
        <w:rPr>
          <w:rFonts w:eastAsiaTheme="minorEastAsia" w:cstheme="minorHAnsi"/>
          <w:sz w:val="24"/>
          <w:szCs w:val="24"/>
        </w:rPr>
        <w:t xml:space="preserve"> (</w:t>
      </w:r>
      <w:r w:rsidR="00F67B40" w:rsidRPr="00F67B40">
        <w:rPr>
          <w:rFonts w:eastAsiaTheme="minorEastAsia" w:cstheme="minorHAnsi"/>
          <w:sz w:val="24"/>
          <w:szCs w:val="24"/>
        </w:rPr>
        <w:t>figure 5</w:t>
      </w:r>
      <w:r w:rsidR="002874A5">
        <w:rPr>
          <w:rFonts w:eastAsiaTheme="minorEastAsia" w:cstheme="minorHAnsi"/>
          <w:sz w:val="24"/>
          <w:szCs w:val="24"/>
        </w:rPr>
        <w:t>)</w:t>
      </w:r>
      <w:r w:rsidRPr="008E3007">
        <w:rPr>
          <w:rFonts w:eastAsiaTheme="minorEastAsia" w:cstheme="minorHAnsi"/>
          <w:sz w:val="24"/>
          <w:szCs w:val="24"/>
        </w:rPr>
        <w:t>. This not on</w:t>
      </w:r>
      <w:r w:rsidR="00BC0227" w:rsidRPr="008E3007">
        <w:rPr>
          <w:rFonts w:eastAsiaTheme="minorEastAsia" w:cstheme="minorHAnsi"/>
          <w:sz w:val="24"/>
          <w:szCs w:val="24"/>
        </w:rPr>
        <w:t>ly gives the medicinal chemist</w:t>
      </w:r>
      <w:r w:rsidRPr="008E3007">
        <w:rPr>
          <w:rFonts w:eastAsiaTheme="minorEastAsia" w:cstheme="minorHAnsi"/>
          <w:sz w:val="24"/>
          <w:szCs w:val="24"/>
        </w:rPr>
        <w:t xml:space="preserve"> tool</w:t>
      </w:r>
      <w:r w:rsidR="00BC0227" w:rsidRPr="008E3007">
        <w:rPr>
          <w:rFonts w:eastAsiaTheme="minorEastAsia" w:cstheme="minorHAnsi"/>
          <w:sz w:val="24"/>
          <w:szCs w:val="24"/>
        </w:rPr>
        <w:t>s</w:t>
      </w:r>
      <w:r w:rsidRPr="008E3007">
        <w:rPr>
          <w:rFonts w:eastAsiaTheme="minorEastAsia" w:cstheme="minorHAnsi"/>
          <w:sz w:val="24"/>
          <w:szCs w:val="24"/>
        </w:rPr>
        <w:t xml:space="preserve"> to use in early phase drug discovery but also reduces time in systematically screening compounds.</w:t>
      </w:r>
      <w:r w:rsidR="0086355A">
        <w:rPr>
          <w:rFonts w:eastAsiaTheme="minorEastAsia" w:cstheme="minorHAnsi"/>
          <w:sz w:val="24"/>
          <w:szCs w:val="24"/>
          <w:vertAlign w:val="superscript"/>
        </w:rPr>
        <w:t>10</w:t>
      </w:r>
    </w:p>
    <w:p w14:paraId="27C17DDA" w14:textId="00313BD7" w:rsidR="00B90861" w:rsidRPr="008E3007" w:rsidRDefault="00B90861" w:rsidP="00B90861">
      <w:pPr>
        <w:spacing w:after="0" w:line="360" w:lineRule="auto"/>
        <w:jc w:val="both"/>
        <w:rPr>
          <w:rFonts w:cstheme="minorHAnsi"/>
          <w:noProof/>
          <w:sz w:val="24"/>
          <w:szCs w:val="24"/>
          <w:lang w:eastAsia="en-GB"/>
        </w:rPr>
      </w:pPr>
      <w:r w:rsidRPr="008E3007">
        <w:rPr>
          <w:noProof/>
          <w:sz w:val="24"/>
          <w:szCs w:val="24"/>
          <w:lang w:eastAsia="en-GB"/>
        </w:rPr>
        <mc:AlternateContent>
          <mc:Choice Requires="wpg">
            <w:drawing>
              <wp:inline distT="0" distB="0" distL="0" distR="0" wp14:anchorId="507F1F1B" wp14:editId="31A009F5">
                <wp:extent cx="6120130" cy="2767054"/>
                <wp:effectExtent l="0" t="0" r="0" b="14605"/>
                <wp:docPr id="4" name="Group 4"/>
                <wp:cNvGraphicFramePr/>
                <a:graphic xmlns:a="http://schemas.openxmlformats.org/drawingml/2006/main">
                  <a:graphicData uri="http://schemas.microsoft.com/office/word/2010/wordprocessingGroup">
                    <wpg:wgp>
                      <wpg:cNvGrpSpPr/>
                      <wpg:grpSpPr>
                        <a:xfrm>
                          <a:off x="0" y="0"/>
                          <a:ext cx="6120130" cy="2767054"/>
                          <a:chOff x="0" y="128362"/>
                          <a:chExt cx="6176010" cy="2389401"/>
                        </a:xfrm>
                      </wpg:grpSpPr>
                      <wps:wsp>
                        <wps:cNvPr id="61" name="Rectangle 61"/>
                        <wps:cNvSpPr/>
                        <wps:spPr>
                          <a:xfrm>
                            <a:off x="0" y="128362"/>
                            <a:ext cx="6176010" cy="2389401"/>
                          </a:xfrm>
                          <a:prstGeom prst="rect">
                            <a:avLst/>
                          </a:prstGeom>
                        </wps:spPr>
                        <wps:bodyPr/>
                      </wps:wsp>
                      <wps:wsp>
                        <wps:cNvPr id="63" name="Rounded Rectangle 63"/>
                        <wps:cNvSpPr/>
                        <wps:spPr>
                          <a:xfrm>
                            <a:off x="23721" y="171256"/>
                            <a:ext cx="1388595" cy="4719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41193" w14:textId="77777777" w:rsidR="0041173D" w:rsidRDefault="0041173D" w:rsidP="00B90861">
                              <w:pPr>
                                <w:spacing w:after="0"/>
                                <w:jc w:val="center"/>
                                <w:rPr>
                                  <w:color w:val="000000" w:themeColor="text1"/>
                                  <w:sz w:val="24"/>
                                </w:rPr>
                              </w:pPr>
                              <w:r>
                                <w:rPr>
                                  <w:color w:val="000000" w:themeColor="text1"/>
                                  <w:sz w:val="24"/>
                                </w:rPr>
                                <w:t>Crystal structure of receptor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Rounded Rectangle 68"/>
                        <wps:cNvSpPr/>
                        <wps:spPr>
                          <a:xfrm>
                            <a:off x="510201" y="1073943"/>
                            <a:ext cx="1804463" cy="283890"/>
                          </a:xfrm>
                          <a:prstGeom prst="round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12E81B" w14:textId="77777777" w:rsidR="0041173D" w:rsidRDefault="0041173D" w:rsidP="00B90861">
                              <w:pPr>
                                <w:spacing w:after="0"/>
                                <w:jc w:val="center"/>
                                <w:rPr>
                                  <w:b/>
                                  <w:sz w:val="24"/>
                                </w:rPr>
                              </w:pPr>
                              <w:r>
                                <w:rPr>
                                  <w:b/>
                                  <w:sz w:val="24"/>
                                </w:rPr>
                                <w:t>Computational Analysis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Rounded Rectangle 71"/>
                        <wps:cNvSpPr/>
                        <wps:spPr>
                          <a:xfrm>
                            <a:off x="510166" y="1769359"/>
                            <a:ext cx="1804176" cy="28520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5F1406" w14:textId="77777777" w:rsidR="0041173D" w:rsidRDefault="0041173D" w:rsidP="00B90861">
                              <w:pPr>
                                <w:spacing w:after="0"/>
                                <w:jc w:val="center"/>
                                <w:rPr>
                                  <w:color w:val="000000" w:themeColor="text1"/>
                                  <w:sz w:val="24"/>
                                </w:rPr>
                              </w:pPr>
                              <w:r>
                                <w:rPr>
                                  <w:color w:val="000000" w:themeColor="text1"/>
                                  <w:sz w:val="24"/>
                                </w:rPr>
                                <w:t>Ligand Design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Rounded Rectangle 72"/>
                        <wps:cNvSpPr/>
                        <wps:spPr>
                          <a:xfrm>
                            <a:off x="2373355" y="2243118"/>
                            <a:ext cx="1698872" cy="27432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FF735" w14:textId="77777777" w:rsidR="0041173D" w:rsidRDefault="0041173D" w:rsidP="00B90861">
                              <w:pPr>
                                <w:spacing w:after="0"/>
                                <w:jc w:val="center"/>
                                <w:rPr>
                                  <w:color w:val="000000" w:themeColor="text1"/>
                                  <w:sz w:val="24"/>
                                </w:rPr>
                              </w:pPr>
                              <w:r>
                                <w:rPr>
                                  <w:color w:val="000000" w:themeColor="text1"/>
                                  <w:sz w:val="24"/>
                                </w:rPr>
                                <w:t>Synthesis of ligand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Rounded Rectangle 73"/>
                        <wps:cNvSpPr/>
                        <wps:spPr>
                          <a:xfrm>
                            <a:off x="2373371" y="171352"/>
                            <a:ext cx="1799058" cy="69168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1AA7F" w14:textId="1704502C" w:rsidR="0041173D" w:rsidRDefault="0041173D" w:rsidP="00342B0B">
                              <w:pPr>
                                <w:spacing w:after="0"/>
                                <w:jc w:val="center"/>
                                <w:rPr>
                                  <w:color w:val="000000" w:themeColor="text1"/>
                                  <w:sz w:val="24"/>
                                </w:rPr>
                              </w:pPr>
                              <w:r>
                                <w:rPr>
                                  <w:color w:val="000000" w:themeColor="text1"/>
                                  <w:sz w:val="24"/>
                                </w:rPr>
                                <w:t>Crystallographic analysis of drug-ligand complex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Rounded Rectangle 74"/>
                        <wps:cNvSpPr/>
                        <wps:spPr>
                          <a:xfrm>
                            <a:off x="4226019" y="1419188"/>
                            <a:ext cx="1543538" cy="28705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6A506" w14:textId="77777777" w:rsidR="0041173D" w:rsidRDefault="0041173D" w:rsidP="00B90861">
                              <w:pPr>
                                <w:spacing w:after="0"/>
                                <w:jc w:val="center"/>
                                <w:rPr>
                                  <w:color w:val="000000" w:themeColor="text1"/>
                                  <w:sz w:val="24"/>
                                </w:rPr>
                              </w:pPr>
                              <w:r>
                                <w:rPr>
                                  <w:color w:val="000000" w:themeColor="text1"/>
                                  <w:sz w:val="24"/>
                                </w:rPr>
                                <w:t>Evaluation of ligand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Rounded Rectangle 75"/>
                        <wps:cNvSpPr/>
                        <wps:spPr>
                          <a:xfrm>
                            <a:off x="5183630" y="171433"/>
                            <a:ext cx="975635" cy="27266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5BDAF" w14:textId="77777777" w:rsidR="0041173D" w:rsidRDefault="0041173D" w:rsidP="00B90861">
                              <w:pPr>
                                <w:spacing w:after="0"/>
                                <w:jc w:val="center"/>
                                <w:rPr>
                                  <w:color w:val="000000" w:themeColor="text1"/>
                                  <w:sz w:val="24"/>
                                </w:rPr>
                              </w:pPr>
                              <w:r>
                                <w:rPr>
                                  <w:color w:val="000000" w:themeColor="text1"/>
                                  <w:sz w:val="24"/>
                                </w:rPr>
                                <w:t>Drug lead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Curved Connector 76"/>
                        <wps:cNvCnPr>
                          <a:stCxn id="73" idx="1"/>
                          <a:endCxn id="68" idx="0"/>
                        </wps:cNvCnPr>
                        <wps:spPr>
                          <a:xfrm rot="10800000" flipV="1">
                            <a:off x="1412433" y="517193"/>
                            <a:ext cx="960938" cy="556750"/>
                          </a:xfrm>
                          <a:prstGeom prst="curvedConnector2">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 name="Curved Connector 77"/>
                        <wps:cNvCnPr>
                          <a:stCxn id="63" idx="2"/>
                          <a:endCxn id="68" idx="1"/>
                        </wps:cNvCnPr>
                        <wps:spPr>
                          <a:xfrm rot="5400000">
                            <a:off x="327774" y="825643"/>
                            <a:ext cx="572673" cy="207817"/>
                          </a:xfrm>
                          <a:prstGeom prst="curvedConnector4">
                            <a:avLst>
                              <a:gd name="adj1" fmla="val 37607"/>
                              <a:gd name="adj2" fmla="val 211005"/>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Straight Arrow Connector 78"/>
                        <wps:cNvCnPr>
                          <a:endCxn id="71" idx="0"/>
                        </wps:cNvCnPr>
                        <wps:spPr>
                          <a:xfrm flipH="1">
                            <a:off x="1412254" y="1357855"/>
                            <a:ext cx="120" cy="411504"/>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Curved Connector 79"/>
                        <wps:cNvCnPr>
                          <a:stCxn id="71" idx="2"/>
                          <a:endCxn id="72" idx="1"/>
                        </wps:cNvCnPr>
                        <wps:spPr>
                          <a:xfrm rot="16200000" flipH="1">
                            <a:off x="1729946" y="1736872"/>
                            <a:ext cx="325716" cy="961101"/>
                          </a:xfrm>
                          <a:prstGeom prst="curvedConnector2">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 name="Curved Connector 80"/>
                        <wps:cNvCnPr>
                          <a:stCxn id="72" idx="3"/>
                          <a:endCxn id="74" idx="2"/>
                        </wps:cNvCnPr>
                        <wps:spPr>
                          <a:xfrm flipV="1">
                            <a:off x="4072227" y="1706242"/>
                            <a:ext cx="925560" cy="674040"/>
                          </a:xfrm>
                          <a:prstGeom prst="curvedConnector2">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 name="Curved Connector 81"/>
                        <wps:cNvCnPr>
                          <a:stCxn id="74" idx="0"/>
                          <a:endCxn id="73" idx="3"/>
                        </wps:cNvCnPr>
                        <wps:spPr>
                          <a:xfrm rot="16200000" flipV="1">
                            <a:off x="4134111" y="555510"/>
                            <a:ext cx="901995" cy="825359"/>
                          </a:xfrm>
                          <a:prstGeom prst="curvedConnector2">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2" name="Curved Connector 82"/>
                        <wps:cNvCnPr>
                          <a:stCxn id="74" idx="0"/>
                          <a:endCxn id="75" idx="2"/>
                        </wps:cNvCnPr>
                        <wps:spPr>
                          <a:xfrm rot="5400000" flipH="1" flipV="1">
                            <a:off x="4847074" y="594815"/>
                            <a:ext cx="975087" cy="673660"/>
                          </a:xfrm>
                          <a:prstGeom prst="curvedConnector3">
                            <a:avLst>
                              <a:gd name="adj1" fmla="val 50000"/>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4" o:spid="_x0000_s1026" style="width:481.9pt;height:217.9pt;mso-position-horizontal-relative:char;mso-position-vertical-relative:line" coordorigin=",1283" coordsize="61760,2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">
                <v:rect id="Rectangle 61" o:spid="_x0000_s1027" style="position:absolute;top:1283;width:61760;height:2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h+cQA&#10;AADbAAAADwAAAGRycy9kb3ducmV2LnhtbESPQWuDQBSE74X8h+UFcinNmhxCMdmEIoRIKYRq4vnh&#10;vqrUfavuVu2/7xYKPQ4z8w1zOM2mFSMNrrGsYLOOQBCXVjdcKbjl56dnEM4ja2wtk4JvcnA6Lh4O&#10;GGs78TuNma9EgLCLUUHtfRdL6cqaDLq17YiD92EHgz7IoZJ6wCnATSu3UbSTBhsOCzV2lNRUfmZf&#10;RsFUXscif7vI62ORWu7TPsnur0qtlvPLHoSn2f+H/9qpVrDbwO+X8AP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GIfnEAAAA2wAAAA8AAAAAAAAAAAAAAAAAmAIAAGRycy9k&#10;b3ducmV2LnhtbFBLBQYAAAAABAAEAPUAAACJAwAAAAA=&#10;" filled="f" stroked="f"/>
                <v:roundrect id="Rounded Rectangle 63" o:spid="_x0000_s1028" style="position:absolute;left:237;top:1712;width:13886;height:47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6j38MA&#10;AADbAAAADwAAAGRycy9kb3ducmV2LnhtbESPQWvCQBSE7wX/w/IEb3WjUpHUVUQQKgrF6KHHR/Y1&#10;m5p9G7KvGv99t1DocZiZb5jluveNulEX68AGJuMMFHEZbM2Vgct597wAFQXZYhOYDDwowno1eFpi&#10;bsOdT3QrpFIJwjFHA06kzbWOpSOPcRxa4uR9hs6jJNlV2nZ4T3Df6GmWzbXHmtOCw5a2jspr8e0N&#10;2C88HoqX99Nxn+23rJ1cyw8xZjTsN6+ghHr5D/+136yB+Qx+v6Qf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6j38MAAADbAAAADwAAAAAAAAAAAAAAAACYAgAAZHJzL2Rv&#10;d25yZXYueG1sUEsFBgAAAAAEAAQA9QAAAIgDAAAAAA==&#10;" filled="f" strokecolor="black [3213]" strokeweight="2pt">
                  <v:textbox>
                    <w:txbxContent>
                      <w:p w14:paraId="21B41193" w14:textId="77777777" w:rsidR="0041173D" w:rsidRDefault="0041173D" w:rsidP="00B90861">
                        <w:pPr>
                          <w:spacing w:after="0"/>
                          <w:jc w:val="center"/>
                          <w:rPr>
                            <w:color w:val="000000" w:themeColor="text1"/>
                            <w:sz w:val="24"/>
                          </w:rPr>
                        </w:pPr>
                        <w:r>
                          <w:rPr>
                            <w:color w:val="000000" w:themeColor="text1"/>
                            <w:sz w:val="24"/>
                          </w:rPr>
                          <w:t>Crystal structure of receptor</w:t>
                        </w:r>
                      </w:p>
                    </w:txbxContent>
                  </v:textbox>
                </v:roundrect>
                <v:roundrect id="Rounded Rectangle 68" o:spid="_x0000_s1029" style="position:absolute;left:5102;top:10739;width:18044;height:28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4/b4A&#10;AADbAAAADwAAAGRycy9kb3ducmV2LnhtbERPzYrCMBC+L/gOYQRva6oHlWoUUURx8WD1AcZmbKrN&#10;pDRR69tvDoLHj+9/tmhtJZ7U+NKxgkE/AUGcO11yoeB82vxOQPiArLFyTAre5GEx7/zMMNXuxUd6&#10;ZqEQMYR9igpMCHUqpc8NWfR9VxNH7uoaiyHCppC6wVcMt5UcJslIWiw5NhisaWUov2cPq6BKbtv9&#10;JVuG2vw9DnJ8xfXmhkr1uu1yCiJQG77ij3unFYzi2Pgl/gA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TpOP2+AAAA2wAAAA8AAAAAAAAAAAAAAAAAmAIAAGRycy9kb3ducmV2&#10;LnhtbFBLBQYAAAAABAAEAPUAAACDAwAAAAA=&#10;" fillcolor="red" strokecolor="black [3213]" strokeweight="2pt">
                  <v:textbox>
                    <w:txbxContent>
                      <w:p w14:paraId="1412E81B" w14:textId="77777777" w:rsidR="0041173D" w:rsidRDefault="0041173D" w:rsidP="00B90861">
                        <w:pPr>
                          <w:spacing w:after="0"/>
                          <w:jc w:val="center"/>
                          <w:rPr>
                            <w:b/>
                            <w:sz w:val="24"/>
                          </w:rPr>
                        </w:pPr>
                        <w:r>
                          <w:rPr>
                            <w:b/>
                            <w:sz w:val="24"/>
                          </w:rPr>
                          <w:t>Computational Analysis</w:t>
                        </w:r>
                      </w:p>
                    </w:txbxContent>
                  </v:textbox>
                </v:roundrect>
                <v:roundrect id="Rounded Rectangle 71" o:spid="_x0000_s1030" style="position:absolute;left:5101;top:17693;width:18042;height:28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kO7sMA&#10;AADbAAAADwAAAGRycy9kb3ducmV2LnhtbESPQWvCQBSE7wX/w/IEb3VjwVZSVxFBqCgUo4ceH9nX&#10;bGr2bcg+Nf57t1DocZiZb5j5sveNulIX68AGJuMMFHEZbM2VgdNx8zwDFQXZYhOYDNwpwnIxeJpj&#10;bsOND3QtpFIJwjFHA06kzbWOpSOPcRxa4uR9h86jJNlV2nZ4S3Df6Jcse9Uea04LDltaOyrPxcUb&#10;sD+43xXTz8N+m23XrJ2cyy8xZjTsV++ghHr5D/+1P6yBtwn8fkk/QC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kO7sMAAADbAAAADwAAAAAAAAAAAAAAAACYAgAAZHJzL2Rv&#10;d25yZXYueG1sUEsFBgAAAAAEAAQA9QAAAIgDAAAAAA==&#10;" filled="f" strokecolor="black [3213]" strokeweight="2pt">
                  <v:textbox>
                    <w:txbxContent>
                      <w:p w14:paraId="345F1406" w14:textId="77777777" w:rsidR="0041173D" w:rsidRDefault="0041173D" w:rsidP="00B90861">
                        <w:pPr>
                          <w:spacing w:after="0"/>
                          <w:jc w:val="center"/>
                          <w:rPr>
                            <w:color w:val="000000" w:themeColor="text1"/>
                            <w:sz w:val="24"/>
                          </w:rPr>
                        </w:pPr>
                        <w:r>
                          <w:rPr>
                            <w:color w:val="000000" w:themeColor="text1"/>
                            <w:sz w:val="24"/>
                          </w:rPr>
                          <w:t>Ligand Design</w:t>
                        </w:r>
                      </w:p>
                    </w:txbxContent>
                  </v:textbox>
                </v:roundrect>
                <v:roundrect id="Rounded Rectangle 72" o:spid="_x0000_s1031" style="position:absolute;left:23733;top:22431;width:16989;height:27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uQmcMA&#10;AADbAAAADwAAAGRycy9kb3ducmV2LnhtbESPQWvCQBSE74L/YXlCb7pRUEvqKiIUKhWKsYceH9nX&#10;bGr2bcg+Nf33XaHgcZiZb5jVpveNulIX68AGppMMFHEZbM2Vgc/T6/gZVBRki01gMvBLETbr4WCF&#10;uQ03PtK1kEolCMccDTiRNtc6lo48xkloiZP3HTqPkmRXadvhLcF9o2dZttAea04LDlvaOSrPxcUb&#10;sD94eC/mH8fDPtvvWDs5l19izNOo376AEurlEf5vv1kDyxncv6Qf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uQmcMAAADbAAAADwAAAAAAAAAAAAAAAACYAgAAZHJzL2Rv&#10;d25yZXYueG1sUEsFBgAAAAAEAAQA9QAAAIgDAAAAAA==&#10;" filled="f" strokecolor="black [3213]" strokeweight="2pt">
                  <v:textbox>
                    <w:txbxContent>
                      <w:p w14:paraId="3E8FF735" w14:textId="77777777" w:rsidR="0041173D" w:rsidRDefault="0041173D" w:rsidP="00B90861">
                        <w:pPr>
                          <w:spacing w:after="0"/>
                          <w:jc w:val="center"/>
                          <w:rPr>
                            <w:color w:val="000000" w:themeColor="text1"/>
                            <w:sz w:val="24"/>
                          </w:rPr>
                        </w:pPr>
                        <w:r>
                          <w:rPr>
                            <w:color w:val="000000" w:themeColor="text1"/>
                            <w:sz w:val="24"/>
                          </w:rPr>
                          <w:t>Synthesis of ligand</w:t>
                        </w:r>
                      </w:p>
                    </w:txbxContent>
                  </v:textbox>
                </v:roundrect>
                <v:roundrect id="Rounded Rectangle 73" o:spid="_x0000_s1032" style="position:absolute;left:23733;top:1713;width:17991;height:69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c1AsMA&#10;AADbAAAADwAAAGRycy9kb3ducmV2LnhtbESPQWvCQBSE7wX/w/IEb3VjxbakriJCoaJQTHvo8ZF9&#10;zaZm34bsq8Z/7wqCx2FmvmHmy9436khdrAMbmIwzUMRlsDVXBr6/3h9fQUVBttgEJgNnirBcDB7m&#10;mNtw4j0dC6lUgnDM0YATaXOtY+nIYxyHljh5v6HzKEl2lbYdnhLcN/opy561x5rTgsOW1o7KQ/Hv&#10;Ddg/3G2L2ed+t8k2a9ZODuWPGDMa9qs3UEK93MO39oc18DKF65f0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c1AsMAAADbAAAADwAAAAAAAAAAAAAAAACYAgAAZHJzL2Rv&#10;d25yZXYueG1sUEsFBgAAAAAEAAQA9QAAAIgDAAAAAA==&#10;" filled="f" strokecolor="black [3213]" strokeweight="2pt">
                  <v:textbox>
                    <w:txbxContent>
                      <w:p w14:paraId="3791AA7F" w14:textId="1704502C" w:rsidR="0041173D" w:rsidRDefault="0041173D" w:rsidP="00342B0B">
                        <w:pPr>
                          <w:spacing w:after="0"/>
                          <w:jc w:val="center"/>
                          <w:rPr>
                            <w:color w:val="000000" w:themeColor="text1"/>
                            <w:sz w:val="24"/>
                          </w:rPr>
                        </w:pPr>
                        <w:r>
                          <w:rPr>
                            <w:color w:val="000000" w:themeColor="text1"/>
                            <w:sz w:val="24"/>
                          </w:rPr>
                          <w:t>Crystallographic analysis of drug-ligand complex</w:t>
                        </w:r>
                      </w:p>
                    </w:txbxContent>
                  </v:textbox>
                </v:roundrect>
                <v:roundrect id="Rounded Rectangle 74" o:spid="_x0000_s1033" style="position:absolute;left:42260;top:14191;width:15435;height:28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tdsMA&#10;AADbAAAADwAAAGRycy9kb3ducmV2LnhtbESPQWvCQBSE7wX/w/IEb3Vj0bakriJCoaJQTHvo8ZF9&#10;zaZm34bsq8Z/7wqCx2FmvmHmy9436khdrAMbmIwzUMRlsDVXBr6/3h9fQUVBttgEJgNnirBcDB7m&#10;mNtw4j0dC6lUgnDM0YATaXOtY+nIYxyHljh5v6HzKEl2lbYdnhLcN/opy561x5rTgsOW1o7KQ/Hv&#10;Ddg/3G2L2ed+t8k2a9ZODuWPGDMa9qs3UEK93MO39oc18DKF65f0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6tdsMAAADbAAAADwAAAAAAAAAAAAAAAACYAgAAZHJzL2Rv&#10;d25yZXYueG1sUEsFBgAAAAAEAAQA9QAAAIgDAAAAAA==&#10;" filled="f" strokecolor="black [3213]" strokeweight="2pt">
                  <v:textbox>
                    <w:txbxContent>
                      <w:p w14:paraId="6A46A506" w14:textId="77777777" w:rsidR="0041173D" w:rsidRDefault="0041173D" w:rsidP="00B90861">
                        <w:pPr>
                          <w:spacing w:after="0"/>
                          <w:jc w:val="center"/>
                          <w:rPr>
                            <w:color w:val="000000" w:themeColor="text1"/>
                            <w:sz w:val="24"/>
                          </w:rPr>
                        </w:pPr>
                        <w:r>
                          <w:rPr>
                            <w:color w:val="000000" w:themeColor="text1"/>
                            <w:sz w:val="24"/>
                          </w:rPr>
                          <w:t>Evaluation of ligand</w:t>
                        </w:r>
                      </w:p>
                    </w:txbxContent>
                  </v:textbox>
                </v:roundrect>
                <v:roundrect id="Rounded Rectangle 75" o:spid="_x0000_s1034" style="position:absolute;left:51836;top:1714;width:9756;height:27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I7cMA&#10;AADbAAAADwAAAGRycy9kb3ducmV2LnhtbESPQWvCQBSE7wX/w/IEb3WjYCupq4ggKArF6KHHR/Y1&#10;m5p9G7JPTf99t1DocZiZb5jFqveNulMX68AGJuMMFHEZbM2Vgct5+zwHFQXZYhOYDHxThNVy8LTA&#10;3IYHn+heSKUShGOOBpxIm2sdS0ce4zi0xMn7DJ1HSbKrtO3wkeC+0dMse9Eea04LDlvaOCqvxc0b&#10;sF94PBSz99Nxn+03rJ1cyw8xZjTs12+ghHr5D/+1d9bA6wx+v6Qfo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II7cMAAADbAAAADwAAAAAAAAAAAAAAAACYAgAAZHJzL2Rv&#10;d25yZXYueG1sUEsFBgAAAAAEAAQA9QAAAIgDAAAAAA==&#10;" filled="f" strokecolor="black [3213]" strokeweight="2pt">
                  <v:textbox>
                    <w:txbxContent>
                      <w:p w14:paraId="3335BDAF" w14:textId="77777777" w:rsidR="0041173D" w:rsidRDefault="0041173D" w:rsidP="00B90861">
                        <w:pPr>
                          <w:spacing w:after="0"/>
                          <w:jc w:val="center"/>
                          <w:rPr>
                            <w:color w:val="000000" w:themeColor="text1"/>
                            <w:sz w:val="24"/>
                          </w:rPr>
                        </w:pPr>
                        <w:r>
                          <w:rPr>
                            <w:color w:val="000000" w:themeColor="text1"/>
                            <w:sz w:val="24"/>
                          </w:rPr>
                          <w:t>Drug lead</w:t>
                        </w:r>
                      </w:p>
                    </w:txbxContent>
                  </v:textbox>
                </v:roundrect>
                <v:shapetype id="_x0000_t37" coordsize="21600,21600" o:spt="37" o:oned="t" path="m,c10800,,21600,10800,21600,21600e" filled="f">
                  <v:path arrowok="t" fillok="f" o:connecttype="none"/>
                  <o:lock v:ext="edit" shapetype="t"/>
                </v:shapetype>
                <v:shape id="Curved Connector 76" o:spid="_x0000_s1035" type="#_x0000_t37" style="position:absolute;left:14124;top:5171;width:9609;height:5568;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y7McIAAADbAAAADwAAAGRycy9kb3ducmV2LnhtbESPQYvCMBSE78L+h/CEvWlSD1q6RhFB&#10;8eJBuwePb5tnW21euk3U7r83grDHYWa+YebL3jbiTp2vHWtIxgoEceFMzaWG73wzSkH4gGywcUwa&#10;/sjDcvExmGNm3IMPdD+GUkQI+ww1VCG0mZS+qMiiH7uWOHpn11kMUXalNB0+Itw2cqLUVFqsOS5U&#10;2NK6ouJ6vFkNB2ZM0mK7L9X+lOTpNv9VPxetP4f96gtEoD78h9/tndEwm8LrS/wB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y7McIAAADbAAAADwAAAAAAAAAAAAAA&#10;AAChAgAAZHJzL2Rvd25yZXYueG1sUEsFBgAAAAAEAAQA+QAAAJADAAAAAA==&#10;" strokecolor="black [3213]" strokeweight="2.25pt">
                  <v:stroke endarrow="block"/>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Curved Connector 77" o:spid="_x0000_s1036" type="#_x0000_t39" style="position:absolute;left:3278;top:8256;width:5726;height:207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xsmcMAAADbAAAADwAAAGRycy9kb3ducmV2LnhtbESPT2sCMRTE74V+h/AKvRTNtgeV1ShF&#10;KIiX4n+8PTbPzeLmZUniun57Iwgeh5n5DTOZdbYWLflQOVbw3c9AEBdOV1wq2G7+eiMQISJrrB2T&#10;ghsFmE3f3yaYa3flFbXrWIoE4ZCjAhNjk0sZCkMWQ981xMk7OW8xJulLqT1eE9zW8ifLBtJixWnB&#10;YENzQ8V5fbEK3HFb7pbz/6U3+9iYr0tbHxatUp8f3e8YRKQuvsLP9kIrGA7h8SX9AD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bJnDAAAA2wAAAA8AAAAAAAAAAAAA&#10;AAAAoQIAAGRycy9kb3ducmV2LnhtbFBLBQYAAAAABAAEAPkAAACRAwAAAAA=&#10;" adj="8123,45577" strokecolor="black [3213]" strokeweight="2.25pt">
                  <v:stroke endarrow="block"/>
                </v:shape>
                <v:shapetype id="_x0000_t32" coordsize="21600,21600" o:spt="32" o:oned="t" path="m,l21600,21600e" filled="f">
                  <v:path arrowok="t" fillok="f" o:connecttype="none"/>
                  <o:lock v:ext="edit" shapetype="t"/>
                </v:shapetype>
                <v:shape id="Straight Arrow Connector 78" o:spid="_x0000_s1037" type="#_x0000_t32" style="position:absolute;left:14122;top:13578;width:1;height:4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0dcEAAADbAAAADwAAAGRycy9kb3ducmV2LnhtbERP3WrCMBS+H/gO4Qi7GZq6iY6uqahQ&#10;NtAbqw9waM7azuakJLHWt18uBrv8+P6zzWg6MZDzrWUFi3kCgriyuuVaweVczN5B+ICssbNMCh7k&#10;YZNPnjJMtb3ziYYy1CKGsE9RQRNCn0rpq4YM+rntiSP3bZ3BEKGrpXZ4j+Gmk69JspIGW44NDfa0&#10;b6i6ljejwB/ljzwsX8q382MoPl2xu4TjSann6bj9ABFoDP/iP/eXVrCOY+OX+ANk/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xfR1wQAAANsAAAAPAAAAAAAAAAAAAAAA&#10;AKECAABkcnMvZG93bnJldi54bWxQSwUGAAAAAAQABAD5AAAAjwMAAAAA&#10;" strokecolor="black [3213]" strokeweight="2.25pt">
                  <v:stroke endarrow="block"/>
                </v:shape>
                <v:shape id="Curved Connector 79" o:spid="_x0000_s1038" type="#_x0000_t37" style="position:absolute;left:17299;top:17368;width:3257;height:961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TlMcUAAADbAAAADwAAAGRycy9kb3ducmV2LnhtbESPT2sCMRDF70K/Q5hCb5pUil1Xo1RB&#10;2kMR/IN4HDbj7uJmsiSpbv30plDw+Hjzfm/edN7ZRlzIh9qxhteBAkFcOFNzqWG/W/UzECEiG2wc&#10;k4ZfCjCfPfWmmBt35Q1dtrEUCcIhRw1VjG0uZSgqshgGriVO3sl5izFJX0rj8ZrgtpFDpUbSYs2p&#10;ocKWlhUV5+2PTW+cR2r5vV6tDx4Xqj3K7Pb2mWn98tx9TEBE6uLj+D/9ZTS8j+FvSwKA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TlMcUAAADbAAAADwAAAAAAAAAA&#10;AAAAAAChAgAAZHJzL2Rvd25yZXYueG1sUEsFBgAAAAAEAAQA+QAAAJMDAAAAAA==&#10;" strokecolor="black [3213]" strokeweight="2.25pt">
                  <v:stroke endarrow="block"/>
                </v:shape>
                <v:shape id="Curved Connector 80" o:spid="_x0000_s1039" type="#_x0000_t37" style="position:absolute;left:40722;top:17062;width:9255;height:674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68Hb0AAADbAAAADwAAAGRycy9kb3ducmV2LnhtbERPzWoCMRC+C32HMAVvmlhEdGsUEYqe&#10;hLU+wLAZN0uTyZJEXd/eHIQeP77/9XbwTtwppi6whtlUgSBugum41XD5/ZksQaSMbNAFJg1PSrDd&#10;fIzWWJnw4Jru59yKEsKpQg02576SMjWWPKZp6IkLdw3RYy4wttJEfJRw7+SXUgvpsePSYLGnvaXm&#10;73zzGuZuddidnmYxzLyrT1LZHFWt9fhz2H2DyDTkf/HbfTQalmV9+VJ+gNy8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YOvB29AAAA2wAAAA8AAAAAAAAAAAAAAAAAoQIA&#10;AGRycy9kb3ducmV2LnhtbFBLBQYAAAAABAAEAPkAAACLAwAAAAA=&#10;" strokecolor="black [3213]" strokeweight="2.25pt">
                  <v:stroke endarrow="block"/>
                </v:shape>
                <v:shape id="Curved Connector 81" o:spid="_x0000_s1040" type="#_x0000_t37" style="position:absolute;left:41341;top:5554;width:9020;height:8253;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eZEMQAAADbAAAADwAAAGRycy9kb3ducmV2LnhtbESPQWsCMRCF7wX/QxjBW00UkWU1LipI&#10;eyhCbRGPw2bcXXYzWZKo2/76plDo8fHmfW/euhhsJ+7kQ+NYw2yqQBCXzjRcafj8ODxnIEJENtg5&#10;Jg1fFKDYjJ7WmBv34He6n2IlEoRDjhrqGPtcylDWZDFMXU+cvKvzFmOSvpLG4yPBbSfnSi2lxYZT&#10;Q4097Wsq29PNpjfapdq/HQ/Hs8ed6i8y+168ZFpPxsN2BSLSEP+P/9KvRkM2g98tCQB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5kQxAAAANsAAAAPAAAAAAAAAAAA&#10;AAAAAKECAABkcnMvZG93bnJldi54bWxQSwUGAAAAAAQABAD5AAAAkgMAAAAA&#10;" strokecolor="black [3213]" strokeweight="2.25pt">
                  <v:stroke endarrow="block"/>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82" o:spid="_x0000_s1041" type="#_x0000_t38" style="position:absolute;left:48471;top:5947;width:9750;height:6737;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EC7cQAAADbAAAADwAAAGRycy9kb3ducmV2LnhtbESPwWrDMBBE74H+g9hCL6GR64MJbpTQ&#10;lhTcQwKx+wGLtZWdWCsjqYn791UgkOMwM2+Y1WaygziTD71jBS+LDARx63TPRsF38/m8BBEissbB&#10;MSn4owCb9cNshaV2Fz7QuY5GJAiHEhV0MY6llKHtyGJYuJE4eT/OW4xJeiO1x0uC20HmWVZIiz2n&#10;hQ5H+uioPdW/VkG+bSaqdvRlju/aVXkxN8V2r9TT4/T2CiLSFO/hW7vSCpY5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sQLtxAAAANsAAAAPAAAAAAAAAAAA&#10;AAAAAKECAABkcnMvZG93bnJldi54bWxQSwUGAAAAAAQABAD5AAAAkgMAAAAA&#10;" adj="10800" strokecolor="black [3213]" strokeweight="2.25pt">
                  <v:stroke endarrow="block"/>
                </v:shape>
                <w10:anchorlock/>
              </v:group>
            </w:pict>
          </mc:Fallback>
        </mc:AlternateContent>
      </w:r>
    </w:p>
    <w:p w14:paraId="3F110ED0" w14:textId="050BF951" w:rsidR="00B90861" w:rsidRPr="00A87A51" w:rsidRDefault="00B90861" w:rsidP="00B90861">
      <w:pPr>
        <w:keepNext/>
        <w:spacing w:after="240" w:line="240" w:lineRule="auto"/>
        <w:jc w:val="center"/>
        <w:rPr>
          <w:rFonts w:eastAsiaTheme="minorEastAsia" w:cstheme="minorHAnsi"/>
          <w:sz w:val="16"/>
          <w:szCs w:val="24"/>
        </w:rPr>
      </w:pPr>
      <w:bookmarkStart w:id="6" w:name="_Ref373182035"/>
      <w:r w:rsidRPr="00A87A51">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5</w:t>
      </w:r>
      <w:r w:rsidR="00675453">
        <w:rPr>
          <w:b/>
          <w:sz w:val="16"/>
          <w:szCs w:val="24"/>
        </w:rPr>
        <w:fldChar w:fldCharType="end"/>
      </w:r>
      <w:bookmarkEnd w:id="6"/>
      <w:r w:rsidRPr="00A87A51">
        <w:rPr>
          <w:b/>
          <w:sz w:val="16"/>
          <w:szCs w:val="24"/>
        </w:rPr>
        <w:t>: How computational analysis fits into the</w:t>
      </w:r>
      <w:r w:rsidR="00AD3CC6">
        <w:rPr>
          <w:b/>
          <w:sz w:val="16"/>
          <w:szCs w:val="24"/>
        </w:rPr>
        <w:t xml:space="preserve"> early phase</w:t>
      </w:r>
      <w:r w:rsidRPr="00A87A51">
        <w:rPr>
          <w:b/>
          <w:sz w:val="16"/>
          <w:szCs w:val="24"/>
        </w:rPr>
        <w:t xml:space="preserve"> drug design pipeline.</w:t>
      </w:r>
    </w:p>
    <w:p w14:paraId="690AF742" w14:textId="28A61D87" w:rsidR="00C07EEC" w:rsidRDefault="004B3715" w:rsidP="00B90861">
      <w:pPr>
        <w:spacing w:after="0" w:line="360" w:lineRule="auto"/>
        <w:jc w:val="both"/>
        <w:rPr>
          <w:rFonts w:cstheme="minorHAnsi"/>
          <w:noProof/>
          <w:sz w:val="24"/>
          <w:szCs w:val="24"/>
          <w:lang w:eastAsia="en-GB"/>
        </w:rPr>
      </w:pPr>
      <w:r w:rsidRPr="006725E9">
        <w:rPr>
          <w:rFonts w:cstheme="minorHAnsi"/>
          <w:noProof/>
          <w:sz w:val="24"/>
          <w:szCs w:val="24"/>
          <w:lang w:eastAsia="en-GB"/>
        </w:rPr>
        <w:t>C</w:t>
      </w:r>
      <w:r w:rsidR="009C4007" w:rsidRPr="006725E9">
        <w:rPr>
          <w:rFonts w:cstheme="minorHAnsi"/>
          <w:noProof/>
          <w:sz w:val="24"/>
          <w:szCs w:val="24"/>
          <w:lang w:eastAsia="en-GB"/>
        </w:rPr>
        <w:t>omputational analysis may</w:t>
      </w:r>
      <w:r w:rsidR="00EE65EB" w:rsidRPr="006725E9">
        <w:rPr>
          <w:rFonts w:cstheme="minorHAnsi"/>
          <w:noProof/>
          <w:sz w:val="24"/>
          <w:szCs w:val="24"/>
          <w:lang w:eastAsia="en-GB"/>
        </w:rPr>
        <w:t xml:space="preserve"> </w:t>
      </w:r>
      <w:r w:rsidR="009C4007" w:rsidRPr="006725E9">
        <w:rPr>
          <w:rFonts w:cstheme="minorHAnsi"/>
          <w:noProof/>
          <w:sz w:val="24"/>
          <w:szCs w:val="24"/>
          <w:lang w:eastAsia="en-GB"/>
        </w:rPr>
        <w:t>be used</w:t>
      </w:r>
      <w:r w:rsidR="009920BE" w:rsidRPr="006725E9">
        <w:rPr>
          <w:rFonts w:cstheme="minorHAnsi"/>
          <w:noProof/>
          <w:sz w:val="24"/>
          <w:szCs w:val="24"/>
          <w:lang w:eastAsia="en-GB"/>
        </w:rPr>
        <w:t xml:space="preserve"> to screen vast libraries of drug like compounds </w:t>
      </w:r>
      <w:r w:rsidR="00305FE7" w:rsidRPr="006725E9">
        <w:rPr>
          <w:rFonts w:cstheme="minorHAnsi"/>
          <w:noProof/>
          <w:sz w:val="24"/>
          <w:szCs w:val="24"/>
          <w:lang w:eastAsia="en-GB"/>
        </w:rPr>
        <w:t>to identify a small number of</w:t>
      </w:r>
      <w:r w:rsidR="009920BE" w:rsidRPr="006725E9">
        <w:rPr>
          <w:rFonts w:cstheme="minorHAnsi"/>
          <w:noProof/>
          <w:sz w:val="24"/>
          <w:szCs w:val="24"/>
          <w:lang w:eastAsia="en-GB"/>
        </w:rPr>
        <w:t xml:space="preserve"> potent</w:t>
      </w:r>
      <w:r w:rsidR="00083FA3">
        <w:rPr>
          <w:rFonts w:cstheme="minorHAnsi"/>
          <w:noProof/>
          <w:sz w:val="24"/>
          <w:szCs w:val="24"/>
          <w:lang w:eastAsia="en-GB"/>
        </w:rPr>
        <w:t>ial drug candidates that</w:t>
      </w:r>
      <w:r w:rsidR="009920BE" w:rsidRPr="006725E9">
        <w:rPr>
          <w:rFonts w:cstheme="minorHAnsi"/>
          <w:noProof/>
          <w:sz w:val="24"/>
          <w:szCs w:val="24"/>
          <w:lang w:eastAsia="en-GB"/>
        </w:rPr>
        <w:t xml:space="preserve"> can then be synthesised by a medicinal chemist and studied </w:t>
      </w:r>
      <w:r w:rsidR="00305FE7" w:rsidRPr="006725E9">
        <w:rPr>
          <w:rFonts w:cstheme="minorHAnsi"/>
          <w:noProof/>
          <w:sz w:val="24"/>
          <w:szCs w:val="24"/>
          <w:lang w:eastAsia="en-GB"/>
        </w:rPr>
        <w:t>experimentally</w:t>
      </w:r>
      <w:r w:rsidR="00DF35DA" w:rsidRPr="006725E9">
        <w:rPr>
          <w:rFonts w:cstheme="minorHAnsi"/>
          <w:noProof/>
          <w:sz w:val="24"/>
          <w:szCs w:val="24"/>
          <w:lang w:eastAsia="en-GB"/>
        </w:rPr>
        <w:t>. Knowledge that already exists as well as data from drug candi</w:t>
      </w:r>
      <w:r w:rsidR="00083FA3">
        <w:rPr>
          <w:rFonts w:cstheme="minorHAnsi"/>
          <w:noProof/>
          <w:sz w:val="24"/>
          <w:szCs w:val="24"/>
          <w:lang w:eastAsia="en-GB"/>
        </w:rPr>
        <w:t>dates studied later in the pipe</w:t>
      </w:r>
      <w:r w:rsidR="00DF35DA" w:rsidRPr="006725E9">
        <w:rPr>
          <w:rFonts w:cstheme="minorHAnsi"/>
          <w:noProof/>
          <w:sz w:val="24"/>
          <w:szCs w:val="24"/>
          <w:lang w:eastAsia="en-GB"/>
        </w:rPr>
        <w:t>line can be fed back into the computational approach</w:t>
      </w:r>
      <w:r w:rsidR="00B90861" w:rsidRPr="006725E9">
        <w:rPr>
          <w:rFonts w:cstheme="minorHAnsi"/>
          <w:noProof/>
          <w:sz w:val="24"/>
          <w:szCs w:val="24"/>
          <w:lang w:eastAsia="en-GB"/>
        </w:rPr>
        <w:t xml:space="preserve"> in an iterative manne</w:t>
      </w:r>
      <w:r w:rsidR="00600022" w:rsidRPr="006725E9">
        <w:rPr>
          <w:rFonts w:cstheme="minorHAnsi"/>
          <w:noProof/>
          <w:sz w:val="24"/>
          <w:szCs w:val="24"/>
          <w:lang w:eastAsia="en-GB"/>
        </w:rPr>
        <w:t>r</w:t>
      </w:r>
      <w:r w:rsidR="00DF35DA" w:rsidRPr="006725E9">
        <w:rPr>
          <w:rFonts w:cstheme="minorHAnsi"/>
          <w:noProof/>
          <w:sz w:val="24"/>
          <w:szCs w:val="24"/>
          <w:lang w:eastAsia="en-GB"/>
        </w:rPr>
        <w:t>.</w:t>
      </w:r>
    </w:p>
    <w:p w14:paraId="66EDC437" w14:textId="07C78DB4" w:rsidR="001B5094" w:rsidRDefault="00B90861" w:rsidP="00B90861">
      <w:pPr>
        <w:spacing w:after="0" w:line="360" w:lineRule="auto"/>
        <w:jc w:val="both"/>
        <w:rPr>
          <w:rFonts w:cstheme="minorHAnsi"/>
          <w:sz w:val="24"/>
          <w:szCs w:val="24"/>
        </w:rPr>
      </w:pPr>
      <w:r w:rsidRPr="008E3007">
        <w:rPr>
          <w:rFonts w:cstheme="minorHAnsi"/>
          <w:sz w:val="24"/>
          <w:szCs w:val="24"/>
        </w:rPr>
        <w:tab/>
      </w:r>
      <w:r w:rsidR="003B53E0" w:rsidRPr="008E3007">
        <w:rPr>
          <w:rFonts w:cstheme="minorHAnsi"/>
          <w:sz w:val="24"/>
          <w:szCs w:val="24"/>
        </w:rPr>
        <w:t xml:space="preserve">Therefore, it is important to develop a high degree of accuracy </w:t>
      </w:r>
      <w:r w:rsidR="00B73473" w:rsidRPr="008E3007">
        <w:rPr>
          <w:rFonts w:cstheme="minorHAnsi"/>
          <w:sz w:val="24"/>
          <w:szCs w:val="24"/>
        </w:rPr>
        <w:t>for computational analysis</w:t>
      </w:r>
      <w:r w:rsidR="003B53E0" w:rsidRPr="008E3007">
        <w:rPr>
          <w:rFonts w:cstheme="minorHAnsi"/>
          <w:sz w:val="24"/>
          <w:szCs w:val="24"/>
        </w:rPr>
        <w:t>, so that reliable reproducible results can be o</w:t>
      </w:r>
      <w:r w:rsidR="00B73473" w:rsidRPr="008E3007">
        <w:rPr>
          <w:rFonts w:cstheme="minorHAnsi"/>
          <w:sz w:val="24"/>
          <w:szCs w:val="24"/>
        </w:rPr>
        <w:t>btained</w:t>
      </w:r>
      <w:r w:rsidR="004B3715" w:rsidRPr="008E3007">
        <w:rPr>
          <w:rFonts w:cstheme="minorHAnsi"/>
          <w:sz w:val="24"/>
          <w:szCs w:val="24"/>
        </w:rPr>
        <w:t xml:space="preserve"> with a high efficiency</w:t>
      </w:r>
      <w:r w:rsidR="003B53E0" w:rsidRPr="008E3007">
        <w:rPr>
          <w:rFonts w:cstheme="minorHAnsi"/>
          <w:sz w:val="24"/>
          <w:szCs w:val="24"/>
        </w:rPr>
        <w:t>. E</w:t>
      </w:r>
      <w:r w:rsidR="00B73473" w:rsidRPr="008E3007">
        <w:rPr>
          <w:rFonts w:cstheme="minorHAnsi"/>
          <w:sz w:val="24"/>
          <w:szCs w:val="24"/>
        </w:rPr>
        <w:t>mpirical observations</w:t>
      </w:r>
      <w:r w:rsidR="003B53E0" w:rsidRPr="008E3007">
        <w:rPr>
          <w:rFonts w:cstheme="minorHAnsi"/>
          <w:sz w:val="24"/>
          <w:szCs w:val="24"/>
        </w:rPr>
        <w:t xml:space="preserve"> </w:t>
      </w:r>
      <w:r w:rsidR="00252882" w:rsidRPr="008E3007">
        <w:rPr>
          <w:rFonts w:cstheme="minorHAnsi"/>
          <w:sz w:val="24"/>
          <w:szCs w:val="24"/>
        </w:rPr>
        <w:t>coupled with the knowledge of the nature of these inte</w:t>
      </w:r>
      <w:r w:rsidR="00BC0227" w:rsidRPr="008E3007">
        <w:rPr>
          <w:rFonts w:cstheme="minorHAnsi"/>
          <w:sz w:val="24"/>
          <w:szCs w:val="24"/>
        </w:rPr>
        <w:t>ractions can provide extra resources for the medicinal chemist in</w:t>
      </w:r>
      <w:r w:rsidR="007445DE" w:rsidRPr="008E3007">
        <w:rPr>
          <w:rFonts w:cstheme="minorHAnsi"/>
          <w:sz w:val="24"/>
          <w:szCs w:val="24"/>
        </w:rPr>
        <w:t xml:space="preserve"> a computational analysis on</w:t>
      </w:r>
      <w:r w:rsidR="00252882" w:rsidRPr="008E3007">
        <w:rPr>
          <w:rFonts w:cstheme="minorHAnsi"/>
          <w:sz w:val="24"/>
          <w:szCs w:val="24"/>
        </w:rPr>
        <w:t xml:space="preserve"> a series of drug candidate</w:t>
      </w:r>
      <w:r w:rsidR="00DF35DA" w:rsidRPr="008E3007">
        <w:rPr>
          <w:rFonts w:cstheme="minorHAnsi"/>
          <w:sz w:val="24"/>
          <w:szCs w:val="24"/>
        </w:rPr>
        <w:t>s for</w:t>
      </w:r>
      <w:r w:rsidR="00600022" w:rsidRPr="008E3007">
        <w:rPr>
          <w:rFonts w:cstheme="minorHAnsi"/>
          <w:sz w:val="24"/>
          <w:szCs w:val="24"/>
        </w:rPr>
        <w:t xml:space="preserve"> drug discovery</w:t>
      </w:r>
      <w:r w:rsidR="00252882" w:rsidRPr="008E3007">
        <w:rPr>
          <w:rFonts w:cstheme="minorHAnsi"/>
          <w:sz w:val="24"/>
          <w:szCs w:val="24"/>
        </w:rPr>
        <w:t>.</w:t>
      </w:r>
      <w:r w:rsidR="007445DE" w:rsidRPr="008E3007">
        <w:rPr>
          <w:rFonts w:cstheme="minorHAnsi"/>
          <w:sz w:val="24"/>
          <w:szCs w:val="24"/>
        </w:rPr>
        <w:t xml:space="preserve"> </w:t>
      </w:r>
      <w:r w:rsidR="007445DE" w:rsidRPr="008E3007" w:rsidDel="002A5678">
        <w:rPr>
          <w:rFonts w:cstheme="minorHAnsi"/>
          <w:sz w:val="24"/>
          <w:szCs w:val="24"/>
        </w:rPr>
        <w:t>Such computational analysis can</w:t>
      </w:r>
      <w:r w:rsidR="00AD3CC6">
        <w:rPr>
          <w:rFonts w:cstheme="minorHAnsi"/>
          <w:sz w:val="24"/>
          <w:szCs w:val="24"/>
        </w:rPr>
        <w:t xml:space="preserve"> be;</w:t>
      </w:r>
      <w:r w:rsidRPr="008E3007" w:rsidDel="002A5678">
        <w:rPr>
          <w:rFonts w:cstheme="minorHAnsi"/>
          <w:sz w:val="24"/>
          <w:szCs w:val="24"/>
        </w:rPr>
        <w:t xml:space="preserve"> similarity scor</w:t>
      </w:r>
      <w:r w:rsidR="0043636C" w:rsidRPr="008E3007" w:rsidDel="002A5678">
        <w:rPr>
          <w:rFonts w:cstheme="minorHAnsi"/>
          <w:sz w:val="24"/>
          <w:szCs w:val="24"/>
        </w:rPr>
        <w:t xml:space="preserve">ing, drug-receptor docking </w:t>
      </w:r>
      <w:r w:rsidRPr="008E3007" w:rsidDel="002A5678">
        <w:rPr>
          <w:rFonts w:cstheme="minorHAnsi"/>
          <w:sz w:val="24"/>
          <w:szCs w:val="24"/>
        </w:rPr>
        <w:t>and QSAR</w:t>
      </w:r>
      <w:r w:rsidR="008E5855" w:rsidRPr="008E3007" w:rsidDel="002A5678">
        <w:rPr>
          <w:rFonts w:cstheme="minorHAnsi"/>
          <w:sz w:val="24"/>
          <w:szCs w:val="24"/>
        </w:rPr>
        <w:t xml:space="preserve"> (Quantitative Structural Activity Relationship</w:t>
      </w:r>
      <w:r w:rsidR="00083FA3">
        <w:rPr>
          <w:rFonts w:cstheme="minorHAnsi"/>
          <w:sz w:val="24"/>
          <w:szCs w:val="24"/>
        </w:rPr>
        <w:t>s</w:t>
      </w:r>
      <w:r w:rsidR="008E5855" w:rsidRPr="008E3007" w:rsidDel="002A5678">
        <w:rPr>
          <w:rFonts w:cstheme="minorHAnsi"/>
          <w:sz w:val="24"/>
          <w:szCs w:val="24"/>
        </w:rPr>
        <w:t>).</w:t>
      </w:r>
    </w:p>
    <w:p w14:paraId="6AF7EC11" w14:textId="77777777" w:rsidR="002D6889" w:rsidRDefault="002D6889" w:rsidP="000C7CBD">
      <w:pPr>
        <w:spacing w:after="0" w:line="240" w:lineRule="auto"/>
        <w:rPr>
          <w:rFonts w:cstheme="minorHAnsi"/>
          <w:b/>
          <w:sz w:val="24"/>
          <w:szCs w:val="24"/>
        </w:rPr>
      </w:pPr>
    </w:p>
    <w:p w14:paraId="0A585980" w14:textId="1362AAC9" w:rsidR="00AD3CC6" w:rsidRDefault="001B5094" w:rsidP="008907C0">
      <w:pPr>
        <w:spacing w:after="0" w:line="360" w:lineRule="auto"/>
        <w:rPr>
          <w:rFonts w:cstheme="minorHAnsi"/>
          <w:b/>
          <w:sz w:val="24"/>
          <w:szCs w:val="24"/>
        </w:rPr>
      </w:pPr>
      <w:r>
        <w:rPr>
          <w:rFonts w:cstheme="minorHAnsi"/>
          <w:b/>
          <w:sz w:val="24"/>
          <w:szCs w:val="24"/>
        </w:rPr>
        <w:t xml:space="preserve">1.2.1 </w:t>
      </w:r>
      <w:r w:rsidRPr="007E2DC9">
        <w:rPr>
          <w:rFonts w:cstheme="minorHAnsi"/>
          <w:b/>
          <w:sz w:val="24"/>
          <w:szCs w:val="24"/>
        </w:rPr>
        <w:t>Structure Based Design</w:t>
      </w:r>
    </w:p>
    <w:p w14:paraId="312BC37C" w14:textId="6B8F49C2" w:rsidR="00AE3F1F" w:rsidRPr="007E2DC9" w:rsidRDefault="00AE3F1F" w:rsidP="00AE3F1F">
      <w:pPr>
        <w:spacing w:after="0" w:line="360" w:lineRule="auto"/>
        <w:jc w:val="both"/>
        <w:rPr>
          <w:rFonts w:eastAsiaTheme="minorEastAsia" w:cstheme="minorHAnsi"/>
          <w:sz w:val="24"/>
          <w:szCs w:val="24"/>
        </w:rPr>
      </w:pPr>
      <w:r w:rsidRPr="008E3007">
        <w:rPr>
          <w:rFonts w:eastAsiaTheme="minorEastAsia" w:cstheme="minorHAnsi"/>
          <w:sz w:val="24"/>
          <w:szCs w:val="24"/>
        </w:rPr>
        <w:t>Similarity scoring algorithms screen libraries of compounds and rank the compounds in order of how similar the compounds are to the input molecular scaffold.</w:t>
      </w:r>
      <w:r w:rsidR="0086355A">
        <w:rPr>
          <w:rFonts w:eastAsiaTheme="minorEastAsia" w:cstheme="minorHAnsi"/>
          <w:sz w:val="24"/>
          <w:szCs w:val="24"/>
          <w:vertAlign w:val="superscript"/>
        </w:rPr>
        <w:t>11-12</w:t>
      </w:r>
      <w:r w:rsidRPr="008E3007">
        <w:rPr>
          <w:rFonts w:eastAsiaTheme="minorEastAsia" w:cstheme="minorHAnsi"/>
          <w:sz w:val="24"/>
          <w:szCs w:val="24"/>
        </w:rPr>
        <w:t xml:space="preserve"> </w:t>
      </w:r>
      <w:proofErr w:type="gramStart"/>
      <w:r w:rsidRPr="008E3007">
        <w:rPr>
          <w:rFonts w:eastAsiaTheme="minorEastAsia" w:cstheme="minorHAnsi"/>
          <w:sz w:val="24"/>
          <w:szCs w:val="24"/>
        </w:rPr>
        <w:t>These</w:t>
      </w:r>
      <w:proofErr w:type="gramEnd"/>
      <w:r w:rsidRPr="008E3007">
        <w:rPr>
          <w:rFonts w:eastAsiaTheme="minorEastAsia" w:cstheme="minorHAnsi"/>
          <w:sz w:val="24"/>
          <w:szCs w:val="24"/>
        </w:rPr>
        <w:t xml:space="preserve"> algorithms work </w:t>
      </w:r>
      <w:r>
        <w:rPr>
          <w:rFonts w:eastAsiaTheme="minorEastAsia" w:cstheme="minorHAnsi"/>
          <w:sz w:val="24"/>
          <w:szCs w:val="24"/>
        </w:rPr>
        <w:t xml:space="preserve">by accessing the structural similarity </w:t>
      </w:r>
      <w:r w:rsidRPr="008E3007">
        <w:rPr>
          <w:rFonts w:eastAsiaTheme="minorEastAsia" w:cstheme="minorHAnsi"/>
          <w:sz w:val="24"/>
          <w:szCs w:val="24"/>
        </w:rPr>
        <w:t>between the input molecule and the screened molecule</w:t>
      </w:r>
      <w:r>
        <w:rPr>
          <w:rFonts w:eastAsiaTheme="minorEastAsia" w:cstheme="minorHAnsi"/>
          <w:sz w:val="24"/>
          <w:szCs w:val="24"/>
        </w:rPr>
        <w:t xml:space="preserve"> and </w:t>
      </w:r>
      <w:r>
        <w:rPr>
          <w:rFonts w:eastAsiaTheme="minorEastAsia" w:cstheme="minorHAnsi"/>
          <w:sz w:val="24"/>
          <w:szCs w:val="24"/>
        </w:rPr>
        <w:lastRenderedPageBreak/>
        <w:t>scoring them on how well they overlay. For 2D similarity this can be done by e</w:t>
      </w:r>
      <w:r w:rsidR="00083FA3">
        <w:rPr>
          <w:rFonts w:eastAsiaTheme="minorEastAsia" w:cstheme="minorHAnsi"/>
          <w:sz w:val="24"/>
          <w:szCs w:val="24"/>
        </w:rPr>
        <w:t>ither scoring a perfect match of</w:t>
      </w:r>
      <w:r>
        <w:rPr>
          <w:rFonts w:eastAsiaTheme="minorEastAsia" w:cstheme="minorHAnsi"/>
          <w:sz w:val="24"/>
          <w:szCs w:val="24"/>
        </w:rPr>
        <w:t xml:space="preserve"> atom type as</w:t>
      </w:r>
      <w:r w:rsidR="00083FA3">
        <w:rPr>
          <w:rFonts w:eastAsiaTheme="minorEastAsia" w:cstheme="minorHAnsi"/>
          <w:sz w:val="24"/>
          <w:szCs w:val="24"/>
        </w:rPr>
        <w:t xml:space="preserve"> a 1 while</w:t>
      </w:r>
      <w:r>
        <w:rPr>
          <w:rFonts w:eastAsiaTheme="minorEastAsia" w:cstheme="minorHAnsi"/>
          <w:sz w:val="24"/>
          <w:szCs w:val="24"/>
        </w:rPr>
        <w:t xml:space="preserve"> mismatch</w:t>
      </w:r>
      <w:r w:rsidR="00083FA3">
        <w:rPr>
          <w:rFonts w:eastAsiaTheme="minorEastAsia" w:cstheme="minorHAnsi"/>
          <w:sz w:val="24"/>
          <w:szCs w:val="24"/>
        </w:rPr>
        <w:t xml:space="preserve">ed </w:t>
      </w:r>
      <w:r>
        <w:rPr>
          <w:rFonts w:eastAsiaTheme="minorEastAsia" w:cstheme="minorHAnsi"/>
          <w:sz w:val="24"/>
          <w:szCs w:val="24"/>
        </w:rPr>
        <w:t>atom type</w:t>
      </w:r>
      <w:r w:rsidR="00083FA3">
        <w:rPr>
          <w:rFonts w:eastAsiaTheme="minorEastAsia" w:cstheme="minorHAnsi"/>
          <w:sz w:val="24"/>
          <w:szCs w:val="24"/>
        </w:rPr>
        <w:t>s</w:t>
      </w:r>
      <w:r>
        <w:rPr>
          <w:rFonts w:eastAsiaTheme="minorEastAsia" w:cstheme="minorHAnsi"/>
          <w:sz w:val="24"/>
          <w:szCs w:val="24"/>
        </w:rPr>
        <w:t xml:space="preserve"> or </w:t>
      </w:r>
      <w:r w:rsidR="00083FA3">
        <w:rPr>
          <w:rFonts w:eastAsiaTheme="minorEastAsia" w:cstheme="minorHAnsi"/>
          <w:sz w:val="24"/>
          <w:szCs w:val="24"/>
        </w:rPr>
        <w:t xml:space="preserve">a </w:t>
      </w:r>
      <w:r>
        <w:rPr>
          <w:rFonts w:eastAsiaTheme="minorEastAsia" w:cstheme="minorHAnsi"/>
          <w:sz w:val="24"/>
          <w:szCs w:val="24"/>
        </w:rPr>
        <w:t xml:space="preserve">missing atom </w:t>
      </w:r>
      <w:r w:rsidR="00083FA3">
        <w:rPr>
          <w:rFonts w:eastAsiaTheme="minorEastAsia" w:cstheme="minorHAnsi"/>
          <w:sz w:val="24"/>
          <w:szCs w:val="24"/>
        </w:rPr>
        <w:t xml:space="preserve">is scored </w:t>
      </w:r>
      <w:r>
        <w:rPr>
          <w:rFonts w:eastAsiaTheme="minorEastAsia" w:cstheme="minorHAnsi"/>
          <w:sz w:val="24"/>
          <w:szCs w:val="24"/>
        </w:rPr>
        <w:t>as a 0. A coefficient score can then be derived for that particular compound ranging from 0 (no similarity) to 1 (exact overlap). For 3D similarity</w:t>
      </w:r>
      <w:r w:rsidR="00083FA3">
        <w:rPr>
          <w:rFonts w:eastAsiaTheme="minorEastAsia" w:cstheme="minorHAnsi"/>
          <w:sz w:val="24"/>
          <w:szCs w:val="24"/>
        </w:rPr>
        <w:t>,</w:t>
      </w:r>
      <w:r>
        <w:rPr>
          <w:rFonts w:eastAsiaTheme="minorEastAsia" w:cstheme="minorHAnsi"/>
          <w:sz w:val="24"/>
          <w:szCs w:val="24"/>
        </w:rPr>
        <w:t xml:space="preserve"> a root mean squared score is derived based on how well the atom coordinates overlap in 3D space</w:t>
      </w:r>
      <w:r w:rsidRPr="008E3007">
        <w:rPr>
          <w:rFonts w:eastAsiaTheme="minorEastAsia" w:cstheme="minorHAnsi"/>
          <w:sz w:val="24"/>
          <w:szCs w:val="24"/>
        </w:rPr>
        <w:t>.</w:t>
      </w:r>
      <w:r>
        <w:rPr>
          <w:rFonts w:eastAsiaTheme="minorEastAsia" w:cstheme="minorHAnsi"/>
          <w:sz w:val="24"/>
          <w:szCs w:val="24"/>
        </w:rPr>
        <w:t xml:space="preserve"> </w:t>
      </w:r>
    </w:p>
    <w:p w14:paraId="479491EC" w14:textId="69B22D3A" w:rsidR="00FA6295" w:rsidRDefault="00AE3F1F" w:rsidP="007E2DC9">
      <w:pPr>
        <w:spacing w:after="0" w:line="360" w:lineRule="auto"/>
        <w:jc w:val="both"/>
        <w:rPr>
          <w:rFonts w:cstheme="minorHAnsi"/>
          <w:sz w:val="24"/>
          <w:szCs w:val="24"/>
        </w:rPr>
      </w:pPr>
      <w:r>
        <w:rPr>
          <w:rFonts w:cstheme="minorHAnsi"/>
          <w:b/>
          <w:sz w:val="24"/>
          <w:szCs w:val="24"/>
        </w:rPr>
        <w:tab/>
      </w:r>
      <w:r w:rsidR="00F24D18">
        <w:rPr>
          <w:rFonts w:cstheme="minorHAnsi"/>
          <w:sz w:val="24"/>
          <w:szCs w:val="24"/>
        </w:rPr>
        <w:t>One example of such</w:t>
      </w:r>
      <w:r w:rsidR="00D8685E">
        <w:rPr>
          <w:rFonts w:cstheme="minorHAnsi"/>
          <w:sz w:val="24"/>
          <w:szCs w:val="24"/>
        </w:rPr>
        <w:t xml:space="preserve"> computational analysis is </w:t>
      </w:r>
      <w:proofErr w:type="spellStart"/>
      <w:r w:rsidR="00D8685E">
        <w:rPr>
          <w:rFonts w:cstheme="minorHAnsi"/>
          <w:sz w:val="24"/>
          <w:szCs w:val="24"/>
        </w:rPr>
        <w:t>p</w:t>
      </w:r>
      <w:r w:rsidR="00F24D18">
        <w:rPr>
          <w:rFonts w:cstheme="minorHAnsi"/>
          <w:sz w:val="24"/>
          <w:szCs w:val="24"/>
        </w:rPr>
        <w:t>harmacophore</w:t>
      </w:r>
      <w:proofErr w:type="spellEnd"/>
      <w:r w:rsidR="00F24D18">
        <w:rPr>
          <w:rFonts w:cstheme="minorHAnsi"/>
          <w:sz w:val="24"/>
          <w:szCs w:val="24"/>
        </w:rPr>
        <w:t xml:space="preserve"> design. </w:t>
      </w:r>
      <w:r w:rsidR="00AD5F92">
        <w:rPr>
          <w:rFonts w:cstheme="minorHAnsi"/>
          <w:sz w:val="24"/>
          <w:szCs w:val="24"/>
        </w:rPr>
        <w:t xml:space="preserve">It can be said that structurally similar compounds will have similar activity. For example, procaine has a structure scaffold in common with cocaine </w:t>
      </w:r>
      <w:r w:rsidR="0048690A">
        <w:rPr>
          <w:rFonts w:cstheme="minorHAnsi"/>
          <w:sz w:val="24"/>
          <w:szCs w:val="24"/>
        </w:rPr>
        <w:t>and both have local anaesthesia effects</w:t>
      </w:r>
      <w:r w:rsidR="008F2BB9">
        <w:rPr>
          <w:rFonts w:cstheme="minorHAnsi"/>
          <w:sz w:val="24"/>
          <w:szCs w:val="24"/>
        </w:rPr>
        <w:t xml:space="preserve"> (</w:t>
      </w:r>
      <w:r w:rsidR="00F67B40" w:rsidRPr="00F67B40">
        <w:rPr>
          <w:rFonts w:cstheme="minorHAnsi"/>
          <w:sz w:val="24"/>
          <w:szCs w:val="24"/>
        </w:rPr>
        <w:t>figure 6</w:t>
      </w:r>
      <w:r w:rsidR="002874A5">
        <w:rPr>
          <w:rFonts w:cstheme="minorHAnsi"/>
          <w:sz w:val="24"/>
          <w:szCs w:val="24"/>
        </w:rPr>
        <w:t>)</w:t>
      </w:r>
      <w:r w:rsidR="00841712">
        <w:rPr>
          <w:rFonts w:cstheme="minorHAnsi"/>
          <w:sz w:val="24"/>
          <w:szCs w:val="24"/>
        </w:rPr>
        <w:t>.</w:t>
      </w:r>
      <w:r w:rsidR="000859A4">
        <w:rPr>
          <w:rFonts w:cstheme="minorHAnsi"/>
          <w:sz w:val="24"/>
          <w:szCs w:val="24"/>
        </w:rPr>
        <w:t xml:space="preserve"> </w:t>
      </w:r>
    </w:p>
    <w:p w14:paraId="005434FD" w14:textId="424BDB4C" w:rsidR="00841712" w:rsidRDefault="00083FA3" w:rsidP="00841712">
      <w:pPr>
        <w:keepNext/>
        <w:spacing w:before="120" w:after="0" w:line="360" w:lineRule="auto"/>
        <w:jc w:val="center"/>
      </w:pPr>
      <w:r>
        <w:object w:dxaOrig="8743" w:dyaOrig="2383" w14:anchorId="0454BFB9">
          <v:shape id="_x0000_i1029" type="#_x0000_t75" style="width:437.45pt;height:118.85pt" o:ole="">
            <v:imagedata r:id="rId24" o:title=""/>
          </v:shape>
          <o:OLEObject Type="Embed" ProgID="Unknown" ShapeID="_x0000_i1029" DrawAspect="Content" ObjectID="_1456751129" r:id="rId25"/>
        </w:object>
      </w:r>
    </w:p>
    <w:p w14:paraId="39816C8E" w14:textId="6BAB1F1F" w:rsidR="00841712" w:rsidRPr="008B70C4" w:rsidRDefault="00841712" w:rsidP="00841712">
      <w:pPr>
        <w:pStyle w:val="Caption"/>
        <w:spacing w:after="240"/>
        <w:jc w:val="center"/>
        <w:rPr>
          <w:rFonts w:cstheme="minorHAnsi"/>
          <w:sz w:val="22"/>
          <w:szCs w:val="24"/>
        </w:rPr>
      </w:pPr>
      <w:bookmarkStart w:id="7" w:name="_Ref373182076"/>
      <w:r w:rsidRPr="008B70C4">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6</w:t>
      </w:r>
      <w:r w:rsidR="00675453">
        <w:rPr>
          <w:color w:val="auto"/>
          <w:sz w:val="16"/>
        </w:rPr>
        <w:fldChar w:fldCharType="end"/>
      </w:r>
      <w:bookmarkEnd w:id="7"/>
      <w:r>
        <w:rPr>
          <w:color w:val="auto"/>
          <w:sz w:val="16"/>
        </w:rPr>
        <w:t>:</w:t>
      </w:r>
      <w:r w:rsidRPr="008B70C4">
        <w:rPr>
          <w:color w:val="auto"/>
          <w:sz w:val="16"/>
        </w:rPr>
        <w:t xml:space="preserve"> Similarity </w:t>
      </w:r>
      <w:r w:rsidR="00AE3F1F">
        <w:rPr>
          <w:color w:val="auto"/>
          <w:sz w:val="16"/>
        </w:rPr>
        <w:t>overlay of cocaine and procaine. R</w:t>
      </w:r>
      <w:r w:rsidRPr="008B70C4">
        <w:rPr>
          <w:color w:val="auto"/>
          <w:sz w:val="16"/>
        </w:rPr>
        <w:t>ed highlight indicates the common scaffold</w:t>
      </w:r>
      <w:r w:rsidR="00AE3F1F">
        <w:rPr>
          <w:color w:val="auto"/>
          <w:sz w:val="16"/>
        </w:rPr>
        <w:t xml:space="preserve"> which</w:t>
      </w:r>
      <w:r>
        <w:rPr>
          <w:color w:val="auto"/>
          <w:sz w:val="16"/>
        </w:rPr>
        <w:t xml:space="preserve"> could be the common </w:t>
      </w:r>
      <w:proofErr w:type="spellStart"/>
      <w:r>
        <w:rPr>
          <w:color w:val="auto"/>
          <w:sz w:val="16"/>
        </w:rPr>
        <w:t>pharmacophore</w:t>
      </w:r>
      <w:proofErr w:type="spellEnd"/>
      <w:r>
        <w:rPr>
          <w:color w:val="auto"/>
          <w:sz w:val="16"/>
        </w:rPr>
        <w:t>.</w:t>
      </w:r>
    </w:p>
    <w:p w14:paraId="1774E908" w14:textId="730D84B8" w:rsidR="00841712" w:rsidRDefault="00841712" w:rsidP="00841712">
      <w:pPr>
        <w:spacing w:after="0" w:line="360" w:lineRule="auto"/>
        <w:jc w:val="both"/>
        <w:rPr>
          <w:rFonts w:eastAsiaTheme="minorEastAsia" w:cstheme="minorHAnsi"/>
          <w:sz w:val="24"/>
          <w:szCs w:val="24"/>
        </w:rPr>
      </w:pPr>
      <w:r>
        <w:rPr>
          <w:rFonts w:cstheme="minorHAnsi"/>
          <w:sz w:val="24"/>
          <w:szCs w:val="24"/>
        </w:rPr>
        <w:t xml:space="preserve">The red </w:t>
      </w:r>
      <w:r w:rsidR="008F2BB9">
        <w:rPr>
          <w:rFonts w:cstheme="minorHAnsi"/>
          <w:sz w:val="24"/>
          <w:szCs w:val="24"/>
        </w:rPr>
        <w:t xml:space="preserve">highlighted scaffold in </w:t>
      </w:r>
      <w:r w:rsidR="00F67B40" w:rsidRPr="00F67B40">
        <w:rPr>
          <w:rFonts w:cstheme="minorHAnsi"/>
          <w:sz w:val="24"/>
          <w:szCs w:val="24"/>
        </w:rPr>
        <w:t xml:space="preserve">figure 6 </w:t>
      </w:r>
      <w:r>
        <w:rPr>
          <w:rFonts w:cstheme="minorHAnsi"/>
          <w:sz w:val="24"/>
          <w:szCs w:val="24"/>
        </w:rPr>
        <w:t xml:space="preserve">could be the part of the drug responsible for the anaesthetic effects of the compound and is known as the </w:t>
      </w:r>
      <w:proofErr w:type="spellStart"/>
      <w:r>
        <w:rPr>
          <w:rFonts w:cstheme="minorHAnsi"/>
          <w:sz w:val="24"/>
          <w:szCs w:val="24"/>
        </w:rPr>
        <w:t>pharmacophore</w:t>
      </w:r>
      <w:proofErr w:type="spellEnd"/>
      <w:r w:rsidR="00874DBC">
        <w:rPr>
          <w:rFonts w:cstheme="minorHAnsi"/>
          <w:sz w:val="24"/>
          <w:szCs w:val="24"/>
        </w:rPr>
        <w:t>.</w:t>
      </w:r>
      <w:r w:rsidR="00D8685E">
        <w:rPr>
          <w:rFonts w:cstheme="minorHAnsi"/>
          <w:sz w:val="24"/>
          <w:szCs w:val="24"/>
        </w:rPr>
        <w:t xml:space="preserve"> </w:t>
      </w:r>
      <w:r>
        <w:rPr>
          <w:rFonts w:eastAsiaTheme="minorEastAsia" w:cstheme="minorHAnsi"/>
          <w:sz w:val="24"/>
          <w:szCs w:val="24"/>
        </w:rPr>
        <w:t xml:space="preserve">A </w:t>
      </w:r>
      <w:proofErr w:type="spellStart"/>
      <w:r>
        <w:rPr>
          <w:rFonts w:eastAsiaTheme="minorEastAsia" w:cstheme="minorHAnsi"/>
          <w:sz w:val="24"/>
          <w:szCs w:val="24"/>
        </w:rPr>
        <w:t>pharmacophore</w:t>
      </w:r>
      <w:proofErr w:type="spellEnd"/>
      <w:r>
        <w:rPr>
          <w:rFonts w:eastAsiaTheme="minorEastAsia" w:cstheme="minorHAnsi"/>
          <w:sz w:val="24"/>
          <w:szCs w:val="24"/>
        </w:rPr>
        <w:t xml:space="preserve"> can be generated in an algorithm by assigning key interaction points on a molecule. The distances between these points can then be measured so that this basic template can </w:t>
      </w:r>
      <w:r w:rsidR="00083FA3">
        <w:rPr>
          <w:rFonts w:eastAsiaTheme="minorEastAsia" w:cstheme="minorHAnsi"/>
          <w:sz w:val="24"/>
          <w:szCs w:val="24"/>
        </w:rPr>
        <w:t xml:space="preserve">be used to </w:t>
      </w:r>
      <w:r>
        <w:rPr>
          <w:rFonts w:eastAsiaTheme="minorEastAsia" w:cstheme="minorHAnsi"/>
          <w:sz w:val="24"/>
          <w:szCs w:val="24"/>
        </w:rPr>
        <w:t>screen compound libraries for similarity</w:t>
      </w:r>
      <w:r w:rsidR="008F2BB9">
        <w:rPr>
          <w:rFonts w:eastAsiaTheme="minorEastAsia" w:cstheme="minorHAnsi"/>
          <w:sz w:val="24"/>
          <w:szCs w:val="24"/>
        </w:rPr>
        <w:t xml:space="preserve"> (</w:t>
      </w:r>
      <w:r w:rsidR="00F67B40" w:rsidRPr="00F67B40">
        <w:rPr>
          <w:rFonts w:eastAsiaTheme="minorEastAsia" w:cstheme="minorHAnsi"/>
          <w:sz w:val="24"/>
          <w:szCs w:val="24"/>
        </w:rPr>
        <w:t>figure 7</w:t>
      </w:r>
      <w:r w:rsidR="00F51B2C">
        <w:rPr>
          <w:rFonts w:eastAsiaTheme="minorEastAsia" w:cstheme="minorHAnsi"/>
          <w:sz w:val="24"/>
          <w:szCs w:val="24"/>
        </w:rPr>
        <w:t>)</w:t>
      </w:r>
      <w:r>
        <w:rPr>
          <w:rFonts w:eastAsiaTheme="minorEastAsia" w:cstheme="minorHAnsi"/>
          <w:sz w:val="24"/>
          <w:szCs w:val="24"/>
        </w:rPr>
        <w:t>.</w:t>
      </w:r>
      <w:r w:rsidR="0086355A">
        <w:rPr>
          <w:rFonts w:eastAsiaTheme="minorEastAsia" w:cstheme="minorHAnsi"/>
          <w:sz w:val="24"/>
          <w:szCs w:val="24"/>
          <w:vertAlign w:val="superscript"/>
        </w:rPr>
        <w:t>12</w:t>
      </w:r>
    </w:p>
    <w:p w14:paraId="7B1C908C" w14:textId="77777777" w:rsidR="00841712" w:rsidRDefault="00841712" w:rsidP="00841712">
      <w:pPr>
        <w:keepNext/>
        <w:spacing w:before="120" w:after="0" w:line="360" w:lineRule="auto"/>
        <w:jc w:val="center"/>
      </w:pPr>
      <w:r>
        <w:object w:dxaOrig="8970" w:dyaOrig="1395" w14:anchorId="410C7F1A">
          <v:shape id="_x0000_i1030" type="#_x0000_t75" style="width:449.65pt;height:69.95pt" o:ole="">
            <v:imagedata r:id="rId26" o:title=""/>
          </v:shape>
          <o:OLEObject Type="Embed" ProgID="Unknown" ShapeID="_x0000_i1030" DrawAspect="Content" ObjectID="_1456751130" r:id="rId27"/>
        </w:object>
      </w:r>
    </w:p>
    <w:p w14:paraId="11E2575A" w14:textId="010DAC83" w:rsidR="00841712" w:rsidRDefault="00841712" w:rsidP="00841712">
      <w:pPr>
        <w:pStyle w:val="Caption"/>
        <w:spacing w:after="240"/>
        <w:jc w:val="center"/>
        <w:rPr>
          <w:color w:val="auto"/>
          <w:sz w:val="16"/>
        </w:rPr>
      </w:pPr>
      <w:bookmarkStart w:id="8" w:name="_Ref373182152"/>
      <w:r>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7</w:t>
      </w:r>
      <w:r w:rsidR="00675453">
        <w:rPr>
          <w:color w:val="auto"/>
          <w:sz w:val="16"/>
        </w:rPr>
        <w:fldChar w:fldCharType="end"/>
      </w:r>
      <w:bookmarkEnd w:id="8"/>
      <w:r>
        <w:rPr>
          <w:color w:val="auto"/>
          <w:sz w:val="16"/>
        </w:rPr>
        <w:t>: Generation</w:t>
      </w:r>
      <w:r w:rsidR="00AE3F1F">
        <w:rPr>
          <w:color w:val="auto"/>
          <w:sz w:val="16"/>
        </w:rPr>
        <w:t xml:space="preserve"> of a 2D </w:t>
      </w:r>
      <w:proofErr w:type="spellStart"/>
      <w:r w:rsidR="00AE3F1F">
        <w:rPr>
          <w:color w:val="auto"/>
          <w:sz w:val="16"/>
        </w:rPr>
        <w:t>pharmacaphore</w:t>
      </w:r>
      <w:proofErr w:type="spellEnd"/>
      <w:r w:rsidR="00AE3F1F">
        <w:rPr>
          <w:color w:val="auto"/>
          <w:sz w:val="16"/>
        </w:rPr>
        <w:t xml:space="preserve"> scaffold. T</w:t>
      </w:r>
      <w:r>
        <w:rPr>
          <w:color w:val="auto"/>
          <w:sz w:val="16"/>
        </w:rPr>
        <w:t>he distances between</w:t>
      </w:r>
      <w:r w:rsidR="00AE3F1F">
        <w:rPr>
          <w:color w:val="auto"/>
          <w:sz w:val="16"/>
        </w:rPr>
        <w:t xml:space="preserve"> and coordinates of the atoms highlighted in red</w:t>
      </w:r>
      <w:r>
        <w:rPr>
          <w:color w:val="auto"/>
          <w:sz w:val="16"/>
        </w:rPr>
        <w:t xml:space="preserve"> are recorded and used as parameters in screening for other similar compounds.</w:t>
      </w:r>
    </w:p>
    <w:p w14:paraId="0EDC7AAC" w14:textId="3EFC4E82" w:rsidR="00841712" w:rsidRDefault="00D8685E" w:rsidP="00841712">
      <w:pPr>
        <w:spacing w:after="0" w:line="360" w:lineRule="auto"/>
        <w:jc w:val="both"/>
        <w:rPr>
          <w:sz w:val="24"/>
          <w:szCs w:val="24"/>
        </w:rPr>
      </w:pPr>
      <w:r>
        <w:rPr>
          <w:rFonts w:eastAsiaTheme="minorEastAsia" w:cstheme="minorHAnsi"/>
          <w:sz w:val="24"/>
          <w:szCs w:val="24"/>
        </w:rPr>
        <w:t>An example of 2</w:t>
      </w:r>
      <w:r w:rsidR="00841712">
        <w:rPr>
          <w:rFonts w:eastAsiaTheme="minorEastAsia" w:cstheme="minorHAnsi"/>
          <w:sz w:val="24"/>
          <w:szCs w:val="24"/>
        </w:rPr>
        <w:t xml:space="preserve">D </w:t>
      </w:r>
      <w:proofErr w:type="spellStart"/>
      <w:r w:rsidR="00841712">
        <w:rPr>
          <w:rFonts w:eastAsiaTheme="minorEastAsia" w:cstheme="minorHAnsi"/>
          <w:sz w:val="24"/>
          <w:szCs w:val="24"/>
        </w:rPr>
        <w:t>pharmacophore</w:t>
      </w:r>
      <w:proofErr w:type="spellEnd"/>
      <w:r w:rsidR="00841712">
        <w:rPr>
          <w:rFonts w:eastAsiaTheme="minorEastAsia" w:cstheme="minorHAnsi"/>
          <w:sz w:val="24"/>
          <w:szCs w:val="24"/>
        </w:rPr>
        <w:t xml:space="preserve"> generation is a study on </w:t>
      </w:r>
      <w:proofErr w:type="spellStart"/>
      <w:r w:rsidR="00841712">
        <w:rPr>
          <w:rFonts w:eastAsiaTheme="minorEastAsia" w:cstheme="minorHAnsi"/>
          <w:sz w:val="24"/>
          <w:szCs w:val="24"/>
        </w:rPr>
        <w:t>AChE</w:t>
      </w:r>
      <w:proofErr w:type="spellEnd"/>
      <w:r w:rsidR="00696F6E">
        <w:rPr>
          <w:rFonts w:eastAsiaTheme="minorEastAsia" w:cstheme="minorHAnsi"/>
          <w:sz w:val="24"/>
          <w:szCs w:val="24"/>
        </w:rPr>
        <w:t xml:space="preserve"> (Acetyl Cholinesterase Enzyme)</w:t>
      </w:r>
      <w:r w:rsidR="00841712">
        <w:rPr>
          <w:rFonts w:eastAsiaTheme="minorEastAsia" w:cstheme="minorHAnsi"/>
          <w:sz w:val="24"/>
          <w:szCs w:val="24"/>
        </w:rPr>
        <w:t xml:space="preserve"> inhibitors.</w:t>
      </w:r>
      <w:r w:rsidR="0086355A">
        <w:rPr>
          <w:rFonts w:eastAsiaTheme="minorEastAsia" w:cstheme="minorHAnsi"/>
          <w:sz w:val="24"/>
          <w:szCs w:val="24"/>
          <w:vertAlign w:val="superscript"/>
        </w:rPr>
        <w:t>13</w:t>
      </w:r>
      <w:r w:rsidR="00841712">
        <w:rPr>
          <w:rFonts w:eastAsiaTheme="minorEastAsia" w:cstheme="minorHAnsi"/>
          <w:sz w:val="24"/>
          <w:szCs w:val="24"/>
        </w:rPr>
        <w:t xml:space="preserve"> </w:t>
      </w:r>
      <w:proofErr w:type="gramStart"/>
      <w:r w:rsidR="00AE3F1F">
        <w:rPr>
          <w:sz w:val="24"/>
          <w:szCs w:val="24"/>
        </w:rPr>
        <w:t>From</w:t>
      </w:r>
      <w:proofErr w:type="gramEnd"/>
      <w:r w:rsidR="00AE3F1F">
        <w:rPr>
          <w:sz w:val="24"/>
          <w:szCs w:val="24"/>
        </w:rPr>
        <w:t xml:space="preserve"> a library</w:t>
      </w:r>
      <w:r w:rsidR="00083FA3">
        <w:rPr>
          <w:sz w:val="24"/>
          <w:szCs w:val="24"/>
        </w:rPr>
        <w:t xml:space="preserve"> of</w:t>
      </w:r>
      <w:r w:rsidR="00AE3F1F">
        <w:rPr>
          <w:sz w:val="24"/>
          <w:szCs w:val="24"/>
        </w:rPr>
        <w:t xml:space="preserve"> </w:t>
      </w:r>
      <w:r w:rsidR="00841712">
        <w:rPr>
          <w:sz w:val="24"/>
          <w:szCs w:val="24"/>
        </w:rPr>
        <w:t xml:space="preserve">56 thousand compounds a total of 8 </w:t>
      </w:r>
      <w:proofErr w:type="spellStart"/>
      <w:r w:rsidR="00253D4D">
        <w:rPr>
          <w:sz w:val="24"/>
          <w:szCs w:val="24"/>
        </w:rPr>
        <w:t>AChE</w:t>
      </w:r>
      <w:proofErr w:type="spellEnd"/>
      <w:r w:rsidR="00253D4D">
        <w:rPr>
          <w:sz w:val="24"/>
          <w:szCs w:val="24"/>
        </w:rPr>
        <w:t xml:space="preserve"> inhibitors wer</w:t>
      </w:r>
      <w:r w:rsidR="00083FA3">
        <w:rPr>
          <w:sz w:val="24"/>
          <w:szCs w:val="24"/>
        </w:rPr>
        <w:t>e obtained through high-</w:t>
      </w:r>
      <w:r w:rsidR="00253D4D">
        <w:rPr>
          <w:sz w:val="24"/>
          <w:szCs w:val="24"/>
        </w:rPr>
        <w:t>throughput in vitro screening</w:t>
      </w:r>
      <w:r>
        <w:rPr>
          <w:sz w:val="24"/>
          <w:szCs w:val="24"/>
        </w:rPr>
        <w:t xml:space="preserve">. A </w:t>
      </w:r>
      <w:proofErr w:type="spellStart"/>
      <w:r>
        <w:rPr>
          <w:sz w:val="24"/>
          <w:szCs w:val="24"/>
        </w:rPr>
        <w:t>p</w:t>
      </w:r>
      <w:r w:rsidR="00841712">
        <w:rPr>
          <w:sz w:val="24"/>
          <w:szCs w:val="24"/>
        </w:rPr>
        <w:t>harma</w:t>
      </w:r>
      <w:r w:rsidR="00083FA3">
        <w:rPr>
          <w:sz w:val="24"/>
          <w:szCs w:val="24"/>
        </w:rPr>
        <w:t>cophore</w:t>
      </w:r>
      <w:proofErr w:type="spellEnd"/>
      <w:r w:rsidR="00083FA3">
        <w:rPr>
          <w:sz w:val="24"/>
          <w:szCs w:val="24"/>
        </w:rPr>
        <w:t xml:space="preserve"> model of key areas that</w:t>
      </w:r>
      <w:r w:rsidR="00841712">
        <w:rPr>
          <w:sz w:val="24"/>
          <w:szCs w:val="24"/>
        </w:rPr>
        <w:t xml:space="preserve"> these eight compounds had in common</w:t>
      </w:r>
      <w:r w:rsidR="00083FA3">
        <w:rPr>
          <w:sz w:val="24"/>
          <w:szCs w:val="24"/>
        </w:rPr>
        <w:t>,</w:t>
      </w:r>
      <w:r w:rsidR="00841712">
        <w:rPr>
          <w:sz w:val="24"/>
          <w:szCs w:val="24"/>
        </w:rPr>
        <w:t xml:space="preserve"> such as hydr</w:t>
      </w:r>
      <w:r w:rsidR="00253D4D">
        <w:rPr>
          <w:sz w:val="24"/>
          <w:szCs w:val="24"/>
        </w:rPr>
        <w:t>ophobic and hydrophilic moieties</w:t>
      </w:r>
      <w:r w:rsidR="00841712">
        <w:rPr>
          <w:sz w:val="24"/>
          <w:szCs w:val="24"/>
        </w:rPr>
        <w:t xml:space="preserve"> and distances between these points along the scaffold</w:t>
      </w:r>
      <w:r w:rsidR="008F2BB9">
        <w:rPr>
          <w:sz w:val="24"/>
          <w:szCs w:val="24"/>
        </w:rPr>
        <w:t xml:space="preserve"> </w:t>
      </w:r>
      <w:r>
        <w:rPr>
          <w:sz w:val="24"/>
          <w:szCs w:val="24"/>
        </w:rPr>
        <w:t>was built</w:t>
      </w:r>
      <w:r w:rsidR="00914F81">
        <w:rPr>
          <w:sz w:val="24"/>
          <w:szCs w:val="24"/>
        </w:rPr>
        <w:t xml:space="preserve"> </w:t>
      </w:r>
      <w:r w:rsidR="008F2BB9" w:rsidRPr="00914F81">
        <w:rPr>
          <w:sz w:val="24"/>
          <w:szCs w:val="24"/>
        </w:rPr>
        <w:t>(</w:t>
      </w:r>
      <w:r w:rsidR="00F67B40" w:rsidRPr="00F67B40">
        <w:rPr>
          <w:sz w:val="24"/>
          <w:szCs w:val="24"/>
        </w:rPr>
        <w:t>figure 8</w:t>
      </w:r>
      <w:r w:rsidR="00F51B2C" w:rsidRPr="00914F81">
        <w:rPr>
          <w:sz w:val="24"/>
          <w:szCs w:val="24"/>
        </w:rPr>
        <w:t>)</w:t>
      </w:r>
      <w:r w:rsidR="00841712">
        <w:rPr>
          <w:sz w:val="24"/>
          <w:szCs w:val="24"/>
        </w:rPr>
        <w:t xml:space="preserve">. This </w:t>
      </w:r>
      <w:proofErr w:type="spellStart"/>
      <w:r w:rsidR="00841712">
        <w:rPr>
          <w:sz w:val="24"/>
          <w:szCs w:val="24"/>
        </w:rPr>
        <w:t>pharmacophore</w:t>
      </w:r>
      <w:proofErr w:type="spellEnd"/>
      <w:r w:rsidR="00841712">
        <w:rPr>
          <w:sz w:val="24"/>
          <w:szCs w:val="24"/>
        </w:rPr>
        <w:t xml:space="preserve"> model was then used to computationally screen a library of over 162 thousand compounds</w:t>
      </w:r>
      <w:r w:rsidR="00253D4D">
        <w:rPr>
          <w:sz w:val="24"/>
          <w:szCs w:val="24"/>
        </w:rPr>
        <w:t xml:space="preserve"> of</w:t>
      </w:r>
      <w:r w:rsidR="00BC5A22">
        <w:rPr>
          <w:sz w:val="24"/>
          <w:szCs w:val="24"/>
        </w:rPr>
        <w:t xml:space="preserve"> which 117 </w:t>
      </w:r>
      <w:r w:rsidR="00253D4D">
        <w:rPr>
          <w:sz w:val="24"/>
          <w:szCs w:val="24"/>
        </w:rPr>
        <w:t xml:space="preserve">matched this </w:t>
      </w:r>
      <w:proofErr w:type="spellStart"/>
      <w:r w:rsidR="00253D4D">
        <w:rPr>
          <w:sz w:val="24"/>
          <w:szCs w:val="24"/>
        </w:rPr>
        <w:t>pharmacophore</w:t>
      </w:r>
      <w:proofErr w:type="spellEnd"/>
      <w:r w:rsidR="00253D4D">
        <w:rPr>
          <w:sz w:val="24"/>
          <w:szCs w:val="24"/>
        </w:rPr>
        <w:t>.</w:t>
      </w:r>
      <w:r w:rsidR="00874DBC">
        <w:rPr>
          <w:sz w:val="24"/>
          <w:szCs w:val="24"/>
        </w:rPr>
        <w:t xml:space="preserve"> Further docking, bioavailability and in vitro experiments on these 117 compounds then led to 2 lead compounds.</w:t>
      </w:r>
    </w:p>
    <w:p w14:paraId="3B5AD121" w14:textId="77777777" w:rsidR="00841712" w:rsidRDefault="00841712" w:rsidP="00841712">
      <w:pPr>
        <w:keepNext/>
        <w:spacing w:before="120" w:after="0" w:line="360" w:lineRule="auto"/>
        <w:jc w:val="both"/>
        <w:rPr>
          <w:sz w:val="24"/>
          <w:szCs w:val="24"/>
        </w:rPr>
      </w:pPr>
      <w:r>
        <w:rPr>
          <w:sz w:val="24"/>
          <w:szCs w:val="24"/>
        </w:rPr>
        <w:object w:dxaOrig="9630" w:dyaOrig="2190" w14:anchorId="1D09750F">
          <v:shape id="_x0000_i1031" type="#_x0000_t75" style="width:481.6pt;height:109.35pt" o:ole="">
            <v:imagedata r:id="rId28" o:title=""/>
          </v:shape>
          <o:OLEObject Type="Embed" ProgID="Unknown" ShapeID="_x0000_i1031" DrawAspect="Content" ObjectID="_1456751131" r:id="rId29"/>
        </w:object>
      </w:r>
    </w:p>
    <w:p w14:paraId="2615C51E" w14:textId="36E952FC" w:rsidR="00841712" w:rsidRDefault="00841712" w:rsidP="00841712">
      <w:pPr>
        <w:pStyle w:val="Caption"/>
        <w:spacing w:after="240"/>
        <w:jc w:val="center"/>
        <w:rPr>
          <w:color w:val="auto"/>
          <w:sz w:val="16"/>
          <w:szCs w:val="24"/>
        </w:rPr>
      </w:pPr>
      <w:bookmarkStart w:id="9" w:name="_Ref373182187"/>
      <w:r>
        <w:rPr>
          <w:color w:val="auto"/>
          <w:sz w:val="16"/>
          <w:szCs w:val="24"/>
        </w:rPr>
        <w:t xml:space="preserve">Figure </w:t>
      </w:r>
      <w:r w:rsidR="00675453">
        <w:rPr>
          <w:color w:val="auto"/>
          <w:sz w:val="16"/>
          <w:szCs w:val="24"/>
        </w:rPr>
        <w:fldChar w:fldCharType="begin"/>
      </w:r>
      <w:r w:rsidR="00675453">
        <w:rPr>
          <w:color w:val="auto"/>
          <w:sz w:val="16"/>
          <w:szCs w:val="24"/>
        </w:rPr>
        <w:instrText xml:space="preserve"> SEQ Figure \* ARABIC </w:instrText>
      </w:r>
      <w:r w:rsidR="00675453">
        <w:rPr>
          <w:color w:val="auto"/>
          <w:sz w:val="16"/>
          <w:szCs w:val="24"/>
        </w:rPr>
        <w:fldChar w:fldCharType="separate"/>
      </w:r>
      <w:r w:rsidR="00CF41E0">
        <w:rPr>
          <w:noProof/>
          <w:color w:val="auto"/>
          <w:sz w:val="16"/>
          <w:szCs w:val="24"/>
        </w:rPr>
        <w:t>8</w:t>
      </w:r>
      <w:r w:rsidR="00675453">
        <w:rPr>
          <w:color w:val="auto"/>
          <w:sz w:val="16"/>
          <w:szCs w:val="24"/>
        </w:rPr>
        <w:fldChar w:fldCharType="end"/>
      </w:r>
      <w:bookmarkEnd w:id="9"/>
      <w:r w:rsidR="00961365">
        <w:rPr>
          <w:color w:val="auto"/>
          <w:sz w:val="16"/>
          <w:szCs w:val="24"/>
        </w:rPr>
        <w:t xml:space="preserve">: An example of a </w:t>
      </w:r>
      <w:proofErr w:type="spellStart"/>
      <w:r>
        <w:rPr>
          <w:color w:val="auto"/>
          <w:sz w:val="16"/>
          <w:szCs w:val="24"/>
        </w:rPr>
        <w:t>pharmacophore</w:t>
      </w:r>
      <w:proofErr w:type="spellEnd"/>
      <w:r>
        <w:rPr>
          <w:color w:val="auto"/>
          <w:sz w:val="16"/>
          <w:szCs w:val="24"/>
        </w:rPr>
        <w:t xml:space="preserve"> design using existing </w:t>
      </w:r>
      <w:proofErr w:type="spellStart"/>
      <w:r>
        <w:rPr>
          <w:color w:val="auto"/>
          <w:sz w:val="16"/>
          <w:szCs w:val="24"/>
        </w:rPr>
        <w:t>AChE</w:t>
      </w:r>
      <w:proofErr w:type="spellEnd"/>
      <w:r>
        <w:rPr>
          <w:color w:val="auto"/>
          <w:sz w:val="16"/>
          <w:szCs w:val="24"/>
        </w:rPr>
        <w:t xml:space="preserve"> inhibitors</w:t>
      </w:r>
      <w:r w:rsidR="00914F81">
        <w:rPr>
          <w:color w:val="auto"/>
          <w:sz w:val="16"/>
          <w:szCs w:val="24"/>
        </w:rPr>
        <w:t>.</w:t>
      </w:r>
      <w:r w:rsidR="00355C9E">
        <w:rPr>
          <w:color w:val="auto"/>
          <w:sz w:val="16"/>
          <w:szCs w:val="24"/>
          <w:vertAlign w:val="superscript"/>
        </w:rPr>
        <w:t>13</w:t>
      </w:r>
    </w:p>
    <w:p w14:paraId="34B68C9B" w14:textId="44283F76" w:rsidR="00874DBC" w:rsidRDefault="00874DBC" w:rsidP="002D6889">
      <w:pPr>
        <w:spacing w:after="0" w:line="360" w:lineRule="auto"/>
        <w:rPr>
          <w:sz w:val="24"/>
          <w:szCs w:val="24"/>
        </w:rPr>
      </w:pPr>
    </w:p>
    <w:p w14:paraId="5A3CD625" w14:textId="76B55EFC" w:rsidR="00874DBC" w:rsidRPr="00874DBC" w:rsidRDefault="00A96A66" w:rsidP="007E2DC9">
      <w:pPr>
        <w:spacing w:after="0" w:line="360" w:lineRule="auto"/>
        <w:jc w:val="both"/>
        <w:rPr>
          <w:b/>
          <w:sz w:val="24"/>
          <w:szCs w:val="24"/>
        </w:rPr>
      </w:pPr>
      <w:r>
        <w:rPr>
          <w:b/>
          <w:sz w:val="24"/>
          <w:szCs w:val="24"/>
        </w:rPr>
        <w:t>1.2.2 QSAR</w:t>
      </w:r>
    </w:p>
    <w:p w14:paraId="65BC589C" w14:textId="3D1F61E7" w:rsidR="009507BC" w:rsidRPr="00653566" w:rsidRDefault="000E07D5" w:rsidP="007E2DC9">
      <w:pPr>
        <w:spacing w:after="0" w:line="360" w:lineRule="auto"/>
        <w:jc w:val="both"/>
        <w:rPr>
          <w:sz w:val="24"/>
          <w:szCs w:val="24"/>
        </w:rPr>
      </w:pPr>
      <w:r>
        <w:rPr>
          <w:sz w:val="24"/>
          <w:szCs w:val="24"/>
        </w:rPr>
        <w:t xml:space="preserve">It is </w:t>
      </w:r>
      <w:r w:rsidR="009507BC" w:rsidRPr="008E3007">
        <w:rPr>
          <w:sz w:val="24"/>
          <w:szCs w:val="24"/>
        </w:rPr>
        <w:t>possible to g</w:t>
      </w:r>
      <w:r w:rsidR="00874DBC">
        <w:rPr>
          <w:sz w:val="24"/>
          <w:szCs w:val="24"/>
        </w:rPr>
        <w:t>enerate a QSAR</w:t>
      </w:r>
      <w:r w:rsidR="001D6C6D">
        <w:rPr>
          <w:sz w:val="24"/>
          <w:szCs w:val="24"/>
        </w:rPr>
        <w:t xml:space="preserve"> </w:t>
      </w:r>
      <w:r w:rsidR="00A96A66">
        <w:rPr>
          <w:sz w:val="24"/>
          <w:szCs w:val="24"/>
        </w:rPr>
        <w:t xml:space="preserve">(Qualitative Structural Activity Relationship) </w:t>
      </w:r>
      <w:r w:rsidR="009507BC" w:rsidRPr="008E3007">
        <w:rPr>
          <w:sz w:val="24"/>
          <w:szCs w:val="24"/>
        </w:rPr>
        <w:t>model from a series of drug like compounds with a</w:t>
      </w:r>
      <w:r w:rsidR="00874DBC">
        <w:rPr>
          <w:sz w:val="24"/>
          <w:szCs w:val="24"/>
        </w:rPr>
        <w:t xml:space="preserve"> similar biological activity</w:t>
      </w:r>
      <w:r w:rsidR="009507BC" w:rsidRPr="008E3007">
        <w:rPr>
          <w:sz w:val="24"/>
          <w:szCs w:val="24"/>
        </w:rPr>
        <w:t xml:space="preserve"> to act as training set</w:t>
      </w:r>
      <w:r w:rsidR="001D6C6D">
        <w:rPr>
          <w:sz w:val="24"/>
          <w:szCs w:val="24"/>
        </w:rPr>
        <w:t>. In a QSAR model a property of a series o</w:t>
      </w:r>
      <w:r w:rsidR="00253D4D">
        <w:rPr>
          <w:sz w:val="24"/>
          <w:szCs w:val="24"/>
        </w:rPr>
        <w:t>f compounds is plotted against experimentally measured parameters</w:t>
      </w:r>
      <w:r w:rsidR="001D6C6D">
        <w:rPr>
          <w:sz w:val="24"/>
          <w:szCs w:val="24"/>
        </w:rPr>
        <w:t xml:space="preserve">, </w:t>
      </w:r>
      <w:r w:rsidR="00253D4D">
        <w:rPr>
          <w:sz w:val="24"/>
          <w:szCs w:val="24"/>
        </w:rPr>
        <w:t>for instance log</w:t>
      </w:r>
      <w:r w:rsidR="00623E21">
        <w:rPr>
          <w:sz w:val="24"/>
          <w:szCs w:val="24"/>
        </w:rPr>
        <w:t>I</w:t>
      </w:r>
      <w:r w:rsidR="00874DBC">
        <w:rPr>
          <w:sz w:val="24"/>
          <w:szCs w:val="24"/>
        </w:rPr>
        <w:t>C</w:t>
      </w:r>
      <w:r w:rsidR="00874DBC" w:rsidRPr="00874DBC">
        <w:rPr>
          <w:sz w:val="24"/>
          <w:szCs w:val="24"/>
          <w:vertAlign w:val="subscript"/>
        </w:rPr>
        <w:t>50</w:t>
      </w:r>
      <w:r w:rsidR="00874DBC">
        <w:rPr>
          <w:sz w:val="24"/>
          <w:szCs w:val="24"/>
        </w:rPr>
        <w:t xml:space="preserve"> (minimum required dose for an effective response of 50% of a test population)</w:t>
      </w:r>
      <w:r w:rsidR="00253D4D">
        <w:rPr>
          <w:sz w:val="24"/>
          <w:szCs w:val="24"/>
        </w:rPr>
        <w:t xml:space="preserve"> against number of rotatable bonds.</w:t>
      </w:r>
      <w:r w:rsidR="001D6C6D">
        <w:rPr>
          <w:sz w:val="24"/>
          <w:szCs w:val="24"/>
        </w:rPr>
        <w:t xml:space="preserve"> </w:t>
      </w:r>
      <w:r w:rsidR="00253D4D">
        <w:rPr>
          <w:sz w:val="24"/>
          <w:szCs w:val="24"/>
        </w:rPr>
        <w:t>I</w:t>
      </w:r>
      <w:r w:rsidR="00F51B2C">
        <w:rPr>
          <w:sz w:val="24"/>
          <w:szCs w:val="24"/>
        </w:rPr>
        <w:t>f</w:t>
      </w:r>
      <w:r w:rsidR="001C0C1A">
        <w:rPr>
          <w:sz w:val="24"/>
          <w:szCs w:val="24"/>
        </w:rPr>
        <w:t xml:space="preserve"> a </w:t>
      </w:r>
      <w:r w:rsidR="001D6C6D">
        <w:rPr>
          <w:sz w:val="24"/>
          <w:szCs w:val="24"/>
        </w:rPr>
        <w:t>relationship exists there will be a strong correlation</w:t>
      </w:r>
      <w:r w:rsidR="008F2BB9">
        <w:rPr>
          <w:sz w:val="24"/>
          <w:szCs w:val="24"/>
        </w:rPr>
        <w:t xml:space="preserve"> (</w:t>
      </w:r>
      <w:r w:rsidR="00F67B40">
        <w:rPr>
          <w:sz w:val="24"/>
          <w:szCs w:val="24"/>
        </w:rPr>
        <w:t>equation 1</w:t>
      </w:r>
      <w:r w:rsidR="001C0C1A">
        <w:rPr>
          <w:sz w:val="24"/>
          <w:szCs w:val="24"/>
        </w:rPr>
        <w:t>)</w:t>
      </w:r>
      <w:r w:rsidR="009507BC" w:rsidRPr="008E3007">
        <w:rPr>
          <w:sz w:val="24"/>
          <w:szCs w:val="24"/>
        </w:rPr>
        <w:t xml:space="preserve">. This model can then allow the chemist to predict how </w:t>
      </w:r>
      <w:r w:rsidR="00874DBC">
        <w:rPr>
          <w:sz w:val="24"/>
          <w:szCs w:val="24"/>
        </w:rPr>
        <w:t>chemical changes to the structure</w:t>
      </w:r>
      <w:r w:rsidR="009507BC" w:rsidRPr="008E3007">
        <w:rPr>
          <w:sz w:val="24"/>
          <w:szCs w:val="24"/>
        </w:rPr>
        <w:t xml:space="preserve"> will affect the activity of the compound</w:t>
      </w:r>
      <w:r w:rsidR="00874DBC">
        <w:rPr>
          <w:sz w:val="24"/>
          <w:szCs w:val="24"/>
        </w:rPr>
        <w:t>.</w:t>
      </w:r>
      <w:r w:rsidR="00914F81">
        <w:rPr>
          <w:sz w:val="24"/>
          <w:szCs w:val="24"/>
          <w:vertAlign w:val="superscript"/>
        </w:rPr>
        <w:t>1</w:t>
      </w:r>
      <w:r w:rsidR="0086355A">
        <w:rPr>
          <w:sz w:val="24"/>
          <w:szCs w:val="24"/>
          <w:vertAlign w:val="superscript"/>
        </w:rPr>
        <w:t>4</w:t>
      </w:r>
    </w:p>
    <w:p w14:paraId="05A04B8A" w14:textId="6E6E38CA" w:rsidR="009507BC" w:rsidRPr="000E5737" w:rsidRDefault="004833B5" w:rsidP="00683159">
      <w:pPr>
        <w:pStyle w:val="Caption"/>
        <w:spacing w:before="120" w:after="0" w:line="360" w:lineRule="auto"/>
        <w:jc w:val="center"/>
        <w:rPr>
          <w:rFonts w:eastAsiaTheme="minorEastAsia"/>
          <w:b w:val="0"/>
          <w:color w:val="auto"/>
          <w:sz w:val="24"/>
          <w:szCs w:val="24"/>
        </w:rPr>
      </w:pPr>
      <w:bookmarkStart w:id="10" w:name="_Ref373182251"/>
      <m:oMath>
        <m:r>
          <m:rPr>
            <m:sty m:val="bi"/>
          </m:rPr>
          <w:rPr>
            <w:rFonts w:ascii="Cambria Math" w:hAnsi="Cambria Math"/>
            <w:color w:val="auto"/>
            <w:sz w:val="24"/>
            <w:szCs w:val="24"/>
          </w:rPr>
          <m:t xml:space="preserve">Drug activity= </m:t>
        </m:r>
        <m:sSup>
          <m:sSupPr>
            <m:ctrlPr>
              <w:rPr>
                <w:rFonts w:ascii="Cambria Math" w:hAnsi="Cambria Math"/>
                <w:b w:val="0"/>
                <w:i/>
                <w:color w:val="auto"/>
                <w:sz w:val="24"/>
                <w:szCs w:val="24"/>
              </w:rPr>
            </m:ctrlPr>
          </m:sSupPr>
          <m:e>
            <m:r>
              <m:rPr>
                <m:sty m:val="bi"/>
              </m:rPr>
              <w:rPr>
                <w:rFonts w:ascii="Cambria Math" w:hAnsi="Cambria Math"/>
                <w:color w:val="auto"/>
                <w:sz w:val="24"/>
                <w:szCs w:val="24"/>
              </w:rPr>
              <m:t>a</m:t>
            </m:r>
            <m:d>
              <m:dPr>
                <m:ctrlPr>
                  <w:rPr>
                    <w:rFonts w:ascii="Cambria Math" w:hAnsi="Cambria Math"/>
                    <w:b w:val="0"/>
                    <w:i/>
                    <w:color w:val="auto"/>
                    <w:sz w:val="24"/>
                    <w:szCs w:val="24"/>
                  </w:rPr>
                </m:ctrlPr>
              </m:dPr>
              <m:e>
                <m:r>
                  <m:rPr>
                    <m:sty m:val="bi"/>
                  </m:rPr>
                  <w:rPr>
                    <w:rFonts w:ascii="Cambria Math" w:hAnsi="Cambria Math"/>
                    <w:color w:val="auto"/>
                    <w:sz w:val="24"/>
                    <w:szCs w:val="24"/>
                  </w:rPr>
                  <m:t>X</m:t>
                </m:r>
              </m:e>
            </m:d>
          </m:e>
          <m:sup>
            <m:r>
              <m:rPr>
                <m:sty m:val="bi"/>
              </m:rPr>
              <w:rPr>
                <w:rFonts w:ascii="Cambria Math" w:hAnsi="Cambria Math"/>
                <w:color w:val="auto"/>
                <w:sz w:val="24"/>
                <w:szCs w:val="24"/>
              </w:rPr>
              <m:t xml:space="preserve">n </m:t>
            </m:r>
          </m:sup>
        </m:sSup>
        <m:r>
          <m:rPr>
            <m:sty m:val="bi"/>
          </m:rPr>
          <w:rPr>
            <w:rFonts w:ascii="Cambria Math" w:eastAsiaTheme="minorEastAsia" w:hAnsi="Cambria Math" w:hint="eastAsia"/>
            <w:color w:val="auto"/>
            <w:sz w:val="24"/>
            <w:szCs w:val="24"/>
          </w:rPr>
          <m:t>+</m:t>
        </m:r>
        <m:sSup>
          <m:sSupPr>
            <m:ctrlPr>
              <w:rPr>
                <w:rFonts w:ascii="Cambria Math" w:eastAsiaTheme="minorEastAsia" w:hAnsi="Cambria Math"/>
                <w:b w:val="0"/>
                <w:color w:val="auto"/>
                <w:sz w:val="24"/>
                <w:szCs w:val="24"/>
              </w:rPr>
            </m:ctrlPr>
          </m:sSupPr>
          <m:e>
            <m:r>
              <m:rPr>
                <m:sty m:val="bi"/>
              </m:rPr>
              <w:rPr>
                <w:rFonts w:ascii="Cambria Math" w:eastAsiaTheme="minorEastAsia" w:hAnsi="Cambria Math" w:hint="eastAsia"/>
                <w:color w:val="auto"/>
                <w:sz w:val="24"/>
                <w:szCs w:val="24"/>
              </w:rPr>
              <m:t>b(Y)</m:t>
            </m:r>
          </m:e>
          <m:sup>
            <m:r>
              <m:rPr>
                <m:sty m:val="bi"/>
              </m:rPr>
              <w:rPr>
                <w:rFonts w:ascii="Cambria Math" w:eastAsiaTheme="minorEastAsia" w:hAnsi="Cambria Math"/>
                <w:color w:val="auto"/>
                <w:sz w:val="24"/>
                <w:szCs w:val="24"/>
              </w:rPr>
              <m:t>m</m:t>
            </m:r>
          </m:sup>
        </m:sSup>
        <m:r>
          <m:rPr>
            <m:sty m:val="bi"/>
          </m:rPr>
          <w:rPr>
            <w:rFonts w:ascii="Cambria Math" w:eastAsiaTheme="minorEastAsia" w:hAnsi="Cambria Math" w:hint="eastAsia"/>
            <w:color w:val="auto"/>
            <w:sz w:val="24"/>
            <w:szCs w:val="24"/>
          </w:rPr>
          <m:t>+</m:t>
        </m:r>
        <m:sSup>
          <m:sSupPr>
            <m:ctrlPr>
              <w:rPr>
                <w:rFonts w:ascii="Cambria Math" w:eastAsiaTheme="minorEastAsia" w:hAnsi="Cambria Math"/>
                <w:b w:val="0"/>
                <w:i/>
                <w:color w:val="auto"/>
                <w:sz w:val="24"/>
                <w:szCs w:val="24"/>
              </w:rPr>
            </m:ctrlPr>
          </m:sSupPr>
          <m:e>
            <m:r>
              <m:rPr>
                <m:sty m:val="bi"/>
              </m:rPr>
              <w:rPr>
                <w:rFonts w:ascii="Cambria Math" w:eastAsiaTheme="minorEastAsia" w:hAnsi="Cambria Math"/>
                <w:color w:val="auto"/>
                <w:sz w:val="24"/>
                <w:szCs w:val="24"/>
              </w:rPr>
              <m:t>…</m:t>
            </m:r>
          </m:e>
          <m:sup>
            <m:r>
              <m:rPr>
                <m:sty m:val="bi"/>
              </m:rPr>
              <w:rPr>
                <w:rFonts w:ascii="Cambria Math" w:eastAsiaTheme="minorEastAsia" w:hAnsi="Cambria Math" w:hint="eastAsia"/>
                <w:color w:val="auto"/>
                <w:sz w:val="24"/>
                <w:szCs w:val="24"/>
              </w:rPr>
              <m:t xml:space="preserve"> </m:t>
            </m:r>
          </m:sup>
        </m:sSup>
        <m:r>
          <m:rPr>
            <m:sty m:val="bi"/>
          </m:rPr>
          <w:rPr>
            <w:rFonts w:ascii="Cambria Math" w:eastAsiaTheme="minorEastAsia" w:hAnsi="Cambria Math" w:hint="eastAsia"/>
            <w:color w:val="auto"/>
            <w:sz w:val="24"/>
            <w:szCs w:val="24"/>
          </w:rPr>
          <m:t>+k</m:t>
        </m:r>
      </m:oMath>
      <w:r w:rsidR="009507BC" w:rsidRPr="001732E5">
        <w:rPr>
          <w:rFonts w:eastAsiaTheme="minorEastAsia"/>
          <w:b w:val="0"/>
          <w:sz w:val="24"/>
          <w:szCs w:val="24"/>
        </w:rPr>
        <w:tab/>
      </w:r>
      <w:r w:rsidR="001C418C" w:rsidRPr="00683159">
        <w:rPr>
          <w:rFonts w:eastAsiaTheme="minorEastAsia"/>
          <w:color w:val="auto"/>
          <w:sz w:val="24"/>
          <w:szCs w:val="24"/>
        </w:rPr>
        <w:t>(</w:t>
      </w:r>
      <w:r w:rsidR="00366ACF">
        <w:rPr>
          <w:rFonts w:eastAsiaTheme="minorEastAsia"/>
          <w:color w:val="auto"/>
          <w:sz w:val="24"/>
          <w:szCs w:val="24"/>
        </w:rPr>
        <w:fldChar w:fldCharType="begin"/>
      </w:r>
      <w:r w:rsidR="00366ACF">
        <w:rPr>
          <w:rFonts w:eastAsiaTheme="minorEastAsia"/>
          <w:color w:val="auto"/>
          <w:sz w:val="24"/>
          <w:szCs w:val="24"/>
        </w:rPr>
        <w:instrText xml:space="preserve"> SEQ Equation \* ARABIC </w:instrText>
      </w:r>
      <w:r w:rsidR="00366ACF">
        <w:rPr>
          <w:rFonts w:eastAsiaTheme="minorEastAsia"/>
          <w:color w:val="auto"/>
          <w:sz w:val="24"/>
          <w:szCs w:val="24"/>
        </w:rPr>
        <w:fldChar w:fldCharType="separate"/>
      </w:r>
      <w:r w:rsidR="00CF41E0">
        <w:rPr>
          <w:rFonts w:eastAsiaTheme="minorEastAsia"/>
          <w:noProof/>
          <w:color w:val="auto"/>
          <w:sz w:val="24"/>
          <w:szCs w:val="24"/>
        </w:rPr>
        <w:t>1</w:t>
      </w:r>
      <w:r w:rsidR="00366ACF">
        <w:rPr>
          <w:rFonts w:eastAsiaTheme="minorEastAsia"/>
          <w:color w:val="auto"/>
          <w:sz w:val="24"/>
          <w:szCs w:val="24"/>
        </w:rPr>
        <w:fldChar w:fldCharType="end"/>
      </w:r>
      <w:r w:rsidR="001C418C" w:rsidRPr="00A35B06">
        <w:rPr>
          <w:rFonts w:eastAsiaTheme="minorEastAsia"/>
          <w:color w:val="auto"/>
          <w:sz w:val="24"/>
          <w:szCs w:val="24"/>
        </w:rPr>
        <w:t>)</w:t>
      </w:r>
      <w:bookmarkEnd w:id="10"/>
    </w:p>
    <w:p w14:paraId="717EB210" w14:textId="5723781B" w:rsidR="009507BC" w:rsidRPr="000E5737" w:rsidRDefault="00874DBC" w:rsidP="00683159">
      <w:pPr>
        <w:keepNext/>
        <w:spacing w:after="240" w:line="240" w:lineRule="auto"/>
        <w:jc w:val="center"/>
        <w:rPr>
          <w:b/>
          <w:sz w:val="16"/>
          <w:szCs w:val="24"/>
        </w:rPr>
      </w:pPr>
      <w:r>
        <w:rPr>
          <w:rFonts w:eastAsiaTheme="minorEastAsia"/>
          <w:b/>
          <w:sz w:val="16"/>
          <w:szCs w:val="24"/>
        </w:rPr>
        <w:t>X</w:t>
      </w:r>
      <w:proofErr w:type="gramStart"/>
      <w:r>
        <w:rPr>
          <w:rFonts w:eastAsiaTheme="minorEastAsia"/>
          <w:b/>
          <w:sz w:val="16"/>
          <w:szCs w:val="24"/>
        </w:rPr>
        <w:t>,Y</w:t>
      </w:r>
      <w:proofErr w:type="gramEnd"/>
      <w:r w:rsidR="001732E5">
        <w:rPr>
          <w:rFonts w:eastAsiaTheme="minorEastAsia"/>
          <w:b/>
          <w:sz w:val="16"/>
          <w:szCs w:val="24"/>
        </w:rPr>
        <w:t xml:space="preserve"> </w:t>
      </w:r>
      <w:r w:rsidR="00C06D1B" w:rsidRPr="000E5737">
        <w:rPr>
          <w:rFonts w:eastAsiaTheme="minorEastAsia"/>
          <w:b/>
          <w:sz w:val="16"/>
          <w:szCs w:val="24"/>
        </w:rPr>
        <w:t>= molecular descriptors</w:t>
      </w:r>
      <w:r w:rsidR="009507BC" w:rsidRPr="000E5737">
        <w:rPr>
          <w:rFonts w:eastAsiaTheme="minorEastAsia"/>
          <w:b/>
          <w:sz w:val="16"/>
          <w:szCs w:val="24"/>
        </w:rPr>
        <w:tab/>
      </w:r>
      <w:proofErr w:type="spellStart"/>
      <w:r w:rsidR="00C06D1B" w:rsidRPr="000E5737">
        <w:rPr>
          <w:rFonts w:eastAsiaTheme="minorEastAsia"/>
          <w:b/>
          <w:sz w:val="16"/>
          <w:szCs w:val="24"/>
        </w:rPr>
        <w:t>a,b,</w:t>
      </w:r>
      <w:r w:rsidR="009507BC" w:rsidRPr="000E5737">
        <w:rPr>
          <w:rFonts w:eastAsiaTheme="minorEastAsia"/>
          <w:b/>
          <w:sz w:val="16"/>
          <w:szCs w:val="24"/>
        </w:rPr>
        <w:t>k</w:t>
      </w:r>
      <w:proofErr w:type="spellEnd"/>
      <w:r w:rsidR="009507BC" w:rsidRPr="000E5737">
        <w:rPr>
          <w:rFonts w:eastAsiaTheme="minorEastAsia"/>
          <w:b/>
          <w:sz w:val="16"/>
          <w:szCs w:val="24"/>
        </w:rPr>
        <w:t xml:space="preserve"> = constant</w:t>
      </w:r>
      <w:r w:rsidR="001D6C6D">
        <w:rPr>
          <w:rFonts w:eastAsiaTheme="minorEastAsia"/>
          <w:b/>
          <w:sz w:val="16"/>
          <w:szCs w:val="24"/>
        </w:rPr>
        <w:t>s</w:t>
      </w:r>
      <w:r>
        <w:rPr>
          <w:rFonts w:eastAsiaTheme="minorEastAsia"/>
          <w:b/>
          <w:sz w:val="16"/>
          <w:szCs w:val="24"/>
        </w:rPr>
        <w:tab/>
      </w:r>
      <w:proofErr w:type="spellStart"/>
      <w:r>
        <w:rPr>
          <w:rFonts w:eastAsiaTheme="minorEastAsia"/>
          <w:b/>
          <w:sz w:val="16"/>
          <w:szCs w:val="24"/>
        </w:rPr>
        <w:t>n,m</w:t>
      </w:r>
      <w:proofErr w:type="spellEnd"/>
      <w:r>
        <w:rPr>
          <w:rFonts w:eastAsiaTheme="minorEastAsia"/>
          <w:b/>
          <w:sz w:val="16"/>
          <w:szCs w:val="24"/>
        </w:rPr>
        <w:t xml:space="preserve"> = exponents</w:t>
      </w:r>
    </w:p>
    <w:p w14:paraId="24821436" w14:textId="0D33326A" w:rsidR="009507BC" w:rsidRDefault="009507BC" w:rsidP="009507BC">
      <w:pPr>
        <w:spacing w:after="0" w:line="360" w:lineRule="auto"/>
        <w:jc w:val="both"/>
        <w:rPr>
          <w:rFonts w:eastAsiaTheme="minorEastAsia"/>
          <w:sz w:val="24"/>
          <w:szCs w:val="24"/>
        </w:rPr>
      </w:pPr>
      <w:r w:rsidRPr="000E5737">
        <w:rPr>
          <w:rFonts w:eastAsiaTheme="minorEastAsia"/>
          <w:sz w:val="24"/>
          <w:szCs w:val="24"/>
        </w:rPr>
        <w:t xml:space="preserve">This analysis suggests </w:t>
      </w:r>
      <w:r w:rsidR="00BC5A22">
        <w:rPr>
          <w:rFonts w:eastAsiaTheme="minorEastAsia"/>
          <w:sz w:val="24"/>
          <w:szCs w:val="24"/>
        </w:rPr>
        <w:t xml:space="preserve">that </w:t>
      </w:r>
      <w:r w:rsidRPr="000E5737">
        <w:rPr>
          <w:rFonts w:eastAsiaTheme="minorEastAsia"/>
          <w:sz w:val="24"/>
          <w:szCs w:val="24"/>
        </w:rPr>
        <w:t xml:space="preserve">the activity of the compound </w:t>
      </w:r>
      <w:r w:rsidR="00874DBC">
        <w:rPr>
          <w:rFonts w:eastAsiaTheme="minorEastAsia"/>
          <w:sz w:val="24"/>
          <w:szCs w:val="24"/>
        </w:rPr>
        <w:t>can be predicted based on a set of</w:t>
      </w:r>
      <w:r w:rsidR="00C06D1B">
        <w:rPr>
          <w:rFonts w:eastAsiaTheme="minorEastAsia"/>
          <w:sz w:val="24"/>
          <w:szCs w:val="24"/>
        </w:rPr>
        <w:t xml:space="preserve"> molecular d</w:t>
      </w:r>
      <w:r w:rsidR="00653566">
        <w:rPr>
          <w:rFonts w:eastAsiaTheme="minorEastAsia"/>
          <w:sz w:val="24"/>
          <w:szCs w:val="24"/>
        </w:rPr>
        <w:t xml:space="preserve">escriptors such as </w:t>
      </w:r>
      <w:proofErr w:type="spellStart"/>
      <w:r w:rsidR="00653566">
        <w:rPr>
          <w:rFonts w:eastAsiaTheme="minorEastAsia"/>
          <w:sz w:val="24"/>
          <w:szCs w:val="24"/>
        </w:rPr>
        <w:t>logP</w:t>
      </w:r>
      <w:proofErr w:type="spellEnd"/>
      <w:r w:rsidR="00623E21">
        <w:rPr>
          <w:rFonts w:eastAsiaTheme="minorEastAsia"/>
          <w:sz w:val="24"/>
          <w:szCs w:val="24"/>
        </w:rPr>
        <w:t xml:space="preserve"> (drug </w:t>
      </w:r>
      <w:proofErr w:type="spellStart"/>
      <w:r w:rsidR="00623E21">
        <w:rPr>
          <w:rFonts w:eastAsiaTheme="minorEastAsia"/>
          <w:sz w:val="24"/>
          <w:szCs w:val="24"/>
        </w:rPr>
        <w:t>lipophilicity</w:t>
      </w:r>
      <w:proofErr w:type="spellEnd"/>
      <w:r w:rsidR="00623E21">
        <w:rPr>
          <w:rFonts w:eastAsiaTheme="minorEastAsia"/>
          <w:sz w:val="24"/>
          <w:szCs w:val="24"/>
        </w:rPr>
        <w:t>)</w:t>
      </w:r>
      <w:r w:rsidR="00653566">
        <w:rPr>
          <w:rFonts w:eastAsiaTheme="minorEastAsia"/>
          <w:sz w:val="24"/>
          <w:szCs w:val="24"/>
        </w:rPr>
        <w:t xml:space="preserve"> or the Hammett substituent constants</w:t>
      </w:r>
      <w:r w:rsidR="00623E21">
        <w:rPr>
          <w:rFonts w:eastAsiaTheme="minorEastAsia"/>
          <w:sz w:val="24"/>
          <w:szCs w:val="24"/>
        </w:rPr>
        <w:t xml:space="preserve"> (drug electronic properties)</w:t>
      </w:r>
      <w:r w:rsidR="00653566">
        <w:rPr>
          <w:rFonts w:eastAsiaTheme="minorEastAsia"/>
          <w:sz w:val="24"/>
          <w:szCs w:val="24"/>
        </w:rPr>
        <w:t>. T</w:t>
      </w:r>
      <w:r w:rsidR="00C06D1B">
        <w:rPr>
          <w:rFonts w:eastAsiaTheme="minorEastAsia"/>
          <w:sz w:val="24"/>
          <w:szCs w:val="24"/>
        </w:rPr>
        <w:t>he analysis can b</w:t>
      </w:r>
      <w:r w:rsidR="00653566">
        <w:rPr>
          <w:rFonts w:eastAsiaTheme="minorEastAsia"/>
          <w:sz w:val="24"/>
          <w:szCs w:val="24"/>
        </w:rPr>
        <w:t>e simple and have a small number</w:t>
      </w:r>
      <w:r w:rsidR="00C06D1B">
        <w:rPr>
          <w:rFonts w:eastAsiaTheme="minorEastAsia"/>
          <w:sz w:val="24"/>
          <w:szCs w:val="24"/>
        </w:rPr>
        <w:t xml:space="preserve"> of these terms</w:t>
      </w:r>
      <w:r w:rsidR="00BC5A22">
        <w:rPr>
          <w:rFonts w:eastAsiaTheme="minorEastAsia"/>
          <w:sz w:val="24"/>
          <w:szCs w:val="24"/>
        </w:rPr>
        <w:t>,</w:t>
      </w:r>
      <w:r w:rsidR="00C06D1B">
        <w:rPr>
          <w:rFonts w:eastAsiaTheme="minorEastAsia"/>
          <w:sz w:val="24"/>
          <w:szCs w:val="24"/>
        </w:rPr>
        <w:t xml:space="preserve"> or</w:t>
      </w:r>
      <w:r w:rsidR="00BC5A22">
        <w:rPr>
          <w:rFonts w:eastAsiaTheme="minorEastAsia"/>
          <w:sz w:val="24"/>
          <w:szCs w:val="24"/>
        </w:rPr>
        <w:t xml:space="preserve"> be</w:t>
      </w:r>
      <w:r w:rsidR="00653566">
        <w:rPr>
          <w:rFonts w:eastAsiaTheme="minorEastAsia"/>
          <w:sz w:val="24"/>
          <w:szCs w:val="24"/>
        </w:rPr>
        <w:t xml:space="preserve"> complex and have a large number</w:t>
      </w:r>
      <w:r w:rsidR="00C06D1B">
        <w:rPr>
          <w:rFonts w:eastAsiaTheme="minorEastAsia"/>
          <w:sz w:val="24"/>
          <w:szCs w:val="24"/>
        </w:rPr>
        <w:t xml:space="preserve"> of these terms each with differ</w:t>
      </w:r>
      <w:r w:rsidR="001C0C1A">
        <w:rPr>
          <w:rFonts w:eastAsiaTheme="minorEastAsia"/>
          <w:sz w:val="24"/>
          <w:szCs w:val="24"/>
        </w:rPr>
        <w:t>ent coefficients and powers</w:t>
      </w:r>
      <w:r w:rsidR="00653566">
        <w:rPr>
          <w:rFonts w:eastAsiaTheme="minorEastAsia"/>
          <w:sz w:val="24"/>
          <w:szCs w:val="24"/>
        </w:rPr>
        <w:t>.</w:t>
      </w:r>
    </w:p>
    <w:p w14:paraId="39AA4928" w14:textId="14B14FC0" w:rsidR="00325463" w:rsidRPr="008E3007" w:rsidRDefault="00325463" w:rsidP="00325463">
      <w:pPr>
        <w:spacing w:after="0" w:line="360" w:lineRule="auto"/>
        <w:jc w:val="both"/>
        <w:rPr>
          <w:rFonts w:eastAsiaTheme="minorEastAsia"/>
          <w:sz w:val="24"/>
          <w:szCs w:val="24"/>
        </w:rPr>
      </w:pPr>
      <w:r>
        <w:rPr>
          <w:rFonts w:eastAsiaTheme="minorEastAsia"/>
          <w:sz w:val="24"/>
          <w:szCs w:val="24"/>
        </w:rPr>
        <w:tab/>
      </w:r>
      <w:r w:rsidRPr="008E3007">
        <w:rPr>
          <w:rFonts w:eastAsiaTheme="minorEastAsia"/>
          <w:sz w:val="24"/>
          <w:szCs w:val="24"/>
        </w:rPr>
        <w:t xml:space="preserve">A 3D QSAR model can also be developed by generating a common </w:t>
      </w:r>
      <w:proofErr w:type="spellStart"/>
      <w:r w:rsidRPr="008E3007">
        <w:rPr>
          <w:rFonts w:eastAsiaTheme="minorEastAsia"/>
          <w:sz w:val="24"/>
          <w:szCs w:val="24"/>
        </w:rPr>
        <w:t>pharmacophore</w:t>
      </w:r>
      <w:proofErr w:type="spellEnd"/>
      <w:r w:rsidRPr="008E3007">
        <w:rPr>
          <w:rFonts w:eastAsiaTheme="minorEastAsia"/>
          <w:sz w:val="24"/>
          <w:szCs w:val="24"/>
        </w:rPr>
        <w:t xml:space="preserve"> from a </w:t>
      </w:r>
      <w:r w:rsidR="00874DBC">
        <w:rPr>
          <w:rFonts w:eastAsiaTheme="minorEastAsia"/>
          <w:sz w:val="24"/>
          <w:szCs w:val="24"/>
        </w:rPr>
        <w:t>set of active molecules</w:t>
      </w:r>
      <w:r w:rsidRPr="008E3007">
        <w:rPr>
          <w:rFonts w:eastAsiaTheme="minorEastAsia"/>
          <w:sz w:val="24"/>
          <w:szCs w:val="24"/>
        </w:rPr>
        <w:t xml:space="preserve"> </w:t>
      </w:r>
      <w:r w:rsidR="00874DBC">
        <w:rPr>
          <w:rFonts w:eastAsiaTheme="minorEastAsia"/>
          <w:sz w:val="24"/>
          <w:szCs w:val="24"/>
        </w:rPr>
        <w:t>using</w:t>
      </w:r>
      <w:r w:rsidRPr="008E3007">
        <w:rPr>
          <w:rFonts w:eastAsiaTheme="minorEastAsia"/>
          <w:sz w:val="24"/>
          <w:szCs w:val="24"/>
        </w:rPr>
        <w:t xml:space="preserve"> their </w:t>
      </w:r>
      <w:r>
        <w:rPr>
          <w:rFonts w:eastAsiaTheme="minorEastAsia"/>
          <w:sz w:val="24"/>
          <w:szCs w:val="24"/>
        </w:rPr>
        <w:t>3D structure</w:t>
      </w:r>
      <w:r w:rsidRPr="008E3007">
        <w:rPr>
          <w:rFonts w:eastAsiaTheme="minorEastAsia"/>
          <w:sz w:val="24"/>
          <w:szCs w:val="24"/>
        </w:rPr>
        <w:t xml:space="preserve">. The molecules are aligned based on their </w:t>
      </w:r>
      <w:proofErr w:type="spellStart"/>
      <w:r w:rsidRPr="008E3007">
        <w:rPr>
          <w:rFonts w:eastAsiaTheme="minorEastAsia"/>
          <w:sz w:val="24"/>
          <w:szCs w:val="24"/>
        </w:rPr>
        <w:t>pharmacophore</w:t>
      </w:r>
      <w:proofErr w:type="spellEnd"/>
      <w:r w:rsidRPr="008E3007">
        <w:rPr>
          <w:rFonts w:eastAsiaTheme="minorEastAsia"/>
          <w:sz w:val="24"/>
          <w:szCs w:val="24"/>
        </w:rPr>
        <w:t xml:space="preserve"> fields and enclosed in a 3D grid. </w:t>
      </w:r>
      <w:r>
        <w:rPr>
          <w:rFonts w:eastAsiaTheme="minorEastAsia"/>
          <w:sz w:val="24"/>
          <w:szCs w:val="24"/>
        </w:rPr>
        <w:t>A</w:t>
      </w:r>
      <w:r w:rsidRPr="008E3007">
        <w:rPr>
          <w:rFonts w:eastAsiaTheme="minorEastAsia"/>
          <w:sz w:val="24"/>
          <w:szCs w:val="24"/>
        </w:rPr>
        <w:t xml:space="preserve"> probe atom </w:t>
      </w:r>
      <w:r>
        <w:rPr>
          <w:rFonts w:eastAsiaTheme="minorEastAsia"/>
          <w:sz w:val="24"/>
          <w:szCs w:val="24"/>
        </w:rPr>
        <w:t xml:space="preserve">then moves </w:t>
      </w:r>
      <w:r w:rsidRPr="008E3007">
        <w:rPr>
          <w:rFonts w:eastAsiaTheme="minorEastAsia"/>
          <w:sz w:val="24"/>
          <w:szCs w:val="24"/>
        </w:rPr>
        <w:t>along the grid and score</w:t>
      </w:r>
      <w:r>
        <w:rPr>
          <w:rFonts w:eastAsiaTheme="minorEastAsia"/>
          <w:sz w:val="24"/>
          <w:szCs w:val="24"/>
        </w:rPr>
        <w:t>s</w:t>
      </w:r>
      <w:r w:rsidRPr="008E3007">
        <w:rPr>
          <w:rFonts w:eastAsiaTheme="minorEastAsia"/>
          <w:sz w:val="24"/>
          <w:szCs w:val="24"/>
        </w:rPr>
        <w:t xml:space="preserve"> </w:t>
      </w:r>
      <w:r>
        <w:rPr>
          <w:rFonts w:eastAsiaTheme="minorEastAsia"/>
          <w:sz w:val="24"/>
          <w:szCs w:val="24"/>
        </w:rPr>
        <w:t xml:space="preserve">each grid section surrounding the molecule </w:t>
      </w:r>
      <w:r w:rsidRPr="008E3007">
        <w:rPr>
          <w:rFonts w:eastAsiaTheme="minorEastAsia"/>
          <w:sz w:val="24"/>
          <w:szCs w:val="24"/>
        </w:rPr>
        <w:t>on favourable and unfavourable interactions</w:t>
      </w:r>
      <w:r>
        <w:rPr>
          <w:rFonts w:eastAsiaTheme="minorEastAsia"/>
          <w:sz w:val="24"/>
          <w:szCs w:val="24"/>
        </w:rPr>
        <w:t xml:space="preserve"> depending on the charge of the probe atom (</w:t>
      </w:r>
      <w:r w:rsidR="00F67B40" w:rsidRPr="00F67B40">
        <w:rPr>
          <w:rFonts w:eastAsiaTheme="minorEastAsia"/>
          <w:sz w:val="24"/>
          <w:szCs w:val="24"/>
        </w:rPr>
        <w:t>figure 9</w:t>
      </w:r>
      <w:r>
        <w:rPr>
          <w:rFonts w:eastAsiaTheme="minorEastAsia"/>
          <w:sz w:val="24"/>
          <w:szCs w:val="24"/>
        </w:rPr>
        <w:t>)</w:t>
      </w:r>
      <w:r w:rsidRPr="008E3007">
        <w:rPr>
          <w:rFonts w:eastAsiaTheme="minorEastAsia"/>
          <w:sz w:val="24"/>
          <w:szCs w:val="24"/>
        </w:rPr>
        <w:t xml:space="preserve">. This is referred to as </w:t>
      </w:r>
      <w:proofErr w:type="spellStart"/>
      <w:r w:rsidRPr="008E3007">
        <w:rPr>
          <w:rFonts w:eastAsiaTheme="minorEastAsia"/>
          <w:sz w:val="24"/>
          <w:szCs w:val="24"/>
        </w:rPr>
        <w:t>CoMFA</w:t>
      </w:r>
      <w:proofErr w:type="spellEnd"/>
      <w:r w:rsidRPr="008E3007">
        <w:rPr>
          <w:rFonts w:eastAsiaTheme="minorEastAsia"/>
          <w:sz w:val="24"/>
          <w:szCs w:val="24"/>
        </w:rPr>
        <w:t xml:space="preserve"> (Compar</w:t>
      </w:r>
      <w:r w:rsidR="00874DBC">
        <w:rPr>
          <w:rFonts w:eastAsiaTheme="minorEastAsia"/>
          <w:sz w:val="24"/>
          <w:szCs w:val="24"/>
        </w:rPr>
        <w:t>ative Molecular Field Analysis)</w:t>
      </w:r>
      <w:r w:rsidRPr="008E3007">
        <w:rPr>
          <w:rFonts w:eastAsiaTheme="minorEastAsia"/>
          <w:sz w:val="24"/>
          <w:szCs w:val="24"/>
        </w:rPr>
        <w:t>.</w:t>
      </w:r>
      <w:r w:rsidR="00914F81">
        <w:rPr>
          <w:rFonts w:eastAsiaTheme="minorEastAsia"/>
          <w:sz w:val="24"/>
          <w:szCs w:val="24"/>
          <w:vertAlign w:val="superscript"/>
        </w:rPr>
        <w:t>1</w:t>
      </w:r>
      <w:r w:rsidR="0086355A">
        <w:rPr>
          <w:rFonts w:eastAsiaTheme="minorEastAsia"/>
          <w:sz w:val="24"/>
          <w:szCs w:val="24"/>
          <w:vertAlign w:val="superscript"/>
        </w:rPr>
        <w:t>4</w:t>
      </w:r>
      <w:r w:rsidR="00914F81">
        <w:rPr>
          <w:rFonts w:eastAsiaTheme="minorEastAsia"/>
          <w:sz w:val="24"/>
          <w:szCs w:val="24"/>
          <w:vertAlign w:val="superscript"/>
        </w:rPr>
        <w:t>-1</w:t>
      </w:r>
      <w:r w:rsidR="0086355A">
        <w:rPr>
          <w:rFonts w:eastAsiaTheme="minorEastAsia"/>
          <w:sz w:val="24"/>
          <w:szCs w:val="24"/>
          <w:vertAlign w:val="superscript"/>
        </w:rPr>
        <w:t>5</w:t>
      </w:r>
      <w:r w:rsidRPr="008E3007">
        <w:rPr>
          <w:rFonts w:eastAsiaTheme="minorEastAsia"/>
          <w:sz w:val="24"/>
          <w:szCs w:val="24"/>
        </w:rPr>
        <w:t xml:space="preserve"> </w:t>
      </w:r>
      <w:proofErr w:type="gramStart"/>
      <w:r w:rsidRPr="008E3007">
        <w:rPr>
          <w:rFonts w:eastAsiaTheme="minorEastAsia"/>
          <w:sz w:val="24"/>
          <w:szCs w:val="24"/>
        </w:rPr>
        <w:t>The</w:t>
      </w:r>
      <w:proofErr w:type="gramEnd"/>
      <w:r w:rsidRPr="008E3007">
        <w:rPr>
          <w:rFonts w:eastAsiaTheme="minorEastAsia"/>
          <w:sz w:val="24"/>
          <w:szCs w:val="24"/>
        </w:rPr>
        <w:t xml:space="preserve"> recorded interaction strengths are then fitted to a model using a partial least squares method. This then allows the chemist to be able to predict the effect </w:t>
      </w:r>
      <w:r w:rsidR="002D6889">
        <w:rPr>
          <w:rFonts w:eastAsiaTheme="minorEastAsia"/>
          <w:sz w:val="24"/>
          <w:szCs w:val="24"/>
        </w:rPr>
        <w:t xml:space="preserve">of structural changes </w:t>
      </w:r>
      <w:r w:rsidRPr="008E3007">
        <w:rPr>
          <w:rFonts w:eastAsiaTheme="minorEastAsia"/>
          <w:sz w:val="24"/>
          <w:szCs w:val="24"/>
        </w:rPr>
        <w:t>on</w:t>
      </w:r>
      <w:r w:rsidR="00BC5A22">
        <w:rPr>
          <w:rFonts w:eastAsiaTheme="minorEastAsia"/>
          <w:sz w:val="24"/>
          <w:szCs w:val="24"/>
        </w:rPr>
        <w:t xml:space="preserve"> the</w:t>
      </w:r>
      <w:r w:rsidR="002D6889">
        <w:rPr>
          <w:rFonts w:eastAsiaTheme="minorEastAsia"/>
          <w:sz w:val="24"/>
          <w:szCs w:val="24"/>
        </w:rPr>
        <w:t xml:space="preserve"> activity</w:t>
      </w:r>
      <w:r w:rsidR="00BC5A22">
        <w:rPr>
          <w:rFonts w:eastAsiaTheme="minorEastAsia"/>
          <w:sz w:val="24"/>
          <w:szCs w:val="24"/>
        </w:rPr>
        <w:t xml:space="preserve"> of a drug</w:t>
      </w:r>
      <w:r w:rsidRPr="008E3007">
        <w:rPr>
          <w:rFonts w:eastAsiaTheme="minorEastAsia"/>
          <w:sz w:val="24"/>
          <w:szCs w:val="24"/>
        </w:rPr>
        <w:t>.</w:t>
      </w:r>
    </w:p>
    <w:p w14:paraId="54C55E32" w14:textId="77777777" w:rsidR="00325463" w:rsidRPr="008E3007" w:rsidRDefault="00325463" w:rsidP="00325463">
      <w:pPr>
        <w:keepNext/>
        <w:spacing w:before="120" w:after="0" w:line="360" w:lineRule="auto"/>
        <w:jc w:val="both"/>
        <w:rPr>
          <w:sz w:val="24"/>
          <w:szCs w:val="24"/>
        </w:rPr>
      </w:pPr>
      <w:r w:rsidRPr="008E3007">
        <w:rPr>
          <w:sz w:val="24"/>
          <w:szCs w:val="24"/>
        </w:rPr>
        <w:object w:dxaOrig="11959" w:dyaOrig="3606" w14:anchorId="4A9E658A">
          <v:shape id="_x0000_i1032" type="#_x0000_t75" style="width:481.6pt;height:2in" o:ole="">
            <v:imagedata r:id="rId30" o:title=""/>
          </v:shape>
          <o:OLEObject Type="Embed" ProgID="Unknown" ShapeID="_x0000_i1032" DrawAspect="Content" ObjectID="_1456751132" r:id="rId31"/>
        </w:object>
      </w:r>
    </w:p>
    <w:p w14:paraId="217618B4" w14:textId="3C53729E" w:rsidR="00325463" w:rsidRPr="00325463" w:rsidRDefault="00325463" w:rsidP="00325463">
      <w:pPr>
        <w:spacing w:after="240" w:line="240" w:lineRule="auto"/>
        <w:jc w:val="center"/>
        <w:rPr>
          <w:b/>
        </w:rPr>
      </w:pPr>
      <w:bookmarkStart w:id="11" w:name="_Ref373182372"/>
      <w:r w:rsidRPr="00333DDE">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9</w:t>
      </w:r>
      <w:r w:rsidR="00675453">
        <w:rPr>
          <w:b/>
          <w:sz w:val="16"/>
          <w:szCs w:val="24"/>
        </w:rPr>
        <w:fldChar w:fldCharType="end"/>
      </w:r>
      <w:bookmarkEnd w:id="11"/>
      <w:r w:rsidRPr="00333DDE">
        <w:rPr>
          <w:b/>
          <w:sz w:val="16"/>
          <w:szCs w:val="24"/>
        </w:rPr>
        <w:t xml:space="preserve">: 3D QSAR </w:t>
      </w:r>
      <w:proofErr w:type="spellStart"/>
      <w:r w:rsidRPr="00333DDE">
        <w:rPr>
          <w:b/>
          <w:sz w:val="16"/>
          <w:szCs w:val="24"/>
        </w:rPr>
        <w:t>CoMFA</w:t>
      </w:r>
      <w:proofErr w:type="spellEnd"/>
      <w:r w:rsidRPr="00333DDE">
        <w:rPr>
          <w:b/>
          <w:sz w:val="16"/>
          <w:szCs w:val="24"/>
        </w:rPr>
        <w:t xml:space="preserve"> analysis of the generalized </w:t>
      </w:r>
      <w:proofErr w:type="spellStart"/>
      <w:r w:rsidRPr="00333DDE">
        <w:rPr>
          <w:b/>
          <w:sz w:val="16"/>
          <w:szCs w:val="24"/>
        </w:rPr>
        <w:t>pharmacophore</w:t>
      </w:r>
      <w:proofErr w:type="spellEnd"/>
      <w:r w:rsidRPr="00333DDE">
        <w:rPr>
          <w:b/>
          <w:sz w:val="16"/>
          <w:szCs w:val="24"/>
        </w:rPr>
        <w:t xml:space="preserve"> of a steroid. A probe atom measures </w:t>
      </w:r>
      <w:r w:rsidR="00424A89">
        <w:rPr>
          <w:b/>
          <w:sz w:val="16"/>
          <w:szCs w:val="24"/>
        </w:rPr>
        <w:t>the molecular field at</w:t>
      </w:r>
      <w:r w:rsidRPr="00333DDE">
        <w:rPr>
          <w:b/>
          <w:sz w:val="16"/>
          <w:szCs w:val="24"/>
        </w:rPr>
        <w:t xml:space="preserve"> each grid point. In this case </w:t>
      </w:r>
      <w:proofErr w:type="spellStart"/>
      <w:r>
        <w:rPr>
          <w:b/>
          <w:sz w:val="16"/>
          <w:szCs w:val="24"/>
        </w:rPr>
        <w:t>bioisoteric</w:t>
      </w:r>
      <w:proofErr w:type="spellEnd"/>
      <w:r>
        <w:rPr>
          <w:b/>
          <w:sz w:val="16"/>
          <w:szCs w:val="24"/>
        </w:rPr>
        <w:t xml:space="preserve"> replacements</w:t>
      </w:r>
      <w:r w:rsidRPr="00333DDE">
        <w:rPr>
          <w:b/>
          <w:sz w:val="16"/>
          <w:szCs w:val="24"/>
        </w:rPr>
        <w:t xml:space="preserve"> on green</w:t>
      </w:r>
      <w:r>
        <w:rPr>
          <w:b/>
          <w:sz w:val="16"/>
          <w:szCs w:val="24"/>
        </w:rPr>
        <w:t xml:space="preserve"> highlighted</w:t>
      </w:r>
      <w:r w:rsidRPr="00333DDE">
        <w:rPr>
          <w:b/>
          <w:sz w:val="16"/>
          <w:szCs w:val="24"/>
        </w:rPr>
        <w:t xml:space="preserve"> areas leads to improved </w:t>
      </w:r>
      <w:r>
        <w:rPr>
          <w:b/>
          <w:sz w:val="16"/>
          <w:szCs w:val="24"/>
        </w:rPr>
        <w:t>activity</w:t>
      </w:r>
      <w:r w:rsidR="00424A89">
        <w:rPr>
          <w:b/>
          <w:sz w:val="16"/>
          <w:szCs w:val="24"/>
        </w:rPr>
        <w:t>,</w:t>
      </w:r>
      <w:r w:rsidRPr="00333DDE">
        <w:rPr>
          <w:b/>
          <w:sz w:val="16"/>
          <w:szCs w:val="24"/>
        </w:rPr>
        <w:t xml:space="preserve"> and</w:t>
      </w:r>
      <w:r w:rsidR="00424A89">
        <w:rPr>
          <w:b/>
          <w:sz w:val="16"/>
          <w:szCs w:val="24"/>
        </w:rPr>
        <w:t xml:space="preserve"> poorer activity on yellow areas</w:t>
      </w:r>
      <w:r>
        <w:rPr>
          <w:b/>
          <w:sz w:val="16"/>
          <w:szCs w:val="24"/>
        </w:rPr>
        <w:t xml:space="preserve"> based on a neutral probe atom</w:t>
      </w:r>
      <w:r w:rsidRPr="00333DDE">
        <w:rPr>
          <w:b/>
          <w:sz w:val="16"/>
          <w:szCs w:val="24"/>
        </w:rPr>
        <w:t xml:space="preserve">. Adding electronegative groups to blue area leads to increased </w:t>
      </w:r>
      <w:r>
        <w:rPr>
          <w:b/>
          <w:sz w:val="16"/>
          <w:szCs w:val="24"/>
        </w:rPr>
        <w:t>activity</w:t>
      </w:r>
      <w:r w:rsidRPr="00333DDE">
        <w:rPr>
          <w:b/>
          <w:sz w:val="16"/>
          <w:szCs w:val="24"/>
        </w:rPr>
        <w:t xml:space="preserve"> and on red areas poorer </w:t>
      </w:r>
      <w:r>
        <w:rPr>
          <w:b/>
          <w:sz w:val="16"/>
          <w:szCs w:val="24"/>
        </w:rPr>
        <w:t>activity</w:t>
      </w:r>
      <w:r w:rsidR="00322B5A">
        <w:rPr>
          <w:b/>
          <w:sz w:val="16"/>
          <w:szCs w:val="24"/>
        </w:rPr>
        <w:t>.</w:t>
      </w:r>
      <w:r w:rsidR="0086355A">
        <w:rPr>
          <w:b/>
          <w:sz w:val="16"/>
          <w:szCs w:val="24"/>
          <w:vertAlign w:val="superscript"/>
        </w:rPr>
        <w:t>14</w:t>
      </w:r>
    </w:p>
    <w:p w14:paraId="33C502CB" w14:textId="77777777" w:rsidR="002D6889" w:rsidRDefault="002D6889" w:rsidP="00ED62CC">
      <w:pPr>
        <w:spacing w:after="0" w:line="360" w:lineRule="auto"/>
        <w:jc w:val="both"/>
        <w:rPr>
          <w:rFonts w:cstheme="minorHAnsi"/>
          <w:sz w:val="24"/>
          <w:szCs w:val="24"/>
        </w:rPr>
      </w:pPr>
    </w:p>
    <w:p w14:paraId="2808ED4E" w14:textId="79848EB7" w:rsidR="002D6889" w:rsidRPr="002D6889" w:rsidRDefault="002D6889" w:rsidP="00ED62CC">
      <w:pPr>
        <w:spacing w:after="0" w:line="360" w:lineRule="auto"/>
        <w:jc w:val="both"/>
        <w:rPr>
          <w:rFonts w:cstheme="minorHAnsi"/>
          <w:b/>
          <w:sz w:val="24"/>
          <w:szCs w:val="24"/>
        </w:rPr>
      </w:pPr>
      <w:r w:rsidRPr="002D6889">
        <w:rPr>
          <w:rFonts w:cstheme="minorHAnsi"/>
          <w:b/>
          <w:sz w:val="24"/>
          <w:szCs w:val="24"/>
        </w:rPr>
        <w:t>1.2.3 Docking</w:t>
      </w:r>
    </w:p>
    <w:p w14:paraId="3AC2F11F" w14:textId="21A146FE" w:rsidR="007D18E9" w:rsidRPr="008E3007" w:rsidRDefault="00092DD9" w:rsidP="00ED62CC">
      <w:pPr>
        <w:spacing w:after="0" w:line="360" w:lineRule="auto"/>
        <w:jc w:val="both"/>
        <w:rPr>
          <w:sz w:val="24"/>
          <w:szCs w:val="24"/>
        </w:rPr>
      </w:pPr>
      <w:r>
        <w:rPr>
          <w:rFonts w:cstheme="minorHAnsi"/>
          <w:sz w:val="24"/>
          <w:szCs w:val="24"/>
        </w:rPr>
        <w:t xml:space="preserve">Another example of computational involvement in drug design is molecular docking. </w:t>
      </w:r>
      <w:r w:rsidR="00096FEE" w:rsidRPr="00322B5A">
        <w:rPr>
          <w:sz w:val="24"/>
          <w:szCs w:val="24"/>
        </w:rPr>
        <w:t>The aim of molecular docking is to optimise the ge</w:t>
      </w:r>
      <w:r w:rsidR="00D07CAD" w:rsidRPr="00322B5A">
        <w:rPr>
          <w:sz w:val="24"/>
          <w:szCs w:val="24"/>
        </w:rPr>
        <w:t xml:space="preserve">ometry of both the receptor, </w:t>
      </w:r>
      <w:r w:rsidR="00096FEE" w:rsidRPr="00322B5A">
        <w:rPr>
          <w:sz w:val="24"/>
          <w:szCs w:val="24"/>
        </w:rPr>
        <w:t>drug and</w:t>
      </w:r>
      <w:r w:rsidR="00D07CAD" w:rsidRPr="00322B5A">
        <w:rPr>
          <w:sz w:val="24"/>
          <w:szCs w:val="24"/>
        </w:rPr>
        <w:t xml:space="preserve"> their</w:t>
      </w:r>
      <w:r w:rsidR="00096FEE" w:rsidRPr="00322B5A">
        <w:rPr>
          <w:sz w:val="24"/>
          <w:szCs w:val="24"/>
        </w:rPr>
        <w:t xml:space="preserve"> orientation so that the Gibbs free</w:t>
      </w:r>
      <w:r w:rsidR="00424A89">
        <w:rPr>
          <w:sz w:val="24"/>
          <w:szCs w:val="24"/>
        </w:rPr>
        <w:t xml:space="preserve"> energy of the system is minimis</w:t>
      </w:r>
      <w:r w:rsidR="00096FEE" w:rsidRPr="00322B5A">
        <w:rPr>
          <w:sz w:val="24"/>
          <w:szCs w:val="24"/>
        </w:rPr>
        <w:t>ed.</w:t>
      </w:r>
      <w:r w:rsidR="00322B5A">
        <w:rPr>
          <w:sz w:val="24"/>
          <w:szCs w:val="24"/>
          <w:vertAlign w:val="superscript"/>
        </w:rPr>
        <w:t>1</w:t>
      </w:r>
      <w:r w:rsidR="0086355A">
        <w:rPr>
          <w:sz w:val="24"/>
          <w:szCs w:val="24"/>
          <w:vertAlign w:val="superscript"/>
        </w:rPr>
        <w:t>2,16</w:t>
      </w:r>
      <w:r w:rsidR="00096FEE" w:rsidRPr="008E3007">
        <w:rPr>
          <w:sz w:val="24"/>
          <w:szCs w:val="24"/>
        </w:rPr>
        <w:t xml:space="preserve"> </w:t>
      </w:r>
      <w:r w:rsidR="00325463">
        <w:rPr>
          <w:sz w:val="24"/>
          <w:szCs w:val="24"/>
        </w:rPr>
        <w:t>Docking ass</w:t>
      </w:r>
      <w:r w:rsidR="006A2EA7">
        <w:rPr>
          <w:sz w:val="24"/>
          <w:szCs w:val="24"/>
        </w:rPr>
        <w:t>esses how</w:t>
      </w:r>
      <w:r w:rsidR="005428FB">
        <w:rPr>
          <w:sz w:val="24"/>
          <w:szCs w:val="24"/>
        </w:rPr>
        <w:t xml:space="preserve"> well the compound fits into the active site of the </w:t>
      </w:r>
      <w:r w:rsidR="00397BD8">
        <w:rPr>
          <w:sz w:val="24"/>
          <w:szCs w:val="24"/>
        </w:rPr>
        <w:t>receptor</w:t>
      </w:r>
      <w:r w:rsidR="00D37313">
        <w:rPr>
          <w:sz w:val="24"/>
          <w:szCs w:val="24"/>
        </w:rPr>
        <w:t xml:space="preserve"> based on shape</w:t>
      </w:r>
      <w:r w:rsidR="00397BD8">
        <w:rPr>
          <w:sz w:val="24"/>
          <w:szCs w:val="24"/>
        </w:rPr>
        <w:t xml:space="preserve"> complementarity, conformation and </w:t>
      </w:r>
      <w:r w:rsidR="00424A89">
        <w:rPr>
          <w:sz w:val="24"/>
          <w:szCs w:val="24"/>
        </w:rPr>
        <w:t xml:space="preserve">the </w:t>
      </w:r>
      <w:r w:rsidR="00397BD8">
        <w:rPr>
          <w:sz w:val="24"/>
          <w:szCs w:val="24"/>
        </w:rPr>
        <w:t>energy of interactions made with the receptor</w:t>
      </w:r>
      <w:r w:rsidR="00424A89">
        <w:rPr>
          <w:sz w:val="24"/>
          <w:szCs w:val="24"/>
        </w:rPr>
        <w:t xml:space="preserve">. The </w:t>
      </w:r>
      <w:r w:rsidR="005428FB">
        <w:rPr>
          <w:sz w:val="24"/>
          <w:szCs w:val="24"/>
        </w:rPr>
        <w:t xml:space="preserve">molecule </w:t>
      </w:r>
      <w:r w:rsidR="00424A89">
        <w:rPr>
          <w:sz w:val="24"/>
          <w:szCs w:val="24"/>
        </w:rPr>
        <w:t xml:space="preserve">with the best fit </w:t>
      </w:r>
      <w:r w:rsidR="005428FB">
        <w:rPr>
          <w:sz w:val="24"/>
          <w:szCs w:val="24"/>
        </w:rPr>
        <w:t>is then optimized</w:t>
      </w:r>
      <w:r w:rsidR="0030047C">
        <w:rPr>
          <w:sz w:val="24"/>
          <w:szCs w:val="24"/>
        </w:rPr>
        <w:t xml:space="preserve"> </w:t>
      </w:r>
      <w:r w:rsidR="005428FB">
        <w:rPr>
          <w:sz w:val="24"/>
          <w:szCs w:val="24"/>
        </w:rPr>
        <w:t xml:space="preserve">to ensure that all other possible </w:t>
      </w:r>
      <w:r w:rsidR="006A2EA7">
        <w:rPr>
          <w:sz w:val="24"/>
          <w:szCs w:val="24"/>
        </w:rPr>
        <w:t xml:space="preserve">binding </w:t>
      </w:r>
      <w:r w:rsidR="005428FB">
        <w:rPr>
          <w:sz w:val="24"/>
          <w:szCs w:val="24"/>
        </w:rPr>
        <w:t>orientati</w:t>
      </w:r>
      <w:r w:rsidR="006A2EA7">
        <w:rPr>
          <w:sz w:val="24"/>
          <w:szCs w:val="24"/>
        </w:rPr>
        <w:t>ons</w:t>
      </w:r>
      <w:r w:rsidR="005428FB">
        <w:rPr>
          <w:sz w:val="24"/>
          <w:szCs w:val="24"/>
        </w:rPr>
        <w:t xml:space="preserve"> have been considered as more than one </w:t>
      </w:r>
      <w:r w:rsidR="00424A89">
        <w:rPr>
          <w:sz w:val="24"/>
          <w:szCs w:val="24"/>
        </w:rPr>
        <w:t>conformation of the molecule may</w:t>
      </w:r>
      <w:r w:rsidR="005428FB">
        <w:rPr>
          <w:sz w:val="24"/>
          <w:szCs w:val="24"/>
        </w:rPr>
        <w:t xml:space="preserve"> fit into the ac</w:t>
      </w:r>
      <w:r w:rsidR="00424A89">
        <w:rPr>
          <w:sz w:val="24"/>
          <w:szCs w:val="24"/>
        </w:rPr>
        <w:t>tive site. T</w:t>
      </w:r>
      <w:r w:rsidR="00F52141">
        <w:rPr>
          <w:sz w:val="24"/>
          <w:szCs w:val="24"/>
        </w:rPr>
        <w:t>h</w:t>
      </w:r>
      <w:r w:rsidR="00397BD8">
        <w:rPr>
          <w:sz w:val="24"/>
          <w:szCs w:val="24"/>
        </w:rPr>
        <w:t>e</w:t>
      </w:r>
      <w:r w:rsidR="00F52141">
        <w:rPr>
          <w:sz w:val="24"/>
          <w:szCs w:val="24"/>
        </w:rPr>
        <w:t xml:space="preserve"> docked molecule </w:t>
      </w:r>
      <w:r w:rsidR="00397BD8">
        <w:rPr>
          <w:sz w:val="24"/>
          <w:szCs w:val="24"/>
        </w:rPr>
        <w:t>is</w:t>
      </w:r>
      <w:r w:rsidR="00F52141">
        <w:rPr>
          <w:sz w:val="24"/>
          <w:szCs w:val="24"/>
        </w:rPr>
        <w:t xml:space="preserve"> then </w:t>
      </w:r>
      <w:r w:rsidR="00424A89">
        <w:rPr>
          <w:sz w:val="24"/>
          <w:szCs w:val="24"/>
        </w:rPr>
        <w:t>simultaneously further analysed</w:t>
      </w:r>
      <w:r w:rsidR="00F52141">
        <w:rPr>
          <w:sz w:val="24"/>
          <w:szCs w:val="24"/>
        </w:rPr>
        <w:t xml:space="preserve"> by adding or removing functionality, the program can then score how this affects the docking score and flag any potential lead compounds</w:t>
      </w:r>
      <w:r w:rsidR="009507BC">
        <w:rPr>
          <w:sz w:val="24"/>
          <w:szCs w:val="24"/>
        </w:rPr>
        <w:t xml:space="preserve"> for further investigation</w:t>
      </w:r>
      <w:r w:rsidR="00F52141">
        <w:rPr>
          <w:sz w:val="24"/>
          <w:szCs w:val="24"/>
        </w:rPr>
        <w:t>.</w:t>
      </w:r>
    </w:p>
    <w:p w14:paraId="7DACD18F" w14:textId="10E6D0AB" w:rsidR="00ED62CC" w:rsidRPr="008E3007" w:rsidRDefault="00C73E15" w:rsidP="00683159">
      <w:pPr>
        <w:keepNext/>
        <w:spacing w:before="120" w:after="0" w:line="360" w:lineRule="auto"/>
        <w:jc w:val="center"/>
        <w:rPr>
          <w:sz w:val="24"/>
          <w:szCs w:val="24"/>
        </w:rPr>
      </w:pPr>
      <w:r>
        <w:object w:dxaOrig="9558" w:dyaOrig="3093" w14:anchorId="140157B0">
          <v:shape id="_x0000_i1033" type="#_x0000_t75" style="width:478.2pt;height:153.5pt" o:ole="">
            <v:imagedata r:id="rId32" o:title=""/>
          </v:shape>
          <o:OLEObject Type="Embed" ProgID="Unknown" ShapeID="_x0000_i1033" DrawAspect="Content" ObjectID="_1456751133" r:id="rId33"/>
        </w:object>
      </w:r>
    </w:p>
    <w:p w14:paraId="0C6BECDB" w14:textId="0E7B6E7F" w:rsidR="000B643A" w:rsidRPr="00A87A51" w:rsidRDefault="00ED62CC" w:rsidP="00C77369">
      <w:pPr>
        <w:pStyle w:val="Caption"/>
        <w:spacing w:after="240"/>
        <w:jc w:val="center"/>
        <w:rPr>
          <w:color w:val="auto"/>
          <w:sz w:val="16"/>
          <w:szCs w:val="24"/>
        </w:rPr>
      </w:pPr>
      <w:bookmarkStart w:id="12" w:name="_Ref373182334"/>
      <w:r w:rsidRPr="00A87A51">
        <w:rPr>
          <w:color w:val="auto"/>
          <w:sz w:val="16"/>
          <w:szCs w:val="24"/>
        </w:rPr>
        <w:t xml:space="preserve">Figure </w:t>
      </w:r>
      <w:r w:rsidR="00675453">
        <w:rPr>
          <w:color w:val="auto"/>
          <w:sz w:val="16"/>
          <w:szCs w:val="24"/>
        </w:rPr>
        <w:fldChar w:fldCharType="begin"/>
      </w:r>
      <w:r w:rsidR="00675453">
        <w:rPr>
          <w:color w:val="auto"/>
          <w:sz w:val="16"/>
          <w:szCs w:val="24"/>
        </w:rPr>
        <w:instrText xml:space="preserve"> SEQ Figure \* ARABIC </w:instrText>
      </w:r>
      <w:r w:rsidR="00675453">
        <w:rPr>
          <w:color w:val="auto"/>
          <w:sz w:val="16"/>
          <w:szCs w:val="24"/>
        </w:rPr>
        <w:fldChar w:fldCharType="separate"/>
      </w:r>
      <w:r w:rsidR="00CF41E0">
        <w:rPr>
          <w:noProof/>
          <w:color w:val="auto"/>
          <w:sz w:val="16"/>
          <w:szCs w:val="24"/>
        </w:rPr>
        <w:t>10</w:t>
      </w:r>
      <w:r w:rsidR="00675453">
        <w:rPr>
          <w:color w:val="auto"/>
          <w:sz w:val="16"/>
          <w:szCs w:val="24"/>
        </w:rPr>
        <w:fldChar w:fldCharType="end"/>
      </w:r>
      <w:bookmarkEnd w:id="12"/>
      <w:r w:rsidR="00424A89">
        <w:rPr>
          <w:color w:val="auto"/>
          <w:sz w:val="16"/>
          <w:szCs w:val="24"/>
        </w:rPr>
        <w:t>: Generalized scheme showing</w:t>
      </w:r>
      <w:r w:rsidRPr="00A87A51">
        <w:rPr>
          <w:color w:val="auto"/>
          <w:sz w:val="16"/>
          <w:szCs w:val="24"/>
        </w:rPr>
        <w:t xml:space="preserve"> </w:t>
      </w:r>
      <w:r w:rsidR="002F75F8">
        <w:rPr>
          <w:color w:val="auto"/>
          <w:sz w:val="16"/>
          <w:szCs w:val="24"/>
        </w:rPr>
        <w:t>how docking work</w:t>
      </w:r>
      <w:r w:rsidR="00C73E15">
        <w:rPr>
          <w:color w:val="auto"/>
          <w:sz w:val="16"/>
          <w:szCs w:val="24"/>
        </w:rPr>
        <w:t>s</w:t>
      </w:r>
      <w:r w:rsidR="002F75F8">
        <w:rPr>
          <w:color w:val="auto"/>
          <w:sz w:val="16"/>
          <w:szCs w:val="24"/>
        </w:rPr>
        <w:t xml:space="preserve">. </w:t>
      </w:r>
      <w:r w:rsidR="00092DD9">
        <w:rPr>
          <w:color w:val="auto"/>
          <w:sz w:val="16"/>
          <w:szCs w:val="24"/>
        </w:rPr>
        <w:t>The ligand is</w:t>
      </w:r>
      <w:r w:rsidR="00325463">
        <w:rPr>
          <w:color w:val="auto"/>
          <w:sz w:val="16"/>
          <w:szCs w:val="24"/>
        </w:rPr>
        <w:t xml:space="preserve"> ass</w:t>
      </w:r>
      <w:r w:rsidR="002F75F8">
        <w:rPr>
          <w:color w:val="auto"/>
          <w:sz w:val="16"/>
          <w:szCs w:val="24"/>
        </w:rPr>
        <w:t>essed on how well it fits int</w:t>
      </w:r>
      <w:r w:rsidR="00325463">
        <w:rPr>
          <w:color w:val="auto"/>
          <w:sz w:val="16"/>
          <w:szCs w:val="24"/>
        </w:rPr>
        <w:t>o the active site. S</w:t>
      </w:r>
      <w:r w:rsidR="002F75F8">
        <w:rPr>
          <w:color w:val="auto"/>
          <w:sz w:val="16"/>
          <w:szCs w:val="24"/>
        </w:rPr>
        <w:t>teric clashes or large interaction distances between the ligand and protein are scored poorly (adding to the Gibbs free energy).</w:t>
      </w:r>
      <w:r w:rsidR="00DA1A7D">
        <w:rPr>
          <w:color w:val="auto"/>
          <w:sz w:val="16"/>
          <w:szCs w:val="24"/>
        </w:rPr>
        <w:t xml:space="preserve"> Unfavourable interactions between the drug scaffold and the protein are also scored poorly</w:t>
      </w:r>
      <w:r w:rsidR="00B15408">
        <w:rPr>
          <w:color w:val="auto"/>
          <w:sz w:val="16"/>
          <w:szCs w:val="24"/>
        </w:rPr>
        <w:t>.</w:t>
      </w:r>
      <w:r w:rsidR="00C73E15">
        <w:rPr>
          <w:color w:val="auto"/>
          <w:sz w:val="16"/>
          <w:szCs w:val="24"/>
        </w:rPr>
        <w:t xml:space="preserve"> Favourable interactions such as the arrows are scored highly as they will contribute to the stability of complex</w:t>
      </w:r>
      <w:r w:rsidR="001D3CEB">
        <w:rPr>
          <w:color w:val="auto"/>
          <w:sz w:val="16"/>
          <w:szCs w:val="24"/>
        </w:rPr>
        <w:t>.</w:t>
      </w:r>
    </w:p>
    <w:p w14:paraId="41FDA4A9" w14:textId="03E83A75" w:rsidR="00ED62CC" w:rsidRPr="008E3007" w:rsidRDefault="002D6889" w:rsidP="001D1D11">
      <w:pPr>
        <w:spacing w:after="0" w:line="360" w:lineRule="auto"/>
        <w:jc w:val="both"/>
        <w:rPr>
          <w:sz w:val="24"/>
          <w:szCs w:val="24"/>
        </w:rPr>
      </w:pPr>
      <w:r>
        <w:rPr>
          <w:sz w:val="24"/>
          <w:szCs w:val="24"/>
        </w:rPr>
        <w:t>A widely used d</w:t>
      </w:r>
      <w:r w:rsidR="001D7CF2" w:rsidRPr="001D7CF2">
        <w:rPr>
          <w:sz w:val="24"/>
          <w:szCs w:val="24"/>
        </w:rPr>
        <w:t>ocking algorithm is known as DOCK.</w:t>
      </w:r>
      <w:r w:rsidR="00322B5A">
        <w:rPr>
          <w:sz w:val="24"/>
          <w:szCs w:val="24"/>
          <w:vertAlign w:val="superscript"/>
        </w:rPr>
        <w:t>1</w:t>
      </w:r>
      <w:r w:rsidR="0086355A">
        <w:rPr>
          <w:sz w:val="24"/>
          <w:szCs w:val="24"/>
          <w:vertAlign w:val="superscript"/>
        </w:rPr>
        <w:t>7</w:t>
      </w:r>
      <w:r w:rsidR="00322B5A">
        <w:rPr>
          <w:sz w:val="24"/>
          <w:szCs w:val="24"/>
          <w:vertAlign w:val="superscript"/>
        </w:rPr>
        <w:t>-1</w:t>
      </w:r>
      <w:r w:rsidR="0086355A">
        <w:rPr>
          <w:sz w:val="24"/>
          <w:szCs w:val="24"/>
          <w:vertAlign w:val="superscript"/>
        </w:rPr>
        <w:t>8</w:t>
      </w:r>
      <w:r w:rsidR="00530BEA">
        <w:rPr>
          <w:sz w:val="24"/>
          <w:szCs w:val="24"/>
        </w:rPr>
        <w:t xml:space="preserve"> </w:t>
      </w:r>
      <w:proofErr w:type="gramStart"/>
      <w:r w:rsidR="00530BEA">
        <w:rPr>
          <w:sz w:val="24"/>
          <w:szCs w:val="24"/>
        </w:rPr>
        <w:t>This</w:t>
      </w:r>
      <w:proofErr w:type="gramEnd"/>
      <w:r w:rsidR="00530BEA" w:rsidRPr="008E3007">
        <w:rPr>
          <w:sz w:val="24"/>
          <w:szCs w:val="24"/>
        </w:rPr>
        <w:t xml:space="preserve"> was designed for de novo drug </w:t>
      </w:r>
      <w:r w:rsidR="00530BEA">
        <w:rPr>
          <w:sz w:val="24"/>
          <w:szCs w:val="24"/>
        </w:rPr>
        <w:t>design</w:t>
      </w:r>
      <w:r w:rsidR="00530BEA" w:rsidRPr="008E3007">
        <w:rPr>
          <w:sz w:val="24"/>
          <w:szCs w:val="24"/>
        </w:rPr>
        <w:t xml:space="preserve"> in which fragments are combined to form a potential drug candidate </w:t>
      </w:r>
      <w:r w:rsidR="000B423D">
        <w:rPr>
          <w:sz w:val="24"/>
          <w:szCs w:val="24"/>
        </w:rPr>
        <w:t>base</w:t>
      </w:r>
      <w:r w:rsidR="00C73E15">
        <w:rPr>
          <w:sz w:val="24"/>
          <w:szCs w:val="24"/>
        </w:rPr>
        <w:t>d</w:t>
      </w:r>
      <w:r w:rsidR="000B423D">
        <w:rPr>
          <w:sz w:val="24"/>
          <w:szCs w:val="24"/>
        </w:rPr>
        <w:t xml:space="preserve"> on how well they</w:t>
      </w:r>
      <w:r w:rsidR="00530BEA" w:rsidRPr="008E3007">
        <w:rPr>
          <w:sz w:val="24"/>
          <w:szCs w:val="24"/>
        </w:rPr>
        <w:t xml:space="preserve"> will fit into the receptor site.</w:t>
      </w:r>
      <w:r w:rsidR="001D7CF2" w:rsidRPr="001D7CF2">
        <w:rPr>
          <w:sz w:val="24"/>
          <w:szCs w:val="24"/>
        </w:rPr>
        <w:t xml:space="preserve"> This algo</w:t>
      </w:r>
      <w:r w:rsidR="003D0960">
        <w:rPr>
          <w:sz w:val="24"/>
          <w:szCs w:val="24"/>
        </w:rPr>
        <w:t>rithm works by</w:t>
      </w:r>
      <w:r w:rsidR="001D7CF2" w:rsidRPr="001D7CF2">
        <w:rPr>
          <w:sz w:val="24"/>
          <w:szCs w:val="24"/>
        </w:rPr>
        <w:t xml:space="preserve"> </w:t>
      </w:r>
      <w:r w:rsidR="003D0960">
        <w:rPr>
          <w:sz w:val="24"/>
          <w:szCs w:val="24"/>
        </w:rPr>
        <w:t xml:space="preserve">mapping </w:t>
      </w:r>
      <w:r w:rsidR="001D7CF2" w:rsidRPr="001D7CF2">
        <w:rPr>
          <w:sz w:val="24"/>
          <w:szCs w:val="24"/>
        </w:rPr>
        <w:t xml:space="preserve">suitably sized spheres on the surface of </w:t>
      </w:r>
      <w:r w:rsidR="001D7CF2" w:rsidRPr="001D7CF2">
        <w:rPr>
          <w:sz w:val="24"/>
          <w:szCs w:val="24"/>
        </w:rPr>
        <w:lastRenderedPageBreak/>
        <w:t>the receptor active site</w:t>
      </w:r>
      <w:r w:rsidR="008F2BB9">
        <w:rPr>
          <w:sz w:val="24"/>
          <w:szCs w:val="24"/>
        </w:rPr>
        <w:t xml:space="preserve"> (</w:t>
      </w:r>
      <w:r w:rsidR="00F67B40" w:rsidRPr="00F67B40">
        <w:rPr>
          <w:sz w:val="24"/>
          <w:szCs w:val="24"/>
        </w:rPr>
        <w:t>figure 10</w:t>
      </w:r>
      <w:r w:rsidR="00696F6E">
        <w:rPr>
          <w:sz w:val="24"/>
          <w:szCs w:val="24"/>
        </w:rPr>
        <w:t>)</w:t>
      </w:r>
      <w:r w:rsidR="001D7CF2" w:rsidRPr="001D7CF2">
        <w:rPr>
          <w:sz w:val="24"/>
          <w:szCs w:val="24"/>
        </w:rPr>
        <w:t>. The algorithm then scores what types of</w:t>
      </w:r>
      <w:r w:rsidR="00325463">
        <w:rPr>
          <w:sz w:val="24"/>
          <w:szCs w:val="24"/>
        </w:rPr>
        <w:t xml:space="preserve"> drug fragment and connectivity</w:t>
      </w:r>
      <w:r w:rsidR="00467200">
        <w:rPr>
          <w:sz w:val="24"/>
          <w:szCs w:val="24"/>
        </w:rPr>
        <w:t xml:space="preserve"> best maps in</w:t>
      </w:r>
      <w:r w:rsidR="001D7CF2" w:rsidRPr="001D7CF2">
        <w:rPr>
          <w:sz w:val="24"/>
          <w:szCs w:val="24"/>
        </w:rPr>
        <w:t>to the receptor based on how well they overlap these spheres.</w:t>
      </w:r>
      <w:r w:rsidR="001D7CF2">
        <w:rPr>
          <w:sz w:val="24"/>
          <w:szCs w:val="24"/>
        </w:rPr>
        <w:t xml:space="preserve"> </w:t>
      </w:r>
      <w:r w:rsidR="008D75A1">
        <w:rPr>
          <w:sz w:val="24"/>
          <w:szCs w:val="24"/>
        </w:rPr>
        <w:t>Initially</w:t>
      </w:r>
      <w:r w:rsidR="00F36BC9" w:rsidRPr="008E3007">
        <w:rPr>
          <w:sz w:val="24"/>
          <w:szCs w:val="24"/>
        </w:rPr>
        <w:t>,</w:t>
      </w:r>
      <w:r w:rsidR="00FF464E" w:rsidRPr="008E3007">
        <w:rPr>
          <w:sz w:val="24"/>
          <w:szCs w:val="24"/>
        </w:rPr>
        <w:t xml:space="preserve"> the DOCK algorithm only consider</w:t>
      </w:r>
      <w:r w:rsidR="00DA1A7D">
        <w:rPr>
          <w:sz w:val="24"/>
          <w:szCs w:val="24"/>
        </w:rPr>
        <w:t>ed</w:t>
      </w:r>
      <w:r w:rsidR="00FF464E" w:rsidRPr="008E3007">
        <w:rPr>
          <w:sz w:val="24"/>
          <w:szCs w:val="24"/>
        </w:rPr>
        <w:t xml:space="preserve"> the shape </w:t>
      </w:r>
      <w:r w:rsidR="00D07CAD" w:rsidRPr="008E3007">
        <w:rPr>
          <w:sz w:val="24"/>
          <w:szCs w:val="24"/>
        </w:rPr>
        <w:t xml:space="preserve">and size </w:t>
      </w:r>
      <w:r w:rsidR="00FF464E" w:rsidRPr="008E3007">
        <w:rPr>
          <w:sz w:val="24"/>
          <w:szCs w:val="24"/>
        </w:rPr>
        <w:t xml:space="preserve">of the fragments. DOCK was later developed </w:t>
      </w:r>
      <w:r w:rsidR="00DF26C9">
        <w:rPr>
          <w:sz w:val="24"/>
          <w:szCs w:val="24"/>
        </w:rPr>
        <w:t xml:space="preserve">further </w:t>
      </w:r>
      <w:r w:rsidR="00FF464E" w:rsidRPr="008E3007">
        <w:rPr>
          <w:sz w:val="24"/>
          <w:szCs w:val="24"/>
        </w:rPr>
        <w:t>to include molecular mechanics force fields</w:t>
      </w:r>
      <w:r w:rsidR="00D07CAD" w:rsidRPr="008E3007">
        <w:rPr>
          <w:sz w:val="24"/>
          <w:szCs w:val="24"/>
        </w:rPr>
        <w:t xml:space="preserve"> to include some</w:t>
      </w:r>
      <w:r w:rsidR="00FF464E" w:rsidRPr="008E3007">
        <w:rPr>
          <w:sz w:val="24"/>
          <w:szCs w:val="24"/>
        </w:rPr>
        <w:t xml:space="preserve"> electronic properties of the potential drug molecule and the receptor</w:t>
      </w:r>
      <w:r w:rsidR="00430C31">
        <w:rPr>
          <w:sz w:val="24"/>
          <w:szCs w:val="24"/>
        </w:rPr>
        <w:t xml:space="preserve"> to allow</w:t>
      </w:r>
      <w:r w:rsidR="00467200">
        <w:rPr>
          <w:sz w:val="24"/>
          <w:szCs w:val="24"/>
        </w:rPr>
        <w:t xml:space="preserve"> the </w:t>
      </w:r>
      <w:r w:rsidR="00DA1A7D">
        <w:rPr>
          <w:sz w:val="24"/>
          <w:szCs w:val="24"/>
        </w:rPr>
        <w:t xml:space="preserve">additional </w:t>
      </w:r>
      <w:r w:rsidR="00467200">
        <w:rPr>
          <w:sz w:val="24"/>
          <w:szCs w:val="24"/>
        </w:rPr>
        <w:t>scoring of the interaction energies between the drug fragments and protein receptor.</w:t>
      </w:r>
      <w:r w:rsidR="00322B5A">
        <w:rPr>
          <w:sz w:val="24"/>
          <w:szCs w:val="24"/>
          <w:vertAlign w:val="superscript"/>
        </w:rPr>
        <w:t>1</w:t>
      </w:r>
      <w:r w:rsidR="0086355A">
        <w:rPr>
          <w:sz w:val="24"/>
          <w:szCs w:val="24"/>
          <w:vertAlign w:val="superscript"/>
        </w:rPr>
        <w:t>7</w:t>
      </w:r>
    </w:p>
    <w:p w14:paraId="322D0799" w14:textId="6B987A42" w:rsidR="00EA2101" w:rsidRPr="002D6889" w:rsidRDefault="00572843" w:rsidP="00325463">
      <w:pPr>
        <w:spacing w:after="0" w:line="360" w:lineRule="auto"/>
        <w:jc w:val="both"/>
        <w:rPr>
          <w:sz w:val="24"/>
          <w:szCs w:val="24"/>
        </w:rPr>
      </w:pPr>
      <w:r w:rsidRPr="008E3007">
        <w:rPr>
          <w:sz w:val="24"/>
          <w:szCs w:val="24"/>
        </w:rPr>
        <w:tab/>
      </w:r>
      <w:r w:rsidRPr="008E3007" w:rsidDel="00FA121C">
        <w:rPr>
          <w:sz w:val="24"/>
          <w:szCs w:val="24"/>
        </w:rPr>
        <w:t xml:space="preserve">The receptor and ligand can adopt many conformations. </w:t>
      </w:r>
      <w:r w:rsidR="007E4292">
        <w:rPr>
          <w:sz w:val="24"/>
          <w:szCs w:val="24"/>
        </w:rPr>
        <w:t xml:space="preserve">In order to conserve computational time most docking searches consider the protein as structurally rigid and the ligand has full conformational freedom. </w:t>
      </w:r>
      <w:r w:rsidRPr="008E3007" w:rsidDel="00FA121C">
        <w:rPr>
          <w:sz w:val="24"/>
          <w:szCs w:val="24"/>
        </w:rPr>
        <w:t xml:space="preserve">This </w:t>
      </w:r>
      <w:r w:rsidR="00325463">
        <w:rPr>
          <w:sz w:val="24"/>
          <w:szCs w:val="24"/>
        </w:rPr>
        <w:t>means</w:t>
      </w:r>
      <w:r w:rsidR="00430C31">
        <w:rPr>
          <w:sz w:val="24"/>
          <w:szCs w:val="24"/>
        </w:rPr>
        <w:t xml:space="preserve"> that</w:t>
      </w:r>
      <w:r w:rsidR="00325463">
        <w:rPr>
          <w:sz w:val="24"/>
          <w:szCs w:val="24"/>
        </w:rPr>
        <w:t xml:space="preserve"> </w:t>
      </w:r>
      <w:r w:rsidR="007E4292">
        <w:rPr>
          <w:sz w:val="24"/>
          <w:szCs w:val="24"/>
        </w:rPr>
        <w:t xml:space="preserve">some binding modes </w:t>
      </w:r>
      <w:r w:rsidR="00C73E15">
        <w:rPr>
          <w:sz w:val="24"/>
          <w:szCs w:val="24"/>
        </w:rPr>
        <w:t xml:space="preserve">where there is a different protein conformation </w:t>
      </w:r>
      <w:r w:rsidR="007E4292">
        <w:rPr>
          <w:sz w:val="24"/>
          <w:szCs w:val="24"/>
        </w:rPr>
        <w:t>maybe missed</w:t>
      </w:r>
      <w:r w:rsidRPr="008E3007" w:rsidDel="00FA121C">
        <w:rPr>
          <w:sz w:val="24"/>
          <w:szCs w:val="24"/>
        </w:rPr>
        <w:t>.</w:t>
      </w:r>
      <w:r w:rsidRPr="008E3007">
        <w:rPr>
          <w:sz w:val="24"/>
          <w:szCs w:val="24"/>
        </w:rPr>
        <w:t xml:space="preserve"> </w:t>
      </w:r>
      <w:r w:rsidR="002D6889">
        <w:rPr>
          <w:sz w:val="24"/>
          <w:szCs w:val="24"/>
        </w:rPr>
        <w:t>D</w:t>
      </w:r>
      <w:r w:rsidR="00D07CAD" w:rsidRPr="008E3007">
        <w:rPr>
          <w:sz w:val="24"/>
          <w:szCs w:val="24"/>
        </w:rPr>
        <w:t>ocking algorithms such as GOLD (</w:t>
      </w:r>
      <w:r w:rsidR="00900652" w:rsidRPr="008E3007">
        <w:rPr>
          <w:sz w:val="24"/>
          <w:szCs w:val="24"/>
        </w:rPr>
        <w:t>Genetic</w:t>
      </w:r>
      <w:r w:rsidR="00490DA4" w:rsidRPr="008E3007">
        <w:rPr>
          <w:sz w:val="24"/>
          <w:szCs w:val="24"/>
        </w:rPr>
        <w:t xml:space="preserve"> Optimisation for Ligand Docking</w:t>
      </w:r>
      <w:r w:rsidR="00D07CAD" w:rsidRPr="008E3007">
        <w:rPr>
          <w:sz w:val="24"/>
          <w:szCs w:val="24"/>
        </w:rPr>
        <w:t>)</w:t>
      </w:r>
      <w:r w:rsidRPr="008E3007">
        <w:rPr>
          <w:sz w:val="24"/>
          <w:szCs w:val="24"/>
        </w:rPr>
        <w:t xml:space="preserve"> </w:t>
      </w:r>
      <w:r w:rsidR="007E4292">
        <w:rPr>
          <w:sz w:val="24"/>
          <w:szCs w:val="24"/>
        </w:rPr>
        <w:t>use a genetic algorithm to screen more binding mode</w:t>
      </w:r>
      <w:r w:rsidR="007C1F2A">
        <w:rPr>
          <w:sz w:val="24"/>
          <w:szCs w:val="24"/>
        </w:rPr>
        <w:t>s</w:t>
      </w:r>
      <w:r w:rsidR="007E4292">
        <w:rPr>
          <w:sz w:val="24"/>
          <w:szCs w:val="24"/>
        </w:rPr>
        <w:t xml:space="preserve"> by allowing flexibility of the protein active site</w:t>
      </w:r>
      <w:r w:rsidR="00325463">
        <w:rPr>
          <w:sz w:val="24"/>
          <w:szCs w:val="24"/>
        </w:rPr>
        <w:t>. T</w:t>
      </w:r>
      <w:r w:rsidR="00BD63DA">
        <w:rPr>
          <w:sz w:val="24"/>
          <w:szCs w:val="24"/>
        </w:rPr>
        <w:t>his effectively allows the</w:t>
      </w:r>
      <w:r w:rsidR="00430C31">
        <w:rPr>
          <w:sz w:val="24"/>
          <w:szCs w:val="24"/>
        </w:rPr>
        <w:t xml:space="preserve"> structure of the protein active site</w:t>
      </w:r>
      <w:r w:rsidR="00BD63DA">
        <w:rPr>
          <w:sz w:val="24"/>
          <w:szCs w:val="24"/>
        </w:rPr>
        <w:t xml:space="preserve"> to </w:t>
      </w:r>
      <w:r w:rsidR="00430C31">
        <w:rPr>
          <w:sz w:val="24"/>
          <w:szCs w:val="24"/>
        </w:rPr>
        <w:t>simultaneously evolve as</w:t>
      </w:r>
      <w:r w:rsidR="00BD63DA">
        <w:rPr>
          <w:sz w:val="24"/>
          <w:szCs w:val="24"/>
        </w:rPr>
        <w:t xml:space="preserve"> the confor</w:t>
      </w:r>
      <w:r w:rsidR="00430C31">
        <w:rPr>
          <w:sz w:val="24"/>
          <w:szCs w:val="24"/>
        </w:rPr>
        <w:t>mation of the ligand is changed</w:t>
      </w:r>
      <w:r w:rsidRPr="008E3007">
        <w:rPr>
          <w:sz w:val="24"/>
          <w:szCs w:val="24"/>
        </w:rPr>
        <w:t>. GOLD also al</w:t>
      </w:r>
      <w:r w:rsidR="00430C31">
        <w:rPr>
          <w:sz w:val="24"/>
          <w:szCs w:val="24"/>
        </w:rPr>
        <w:t>lows the user to consider water-</w:t>
      </w:r>
      <w:r w:rsidRPr="008E3007">
        <w:rPr>
          <w:sz w:val="24"/>
          <w:szCs w:val="24"/>
        </w:rPr>
        <w:t>mediated binding between the drug and the receptor.</w:t>
      </w:r>
      <w:r w:rsidR="00322B5A">
        <w:rPr>
          <w:sz w:val="24"/>
          <w:szCs w:val="24"/>
          <w:vertAlign w:val="superscript"/>
        </w:rPr>
        <w:t>1</w:t>
      </w:r>
      <w:r w:rsidR="0086355A">
        <w:rPr>
          <w:sz w:val="24"/>
          <w:szCs w:val="24"/>
          <w:vertAlign w:val="superscript"/>
        </w:rPr>
        <w:t>9</w:t>
      </w:r>
    </w:p>
    <w:p w14:paraId="7256211C" w14:textId="77777777" w:rsidR="008907C0" w:rsidRDefault="008907C0" w:rsidP="003F538A">
      <w:pPr>
        <w:spacing w:after="0" w:line="360" w:lineRule="auto"/>
        <w:rPr>
          <w:rFonts w:eastAsiaTheme="minorEastAsia" w:cstheme="minorHAnsi"/>
          <w:b/>
          <w:sz w:val="24"/>
          <w:szCs w:val="24"/>
        </w:rPr>
      </w:pPr>
    </w:p>
    <w:p w14:paraId="6BC30D7C" w14:textId="4EB15756" w:rsidR="001B5094" w:rsidRPr="007E2DC9" w:rsidRDefault="002D6889" w:rsidP="003F538A">
      <w:pPr>
        <w:spacing w:after="0" w:line="360" w:lineRule="auto"/>
        <w:rPr>
          <w:rFonts w:eastAsiaTheme="minorEastAsia" w:cstheme="minorHAnsi"/>
          <w:b/>
          <w:sz w:val="24"/>
          <w:szCs w:val="24"/>
        </w:rPr>
      </w:pPr>
      <w:r>
        <w:rPr>
          <w:rFonts w:eastAsiaTheme="minorEastAsia" w:cstheme="minorHAnsi"/>
          <w:b/>
          <w:sz w:val="24"/>
          <w:szCs w:val="24"/>
        </w:rPr>
        <w:t>1.2.4</w:t>
      </w:r>
      <w:r w:rsidR="001B5094">
        <w:rPr>
          <w:rFonts w:eastAsiaTheme="minorEastAsia" w:cstheme="minorHAnsi"/>
          <w:b/>
          <w:sz w:val="24"/>
          <w:szCs w:val="24"/>
        </w:rPr>
        <w:t xml:space="preserve"> </w:t>
      </w:r>
      <w:r w:rsidR="008076F0">
        <w:rPr>
          <w:rFonts w:eastAsiaTheme="minorEastAsia" w:cstheme="minorHAnsi"/>
          <w:b/>
          <w:sz w:val="24"/>
          <w:szCs w:val="24"/>
        </w:rPr>
        <w:t>Field Based D</w:t>
      </w:r>
      <w:r w:rsidR="001B5094" w:rsidRPr="007E2DC9">
        <w:rPr>
          <w:rFonts w:eastAsiaTheme="minorEastAsia" w:cstheme="minorHAnsi"/>
          <w:b/>
          <w:sz w:val="24"/>
          <w:szCs w:val="24"/>
        </w:rPr>
        <w:t>esign</w:t>
      </w:r>
    </w:p>
    <w:p w14:paraId="47D75073" w14:textId="31252562" w:rsidR="004F28CA" w:rsidRDefault="004F28CA" w:rsidP="004F28CA">
      <w:pPr>
        <w:spacing w:after="0" w:line="360" w:lineRule="auto"/>
        <w:jc w:val="both"/>
        <w:rPr>
          <w:rFonts w:eastAsiaTheme="minorEastAsia" w:cstheme="minorHAnsi"/>
          <w:sz w:val="24"/>
          <w:szCs w:val="24"/>
        </w:rPr>
      </w:pPr>
      <w:r>
        <w:rPr>
          <w:rFonts w:eastAsiaTheme="minorEastAsia" w:cstheme="minorHAnsi"/>
          <w:sz w:val="24"/>
          <w:szCs w:val="24"/>
        </w:rPr>
        <w:t>In some cases</w:t>
      </w:r>
      <w:r w:rsidR="00430C31">
        <w:rPr>
          <w:rFonts w:eastAsiaTheme="minorEastAsia" w:cstheme="minorHAnsi"/>
          <w:sz w:val="24"/>
          <w:szCs w:val="24"/>
        </w:rPr>
        <w:t>,</w:t>
      </w:r>
      <w:r w:rsidR="00961365" w:rsidRPr="00A35B06">
        <w:rPr>
          <w:rFonts w:eastAsiaTheme="minorEastAsia" w:cstheme="minorHAnsi"/>
          <w:sz w:val="24"/>
          <w:szCs w:val="24"/>
        </w:rPr>
        <w:t xml:space="preserve"> structu</w:t>
      </w:r>
      <w:r w:rsidR="002D6889">
        <w:rPr>
          <w:rFonts w:eastAsiaTheme="minorEastAsia" w:cstheme="minorHAnsi"/>
          <w:sz w:val="24"/>
          <w:szCs w:val="24"/>
        </w:rPr>
        <w:t>rally diverse compounds may h</w:t>
      </w:r>
      <w:r w:rsidR="00961365" w:rsidRPr="00A35B06">
        <w:rPr>
          <w:rFonts w:eastAsiaTheme="minorEastAsia" w:cstheme="minorHAnsi"/>
          <w:sz w:val="24"/>
          <w:szCs w:val="24"/>
        </w:rPr>
        <w:t>ave similar activity.</w:t>
      </w:r>
      <w:r w:rsidR="0086355A">
        <w:rPr>
          <w:rFonts w:eastAsiaTheme="minorEastAsia" w:cstheme="minorHAnsi"/>
          <w:sz w:val="24"/>
          <w:szCs w:val="24"/>
          <w:vertAlign w:val="superscript"/>
        </w:rPr>
        <w:t>20</w:t>
      </w:r>
      <w:r w:rsidR="00522039">
        <w:rPr>
          <w:rFonts w:eastAsiaTheme="minorEastAsia" w:cstheme="minorHAnsi"/>
          <w:sz w:val="24"/>
          <w:szCs w:val="24"/>
        </w:rPr>
        <w:t xml:space="preserve"> For instance,</w:t>
      </w:r>
      <w:r>
        <w:rPr>
          <w:rFonts w:eastAsiaTheme="minorEastAsia" w:cstheme="minorHAnsi"/>
          <w:sz w:val="24"/>
          <w:szCs w:val="24"/>
        </w:rPr>
        <w:t xml:space="preserve"> </w:t>
      </w:r>
      <w:r w:rsidR="00961365" w:rsidRPr="00A35B06">
        <w:rPr>
          <w:rFonts w:eastAsiaTheme="minorEastAsia" w:cstheme="minorHAnsi"/>
          <w:sz w:val="24"/>
          <w:szCs w:val="24"/>
        </w:rPr>
        <w:t>methadone has similar biological activity to that of diacetylmorphine and is quite often used as a treatment in the rehabilitation of heroin addicts</w:t>
      </w:r>
      <w:r w:rsidR="008F2BB9">
        <w:rPr>
          <w:rFonts w:eastAsiaTheme="minorEastAsia" w:cstheme="minorHAnsi"/>
          <w:sz w:val="24"/>
          <w:szCs w:val="24"/>
        </w:rPr>
        <w:t xml:space="preserve"> (</w:t>
      </w:r>
      <w:r w:rsidR="00F67B40" w:rsidRPr="00F67B40">
        <w:rPr>
          <w:rFonts w:eastAsiaTheme="minorEastAsia" w:cstheme="minorHAnsi"/>
          <w:sz w:val="24"/>
          <w:szCs w:val="24"/>
        </w:rPr>
        <w:t>figure 11</w:t>
      </w:r>
      <w:r w:rsidR="00522039">
        <w:rPr>
          <w:rFonts w:eastAsiaTheme="minorEastAsia" w:cstheme="minorHAnsi"/>
          <w:sz w:val="24"/>
          <w:szCs w:val="24"/>
        </w:rPr>
        <w:t>)</w:t>
      </w:r>
      <w:r w:rsidR="00961365" w:rsidRPr="00A35B06">
        <w:rPr>
          <w:rFonts w:eastAsiaTheme="minorEastAsia" w:cstheme="minorHAnsi"/>
          <w:sz w:val="24"/>
          <w:szCs w:val="24"/>
        </w:rPr>
        <w:t>.</w:t>
      </w:r>
      <w:r w:rsidR="0086355A">
        <w:rPr>
          <w:rFonts w:eastAsiaTheme="minorEastAsia" w:cstheme="minorHAnsi"/>
          <w:sz w:val="24"/>
          <w:szCs w:val="24"/>
          <w:vertAlign w:val="superscript"/>
        </w:rPr>
        <w:t>21</w:t>
      </w:r>
      <w:r w:rsidR="00961365">
        <w:rPr>
          <w:rFonts w:eastAsiaTheme="minorEastAsia" w:cstheme="minorHAnsi"/>
          <w:sz w:val="24"/>
          <w:szCs w:val="24"/>
        </w:rPr>
        <w:t xml:space="preserve"> </w:t>
      </w:r>
      <w:r w:rsidR="00B1571E">
        <w:rPr>
          <w:rFonts w:eastAsiaTheme="minorEastAsia" w:cstheme="minorHAnsi"/>
          <w:sz w:val="24"/>
          <w:szCs w:val="24"/>
        </w:rPr>
        <w:t>S</w:t>
      </w:r>
      <w:r w:rsidR="00F40DA2">
        <w:rPr>
          <w:rFonts w:eastAsiaTheme="minorEastAsia" w:cstheme="minorHAnsi"/>
          <w:sz w:val="24"/>
          <w:szCs w:val="24"/>
        </w:rPr>
        <w:t>tructures</w:t>
      </w:r>
      <w:r w:rsidR="00961365">
        <w:rPr>
          <w:rFonts w:eastAsiaTheme="minorEastAsia" w:cstheme="minorHAnsi"/>
          <w:sz w:val="24"/>
          <w:szCs w:val="24"/>
        </w:rPr>
        <w:t xml:space="preserve"> </w:t>
      </w:r>
      <w:r w:rsidR="00B1571E">
        <w:rPr>
          <w:rFonts w:eastAsiaTheme="minorEastAsia" w:cstheme="minorHAnsi"/>
          <w:sz w:val="24"/>
          <w:szCs w:val="24"/>
        </w:rPr>
        <w:t xml:space="preserve">1-3 </w:t>
      </w:r>
      <w:r w:rsidR="00961365">
        <w:rPr>
          <w:rFonts w:eastAsiaTheme="minorEastAsia" w:cstheme="minorHAnsi"/>
          <w:sz w:val="24"/>
          <w:szCs w:val="24"/>
        </w:rPr>
        <w:t xml:space="preserve">all have a common </w:t>
      </w:r>
      <w:proofErr w:type="spellStart"/>
      <w:r w:rsidR="00961365">
        <w:rPr>
          <w:rFonts w:eastAsiaTheme="minorEastAsia" w:cstheme="minorHAnsi"/>
          <w:sz w:val="24"/>
          <w:szCs w:val="24"/>
        </w:rPr>
        <w:t>pharmacophore</w:t>
      </w:r>
      <w:proofErr w:type="spellEnd"/>
      <w:r w:rsidR="002D6889">
        <w:rPr>
          <w:rFonts w:eastAsiaTheme="minorEastAsia" w:cstheme="minorHAnsi"/>
          <w:sz w:val="24"/>
          <w:szCs w:val="24"/>
        </w:rPr>
        <w:t xml:space="preserve"> and a </w:t>
      </w:r>
      <w:r w:rsidR="00522039">
        <w:rPr>
          <w:rFonts w:eastAsiaTheme="minorEastAsia" w:cstheme="minorHAnsi"/>
          <w:sz w:val="24"/>
          <w:szCs w:val="24"/>
        </w:rPr>
        <w:t>high</w:t>
      </w:r>
      <w:r w:rsidR="00430C31">
        <w:rPr>
          <w:rFonts w:eastAsiaTheme="minorEastAsia" w:cstheme="minorHAnsi"/>
          <w:sz w:val="24"/>
          <w:szCs w:val="24"/>
        </w:rPr>
        <w:t xml:space="preserve"> 2D structural</w:t>
      </w:r>
      <w:r w:rsidR="00961365">
        <w:rPr>
          <w:rFonts w:eastAsiaTheme="minorEastAsia" w:cstheme="minorHAnsi"/>
          <w:sz w:val="24"/>
          <w:szCs w:val="24"/>
        </w:rPr>
        <w:t xml:space="preserve"> similarity whereas methadone does not</w:t>
      </w:r>
      <w:r w:rsidR="003F538A">
        <w:rPr>
          <w:rFonts w:eastAsiaTheme="minorEastAsia" w:cstheme="minorHAnsi"/>
          <w:sz w:val="24"/>
          <w:szCs w:val="24"/>
        </w:rPr>
        <w:t>.</w:t>
      </w:r>
      <w:r w:rsidR="00961365">
        <w:rPr>
          <w:rFonts w:eastAsiaTheme="minorEastAsia" w:cstheme="minorHAnsi"/>
          <w:sz w:val="24"/>
          <w:szCs w:val="24"/>
        </w:rPr>
        <w:t xml:space="preserve"> </w:t>
      </w:r>
      <w:r w:rsidR="003F538A">
        <w:rPr>
          <w:rFonts w:eastAsiaTheme="minorEastAsia" w:cstheme="minorHAnsi"/>
          <w:sz w:val="24"/>
          <w:szCs w:val="24"/>
        </w:rPr>
        <w:t>M</w:t>
      </w:r>
      <w:r w:rsidR="00A350DB">
        <w:rPr>
          <w:rFonts w:eastAsiaTheme="minorEastAsia" w:cstheme="minorHAnsi"/>
          <w:sz w:val="24"/>
          <w:szCs w:val="24"/>
        </w:rPr>
        <w:t>etha</w:t>
      </w:r>
      <w:r w:rsidR="00522039">
        <w:rPr>
          <w:rFonts w:eastAsiaTheme="minorEastAsia" w:cstheme="minorHAnsi"/>
          <w:sz w:val="24"/>
          <w:szCs w:val="24"/>
        </w:rPr>
        <w:t>done</w:t>
      </w:r>
      <w:r w:rsidR="003F538A">
        <w:rPr>
          <w:rFonts w:eastAsiaTheme="minorEastAsia" w:cstheme="minorHAnsi"/>
          <w:sz w:val="24"/>
          <w:szCs w:val="24"/>
        </w:rPr>
        <w:t xml:space="preserve"> also</w:t>
      </w:r>
      <w:r w:rsidR="00522039">
        <w:rPr>
          <w:rFonts w:eastAsiaTheme="minorEastAsia" w:cstheme="minorHAnsi"/>
          <w:sz w:val="24"/>
          <w:szCs w:val="24"/>
        </w:rPr>
        <w:t xml:space="preserve"> </w:t>
      </w:r>
      <w:r w:rsidR="00F40DA2">
        <w:rPr>
          <w:rFonts w:eastAsiaTheme="minorEastAsia" w:cstheme="minorHAnsi"/>
          <w:sz w:val="24"/>
          <w:szCs w:val="24"/>
        </w:rPr>
        <w:t>possesses</w:t>
      </w:r>
      <w:r w:rsidR="00961365">
        <w:rPr>
          <w:rFonts w:eastAsiaTheme="minorEastAsia" w:cstheme="minorHAnsi"/>
          <w:sz w:val="24"/>
          <w:szCs w:val="24"/>
        </w:rPr>
        <w:t xml:space="preserve"> a different</w:t>
      </w:r>
      <w:r w:rsidR="00430C31">
        <w:rPr>
          <w:rFonts w:eastAsiaTheme="minorEastAsia" w:cstheme="minorHAnsi"/>
          <w:sz w:val="24"/>
          <w:szCs w:val="24"/>
        </w:rPr>
        <w:t xml:space="preserve"> 3D</w:t>
      </w:r>
      <w:r w:rsidR="00961365">
        <w:rPr>
          <w:rFonts w:eastAsiaTheme="minorEastAsia" w:cstheme="minorHAnsi"/>
          <w:sz w:val="24"/>
          <w:szCs w:val="24"/>
        </w:rPr>
        <w:t xml:space="preserve"> molecular shape to these three structure</w:t>
      </w:r>
      <w:r w:rsidR="00136B22">
        <w:rPr>
          <w:rFonts w:eastAsiaTheme="minorEastAsia" w:cstheme="minorHAnsi"/>
          <w:sz w:val="24"/>
          <w:szCs w:val="24"/>
        </w:rPr>
        <w:t>s</w:t>
      </w:r>
      <w:r w:rsidR="00F40DA2">
        <w:rPr>
          <w:rFonts w:eastAsiaTheme="minorEastAsia" w:cstheme="minorHAnsi"/>
          <w:sz w:val="24"/>
          <w:szCs w:val="24"/>
        </w:rPr>
        <w:t>.</w:t>
      </w:r>
      <w:r w:rsidR="00430C31">
        <w:rPr>
          <w:rFonts w:eastAsiaTheme="minorEastAsia" w:cstheme="minorHAnsi"/>
          <w:sz w:val="24"/>
          <w:szCs w:val="24"/>
        </w:rPr>
        <w:t xml:space="preserve"> Using a structure-</w:t>
      </w:r>
      <w:r w:rsidR="00136B22">
        <w:rPr>
          <w:rFonts w:eastAsiaTheme="minorEastAsia" w:cstheme="minorHAnsi"/>
          <w:sz w:val="24"/>
          <w:szCs w:val="24"/>
        </w:rPr>
        <w:t>based approach alone</w:t>
      </w:r>
      <w:r w:rsidR="00F40DA2">
        <w:rPr>
          <w:rFonts w:eastAsiaTheme="minorEastAsia" w:cstheme="minorHAnsi"/>
          <w:sz w:val="24"/>
          <w:szCs w:val="24"/>
        </w:rPr>
        <w:t xml:space="preserve"> </w:t>
      </w:r>
      <w:r w:rsidR="00136B22">
        <w:rPr>
          <w:rFonts w:eastAsiaTheme="minorEastAsia" w:cstheme="minorHAnsi"/>
          <w:sz w:val="24"/>
          <w:szCs w:val="24"/>
        </w:rPr>
        <w:t>i</w:t>
      </w:r>
      <w:r w:rsidR="00F40DA2">
        <w:rPr>
          <w:rFonts w:eastAsiaTheme="minorEastAsia" w:cstheme="minorHAnsi"/>
          <w:sz w:val="24"/>
          <w:szCs w:val="24"/>
        </w:rPr>
        <w:t>n early phase drug discovery</w:t>
      </w:r>
      <w:r w:rsidR="00430C31">
        <w:rPr>
          <w:rFonts w:eastAsiaTheme="minorEastAsia" w:cstheme="minorHAnsi"/>
          <w:sz w:val="24"/>
          <w:szCs w:val="24"/>
        </w:rPr>
        <w:t xml:space="preserve"> may mean that</w:t>
      </w:r>
      <w:r w:rsidR="00F40DA2">
        <w:rPr>
          <w:rFonts w:eastAsiaTheme="minorEastAsia" w:cstheme="minorHAnsi"/>
          <w:sz w:val="24"/>
          <w:szCs w:val="24"/>
        </w:rPr>
        <w:t xml:space="preserve"> </w:t>
      </w:r>
      <w:r w:rsidR="00136B22">
        <w:rPr>
          <w:rFonts w:eastAsiaTheme="minorEastAsia" w:cstheme="minorHAnsi"/>
          <w:sz w:val="24"/>
          <w:szCs w:val="24"/>
        </w:rPr>
        <w:t xml:space="preserve">structurally diverse </w:t>
      </w:r>
      <w:r w:rsidR="00F40DA2">
        <w:rPr>
          <w:rFonts w:eastAsiaTheme="minorEastAsia" w:cstheme="minorHAnsi"/>
          <w:sz w:val="24"/>
          <w:szCs w:val="24"/>
        </w:rPr>
        <w:t xml:space="preserve">novel drug compounds </w:t>
      </w:r>
      <w:r w:rsidR="00136B22">
        <w:rPr>
          <w:rFonts w:eastAsiaTheme="minorEastAsia" w:cstheme="minorHAnsi"/>
          <w:sz w:val="24"/>
          <w:szCs w:val="24"/>
        </w:rPr>
        <w:t>such as methadone</w:t>
      </w:r>
      <w:r w:rsidR="00F40DA2">
        <w:rPr>
          <w:rFonts w:eastAsiaTheme="minorEastAsia" w:cstheme="minorHAnsi"/>
          <w:sz w:val="24"/>
          <w:szCs w:val="24"/>
        </w:rPr>
        <w:t xml:space="preserve"> may</w:t>
      </w:r>
      <w:r w:rsidR="00430C31">
        <w:rPr>
          <w:rFonts w:eastAsiaTheme="minorEastAsia" w:cstheme="minorHAnsi"/>
          <w:sz w:val="24"/>
          <w:szCs w:val="24"/>
        </w:rPr>
        <w:t xml:space="preserve"> </w:t>
      </w:r>
      <w:r w:rsidR="00F40DA2">
        <w:rPr>
          <w:rFonts w:eastAsiaTheme="minorEastAsia" w:cstheme="minorHAnsi"/>
          <w:sz w:val="24"/>
          <w:szCs w:val="24"/>
        </w:rPr>
        <w:t>be missed.</w:t>
      </w:r>
    </w:p>
    <w:p w14:paraId="694E62F0" w14:textId="2A362C23" w:rsidR="00961365" w:rsidRPr="008E3007" w:rsidRDefault="00051D22" w:rsidP="007E2DC9">
      <w:pPr>
        <w:spacing w:before="120" w:after="0" w:line="360" w:lineRule="auto"/>
        <w:jc w:val="both"/>
        <w:rPr>
          <w:rFonts w:eastAsiaTheme="minorEastAsia" w:cstheme="minorHAnsi"/>
          <w:b/>
          <w:sz w:val="24"/>
          <w:szCs w:val="24"/>
        </w:rPr>
      </w:pPr>
      <w:r>
        <w:object w:dxaOrig="9578" w:dyaOrig="2556" w14:anchorId="35619341">
          <v:shape id="_x0000_i1034" type="#_x0000_t75" style="width:476.15pt;height:127pt" o:ole="">
            <v:imagedata r:id="rId34" o:title=""/>
          </v:shape>
          <o:OLEObject Type="Embed" ProgID="Unknown" ShapeID="_x0000_i1034" DrawAspect="Content" ObjectID="_1456751134" r:id="rId35"/>
        </w:object>
      </w:r>
    </w:p>
    <w:p w14:paraId="7F3670B8" w14:textId="082E0C41" w:rsidR="00961365" w:rsidRPr="00A87A51" w:rsidRDefault="00961365" w:rsidP="00961365">
      <w:pPr>
        <w:keepNext/>
        <w:spacing w:after="240" w:line="240" w:lineRule="auto"/>
        <w:jc w:val="center"/>
        <w:rPr>
          <w:b/>
          <w:color w:val="000000" w:themeColor="text1"/>
          <w:sz w:val="16"/>
          <w:szCs w:val="24"/>
        </w:rPr>
      </w:pPr>
      <w:bookmarkStart w:id="13" w:name="_Ref373182405"/>
      <w:r w:rsidRPr="00A87A51">
        <w:rPr>
          <w:b/>
          <w:color w:val="000000" w:themeColor="text1"/>
          <w:sz w:val="16"/>
          <w:szCs w:val="24"/>
        </w:rPr>
        <w:t xml:space="preserve">Figure </w:t>
      </w:r>
      <w:r w:rsidR="00675453">
        <w:rPr>
          <w:b/>
          <w:color w:val="000000" w:themeColor="text1"/>
          <w:sz w:val="16"/>
          <w:szCs w:val="24"/>
        </w:rPr>
        <w:fldChar w:fldCharType="begin"/>
      </w:r>
      <w:r w:rsidR="00675453">
        <w:rPr>
          <w:b/>
          <w:color w:val="000000" w:themeColor="text1"/>
          <w:sz w:val="16"/>
          <w:szCs w:val="24"/>
        </w:rPr>
        <w:instrText xml:space="preserve"> SEQ Figure \* ARABIC </w:instrText>
      </w:r>
      <w:r w:rsidR="00675453">
        <w:rPr>
          <w:b/>
          <w:color w:val="000000" w:themeColor="text1"/>
          <w:sz w:val="16"/>
          <w:szCs w:val="24"/>
        </w:rPr>
        <w:fldChar w:fldCharType="separate"/>
      </w:r>
      <w:r w:rsidR="00CF41E0">
        <w:rPr>
          <w:b/>
          <w:noProof/>
          <w:color w:val="000000" w:themeColor="text1"/>
          <w:sz w:val="16"/>
          <w:szCs w:val="24"/>
        </w:rPr>
        <w:t>11</w:t>
      </w:r>
      <w:r w:rsidR="00675453">
        <w:rPr>
          <w:b/>
          <w:color w:val="000000" w:themeColor="text1"/>
          <w:sz w:val="16"/>
          <w:szCs w:val="24"/>
        </w:rPr>
        <w:fldChar w:fldCharType="end"/>
      </w:r>
      <w:bookmarkEnd w:id="13"/>
      <w:r w:rsidRPr="00A87A51">
        <w:rPr>
          <w:b/>
          <w:color w:val="000000" w:themeColor="text1"/>
          <w:sz w:val="16"/>
          <w:szCs w:val="24"/>
        </w:rPr>
        <w:t xml:space="preserve">: </w:t>
      </w:r>
      <w:proofErr w:type="spellStart"/>
      <w:r w:rsidRPr="00A87A51">
        <w:rPr>
          <w:b/>
          <w:color w:val="000000" w:themeColor="text1"/>
          <w:sz w:val="16"/>
          <w:szCs w:val="24"/>
        </w:rPr>
        <w:t>Bioisoteres</w:t>
      </w:r>
      <w:proofErr w:type="spellEnd"/>
      <w:r w:rsidRPr="00A87A51">
        <w:rPr>
          <w:b/>
          <w:color w:val="000000" w:themeColor="text1"/>
          <w:sz w:val="16"/>
          <w:szCs w:val="24"/>
        </w:rPr>
        <w:t xml:space="preserve"> of morphine left to right: morphine, 3-methy</w:t>
      </w:r>
      <w:r w:rsidR="00623E21">
        <w:rPr>
          <w:b/>
          <w:color w:val="000000" w:themeColor="text1"/>
          <w:sz w:val="16"/>
          <w:szCs w:val="24"/>
        </w:rPr>
        <w:t>l</w:t>
      </w:r>
      <w:r w:rsidRPr="00A87A51">
        <w:rPr>
          <w:b/>
          <w:color w:val="000000" w:themeColor="text1"/>
          <w:sz w:val="16"/>
          <w:szCs w:val="24"/>
        </w:rPr>
        <w:t>m</w:t>
      </w:r>
      <w:r w:rsidR="00A350DB">
        <w:rPr>
          <w:b/>
          <w:color w:val="000000" w:themeColor="text1"/>
          <w:sz w:val="16"/>
          <w:szCs w:val="24"/>
        </w:rPr>
        <w:t xml:space="preserve">orphine, diacetylmorphine, </w:t>
      </w:r>
      <w:proofErr w:type="gramStart"/>
      <w:r w:rsidR="00A350DB">
        <w:rPr>
          <w:b/>
          <w:color w:val="000000" w:themeColor="text1"/>
          <w:sz w:val="16"/>
          <w:szCs w:val="24"/>
        </w:rPr>
        <w:t>metha</w:t>
      </w:r>
      <w:r w:rsidR="00A350DB" w:rsidRPr="00A87A51">
        <w:rPr>
          <w:b/>
          <w:color w:val="000000" w:themeColor="text1"/>
          <w:sz w:val="16"/>
          <w:szCs w:val="24"/>
        </w:rPr>
        <w:t>done</w:t>
      </w:r>
      <w:proofErr w:type="gramEnd"/>
      <w:r w:rsidRPr="00A87A51">
        <w:rPr>
          <w:b/>
          <w:color w:val="000000" w:themeColor="text1"/>
          <w:sz w:val="16"/>
          <w:szCs w:val="24"/>
        </w:rPr>
        <w:t>. Notice that morphine, 3-methylmorphine and diacetylmorphine all appear similar in structure wh</w:t>
      </w:r>
      <w:r w:rsidR="00A350DB">
        <w:rPr>
          <w:b/>
          <w:color w:val="000000" w:themeColor="text1"/>
          <w:sz w:val="16"/>
          <w:szCs w:val="24"/>
        </w:rPr>
        <w:t>ereas methadone</w:t>
      </w:r>
      <w:r w:rsidR="00430C31">
        <w:rPr>
          <w:b/>
          <w:color w:val="000000" w:themeColor="text1"/>
          <w:sz w:val="16"/>
          <w:szCs w:val="24"/>
        </w:rPr>
        <w:t xml:space="preserve"> is more distinct</w:t>
      </w:r>
      <w:r w:rsidR="003F538A">
        <w:rPr>
          <w:b/>
          <w:color w:val="000000" w:themeColor="text1"/>
          <w:sz w:val="16"/>
          <w:szCs w:val="24"/>
        </w:rPr>
        <w:t>.</w:t>
      </w:r>
    </w:p>
    <w:p w14:paraId="2B5B889D" w14:textId="7C5E9B0F" w:rsidR="00945503" w:rsidRPr="008E3007" w:rsidRDefault="004C1807" w:rsidP="00945503">
      <w:pPr>
        <w:spacing w:after="0" w:line="360" w:lineRule="auto"/>
        <w:jc w:val="both"/>
        <w:rPr>
          <w:rFonts w:eastAsiaTheme="minorEastAsia" w:cstheme="minorHAnsi"/>
          <w:color w:val="000000" w:themeColor="text1"/>
          <w:sz w:val="24"/>
          <w:szCs w:val="24"/>
        </w:rPr>
      </w:pPr>
      <w:r>
        <w:rPr>
          <w:rFonts w:eastAsiaTheme="minorEastAsia" w:cstheme="minorHAnsi"/>
          <w:sz w:val="24"/>
          <w:szCs w:val="24"/>
        </w:rPr>
        <w:t>Diverse drug structures may i</w:t>
      </w:r>
      <w:r w:rsidR="002D6889">
        <w:rPr>
          <w:rFonts w:eastAsiaTheme="minorEastAsia" w:cstheme="minorHAnsi"/>
          <w:sz w:val="24"/>
          <w:szCs w:val="24"/>
        </w:rPr>
        <w:t>nteract</w:t>
      </w:r>
      <w:r>
        <w:rPr>
          <w:rFonts w:eastAsiaTheme="minorEastAsia" w:cstheme="minorHAnsi"/>
          <w:sz w:val="24"/>
          <w:szCs w:val="24"/>
        </w:rPr>
        <w:t xml:space="preserve"> with the target in a similar fashion</w:t>
      </w:r>
      <w:r w:rsidR="00F40DA2">
        <w:rPr>
          <w:rFonts w:eastAsiaTheme="minorEastAsia" w:cstheme="minorHAnsi"/>
          <w:sz w:val="24"/>
          <w:szCs w:val="24"/>
        </w:rPr>
        <w:t xml:space="preserve">. </w:t>
      </w:r>
      <w:r w:rsidR="00430C31">
        <w:rPr>
          <w:rFonts w:eastAsiaTheme="minorEastAsia" w:cstheme="minorHAnsi"/>
          <w:sz w:val="24"/>
          <w:szCs w:val="24"/>
        </w:rPr>
        <w:t>By u</w:t>
      </w:r>
      <w:r w:rsidR="00945503" w:rsidRPr="008E3007">
        <w:rPr>
          <w:rFonts w:eastAsiaTheme="minorEastAsia" w:cstheme="minorHAnsi"/>
          <w:sz w:val="24"/>
          <w:szCs w:val="24"/>
        </w:rPr>
        <w:t>sing molecular mechanics it is possible to predict interaction sites across a molecule</w:t>
      </w:r>
      <w:r w:rsidR="00136B22">
        <w:rPr>
          <w:rFonts w:eastAsiaTheme="minorEastAsia" w:cstheme="minorHAnsi"/>
          <w:sz w:val="24"/>
          <w:szCs w:val="24"/>
        </w:rPr>
        <w:t xml:space="preserve"> from the molecular fields</w:t>
      </w:r>
      <w:r w:rsidR="00935168">
        <w:rPr>
          <w:rFonts w:eastAsiaTheme="minorEastAsia" w:cstheme="minorHAnsi"/>
          <w:sz w:val="24"/>
          <w:szCs w:val="24"/>
        </w:rPr>
        <w:t xml:space="preserve"> </w:t>
      </w:r>
      <w:r w:rsidR="00935168">
        <w:rPr>
          <w:rFonts w:eastAsiaTheme="minorEastAsia" w:cstheme="minorHAnsi"/>
          <w:sz w:val="24"/>
          <w:szCs w:val="24"/>
        </w:rPr>
        <w:lastRenderedPageBreak/>
        <w:t>that</w:t>
      </w:r>
      <w:r w:rsidR="00136B22">
        <w:rPr>
          <w:rFonts w:eastAsiaTheme="minorEastAsia" w:cstheme="minorHAnsi"/>
          <w:sz w:val="24"/>
          <w:szCs w:val="24"/>
        </w:rPr>
        <w:t xml:space="preserve"> the structure generate</w:t>
      </w:r>
      <w:r w:rsidR="00935168">
        <w:rPr>
          <w:rFonts w:eastAsiaTheme="minorEastAsia" w:cstheme="minorHAnsi"/>
          <w:sz w:val="24"/>
          <w:szCs w:val="24"/>
        </w:rPr>
        <w:t>s</w:t>
      </w:r>
      <w:r w:rsidR="008F2BB9">
        <w:rPr>
          <w:rFonts w:eastAsiaTheme="minorEastAsia" w:cstheme="minorHAnsi"/>
          <w:sz w:val="24"/>
          <w:szCs w:val="24"/>
        </w:rPr>
        <w:t xml:space="preserve"> (</w:t>
      </w:r>
      <w:r w:rsidR="00F67B40" w:rsidRPr="00F67B40">
        <w:rPr>
          <w:rFonts w:eastAsiaTheme="minorEastAsia" w:cstheme="minorHAnsi"/>
          <w:sz w:val="24"/>
          <w:szCs w:val="24"/>
        </w:rPr>
        <w:t>figure 12</w:t>
      </w:r>
      <w:r>
        <w:rPr>
          <w:rFonts w:eastAsiaTheme="minorEastAsia" w:cstheme="minorHAnsi"/>
          <w:sz w:val="24"/>
          <w:szCs w:val="24"/>
        </w:rPr>
        <w:t>)</w:t>
      </w:r>
      <w:r w:rsidR="00945503" w:rsidRPr="008E3007">
        <w:rPr>
          <w:rFonts w:eastAsiaTheme="minorEastAsia" w:cstheme="minorHAnsi"/>
          <w:sz w:val="24"/>
          <w:szCs w:val="24"/>
        </w:rPr>
        <w:t>.</w:t>
      </w:r>
      <w:r w:rsidR="0086355A">
        <w:rPr>
          <w:rFonts w:eastAsiaTheme="minorEastAsia" w:cstheme="minorHAnsi"/>
          <w:sz w:val="24"/>
          <w:szCs w:val="24"/>
          <w:vertAlign w:val="superscript"/>
        </w:rPr>
        <w:t>22</w:t>
      </w:r>
      <w:r w:rsidR="0047584D">
        <w:rPr>
          <w:rFonts w:eastAsiaTheme="minorEastAsia" w:cstheme="minorHAnsi"/>
          <w:sz w:val="24"/>
          <w:szCs w:val="24"/>
          <w:vertAlign w:val="superscript"/>
        </w:rPr>
        <w:t>-2</w:t>
      </w:r>
      <w:r w:rsidR="0086355A">
        <w:rPr>
          <w:rFonts w:eastAsiaTheme="minorEastAsia" w:cstheme="minorHAnsi"/>
          <w:sz w:val="24"/>
          <w:szCs w:val="24"/>
          <w:vertAlign w:val="superscript"/>
        </w:rPr>
        <w:t>3</w:t>
      </w:r>
      <w:r w:rsidR="00945503" w:rsidRPr="008E3007">
        <w:rPr>
          <w:rFonts w:eastAsiaTheme="minorEastAsia" w:cstheme="minorHAnsi"/>
          <w:sz w:val="24"/>
          <w:szCs w:val="24"/>
        </w:rPr>
        <w:t xml:space="preserve"> The application of molecular mechanics is especially beneficial for efficiency so that screening vast libraries of potential drug compounds can be done rapidly to potentially find more drug leads. </w:t>
      </w:r>
      <w:r w:rsidR="003F538A">
        <w:rPr>
          <w:rFonts w:eastAsiaTheme="minorEastAsia" w:cstheme="minorHAnsi"/>
          <w:sz w:val="24"/>
          <w:szCs w:val="24"/>
        </w:rPr>
        <w:t>The</w:t>
      </w:r>
      <w:r w:rsidR="00945503" w:rsidRPr="008E3007">
        <w:rPr>
          <w:rFonts w:eastAsiaTheme="minorEastAsia" w:cstheme="minorHAnsi"/>
          <w:sz w:val="24"/>
          <w:szCs w:val="24"/>
        </w:rPr>
        <w:t xml:space="preserve"> electrostatic extremes f</w:t>
      </w:r>
      <w:r w:rsidR="003F538A">
        <w:rPr>
          <w:rFonts w:eastAsiaTheme="minorEastAsia" w:cstheme="minorHAnsi"/>
          <w:sz w:val="24"/>
          <w:szCs w:val="24"/>
        </w:rPr>
        <w:t>rom molecular mechanics can</w:t>
      </w:r>
      <w:r w:rsidR="00945503" w:rsidRPr="008E3007">
        <w:rPr>
          <w:rFonts w:eastAsiaTheme="minorEastAsia" w:cstheme="minorHAnsi"/>
          <w:sz w:val="24"/>
          <w:szCs w:val="24"/>
        </w:rPr>
        <w:t xml:space="preserve"> be distilled down to individual contact points represented as spheres using post molecular mechanical algorithms.</w:t>
      </w:r>
    </w:p>
    <w:p w14:paraId="7194B28B" w14:textId="77777777" w:rsidR="00945503" w:rsidRPr="008E3007" w:rsidRDefault="002B7EDD" w:rsidP="000E5737">
      <w:pPr>
        <w:keepNext/>
        <w:spacing w:before="120" w:after="0" w:line="360" w:lineRule="auto"/>
        <w:jc w:val="center"/>
        <w:rPr>
          <w:rFonts w:cstheme="minorHAnsi"/>
          <w:sz w:val="24"/>
          <w:szCs w:val="24"/>
        </w:rPr>
      </w:pPr>
      <w:r w:rsidRPr="008E3007">
        <w:rPr>
          <w:sz w:val="24"/>
          <w:szCs w:val="24"/>
        </w:rPr>
        <w:object w:dxaOrig="8335" w:dyaOrig="3057" w14:anchorId="39753349">
          <v:shape id="_x0000_i1035" type="#_x0000_t75" style="width:417.05pt;height:153.5pt" o:ole="">
            <v:imagedata r:id="rId36" o:title=""/>
          </v:shape>
          <o:OLEObject Type="Embed" ProgID="Unknown" ShapeID="_x0000_i1035" DrawAspect="Content" ObjectID="_1456751135" r:id="rId37"/>
        </w:object>
      </w:r>
    </w:p>
    <w:p w14:paraId="70927195" w14:textId="4DD45C6C" w:rsidR="00945503" w:rsidRPr="00B80C0A" w:rsidRDefault="00945503" w:rsidP="00945503">
      <w:pPr>
        <w:spacing w:after="240" w:line="240" w:lineRule="auto"/>
        <w:jc w:val="center"/>
        <w:rPr>
          <w:rFonts w:eastAsiaTheme="minorEastAsia" w:cstheme="minorHAnsi"/>
          <w:b/>
          <w:sz w:val="16"/>
          <w:szCs w:val="24"/>
        </w:rPr>
      </w:pPr>
      <w:bookmarkStart w:id="14" w:name="_Ref373182443"/>
      <w:r w:rsidRPr="00B80C0A">
        <w:rPr>
          <w:rFonts w:cstheme="minorHAnsi"/>
          <w:b/>
          <w:sz w:val="16"/>
          <w:szCs w:val="24"/>
        </w:rPr>
        <w:t xml:space="preserve">Figure </w:t>
      </w:r>
      <w:r w:rsidR="00675453">
        <w:rPr>
          <w:rFonts w:cstheme="minorHAnsi"/>
          <w:b/>
          <w:sz w:val="16"/>
          <w:szCs w:val="24"/>
        </w:rPr>
        <w:fldChar w:fldCharType="begin"/>
      </w:r>
      <w:r w:rsidR="00675453">
        <w:rPr>
          <w:rFonts w:cstheme="minorHAnsi"/>
          <w:b/>
          <w:sz w:val="16"/>
          <w:szCs w:val="24"/>
        </w:rPr>
        <w:instrText xml:space="preserve"> SEQ Figure \* ARABIC </w:instrText>
      </w:r>
      <w:r w:rsidR="00675453">
        <w:rPr>
          <w:rFonts w:cstheme="minorHAnsi"/>
          <w:b/>
          <w:sz w:val="16"/>
          <w:szCs w:val="24"/>
        </w:rPr>
        <w:fldChar w:fldCharType="separate"/>
      </w:r>
      <w:r w:rsidR="00CF41E0">
        <w:rPr>
          <w:rFonts w:cstheme="minorHAnsi"/>
          <w:b/>
          <w:noProof/>
          <w:sz w:val="16"/>
          <w:szCs w:val="24"/>
        </w:rPr>
        <w:t>12</w:t>
      </w:r>
      <w:r w:rsidR="00675453">
        <w:rPr>
          <w:rFonts w:cstheme="minorHAnsi"/>
          <w:b/>
          <w:sz w:val="16"/>
          <w:szCs w:val="24"/>
        </w:rPr>
        <w:fldChar w:fldCharType="end"/>
      </w:r>
      <w:bookmarkEnd w:id="14"/>
      <w:r w:rsidRPr="00B80C0A">
        <w:rPr>
          <w:rFonts w:cstheme="minorHAnsi"/>
          <w:b/>
          <w:sz w:val="16"/>
          <w:szCs w:val="24"/>
        </w:rPr>
        <w:t xml:space="preserve">: 3D representation of molecule with interaction field points; negative potential (blue), positive potential (red), </w:t>
      </w:r>
      <w:proofErr w:type="spellStart"/>
      <w:r w:rsidRPr="00B80C0A">
        <w:rPr>
          <w:rFonts w:cstheme="minorHAnsi"/>
          <w:b/>
          <w:sz w:val="16"/>
          <w:szCs w:val="24"/>
        </w:rPr>
        <w:t>vdW</w:t>
      </w:r>
      <w:proofErr w:type="spellEnd"/>
      <w:r w:rsidRPr="00B80C0A">
        <w:rPr>
          <w:rFonts w:cstheme="minorHAnsi"/>
          <w:b/>
          <w:sz w:val="16"/>
          <w:szCs w:val="24"/>
        </w:rPr>
        <w:t xml:space="preserve"> (yellow), hydropho</w:t>
      </w:r>
      <w:r w:rsidR="00A50688">
        <w:rPr>
          <w:rFonts w:cstheme="minorHAnsi"/>
          <w:b/>
          <w:sz w:val="16"/>
          <w:szCs w:val="24"/>
        </w:rPr>
        <w:t xml:space="preserve">bic </w:t>
      </w:r>
      <w:r w:rsidRPr="00B80C0A">
        <w:rPr>
          <w:rFonts w:cstheme="minorHAnsi"/>
          <w:b/>
          <w:sz w:val="16"/>
          <w:szCs w:val="24"/>
        </w:rPr>
        <w:t>(gold).</w:t>
      </w:r>
    </w:p>
    <w:p w14:paraId="3D1C6155" w14:textId="7A31B8FD" w:rsidR="00945503" w:rsidRPr="008E3007" w:rsidRDefault="00945503" w:rsidP="00945503">
      <w:pPr>
        <w:spacing w:after="0" w:line="360" w:lineRule="auto"/>
        <w:jc w:val="both"/>
        <w:rPr>
          <w:rFonts w:cstheme="minorHAnsi"/>
          <w:sz w:val="24"/>
          <w:szCs w:val="24"/>
        </w:rPr>
      </w:pPr>
      <w:r w:rsidRPr="008E3007">
        <w:rPr>
          <w:rFonts w:cstheme="minorHAnsi"/>
          <w:sz w:val="24"/>
          <w:szCs w:val="24"/>
        </w:rPr>
        <w:t>The information regarding these interaction points are encoded in the electrostatic potential of the molecule. In order to parameterise the force field the energy of interaction between a charged probe and the</w:t>
      </w:r>
      <w:r w:rsidR="003F538A">
        <w:rPr>
          <w:rFonts w:cstheme="minorHAnsi"/>
          <w:sz w:val="24"/>
          <w:szCs w:val="24"/>
        </w:rPr>
        <w:t xml:space="preserve"> molecule</w:t>
      </w:r>
      <w:r w:rsidRPr="008E3007">
        <w:rPr>
          <w:rFonts w:cstheme="minorHAnsi"/>
          <w:sz w:val="24"/>
          <w:szCs w:val="24"/>
        </w:rPr>
        <w:t xml:space="preserve"> is calculated (the probe atom has the same </w:t>
      </w:r>
      <w:proofErr w:type="spellStart"/>
      <w:r w:rsidRPr="008E3007">
        <w:rPr>
          <w:rFonts w:cstheme="minorHAnsi"/>
          <w:sz w:val="24"/>
          <w:szCs w:val="24"/>
        </w:rPr>
        <w:t>vdW</w:t>
      </w:r>
      <w:proofErr w:type="spellEnd"/>
      <w:r w:rsidRPr="008E3007">
        <w:rPr>
          <w:rFonts w:cstheme="minorHAnsi"/>
          <w:sz w:val="24"/>
          <w:szCs w:val="24"/>
        </w:rPr>
        <w:t xml:space="preserve"> radius as </w:t>
      </w:r>
      <w:proofErr w:type="gramStart"/>
      <w:r w:rsidRPr="008E3007">
        <w:rPr>
          <w:rFonts w:cstheme="minorHAnsi"/>
          <w:sz w:val="24"/>
          <w:szCs w:val="24"/>
        </w:rPr>
        <w:t>o</w:t>
      </w:r>
      <w:r w:rsidR="003F538A">
        <w:rPr>
          <w:rFonts w:cstheme="minorHAnsi"/>
          <w:sz w:val="24"/>
          <w:szCs w:val="24"/>
        </w:rPr>
        <w:t>xygen,</w:t>
      </w:r>
      <w:proofErr w:type="gramEnd"/>
      <w:r w:rsidR="003F538A">
        <w:rPr>
          <w:rFonts w:cstheme="minorHAnsi"/>
          <w:sz w:val="24"/>
          <w:szCs w:val="24"/>
        </w:rPr>
        <w:t xml:space="preserve"> this ensures that only</w:t>
      </w:r>
      <w:r w:rsidRPr="008E3007">
        <w:rPr>
          <w:rFonts w:cstheme="minorHAnsi"/>
          <w:sz w:val="24"/>
          <w:szCs w:val="24"/>
        </w:rPr>
        <w:t xml:space="preserve"> accessible sites on the molecule are assessed</w:t>
      </w:r>
      <w:r w:rsidR="002B3FC8">
        <w:rPr>
          <w:rFonts w:cstheme="minorHAnsi"/>
          <w:sz w:val="24"/>
          <w:szCs w:val="24"/>
        </w:rPr>
        <w:t>. Also</w:t>
      </w:r>
      <w:r w:rsidR="00510FE2">
        <w:rPr>
          <w:rFonts w:cstheme="minorHAnsi"/>
          <w:sz w:val="24"/>
          <w:szCs w:val="24"/>
        </w:rPr>
        <w:t xml:space="preserve"> oxygen is </w:t>
      </w:r>
      <w:r w:rsidR="002B3FC8">
        <w:rPr>
          <w:rFonts w:cstheme="minorHAnsi"/>
          <w:sz w:val="24"/>
          <w:szCs w:val="24"/>
        </w:rPr>
        <w:t>a good probe atom as it is a common atom</w:t>
      </w:r>
      <w:r w:rsidR="00510FE2">
        <w:rPr>
          <w:rFonts w:cstheme="minorHAnsi"/>
          <w:sz w:val="24"/>
          <w:szCs w:val="24"/>
        </w:rPr>
        <w:t xml:space="preserve"> in most drug functional groups</w:t>
      </w:r>
      <w:r w:rsidRPr="008E3007">
        <w:rPr>
          <w:rFonts w:cstheme="minorHAnsi"/>
          <w:sz w:val="24"/>
          <w:szCs w:val="24"/>
        </w:rPr>
        <w:t xml:space="preserve">). </w:t>
      </w:r>
      <w:r w:rsidRPr="008E3007">
        <w:rPr>
          <w:rFonts w:eastAsiaTheme="minorEastAsia" w:cstheme="minorHAnsi"/>
          <w:sz w:val="24"/>
          <w:szCs w:val="24"/>
        </w:rPr>
        <w:t xml:space="preserve">The </w:t>
      </w:r>
      <w:proofErr w:type="spellStart"/>
      <w:r w:rsidRPr="008E3007">
        <w:rPr>
          <w:rFonts w:eastAsiaTheme="minorEastAsia" w:cstheme="minorHAnsi"/>
          <w:sz w:val="24"/>
          <w:szCs w:val="24"/>
        </w:rPr>
        <w:t>vdW</w:t>
      </w:r>
      <w:proofErr w:type="spellEnd"/>
      <w:r w:rsidRPr="008E3007">
        <w:rPr>
          <w:rFonts w:eastAsiaTheme="minorEastAsia" w:cstheme="minorHAnsi"/>
          <w:sz w:val="24"/>
          <w:szCs w:val="24"/>
        </w:rPr>
        <w:t xml:space="preserve"> and hydrophobic potentials requi</w:t>
      </w:r>
      <w:r w:rsidR="003F538A">
        <w:rPr>
          <w:rFonts w:eastAsiaTheme="minorEastAsia" w:cstheme="minorHAnsi"/>
          <w:sz w:val="24"/>
          <w:szCs w:val="24"/>
        </w:rPr>
        <w:t>re the use of a neutral probe. T</w:t>
      </w:r>
      <w:r w:rsidRPr="008E3007">
        <w:rPr>
          <w:rFonts w:eastAsiaTheme="minorEastAsia" w:cstheme="minorHAnsi"/>
          <w:sz w:val="24"/>
          <w:szCs w:val="24"/>
        </w:rPr>
        <w:t>hese points provide information regarding the shape and the hydrophobicity of the molecule.</w:t>
      </w:r>
    </w:p>
    <w:p w14:paraId="6E01B0A8" w14:textId="4366555F" w:rsidR="000E07D5" w:rsidRPr="008E3007" w:rsidRDefault="00945503" w:rsidP="007E2DC9">
      <w:pPr>
        <w:spacing w:after="0" w:line="360" w:lineRule="auto"/>
        <w:jc w:val="both"/>
        <w:rPr>
          <w:rFonts w:eastAsiaTheme="minorEastAsia" w:cstheme="minorHAnsi"/>
          <w:sz w:val="24"/>
          <w:szCs w:val="24"/>
        </w:rPr>
      </w:pPr>
      <w:r>
        <w:rPr>
          <w:rFonts w:eastAsiaTheme="minorEastAsia" w:cstheme="minorHAnsi"/>
          <w:sz w:val="24"/>
          <w:szCs w:val="24"/>
        </w:rPr>
        <w:tab/>
      </w:r>
      <w:r w:rsidRPr="008E3007">
        <w:rPr>
          <w:rFonts w:eastAsiaTheme="minorEastAsia" w:cstheme="minorHAnsi"/>
          <w:sz w:val="24"/>
          <w:szCs w:val="24"/>
        </w:rPr>
        <w:t>AAC (atom centred charges) in most molecular mechanics methods provide</w:t>
      </w:r>
      <w:r w:rsidRPr="008E3007">
        <w:rPr>
          <w:sz w:val="24"/>
          <w:szCs w:val="24"/>
        </w:rPr>
        <w:t xml:space="preserve"> a poor description of the molecular electrostatic potential</w:t>
      </w:r>
      <w:r w:rsidR="001679BD">
        <w:rPr>
          <w:sz w:val="24"/>
          <w:szCs w:val="24"/>
        </w:rPr>
        <w:t xml:space="preserve"> as the charge is described as a localised </w:t>
      </w:r>
      <w:r w:rsidR="002D6889">
        <w:rPr>
          <w:sz w:val="24"/>
          <w:szCs w:val="24"/>
        </w:rPr>
        <w:t>point</w:t>
      </w:r>
      <w:r w:rsidR="003F538A">
        <w:rPr>
          <w:sz w:val="24"/>
          <w:szCs w:val="24"/>
        </w:rPr>
        <w:t xml:space="preserve"> located on</w:t>
      </w:r>
      <w:r w:rsidR="004C1807">
        <w:rPr>
          <w:sz w:val="24"/>
          <w:szCs w:val="24"/>
        </w:rPr>
        <w:t xml:space="preserve"> the atom i</w:t>
      </w:r>
      <w:r w:rsidR="001679BD">
        <w:rPr>
          <w:sz w:val="24"/>
          <w:szCs w:val="24"/>
        </w:rPr>
        <w:t>tself.</w:t>
      </w:r>
      <w:r w:rsidR="0047584D">
        <w:rPr>
          <w:sz w:val="24"/>
          <w:szCs w:val="24"/>
          <w:vertAlign w:val="superscript"/>
        </w:rPr>
        <w:t>2</w:t>
      </w:r>
      <w:r w:rsidR="0086355A">
        <w:rPr>
          <w:sz w:val="24"/>
          <w:szCs w:val="24"/>
          <w:vertAlign w:val="superscript"/>
        </w:rPr>
        <w:t>4</w:t>
      </w:r>
      <w:r w:rsidR="001679BD">
        <w:rPr>
          <w:sz w:val="24"/>
          <w:szCs w:val="24"/>
        </w:rPr>
        <w:t xml:space="preserve"> T</w:t>
      </w:r>
      <w:r w:rsidRPr="008E3007">
        <w:rPr>
          <w:sz w:val="24"/>
          <w:szCs w:val="24"/>
        </w:rPr>
        <w:t>he</w:t>
      </w:r>
      <w:r w:rsidRPr="008E3007">
        <w:rPr>
          <w:rFonts w:eastAsiaTheme="minorEastAsia" w:cstheme="minorHAnsi"/>
          <w:sz w:val="24"/>
          <w:szCs w:val="24"/>
        </w:rPr>
        <w:t xml:space="preserve"> directionality of lone pairs </w:t>
      </w:r>
      <w:r w:rsidR="002D6889">
        <w:rPr>
          <w:rFonts w:eastAsiaTheme="minorEastAsia" w:cstheme="minorHAnsi"/>
          <w:sz w:val="24"/>
          <w:szCs w:val="24"/>
        </w:rPr>
        <w:t>is</w:t>
      </w:r>
      <w:r w:rsidRPr="008E3007">
        <w:rPr>
          <w:rFonts w:eastAsiaTheme="minorEastAsia" w:cstheme="minorHAnsi"/>
          <w:sz w:val="24"/>
          <w:szCs w:val="24"/>
        </w:rPr>
        <w:t xml:space="preserve"> neglected which leads to one </w:t>
      </w:r>
      <w:r w:rsidR="00113863">
        <w:rPr>
          <w:rFonts w:eastAsiaTheme="minorEastAsia" w:cstheme="minorHAnsi"/>
          <w:sz w:val="24"/>
          <w:szCs w:val="24"/>
        </w:rPr>
        <w:t xml:space="preserve">electrostatic field </w:t>
      </w:r>
      <w:r w:rsidRPr="008E3007">
        <w:rPr>
          <w:rFonts w:eastAsiaTheme="minorEastAsia" w:cstheme="minorHAnsi"/>
          <w:sz w:val="24"/>
          <w:szCs w:val="24"/>
        </w:rPr>
        <w:t xml:space="preserve">point for </w:t>
      </w:r>
      <w:r w:rsidRPr="00430C31">
        <w:rPr>
          <w:rFonts w:eastAsiaTheme="minorEastAsia" w:cstheme="minorHAnsi"/>
          <w:i/>
          <w:sz w:val="24"/>
          <w:szCs w:val="24"/>
        </w:rPr>
        <w:t>sp</w:t>
      </w:r>
      <w:r w:rsidRPr="00430C31">
        <w:rPr>
          <w:rFonts w:eastAsiaTheme="minorEastAsia" w:cstheme="minorHAnsi"/>
          <w:sz w:val="24"/>
          <w:szCs w:val="24"/>
          <w:vertAlign w:val="superscript"/>
        </w:rPr>
        <w:t>2</w:t>
      </w:r>
      <w:r w:rsidRPr="008E3007">
        <w:rPr>
          <w:rFonts w:eastAsiaTheme="minorEastAsia" w:cstheme="minorHAnsi"/>
          <w:sz w:val="24"/>
          <w:szCs w:val="24"/>
        </w:rPr>
        <w:t xml:space="preserve"> or </w:t>
      </w:r>
      <w:r w:rsidRPr="00430C31">
        <w:rPr>
          <w:rFonts w:eastAsiaTheme="minorEastAsia" w:cstheme="minorHAnsi"/>
          <w:i/>
          <w:sz w:val="24"/>
          <w:szCs w:val="24"/>
        </w:rPr>
        <w:t>sp</w:t>
      </w:r>
      <w:r w:rsidRPr="00430C31">
        <w:rPr>
          <w:rFonts w:eastAsiaTheme="minorEastAsia" w:cstheme="minorHAnsi"/>
          <w:sz w:val="24"/>
          <w:szCs w:val="24"/>
          <w:vertAlign w:val="superscript"/>
        </w:rPr>
        <w:t>3</w:t>
      </w:r>
      <w:r w:rsidRPr="008E3007">
        <w:rPr>
          <w:rFonts w:eastAsiaTheme="minorEastAsia" w:cstheme="minorHAnsi"/>
          <w:sz w:val="24"/>
          <w:szCs w:val="24"/>
        </w:rPr>
        <w:t xml:space="preserve"> oxygen, when in fact two or three </w:t>
      </w:r>
      <w:r w:rsidR="00113863">
        <w:rPr>
          <w:rFonts w:eastAsiaTheme="minorEastAsia" w:cstheme="minorHAnsi"/>
          <w:sz w:val="24"/>
          <w:szCs w:val="24"/>
        </w:rPr>
        <w:t>contact</w:t>
      </w:r>
      <w:r w:rsidRPr="008E3007">
        <w:rPr>
          <w:rFonts w:eastAsiaTheme="minorEastAsia" w:cstheme="minorHAnsi"/>
          <w:sz w:val="24"/>
          <w:szCs w:val="24"/>
        </w:rPr>
        <w:t xml:space="preserve"> points sho</w:t>
      </w:r>
      <w:r w:rsidR="00113863">
        <w:rPr>
          <w:rFonts w:eastAsiaTheme="minorEastAsia" w:cstheme="minorHAnsi"/>
          <w:sz w:val="24"/>
          <w:szCs w:val="24"/>
        </w:rPr>
        <w:t>uld be found. I</w:t>
      </w:r>
      <w:r w:rsidR="004C1807">
        <w:rPr>
          <w:rFonts w:eastAsiaTheme="minorEastAsia" w:cstheme="minorHAnsi"/>
          <w:sz w:val="24"/>
          <w:szCs w:val="24"/>
        </w:rPr>
        <w:t xml:space="preserve">nstead, </w:t>
      </w:r>
      <w:r w:rsidR="00113863">
        <w:rPr>
          <w:rFonts w:eastAsiaTheme="minorEastAsia" w:cstheme="minorHAnsi"/>
          <w:sz w:val="24"/>
          <w:szCs w:val="24"/>
        </w:rPr>
        <w:t xml:space="preserve">the </w:t>
      </w:r>
      <w:r w:rsidR="004C1807">
        <w:rPr>
          <w:rFonts w:eastAsiaTheme="minorEastAsia" w:cstheme="minorHAnsi"/>
          <w:sz w:val="24"/>
          <w:szCs w:val="24"/>
        </w:rPr>
        <w:t xml:space="preserve">charge distribution around an atom </w:t>
      </w:r>
      <w:r w:rsidR="00113863">
        <w:rPr>
          <w:rFonts w:eastAsiaTheme="minorEastAsia" w:cstheme="minorHAnsi"/>
          <w:sz w:val="24"/>
          <w:szCs w:val="24"/>
        </w:rPr>
        <w:t>is better</w:t>
      </w:r>
      <w:r w:rsidR="00EC3E0C">
        <w:rPr>
          <w:rFonts w:eastAsiaTheme="minorEastAsia" w:cstheme="minorHAnsi"/>
          <w:sz w:val="24"/>
          <w:szCs w:val="24"/>
        </w:rPr>
        <w:t xml:space="preserve"> described a</w:t>
      </w:r>
      <w:r w:rsidR="004C1807">
        <w:rPr>
          <w:rFonts w:eastAsiaTheme="minorEastAsia" w:cstheme="minorHAnsi"/>
          <w:sz w:val="24"/>
          <w:szCs w:val="24"/>
        </w:rPr>
        <w:t xml:space="preserve">s a set of </w:t>
      </w:r>
      <w:proofErr w:type="spellStart"/>
      <w:r w:rsidR="004C1807">
        <w:rPr>
          <w:rFonts w:eastAsiaTheme="minorEastAsia" w:cstheme="minorHAnsi"/>
          <w:sz w:val="24"/>
          <w:szCs w:val="24"/>
        </w:rPr>
        <w:t>multi</w:t>
      </w:r>
      <w:r w:rsidR="00EC3E0C">
        <w:rPr>
          <w:rFonts w:eastAsiaTheme="minorEastAsia" w:cstheme="minorHAnsi"/>
          <w:sz w:val="24"/>
          <w:szCs w:val="24"/>
        </w:rPr>
        <w:t>poles</w:t>
      </w:r>
      <w:proofErr w:type="spellEnd"/>
      <w:r w:rsidR="00EC3E0C">
        <w:rPr>
          <w:rFonts w:eastAsiaTheme="minorEastAsia" w:cstheme="minorHAnsi"/>
          <w:sz w:val="24"/>
          <w:szCs w:val="24"/>
        </w:rPr>
        <w:t xml:space="preserve"> such as charges, dipoles and</w:t>
      </w:r>
      <w:r w:rsidR="003F538A">
        <w:rPr>
          <w:rFonts w:eastAsiaTheme="minorEastAsia" w:cstheme="minorHAnsi"/>
          <w:sz w:val="24"/>
          <w:szCs w:val="24"/>
        </w:rPr>
        <w:t xml:space="preserve"> quadrupoles.</w:t>
      </w:r>
      <w:r w:rsidR="0047584D">
        <w:rPr>
          <w:rFonts w:eastAsiaTheme="minorEastAsia" w:cstheme="minorHAnsi"/>
          <w:sz w:val="24"/>
          <w:szCs w:val="24"/>
          <w:vertAlign w:val="superscript"/>
        </w:rPr>
        <w:t>2</w:t>
      </w:r>
      <w:proofErr w:type="gramStart"/>
      <w:r w:rsidR="0047584D">
        <w:rPr>
          <w:rFonts w:eastAsiaTheme="minorEastAsia" w:cstheme="minorHAnsi"/>
          <w:sz w:val="24"/>
          <w:szCs w:val="24"/>
          <w:vertAlign w:val="superscript"/>
        </w:rPr>
        <w:t>,2</w:t>
      </w:r>
      <w:r w:rsidR="0086355A">
        <w:rPr>
          <w:rFonts w:eastAsiaTheme="minorEastAsia" w:cstheme="minorHAnsi"/>
          <w:sz w:val="24"/>
          <w:szCs w:val="24"/>
          <w:vertAlign w:val="superscript"/>
        </w:rPr>
        <w:t>5</w:t>
      </w:r>
      <w:proofErr w:type="gramEnd"/>
      <w:r w:rsidR="003F538A">
        <w:rPr>
          <w:rFonts w:eastAsiaTheme="minorEastAsia" w:cstheme="minorHAnsi"/>
          <w:sz w:val="24"/>
          <w:szCs w:val="24"/>
        </w:rPr>
        <w:t xml:space="preserve"> </w:t>
      </w:r>
      <w:r w:rsidR="004C1807">
        <w:rPr>
          <w:rFonts w:eastAsiaTheme="minorEastAsia" w:cstheme="minorHAnsi"/>
          <w:sz w:val="24"/>
          <w:szCs w:val="24"/>
        </w:rPr>
        <w:t xml:space="preserve">Using this idea </w:t>
      </w:r>
      <w:r w:rsidRPr="008E3007">
        <w:rPr>
          <w:rFonts w:eastAsiaTheme="minorEastAsia" w:cstheme="minorHAnsi"/>
          <w:sz w:val="24"/>
          <w:szCs w:val="24"/>
        </w:rPr>
        <w:t>a special kind of force field has been developed known as the XED (extended electron distribution) force field</w:t>
      </w:r>
      <w:r w:rsidR="00196C0E">
        <w:rPr>
          <w:rFonts w:eastAsiaTheme="minorEastAsia" w:cstheme="minorHAnsi"/>
          <w:sz w:val="24"/>
          <w:szCs w:val="24"/>
        </w:rPr>
        <w:t xml:space="preserve"> (</w:t>
      </w:r>
      <w:r w:rsidR="00F67B40" w:rsidRPr="00F67B40">
        <w:rPr>
          <w:rFonts w:eastAsiaTheme="minorEastAsia" w:cstheme="minorHAnsi"/>
          <w:sz w:val="24"/>
          <w:szCs w:val="24"/>
        </w:rPr>
        <w:t>figure 13</w:t>
      </w:r>
      <w:r w:rsidR="004C1807">
        <w:rPr>
          <w:rFonts w:eastAsiaTheme="minorEastAsia" w:cstheme="minorHAnsi"/>
          <w:sz w:val="24"/>
          <w:szCs w:val="24"/>
        </w:rPr>
        <w:t>)</w:t>
      </w:r>
      <w:r w:rsidRPr="008E3007">
        <w:rPr>
          <w:rFonts w:eastAsiaTheme="minorEastAsia" w:cstheme="minorHAnsi"/>
          <w:sz w:val="24"/>
          <w:szCs w:val="24"/>
        </w:rPr>
        <w:t>.</w:t>
      </w:r>
      <w:r w:rsidR="0086355A">
        <w:rPr>
          <w:rFonts w:eastAsiaTheme="minorEastAsia" w:cstheme="minorHAnsi"/>
          <w:sz w:val="24"/>
          <w:szCs w:val="24"/>
          <w:vertAlign w:val="superscript"/>
        </w:rPr>
        <w:t>26-27</w:t>
      </w:r>
      <w:r w:rsidRPr="008E3007">
        <w:rPr>
          <w:rFonts w:eastAsiaTheme="minorEastAsia" w:cstheme="minorHAnsi"/>
          <w:sz w:val="24"/>
          <w:szCs w:val="24"/>
        </w:rPr>
        <w:t xml:space="preserve"> This force field</w:t>
      </w:r>
      <w:r w:rsidR="00113863">
        <w:rPr>
          <w:rFonts w:eastAsiaTheme="minorEastAsia" w:cstheme="minorHAnsi"/>
          <w:sz w:val="24"/>
          <w:szCs w:val="24"/>
        </w:rPr>
        <w:t xml:space="preserve"> uses a set of seven point charges at defined distances from the nuclei</w:t>
      </w:r>
      <w:r w:rsidRPr="008E3007">
        <w:rPr>
          <w:rFonts w:eastAsiaTheme="minorEastAsia" w:cstheme="minorHAnsi"/>
          <w:sz w:val="24"/>
          <w:szCs w:val="24"/>
        </w:rPr>
        <w:t xml:space="preserve"> </w:t>
      </w:r>
      <w:r w:rsidR="00113863">
        <w:rPr>
          <w:rFonts w:eastAsiaTheme="minorEastAsia" w:cstheme="minorHAnsi"/>
          <w:sz w:val="24"/>
          <w:szCs w:val="24"/>
        </w:rPr>
        <w:t>to describe the anisotropic electron distribution around an atom.</w:t>
      </w:r>
      <w:r w:rsidR="008907C0" w:rsidRPr="008907C0">
        <w:t xml:space="preserve"> </w:t>
      </w:r>
      <w:r w:rsidR="008907C0" w:rsidRPr="008907C0">
        <w:rPr>
          <w:rFonts w:eastAsiaTheme="minorEastAsia" w:cstheme="minorHAnsi"/>
          <w:sz w:val="24"/>
          <w:szCs w:val="24"/>
        </w:rPr>
        <w:t>This special type of force field is has been shown to give a more accurate description of intermolecular interactions</w:t>
      </w:r>
      <w:r w:rsidR="00387D5F">
        <w:rPr>
          <w:rFonts w:eastAsiaTheme="minorEastAsia" w:cstheme="minorHAnsi"/>
          <w:sz w:val="24"/>
          <w:szCs w:val="24"/>
        </w:rPr>
        <w:t>.</w:t>
      </w:r>
    </w:p>
    <w:p w14:paraId="571AF426" w14:textId="4B04B28E" w:rsidR="00945503" w:rsidRPr="008E3007" w:rsidRDefault="00A432EE" w:rsidP="000E5737">
      <w:pPr>
        <w:keepNext/>
        <w:spacing w:before="120" w:after="0" w:line="360" w:lineRule="auto"/>
        <w:jc w:val="center"/>
        <w:rPr>
          <w:rFonts w:cstheme="minorHAnsi"/>
          <w:sz w:val="24"/>
          <w:szCs w:val="24"/>
        </w:rPr>
      </w:pPr>
      <w:r>
        <w:object w:dxaOrig="9959" w:dyaOrig="2668" w14:anchorId="49CB0D34">
          <v:shape id="_x0000_i1036" type="#_x0000_t75" style="width:481.6pt;height:129.05pt" o:ole="">
            <v:imagedata r:id="rId38" o:title=""/>
          </v:shape>
          <o:OLEObject Type="Embed" ProgID="Unknown" ShapeID="_x0000_i1036" DrawAspect="Content" ObjectID="_1456751136" r:id="rId39"/>
        </w:object>
      </w:r>
    </w:p>
    <w:p w14:paraId="4015484C" w14:textId="1E3AB44B" w:rsidR="00945503" w:rsidRPr="00B80C0A" w:rsidRDefault="00945503" w:rsidP="00945503">
      <w:pPr>
        <w:spacing w:after="240" w:line="240" w:lineRule="auto"/>
        <w:jc w:val="center"/>
        <w:rPr>
          <w:rFonts w:eastAsiaTheme="minorEastAsia" w:cstheme="minorHAnsi"/>
          <w:b/>
          <w:color w:val="000000" w:themeColor="text1"/>
          <w:sz w:val="16"/>
          <w:szCs w:val="24"/>
        </w:rPr>
      </w:pPr>
      <w:bookmarkStart w:id="15" w:name="_Ref373182486"/>
      <w:r w:rsidRPr="00B80C0A">
        <w:rPr>
          <w:rFonts w:cstheme="minorHAnsi"/>
          <w:b/>
          <w:color w:val="000000" w:themeColor="text1"/>
          <w:sz w:val="16"/>
          <w:szCs w:val="24"/>
        </w:rPr>
        <w:t xml:space="preserve">Figure </w:t>
      </w:r>
      <w:r w:rsidR="00675453">
        <w:rPr>
          <w:rFonts w:cstheme="minorHAnsi"/>
          <w:b/>
          <w:color w:val="000000" w:themeColor="text1"/>
          <w:sz w:val="16"/>
          <w:szCs w:val="24"/>
        </w:rPr>
        <w:fldChar w:fldCharType="begin"/>
      </w:r>
      <w:r w:rsidR="00675453">
        <w:rPr>
          <w:rFonts w:cstheme="minorHAnsi"/>
          <w:b/>
          <w:color w:val="000000" w:themeColor="text1"/>
          <w:sz w:val="16"/>
          <w:szCs w:val="24"/>
        </w:rPr>
        <w:instrText xml:space="preserve"> SEQ Figure \* ARABIC </w:instrText>
      </w:r>
      <w:r w:rsidR="00675453">
        <w:rPr>
          <w:rFonts w:cstheme="minorHAnsi"/>
          <w:b/>
          <w:color w:val="000000" w:themeColor="text1"/>
          <w:sz w:val="16"/>
          <w:szCs w:val="24"/>
        </w:rPr>
        <w:fldChar w:fldCharType="separate"/>
      </w:r>
      <w:r w:rsidR="00CF41E0">
        <w:rPr>
          <w:rFonts w:cstheme="minorHAnsi"/>
          <w:b/>
          <w:noProof/>
          <w:color w:val="000000" w:themeColor="text1"/>
          <w:sz w:val="16"/>
          <w:szCs w:val="24"/>
        </w:rPr>
        <w:t>13</w:t>
      </w:r>
      <w:r w:rsidR="00675453">
        <w:rPr>
          <w:rFonts w:cstheme="minorHAnsi"/>
          <w:b/>
          <w:color w:val="000000" w:themeColor="text1"/>
          <w:sz w:val="16"/>
          <w:szCs w:val="24"/>
        </w:rPr>
        <w:fldChar w:fldCharType="end"/>
      </w:r>
      <w:bookmarkEnd w:id="15"/>
      <w:r w:rsidRPr="00B80C0A">
        <w:rPr>
          <w:rFonts w:cstheme="minorHAnsi"/>
          <w:b/>
          <w:color w:val="000000" w:themeColor="text1"/>
          <w:sz w:val="16"/>
          <w:szCs w:val="24"/>
        </w:rPr>
        <w:t>: XED point charges with defined distances and distributed charges for an ethe</w:t>
      </w:r>
      <w:r w:rsidR="00430C31">
        <w:rPr>
          <w:rFonts w:cstheme="minorHAnsi"/>
          <w:b/>
          <w:color w:val="000000" w:themeColor="text1"/>
          <w:sz w:val="16"/>
          <w:szCs w:val="24"/>
        </w:rPr>
        <w:t>r type oxygen. There is an atom-</w:t>
      </w:r>
      <w:r w:rsidRPr="00B80C0A">
        <w:rPr>
          <w:rFonts w:cstheme="minorHAnsi"/>
          <w:b/>
          <w:color w:val="000000" w:themeColor="text1"/>
          <w:sz w:val="16"/>
          <w:szCs w:val="24"/>
        </w:rPr>
        <w:t xml:space="preserve">centred charge on the oxygen and </w:t>
      </w:r>
      <w:r w:rsidR="008907C0">
        <w:rPr>
          <w:rFonts w:cstheme="minorHAnsi"/>
          <w:b/>
          <w:color w:val="000000" w:themeColor="text1"/>
          <w:sz w:val="16"/>
          <w:szCs w:val="24"/>
        </w:rPr>
        <w:t xml:space="preserve">6 </w:t>
      </w:r>
      <w:r w:rsidRPr="00B80C0A">
        <w:rPr>
          <w:rFonts w:cstheme="minorHAnsi"/>
          <w:b/>
          <w:color w:val="000000" w:themeColor="text1"/>
          <w:sz w:val="16"/>
          <w:szCs w:val="24"/>
        </w:rPr>
        <w:t>surrounding negative point charges.</w:t>
      </w:r>
      <w:r w:rsidR="00721036">
        <w:rPr>
          <w:rFonts w:cstheme="minorHAnsi"/>
          <w:b/>
          <w:color w:val="000000" w:themeColor="text1"/>
          <w:sz w:val="16"/>
          <w:szCs w:val="24"/>
        </w:rPr>
        <w:t xml:space="preserve"> Notice these charg</w:t>
      </w:r>
      <w:r w:rsidR="003F538A">
        <w:rPr>
          <w:rFonts w:cstheme="minorHAnsi"/>
          <w:b/>
          <w:color w:val="000000" w:themeColor="text1"/>
          <w:sz w:val="16"/>
          <w:szCs w:val="24"/>
        </w:rPr>
        <w:t xml:space="preserve">es correctly predict the number </w:t>
      </w:r>
      <w:r w:rsidR="00721036">
        <w:rPr>
          <w:rFonts w:cstheme="minorHAnsi"/>
          <w:b/>
          <w:color w:val="000000" w:themeColor="text1"/>
          <w:sz w:val="16"/>
          <w:szCs w:val="24"/>
        </w:rPr>
        <w:t>of contact points on the oxygen atom which are the lone pair electrons.</w:t>
      </w:r>
    </w:p>
    <w:p w14:paraId="133A9BF5" w14:textId="132FF491" w:rsidR="008907C0" w:rsidRDefault="003F538A" w:rsidP="008907C0">
      <w:pPr>
        <w:spacing w:after="0" w:line="360" w:lineRule="auto"/>
        <w:jc w:val="both"/>
        <w:rPr>
          <w:rFonts w:eastAsiaTheme="minorEastAsia" w:cstheme="minorHAnsi"/>
          <w:sz w:val="24"/>
          <w:szCs w:val="24"/>
        </w:rPr>
      </w:pPr>
      <w:r>
        <w:rPr>
          <w:rFonts w:eastAsiaTheme="minorEastAsia" w:cstheme="minorHAnsi"/>
          <w:sz w:val="24"/>
          <w:szCs w:val="24"/>
        </w:rPr>
        <w:t>F</w:t>
      </w:r>
      <w:r w:rsidR="00EA2101">
        <w:rPr>
          <w:rFonts w:eastAsiaTheme="minorEastAsia" w:cstheme="minorHAnsi"/>
          <w:sz w:val="24"/>
          <w:szCs w:val="24"/>
        </w:rPr>
        <w:t>ield points can be compared to other molecules which may not necessarily be related in structure, but may have similar field point arrangements</w:t>
      </w:r>
      <w:r w:rsidR="00196C0E">
        <w:rPr>
          <w:rFonts w:eastAsiaTheme="minorEastAsia" w:cstheme="minorHAnsi"/>
          <w:sz w:val="24"/>
          <w:szCs w:val="24"/>
        </w:rPr>
        <w:t xml:space="preserve"> (</w:t>
      </w:r>
      <w:r w:rsidR="00F67B40" w:rsidRPr="00F67B40">
        <w:rPr>
          <w:rFonts w:eastAsiaTheme="minorEastAsia" w:cstheme="minorHAnsi"/>
          <w:sz w:val="24"/>
          <w:szCs w:val="24"/>
        </w:rPr>
        <w:t>figure 14</w:t>
      </w:r>
      <w:r w:rsidR="003E6A10">
        <w:rPr>
          <w:rFonts w:eastAsiaTheme="minorEastAsia" w:cstheme="minorHAnsi"/>
          <w:sz w:val="24"/>
          <w:szCs w:val="24"/>
        </w:rPr>
        <w:t>)</w:t>
      </w:r>
      <w:r w:rsidR="00EA2101">
        <w:rPr>
          <w:rFonts w:eastAsiaTheme="minorEastAsia" w:cstheme="minorHAnsi"/>
          <w:sz w:val="24"/>
          <w:szCs w:val="24"/>
        </w:rPr>
        <w:t>.</w:t>
      </w:r>
      <w:r w:rsidR="008907C0">
        <w:rPr>
          <w:rFonts w:eastAsiaTheme="minorEastAsia" w:cstheme="minorHAnsi"/>
          <w:sz w:val="24"/>
          <w:szCs w:val="24"/>
        </w:rPr>
        <w:t xml:space="preserve"> A similarity score between molecules can then be made using this overlap</w:t>
      </w:r>
      <w:r w:rsidR="00510FE2">
        <w:rPr>
          <w:rFonts w:eastAsiaTheme="minorEastAsia" w:cstheme="minorHAnsi"/>
          <w:sz w:val="24"/>
          <w:szCs w:val="24"/>
        </w:rPr>
        <w:t xml:space="preserve"> of </w:t>
      </w:r>
      <w:proofErr w:type="spellStart"/>
      <w:r w:rsidR="00510FE2">
        <w:rPr>
          <w:rFonts w:eastAsiaTheme="minorEastAsia" w:cstheme="minorHAnsi"/>
          <w:sz w:val="24"/>
          <w:szCs w:val="24"/>
        </w:rPr>
        <w:t>fieldpoints</w:t>
      </w:r>
      <w:proofErr w:type="spellEnd"/>
      <w:r w:rsidR="008907C0">
        <w:rPr>
          <w:rFonts w:eastAsiaTheme="minorEastAsia" w:cstheme="minorHAnsi"/>
          <w:sz w:val="24"/>
          <w:szCs w:val="24"/>
        </w:rPr>
        <w:t xml:space="preserve"> (equations</w:t>
      </w:r>
      <w:r w:rsidR="00F67B40">
        <w:rPr>
          <w:rFonts w:eastAsiaTheme="minorEastAsia" w:cstheme="minorHAnsi"/>
          <w:sz w:val="24"/>
          <w:szCs w:val="24"/>
        </w:rPr>
        <w:t xml:space="preserve"> 2-3</w:t>
      </w:r>
      <w:r w:rsidR="008907C0">
        <w:rPr>
          <w:rFonts w:eastAsiaTheme="minorEastAsia" w:cstheme="minorHAnsi"/>
          <w:sz w:val="24"/>
          <w:szCs w:val="24"/>
        </w:rPr>
        <w:t>).</w:t>
      </w:r>
    </w:p>
    <w:p w14:paraId="4A7DD1D5" w14:textId="3741C181" w:rsidR="008907C0" w:rsidRPr="007E2DC9" w:rsidRDefault="004833B5" w:rsidP="008907C0">
      <w:pPr>
        <w:keepNext/>
        <w:spacing w:before="120" w:after="0" w:line="360" w:lineRule="auto"/>
        <w:jc w:val="center"/>
        <w:rPr>
          <w:rFonts w:eastAsiaTheme="minorEastAsia"/>
          <w:sz w:val="24"/>
        </w:rPr>
      </w:pPr>
      <w:bookmarkStart w:id="16" w:name="_Ref373182570"/>
      <m:oMath>
        <m:r>
          <w:rPr>
            <w:rFonts w:ascii="Cambria Math" w:hAnsi="Cambria Math"/>
            <w:sz w:val="24"/>
          </w:rPr>
          <m:t>E</m:t>
        </m:r>
        <m:r>
          <m:rPr>
            <m:nor/>
          </m:rPr>
          <w:rPr>
            <w:rFonts w:ascii="Cambria Math" w:hAnsi="Cambria Math"/>
            <w:sz w:val="24"/>
            <w:vertAlign w:val="subscript"/>
          </w:rPr>
          <m:t>A→B</m:t>
        </m:r>
        <m:r>
          <w:rPr>
            <w:rFonts w:ascii="Cambria Math" w:hAnsi="Cambria Math"/>
            <w:sz w:val="24"/>
          </w:rPr>
          <m:t xml:space="preserve">= </m:t>
        </m:r>
        <m:nary>
          <m:naryPr>
            <m:chr m:val="∑"/>
            <m:limLoc m:val="undOvr"/>
            <m:subHide m:val="1"/>
            <m:supHide m:val="1"/>
            <m:ctrlPr>
              <w:rPr>
                <w:rFonts w:ascii="Cambria Math" w:hAnsi="Cambria Math"/>
                <w:bCs/>
                <w:i/>
                <w:sz w:val="24"/>
              </w:rPr>
            </m:ctrlPr>
          </m:naryPr>
          <m:sub/>
          <m:sup/>
          <m:e>
            <m:rad>
              <m:radPr>
                <m:degHide m:val="1"/>
                <m:ctrlPr>
                  <w:rPr>
                    <w:rFonts w:ascii="Cambria Math" w:hAnsi="Cambria Math"/>
                    <w:bCs/>
                    <w:i/>
                    <w:sz w:val="24"/>
                  </w:rPr>
                </m:ctrlPr>
              </m:radPr>
              <m:deg/>
              <m:e>
                <m:r>
                  <w:rPr>
                    <w:rFonts w:ascii="Cambria Math" w:hAnsi="Cambria Math"/>
                    <w:sz w:val="24"/>
                  </w:rPr>
                  <m:t>size</m:t>
                </m:r>
                <m:d>
                  <m:dPr>
                    <m:ctrlPr>
                      <w:rPr>
                        <w:rFonts w:ascii="Cambria Math" w:hAnsi="Cambria Math"/>
                        <w:i/>
                        <w:sz w:val="24"/>
                      </w:rPr>
                    </m:ctrlPr>
                  </m:dPr>
                  <m:e>
                    <m:r>
                      <m:rPr>
                        <m:nor/>
                      </m:rPr>
                      <w:rPr>
                        <w:rFonts w:ascii="Cambria Math" w:hAnsi="Cambria Math"/>
                        <w:sz w:val="24"/>
                      </w:rPr>
                      <m:t>fp</m:t>
                    </m:r>
                    <m:r>
                      <m:rPr>
                        <m:nor/>
                      </m:rPr>
                      <w:rPr>
                        <w:rFonts w:ascii="Cambria Math" w:hAnsi="Cambria Math"/>
                        <w:sz w:val="24"/>
                        <w:vertAlign w:val="subscript"/>
                      </w:rPr>
                      <m:t>A</m:t>
                    </m:r>
                  </m:e>
                </m:d>
                <m:r>
                  <w:rPr>
                    <w:rFonts w:ascii="Cambria Math" w:hAnsi="Cambria Math"/>
                    <w:sz w:val="24"/>
                  </w:rPr>
                  <m:t xml:space="preserve"> ×F</m:t>
                </m:r>
                <m:r>
                  <m:rPr>
                    <m:nor/>
                  </m:rPr>
                  <w:rPr>
                    <w:rFonts w:ascii="Cambria Math" w:hAnsi="Cambria Math"/>
                    <w:sz w:val="24"/>
                    <w:vertAlign w:val="subscript"/>
                  </w:rPr>
                  <m:t>B</m:t>
                </m:r>
                <m:d>
                  <m:dPr>
                    <m:ctrlPr>
                      <w:rPr>
                        <w:rFonts w:ascii="Cambria Math" w:hAnsi="Cambria Math"/>
                        <w:i/>
                        <w:sz w:val="24"/>
                      </w:rPr>
                    </m:ctrlPr>
                  </m:dPr>
                  <m:e>
                    <m:r>
                      <w:rPr>
                        <w:rFonts w:ascii="Cambria Math" w:hAnsi="Cambria Math"/>
                        <w:sz w:val="24"/>
                      </w:rPr>
                      <m:t>position</m:t>
                    </m:r>
                    <m:d>
                      <m:dPr>
                        <m:ctrlPr>
                          <w:rPr>
                            <w:rFonts w:ascii="Cambria Math" w:hAnsi="Cambria Math"/>
                            <w:i/>
                            <w:sz w:val="24"/>
                          </w:rPr>
                        </m:ctrlPr>
                      </m:dPr>
                      <m:e>
                        <m:r>
                          <m:rPr>
                            <m:nor/>
                          </m:rPr>
                          <w:rPr>
                            <w:rFonts w:ascii="Cambria Math" w:hAnsi="Cambria Math"/>
                            <w:sz w:val="24"/>
                          </w:rPr>
                          <m:t>fp</m:t>
                        </m:r>
                        <m:r>
                          <m:rPr>
                            <m:nor/>
                          </m:rPr>
                          <w:rPr>
                            <w:rFonts w:ascii="Cambria Math" w:hAnsi="Cambria Math"/>
                            <w:sz w:val="24"/>
                            <w:vertAlign w:val="subscript"/>
                          </w:rPr>
                          <m:t>A</m:t>
                        </m:r>
                      </m:e>
                    </m:d>
                  </m:e>
                </m:d>
                <m:r>
                  <w:rPr>
                    <w:rFonts w:ascii="Cambria Math" w:hAnsi="Cambria Math"/>
                    <w:sz w:val="24"/>
                  </w:rPr>
                  <m:t xml:space="preserve"> </m:t>
                </m:r>
              </m:e>
            </m:rad>
          </m:e>
        </m:nary>
      </m:oMath>
      <w:r w:rsidR="008907C0" w:rsidRPr="007E2DC9">
        <w:rPr>
          <w:rFonts w:eastAsiaTheme="minorEastAsia"/>
          <w:b/>
          <w:bCs/>
          <w:sz w:val="24"/>
        </w:rPr>
        <w:tab/>
      </w:r>
      <w:r w:rsidR="008907C0" w:rsidRPr="004F28CA">
        <w:rPr>
          <w:rFonts w:eastAsiaTheme="minorEastAsia"/>
          <w:b/>
          <w:bCs/>
          <w:sz w:val="24"/>
        </w:rPr>
        <w:t>(</w:t>
      </w:r>
      <w:r w:rsidR="008907C0" w:rsidRPr="004F28CA">
        <w:rPr>
          <w:rFonts w:eastAsiaTheme="minorEastAsia"/>
          <w:b/>
          <w:bCs/>
          <w:sz w:val="24"/>
        </w:rPr>
        <w:fldChar w:fldCharType="begin"/>
      </w:r>
      <w:r w:rsidR="008907C0" w:rsidRPr="004F28CA">
        <w:rPr>
          <w:rFonts w:eastAsiaTheme="minorEastAsia"/>
          <w:b/>
          <w:bCs/>
          <w:sz w:val="24"/>
        </w:rPr>
        <w:instrText xml:space="preserve"> SEQ Equation \* ARABIC </w:instrText>
      </w:r>
      <w:r w:rsidR="008907C0" w:rsidRPr="004F28CA">
        <w:rPr>
          <w:rFonts w:eastAsiaTheme="minorEastAsia"/>
          <w:b/>
          <w:bCs/>
          <w:sz w:val="24"/>
        </w:rPr>
        <w:fldChar w:fldCharType="separate"/>
      </w:r>
      <w:r w:rsidR="00CF41E0">
        <w:rPr>
          <w:rFonts w:eastAsiaTheme="minorEastAsia"/>
          <w:b/>
          <w:bCs/>
          <w:noProof/>
          <w:sz w:val="24"/>
        </w:rPr>
        <w:t>2</w:t>
      </w:r>
      <w:r w:rsidR="008907C0" w:rsidRPr="004F28CA">
        <w:rPr>
          <w:rFonts w:eastAsiaTheme="minorEastAsia"/>
          <w:b/>
          <w:bCs/>
          <w:sz w:val="24"/>
        </w:rPr>
        <w:fldChar w:fldCharType="end"/>
      </w:r>
      <w:r w:rsidR="008907C0" w:rsidRPr="004F28CA">
        <w:rPr>
          <w:rFonts w:eastAsiaTheme="minorEastAsia"/>
          <w:b/>
          <w:bCs/>
          <w:sz w:val="24"/>
        </w:rPr>
        <w:t>)</w:t>
      </w:r>
      <w:bookmarkEnd w:id="16"/>
    </w:p>
    <w:p w14:paraId="57E7AB53" w14:textId="471B6FF5" w:rsidR="008907C0" w:rsidRPr="001D77DD" w:rsidRDefault="004833B5" w:rsidP="008907C0">
      <w:pPr>
        <w:pStyle w:val="Caption"/>
        <w:jc w:val="center"/>
        <w:rPr>
          <w:color w:val="auto"/>
          <w:sz w:val="24"/>
          <w:szCs w:val="22"/>
        </w:rPr>
      </w:pPr>
      <w:bookmarkStart w:id="17" w:name="_Ref373182572"/>
      <m:oMath>
        <m:r>
          <m:rPr>
            <m:sty m:val="b"/>
          </m:rPr>
          <w:rPr>
            <w:rFonts w:ascii="Cambria Math" w:hAnsi="Cambria Math"/>
            <w:color w:val="auto"/>
            <w:sz w:val="24"/>
          </w:rPr>
          <m:t>S</m:t>
        </m:r>
        <m:r>
          <m:rPr>
            <m:nor/>
          </m:rPr>
          <w:rPr>
            <w:rFonts w:ascii="Cambria Math" w:hAnsi="Cambria Math"/>
            <w:b w:val="0"/>
            <w:color w:val="auto"/>
            <w:sz w:val="24"/>
            <w:vertAlign w:val="subscript"/>
          </w:rPr>
          <m:t>fpBfpA</m:t>
        </m:r>
        <m:r>
          <m:rPr>
            <m:sty m:val="b"/>
          </m:rPr>
          <w:rPr>
            <w:rFonts w:ascii="Cambria Math" w:hAnsi="Cambria Math"/>
            <w:color w:val="auto"/>
            <w:sz w:val="24"/>
          </w:rPr>
          <m:t xml:space="preserve">= </m:t>
        </m:r>
        <m:f>
          <m:fPr>
            <m:ctrlPr>
              <w:rPr>
                <w:rFonts w:ascii="Cambria Math" w:hAnsi="Cambria Math"/>
                <w:b w:val="0"/>
                <w:bCs w:val="0"/>
                <w:color w:val="auto"/>
                <w:sz w:val="24"/>
                <w:szCs w:val="22"/>
              </w:rPr>
            </m:ctrlPr>
          </m:fPr>
          <m:num>
            <m:r>
              <m:rPr>
                <m:sty m:val="b"/>
              </m:rPr>
              <w:rPr>
                <w:rFonts w:ascii="Cambria Math" w:hAnsi="Cambria Math"/>
                <w:color w:val="auto"/>
                <w:sz w:val="24"/>
              </w:rPr>
              <m:t>2E</m:t>
            </m:r>
            <m:r>
              <m:rPr>
                <m:nor/>
              </m:rPr>
              <w:rPr>
                <w:rFonts w:ascii="Cambria Math" w:hAnsi="Cambria Math"/>
                <w:b w:val="0"/>
                <w:color w:val="auto"/>
                <w:sz w:val="24"/>
                <w:vertAlign w:val="subscript"/>
              </w:rPr>
              <m:t>A→B</m:t>
            </m:r>
          </m:num>
          <m:den>
            <m:r>
              <m:rPr>
                <m:sty m:val="b"/>
              </m:rPr>
              <w:rPr>
                <w:rFonts w:ascii="Cambria Math" w:hAnsi="Cambria Math"/>
                <w:color w:val="auto"/>
                <w:sz w:val="24"/>
              </w:rPr>
              <m:t>E</m:t>
            </m:r>
            <m:r>
              <m:rPr>
                <m:nor/>
              </m:rPr>
              <w:rPr>
                <w:rFonts w:ascii="Cambria Math" w:hAnsi="Cambria Math"/>
                <w:b w:val="0"/>
                <w:color w:val="auto"/>
                <w:sz w:val="24"/>
                <w:vertAlign w:val="subscript"/>
              </w:rPr>
              <m:t>A→A</m:t>
            </m:r>
            <m:r>
              <m:rPr>
                <m:sty m:val="b"/>
              </m:rPr>
              <w:rPr>
                <w:rFonts w:ascii="Cambria Math" w:hAnsi="Cambria Math"/>
                <w:color w:val="auto"/>
                <w:sz w:val="24"/>
              </w:rPr>
              <m:t>+E</m:t>
            </m:r>
            <m:r>
              <m:rPr>
                <m:nor/>
              </m:rPr>
              <w:rPr>
                <w:rFonts w:ascii="Cambria Math" w:hAnsi="Cambria Math"/>
                <w:b w:val="0"/>
                <w:color w:val="auto"/>
                <w:sz w:val="24"/>
                <w:vertAlign w:val="subscript"/>
              </w:rPr>
              <m:t>B→B</m:t>
            </m:r>
          </m:den>
        </m:f>
      </m:oMath>
      <w:r w:rsidR="008907C0" w:rsidRPr="003E6A10">
        <w:rPr>
          <w:rFonts w:eastAsiaTheme="minorEastAsia"/>
          <w:b w:val="0"/>
          <w:bCs w:val="0"/>
          <w:color w:val="auto"/>
          <w:sz w:val="24"/>
          <w:szCs w:val="22"/>
        </w:rPr>
        <w:tab/>
      </w:r>
      <w:r w:rsidR="008907C0" w:rsidRPr="007E2DC9">
        <w:rPr>
          <w:rFonts w:eastAsiaTheme="minorEastAsia"/>
          <w:bCs w:val="0"/>
          <w:color w:val="auto"/>
          <w:sz w:val="24"/>
          <w:szCs w:val="22"/>
        </w:rPr>
        <w:t>(</w:t>
      </w:r>
      <w:r w:rsidR="008907C0" w:rsidRPr="007E2DC9">
        <w:rPr>
          <w:rFonts w:eastAsiaTheme="minorEastAsia"/>
          <w:bCs w:val="0"/>
          <w:color w:val="auto"/>
          <w:sz w:val="24"/>
          <w:szCs w:val="22"/>
        </w:rPr>
        <w:fldChar w:fldCharType="begin"/>
      </w:r>
      <w:r w:rsidR="008907C0" w:rsidRPr="007E2DC9">
        <w:rPr>
          <w:rFonts w:eastAsiaTheme="minorEastAsia"/>
          <w:bCs w:val="0"/>
          <w:color w:val="auto"/>
          <w:sz w:val="24"/>
          <w:szCs w:val="22"/>
        </w:rPr>
        <w:instrText xml:space="preserve"> SEQ Equation \* ARABIC </w:instrText>
      </w:r>
      <w:r w:rsidR="008907C0" w:rsidRPr="007E2DC9">
        <w:rPr>
          <w:rFonts w:eastAsiaTheme="minorEastAsia"/>
          <w:bCs w:val="0"/>
          <w:color w:val="auto"/>
          <w:sz w:val="24"/>
          <w:szCs w:val="22"/>
        </w:rPr>
        <w:fldChar w:fldCharType="separate"/>
      </w:r>
      <w:r w:rsidR="00CF41E0">
        <w:rPr>
          <w:rFonts w:eastAsiaTheme="minorEastAsia"/>
          <w:bCs w:val="0"/>
          <w:noProof/>
          <w:color w:val="auto"/>
          <w:sz w:val="24"/>
          <w:szCs w:val="22"/>
        </w:rPr>
        <w:t>3</w:t>
      </w:r>
      <w:r w:rsidR="008907C0" w:rsidRPr="007E2DC9">
        <w:rPr>
          <w:rFonts w:eastAsiaTheme="minorEastAsia"/>
          <w:bCs w:val="0"/>
          <w:color w:val="auto"/>
          <w:sz w:val="24"/>
          <w:szCs w:val="22"/>
        </w:rPr>
        <w:fldChar w:fldCharType="end"/>
      </w:r>
      <w:r w:rsidR="008907C0">
        <w:rPr>
          <w:rFonts w:eastAsiaTheme="minorEastAsia"/>
          <w:bCs w:val="0"/>
          <w:color w:val="auto"/>
          <w:sz w:val="24"/>
          <w:szCs w:val="22"/>
        </w:rPr>
        <w:t>)</w:t>
      </w:r>
      <w:bookmarkEnd w:id="17"/>
    </w:p>
    <w:p w14:paraId="6DA46BE9" w14:textId="77777777" w:rsidR="008907C0" w:rsidRDefault="008907C0" w:rsidP="008907C0">
      <w:pPr>
        <w:spacing w:after="0" w:line="240" w:lineRule="auto"/>
        <w:jc w:val="center"/>
        <w:rPr>
          <w:rFonts w:eastAsiaTheme="minorEastAsia" w:cstheme="minorHAnsi"/>
          <w:b/>
          <w:sz w:val="16"/>
          <w:szCs w:val="24"/>
        </w:rPr>
      </w:pPr>
      <w:proofErr w:type="spellStart"/>
      <w:r w:rsidRPr="003E6A10">
        <w:rPr>
          <w:rFonts w:eastAsiaTheme="minorEastAsia" w:cstheme="minorHAnsi"/>
          <w:b/>
          <w:i/>
          <w:sz w:val="16"/>
          <w:szCs w:val="24"/>
        </w:rPr>
        <w:t>S</w:t>
      </w:r>
      <w:r>
        <w:rPr>
          <w:rFonts w:eastAsiaTheme="minorEastAsia" w:cstheme="minorHAnsi"/>
          <w:b/>
          <w:sz w:val="16"/>
          <w:szCs w:val="24"/>
          <w:vertAlign w:val="subscript"/>
        </w:rPr>
        <w:t>fpBfpA</w:t>
      </w:r>
      <w:proofErr w:type="spellEnd"/>
      <w:r>
        <w:rPr>
          <w:rFonts w:eastAsiaTheme="minorEastAsia" w:cstheme="minorHAnsi"/>
          <w:b/>
          <w:sz w:val="16"/>
          <w:szCs w:val="24"/>
        </w:rPr>
        <w:t xml:space="preserve"> = similarity score</w:t>
      </w:r>
      <w:r>
        <w:rPr>
          <w:rFonts w:eastAsiaTheme="minorEastAsia" w:cstheme="minorHAnsi"/>
          <w:b/>
          <w:sz w:val="16"/>
          <w:szCs w:val="24"/>
        </w:rPr>
        <w:tab/>
      </w:r>
      <w:proofErr w:type="spellStart"/>
      <w:r>
        <w:rPr>
          <w:rFonts w:eastAsiaTheme="minorEastAsia" w:cstheme="minorHAnsi"/>
          <w:b/>
          <w:sz w:val="16"/>
          <w:szCs w:val="24"/>
        </w:rPr>
        <w:t>fp</w:t>
      </w:r>
      <w:r>
        <w:rPr>
          <w:rFonts w:eastAsiaTheme="minorEastAsia" w:cstheme="minorHAnsi"/>
          <w:b/>
          <w:sz w:val="16"/>
          <w:szCs w:val="24"/>
          <w:vertAlign w:val="subscript"/>
        </w:rPr>
        <w:t>A</w:t>
      </w:r>
      <w:proofErr w:type="spellEnd"/>
      <w:r>
        <w:rPr>
          <w:rFonts w:eastAsiaTheme="minorEastAsia" w:cstheme="minorHAnsi"/>
          <w:b/>
          <w:sz w:val="16"/>
          <w:szCs w:val="24"/>
        </w:rPr>
        <w:t xml:space="preserve"> = </w:t>
      </w:r>
      <w:proofErr w:type="spellStart"/>
      <w:r>
        <w:rPr>
          <w:rFonts w:eastAsiaTheme="minorEastAsia" w:cstheme="minorHAnsi"/>
          <w:b/>
          <w:sz w:val="16"/>
          <w:szCs w:val="24"/>
        </w:rPr>
        <w:t>fieldpoint</w:t>
      </w:r>
      <w:proofErr w:type="spellEnd"/>
      <w:r>
        <w:rPr>
          <w:rFonts w:eastAsiaTheme="minorEastAsia" w:cstheme="minorHAnsi"/>
          <w:b/>
          <w:sz w:val="16"/>
          <w:szCs w:val="24"/>
        </w:rPr>
        <w:t xml:space="preserve"> </w:t>
      </w:r>
      <w:proofErr w:type="gramStart"/>
      <w:r>
        <w:rPr>
          <w:rFonts w:eastAsiaTheme="minorEastAsia" w:cstheme="minorHAnsi"/>
          <w:b/>
          <w:sz w:val="16"/>
          <w:szCs w:val="24"/>
        </w:rPr>
        <w:t>A</w:t>
      </w:r>
      <w:proofErr w:type="gramEnd"/>
      <w:r>
        <w:rPr>
          <w:rFonts w:eastAsiaTheme="minorEastAsia" w:cstheme="minorHAnsi"/>
          <w:b/>
          <w:sz w:val="16"/>
          <w:szCs w:val="24"/>
        </w:rPr>
        <w:tab/>
      </w:r>
      <w:proofErr w:type="spellStart"/>
      <w:r>
        <w:rPr>
          <w:rFonts w:eastAsiaTheme="minorEastAsia" w:cstheme="minorHAnsi"/>
          <w:b/>
          <w:sz w:val="16"/>
          <w:szCs w:val="24"/>
        </w:rPr>
        <w:t>fp</w:t>
      </w:r>
      <w:r>
        <w:rPr>
          <w:rFonts w:eastAsiaTheme="minorEastAsia" w:cstheme="minorHAnsi"/>
          <w:b/>
          <w:sz w:val="16"/>
          <w:szCs w:val="24"/>
          <w:vertAlign w:val="subscript"/>
        </w:rPr>
        <w:t>B</w:t>
      </w:r>
      <w:proofErr w:type="spellEnd"/>
      <w:r>
        <w:rPr>
          <w:rFonts w:eastAsiaTheme="minorEastAsia" w:cstheme="minorHAnsi"/>
          <w:b/>
          <w:sz w:val="16"/>
          <w:szCs w:val="24"/>
        </w:rPr>
        <w:t xml:space="preserve"> = </w:t>
      </w:r>
      <w:proofErr w:type="spellStart"/>
      <w:r>
        <w:rPr>
          <w:rFonts w:eastAsiaTheme="minorEastAsia" w:cstheme="minorHAnsi"/>
          <w:b/>
          <w:sz w:val="16"/>
          <w:szCs w:val="24"/>
        </w:rPr>
        <w:t>fieldpoint</w:t>
      </w:r>
      <w:proofErr w:type="spellEnd"/>
      <w:r>
        <w:rPr>
          <w:rFonts w:eastAsiaTheme="minorEastAsia" w:cstheme="minorHAnsi"/>
          <w:b/>
          <w:sz w:val="16"/>
          <w:szCs w:val="24"/>
        </w:rPr>
        <w:t xml:space="preserve"> B </w:t>
      </w:r>
      <w:r>
        <w:rPr>
          <w:rFonts w:eastAsiaTheme="minorEastAsia" w:cstheme="minorHAnsi"/>
          <w:b/>
          <w:sz w:val="16"/>
          <w:szCs w:val="24"/>
        </w:rPr>
        <w:tab/>
      </w:r>
      <w:r w:rsidRPr="003E6A10">
        <w:rPr>
          <w:rFonts w:eastAsiaTheme="minorEastAsia" w:cstheme="minorHAnsi"/>
          <w:b/>
          <w:i/>
          <w:sz w:val="16"/>
          <w:szCs w:val="24"/>
        </w:rPr>
        <w:t>E</w:t>
      </w:r>
      <w:r w:rsidRPr="003E6A10">
        <w:rPr>
          <w:rFonts w:eastAsiaTheme="minorEastAsia" w:cstheme="minorHAnsi"/>
          <w:b/>
          <w:sz w:val="16"/>
          <w:szCs w:val="24"/>
          <w:vertAlign w:val="subscript"/>
        </w:rPr>
        <w:t>A→B</w:t>
      </w:r>
      <w:r>
        <w:rPr>
          <w:rFonts w:eastAsiaTheme="minorEastAsia" w:cstheme="minorHAnsi"/>
          <w:b/>
          <w:sz w:val="16"/>
          <w:szCs w:val="24"/>
        </w:rPr>
        <w:t xml:space="preserve"> = energy of </w:t>
      </w:r>
      <w:proofErr w:type="spellStart"/>
      <w:r>
        <w:rPr>
          <w:rFonts w:eastAsiaTheme="minorEastAsia" w:cstheme="minorHAnsi"/>
          <w:b/>
          <w:sz w:val="16"/>
          <w:szCs w:val="24"/>
        </w:rPr>
        <w:t>fieldpoint</w:t>
      </w:r>
      <w:proofErr w:type="spellEnd"/>
      <w:r>
        <w:rPr>
          <w:rFonts w:eastAsiaTheme="minorEastAsia" w:cstheme="minorHAnsi"/>
          <w:b/>
          <w:sz w:val="16"/>
          <w:szCs w:val="24"/>
        </w:rPr>
        <w:t xml:space="preserve"> overlaps.</w:t>
      </w:r>
    </w:p>
    <w:p w14:paraId="57CCC4E7" w14:textId="77777777" w:rsidR="008907C0" w:rsidRDefault="008907C0" w:rsidP="008907C0">
      <w:pPr>
        <w:spacing w:after="240" w:line="240" w:lineRule="auto"/>
        <w:jc w:val="center"/>
        <w:rPr>
          <w:rFonts w:eastAsiaTheme="minorEastAsia" w:cstheme="minorHAnsi"/>
          <w:b/>
          <w:sz w:val="16"/>
          <w:szCs w:val="24"/>
        </w:rPr>
      </w:pPr>
      <w:r w:rsidRPr="00AC04D4">
        <w:rPr>
          <w:rFonts w:eastAsiaTheme="minorEastAsia" w:cstheme="minorHAnsi"/>
          <w:b/>
          <w:i/>
          <w:sz w:val="16"/>
          <w:szCs w:val="24"/>
        </w:rPr>
        <w:t>F</w:t>
      </w:r>
      <w:r w:rsidRPr="00634B1D">
        <w:rPr>
          <w:rFonts w:eastAsiaTheme="minorEastAsia" w:cstheme="minorHAnsi"/>
          <w:b/>
          <w:sz w:val="16"/>
          <w:szCs w:val="24"/>
          <w:vertAlign w:val="subscript"/>
        </w:rPr>
        <w:t>B</w:t>
      </w:r>
      <w:r>
        <w:rPr>
          <w:rFonts w:eastAsiaTheme="minorEastAsia" w:cstheme="minorHAnsi"/>
          <w:b/>
          <w:sz w:val="16"/>
          <w:szCs w:val="24"/>
        </w:rPr>
        <w:t>(x) = value of the field at position x</w:t>
      </w:r>
    </w:p>
    <w:p w14:paraId="23F543E6" w14:textId="77777777" w:rsidR="008907C0" w:rsidRPr="008907C0" w:rsidRDefault="008907C0" w:rsidP="00EA2101">
      <w:pPr>
        <w:spacing w:after="0" w:line="360" w:lineRule="auto"/>
        <w:jc w:val="both"/>
        <w:rPr>
          <w:rFonts w:cstheme="minorHAnsi"/>
          <w:sz w:val="24"/>
          <w:szCs w:val="24"/>
        </w:rPr>
      </w:pPr>
    </w:p>
    <w:p w14:paraId="1D0DA7DB" w14:textId="77777777" w:rsidR="00EA2101" w:rsidRDefault="00EA2101" w:rsidP="00EA2101">
      <w:pPr>
        <w:keepNext/>
        <w:spacing w:before="120" w:after="0" w:line="360" w:lineRule="auto"/>
        <w:jc w:val="both"/>
      </w:pPr>
      <w:r>
        <w:object w:dxaOrig="9630" w:dyaOrig="4635" w14:anchorId="3F6A3C50">
          <v:shape id="_x0000_i1037" type="#_x0000_t75" style="width:481.6pt;height:231.6pt" o:ole="">
            <v:imagedata r:id="rId40" o:title=""/>
          </v:shape>
          <o:OLEObject Type="Embed" ProgID="Unknown" ShapeID="_x0000_i1037" DrawAspect="Content" ObjectID="_1456751137" r:id="rId41"/>
        </w:object>
      </w:r>
    </w:p>
    <w:p w14:paraId="2FED34D5" w14:textId="6092AEA1" w:rsidR="00EA2101" w:rsidRDefault="00EA2101" w:rsidP="00EA2101">
      <w:pPr>
        <w:pStyle w:val="Caption"/>
        <w:spacing w:after="240"/>
        <w:jc w:val="center"/>
        <w:rPr>
          <w:rFonts w:eastAsiaTheme="minorEastAsia" w:cstheme="minorHAnsi"/>
          <w:color w:val="auto"/>
          <w:sz w:val="22"/>
          <w:szCs w:val="24"/>
        </w:rPr>
      </w:pPr>
      <w:bookmarkStart w:id="18" w:name="_Ref373182522"/>
      <w:r>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14</w:t>
      </w:r>
      <w:r w:rsidR="00675453">
        <w:rPr>
          <w:color w:val="auto"/>
          <w:sz w:val="16"/>
        </w:rPr>
        <w:fldChar w:fldCharType="end"/>
      </w:r>
      <w:bookmarkEnd w:id="18"/>
      <w:r>
        <w:rPr>
          <w:color w:val="auto"/>
          <w:sz w:val="16"/>
        </w:rPr>
        <w:t>: Comparison of</w:t>
      </w:r>
      <w:r w:rsidR="003E6A10">
        <w:rPr>
          <w:color w:val="auto"/>
          <w:sz w:val="16"/>
        </w:rPr>
        <w:t xml:space="preserve"> similarity for </w:t>
      </w:r>
      <w:r w:rsidR="008907C0">
        <w:rPr>
          <w:color w:val="auto"/>
          <w:sz w:val="16"/>
        </w:rPr>
        <w:t>N</w:t>
      </w:r>
      <w:r w:rsidR="003E6A10">
        <w:rPr>
          <w:color w:val="auto"/>
          <w:sz w:val="16"/>
        </w:rPr>
        <w:t>-methyl</w:t>
      </w:r>
      <w:r w:rsidR="008907C0">
        <w:rPr>
          <w:color w:val="auto"/>
          <w:sz w:val="16"/>
        </w:rPr>
        <w:t xml:space="preserve"> </w:t>
      </w:r>
      <w:proofErr w:type="spellStart"/>
      <w:r w:rsidR="003E6A10">
        <w:rPr>
          <w:color w:val="auto"/>
          <w:sz w:val="16"/>
        </w:rPr>
        <w:t>formamide</w:t>
      </w:r>
      <w:proofErr w:type="spellEnd"/>
      <w:r w:rsidR="003E6A10">
        <w:rPr>
          <w:color w:val="auto"/>
          <w:sz w:val="16"/>
        </w:rPr>
        <w:t xml:space="preserve"> and imidazole</w:t>
      </w:r>
      <w:r>
        <w:rPr>
          <w:color w:val="auto"/>
          <w:sz w:val="16"/>
        </w:rPr>
        <w:t xml:space="preserve"> using their </w:t>
      </w:r>
      <w:proofErr w:type="spellStart"/>
      <w:r>
        <w:rPr>
          <w:color w:val="auto"/>
          <w:sz w:val="16"/>
        </w:rPr>
        <w:t>fieldpoint</w:t>
      </w:r>
      <w:proofErr w:type="spellEnd"/>
      <w:r>
        <w:rPr>
          <w:color w:val="auto"/>
          <w:sz w:val="16"/>
        </w:rPr>
        <w:t xml:space="preserve"> data alone.</w:t>
      </w:r>
      <w:r w:rsidR="00510FE2">
        <w:rPr>
          <w:color w:val="auto"/>
          <w:sz w:val="16"/>
        </w:rPr>
        <w:t xml:space="preserve"> Note the overlap of field points on the converging arrows</w:t>
      </w:r>
      <w:r w:rsidR="002B3FC8">
        <w:rPr>
          <w:color w:val="auto"/>
          <w:sz w:val="16"/>
        </w:rPr>
        <w:t>.</w:t>
      </w:r>
    </w:p>
    <w:p w14:paraId="12C454E8" w14:textId="22C10A98" w:rsidR="003B53E0" w:rsidRPr="00683159" w:rsidRDefault="003B53E0" w:rsidP="00683159">
      <w:pPr>
        <w:spacing w:after="0" w:line="360" w:lineRule="auto"/>
        <w:jc w:val="both"/>
        <w:rPr>
          <w:b/>
          <w:sz w:val="24"/>
          <w:szCs w:val="24"/>
        </w:rPr>
      </w:pPr>
      <w:r w:rsidRPr="008E3007">
        <w:rPr>
          <w:rFonts w:cstheme="minorHAnsi"/>
          <w:sz w:val="24"/>
          <w:szCs w:val="24"/>
        </w:rPr>
        <w:br w:type="page"/>
      </w:r>
      <w:r w:rsidR="006D1215" w:rsidRPr="00683159">
        <w:rPr>
          <w:rFonts w:cstheme="minorHAnsi"/>
          <w:b/>
          <w:sz w:val="24"/>
          <w:szCs w:val="24"/>
        </w:rPr>
        <w:lastRenderedPageBreak/>
        <w:t xml:space="preserve">1.3: </w:t>
      </w:r>
      <w:r w:rsidR="00DD0263">
        <w:rPr>
          <w:rFonts w:cstheme="minorHAnsi"/>
          <w:b/>
          <w:sz w:val="24"/>
          <w:szCs w:val="24"/>
        </w:rPr>
        <w:t xml:space="preserve">Hydrogen Bonding </w:t>
      </w:r>
      <w:r w:rsidR="00287D5D">
        <w:rPr>
          <w:rFonts w:cstheme="minorHAnsi"/>
          <w:b/>
          <w:sz w:val="24"/>
          <w:szCs w:val="24"/>
        </w:rPr>
        <w:t>Scale</w:t>
      </w:r>
    </w:p>
    <w:p w14:paraId="10F9FBC3" w14:textId="102D537A" w:rsidR="003B53E0" w:rsidRPr="008E3007" w:rsidRDefault="003B53E0" w:rsidP="003B53E0">
      <w:pPr>
        <w:spacing w:after="0" w:line="360" w:lineRule="auto"/>
        <w:jc w:val="both"/>
        <w:rPr>
          <w:rFonts w:cstheme="minorHAnsi"/>
          <w:sz w:val="24"/>
          <w:szCs w:val="24"/>
        </w:rPr>
      </w:pPr>
      <w:r w:rsidRPr="008E3007">
        <w:rPr>
          <w:rFonts w:cstheme="minorHAnsi"/>
          <w:sz w:val="24"/>
          <w:szCs w:val="24"/>
        </w:rPr>
        <w:t>Consider the following hydrogen bond equilibrium</w:t>
      </w:r>
      <w:r w:rsidRPr="008E3007">
        <w:rPr>
          <w:rFonts w:cstheme="minorHAnsi"/>
          <w:sz w:val="24"/>
          <w:szCs w:val="24"/>
          <w:vertAlign w:val="superscript"/>
        </w:rPr>
        <w:t xml:space="preserve"> </w:t>
      </w:r>
      <w:r w:rsidRPr="008E3007">
        <w:rPr>
          <w:rFonts w:cstheme="minorHAnsi"/>
          <w:sz w:val="24"/>
          <w:szCs w:val="24"/>
        </w:rPr>
        <w:t>between the hydrogen bond donor 4-fl</w:t>
      </w:r>
      <w:r w:rsidR="00597A5F" w:rsidRPr="008E3007">
        <w:rPr>
          <w:rFonts w:cstheme="minorHAnsi"/>
          <w:sz w:val="24"/>
          <w:szCs w:val="24"/>
        </w:rPr>
        <w:t>uo</w:t>
      </w:r>
      <w:r w:rsidRPr="008E3007">
        <w:rPr>
          <w:rFonts w:cstheme="minorHAnsi"/>
          <w:sz w:val="24"/>
          <w:szCs w:val="24"/>
        </w:rPr>
        <w:t>rophenol (blue) and the hydrog</w:t>
      </w:r>
      <w:r w:rsidR="00F9680C">
        <w:rPr>
          <w:rFonts w:cstheme="minorHAnsi"/>
          <w:sz w:val="24"/>
          <w:szCs w:val="24"/>
        </w:rPr>
        <w:t>en bond acceptor acetone (red)</w:t>
      </w:r>
      <w:r w:rsidR="00337D75">
        <w:rPr>
          <w:rFonts w:cstheme="minorHAnsi"/>
          <w:sz w:val="24"/>
          <w:szCs w:val="24"/>
        </w:rPr>
        <w:t xml:space="preserve"> (</w:t>
      </w:r>
      <w:r w:rsidR="00F67B40" w:rsidRPr="00F67B40">
        <w:rPr>
          <w:rFonts w:cstheme="minorHAnsi"/>
          <w:sz w:val="24"/>
          <w:szCs w:val="24"/>
        </w:rPr>
        <w:t>figure 15</w:t>
      </w:r>
      <w:r w:rsidR="00AC04D4">
        <w:rPr>
          <w:rFonts w:cstheme="minorHAnsi"/>
          <w:sz w:val="24"/>
          <w:szCs w:val="24"/>
        </w:rPr>
        <w:t>)</w:t>
      </w:r>
      <w:r w:rsidR="00F9680C">
        <w:rPr>
          <w:rFonts w:cstheme="minorHAnsi"/>
          <w:sz w:val="24"/>
          <w:szCs w:val="24"/>
        </w:rPr>
        <w:t>.</w:t>
      </w:r>
    </w:p>
    <w:p w14:paraId="613C1326" w14:textId="09A42251" w:rsidR="003B53E0" w:rsidRPr="008E3007" w:rsidRDefault="00922817" w:rsidP="000E5737">
      <w:pPr>
        <w:keepNext/>
        <w:spacing w:before="120" w:after="0" w:line="360" w:lineRule="auto"/>
        <w:jc w:val="center"/>
        <w:rPr>
          <w:rFonts w:cstheme="minorHAnsi"/>
          <w:sz w:val="24"/>
          <w:szCs w:val="24"/>
        </w:rPr>
      </w:pPr>
      <w:r>
        <w:object w:dxaOrig="7411" w:dyaOrig="1221" w14:anchorId="7DDFB15C">
          <v:shape id="_x0000_i1038" type="#_x0000_t75" style="width:370.85pt;height:61.15pt" o:ole="">
            <v:imagedata r:id="rId42" o:title=""/>
          </v:shape>
          <o:OLEObject Type="Embed" ProgID="Unknown" ShapeID="_x0000_i1038" DrawAspect="Content" ObjectID="_1456751138" r:id="rId43"/>
        </w:object>
      </w:r>
    </w:p>
    <w:p w14:paraId="58B77231" w14:textId="5972D0E1" w:rsidR="003B53E0" w:rsidRPr="00A87A51" w:rsidRDefault="003B53E0" w:rsidP="003217C0">
      <w:pPr>
        <w:keepNext/>
        <w:spacing w:after="240" w:line="240" w:lineRule="auto"/>
        <w:jc w:val="center"/>
        <w:rPr>
          <w:rFonts w:eastAsiaTheme="minorEastAsia" w:cstheme="minorHAnsi"/>
          <w:b/>
          <w:sz w:val="16"/>
          <w:szCs w:val="24"/>
        </w:rPr>
      </w:pPr>
      <w:bookmarkStart w:id="19" w:name="_Ref373241270"/>
      <w:r w:rsidRPr="00A87A51">
        <w:rPr>
          <w:rFonts w:cstheme="minorHAnsi"/>
          <w:b/>
          <w:sz w:val="16"/>
          <w:szCs w:val="24"/>
        </w:rPr>
        <w:t xml:space="preserve">Figure </w:t>
      </w:r>
      <w:r w:rsidR="00675453">
        <w:rPr>
          <w:rFonts w:cstheme="minorHAnsi"/>
          <w:b/>
          <w:sz w:val="16"/>
          <w:szCs w:val="24"/>
        </w:rPr>
        <w:fldChar w:fldCharType="begin"/>
      </w:r>
      <w:r w:rsidR="00675453">
        <w:rPr>
          <w:rFonts w:cstheme="minorHAnsi"/>
          <w:b/>
          <w:sz w:val="16"/>
          <w:szCs w:val="24"/>
        </w:rPr>
        <w:instrText xml:space="preserve"> SEQ Figure \* ARABIC </w:instrText>
      </w:r>
      <w:r w:rsidR="00675453">
        <w:rPr>
          <w:rFonts w:cstheme="minorHAnsi"/>
          <w:b/>
          <w:sz w:val="16"/>
          <w:szCs w:val="24"/>
        </w:rPr>
        <w:fldChar w:fldCharType="separate"/>
      </w:r>
      <w:r w:rsidR="00CF41E0">
        <w:rPr>
          <w:rFonts w:cstheme="minorHAnsi"/>
          <w:b/>
          <w:noProof/>
          <w:sz w:val="16"/>
          <w:szCs w:val="24"/>
        </w:rPr>
        <w:t>15</w:t>
      </w:r>
      <w:r w:rsidR="00675453">
        <w:rPr>
          <w:rFonts w:cstheme="minorHAnsi"/>
          <w:b/>
          <w:sz w:val="16"/>
          <w:szCs w:val="24"/>
        </w:rPr>
        <w:fldChar w:fldCharType="end"/>
      </w:r>
      <w:bookmarkEnd w:id="19"/>
      <w:r w:rsidR="00252882" w:rsidRPr="00A87A51">
        <w:rPr>
          <w:rFonts w:cstheme="minorHAnsi"/>
          <w:b/>
          <w:sz w:val="16"/>
          <w:szCs w:val="24"/>
        </w:rPr>
        <w:t xml:space="preserve">: </w:t>
      </w:r>
      <w:r w:rsidR="00536CBC">
        <w:rPr>
          <w:rFonts w:cstheme="minorHAnsi"/>
          <w:b/>
          <w:sz w:val="16"/>
          <w:szCs w:val="24"/>
        </w:rPr>
        <w:t>The</w:t>
      </w:r>
      <w:r w:rsidR="001D41E9">
        <w:rPr>
          <w:rFonts w:cstheme="minorHAnsi"/>
          <w:b/>
          <w:sz w:val="16"/>
          <w:szCs w:val="24"/>
        </w:rPr>
        <w:t xml:space="preserve"> 1:1 hydrogen bond </w:t>
      </w:r>
      <w:r w:rsidR="00536CBC">
        <w:rPr>
          <w:rFonts w:cstheme="minorHAnsi"/>
          <w:b/>
          <w:sz w:val="16"/>
          <w:szCs w:val="24"/>
        </w:rPr>
        <w:t>equilibrium</w:t>
      </w:r>
      <w:r w:rsidR="00252882" w:rsidRPr="00A87A51">
        <w:rPr>
          <w:rFonts w:cstheme="minorHAnsi"/>
          <w:b/>
          <w:sz w:val="16"/>
          <w:szCs w:val="24"/>
        </w:rPr>
        <w:t xml:space="preserve"> between a donor molecule</w:t>
      </w:r>
      <w:r w:rsidR="001D41E9">
        <w:rPr>
          <w:rFonts w:cstheme="minorHAnsi"/>
          <w:b/>
          <w:sz w:val="16"/>
          <w:szCs w:val="24"/>
        </w:rPr>
        <w:t xml:space="preserve"> 4-fluorophenol (highlighted in blue) and the </w:t>
      </w:r>
      <w:r w:rsidR="00252882" w:rsidRPr="00A87A51">
        <w:rPr>
          <w:rFonts w:cstheme="minorHAnsi"/>
          <w:b/>
          <w:sz w:val="16"/>
          <w:szCs w:val="24"/>
        </w:rPr>
        <w:t>acceptor</w:t>
      </w:r>
      <w:r w:rsidR="00AC04D4">
        <w:rPr>
          <w:rFonts w:cstheme="minorHAnsi"/>
          <w:b/>
          <w:sz w:val="16"/>
          <w:szCs w:val="24"/>
        </w:rPr>
        <w:t xml:space="preserve"> molecule</w:t>
      </w:r>
      <w:r w:rsidR="001D41E9">
        <w:rPr>
          <w:rFonts w:cstheme="minorHAnsi"/>
          <w:b/>
          <w:sz w:val="16"/>
          <w:szCs w:val="24"/>
        </w:rPr>
        <w:t xml:space="preserve"> acetone</w:t>
      </w:r>
      <w:r w:rsidR="00252882" w:rsidRPr="00A87A51">
        <w:rPr>
          <w:rFonts w:cstheme="minorHAnsi"/>
          <w:b/>
          <w:sz w:val="16"/>
          <w:szCs w:val="24"/>
        </w:rPr>
        <w:t xml:space="preserve"> (highlighted in red)</w:t>
      </w:r>
      <w:r w:rsidR="00B1571E">
        <w:rPr>
          <w:rFonts w:cstheme="minorHAnsi"/>
          <w:b/>
          <w:sz w:val="16"/>
          <w:szCs w:val="24"/>
        </w:rPr>
        <w:t xml:space="preserve"> forming a donor-acceptor complex</w:t>
      </w:r>
      <w:r w:rsidR="001D41E9">
        <w:rPr>
          <w:rFonts w:cstheme="minorHAnsi"/>
          <w:b/>
          <w:sz w:val="16"/>
          <w:szCs w:val="24"/>
        </w:rPr>
        <w:t>.</w:t>
      </w:r>
    </w:p>
    <w:p w14:paraId="4ED4430D" w14:textId="6AA460DA" w:rsidR="00872832" w:rsidRDefault="003B53E0" w:rsidP="00872832">
      <w:pPr>
        <w:spacing w:after="0" w:line="360" w:lineRule="auto"/>
        <w:jc w:val="both"/>
        <w:rPr>
          <w:rFonts w:eastAsiaTheme="minorEastAsia" w:cstheme="minorHAnsi"/>
          <w:sz w:val="24"/>
          <w:szCs w:val="24"/>
        </w:rPr>
      </w:pPr>
      <w:r w:rsidRPr="008E3007">
        <w:rPr>
          <w:rFonts w:cstheme="minorHAnsi"/>
          <w:sz w:val="24"/>
          <w:szCs w:val="24"/>
        </w:rPr>
        <w:t>The equilibrium constant</w:t>
      </w:r>
      <w:r w:rsidRPr="008E3007">
        <w:rPr>
          <w:rFonts w:cstheme="minorHAnsi"/>
          <w:i/>
          <w:sz w:val="24"/>
          <w:szCs w:val="24"/>
        </w:rPr>
        <w:t xml:space="preserve"> K</w:t>
      </w:r>
      <w:r w:rsidRPr="008E3007">
        <w:rPr>
          <w:rFonts w:cstheme="minorHAnsi"/>
          <w:sz w:val="24"/>
          <w:szCs w:val="24"/>
          <w:vertAlign w:val="subscript"/>
        </w:rPr>
        <w:t xml:space="preserve">HB </w:t>
      </w:r>
      <w:r w:rsidR="00BB34A2" w:rsidRPr="00BB34A2">
        <w:rPr>
          <w:rFonts w:cstheme="minorHAnsi"/>
          <w:sz w:val="24"/>
          <w:szCs w:val="24"/>
        </w:rPr>
        <w:t>for the hydrogen bond acceptor</w:t>
      </w:r>
      <w:r w:rsidR="00BB34A2">
        <w:rPr>
          <w:rFonts w:cstheme="minorHAnsi"/>
          <w:sz w:val="24"/>
          <w:szCs w:val="24"/>
          <w:vertAlign w:val="subscript"/>
        </w:rPr>
        <w:t xml:space="preserve"> </w:t>
      </w:r>
      <w:r w:rsidRPr="008E3007">
        <w:rPr>
          <w:rFonts w:cstheme="minorHAnsi"/>
          <w:sz w:val="24"/>
          <w:szCs w:val="24"/>
        </w:rPr>
        <w:t xml:space="preserve">can be measured and converted into </w:t>
      </w:r>
      <w:proofErr w:type="spellStart"/>
      <w:r w:rsidRPr="008E3007">
        <w:rPr>
          <w:rFonts w:cstheme="minorHAnsi"/>
          <w:sz w:val="24"/>
          <w:szCs w:val="24"/>
        </w:rPr>
        <w:t>p</w:t>
      </w:r>
      <w:r w:rsidRPr="008E3007">
        <w:rPr>
          <w:rFonts w:cstheme="minorHAnsi"/>
          <w:i/>
          <w:sz w:val="24"/>
          <w:szCs w:val="24"/>
        </w:rPr>
        <w:t>K</w:t>
      </w:r>
      <w:r w:rsidRPr="008E3007">
        <w:rPr>
          <w:rFonts w:cstheme="minorHAnsi"/>
          <w:sz w:val="24"/>
          <w:szCs w:val="24"/>
          <w:vertAlign w:val="subscript"/>
        </w:rPr>
        <w:t>HB</w:t>
      </w:r>
      <w:proofErr w:type="spellEnd"/>
      <w:r w:rsidR="00AC04D4">
        <w:rPr>
          <w:rFonts w:cstheme="minorHAnsi"/>
          <w:sz w:val="24"/>
          <w:szCs w:val="24"/>
        </w:rPr>
        <w:t xml:space="preserve"> </w:t>
      </w:r>
      <w:r w:rsidR="00317408">
        <w:rPr>
          <w:rFonts w:cstheme="minorHAnsi"/>
          <w:sz w:val="24"/>
          <w:szCs w:val="24"/>
        </w:rPr>
        <w:t>(</w:t>
      </w:r>
      <w:r w:rsidR="00795071">
        <w:rPr>
          <w:rFonts w:cstheme="minorHAnsi"/>
          <w:sz w:val="24"/>
          <w:szCs w:val="24"/>
        </w:rPr>
        <w:t>equations</w:t>
      </w:r>
      <w:r w:rsidR="00510FE2">
        <w:rPr>
          <w:rFonts w:cstheme="minorHAnsi"/>
          <w:sz w:val="24"/>
          <w:szCs w:val="24"/>
        </w:rPr>
        <w:t xml:space="preserve"> 4-5</w:t>
      </w:r>
      <w:r w:rsidR="00317408">
        <w:rPr>
          <w:rFonts w:cstheme="minorHAnsi"/>
          <w:sz w:val="24"/>
          <w:szCs w:val="24"/>
        </w:rPr>
        <w:t>)</w:t>
      </w:r>
      <w:r w:rsidR="00BB34A2">
        <w:rPr>
          <w:rFonts w:cstheme="minorHAnsi"/>
          <w:sz w:val="24"/>
          <w:szCs w:val="24"/>
        </w:rPr>
        <w:t xml:space="preserve"> and also for the hy</w:t>
      </w:r>
      <w:r w:rsidR="00510FE2">
        <w:rPr>
          <w:rFonts w:cstheme="minorHAnsi"/>
          <w:sz w:val="24"/>
          <w:szCs w:val="24"/>
        </w:rPr>
        <w:t>drogen bond donor (equations 6-7</w:t>
      </w:r>
      <w:r w:rsidR="00BB34A2">
        <w:rPr>
          <w:rFonts w:cstheme="minorHAnsi"/>
          <w:sz w:val="24"/>
          <w:szCs w:val="24"/>
        </w:rPr>
        <w:t>)</w:t>
      </w:r>
      <w:r w:rsidR="00872832" w:rsidRPr="000E5737">
        <w:rPr>
          <w:rFonts w:cstheme="minorHAnsi"/>
          <w:sz w:val="24"/>
          <w:szCs w:val="24"/>
        </w:rPr>
        <w:t>.</w:t>
      </w:r>
      <w:r w:rsidR="00872832">
        <w:rPr>
          <w:rFonts w:cstheme="minorHAnsi"/>
          <w:sz w:val="24"/>
          <w:szCs w:val="24"/>
        </w:rPr>
        <w:t xml:space="preserve"> </w:t>
      </w:r>
      <w:r w:rsidR="00872832" w:rsidRPr="008E3007">
        <w:rPr>
          <w:rFonts w:eastAsiaTheme="minorEastAsia" w:cstheme="minorHAnsi"/>
          <w:sz w:val="24"/>
          <w:szCs w:val="24"/>
        </w:rPr>
        <w:t xml:space="preserve">Increasing the polarity of either or both the donor and acceptor will increase the </w:t>
      </w:r>
      <w:proofErr w:type="spellStart"/>
      <w:r w:rsidR="00872832" w:rsidRPr="008E3007">
        <w:rPr>
          <w:rFonts w:eastAsiaTheme="minorEastAsia" w:cstheme="minorHAnsi"/>
          <w:sz w:val="24"/>
          <w:szCs w:val="24"/>
        </w:rPr>
        <w:t>p</w:t>
      </w:r>
      <w:r w:rsidR="00872832" w:rsidRPr="008E3007">
        <w:rPr>
          <w:rFonts w:eastAsiaTheme="minorEastAsia" w:cstheme="minorHAnsi"/>
          <w:i/>
          <w:sz w:val="24"/>
          <w:szCs w:val="24"/>
        </w:rPr>
        <w:t>K</w:t>
      </w:r>
      <w:r w:rsidR="00872832" w:rsidRPr="008E3007">
        <w:rPr>
          <w:rFonts w:eastAsiaTheme="minorEastAsia" w:cstheme="minorHAnsi"/>
          <w:sz w:val="24"/>
          <w:szCs w:val="24"/>
          <w:vertAlign w:val="subscript"/>
        </w:rPr>
        <w:t>HB</w:t>
      </w:r>
      <w:proofErr w:type="spellEnd"/>
      <w:r w:rsidR="00872832" w:rsidRPr="008E3007">
        <w:rPr>
          <w:rFonts w:eastAsiaTheme="minorEastAsia" w:cstheme="minorHAnsi"/>
          <w:sz w:val="24"/>
          <w:szCs w:val="24"/>
        </w:rPr>
        <w:t xml:space="preserve"> value.</w:t>
      </w:r>
    </w:p>
    <w:p w14:paraId="4476560D" w14:textId="015EC7E5" w:rsidR="007D5C38" w:rsidRPr="000E5737" w:rsidRDefault="004833B5" w:rsidP="00BB34A2">
      <w:pPr>
        <w:pStyle w:val="Caption"/>
        <w:jc w:val="center"/>
        <w:rPr>
          <w:rFonts w:eastAsiaTheme="minorEastAsia" w:cstheme="minorHAnsi"/>
          <w:b w:val="0"/>
          <w:color w:val="000000" w:themeColor="text1"/>
          <w:sz w:val="24"/>
          <w:szCs w:val="24"/>
        </w:rPr>
      </w:pPr>
      <w:bookmarkStart w:id="20" w:name="_Ref373241320"/>
      <w:bookmarkStart w:id="21" w:name="_Ref373241313"/>
      <m:oMath>
        <m:r>
          <m:rPr>
            <m:sty m:val="bi"/>
          </m:rPr>
          <w:rPr>
            <w:rFonts w:ascii="Cambria Math" w:hAnsi="Cambria Math" w:cstheme="minorHAnsi"/>
            <w:color w:val="000000" w:themeColor="text1"/>
            <w:sz w:val="24"/>
            <w:szCs w:val="24"/>
          </w:rPr>
          <m:t>K</m:t>
        </m:r>
        <m:r>
          <m:rPr>
            <m:nor/>
          </m:rPr>
          <w:rPr>
            <w:rFonts w:cstheme="minorHAnsi"/>
            <w:b w:val="0"/>
            <w:color w:val="000000" w:themeColor="text1"/>
            <w:sz w:val="24"/>
            <w:szCs w:val="24"/>
            <w:vertAlign w:val="subscript"/>
          </w:rPr>
          <m:t xml:space="preserve"> HB</m:t>
        </m:r>
        <m:r>
          <m:rPr>
            <m:sty m:val="bi"/>
          </m:rPr>
          <w:rPr>
            <w:rFonts w:ascii="Cambria Math" w:hAnsi="Cambria Math" w:cstheme="minorHAnsi"/>
            <w:color w:val="000000" w:themeColor="text1"/>
            <w:sz w:val="24"/>
            <w:szCs w:val="24"/>
          </w:rPr>
          <m:t>=</m:t>
        </m:r>
        <m:f>
          <m:fPr>
            <m:ctrlPr>
              <w:rPr>
                <w:rFonts w:ascii="Cambria Math" w:hAnsi="Cambria Math" w:cstheme="minorHAnsi"/>
                <w:b w:val="0"/>
                <w:i/>
                <w:color w:val="000000" w:themeColor="text1"/>
                <w:sz w:val="24"/>
                <w:szCs w:val="24"/>
              </w:rPr>
            </m:ctrlPr>
          </m:fPr>
          <m:num>
            <m:d>
              <m:dPr>
                <m:begChr m:val="["/>
                <m:endChr m:val="]"/>
                <m:ctrlPr>
                  <w:rPr>
                    <w:rFonts w:ascii="Cambria Math" w:hAnsi="Cambria Math" w:cstheme="minorHAnsi"/>
                    <w:b w:val="0"/>
                    <w:i/>
                    <w:color w:val="000000" w:themeColor="text1"/>
                    <w:sz w:val="24"/>
                    <w:szCs w:val="24"/>
                  </w:rPr>
                </m:ctrlPr>
              </m:dPr>
              <m:e>
                <m:r>
                  <m:rPr>
                    <m:sty m:val="bi"/>
                  </m:rPr>
                  <w:rPr>
                    <w:rFonts w:ascii="Cambria Math" w:hAnsi="Cambria Math" w:cstheme="minorHAnsi"/>
                    <w:color w:val="000000" w:themeColor="text1"/>
                    <w:sz w:val="24"/>
                    <w:szCs w:val="24"/>
                  </w:rPr>
                  <m:t>Donor⋯Acceptor complex</m:t>
                </m:r>
              </m:e>
            </m:d>
          </m:num>
          <m:den>
            <m:d>
              <m:dPr>
                <m:begChr m:val="["/>
                <m:endChr m:val="]"/>
                <m:ctrlPr>
                  <w:rPr>
                    <w:rFonts w:ascii="Cambria Math" w:hAnsi="Cambria Math" w:cstheme="minorHAnsi"/>
                    <w:b w:val="0"/>
                    <w:i/>
                    <w:color w:val="000000" w:themeColor="text1"/>
                    <w:sz w:val="24"/>
                    <w:szCs w:val="24"/>
                  </w:rPr>
                </m:ctrlPr>
              </m:dPr>
              <m:e>
                <m:r>
                  <m:rPr>
                    <m:sty m:val="bi"/>
                  </m:rPr>
                  <w:rPr>
                    <w:rFonts w:ascii="Cambria Math" w:hAnsi="Cambria Math" w:cstheme="minorHAnsi"/>
                    <w:color w:val="000000" w:themeColor="text1"/>
                    <w:sz w:val="24"/>
                    <w:szCs w:val="24"/>
                  </w:rPr>
                  <m:t>Donor</m:t>
                </m:r>
              </m:e>
            </m:d>
            <m:r>
              <m:rPr>
                <m:sty m:val="bi"/>
              </m:rPr>
              <w:rPr>
                <w:rFonts w:ascii="Cambria Math" w:hAnsi="Cambria Math" w:cstheme="minorHAnsi"/>
                <w:color w:val="000000" w:themeColor="text1"/>
                <w:sz w:val="24"/>
                <w:szCs w:val="24"/>
              </w:rPr>
              <m:t>[Acceptor]</m:t>
            </m:r>
          </m:den>
        </m:f>
      </m:oMath>
      <w:r w:rsidR="007D5C38" w:rsidRPr="008E3007">
        <w:rPr>
          <w:rFonts w:eastAsiaTheme="minorEastAsia" w:cstheme="minorHAnsi"/>
          <w:color w:val="000000" w:themeColor="text1"/>
          <w:sz w:val="24"/>
          <w:szCs w:val="24"/>
        </w:rPr>
        <w:tab/>
      </w:r>
      <w:r w:rsidR="001C418C" w:rsidRPr="00BB34A2">
        <w:rPr>
          <w:rFonts w:eastAsiaTheme="minorEastAsia" w:cstheme="minorHAnsi"/>
          <w:color w:val="000000" w:themeColor="text1"/>
          <w:sz w:val="24"/>
          <w:szCs w:val="24"/>
        </w:rPr>
        <w:t>(</w:t>
      </w:r>
      <w:r w:rsidR="00366ACF" w:rsidRPr="00BB34A2">
        <w:rPr>
          <w:rFonts w:eastAsiaTheme="minorEastAsia" w:cstheme="minorHAnsi"/>
          <w:color w:val="000000" w:themeColor="text1"/>
          <w:sz w:val="24"/>
          <w:szCs w:val="24"/>
        </w:rPr>
        <w:fldChar w:fldCharType="begin"/>
      </w:r>
      <w:r w:rsidR="00366ACF" w:rsidRPr="00BB34A2">
        <w:rPr>
          <w:rFonts w:eastAsiaTheme="minorEastAsia" w:cstheme="minorHAnsi"/>
          <w:color w:val="000000" w:themeColor="text1"/>
          <w:sz w:val="24"/>
          <w:szCs w:val="24"/>
        </w:rPr>
        <w:instrText xml:space="preserve"> SEQ Equation \* ARABIC </w:instrText>
      </w:r>
      <w:r w:rsidR="00366ACF" w:rsidRPr="00BB34A2">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4</w:t>
      </w:r>
      <w:r w:rsidR="00366ACF" w:rsidRPr="00BB34A2">
        <w:rPr>
          <w:rFonts w:eastAsiaTheme="minorEastAsia" w:cstheme="minorHAnsi"/>
          <w:color w:val="000000" w:themeColor="text1"/>
          <w:sz w:val="24"/>
          <w:szCs w:val="24"/>
        </w:rPr>
        <w:fldChar w:fldCharType="end"/>
      </w:r>
      <w:bookmarkEnd w:id="20"/>
      <w:r w:rsidR="001C418C" w:rsidRPr="00BB34A2">
        <w:rPr>
          <w:rFonts w:eastAsiaTheme="minorEastAsia" w:cstheme="minorHAnsi"/>
          <w:color w:val="000000" w:themeColor="text1"/>
          <w:sz w:val="24"/>
          <w:szCs w:val="24"/>
        </w:rPr>
        <w:t>)</w:t>
      </w:r>
      <w:bookmarkEnd w:id="21"/>
      <w:r w:rsidR="00BB34A2">
        <w:rPr>
          <w:rFonts w:eastAsiaTheme="minorEastAsia" w:cstheme="minorHAnsi"/>
          <w:b w:val="0"/>
          <w:color w:val="000000" w:themeColor="text1"/>
          <w:sz w:val="24"/>
          <w:szCs w:val="24"/>
        </w:rPr>
        <w:tab/>
      </w:r>
      <w:r w:rsidR="00961811">
        <w:rPr>
          <w:rFonts w:eastAsiaTheme="minorEastAsia" w:cstheme="minorHAnsi"/>
          <w:b w:val="0"/>
          <w:color w:val="000000" w:themeColor="text1"/>
          <w:sz w:val="24"/>
          <w:szCs w:val="24"/>
        </w:rPr>
        <w:tab/>
      </w:r>
      <m:oMath>
        <m:r>
          <m:rPr>
            <m:sty m:val="bi"/>
          </m:rPr>
          <w:rPr>
            <w:rFonts w:ascii="Cambria Math" w:eastAsiaTheme="minorEastAsia" w:hAnsi="Cambria Math" w:cstheme="minorHAnsi"/>
            <w:color w:val="000000" w:themeColor="text1"/>
            <w:sz w:val="24"/>
            <w:szCs w:val="24"/>
          </w:rPr>
          <m:t>pK</m:t>
        </m:r>
        <m:r>
          <m:rPr>
            <m:nor/>
          </m:rPr>
          <w:rPr>
            <w:rFonts w:ascii="Cambria Math" w:eastAsiaTheme="minorEastAsia" w:hAnsi="Cambria Math" w:cstheme="minorHAnsi"/>
            <w:b w:val="0"/>
            <w:color w:val="000000" w:themeColor="text1"/>
            <w:sz w:val="24"/>
            <w:szCs w:val="24"/>
            <w:vertAlign w:val="subscript"/>
          </w:rPr>
          <m:t>HB</m:t>
        </m:r>
        <m:r>
          <m:rPr>
            <m:sty m:val="bi"/>
          </m:rPr>
          <w:rPr>
            <w:rFonts w:ascii="Cambria Math" w:eastAsiaTheme="minorEastAsia" w:hAnsi="Cambria Math" w:cstheme="minorHAnsi"/>
            <w:color w:val="000000" w:themeColor="text1"/>
            <w:sz w:val="24"/>
            <w:szCs w:val="24"/>
          </w:rPr>
          <m:t>=-logK</m:t>
        </m:r>
        <m:r>
          <m:rPr>
            <m:nor/>
          </m:rPr>
          <w:rPr>
            <w:rFonts w:ascii="Cambria Math" w:eastAsiaTheme="minorEastAsia" w:hAnsi="Cambria Math" w:cstheme="minorHAnsi"/>
            <w:b w:val="0"/>
            <w:color w:val="000000" w:themeColor="text1"/>
            <w:sz w:val="24"/>
            <w:szCs w:val="24"/>
            <w:vertAlign w:val="subscript"/>
          </w:rPr>
          <m:t>HB-1</m:t>
        </m:r>
      </m:oMath>
      <w:r w:rsidR="00BB34A2">
        <w:rPr>
          <w:rFonts w:eastAsiaTheme="minorEastAsia" w:cstheme="minorHAnsi"/>
          <w:color w:val="000000" w:themeColor="text1"/>
          <w:sz w:val="24"/>
          <w:szCs w:val="24"/>
        </w:rPr>
        <w:tab/>
        <w:t>(</w:t>
      </w:r>
      <w:r w:rsidR="00BB34A2">
        <w:rPr>
          <w:rFonts w:eastAsiaTheme="minorEastAsia" w:cstheme="minorHAnsi"/>
          <w:color w:val="000000" w:themeColor="text1"/>
          <w:sz w:val="24"/>
          <w:szCs w:val="24"/>
        </w:rPr>
        <w:fldChar w:fldCharType="begin"/>
      </w:r>
      <w:r w:rsidR="00BB34A2">
        <w:rPr>
          <w:rFonts w:eastAsiaTheme="minorEastAsia" w:cstheme="minorHAnsi"/>
          <w:color w:val="000000" w:themeColor="text1"/>
          <w:sz w:val="24"/>
          <w:szCs w:val="24"/>
        </w:rPr>
        <w:instrText xml:space="preserve"> SEQ Equation \* ARABIC </w:instrText>
      </w:r>
      <w:r w:rsidR="00BB34A2">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5</w:t>
      </w:r>
      <w:r w:rsidR="00BB34A2">
        <w:rPr>
          <w:rFonts w:eastAsiaTheme="minorEastAsia" w:cstheme="minorHAnsi"/>
          <w:color w:val="000000" w:themeColor="text1"/>
          <w:sz w:val="24"/>
          <w:szCs w:val="24"/>
        </w:rPr>
        <w:fldChar w:fldCharType="end"/>
      </w:r>
      <w:r w:rsidR="00BB34A2">
        <w:rPr>
          <w:rFonts w:eastAsiaTheme="minorEastAsia" w:cstheme="minorHAnsi"/>
          <w:color w:val="000000" w:themeColor="text1"/>
          <w:sz w:val="24"/>
          <w:szCs w:val="24"/>
        </w:rPr>
        <w:t>)</w:t>
      </w:r>
    </w:p>
    <w:p w14:paraId="54943E31" w14:textId="5B4291E8" w:rsidR="003B53E0" w:rsidRPr="00BB34A2" w:rsidRDefault="004833B5" w:rsidP="00BB34A2">
      <w:pPr>
        <w:pStyle w:val="Caption"/>
        <w:jc w:val="center"/>
        <w:rPr>
          <w:rFonts w:eastAsiaTheme="minorEastAsia" w:cstheme="minorHAnsi"/>
          <w:bCs w:val="0"/>
          <w:color w:val="auto"/>
          <w:sz w:val="24"/>
          <w:szCs w:val="24"/>
        </w:rPr>
      </w:pPr>
      <m:oMath>
        <m:r>
          <m:rPr>
            <m:sty m:val="bi"/>
          </m:rPr>
          <w:rPr>
            <w:rFonts w:ascii="Cambria Math" w:hAnsi="Cambria Math" w:cstheme="minorHAnsi"/>
            <w:color w:val="000000" w:themeColor="text1"/>
            <w:sz w:val="24"/>
            <w:szCs w:val="24"/>
          </w:rPr>
          <m:t>K</m:t>
        </m:r>
        <m:r>
          <m:rPr>
            <m:sty m:val="b"/>
          </m:rPr>
          <w:rPr>
            <w:rFonts w:ascii="Cambria Math" w:hAnsi="Cambria Math" w:cstheme="minorHAnsi"/>
            <w:color w:val="000000" w:themeColor="text1"/>
            <w:sz w:val="24"/>
            <w:szCs w:val="24"/>
            <w:vertAlign w:val="subscript"/>
          </w:rPr>
          <m:t xml:space="preserve"> </m:t>
        </m:r>
        <m:r>
          <m:rPr>
            <m:nor/>
          </m:rPr>
          <w:rPr>
            <w:rFonts w:ascii="Cambria Math" w:hAnsi="Cambria Math" w:cstheme="minorHAnsi"/>
            <w:b w:val="0"/>
            <w:color w:val="000000" w:themeColor="text1"/>
            <w:sz w:val="24"/>
            <w:szCs w:val="24"/>
            <w:vertAlign w:val="subscript"/>
          </w:rPr>
          <m:t>HA</m:t>
        </m:r>
        <m:r>
          <m:rPr>
            <m:sty m:val="bi"/>
          </m:rPr>
          <w:rPr>
            <w:rFonts w:ascii="Cambria Math" w:hAnsi="Cambria Math" w:cstheme="minorHAnsi"/>
            <w:color w:val="000000" w:themeColor="text1"/>
            <w:sz w:val="24"/>
            <w:szCs w:val="24"/>
          </w:rPr>
          <m:t>=</m:t>
        </m:r>
        <m:f>
          <m:fPr>
            <m:ctrlPr>
              <w:rPr>
                <w:rFonts w:ascii="Cambria Math" w:hAnsi="Cambria Math" w:cstheme="minorHAnsi"/>
                <w:b w:val="0"/>
                <w:i/>
                <w:color w:val="000000" w:themeColor="text1"/>
                <w:sz w:val="24"/>
                <w:szCs w:val="24"/>
              </w:rPr>
            </m:ctrlPr>
          </m:fPr>
          <m:num>
            <m:d>
              <m:dPr>
                <m:begChr m:val="["/>
                <m:endChr m:val="]"/>
                <m:ctrlPr>
                  <w:rPr>
                    <w:rFonts w:ascii="Cambria Math" w:hAnsi="Cambria Math" w:cstheme="minorHAnsi"/>
                    <w:b w:val="0"/>
                    <w:i/>
                    <w:color w:val="000000" w:themeColor="text1"/>
                    <w:sz w:val="24"/>
                    <w:szCs w:val="24"/>
                  </w:rPr>
                </m:ctrlPr>
              </m:dPr>
              <m:e>
                <m:r>
                  <m:rPr>
                    <m:sty m:val="bi"/>
                  </m:rPr>
                  <w:rPr>
                    <w:rFonts w:ascii="Cambria Math" w:hAnsi="Cambria Math" w:cstheme="minorHAnsi"/>
                    <w:color w:val="000000" w:themeColor="text1"/>
                    <w:sz w:val="24"/>
                    <w:szCs w:val="24"/>
                  </w:rPr>
                  <m:t>Donor⋯Acceptor complex</m:t>
                </m:r>
              </m:e>
            </m:d>
          </m:num>
          <m:den>
            <m:d>
              <m:dPr>
                <m:begChr m:val="["/>
                <m:endChr m:val="]"/>
                <m:ctrlPr>
                  <w:rPr>
                    <w:rFonts w:ascii="Cambria Math" w:hAnsi="Cambria Math" w:cstheme="minorHAnsi"/>
                    <w:b w:val="0"/>
                    <w:i/>
                    <w:color w:val="000000" w:themeColor="text1"/>
                    <w:sz w:val="24"/>
                    <w:szCs w:val="24"/>
                  </w:rPr>
                </m:ctrlPr>
              </m:dPr>
              <m:e>
                <m:r>
                  <m:rPr>
                    <m:sty m:val="bi"/>
                  </m:rPr>
                  <w:rPr>
                    <w:rFonts w:ascii="Cambria Math" w:hAnsi="Cambria Math" w:cstheme="minorHAnsi"/>
                    <w:color w:val="000000" w:themeColor="text1"/>
                    <w:sz w:val="24"/>
                    <w:szCs w:val="24"/>
                  </w:rPr>
                  <m:t>Donor</m:t>
                </m:r>
              </m:e>
            </m:d>
            <m:r>
              <m:rPr>
                <m:sty m:val="bi"/>
              </m:rPr>
              <w:rPr>
                <w:rFonts w:ascii="Cambria Math" w:hAnsi="Cambria Math" w:cstheme="minorHAnsi"/>
                <w:color w:val="000000" w:themeColor="text1"/>
                <w:sz w:val="24"/>
                <w:szCs w:val="24"/>
              </w:rPr>
              <m:t>[Acceptor]</m:t>
            </m:r>
          </m:den>
        </m:f>
      </m:oMath>
      <w:r w:rsidR="001C418C" w:rsidRPr="00574469">
        <w:rPr>
          <w:rFonts w:eastAsiaTheme="minorEastAsia" w:cstheme="minorHAnsi"/>
          <w:b w:val="0"/>
          <w:color w:val="000000" w:themeColor="text1"/>
          <w:sz w:val="24"/>
          <w:szCs w:val="24"/>
          <w:vertAlign w:val="subscript"/>
        </w:rPr>
        <w:tab/>
      </w:r>
      <w:r w:rsidR="00955B9C" w:rsidRPr="00683159">
        <w:rPr>
          <w:rFonts w:eastAsiaTheme="minorEastAsia" w:cstheme="minorHAnsi"/>
          <w:color w:val="000000" w:themeColor="text1"/>
          <w:sz w:val="24"/>
          <w:szCs w:val="24"/>
        </w:rPr>
        <w:t>(</w:t>
      </w:r>
      <w:r w:rsidR="00366ACF">
        <w:rPr>
          <w:rFonts w:eastAsiaTheme="minorEastAsia" w:cstheme="minorHAnsi"/>
          <w:color w:val="000000" w:themeColor="text1"/>
          <w:sz w:val="24"/>
          <w:szCs w:val="24"/>
        </w:rPr>
        <w:fldChar w:fldCharType="begin"/>
      </w:r>
      <w:r w:rsidR="00366ACF">
        <w:rPr>
          <w:rFonts w:eastAsiaTheme="minorEastAsia" w:cstheme="minorHAnsi"/>
          <w:color w:val="000000" w:themeColor="text1"/>
          <w:sz w:val="24"/>
          <w:szCs w:val="24"/>
        </w:rPr>
        <w:instrText xml:space="preserve"> SEQ Equation \* ARABIC </w:instrText>
      </w:r>
      <w:r w:rsidR="00366ACF">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6</w:t>
      </w:r>
      <w:r w:rsidR="00366ACF">
        <w:rPr>
          <w:rFonts w:eastAsiaTheme="minorEastAsia" w:cstheme="minorHAnsi"/>
          <w:color w:val="000000" w:themeColor="text1"/>
          <w:sz w:val="24"/>
          <w:szCs w:val="24"/>
        </w:rPr>
        <w:fldChar w:fldCharType="end"/>
      </w:r>
      <w:r w:rsidR="00955B9C">
        <w:rPr>
          <w:color w:val="auto"/>
          <w:sz w:val="24"/>
          <w:szCs w:val="24"/>
        </w:rPr>
        <w:t>)</w:t>
      </w:r>
      <w:r w:rsidR="00961811">
        <w:rPr>
          <w:color w:val="auto"/>
          <w:sz w:val="24"/>
          <w:szCs w:val="24"/>
        </w:rPr>
        <w:tab/>
      </w:r>
      <w:r w:rsidR="00BB34A2">
        <w:rPr>
          <w:color w:val="auto"/>
          <w:sz w:val="24"/>
          <w:szCs w:val="24"/>
        </w:rPr>
        <w:tab/>
      </w:r>
      <m:oMath>
        <m:r>
          <m:rPr>
            <m:sty m:val="bi"/>
          </m:rPr>
          <w:rPr>
            <w:rFonts w:ascii="Cambria Math" w:eastAsiaTheme="minorEastAsia" w:hAnsi="Cambria Math" w:cstheme="minorHAnsi" w:hint="eastAsia"/>
            <w:color w:val="000000" w:themeColor="text1"/>
            <w:sz w:val="24"/>
            <w:szCs w:val="24"/>
          </w:rPr>
          <m:t>pK</m:t>
        </m:r>
        <m:r>
          <m:rPr>
            <m:nor/>
          </m:rPr>
          <w:rPr>
            <w:rFonts w:eastAsiaTheme="minorEastAsia" w:cstheme="minorHAnsi"/>
            <w:b w:val="0"/>
            <w:color w:val="000000" w:themeColor="text1"/>
            <w:sz w:val="24"/>
            <w:szCs w:val="24"/>
            <w:vertAlign w:val="subscript"/>
          </w:rPr>
          <m:t>HA</m:t>
        </m:r>
        <m:r>
          <m:rPr>
            <m:sty m:val="bi"/>
          </m:rPr>
          <w:rPr>
            <w:rFonts w:ascii="Cambria Math" w:eastAsiaTheme="minorEastAsia" w:hAnsi="Cambria Math" w:cstheme="minorHAnsi" w:hint="eastAsia"/>
            <w:color w:val="000000" w:themeColor="text1"/>
            <w:sz w:val="24"/>
            <w:szCs w:val="24"/>
          </w:rPr>
          <m:t>=</m:t>
        </m:r>
        <m:r>
          <m:rPr>
            <m:sty m:val="bi"/>
          </m:rPr>
          <w:rPr>
            <w:rFonts w:ascii="Cambria Math" w:eastAsiaTheme="minorEastAsia" w:hAnsi="Cambria Math" w:cstheme="minorHAnsi"/>
            <w:color w:val="000000" w:themeColor="text1"/>
            <w:sz w:val="24"/>
            <w:szCs w:val="24"/>
          </w:rPr>
          <m:t>-</m:t>
        </m:r>
        <m:r>
          <m:rPr>
            <m:sty m:val="bi"/>
          </m:rPr>
          <w:rPr>
            <w:rFonts w:ascii="Cambria Math" w:eastAsiaTheme="minorEastAsia" w:hAnsi="Cambria Math" w:cstheme="minorHAnsi" w:hint="eastAsia"/>
            <w:color w:val="000000" w:themeColor="text1"/>
            <w:sz w:val="24"/>
            <w:szCs w:val="24"/>
          </w:rPr>
          <m:t>log</m:t>
        </m:r>
        <m:r>
          <m:rPr>
            <m:sty m:val="bi"/>
          </m:rPr>
          <w:rPr>
            <w:rFonts w:ascii="Cambria Math" w:eastAsiaTheme="minorEastAsia" w:hAnsi="Cambria Math" w:cstheme="minorHAnsi"/>
            <w:color w:val="000000" w:themeColor="text1"/>
            <w:sz w:val="24"/>
            <w:szCs w:val="24"/>
          </w:rPr>
          <m:t>K</m:t>
        </m:r>
        <m:r>
          <m:rPr>
            <m:nor/>
          </m:rPr>
          <w:rPr>
            <w:rFonts w:ascii="Cambria Math" w:eastAsiaTheme="minorEastAsia" w:hAnsi="Cambria Math" w:cstheme="minorHAnsi"/>
            <w:b w:val="0"/>
            <w:color w:val="000000" w:themeColor="text1"/>
            <w:sz w:val="24"/>
            <w:szCs w:val="24"/>
            <w:vertAlign w:val="subscript"/>
          </w:rPr>
          <m:t>HA-1</m:t>
        </m:r>
      </m:oMath>
      <w:r>
        <w:rPr>
          <w:rFonts w:eastAsiaTheme="minorEastAsia"/>
          <w:b w:val="0"/>
          <w:color w:val="000000" w:themeColor="text1"/>
          <w:sz w:val="24"/>
          <w:szCs w:val="24"/>
          <w:vertAlign w:val="subscript"/>
        </w:rPr>
        <w:tab/>
      </w:r>
      <w:r w:rsidR="00BB34A2" w:rsidRPr="00BB34A2">
        <w:rPr>
          <w:rFonts w:eastAsiaTheme="minorEastAsia"/>
          <w:color w:val="000000" w:themeColor="text1"/>
          <w:sz w:val="24"/>
          <w:szCs w:val="24"/>
        </w:rPr>
        <w:t>(</w:t>
      </w:r>
      <w:r w:rsidR="00BB34A2" w:rsidRPr="00BB34A2">
        <w:rPr>
          <w:rFonts w:eastAsiaTheme="minorEastAsia"/>
          <w:color w:val="000000" w:themeColor="text1"/>
          <w:sz w:val="24"/>
          <w:szCs w:val="24"/>
        </w:rPr>
        <w:fldChar w:fldCharType="begin"/>
      </w:r>
      <w:r w:rsidR="00BB34A2" w:rsidRPr="00BB34A2">
        <w:rPr>
          <w:rFonts w:eastAsiaTheme="minorEastAsia"/>
          <w:color w:val="000000" w:themeColor="text1"/>
          <w:sz w:val="24"/>
          <w:szCs w:val="24"/>
        </w:rPr>
        <w:instrText xml:space="preserve"> SEQ Equation \* ARABIC </w:instrText>
      </w:r>
      <w:r w:rsidR="00BB34A2" w:rsidRPr="00BB34A2">
        <w:rPr>
          <w:rFonts w:eastAsiaTheme="minorEastAsia"/>
          <w:color w:val="000000" w:themeColor="text1"/>
          <w:sz w:val="24"/>
          <w:szCs w:val="24"/>
        </w:rPr>
        <w:fldChar w:fldCharType="separate"/>
      </w:r>
      <w:r w:rsidR="00CF41E0">
        <w:rPr>
          <w:rFonts w:eastAsiaTheme="minorEastAsia"/>
          <w:noProof/>
          <w:color w:val="000000" w:themeColor="text1"/>
          <w:sz w:val="24"/>
          <w:szCs w:val="24"/>
        </w:rPr>
        <w:t>7</w:t>
      </w:r>
      <w:r w:rsidR="00BB34A2" w:rsidRPr="00BB34A2">
        <w:rPr>
          <w:rFonts w:eastAsiaTheme="minorEastAsia"/>
          <w:color w:val="000000" w:themeColor="text1"/>
          <w:sz w:val="24"/>
          <w:szCs w:val="24"/>
        </w:rPr>
        <w:fldChar w:fldCharType="end"/>
      </w:r>
      <w:r w:rsidR="00BB34A2" w:rsidRPr="00BB34A2">
        <w:rPr>
          <w:rFonts w:eastAsiaTheme="minorEastAsia"/>
          <w:color w:val="000000" w:themeColor="text1"/>
          <w:sz w:val="24"/>
          <w:szCs w:val="24"/>
        </w:rPr>
        <w:t>)</w:t>
      </w:r>
    </w:p>
    <w:p w14:paraId="22BDD351" w14:textId="1CE245DD" w:rsidR="00245DE7" w:rsidRPr="00245DE7" w:rsidRDefault="00795071" w:rsidP="006D1292">
      <w:pPr>
        <w:spacing w:after="0" w:line="360" w:lineRule="auto"/>
        <w:jc w:val="both"/>
        <w:rPr>
          <w:rFonts w:cstheme="minorHAnsi"/>
          <w:sz w:val="24"/>
          <w:szCs w:val="24"/>
        </w:rPr>
      </w:pPr>
      <w:r>
        <w:rPr>
          <w:rFonts w:cstheme="minorHAnsi"/>
          <w:sz w:val="24"/>
          <w:szCs w:val="24"/>
        </w:rPr>
        <w:t xml:space="preserve">In </w:t>
      </w:r>
      <w:r w:rsidR="00F67B40" w:rsidRPr="00F67B40">
        <w:rPr>
          <w:rFonts w:cstheme="minorHAnsi"/>
          <w:sz w:val="24"/>
          <w:szCs w:val="24"/>
        </w:rPr>
        <w:t xml:space="preserve">figure 16 </w:t>
      </w:r>
      <w:r w:rsidR="006D1292">
        <w:rPr>
          <w:rFonts w:cstheme="minorHAnsi"/>
          <w:sz w:val="24"/>
          <w:szCs w:val="24"/>
        </w:rPr>
        <w:t>the two chl</w:t>
      </w:r>
      <w:r w:rsidR="00AC04D4">
        <w:rPr>
          <w:rFonts w:cstheme="minorHAnsi"/>
          <w:sz w:val="24"/>
          <w:szCs w:val="24"/>
        </w:rPr>
        <w:t xml:space="preserve">orines are </w:t>
      </w:r>
      <w:r w:rsidR="00BE2856">
        <w:rPr>
          <w:rFonts w:cstheme="minorHAnsi"/>
          <w:sz w:val="24"/>
          <w:szCs w:val="24"/>
        </w:rPr>
        <w:t>identical</w:t>
      </w:r>
      <w:r w:rsidR="00852079">
        <w:rPr>
          <w:rFonts w:cstheme="minorHAnsi"/>
          <w:sz w:val="24"/>
          <w:szCs w:val="24"/>
        </w:rPr>
        <w:t>, which means</w:t>
      </w:r>
      <w:r w:rsidR="006D1292">
        <w:rPr>
          <w:rFonts w:cstheme="minorHAnsi"/>
          <w:sz w:val="24"/>
          <w:szCs w:val="24"/>
        </w:rPr>
        <w:t xml:space="preserve"> they can both interact with the hydrogen bond donor</w:t>
      </w:r>
      <w:r w:rsidR="00245DE7">
        <w:rPr>
          <w:rFonts w:cstheme="minorHAnsi"/>
          <w:sz w:val="24"/>
          <w:szCs w:val="24"/>
        </w:rPr>
        <w:t>.</w:t>
      </w:r>
      <w:r w:rsidR="006D1292">
        <w:rPr>
          <w:rFonts w:cstheme="minorHAnsi"/>
          <w:sz w:val="24"/>
          <w:szCs w:val="24"/>
        </w:rPr>
        <w:t xml:space="preserve"> </w:t>
      </w:r>
      <w:r w:rsidR="006D1292" w:rsidRPr="008E3007">
        <w:rPr>
          <w:rFonts w:cstheme="minorHAnsi"/>
          <w:sz w:val="24"/>
          <w:szCs w:val="24"/>
        </w:rPr>
        <w:t xml:space="preserve">When measuring the </w:t>
      </w:r>
      <w:proofErr w:type="spellStart"/>
      <w:r w:rsidR="006D1292" w:rsidRPr="008E3007">
        <w:rPr>
          <w:rFonts w:cstheme="minorHAnsi"/>
          <w:sz w:val="24"/>
          <w:szCs w:val="24"/>
        </w:rPr>
        <w:t>p</w:t>
      </w:r>
      <w:r w:rsidR="006D1292" w:rsidRPr="008E3007">
        <w:rPr>
          <w:rFonts w:cstheme="minorHAnsi"/>
          <w:i/>
          <w:sz w:val="24"/>
          <w:szCs w:val="24"/>
        </w:rPr>
        <w:t>K</w:t>
      </w:r>
      <w:r w:rsidR="006D1292" w:rsidRPr="008E3007">
        <w:rPr>
          <w:rFonts w:cstheme="minorHAnsi"/>
          <w:sz w:val="24"/>
          <w:szCs w:val="24"/>
          <w:vertAlign w:val="subscript"/>
        </w:rPr>
        <w:t>HB</w:t>
      </w:r>
      <w:proofErr w:type="spellEnd"/>
      <w:r w:rsidR="006D1292" w:rsidRPr="008E3007">
        <w:rPr>
          <w:rFonts w:cstheme="minorHAnsi"/>
          <w:sz w:val="24"/>
          <w:szCs w:val="24"/>
        </w:rPr>
        <w:t xml:space="preserve"> values for compounds containing more than one </w:t>
      </w:r>
      <w:r w:rsidR="006D1292">
        <w:rPr>
          <w:rFonts w:cstheme="minorHAnsi"/>
          <w:sz w:val="24"/>
          <w:szCs w:val="24"/>
        </w:rPr>
        <w:t xml:space="preserve">identical </w:t>
      </w:r>
      <w:r w:rsidR="006D1292" w:rsidRPr="008E3007">
        <w:rPr>
          <w:rFonts w:cstheme="minorHAnsi"/>
          <w:sz w:val="24"/>
          <w:szCs w:val="24"/>
        </w:rPr>
        <w:t>acceptor or donor functional group</w:t>
      </w:r>
      <w:r w:rsidR="006D1292">
        <w:rPr>
          <w:rFonts w:cstheme="minorHAnsi"/>
          <w:sz w:val="24"/>
          <w:szCs w:val="24"/>
        </w:rPr>
        <w:t xml:space="preserve"> s</w:t>
      </w:r>
      <w:r w:rsidR="006D1292" w:rsidRPr="008E3007">
        <w:rPr>
          <w:rFonts w:cstheme="minorHAnsi"/>
          <w:sz w:val="24"/>
          <w:szCs w:val="24"/>
        </w:rPr>
        <w:t>tatistical corrections</w:t>
      </w:r>
      <w:r w:rsidR="006D1292">
        <w:rPr>
          <w:rFonts w:cstheme="minorHAnsi"/>
          <w:sz w:val="24"/>
          <w:szCs w:val="24"/>
        </w:rPr>
        <w:t xml:space="preserve"> have to </w:t>
      </w:r>
      <w:r w:rsidR="006D1292" w:rsidRPr="008E3007">
        <w:rPr>
          <w:rFonts w:cstheme="minorHAnsi"/>
          <w:sz w:val="24"/>
          <w:szCs w:val="24"/>
        </w:rPr>
        <w:t>be made</w:t>
      </w:r>
      <w:r w:rsidR="006D1292">
        <w:rPr>
          <w:rFonts w:cstheme="minorHAnsi"/>
          <w:sz w:val="24"/>
          <w:szCs w:val="24"/>
        </w:rPr>
        <w:t xml:space="preserve"> as </w:t>
      </w:r>
      <w:r w:rsidR="006D1292" w:rsidRPr="000E5737">
        <w:rPr>
          <w:rFonts w:cstheme="minorHAnsi"/>
          <w:sz w:val="24"/>
          <w:szCs w:val="24"/>
        </w:rPr>
        <w:t xml:space="preserve">an interacting molecule </w:t>
      </w:r>
      <w:r w:rsidR="00245DE7">
        <w:rPr>
          <w:rFonts w:cstheme="minorHAnsi"/>
          <w:sz w:val="24"/>
          <w:szCs w:val="24"/>
        </w:rPr>
        <w:t xml:space="preserve">will bind to both chlorines giving </w:t>
      </w:r>
      <w:r w:rsidR="006D1292" w:rsidRPr="000D217E">
        <w:rPr>
          <w:rFonts w:cstheme="minorHAnsi"/>
          <w:sz w:val="24"/>
          <w:szCs w:val="24"/>
        </w:rPr>
        <w:t xml:space="preserve">a larger </w:t>
      </w:r>
      <w:r w:rsidR="006D1292" w:rsidRPr="00245DE7">
        <w:rPr>
          <w:rFonts w:cstheme="minorHAnsi"/>
          <w:i/>
          <w:sz w:val="24"/>
          <w:szCs w:val="24"/>
        </w:rPr>
        <w:t>K</w:t>
      </w:r>
      <w:r w:rsidR="00245DE7" w:rsidRPr="00245DE7">
        <w:rPr>
          <w:rFonts w:cstheme="minorHAnsi"/>
          <w:sz w:val="24"/>
          <w:szCs w:val="24"/>
          <w:vertAlign w:val="subscript"/>
        </w:rPr>
        <w:t>HB</w:t>
      </w:r>
      <w:r w:rsidR="00D33F13">
        <w:rPr>
          <w:rFonts w:cstheme="minorHAnsi"/>
          <w:sz w:val="24"/>
          <w:szCs w:val="24"/>
        </w:rPr>
        <w:t xml:space="preserve">, normally a </w:t>
      </w:r>
      <w:proofErr w:type="spellStart"/>
      <w:r w:rsidR="00D33F13">
        <w:rPr>
          <w:rFonts w:cstheme="minorHAnsi"/>
          <w:sz w:val="24"/>
          <w:szCs w:val="24"/>
        </w:rPr>
        <w:t>log</w:t>
      </w:r>
      <w:r w:rsidR="00D33F13" w:rsidRPr="00D33F13">
        <w:rPr>
          <w:rFonts w:cstheme="minorHAnsi"/>
          <w:sz w:val="24"/>
          <w:szCs w:val="24"/>
          <w:vertAlign w:val="subscript"/>
        </w:rPr>
        <w:t>n</w:t>
      </w:r>
      <w:proofErr w:type="spellEnd"/>
      <w:r w:rsidR="00D33F13">
        <w:rPr>
          <w:rFonts w:cstheme="minorHAnsi"/>
          <w:sz w:val="24"/>
          <w:szCs w:val="24"/>
        </w:rPr>
        <w:t xml:space="preserve"> correction (where n is number of identical sites) is applied</w:t>
      </w:r>
      <w:r w:rsidR="006D1292" w:rsidRPr="000D217E">
        <w:rPr>
          <w:rFonts w:cstheme="minorHAnsi"/>
          <w:sz w:val="24"/>
          <w:szCs w:val="24"/>
        </w:rPr>
        <w:t>.</w:t>
      </w:r>
    </w:p>
    <w:p w14:paraId="3B6E6AE7" w14:textId="77777777" w:rsidR="006D1292" w:rsidRDefault="006D1292" w:rsidP="006D1292">
      <w:pPr>
        <w:keepNext/>
        <w:spacing w:after="0" w:line="360" w:lineRule="auto"/>
        <w:jc w:val="both"/>
      </w:pPr>
      <w:r>
        <w:object w:dxaOrig="9597" w:dyaOrig="2078" w14:anchorId="2CAC1FFA">
          <v:shape id="_x0000_i1039" type="#_x0000_t75" style="width:466.65pt;height:100.55pt" o:ole="">
            <v:imagedata r:id="rId44" o:title=""/>
          </v:shape>
          <o:OLEObject Type="Embed" ProgID="Unknown" ShapeID="_x0000_i1039" DrawAspect="Content" ObjectID="_1456751139" r:id="rId45"/>
        </w:object>
      </w:r>
    </w:p>
    <w:p w14:paraId="1607FA96" w14:textId="004C9944" w:rsidR="006D1292" w:rsidRPr="007C5575" w:rsidRDefault="006D1292" w:rsidP="006D1292">
      <w:pPr>
        <w:jc w:val="center"/>
        <w:rPr>
          <w:b/>
        </w:rPr>
      </w:pPr>
      <w:bookmarkStart w:id="22" w:name="_Ref373241474"/>
      <w:r w:rsidRPr="007C5575">
        <w:rPr>
          <w:b/>
          <w:sz w:val="16"/>
        </w:rPr>
        <w:t xml:space="preserve">Figure </w:t>
      </w:r>
      <w:r w:rsidR="00675453">
        <w:rPr>
          <w:b/>
          <w:sz w:val="16"/>
        </w:rPr>
        <w:fldChar w:fldCharType="begin"/>
      </w:r>
      <w:r w:rsidR="00675453">
        <w:rPr>
          <w:b/>
          <w:sz w:val="16"/>
        </w:rPr>
        <w:instrText xml:space="preserve"> SEQ Figure \* ARABIC </w:instrText>
      </w:r>
      <w:r w:rsidR="00675453">
        <w:rPr>
          <w:b/>
          <w:sz w:val="16"/>
        </w:rPr>
        <w:fldChar w:fldCharType="separate"/>
      </w:r>
      <w:r w:rsidR="00CF41E0">
        <w:rPr>
          <w:b/>
          <w:noProof/>
          <w:sz w:val="16"/>
        </w:rPr>
        <w:t>16</w:t>
      </w:r>
      <w:r w:rsidR="00675453">
        <w:rPr>
          <w:b/>
          <w:sz w:val="16"/>
        </w:rPr>
        <w:fldChar w:fldCharType="end"/>
      </w:r>
      <w:bookmarkEnd w:id="22"/>
      <w:r w:rsidRPr="007C5575">
        <w:rPr>
          <w:b/>
          <w:sz w:val="16"/>
        </w:rPr>
        <w:t>: The equilibri</w:t>
      </w:r>
      <w:r w:rsidR="00154624">
        <w:rPr>
          <w:b/>
          <w:sz w:val="16"/>
        </w:rPr>
        <w:t>a</w:t>
      </w:r>
      <w:r w:rsidRPr="007C5575">
        <w:rPr>
          <w:b/>
          <w:sz w:val="16"/>
        </w:rPr>
        <w:t xml:space="preserve"> f</w:t>
      </w:r>
      <w:r w:rsidR="00245DE7">
        <w:rPr>
          <w:b/>
          <w:sz w:val="16"/>
        </w:rPr>
        <w:t>or</w:t>
      </w:r>
      <w:r w:rsidRPr="007C5575">
        <w:rPr>
          <w:b/>
          <w:sz w:val="16"/>
        </w:rPr>
        <w:t xml:space="preserve"> </w:t>
      </w:r>
      <w:r w:rsidR="00154624">
        <w:rPr>
          <w:b/>
          <w:sz w:val="16"/>
        </w:rPr>
        <w:t>the 1:1 complex formed between 4-fluorophenol and 2</w:t>
      </w:r>
      <w:proofErr w:type="gramStart"/>
      <w:r w:rsidR="00154624">
        <w:rPr>
          <w:b/>
          <w:sz w:val="16"/>
        </w:rPr>
        <w:t>,2</w:t>
      </w:r>
      <w:proofErr w:type="gramEnd"/>
      <w:r w:rsidR="00154624">
        <w:rPr>
          <w:b/>
          <w:sz w:val="16"/>
        </w:rPr>
        <w:t>-dichloropropane</w:t>
      </w:r>
      <w:r w:rsidRPr="007C5575">
        <w:rPr>
          <w:b/>
          <w:sz w:val="16"/>
        </w:rPr>
        <w:t>. Here the donor can either bind to the red chlorine or the blue chlorine.</w:t>
      </w:r>
    </w:p>
    <w:p w14:paraId="5E84C6C2" w14:textId="5E4B4929" w:rsidR="00872832" w:rsidRPr="00317408" w:rsidRDefault="00872832" w:rsidP="00317408">
      <w:pPr>
        <w:spacing w:after="0" w:line="360" w:lineRule="auto"/>
        <w:jc w:val="both"/>
        <w:rPr>
          <w:rFonts w:cstheme="minorHAnsi"/>
          <w:b/>
          <w:sz w:val="24"/>
          <w:szCs w:val="24"/>
        </w:rPr>
      </w:pPr>
      <w:r w:rsidRPr="008E3007">
        <w:rPr>
          <w:rFonts w:eastAsiaTheme="minorEastAsia" w:cstheme="minorHAnsi"/>
          <w:sz w:val="24"/>
          <w:szCs w:val="24"/>
        </w:rPr>
        <w:t xml:space="preserve">The first </w:t>
      </w:r>
      <w:proofErr w:type="spellStart"/>
      <w:r w:rsidRPr="008E3007">
        <w:rPr>
          <w:rFonts w:eastAsiaTheme="minorEastAsia" w:cstheme="minorHAnsi"/>
          <w:sz w:val="24"/>
          <w:szCs w:val="24"/>
        </w:rPr>
        <w:t>p</w:t>
      </w:r>
      <w:r w:rsidRPr="008E3007">
        <w:rPr>
          <w:rFonts w:eastAsiaTheme="minorEastAsia" w:cstheme="minorHAnsi"/>
          <w:i/>
          <w:sz w:val="24"/>
          <w:szCs w:val="24"/>
        </w:rPr>
        <w:t>K</w:t>
      </w:r>
      <w:r w:rsidRPr="008E3007">
        <w:rPr>
          <w:rFonts w:eastAsiaTheme="minorEastAsia" w:cstheme="minorHAnsi"/>
          <w:sz w:val="24"/>
          <w:szCs w:val="24"/>
          <w:vertAlign w:val="subscript"/>
        </w:rPr>
        <w:t>HB</w:t>
      </w:r>
      <w:proofErr w:type="spellEnd"/>
      <w:r w:rsidRPr="008E3007">
        <w:rPr>
          <w:rFonts w:eastAsiaTheme="minorEastAsia" w:cstheme="minorHAnsi"/>
          <w:sz w:val="24"/>
          <w:szCs w:val="24"/>
        </w:rPr>
        <w:t xml:space="preserve"> scale was devised by Taft </w:t>
      </w:r>
      <w:proofErr w:type="gramStart"/>
      <w:r w:rsidRPr="008E3007">
        <w:rPr>
          <w:rFonts w:eastAsiaTheme="minorEastAsia" w:cstheme="minorHAnsi"/>
          <w:sz w:val="24"/>
          <w:szCs w:val="24"/>
        </w:rPr>
        <w:t>et</w:t>
      </w:r>
      <w:proofErr w:type="gramEnd"/>
      <w:r w:rsidRPr="008E3007">
        <w:rPr>
          <w:rFonts w:eastAsiaTheme="minorEastAsia" w:cstheme="minorHAnsi"/>
          <w:sz w:val="24"/>
          <w:szCs w:val="24"/>
        </w:rPr>
        <w:t xml:space="preserve"> al.</w:t>
      </w:r>
      <w:r w:rsidR="00387D5F">
        <w:rPr>
          <w:rFonts w:eastAsiaTheme="minorEastAsia" w:cstheme="minorHAnsi"/>
          <w:sz w:val="24"/>
          <w:szCs w:val="24"/>
          <w:vertAlign w:val="superscript"/>
        </w:rPr>
        <w:t>2</w:t>
      </w:r>
      <w:r w:rsidR="0086355A">
        <w:rPr>
          <w:rFonts w:eastAsiaTheme="minorEastAsia" w:cstheme="minorHAnsi"/>
          <w:sz w:val="24"/>
          <w:szCs w:val="24"/>
          <w:vertAlign w:val="superscript"/>
        </w:rPr>
        <w:t>8</w:t>
      </w:r>
      <w:r w:rsidRPr="008E3007">
        <w:rPr>
          <w:rFonts w:eastAsiaTheme="minorEastAsia" w:cstheme="minorHAnsi"/>
          <w:sz w:val="24"/>
          <w:szCs w:val="24"/>
        </w:rPr>
        <w:t xml:space="preserve"> Their studies involved</w:t>
      </w:r>
      <w:r w:rsidRPr="008E3007">
        <w:rPr>
          <w:rFonts w:eastAsiaTheme="minorEastAsia" w:cstheme="minorHAnsi"/>
          <w:sz w:val="24"/>
          <w:szCs w:val="24"/>
          <w:vertAlign w:val="superscript"/>
        </w:rPr>
        <w:t xml:space="preserve"> 19</w:t>
      </w:r>
      <w:r w:rsidRPr="008E3007">
        <w:rPr>
          <w:rFonts w:eastAsiaTheme="minorEastAsia" w:cstheme="minorHAnsi"/>
          <w:sz w:val="24"/>
          <w:szCs w:val="24"/>
        </w:rPr>
        <w:t xml:space="preserve">F NMR (Nuclear Magnetic Resonance) titrations. This type of technique observes the fluorine nucleus being </w:t>
      </w:r>
      <w:proofErr w:type="spellStart"/>
      <w:r w:rsidRPr="008E3007">
        <w:rPr>
          <w:rFonts w:eastAsiaTheme="minorEastAsia" w:cstheme="minorHAnsi"/>
          <w:sz w:val="24"/>
          <w:szCs w:val="24"/>
        </w:rPr>
        <w:t>de</w:t>
      </w:r>
      <w:r w:rsidR="00245DE7">
        <w:rPr>
          <w:rFonts w:eastAsiaTheme="minorEastAsia" w:cstheme="minorHAnsi"/>
          <w:sz w:val="24"/>
          <w:szCs w:val="24"/>
        </w:rPr>
        <w:t>s</w:t>
      </w:r>
      <w:r w:rsidRPr="008E3007">
        <w:rPr>
          <w:rFonts w:eastAsiaTheme="minorEastAsia" w:cstheme="minorHAnsi"/>
          <w:sz w:val="24"/>
          <w:szCs w:val="24"/>
        </w:rPr>
        <w:t>hielded</w:t>
      </w:r>
      <w:proofErr w:type="spellEnd"/>
      <w:r w:rsidRPr="008E3007">
        <w:rPr>
          <w:rFonts w:eastAsiaTheme="minorEastAsia" w:cstheme="minorHAnsi"/>
          <w:sz w:val="24"/>
          <w:szCs w:val="24"/>
        </w:rPr>
        <w:t xml:space="preserve"> upon binding giving rise to a change in chemical shift (</w:t>
      </w:r>
      <w:proofErr w:type="spellStart"/>
      <w:r w:rsidRPr="008E3007">
        <w:rPr>
          <w:rFonts w:eastAsiaTheme="minorEastAsia" w:cstheme="minorHAnsi"/>
          <w:sz w:val="24"/>
          <w:szCs w:val="24"/>
        </w:rPr>
        <w:t>Δδ</w:t>
      </w:r>
      <w:proofErr w:type="spellEnd"/>
      <w:r w:rsidRPr="008E3007">
        <w:rPr>
          <w:rFonts w:eastAsiaTheme="minorEastAsia" w:cstheme="minorHAnsi"/>
          <w:sz w:val="24"/>
          <w:szCs w:val="24"/>
        </w:rPr>
        <w:t xml:space="preserve">) between the bound and unbound 4-fluorophenol. The </w:t>
      </w:r>
      <w:proofErr w:type="spellStart"/>
      <w:r w:rsidRPr="008E3007">
        <w:rPr>
          <w:rFonts w:eastAsiaTheme="minorEastAsia" w:cstheme="minorHAnsi"/>
          <w:sz w:val="24"/>
          <w:szCs w:val="24"/>
        </w:rPr>
        <w:t>Δδ</w:t>
      </w:r>
      <w:proofErr w:type="spellEnd"/>
      <w:r w:rsidRPr="008E3007">
        <w:rPr>
          <w:rFonts w:eastAsiaTheme="minorEastAsia" w:cstheme="minorHAnsi"/>
          <w:sz w:val="24"/>
          <w:szCs w:val="24"/>
        </w:rPr>
        <w:t xml:space="preserve"> is measured for different concentrations of acceptor until saturatio</w:t>
      </w:r>
      <w:r w:rsidR="00245DE7">
        <w:rPr>
          <w:rFonts w:eastAsiaTheme="minorEastAsia" w:cstheme="minorHAnsi"/>
          <w:sz w:val="24"/>
          <w:szCs w:val="24"/>
        </w:rPr>
        <w:t>n occurs. This data can then be fitted</w:t>
      </w:r>
      <w:r w:rsidRPr="008E3007">
        <w:rPr>
          <w:rFonts w:eastAsiaTheme="minorEastAsia" w:cstheme="minorHAnsi"/>
          <w:sz w:val="24"/>
          <w:szCs w:val="24"/>
        </w:rPr>
        <w:t xml:space="preserve"> to obtain </w:t>
      </w:r>
      <w:r w:rsidRPr="008E3007">
        <w:rPr>
          <w:rFonts w:eastAsiaTheme="minorEastAsia" w:cstheme="minorHAnsi"/>
          <w:i/>
          <w:sz w:val="24"/>
          <w:szCs w:val="24"/>
        </w:rPr>
        <w:t>K</w:t>
      </w:r>
      <w:r w:rsidRPr="008E3007">
        <w:rPr>
          <w:rFonts w:eastAsiaTheme="minorEastAsia" w:cstheme="minorHAnsi"/>
          <w:sz w:val="24"/>
          <w:szCs w:val="24"/>
          <w:vertAlign w:val="subscript"/>
        </w:rPr>
        <w:t>HB</w:t>
      </w:r>
      <w:r w:rsidRPr="008E3007">
        <w:rPr>
          <w:rFonts w:eastAsiaTheme="minorEastAsia" w:cstheme="minorHAnsi"/>
          <w:sz w:val="24"/>
          <w:szCs w:val="24"/>
        </w:rPr>
        <w:t>. These studies required the use of an internal/external reference standard which was 4-fluoroanisole as this closely resembled 4-fluorophenol without the hydroxyl proton to make a hydrogen bond. This allows calibration for the hydrogen bond equilibri</w:t>
      </w:r>
      <w:r w:rsidR="00287D5D">
        <w:rPr>
          <w:rFonts w:eastAsiaTheme="minorEastAsia" w:cstheme="minorHAnsi"/>
          <w:sz w:val="24"/>
          <w:szCs w:val="24"/>
        </w:rPr>
        <w:t>a</w:t>
      </w:r>
      <w:r w:rsidRPr="008E3007">
        <w:rPr>
          <w:rFonts w:eastAsiaTheme="minorEastAsia" w:cstheme="minorHAnsi"/>
          <w:sz w:val="24"/>
          <w:szCs w:val="24"/>
        </w:rPr>
        <w:t xml:space="preserve"> studied and proved to be a suitable internal reference even </w:t>
      </w:r>
      <w:r w:rsidR="00287D5D">
        <w:rPr>
          <w:rFonts w:eastAsiaTheme="minorEastAsia" w:cstheme="minorHAnsi"/>
          <w:sz w:val="24"/>
          <w:szCs w:val="24"/>
        </w:rPr>
        <w:t>for</w:t>
      </w:r>
      <w:r w:rsidRPr="008E3007">
        <w:rPr>
          <w:rFonts w:eastAsiaTheme="minorEastAsia" w:cstheme="minorHAnsi"/>
          <w:sz w:val="24"/>
          <w:szCs w:val="24"/>
        </w:rPr>
        <w:t xml:space="preserve"> weak bases where higher </w:t>
      </w:r>
      <w:r w:rsidRPr="008E3007">
        <w:rPr>
          <w:rFonts w:eastAsiaTheme="minorEastAsia" w:cstheme="minorHAnsi"/>
          <w:sz w:val="24"/>
          <w:szCs w:val="24"/>
        </w:rPr>
        <w:lastRenderedPageBreak/>
        <w:t>concentrations were required to achieve saturation.</w:t>
      </w:r>
      <w:r w:rsidR="00317408" w:rsidRPr="009B2399">
        <w:rPr>
          <w:rFonts w:cstheme="minorHAnsi"/>
          <w:sz w:val="24"/>
          <w:szCs w:val="24"/>
        </w:rPr>
        <w:t xml:space="preserve"> </w:t>
      </w:r>
      <w:r w:rsidRPr="008E3007">
        <w:rPr>
          <w:rFonts w:eastAsiaTheme="minorEastAsia" w:cstheme="minorHAnsi"/>
          <w:sz w:val="24"/>
          <w:szCs w:val="24"/>
        </w:rPr>
        <w:t xml:space="preserve">Further work using </w:t>
      </w:r>
      <w:r w:rsidRPr="008E3007">
        <w:rPr>
          <w:rFonts w:eastAsiaTheme="minorEastAsia" w:cstheme="minorHAnsi"/>
          <w:sz w:val="24"/>
          <w:szCs w:val="24"/>
          <w:vertAlign w:val="superscript"/>
        </w:rPr>
        <w:t>19</w:t>
      </w:r>
      <w:r w:rsidRPr="008E3007">
        <w:rPr>
          <w:rFonts w:eastAsiaTheme="minorEastAsia" w:cstheme="minorHAnsi"/>
          <w:sz w:val="24"/>
          <w:szCs w:val="24"/>
        </w:rPr>
        <w:t>F NMR was conducted using 5-fluoroindole as an N-H donor.</w:t>
      </w:r>
      <w:r w:rsidR="00387D5F">
        <w:rPr>
          <w:rFonts w:eastAsiaTheme="minorEastAsia" w:cstheme="minorHAnsi"/>
          <w:sz w:val="24"/>
          <w:szCs w:val="24"/>
          <w:vertAlign w:val="superscript"/>
        </w:rPr>
        <w:t>2</w:t>
      </w:r>
      <w:r w:rsidR="0086355A">
        <w:rPr>
          <w:rFonts w:eastAsiaTheme="minorEastAsia" w:cstheme="minorHAnsi"/>
          <w:sz w:val="24"/>
          <w:szCs w:val="24"/>
          <w:vertAlign w:val="superscript"/>
        </w:rPr>
        <w:t>9</w:t>
      </w:r>
      <w:r w:rsidRPr="008E3007">
        <w:rPr>
          <w:rFonts w:eastAsiaTheme="minorEastAsia" w:cstheme="minorHAnsi"/>
          <w:sz w:val="24"/>
          <w:szCs w:val="24"/>
          <w:vertAlign w:val="superscript"/>
        </w:rPr>
        <w:t xml:space="preserve"> </w:t>
      </w:r>
      <w:proofErr w:type="gramStart"/>
      <w:r w:rsidR="00287D5D">
        <w:rPr>
          <w:rFonts w:eastAsiaTheme="minorEastAsia" w:cstheme="minorHAnsi"/>
          <w:sz w:val="24"/>
          <w:szCs w:val="24"/>
        </w:rPr>
        <w:t>Here</w:t>
      </w:r>
      <w:proofErr w:type="gramEnd"/>
      <w:r w:rsidR="00287D5D">
        <w:rPr>
          <w:rFonts w:eastAsiaTheme="minorEastAsia" w:cstheme="minorHAnsi"/>
          <w:sz w:val="24"/>
          <w:szCs w:val="24"/>
        </w:rPr>
        <w:t xml:space="preserve"> </w:t>
      </w:r>
      <w:proofErr w:type="spellStart"/>
      <w:r w:rsidRPr="008E3007">
        <w:rPr>
          <w:rFonts w:eastAsiaTheme="minorEastAsia" w:cstheme="minorHAnsi"/>
          <w:sz w:val="24"/>
          <w:szCs w:val="24"/>
        </w:rPr>
        <w:t>Δδ</w:t>
      </w:r>
      <w:proofErr w:type="spellEnd"/>
      <w:r w:rsidRPr="008E3007">
        <w:rPr>
          <w:rFonts w:eastAsiaTheme="minorEastAsia" w:cstheme="minorHAnsi"/>
          <w:sz w:val="24"/>
          <w:szCs w:val="24"/>
        </w:rPr>
        <w:t xml:space="preserve"> could also be used as a measure</w:t>
      </w:r>
      <w:r w:rsidR="00245DE7">
        <w:rPr>
          <w:rFonts w:eastAsiaTheme="minorEastAsia" w:cstheme="minorHAnsi"/>
          <w:sz w:val="24"/>
          <w:szCs w:val="24"/>
        </w:rPr>
        <w:t xml:space="preserve"> of</w:t>
      </w:r>
      <w:r w:rsidRPr="008E3007">
        <w:rPr>
          <w:rFonts w:eastAsiaTheme="minorEastAsia" w:cstheme="minorHAnsi"/>
          <w:sz w:val="24"/>
          <w:szCs w:val="24"/>
        </w:rPr>
        <w:t xml:space="preserve"> the extent of proton transfer with complete transfer occurring with a </w:t>
      </w:r>
      <w:proofErr w:type="spellStart"/>
      <w:r w:rsidRPr="008E3007">
        <w:rPr>
          <w:rFonts w:eastAsiaTheme="minorEastAsia" w:cstheme="minorHAnsi"/>
          <w:sz w:val="24"/>
          <w:szCs w:val="24"/>
        </w:rPr>
        <w:t>Δδ</w:t>
      </w:r>
      <w:proofErr w:type="spellEnd"/>
      <w:r w:rsidRPr="008E3007">
        <w:rPr>
          <w:rFonts w:eastAsiaTheme="minorEastAsia" w:cstheme="minorHAnsi"/>
          <w:sz w:val="24"/>
          <w:szCs w:val="24"/>
        </w:rPr>
        <w:t xml:space="preserve"> ~9</w:t>
      </w:r>
      <w:r w:rsidR="00287D5D">
        <w:rPr>
          <w:rFonts w:eastAsiaTheme="minorEastAsia" w:cstheme="minorHAnsi"/>
          <w:sz w:val="24"/>
          <w:szCs w:val="24"/>
        </w:rPr>
        <w:t xml:space="preserve"> ppm</w:t>
      </w:r>
      <w:r w:rsidRPr="008E3007">
        <w:rPr>
          <w:rFonts w:eastAsiaTheme="minorEastAsia" w:cstheme="minorHAnsi"/>
          <w:sz w:val="24"/>
          <w:szCs w:val="24"/>
        </w:rPr>
        <w:t xml:space="preserve">. The </w:t>
      </w:r>
      <w:proofErr w:type="spellStart"/>
      <w:r w:rsidRPr="008E3007">
        <w:rPr>
          <w:rFonts w:eastAsiaTheme="minorEastAsia" w:cstheme="minorHAnsi"/>
          <w:sz w:val="24"/>
          <w:szCs w:val="24"/>
        </w:rPr>
        <w:t>p</w:t>
      </w:r>
      <w:r w:rsidRPr="008E3007">
        <w:rPr>
          <w:rFonts w:eastAsiaTheme="minorEastAsia" w:cstheme="minorHAnsi"/>
          <w:i/>
          <w:sz w:val="24"/>
          <w:szCs w:val="24"/>
        </w:rPr>
        <w:t>K</w:t>
      </w:r>
      <w:r w:rsidRPr="008E3007">
        <w:rPr>
          <w:rFonts w:eastAsiaTheme="minorEastAsia" w:cstheme="minorHAnsi"/>
          <w:sz w:val="24"/>
          <w:szCs w:val="24"/>
          <w:vertAlign w:val="subscript"/>
        </w:rPr>
        <w:t>HB</w:t>
      </w:r>
      <w:proofErr w:type="spellEnd"/>
      <w:r w:rsidRPr="008E3007">
        <w:rPr>
          <w:rFonts w:eastAsiaTheme="minorEastAsia" w:cstheme="minorHAnsi"/>
          <w:sz w:val="24"/>
          <w:szCs w:val="24"/>
        </w:rPr>
        <w:t xml:space="preserve"> values ob</w:t>
      </w:r>
      <w:r w:rsidR="00D33F13">
        <w:rPr>
          <w:rFonts w:eastAsiaTheme="minorEastAsia" w:cstheme="minorHAnsi"/>
          <w:sz w:val="24"/>
          <w:szCs w:val="24"/>
        </w:rPr>
        <w:t xml:space="preserve">tained from the study </w:t>
      </w:r>
      <w:r w:rsidRPr="008E3007">
        <w:rPr>
          <w:rFonts w:eastAsiaTheme="minorEastAsia" w:cstheme="minorHAnsi"/>
          <w:sz w:val="24"/>
          <w:szCs w:val="24"/>
        </w:rPr>
        <w:t>agree</w:t>
      </w:r>
      <w:r w:rsidR="00D33F13">
        <w:rPr>
          <w:rFonts w:eastAsiaTheme="minorEastAsia" w:cstheme="minorHAnsi"/>
          <w:sz w:val="24"/>
          <w:szCs w:val="24"/>
        </w:rPr>
        <w:t>d</w:t>
      </w:r>
      <w:r w:rsidRPr="008E3007">
        <w:rPr>
          <w:rFonts w:eastAsiaTheme="minorEastAsia" w:cstheme="minorHAnsi"/>
          <w:sz w:val="24"/>
          <w:szCs w:val="24"/>
        </w:rPr>
        <w:t xml:space="preserve"> with the values obtained from Taft’s earlier work.</w:t>
      </w:r>
    </w:p>
    <w:p w14:paraId="5CB772F0" w14:textId="1FDC4F2F" w:rsidR="00E76427" w:rsidRDefault="00E14F4A" w:rsidP="00872832">
      <w:pPr>
        <w:spacing w:after="0" w:line="360" w:lineRule="auto"/>
        <w:jc w:val="both"/>
        <w:rPr>
          <w:rFonts w:eastAsiaTheme="minorEastAsia" w:cstheme="minorHAnsi"/>
          <w:sz w:val="24"/>
          <w:szCs w:val="24"/>
        </w:rPr>
      </w:pPr>
      <w:r>
        <w:rPr>
          <w:rFonts w:eastAsiaTheme="minorEastAsia" w:cstheme="minorHAnsi"/>
          <w:sz w:val="24"/>
          <w:szCs w:val="24"/>
        </w:rPr>
        <w:tab/>
      </w:r>
      <w:r w:rsidR="00AB6C89">
        <w:rPr>
          <w:rFonts w:eastAsiaTheme="minorEastAsia" w:cstheme="minorHAnsi"/>
          <w:sz w:val="24"/>
          <w:szCs w:val="24"/>
        </w:rPr>
        <w:t>One</w:t>
      </w:r>
      <w:r w:rsidR="00872832" w:rsidRPr="008E3007">
        <w:rPr>
          <w:rFonts w:eastAsiaTheme="minorEastAsia" w:cstheme="minorHAnsi"/>
          <w:sz w:val="24"/>
          <w:szCs w:val="24"/>
        </w:rPr>
        <w:t xml:space="preserve"> method for obtaining </w:t>
      </w:r>
      <w:proofErr w:type="spellStart"/>
      <w:r w:rsidR="00872832" w:rsidRPr="008E3007">
        <w:rPr>
          <w:rFonts w:eastAsiaTheme="minorEastAsia" w:cstheme="minorHAnsi"/>
          <w:sz w:val="24"/>
          <w:szCs w:val="24"/>
        </w:rPr>
        <w:t>p</w:t>
      </w:r>
      <w:r w:rsidR="00872832" w:rsidRPr="000E5737">
        <w:rPr>
          <w:rFonts w:eastAsiaTheme="minorEastAsia" w:cstheme="minorHAnsi"/>
          <w:i/>
          <w:sz w:val="24"/>
          <w:szCs w:val="24"/>
        </w:rPr>
        <w:t>K</w:t>
      </w:r>
      <w:r w:rsidR="00872832" w:rsidRPr="008E3007">
        <w:rPr>
          <w:rFonts w:eastAsiaTheme="minorEastAsia" w:cstheme="minorHAnsi"/>
          <w:sz w:val="24"/>
          <w:szCs w:val="24"/>
          <w:vertAlign w:val="subscript"/>
        </w:rPr>
        <w:t>HB</w:t>
      </w:r>
      <w:proofErr w:type="spellEnd"/>
      <w:r w:rsidR="00872832" w:rsidRPr="008E3007">
        <w:rPr>
          <w:rFonts w:eastAsiaTheme="minorEastAsia" w:cstheme="minorHAnsi"/>
          <w:sz w:val="24"/>
          <w:szCs w:val="24"/>
        </w:rPr>
        <w:t xml:space="preserve"> values is via IR (Infrared) studies.</w:t>
      </w:r>
      <w:r w:rsidR="0086355A">
        <w:rPr>
          <w:rFonts w:eastAsiaTheme="minorEastAsia" w:cstheme="minorHAnsi"/>
          <w:sz w:val="24"/>
          <w:szCs w:val="24"/>
          <w:vertAlign w:val="superscript"/>
        </w:rPr>
        <w:t>30-34</w:t>
      </w:r>
      <w:r w:rsidR="00872832" w:rsidRPr="008E3007">
        <w:rPr>
          <w:rFonts w:eastAsiaTheme="minorEastAsia" w:cstheme="minorHAnsi"/>
          <w:sz w:val="24"/>
          <w:szCs w:val="24"/>
        </w:rPr>
        <w:t xml:space="preserve"> </w:t>
      </w:r>
      <w:proofErr w:type="gramStart"/>
      <w:r w:rsidR="00872832" w:rsidRPr="008E3007">
        <w:rPr>
          <w:rFonts w:eastAsiaTheme="minorEastAsia" w:cstheme="minorHAnsi"/>
          <w:sz w:val="24"/>
          <w:szCs w:val="24"/>
        </w:rPr>
        <w:t>This</w:t>
      </w:r>
      <w:proofErr w:type="gramEnd"/>
      <w:r w:rsidR="00872832" w:rsidRPr="008E3007">
        <w:rPr>
          <w:rFonts w:eastAsiaTheme="minorEastAsia" w:cstheme="minorHAnsi"/>
          <w:sz w:val="24"/>
          <w:szCs w:val="24"/>
        </w:rPr>
        <w:t xml:space="preserve"> is done by measuring the difference in IR stretch (</w:t>
      </w:r>
      <w:proofErr w:type="spellStart"/>
      <w:r w:rsidR="00872832" w:rsidRPr="008E3007">
        <w:rPr>
          <w:rFonts w:eastAsiaTheme="minorEastAsia" w:cstheme="minorHAnsi"/>
          <w:sz w:val="24"/>
          <w:szCs w:val="24"/>
        </w:rPr>
        <w:t>ΔνOH</w:t>
      </w:r>
      <w:proofErr w:type="spellEnd"/>
      <w:r w:rsidR="00872832" w:rsidRPr="008E3007">
        <w:rPr>
          <w:rFonts w:eastAsiaTheme="minorEastAsia" w:cstheme="minorHAnsi"/>
          <w:sz w:val="24"/>
          <w:szCs w:val="24"/>
        </w:rPr>
        <w:t>), between the free and bound donor</w:t>
      </w:r>
      <w:r w:rsidR="00245DE7">
        <w:rPr>
          <w:rFonts w:eastAsiaTheme="minorEastAsia" w:cstheme="minorHAnsi"/>
          <w:sz w:val="24"/>
          <w:szCs w:val="24"/>
        </w:rPr>
        <w:t>.</w:t>
      </w:r>
      <w:r w:rsidR="00872832" w:rsidRPr="008E3007">
        <w:rPr>
          <w:rFonts w:eastAsiaTheme="minorEastAsia" w:cstheme="minorHAnsi"/>
          <w:sz w:val="24"/>
          <w:szCs w:val="24"/>
        </w:rPr>
        <w:t xml:space="preserve"> </w:t>
      </w:r>
      <w:proofErr w:type="gramStart"/>
      <w:r w:rsidR="00245DE7">
        <w:rPr>
          <w:rFonts w:eastAsiaTheme="minorEastAsia" w:cstheme="minorHAnsi"/>
          <w:sz w:val="24"/>
          <w:szCs w:val="24"/>
        </w:rPr>
        <w:t>T</w:t>
      </w:r>
      <w:r w:rsidR="00872832" w:rsidRPr="008E3007">
        <w:rPr>
          <w:rFonts w:eastAsiaTheme="minorEastAsia" w:cstheme="minorHAnsi"/>
          <w:sz w:val="24"/>
          <w:szCs w:val="24"/>
        </w:rPr>
        <w:t xml:space="preserve">he greater the </w:t>
      </w:r>
      <w:proofErr w:type="spellStart"/>
      <w:r w:rsidR="00872832" w:rsidRPr="008E3007">
        <w:rPr>
          <w:rFonts w:eastAsiaTheme="minorEastAsia" w:cstheme="minorHAnsi"/>
          <w:sz w:val="24"/>
          <w:szCs w:val="24"/>
        </w:rPr>
        <w:t>ΔνOH</w:t>
      </w:r>
      <w:proofErr w:type="spellEnd"/>
      <w:r w:rsidR="00872832" w:rsidRPr="008E3007">
        <w:rPr>
          <w:rFonts w:eastAsiaTheme="minorEastAsia" w:cstheme="minorHAnsi"/>
          <w:sz w:val="24"/>
          <w:szCs w:val="24"/>
        </w:rPr>
        <w:t xml:space="preserve">, the higher the </w:t>
      </w:r>
      <w:proofErr w:type="spellStart"/>
      <w:r w:rsidR="00872832" w:rsidRPr="008E3007">
        <w:rPr>
          <w:rFonts w:eastAsiaTheme="minorEastAsia" w:cstheme="minorHAnsi"/>
          <w:sz w:val="24"/>
          <w:szCs w:val="24"/>
        </w:rPr>
        <w:t>p</w:t>
      </w:r>
      <w:r w:rsidR="00872832" w:rsidRPr="008E3007">
        <w:rPr>
          <w:rFonts w:eastAsiaTheme="minorEastAsia" w:cstheme="minorHAnsi"/>
          <w:i/>
          <w:sz w:val="24"/>
          <w:szCs w:val="24"/>
        </w:rPr>
        <w:t>K</w:t>
      </w:r>
      <w:r w:rsidR="00872832" w:rsidRPr="008E3007">
        <w:rPr>
          <w:rFonts w:eastAsiaTheme="minorEastAsia" w:cstheme="minorHAnsi"/>
          <w:sz w:val="24"/>
          <w:szCs w:val="24"/>
          <w:vertAlign w:val="subscript"/>
        </w:rPr>
        <w:t>HB</w:t>
      </w:r>
      <w:proofErr w:type="spellEnd"/>
      <w:r w:rsidR="00D33F13">
        <w:rPr>
          <w:rFonts w:eastAsiaTheme="minorEastAsia" w:cstheme="minorHAnsi"/>
          <w:sz w:val="24"/>
          <w:szCs w:val="24"/>
        </w:rPr>
        <w:t>.</w:t>
      </w:r>
      <w:proofErr w:type="gramEnd"/>
      <w:r w:rsidR="00D33F13">
        <w:rPr>
          <w:rFonts w:eastAsiaTheme="minorEastAsia" w:cstheme="minorHAnsi"/>
          <w:sz w:val="24"/>
          <w:szCs w:val="24"/>
        </w:rPr>
        <w:t xml:space="preserve"> In these studies it was also shown</w:t>
      </w:r>
      <w:r w:rsidR="00E76427">
        <w:rPr>
          <w:rFonts w:eastAsiaTheme="minorEastAsia" w:cstheme="minorHAnsi"/>
          <w:sz w:val="24"/>
          <w:szCs w:val="24"/>
        </w:rPr>
        <w:t xml:space="preserve"> that there is a functional group depend</w:t>
      </w:r>
      <w:r w:rsidR="00287D5D">
        <w:rPr>
          <w:rFonts w:eastAsiaTheme="minorEastAsia" w:cstheme="minorHAnsi"/>
          <w:sz w:val="24"/>
          <w:szCs w:val="24"/>
        </w:rPr>
        <w:t>e</w:t>
      </w:r>
      <w:r w:rsidR="00E76427">
        <w:rPr>
          <w:rFonts w:eastAsiaTheme="minorEastAsia" w:cstheme="minorHAnsi"/>
          <w:sz w:val="24"/>
          <w:szCs w:val="24"/>
        </w:rPr>
        <w:t>nt</w:t>
      </w:r>
      <w:r w:rsidR="00872832" w:rsidRPr="008E3007">
        <w:rPr>
          <w:rFonts w:eastAsiaTheme="minorEastAsia" w:cstheme="minorHAnsi"/>
          <w:sz w:val="24"/>
          <w:szCs w:val="24"/>
        </w:rPr>
        <w:t xml:space="preserve"> </w:t>
      </w:r>
      <w:r w:rsidR="00E76427">
        <w:rPr>
          <w:rFonts w:eastAsiaTheme="minorEastAsia" w:cstheme="minorHAnsi"/>
          <w:sz w:val="24"/>
          <w:szCs w:val="24"/>
        </w:rPr>
        <w:t xml:space="preserve">correlation between </w:t>
      </w:r>
      <w:proofErr w:type="spellStart"/>
      <w:r w:rsidR="00E76427">
        <w:rPr>
          <w:rFonts w:eastAsiaTheme="minorEastAsia" w:cstheme="minorHAnsi"/>
          <w:sz w:val="24"/>
          <w:szCs w:val="24"/>
        </w:rPr>
        <w:t>ΔνOH</w:t>
      </w:r>
      <w:proofErr w:type="spellEnd"/>
      <w:r w:rsidR="00E76427">
        <w:rPr>
          <w:rFonts w:eastAsiaTheme="minorEastAsia" w:cstheme="minorHAnsi"/>
          <w:sz w:val="24"/>
          <w:szCs w:val="24"/>
        </w:rPr>
        <w:t xml:space="preserve"> and</w:t>
      </w:r>
      <w:r w:rsidR="00872832" w:rsidRPr="008E3007">
        <w:rPr>
          <w:rFonts w:eastAsiaTheme="minorEastAsia" w:cstheme="minorHAnsi"/>
          <w:sz w:val="24"/>
          <w:szCs w:val="24"/>
        </w:rPr>
        <w:t xml:space="preserve"> </w:t>
      </w:r>
      <w:proofErr w:type="spellStart"/>
      <w:r w:rsidR="00872832" w:rsidRPr="008E3007">
        <w:rPr>
          <w:rFonts w:eastAsiaTheme="minorEastAsia" w:cstheme="minorHAnsi"/>
          <w:sz w:val="24"/>
          <w:szCs w:val="24"/>
        </w:rPr>
        <w:t>p</w:t>
      </w:r>
      <w:r w:rsidR="00872832" w:rsidRPr="008E3007">
        <w:rPr>
          <w:rFonts w:eastAsiaTheme="minorEastAsia" w:cstheme="minorHAnsi"/>
          <w:i/>
          <w:sz w:val="24"/>
          <w:szCs w:val="24"/>
        </w:rPr>
        <w:t>K</w:t>
      </w:r>
      <w:r w:rsidR="00BB34A2">
        <w:rPr>
          <w:rFonts w:eastAsiaTheme="minorEastAsia" w:cstheme="minorHAnsi"/>
          <w:sz w:val="24"/>
          <w:szCs w:val="24"/>
          <w:vertAlign w:val="subscript"/>
        </w:rPr>
        <w:t>HB</w:t>
      </w:r>
      <w:proofErr w:type="spellEnd"/>
      <w:r w:rsidR="00795071">
        <w:rPr>
          <w:rFonts w:eastAsiaTheme="minorEastAsia" w:cstheme="minorHAnsi"/>
          <w:sz w:val="24"/>
          <w:szCs w:val="24"/>
        </w:rPr>
        <w:t>) (</w:t>
      </w:r>
      <w:r w:rsidR="00F67B40">
        <w:rPr>
          <w:rFonts w:eastAsiaTheme="minorEastAsia" w:cstheme="minorHAnsi"/>
          <w:sz w:val="24"/>
          <w:szCs w:val="24"/>
        </w:rPr>
        <w:t>equation 8</w:t>
      </w:r>
      <w:r w:rsidR="00317408">
        <w:rPr>
          <w:rFonts w:eastAsiaTheme="minorEastAsia" w:cstheme="minorHAnsi"/>
          <w:sz w:val="24"/>
          <w:szCs w:val="24"/>
        </w:rPr>
        <w:t>).</w:t>
      </w:r>
    </w:p>
    <w:p w14:paraId="7EFCE67C" w14:textId="07471C85" w:rsidR="00366ACF" w:rsidRPr="000E5737" w:rsidRDefault="004833B5" w:rsidP="000E5737">
      <w:pPr>
        <w:keepNext/>
        <w:spacing w:before="120" w:after="0" w:line="360" w:lineRule="auto"/>
        <w:jc w:val="center"/>
        <w:rPr>
          <w:rFonts w:eastAsiaTheme="minorEastAsia" w:cstheme="minorHAnsi"/>
          <w:sz w:val="24"/>
          <w:szCs w:val="24"/>
        </w:rPr>
      </w:pPr>
      <w:bookmarkStart w:id="23" w:name="_Ref373241518"/>
      <m:oMath>
        <m:r>
          <w:rPr>
            <w:rFonts w:ascii="Cambria Math" w:eastAsiaTheme="minorEastAsia" w:hAnsi="Cambria Math" w:cstheme="minorHAnsi"/>
            <w:sz w:val="24"/>
            <w:szCs w:val="24"/>
          </w:rPr>
          <m:t>pK</m:t>
        </m:r>
        <m:r>
          <m:rPr>
            <m:nor/>
          </m:rPr>
          <w:rPr>
            <w:rFonts w:ascii="Cambria Math" w:eastAsiaTheme="minorEastAsia" w:hAnsi="Cambria Math" w:cstheme="minorHAnsi" w:hint="eastAsia"/>
            <w:sz w:val="24"/>
            <w:szCs w:val="24"/>
            <w:vertAlign w:val="subscript"/>
          </w:rPr>
          <m:t>HB</m:t>
        </m:r>
        <m:r>
          <w:rPr>
            <w:rFonts w:ascii="Cambria Math" w:eastAsiaTheme="minorEastAsia" w:hAnsi="Cambria Math" w:cstheme="minorHAnsi"/>
            <w:sz w:val="24"/>
            <w:szCs w:val="24"/>
          </w:rPr>
          <m:t>=A</m:t>
        </m:r>
        <m:d>
          <m:dPr>
            <m:begChr m:val="["/>
            <m:endChr m:val="]"/>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Δv</m:t>
                </m:r>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OH</m:t>
                    </m:r>
                  </m:e>
                </m:d>
              </m:num>
              <m:den>
                <m:r>
                  <w:rPr>
                    <w:rFonts w:ascii="Cambria Math" w:eastAsiaTheme="minorEastAsia" w:hAnsi="Cambria Math" w:cstheme="minorHAnsi"/>
                    <w:sz w:val="24"/>
                    <w:szCs w:val="24"/>
                  </w:rPr>
                  <m:t>100</m:t>
                </m:r>
              </m:den>
            </m:f>
          </m:e>
        </m:d>
        <m:r>
          <w:rPr>
            <w:rFonts w:ascii="Cambria Math" w:eastAsiaTheme="minorEastAsia" w:hAnsi="Cambria Math" w:cstheme="minorHAnsi"/>
            <w:sz w:val="24"/>
            <w:szCs w:val="24"/>
          </w:rPr>
          <m:t>-B</m:t>
        </m:r>
      </m:oMath>
      <w:r w:rsidR="00366ACF" w:rsidRPr="004833B5">
        <w:rPr>
          <w:rFonts w:eastAsiaTheme="minorEastAsia"/>
          <w:sz w:val="24"/>
          <w:szCs w:val="24"/>
        </w:rPr>
        <w:tab/>
      </w:r>
      <w:r w:rsidR="00366ACF" w:rsidRPr="000E5737">
        <w:rPr>
          <w:rFonts w:eastAsiaTheme="minorEastAsia"/>
          <w:b/>
          <w:sz w:val="24"/>
          <w:szCs w:val="24"/>
        </w:rPr>
        <w:t>(</w:t>
      </w:r>
      <w:r w:rsidR="00366ACF" w:rsidRPr="000E5737">
        <w:rPr>
          <w:b/>
          <w:sz w:val="24"/>
        </w:rPr>
        <w:fldChar w:fldCharType="begin"/>
      </w:r>
      <w:r w:rsidR="00366ACF" w:rsidRPr="000E5737">
        <w:rPr>
          <w:b/>
          <w:sz w:val="24"/>
        </w:rPr>
        <w:instrText xml:space="preserve"> SEQ Equation \* ARABIC </w:instrText>
      </w:r>
      <w:r w:rsidR="00366ACF" w:rsidRPr="000E5737">
        <w:rPr>
          <w:b/>
          <w:sz w:val="24"/>
        </w:rPr>
        <w:fldChar w:fldCharType="separate"/>
      </w:r>
      <w:r w:rsidR="00CF41E0">
        <w:rPr>
          <w:b/>
          <w:noProof/>
          <w:sz w:val="24"/>
        </w:rPr>
        <w:t>8</w:t>
      </w:r>
      <w:r w:rsidR="00366ACF" w:rsidRPr="000E5737">
        <w:rPr>
          <w:b/>
          <w:sz w:val="24"/>
        </w:rPr>
        <w:fldChar w:fldCharType="end"/>
      </w:r>
      <w:r w:rsidR="00366ACF" w:rsidRPr="000E5737">
        <w:rPr>
          <w:b/>
          <w:sz w:val="24"/>
        </w:rPr>
        <w:t>)</w:t>
      </w:r>
      <w:bookmarkEnd w:id="23"/>
    </w:p>
    <w:p w14:paraId="19C8FA27" w14:textId="3F6DA498" w:rsidR="00E76427" w:rsidRPr="000E5737" w:rsidRDefault="00E76427" w:rsidP="000E5737">
      <w:pPr>
        <w:spacing w:after="240" w:line="240" w:lineRule="auto"/>
        <w:jc w:val="center"/>
        <w:rPr>
          <w:rFonts w:eastAsiaTheme="minorEastAsia" w:cstheme="minorHAnsi"/>
          <w:b/>
          <w:sz w:val="16"/>
          <w:szCs w:val="24"/>
        </w:rPr>
      </w:pPr>
      <w:r w:rsidRPr="00797C4C">
        <w:rPr>
          <w:rFonts w:eastAsiaTheme="minorEastAsia" w:cstheme="minorHAnsi"/>
          <w:b/>
          <w:sz w:val="16"/>
          <w:szCs w:val="24"/>
        </w:rPr>
        <w:t>A</w:t>
      </w:r>
      <w:r w:rsidR="004F1F48">
        <w:rPr>
          <w:rFonts w:eastAsiaTheme="minorEastAsia" w:cstheme="minorHAnsi"/>
          <w:b/>
          <w:sz w:val="16"/>
          <w:szCs w:val="24"/>
        </w:rPr>
        <w:t xml:space="preserve"> = gradient co-efficient</w:t>
      </w:r>
      <w:r w:rsidRPr="000E5737">
        <w:rPr>
          <w:rFonts w:eastAsiaTheme="minorEastAsia" w:cstheme="minorHAnsi"/>
          <w:b/>
          <w:sz w:val="16"/>
          <w:szCs w:val="24"/>
        </w:rPr>
        <w:tab/>
      </w:r>
      <w:r w:rsidRPr="00797C4C">
        <w:rPr>
          <w:rFonts w:eastAsiaTheme="minorEastAsia" w:cstheme="minorHAnsi"/>
          <w:b/>
          <w:sz w:val="16"/>
          <w:szCs w:val="24"/>
        </w:rPr>
        <w:t>B</w:t>
      </w:r>
      <w:r w:rsidRPr="000E5737">
        <w:rPr>
          <w:rFonts w:eastAsiaTheme="minorEastAsia" w:cstheme="minorHAnsi"/>
          <w:b/>
          <w:sz w:val="16"/>
          <w:szCs w:val="24"/>
        </w:rPr>
        <w:t xml:space="preserve"> = offset on </w:t>
      </w:r>
      <w:proofErr w:type="spellStart"/>
      <w:r w:rsidRPr="000E5737">
        <w:rPr>
          <w:rFonts w:eastAsiaTheme="minorEastAsia" w:cstheme="minorHAnsi"/>
          <w:b/>
          <w:sz w:val="16"/>
          <w:szCs w:val="24"/>
        </w:rPr>
        <w:t>p</w:t>
      </w:r>
      <w:r w:rsidRPr="00AC04D4">
        <w:rPr>
          <w:rFonts w:eastAsiaTheme="minorEastAsia" w:cstheme="minorHAnsi"/>
          <w:b/>
          <w:i/>
          <w:sz w:val="16"/>
          <w:szCs w:val="24"/>
        </w:rPr>
        <w:t>K</w:t>
      </w:r>
      <w:r w:rsidRPr="000E5737">
        <w:rPr>
          <w:rFonts w:eastAsiaTheme="minorEastAsia" w:cstheme="minorHAnsi"/>
          <w:b/>
          <w:sz w:val="16"/>
          <w:szCs w:val="24"/>
          <w:vertAlign w:val="subscript"/>
        </w:rPr>
        <w:t>HB</w:t>
      </w:r>
      <w:proofErr w:type="spellEnd"/>
      <w:r w:rsidRPr="000E5737">
        <w:rPr>
          <w:rFonts w:eastAsiaTheme="minorEastAsia" w:cstheme="minorHAnsi"/>
          <w:b/>
          <w:sz w:val="16"/>
          <w:szCs w:val="24"/>
        </w:rPr>
        <w:t xml:space="preserve"> axis</w:t>
      </w:r>
    </w:p>
    <w:p w14:paraId="26C9DEE3" w14:textId="724017C2" w:rsidR="00872832" w:rsidRPr="008E3007" w:rsidRDefault="00E76427" w:rsidP="00872832">
      <w:pPr>
        <w:spacing w:after="0" w:line="360" w:lineRule="auto"/>
        <w:jc w:val="both"/>
        <w:rPr>
          <w:rFonts w:eastAsiaTheme="minorEastAsia" w:cstheme="minorHAnsi"/>
          <w:sz w:val="24"/>
          <w:szCs w:val="24"/>
        </w:rPr>
      </w:pPr>
      <w:r>
        <w:rPr>
          <w:rFonts w:eastAsiaTheme="minorEastAsia" w:cstheme="minorHAnsi"/>
          <w:sz w:val="24"/>
          <w:szCs w:val="24"/>
        </w:rPr>
        <w:t xml:space="preserve">This is particularly advantageous as </w:t>
      </w:r>
      <w:r w:rsidR="00872832" w:rsidRPr="008E3007">
        <w:rPr>
          <w:rFonts w:eastAsiaTheme="minorEastAsia" w:cstheme="minorHAnsi"/>
          <w:sz w:val="24"/>
          <w:szCs w:val="24"/>
        </w:rPr>
        <w:t xml:space="preserve">additional </w:t>
      </w:r>
      <w:proofErr w:type="spellStart"/>
      <w:r w:rsidR="00872832" w:rsidRPr="008E3007">
        <w:rPr>
          <w:rFonts w:eastAsiaTheme="minorEastAsia" w:cstheme="minorHAnsi"/>
          <w:sz w:val="24"/>
          <w:szCs w:val="24"/>
        </w:rPr>
        <w:t>p</w:t>
      </w:r>
      <w:r w:rsidR="00872832" w:rsidRPr="008E3007">
        <w:rPr>
          <w:rFonts w:eastAsiaTheme="minorEastAsia" w:cstheme="minorHAnsi"/>
          <w:i/>
          <w:sz w:val="24"/>
          <w:szCs w:val="24"/>
        </w:rPr>
        <w:t>K</w:t>
      </w:r>
      <w:r w:rsidR="00872832" w:rsidRPr="008E3007">
        <w:rPr>
          <w:rFonts w:eastAsiaTheme="minorEastAsia" w:cstheme="minorHAnsi"/>
          <w:sz w:val="24"/>
          <w:szCs w:val="24"/>
          <w:vertAlign w:val="subscript"/>
        </w:rPr>
        <w:t>HB</w:t>
      </w:r>
      <w:proofErr w:type="spellEnd"/>
      <w:r w:rsidR="00872832" w:rsidRPr="008E3007">
        <w:rPr>
          <w:rFonts w:eastAsiaTheme="minorEastAsia" w:cstheme="minorHAnsi"/>
          <w:sz w:val="24"/>
          <w:szCs w:val="24"/>
        </w:rPr>
        <w:t xml:space="preserve"> values can</w:t>
      </w:r>
      <w:r w:rsidR="00366ACF">
        <w:rPr>
          <w:rFonts w:eastAsiaTheme="minorEastAsia" w:cstheme="minorHAnsi"/>
          <w:sz w:val="24"/>
          <w:szCs w:val="24"/>
        </w:rPr>
        <w:t xml:space="preserve"> be estimated for a</w:t>
      </w:r>
      <w:r w:rsidR="00872832" w:rsidRPr="008E3007">
        <w:rPr>
          <w:rFonts w:eastAsiaTheme="minorEastAsia" w:cstheme="minorHAnsi"/>
          <w:sz w:val="24"/>
          <w:szCs w:val="24"/>
        </w:rPr>
        <w:t xml:space="preserve"> donor that </w:t>
      </w:r>
      <w:r w:rsidR="00366ACF">
        <w:rPr>
          <w:rFonts w:eastAsiaTheme="minorEastAsia" w:cstheme="minorHAnsi"/>
          <w:sz w:val="24"/>
          <w:szCs w:val="24"/>
        </w:rPr>
        <w:t xml:space="preserve">has </w:t>
      </w:r>
      <w:r w:rsidR="008A42D7">
        <w:rPr>
          <w:rFonts w:eastAsiaTheme="minorEastAsia" w:cstheme="minorHAnsi"/>
          <w:sz w:val="24"/>
          <w:szCs w:val="24"/>
        </w:rPr>
        <w:t xml:space="preserve">poor solubility. </w:t>
      </w:r>
      <w:proofErr w:type="spellStart"/>
      <w:proofErr w:type="gramStart"/>
      <w:r w:rsidR="00245DE7">
        <w:rPr>
          <w:rFonts w:eastAsiaTheme="minorEastAsia" w:cstheme="minorHAnsi"/>
          <w:sz w:val="24"/>
          <w:szCs w:val="24"/>
        </w:rPr>
        <w:t>p</w:t>
      </w:r>
      <w:r w:rsidR="00245DE7" w:rsidRPr="00852079">
        <w:rPr>
          <w:rFonts w:eastAsiaTheme="minorEastAsia" w:cstheme="minorHAnsi"/>
          <w:i/>
          <w:sz w:val="24"/>
          <w:szCs w:val="24"/>
        </w:rPr>
        <w:t>K</w:t>
      </w:r>
      <w:r w:rsidR="00245DE7" w:rsidRPr="00245DE7">
        <w:rPr>
          <w:rFonts w:eastAsiaTheme="minorEastAsia" w:cstheme="minorHAnsi"/>
          <w:sz w:val="24"/>
          <w:szCs w:val="24"/>
          <w:vertAlign w:val="subscript"/>
        </w:rPr>
        <w:t>HB</w:t>
      </w:r>
      <w:proofErr w:type="spellEnd"/>
      <w:proofErr w:type="gramEnd"/>
      <w:r w:rsidR="00245DE7">
        <w:rPr>
          <w:rFonts w:eastAsiaTheme="minorEastAsia" w:cstheme="minorHAnsi"/>
          <w:sz w:val="24"/>
          <w:szCs w:val="24"/>
        </w:rPr>
        <w:t xml:space="preserve"> values obtained in this way</w:t>
      </w:r>
      <w:r w:rsidR="008A42D7">
        <w:rPr>
          <w:rFonts w:eastAsiaTheme="minorEastAsia" w:cstheme="minorHAnsi"/>
          <w:sz w:val="24"/>
          <w:szCs w:val="24"/>
        </w:rPr>
        <w:t xml:space="preserve"> are secondary values </w:t>
      </w:r>
      <w:r w:rsidR="00287D5D">
        <w:rPr>
          <w:rFonts w:eastAsiaTheme="minorEastAsia" w:cstheme="minorHAnsi"/>
          <w:sz w:val="24"/>
          <w:szCs w:val="24"/>
        </w:rPr>
        <w:t xml:space="preserve">and </w:t>
      </w:r>
      <w:r w:rsidR="008A42D7">
        <w:rPr>
          <w:rFonts w:eastAsiaTheme="minorEastAsia" w:cstheme="minorHAnsi"/>
          <w:sz w:val="24"/>
          <w:szCs w:val="24"/>
        </w:rPr>
        <w:t xml:space="preserve">the accuracy depends on </w:t>
      </w:r>
      <w:r w:rsidR="00287D5D">
        <w:rPr>
          <w:rFonts w:eastAsiaTheme="minorEastAsia" w:cstheme="minorHAnsi"/>
          <w:sz w:val="24"/>
          <w:szCs w:val="24"/>
        </w:rPr>
        <w:t>the quality of</w:t>
      </w:r>
      <w:r w:rsidR="008A42D7">
        <w:rPr>
          <w:rFonts w:eastAsiaTheme="minorEastAsia" w:cstheme="minorHAnsi"/>
          <w:sz w:val="24"/>
          <w:szCs w:val="24"/>
        </w:rPr>
        <w:t xml:space="preserve"> the </w:t>
      </w:r>
      <w:r w:rsidR="00430C31">
        <w:rPr>
          <w:rFonts w:eastAsiaTheme="minorEastAsia" w:cstheme="minorHAnsi"/>
          <w:sz w:val="24"/>
          <w:szCs w:val="24"/>
        </w:rPr>
        <w:t xml:space="preserve">correlation between the </w:t>
      </w:r>
      <w:proofErr w:type="spellStart"/>
      <w:r w:rsidR="00430C31">
        <w:rPr>
          <w:rFonts w:eastAsiaTheme="minorEastAsia" w:cstheme="minorHAnsi"/>
          <w:sz w:val="24"/>
          <w:szCs w:val="24"/>
        </w:rPr>
        <w:t>Δν</w:t>
      </w:r>
      <w:r w:rsidR="008A42D7">
        <w:rPr>
          <w:rFonts w:eastAsiaTheme="minorEastAsia" w:cstheme="minorHAnsi"/>
          <w:sz w:val="24"/>
          <w:szCs w:val="24"/>
        </w:rPr>
        <w:t>OH</w:t>
      </w:r>
      <w:proofErr w:type="spellEnd"/>
      <w:r w:rsidR="008A42D7">
        <w:rPr>
          <w:rFonts w:eastAsiaTheme="minorEastAsia" w:cstheme="minorHAnsi"/>
          <w:sz w:val="24"/>
          <w:szCs w:val="24"/>
        </w:rPr>
        <w:t xml:space="preserve"> and </w:t>
      </w:r>
      <w:proofErr w:type="spellStart"/>
      <w:r w:rsidR="008A42D7">
        <w:rPr>
          <w:rFonts w:eastAsiaTheme="minorEastAsia" w:cstheme="minorHAnsi"/>
          <w:sz w:val="24"/>
          <w:szCs w:val="24"/>
        </w:rPr>
        <w:t>p</w:t>
      </w:r>
      <w:r w:rsidR="008A42D7" w:rsidRPr="000E5737">
        <w:rPr>
          <w:rFonts w:eastAsiaTheme="minorEastAsia" w:cstheme="minorHAnsi"/>
          <w:i/>
          <w:sz w:val="24"/>
          <w:szCs w:val="24"/>
        </w:rPr>
        <w:t>K</w:t>
      </w:r>
      <w:r w:rsidR="008A42D7" w:rsidRPr="000E5737">
        <w:rPr>
          <w:rFonts w:eastAsiaTheme="minorEastAsia" w:cstheme="minorHAnsi"/>
          <w:sz w:val="24"/>
          <w:szCs w:val="24"/>
          <w:vertAlign w:val="subscript"/>
        </w:rPr>
        <w:t>HB</w:t>
      </w:r>
      <w:proofErr w:type="spellEnd"/>
      <w:r w:rsidR="00872832" w:rsidRPr="008E3007">
        <w:rPr>
          <w:rFonts w:eastAsiaTheme="minorEastAsia" w:cstheme="minorHAnsi"/>
          <w:sz w:val="24"/>
          <w:szCs w:val="24"/>
        </w:rPr>
        <w:t xml:space="preserve"> </w:t>
      </w:r>
      <w:r w:rsidR="008A42D7">
        <w:rPr>
          <w:rFonts w:eastAsiaTheme="minorEastAsia" w:cstheme="minorHAnsi"/>
          <w:sz w:val="24"/>
          <w:szCs w:val="24"/>
        </w:rPr>
        <w:t>for that particular functional group</w:t>
      </w:r>
      <w:r w:rsidR="00872832" w:rsidRPr="008E3007">
        <w:rPr>
          <w:rFonts w:eastAsiaTheme="minorEastAsia" w:cstheme="minorHAnsi"/>
          <w:sz w:val="24"/>
          <w:szCs w:val="24"/>
        </w:rPr>
        <w:t>.</w:t>
      </w:r>
    </w:p>
    <w:p w14:paraId="7A7B1788" w14:textId="5B2EB491" w:rsidR="00A35B06" w:rsidRDefault="008A42D7" w:rsidP="00872832">
      <w:pPr>
        <w:spacing w:after="0" w:line="360" w:lineRule="auto"/>
        <w:jc w:val="both"/>
        <w:rPr>
          <w:rFonts w:eastAsiaTheme="minorEastAsia" w:cstheme="minorHAnsi"/>
          <w:sz w:val="24"/>
          <w:szCs w:val="24"/>
          <w:vertAlign w:val="superscript"/>
        </w:rPr>
      </w:pPr>
      <w:r>
        <w:rPr>
          <w:rFonts w:eastAsiaTheme="minorEastAsia" w:cstheme="minorHAnsi"/>
          <w:sz w:val="24"/>
          <w:szCs w:val="24"/>
        </w:rPr>
        <w:tab/>
      </w:r>
      <w:r w:rsidR="00872832" w:rsidRPr="008E3007">
        <w:rPr>
          <w:rFonts w:eastAsiaTheme="minorEastAsia" w:cstheme="minorHAnsi"/>
          <w:sz w:val="24"/>
          <w:szCs w:val="24"/>
        </w:rPr>
        <w:t>UV/visible absorption spectroscopy</w:t>
      </w:r>
      <w:r w:rsidR="00A35B06">
        <w:rPr>
          <w:rFonts w:eastAsiaTheme="minorEastAsia" w:cstheme="minorHAnsi"/>
          <w:sz w:val="24"/>
          <w:szCs w:val="24"/>
        </w:rPr>
        <w:t xml:space="preserve"> can also be used</w:t>
      </w:r>
      <w:r w:rsidR="00852079">
        <w:rPr>
          <w:rFonts w:eastAsiaTheme="minorEastAsia" w:cstheme="minorHAnsi"/>
          <w:sz w:val="24"/>
          <w:szCs w:val="24"/>
        </w:rPr>
        <w:t xml:space="preserve"> to measure p</w:t>
      </w:r>
      <w:r w:rsidR="00852079" w:rsidRPr="00852079">
        <w:rPr>
          <w:rFonts w:eastAsiaTheme="minorEastAsia" w:cstheme="minorHAnsi"/>
          <w:i/>
          <w:sz w:val="24"/>
          <w:szCs w:val="24"/>
        </w:rPr>
        <w:t>K</w:t>
      </w:r>
      <w:r w:rsidR="00852079" w:rsidRPr="00852079">
        <w:rPr>
          <w:rFonts w:eastAsiaTheme="minorEastAsia" w:cstheme="minorHAnsi"/>
          <w:sz w:val="24"/>
          <w:szCs w:val="24"/>
          <w:vertAlign w:val="subscript"/>
        </w:rPr>
        <w:t>HB</w:t>
      </w:r>
      <w:r w:rsidR="00A35B06">
        <w:rPr>
          <w:rFonts w:eastAsiaTheme="minorEastAsia" w:cstheme="minorHAnsi"/>
          <w:sz w:val="24"/>
          <w:szCs w:val="24"/>
        </w:rPr>
        <w:t>.</w:t>
      </w:r>
      <w:r w:rsidR="0086355A">
        <w:rPr>
          <w:rFonts w:eastAsiaTheme="minorEastAsia" w:cstheme="minorHAnsi"/>
          <w:sz w:val="24"/>
          <w:szCs w:val="24"/>
          <w:vertAlign w:val="superscript"/>
        </w:rPr>
        <w:t>35-36</w:t>
      </w:r>
      <w:r w:rsidR="00A35B06">
        <w:rPr>
          <w:rFonts w:eastAsiaTheme="minorEastAsia" w:cstheme="minorHAnsi"/>
          <w:sz w:val="24"/>
          <w:szCs w:val="24"/>
        </w:rPr>
        <w:t xml:space="preserve"> Pyridine N-oxide shows a weak </w:t>
      </w:r>
      <w:r w:rsidR="001806DB">
        <w:rPr>
          <w:rFonts w:eastAsiaTheme="minorEastAsia" w:cstheme="minorHAnsi"/>
          <w:sz w:val="24"/>
          <w:szCs w:val="24"/>
        </w:rPr>
        <w:t>absorption (</w:t>
      </w:r>
      <w:proofErr w:type="spellStart"/>
      <w:r w:rsidR="00A35B06">
        <w:rPr>
          <w:rFonts w:eastAsiaTheme="minorEastAsia" w:cstheme="minorHAnsi"/>
          <w:sz w:val="24"/>
          <w:szCs w:val="24"/>
        </w:rPr>
        <w:t>λ</w:t>
      </w:r>
      <w:r w:rsidR="00A35B06" w:rsidRPr="000E5737">
        <w:rPr>
          <w:rFonts w:eastAsiaTheme="minorEastAsia" w:cstheme="minorHAnsi"/>
          <w:sz w:val="24"/>
          <w:szCs w:val="24"/>
          <w:vertAlign w:val="subscript"/>
        </w:rPr>
        <w:t>max</w:t>
      </w:r>
      <w:proofErr w:type="spellEnd"/>
      <w:r w:rsidR="001806DB" w:rsidRPr="000E5737">
        <w:rPr>
          <w:rFonts w:eastAsiaTheme="minorEastAsia" w:cstheme="minorHAnsi"/>
          <w:sz w:val="24"/>
          <w:szCs w:val="24"/>
        </w:rPr>
        <w:t>)</w:t>
      </w:r>
      <w:r w:rsidR="00852079">
        <w:rPr>
          <w:rFonts w:eastAsiaTheme="minorEastAsia" w:cstheme="minorHAnsi"/>
          <w:sz w:val="24"/>
          <w:szCs w:val="24"/>
        </w:rPr>
        <w:t xml:space="preserve"> at </w:t>
      </w:r>
      <w:r w:rsidR="00A35B06">
        <w:rPr>
          <w:rFonts w:eastAsiaTheme="minorEastAsia" w:cstheme="minorHAnsi"/>
          <w:sz w:val="24"/>
          <w:szCs w:val="24"/>
        </w:rPr>
        <w:t>330-350</w:t>
      </w:r>
      <w:r w:rsidR="00AC04D4">
        <w:rPr>
          <w:rFonts w:eastAsiaTheme="minorEastAsia" w:cstheme="minorHAnsi"/>
          <w:sz w:val="24"/>
          <w:szCs w:val="24"/>
        </w:rPr>
        <w:t xml:space="preserve"> </w:t>
      </w:r>
      <w:r w:rsidR="00A35B06">
        <w:rPr>
          <w:rFonts w:eastAsiaTheme="minorEastAsia" w:cstheme="minorHAnsi"/>
          <w:sz w:val="24"/>
          <w:szCs w:val="24"/>
        </w:rPr>
        <w:t xml:space="preserve">nm, </w:t>
      </w:r>
      <w:r w:rsidR="00FE1A19">
        <w:rPr>
          <w:rFonts w:eastAsiaTheme="minorEastAsia" w:cstheme="minorHAnsi"/>
          <w:sz w:val="24"/>
          <w:szCs w:val="24"/>
        </w:rPr>
        <w:t xml:space="preserve">and </w:t>
      </w:r>
      <w:r w:rsidR="00A35B06">
        <w:rPr>
          <w:rFonts w:eastAsiaTheme="minorEastAsia" w:cstheme="minorHAnsi"/>
          <w:sz w:val="24"/>
          <w:szCs w:val="24"/>
        </w:rPr>
        <w:t>upon addition of a hydrogen</w:t>
      </w:r>
      <w:r w:rsidR="00A75727">
        <w:rPr>
          <w:rFonts w:eastAsiaTheme="minorEastAsia" w:cstheme="minorHAnsi"/>
          <w:sz w:val="24"/>
          <w:szCs w:val="24"/>
        </w:rPr>
        <w:t xml:space="preserve"> bond</w:t>
      </w:r>
      <w:r w:rsidR="00A35B06">
        <w:rPr>
          <w:rFonts w:eastAsiaTheme="minorEastAsia" w:cstheme="minorHAnsi"/>
          <w:sz w:val="24"/>
          <w:szCs w:val="24"/>
        </w:rPr>
        <w:t xml:space="preserve"> donor su</w:t>
      </w:r>
      <w:r w:rsidR="001806DB">
        <w:rPr>
          <w:rFonts w:eastAsiaTheme="minorEastAsia" w:cstheme="minorHAnsi"/>
          <w:sz w:val="24"/>
          <w:szCs w:val="24"/>
        </w:rPr>
        <w:t xml:space="preserve">ch as an alcohol the </w:t>
      </w:r>
      <w:proofErr w:type="spellStart"/>
      <w:r w:rsidR="001806DB">
        <w:rPr>
          <w:rFonts w:eastAsiaTheme="minorEastAsia" w:cstheme="minorHAnsi"/>
          <w:sz w:val="24"/>
          <w:szCs w:val="24"/>
        </w:rPr>
        <w:t>λ</w:t>
      </w:r>
      <w:r w:rsidR="001806DB" w:rsidRPr="008B3AEE">
        <w:rPr>
          <w:rFonts w:eastAsiaTheme="minorEastAsia" w:cstheme="minorHAnsi"/>
          <w:sz w:val="24"/>
          <w:szCs w:val="24"/>
          <w:vertAlign w:val="subscript"/>
        </w:rPr>
        <w:t>max</w:t>
      </w:r>
      <w:proofErr w:type="spellEnd"/>
      <w:r w:rsidR="00A35B06">
        <w:rPr>
          <w:rFonts w:eastAsiaTheme="minorEastAsia" w:cstheme="minorHAnsi"/>
          <w:sz w:val="24"/>
          <w:szCs w:val="24"/>
        </w:rPr>
        <w:t xml:space="preserve"> decreases</w:t>
      </w:r>
      <w:r w:rsidR="001806DB">
        <w:rPr>
          <w:rFonts w:eastAsiaTheme="minorEastAsia" w:cstheme="minorHAnsi"/>
          <w:sz w:val="24"/>
          <w:szCs w:val="24"/>
        </w:rPr>
        <w:t xml:space="preserve">. </w:t>
      </w:r>
      <w:r w:rsidR="00430C31">
        <w:rPr>
          <w:rFonts w:eastAsiaTheme="minorEastAsia" w:cstheme="minorHAnsi"/>
          <w:sz w:val="24"/>
          <w:szCs w:val="24"/>
        </w:rPr>
        <w:t>By m</w:t>
      </w:r>
      <w:r w:rsidR="001806DB">
        <w:rPr>
          <w:rFonts w:eastAsiaTheme="minorEastAsia" w:cstheme="minorHAnsi"/>
          <w:sz w:val="24"/>
          <w:szCs w:val="24"/>
        </w:rPr>
        <w:t>easuring the change</w:t>
      </w:r>
      <w:r w:rsidR="00A35B06">
        <w:rPr>
          <w:rFonts w:eastAsiaTheme="minorEastAsia" w:cstheme="minorHAnsi"/>
          <w:sz w:val="24"/>
          <w:szCs w:val="24"/>
        </w:rPr>
        <w:t xml:space="preserve"> of absorption over different concentrations</w:t>
      </w:r>
      <w:r w:rsidR="00430C31">
        <w:rPr>
          <w:rFonts w:eastAsiaTheme="minorEastAsia" w:cstheme="minorHAnsi"/>
          <w:sz w:val="24"/>
          <w:szCs w:val="24"/>
        </w:rPr>
        <w:t>,</w:t>
      </w:r>
      <w:r w:rsidR="00A35B06">
        <w:rPr>
          <w:rFonts w:eastAsiaTheme="minorEastAsia" w:cstheme="minorHAnsi"/>
          <w:sz w:val="24"/>
          <w:szCs w:val="24"/>
        </w:rPr>
        <w:t xml:space="preserve"> a titration curve can be </w:t>
      </w:r>
      <w:r w:rsidR="00FE1A19">
        <w:rPr>
          <w:rFonts w:eastAsiaTheme="minorEastAsia" w:cstheme="minorHAnsi"/>
          <w:sz w:val="24"/>
          <w:szCs w:val="24"/>
        </w:rPr>
        <w:t>con</w:t>
      </w:r>
      <w:r w:rsidR="00317408">
        <w:rPr>
          <w:rFonts w:eastAsiaTheme="minorEastAsia" w:cstheme="minorHAnsi"/>
          <w:sz w:val="24"/>
          <w:szCs w:val="24"/>
        </w:rPr>
        <w:t>s</w:t>
      </w:r>
      <w:r w:rsidR="00FE1A19">
        <w:rPr>
          <w:rFonts w:eastAsiaTheme="minorEastAsia" w:cstheme="minorHAnsi"/>
          <w:sz w:val="24"/>
          <w:szCs w:val="24"/>
        </w:rPr>
        <w:t>tructed</w:t>
      </w:r>
      <w:r w:rsidR="00A35B06">
        <w:rPr>
          <w:rFonts w:eastAsiaTheme="minorEastAsia" w:cstheme="minorHAnsi"/>
          <w:sz w:val="24"/>
          <w:szCs w:val="24"/>
        </w:rPr>
        <w:t xml:space="preserve"> and </w:t>
      </w:r>
      <w:r w:rsidR="00A35B06" w:rsidRPr="000E5737">
        <w:rPr>
          <w:rFonts w:eastAsiaTheme="minorEastAsia" w:cstheme="minorHAnsi"/>
          <w:i/>
          <w:sz w:val="24"/>
          <w:szCs w:val="24"/>
        </w:rPr>
        <w:t>K</w:t>
      </w:r>
      <w:r w:rsidR="00A35B06" w:rsidRPr="000E5737">
        <w:rPr>
          <w:rFonts w:eastAsiaTheme="minorEastAsia" w:cstheme="minorHAnsi"/>
          <w:sz w:val="24"/>
          <w:szCs w:val="24"/>
          <w:vertAlign w:val="subscript"/>
        </w:rPr>
        <w:t>HB</w:t>
      </w:r>
      <w:r w:rsidR="00A35B06">
        <w:rPr>
          <w:rFonts w:eastAsiaTheme="minorEastAsia" w:cstheme="minorHAnsi"/>
          <w:sz w:val="24"/>
          <w:szCs w:val="24"/>
        </w:rPr>
        <w:t xml:space="preserve"> can be obtained using the appropriate fitting methods. </w:t>
      </w:r>
      <w:r w:rsidR="001D423E">
        <w:rPr>
          <w:rFonts w:eastAsiaTheme="minorEastAsia" w:cstheme="minorHAnsi"/>
          <w:sz w:val="24"/>
          <w:szCs w:val="24"/>
        </w:rPr>
        <w:t xml:space="preserve">Conductance titrations can be used to measure </w:t>
      </w:r>
      <w:r w:rsidR="001D423E" w:rsidRPr="000E5737">
        <w:rPr>
          <w:rFonts w:eastAsiaTheme="minorEastAsia" w:cstheme="minorHAnsi"/>
          <w:i/>
          <w:sz w:val="24"/>
          <w:szCs w:val="24"/>
        </w:rPr>
        <w:t>K</w:t>
      </w:r>
      <w:r w:rsidR="001D423E" w:rsidRPr="000E5737">
        <w:rPr>
          <w:rFonts w:eastAsiaTheme="minorEastAsia" w:cstheme="minorHAnsi"/>
          <w:sz w:val="24"/>
          <w:szCs w:val="24"/>
          <w:vertAlign w:val="subscript"/>
        </w:rPr>
        <w:t>HB</w:t>
      </w:r>
      <w:r w:rsidR="001D423E">
        <w:rPr>
          <w:rFonts w:eastAsiaTheme="minorEastAsia" w:cstheme="minorHAnsi"/>
          <w:sz w:val="24"/>
          <w:szCs w:val="24"/>
        </w:rPr>
        <w:t xml:space="preserve"> values for charged compounds in solution.</w:t>
      </w:r>
      <w:r w:rsidR="00A94330">
        <w:rPr>
          <w:rFonts w:eastAsiaTheme="minorEastAsia" w:cstheme="minorHAnsi"/>
          <w:sz w:val="24"/>
          <w:szCs w:val="24"/>
          <w:vertAlign w:val="superscript"/>
        </w:rPr>
        <w:t>3</w:t>
      </w:r>
      <w:r w:rsidR="0086355A">
        <w:rPr>
          <w:rFonts w:eastAsiaTheme="minorEastAsia" w:cstheme="minorHAnsi"/>
          <w:sz w:val="24"/>
          <w:szCs w:val="24"/>
          <w:vertAlign w:val="superscript"/>
        </w:rPr>
        <w:t>7</w:t>
      </w:r>
      <w:r w:rsidR="00A94330">
        <w:rPr>
          <w:rFonts w:eastAsiaTheme="minorEastAsia" w:cstheme="minorHAnsi"/>
          <w:sz w:val="24"/>
          <w:szCs w:val="24"/>
          <w:vertAlign w:val="superscript"/>
        </w:rPr>
        <w:t>-3</w:t>
      </w:r>
      <w:r w:rsidR="0086355A">
        <w:rPr>
          <w:rFonts w:eastAsiaTheme="minorEastAsia" w:cstheme="minorHAnsi"/>
          <w:sz w:val="24"/>
          <w:szCs w:val="24"/>
          <w:vertAlign w:val="superscript"/>
        </w:rPr>
        <w:t>8</w:t>
      </w:r>
      <w:r w:rsidR="001D423E">
        <w:rPr>
          <w:rFonts w:eastAsiaTheme="minorEastAsia" w:cstheme="minorHAnsi"/>
          <w:sz w:val="24"/>
          <w:szCs w:val="24"/>
        </w:rPr>
        <w:t xml:space="preserve"> </w:t>
      </w:r>
      <w:proofErr w:type="gramStart"/>
      <w:r w:rsidR="001D423E">
        <w:rPr>
          <w:rFonts w:eastAsiaTheme="minorEastAsia" w:cstheme="minorHAnsi"/>
          <w:sz w:val="24"/>
          <w:szCs w:val="24"/>
        </w:rPr>
        <w:t>A</w:t>
      </w:r>
      <w:proofErr w:type="gramEnd"/>
      <w:r w:rsidR="001D423E">
        <w:rPr>
          <w:rFonts w:eastAsiaTheme="minorEastAsia" w:cstheme="minorHAnsi"/>
          <w:sz w:val="24"/>
          <w:szCs w:val="24"/>
        </w:rPr>
        <w:t xml:space="preserve"> small amount of free ions exists without the addition of a donor molecule. However, upon addition of a donor there is an increase of anions in solution leading to an increase in conductance. This conductance can then be measured over varying </w:t>
      </w:r>
      <w:r w:rsidR="00FE1A19">
        <w:rPr>
          <w:rFonts w:eastAsiaTheme="minorEastAsia" w:cstheme="minorHAnsi"/>
          <w:sz w:val="24"/>
          <w:szCs w:val="24"/>
        </w:rPr>
        <w:t>concentrations</w:t>
      </w:r>
      <w:r w:rsidR="001D423E">
        <w:rPr>
          <w:rFonts w:eastAsiaTheme="minorEastAsia" w:cstheme="minorHAnsi"/>
          <w:sz w:val="24"/>
          <w:szCs w:val="24"/>
        </w:rPr>
        <w:t xml:space="preserve"> and fitted to obtain a </w:t>
      </w:r>
      <w:r w:rsidR="001D423E" w:rsidRPr="000E5737">
        <w:rPr>
          <w:rFonts w:eastAsiaTheme="minorEastAsia" w:cstheme="minorHAnsi"/>
          <w:i/>
          <w:sz w:val="24"/>
          <w:szCs w:val="24"/>
        </w:rPr>
        <w:t>K</w:t>
      </w:r>
      <w:r w:rsidR="001D423E" w:rsidRPr="000E5737">
        <w:rPr>
          <w:rFonts w:eastAsiaTheme="minorEastAsia" w:cstheme="minorHAnsi"/>
          <w:sz w:val="24"/>
          <w:szCs w:val="24"/>
          <w:vertAlign w:val="subscript"/>
        </w:rPr>
        <w:t>HB</w:t>
      </w:r>
      <w:r w:rsidR="001D423E">
        <w:rPr>
          <w:rFonts w:eastAsiaTheme="minorEastAsia" w:cstheme="minorHAnsi"/>
          <w:sz w:val="24"/>
          <w:szCs w:val="24"/>
        </w:rPr>
        <w:t xml:space="preserve"> value</w:t>
      </w:r>
      <w:r w:rsidR="00872832" w:rsidRPr="008E3007">
        <w:rPr>
          <w:rFonts w:eastAsiaTheme="minorEastAsia" w:cstheme="minorHAnsi"/>
          <w:sz w:val="24"/>
          <w:szCs w:val="24"/>
        </w:rPr>
        <w:t>.</w:t>
      </w:r>
      <w:r w:rsidR="00872832" w:rsidRPr="008E3007">
        <w:rPr>
          <w:rFonts w:eastAsiaTheme="minorEastAsia" w:cstheme="minorHAnsi"/>
          <w:sz w:val="24"/>
          <w:szCs w:val="24"/>
          <w:vertAlign w:val="superscript"/>
        </w:rPr>
        <w:t xml:space="preserve"> </w:t>
      </w:r>
    </w:p>
    <w:p w14:paraId="2415887B" w14:textId="1B62BFC3" w:rsidR="003B53E0" w:rsidRPr="0068610C" w:rsidRDefault="00317408" w:rsidP="0068610C">
      <w:pPr>
        <w:spacing w:after="0" w:line="360" w:lineRule="auto"/>
        <w:jc w:val="both"/>
        <w:rPr>
          <w:rFonts w:eastAsiaTheme="minorEastAsia" w:cstheme="minorHAnsi"/>
          <w:sz w:val="24"/>
          <w:szCs w:val="24"/>
        </w:rPr>
      </w:pPr>
      <w:r>
        <w:rPr>
          <w:rFonts w:eastAsiaTheme="minorEastAsia" w:cstheme="minorHAnsi"/>
          <w:sz w:val="24"/>
          <w:szCs w:val="24"/>
          <w:vertAlign w:val="superscript"/>
        </w:rPr>
        <w:tab/>
      </w:r>
      <w:r>
        <w:rPr>
          <w:rFonts w:eastAsiaTheme="minorEastAsia" w:cstheme="minorHAnsi"/>
          <w:sz w:val="24"/>
          <w:szCs w:val="24"/>
        </w:rPr>
        <w:t>There is a</w:t>
      </w:r>
      <w:r w:rsidR="00C77369" w:rsidRPr="008E3007">
        <w:rPr>
          <w:rFonts w:eastAsiaTheme="minorEastAsia" w:cstheme="minorHAnsi"/>
          <w:sz w:val="24"/>
          <w:szCs w:val="24"/>
        </w:rPr>
        <w:t xml:space="preserve"> relationship between the binding constant of one hydrogen bond donor and acceptor to the</w:t>
      </w:r>
      <w:r w:rsidR="00DD0263">
        <w:rPr>
          <w:rFonts w:eastAsiaTheme="minorEastAsia" w:cstheme="minorHAnsi"/>
          <w:sz w:val="24"/>
          <w:szCs w:val="24"/>
        </w:rPr>
        <w:t xml:space="preserve"> binding constant of the</w:t>
      </w:r>
      <w:r w:rsidR="00C77369" w:rsidRPr="008E3007">
        <w:rPr>
          <w:rFonts w:eastAsiaTheme="minorEastAsia" w:cstheme="minorHAnsi"/>
          <w:sz w:val="24"/>
          <w:szCs w:val="24"/>
        </w:rPr>
        <w:t xml:space="preserve"> same hydrogen bond donor with a different acceptor</w:t>
      </w:r>
      <w:r w:rsidR="00795071">
        <w:rPr>
          <w:rFonts w:eastAsiaTheme="minorEastAsia" w:cstheme="minorHAnsi"/>
          <w:sz w:val="24"/>
          <w:szCs w:val="24"/>
        </w:rPr>
        <w:t xml:space="preserve"> (</w:t>
      </w:r>
      <w:r w:rsidR="00F67B40">
        <w:rPr>
          <w:rFonts w:eastAsiaTheme="minorEastAsia" w:cstheme="minorHAnsi"/>
          <w:sz w:val="24"/>
          <w:szCs w:val="24"/>
        </w:rPr>
        <w:t>equation 9</w:t>
      </w:r>
      <w:r>
        <w:rPr>
          <w:rFonts w:eastAsiaTheme="minorEastAsia" w:cstheme="minorHAnsi"/>
          <w:sz w:val="24"/>
          <w:szCs w:val="24"/>
        </w:rPr>
        <w:t>)</w:t>
      </w:r>
      <w:r w:rsidR="00C77369" w:rsidRPr="008E3007">
        <w:rPr>
          <w:rFonts w:eastAsiaTheme="minorEastAsia" w:cstheme="minorHAnsi"/>
          <w:sz w:val="24"/>
          <w:szCs w:val="24"/>
        </w:rPr>
        <w:t>.</w:t>
      </w:r>
      <w:r w:rsidR="005A5EF7">
        <w:rPr>
          <w:rFonts w:eastAsiaTheme="minorEastAsia" w:cstheme="minorHAnsi"/>
          <w:sz w:val="24"/>
          <w:szCs w:val="24"/>
          <w:vertAlign w:val="superscript"/>
        </w:rPr>
        <w:t>3</w:t>
      </w:r>
      <w:r w:rsidR="003E180B">
        <w:rPr>
          <w:rFonts w:eastAsiaTheme="minorEastAsia" w:cstheme="minorHAnsi"/>
          <w:sz w:val="24"/>
          <w:szCs w:val="24"/>
          <w:vertAlign w:val="superscript"/>
        </w:rPr>
        <w:t>9-40</w:t>
      </w:r>
      <w:r w:rsidR="00C77369" w:rsidRPr="008E3007">
        <w:rPr>
          <w:rFonts w:eastAsiaTheme="minorEastAsia" w:cstheme="minorHAnsi"/>
          <w:sz w:val="24"/>
          <w:szCs w:val="24"/>
        </w:rPr>
        <w:t xml:space="preserve"> </w:t>
      </w:r>
      <w:r w:rsidR="00DD0263">
        <w:rPr>
          <w:rFonts w:eastAsiaTheme="minorEastAsia" w:cstheme="minorHAnsi"/>
          <w:sz w:val="24"/>
          <w:szCs w:val="24"/>
        </w:rPr>
        <w:t>When</w:t>
      </w:r>
      <w:r w:rsidR="00C77369" w:rsidRPr="008E3007">
        <w:rPr>
          <w:rFonts w:eastAsiaTheme="minorEastAsia" w:cstheme="minorHAnsi"/>
          <w:sz w:val="24"/>
          <w:szCs w:val="24"/>
        </w:rPr>
        <w:t xml:space="preserve"> these relationships</w:t>
      </w:r>
      <w:r w:rsidR="00DD0263">
        <w:rPr>
          <w:rFonts w:eastAsiaTheme="minorEastAsia" w:cstheme="minorHAnsi"/>
          <w:sz w:val="24"/>
          <w:szCs w:val="24"/>
        </w:rPr>
        <w:t xml:space="preserve"> are plotted for a number of different hydrogen bond donors, the lines</w:t>
      </w:r>
      <w:r w:rsidR="00C77369" w:rsidRPr="008E3007">
        <w:rPr>
          <w:rFonts w:eastAsiaTheme="minorEastAsia" w:cstheme="minorHAnsi"/>
          <w:sz w:val="24"/>
          <w:szCs w:val="24"/>
        </w:rPr>
        <w:t xml:space="preserve"> intercept at the point of -1.1</w:t>
      </w:r>
      <w:r w:rsidR="00DD0263">
        <w:rPr>
          <w:rFonts w:eastAsiaTheme="minorEastAsia" w:cstheme="minorHAnsi"/>
          <w:sz w:val="24"/>
          <w:szCs w:val="24"/>
        </w:rPr>
        <w:t xml:space="preserve"> on the </w:t>
      </w:r>
      <w:proofErr w:type="spellStart"/>
      <w:r w:rsidR="00DD0263">
        <w:rPr>
          <w:rFonts w:eastAsiaTheme="minorEastAsia" w:cstheme="minorHAnsi"/>
          <w:sz w:val="24"/>
          <w:szCs w:val="24"/>
        </w:rPr>
        <w:t>log</w:t>
      </w:r>
      <w:r w:rsidR="00DD0263" w:rsidRPr="007C5575">
        <w:rPr>
          <w:rFonts w:eastAsiaTheme="minorEastAsia" w:cstheme="minorHAnsi"/>
          <w:i/>
          <w:sz w:val="24"/>
          <w:szCs w:val="24"/>
        </w:rPr>
        <w:t>K</w:t>
      </w:r>
      <w:r w:rsidR="00FE1A19" w:rsidRPr="007C5575">
        <w:rPr>
          <w:rFonts w:eastAsiaTheme="minorEastAsia" w:cstheme="minorHAnsi"/>
          <w:sz w:val="24"/>
          <w:szCs w:val="24"/>
          <w:vertAlign w:val="subscript"/>
        </w:rPr>
        <w:t>HB</w:t>
      </w:r>
      <w:proofErr w:type="spellEnd"/>
      <w:r w:rsidR="00DD0263">
        <w:rPr>
          <w:rFonts w:eastAsiaTheme="minorEastAsia" w:cstheme="minorHAnsi"/>
          <w:sz w:val="24"/>
          <w:szCs w:val="24"/>
        </w:rPr>
        <w:t xml:space="preserve"> scale (y axis)</w:t>
      </w:r>
      <w:r w:rsidR="00C77369" w:rsidRPr="008E3007">
        <w:rPr>
          <w:rFonts w:eastAsiaTheme="minorEastAsia" w:cstheme="minorHAnsi"/>
          <w:sz w:val="24"/>
          <w:szCs w:val="24"/>
        </w:rPr>
        <w:t xml:space="preserve">. This -1.1 </w:t>
      </w:r>
      <w:r w:rsidR="00852079">
        <w:rPr>
          <w:rFonts w:eastAsiaTheme="minorEastAsia" w:cstheme="minorHAnsi"/>
          <w:sz w:val="24"/>
          <w:szCs w:val="24"/>
        </w:rPr>
        <w:t xml:space="preserve">intercept </w:t>
      </w:r>
      <w:r w:rsidR="00C77369" w:rsidRPr="008E3007">
        <w:rPr>
          <w:rFonts w:eastAsiaTheme="minorEastAsia" w:cstheme="minorHAnsi"/>
          <w:sz w:val="24"/>
          <w:szCs w:val="24"/>
        </w:rPr>
        <w:t>(D</w:t>
      </w:r>
      <w:r w:rsidR="00C77369" w:rsidRPr="008E3007">
        <w:rPr>
          <w:rFonts w:eastAsiaTheme="minorEastAsia" w:cstheme="minorHAnsi"/>
          <w:sz w:val="24"/>
          <w:szCs w:val="24"/>
          <w:vertAlign w:val="subscript"/>
        </w:rPr>
        <w:t>B</w:t>
      </w:r>
      <w:r w:rsidR="00C77369" w:rsidRPr="008E3007">
        <w:rPr>
          <w:rFonts w:eastAsiaTheme="minorEastAsia" w:cstheme="minorHAnsi"/>
          <w:sz w:val="24"/>
          <w:szCs w:val="24"/>
        </w:rPr>
        <w:t xml:space="preserve">) is the </w:t>
      </w:r>
      <w:proofErr w:type="spellStart"/>
      <w:r w:rsidR="00852079">
        <w:rPr>
          <w:rFonts w:eastAsiaTheme="minorEastAsia" w:cstheme="minorHAnsi"/>
          <w:sz w:val="24"/>
          <w:szCs w:val="24"/>
        </w:rPr>
        <w:t>p</w:t>
      </w:r>
      <w:r w:rsidR="00C77369" w:rsidRPr="008E3007">
        <w:rPr>
          <w:rFonts w:eastAsiaTheme="minorEastAsia" w:cstheme="minorHAnsi"/>
          <w:i/>
          <w:sz w:val="24"/>
          <w:szCs w:val="24"/>
        </w:rPr>
        <w:t>K</w:t>
      </w:r>
      <w:r w:rsidR="00FE1A19" w:rsidRPr="007C5575">
        <w:rPr>
          <w:rFonts w:eastAsiaTheme="minorEastAsia" w:cstheme="minorHAnsi"/>
          <w:sz w:val="24"/>
          <w:szCs w:val="24"/>
          <w:vertAlign w:val="subscript"/>
        </w:rPr>
        <w:t>HB</w:t>
      </w:r>
      <w:proofErr w:type="spellEnd"/>
      <w:r w:rsidR="00C77369" w:rsidRPr="008E3007">
        <w:rPr>
          <w:rFonts w:eastAsiaTheme="minorEastAsia" w:cstheme="minorHAnsi"/>
          <w:sz w:val="24"/>
          <w:szCs w:val="24"/>
        </w:rPr>
        <w:t xml:space="preserve"> value obtained for a ‘true’ hydrogen bond interaction between two atoms with no polar functional groups (no polar driving force towards an interaction)</w:t>
      </w:r>
      <w:r w:rsidR="00A75727">
        <w:rPr>
          <w:rFonts w:eastAsiaTheme="minorEastAsia" w:cstheme="minorHAnsi"/>
          <w:sz w:val="24"/>
          <w:szCs w:val="24"/>
        </w:rPr>
        <w:t>.</w:t>
      </w:r>
      <w:r w:rsidR="00C77369" w:rsidRPr="008E3007">
        <w:rPr>
          <w:rFonts w:eastAsiaTheme="minorEastAsia" w:cstheme="minorHAnsi"/>
          <w:sz w:val="24"/>
          <w:szCs w:val="24"/>
        </w:rPr>
        <w:t xml:space="preserve"> </w:t>
      </w:r>
    </w:p>
    <w:p w14:paraId="7CD92D68" w14:textId="5AD9DC45" w:rsidR="00955B9C" w:rsidRDefault="004833B5" w:rsidP="00683159">
      <w:pPr>
        <w:pStyle w:val="Caption"/>
        <w:keepNext/>
        <w:spacing w:before="120" w:after="0" w:line="360" w:lineRule="auto"/>
        <w:jc w:val="center"/>
        <w:rPr>
          <w:color w:val="auto"/>
          <w:sz w:val="24"/>
        </w:rPr>
      </w:pPr>
      <w:bookmarkStart w:id="24" w:name="_Ref373241602"/>
      <m:oMath>
        <m:r>
          <m:rPr>
            <m:sty m:val="b"/>
          </m:rPr>
          <w:rPr>
            <w:rFonts w:ascii="Cambria Math" w:eastAsiaTheme="minorEastAsia" w:hAnsi="Cambria Math" w:cstheme="minorHAnsi" w:hint="eastAsia"/>
            <w:color w:val="000000" w:themeColor="text1"/>
            <w:sz w:val="24"/>
            <w:szCs w:val="24"/>
          </w:rPr>
          <m:t>log</m:t>
        </m:r>
        <m:r>
          <m:rPr>
            <m:sty m:val="bi"/>
          </m:rPr>
          <w:rPr>
            <w:rFonts w:ascii="Cambria Math" w:eastAsiaTheme="minorEastAsia" w:hAnsi="Cambria Math" w:cstheme="minorHAnsi" w:hint="eastAsia"/>
            <w:color w:val="000000" w:themeColor="text1"/>
            <w:sz w:val="24"/>
            <w:szCs w:val="24"/>
          </w:rPr>
          <m:t>K</m:t>
        </m:r>
        <m:r>
          <m:rPr>
            <m:nor/>
          </m:rPr>
          <w:rPr>
            <w:rFonts w:ascii="Cambria Math" w:eastAsiaTheme="minorEastAsia" w:hAnsi="Cambria Math" w:cstheme="minorHAnsi"/>
            <w:b w:val="0"/>
            <w:color w:val="000000" w:themeColor="text1"/>
            <w:sz w:val="24"/>
            <w:szCs w:val="24"/>
            <w:vertAlign w:val="subscript"/>
          </w:rPr>
          <m:t>HB</m:t>
        </m:r>
        <m:r>
          <m:rPr>
            <m:sty m:val="bi"/>
          </m:rPr>
          <w:rPr>
            <w:rFonts w:ascii="Cambria Math" w:eastAsiaTheme="minorEastAsia" w:hAnsi="Cambria Math" w:cstheme="minorHAnsi" w:hint="eastAsia"/>
            <w:color w:val="000000" w:themeColor="text1"/>
            <w:sz w:val="24"/>
            <w:szCs w:val="24"/>
          </w:rPr>
          <m:t>(in any reference donor)=L</m:t>
        </m:r>
        <m:r>
          <m:rPr>
            <m:nor/>
          </m:rPr>
          <w:rPr>
            <w:rFonts w:eastAsiaTheme="minorEastAsia" w:cstheme="minorHAnsi"/>
            <w:b w:val="0"/>
            <w:color w:val="000000" w:themeColor="text1"/>
            <w:sz w:val="24"/>
            <w:szCs w:val="24"/>
            <w:vertAlign w:val="subscript"/>
          </w:rPr>
          <m:t>B</m:t>
        </m:r>
        <m:r>
          <m:rPr>
            <m:sty m:val="b"/>
          </m:rPr>
          <w:rPr>
            <w:rFonts w:ascii="Cambria Math" w:eastAsiaTheme="minorEastAsia" w:hAnsi="Cambria Math" w:cstheme="minorHAnsi" w:hint="eastAsia"/>
            <w:color w:val="000000" w:themeColor="text1"/>
            <w:sz w:val="24"/>
            <w:szCs w:val="24"/>
          </w:rPr>
          <m:t>log</m:t>
        </m:r>
        <m:r>
          <m:rPr>
            <m:sty m:val="bi"/>
          </m:rPr>
          <w:rPr>
            <w:rFonts w:ascii="Cambria Math" w:eastAsiaTheme="minorEastAsia" w:hAnsi="Cambria Math" w:cstheme="minorHAnsi" w:hint="eastAsia"/>
            <w:color w:val="000000" w:themeColor="text1"/>
            <w:sz w:val="24"/>
            <w:szCs w:val="24"/>
          </w:rPr>
          <m:t>K</m:t>
        </m:r>
        <m:r>
          <m:rPr>
            <m:nor/>
          </m:rPr>
          <w:rPr>
            <w:rFonts w:eastAsiaTheme="minorEastAsia" w:cstheme="minorHAnsi"/>
            <w:b w:val="0"/>
            <w:color w:val="000000" w:themeColor="text1"/>
            <w:sz w:val="24"/>
            <w:szCs w:val="24"/>
            <w:vertAlign w:val="subscript"/>
          </w:rPr>
          <m:t>HB</m:t>
        </m:r>
        <m:r>
          <m:rPr>
            <m:sty m:val="bi"/>
          </m:rPr>
          <w:rPr>
            <w:rFonts w:ascii="Cambria Math" w:eastAsiaTheme="minorEastAsia" w:hAnsi="Cambria Math" w:cstheme="minorHAnsi" w:hint="eastAsia"/>
            <w:color w:val="000000" w:themeColor="text1"/>
            <w:sz w:val="24"/>
            <w:szCs w:val="24"/>
          </w:rPr>
          <m:t>+D</m:t>
        </m:r>
        <m:r>
          <m:rPr>
            <m:nor/>
          </m:rPr>
          <w:rPr>
            <w:rFonts w:eastAsiaTheme="minorEastAsia" w:cstheme="minorHAnsi"/>
            <w:b w:val="0"/>
            <w:color w:val="000000" w:themeColor="text1"/>
            <w:sz w:val="24"/>
            <w:szCs w:val="24"/>
            <w:vertAlign w:val="subscript"/>
          </w:rPr>
          <m:t>B</m:t>
        </m:r>
      </m:oMath>
      <w:r w:rsidR="00353F37" w:rsidRPr="00574469">
        <w:rPr>
          <w:rFonts w:eastAsiaTheme="minorEastAsia" w:cstheme="minorHAnsi"/>
          <w:b w:val="0"/>
          <w:color w:val="000000" w:themeColor="text1"/>
          <w:sz w:val="24"/>
          <w:szCs w:val="24"/>
          <w:vertAlign w:val="subscript"/>
        </w:rPr>
        <w:t xml:space="preserve"> </w:t>
      </w:r>
      <w:r w:rsidR="007357D1" w:rsidRPr="00574469">
        <w:rPr>
          <w:rFonts w:eastAsiaTheme="minorEastAsia" w:cstheme="minorHAnsi"/>
          <w:b w:val="0"/>
          <w:color w:val="000000" w:themeColor="text1"/>
          <w:sz w:val="24"/>
          <w:szCs w:val="24"/>
          <w:vertAlign w:val="subscript"/>
        </w:rPr>
        <w:tab/>
      </w:r>
      <w:r w:rsidR="00955B9C" w:rsidRPr="00683159">
        <w:rPr>
          <w:rFonts w:eastAsiaTheme="minorEastAsia" w:cstheme="minorHAnsi"/>
          <w:color w:val="auto"/>
          <w:sz w:val="24"/>
          <w:szCs w:val="24"/>
        </w:rPr>
        <w:t>(</w:t>
      </w:r>
      <w:r w:rsidR="00366ACF">
        <w:rPr>
          <w:rFonts w:eastAsiaTheme="minorEastAsia" w:cstheme="minorHAnsi"/>
          <w:color w:val="auto"/>
          <w:sz w:val="24"/>
          <w:szCs w:val="24"/>
        </w:rPr>
        <w:fldChar w:fldCharType="begin"/>
      </w:r>
      <w:r w:rsidR="00366ACF">
        <w:rPr>
          <w:rFonts w:eastAsiaTheme="minorEastAsia" w:cstheme="minorHAnsi"/>
          <w:color w:val="auto"/>
          <w:sz w:val="24"/>
          <w:szCs w:val="24"/>
        </w:rPr>
        <w:instrText xml:space="preserve"> SEQ Equation \* ARABIC </w:instrText>
      </w:r>
      <w:r w:rsidR="00366ACF">
        <w:rPr>
          <w:rFonts w:eastAsiaTheme="minorEastAsia" w:cstheme="minorHAnsi"/>
          <w:color w:val="auto"/>
          <w:sz w:val="24"/>
          <w:szCs w:val="24"/>
        </w:rPr>
        <w:fldChar w:fldCharType="separate"/>
      </w:r>
      <w:r w:rsidR="00CF41E0">
        <w:rPr>
          <w:rFonts w:eastAsiaTheme="minorEastAsia" w:cstheme="minorHAnsi"/>
          <w:noProof/>
          <w:color w:val="auto"/>
          <w:sz w:val="24"/>
          <w:szCs w:val="24"/>
        </w:rPr>
        <w:t>9</w:t>
      </w:r>
      <w:r w:rsidR="00366ACF">
        <w:rPr>
          <w:rFonts w:eastAsiaTheme="minorEastAsia" w:cstheme="minorHAnsi"/>
          <w:color w:val="auto"/>
          <w:sz w:val="24"/>
          <w:szCs w:val="24"/>
        </w:rPr>
        <w:fldChar w:fldCharType="end"/>
      </w:r>
      <w:r w:rsidR="00955B9C" w:rsidRPr="00683159">
        <w:rPr>
          <w:color w:val="auto"/>
          <w:sz w:val="24"/>
        </w:rPr>
        <w:t>)</w:t>
      </w:r>
      <w:bookmarkEnd w:id="24"/>
    </w:p>
    <w:p w14:paraId="18BA983D" w14:textId="360ACC51" w:rsidR="00C77369" w:rsidRPr="000E5737" w:rsidRDefault="00955B9C" w:rsidP="000E5737">
      <w:pPr>
        <w:pStyle w:val="Caption"/>
        <w:keepNext/>
        <w:spacing w:after="240"/>
        <w:jc w:val="center"/>
        <w:rPr>
          <w:b w:val="0"/>
          <w:color w:val="auto"/>
        </w:rPr>
      </w:pPr>
      <w:r w:rsidRPr="00797C4C">
        <w:rPr>
          <w:color w:val="auto"/>
          <w:sz w:val="16"/>
        </w:rPr>
        <w:t>L</w:t>
      </w:r>
      <w:r w:rsidRPr="00797C4C">
        <w:rPr>
          <w:color w:val="auto"/>
          <w:sz w:val="16"/>
          <w:vertAlign w:val="subscript"/>
        </w:rPr>
        <w:t>B</w:t>
      </w:r>
      <w:r w:rsidRPr="000E5737">
        <w:rPr>
          <w:color w:val="auto"/>
          <w:sz w:val="16"/>
        </w:rPr>
        <w:t xml:space="preserve"> = </w:t>
      </w:r>
      <w:r w:rsidR="00FE1A19">
        <w:rPr>
          <w:color w:val="auto"/>
          <w:sz w:val="16"/>
        </w:rPr>
        <w:t>hydrogen bond donor</w:t>
      </w:r>
      <w:r w:rsidR="004F1F48">
        <w:rPr>
          <w:color w:val="auto"/>
          <w:sz w:val="16"/>
        </w:rPr>
        <w:t xml:space="preserve"> dependant constant</w:t>
      </w:r>
      <w:r w:rsidRPr="000E5737">
        <w:rPr>
          <w:color w:val="auto"/>
          <w:sz w:val="16"/>
        </w:rPr>
        <w:tab/>
        <w:t xml:space="preserve"> </w:t>
      </w:r>
      <w:r w:rsidRPr="00797C4C">
        <w:rPr>
          <w:color w:val="auto"/>
          <w:sz w:val="16"/>
        </w:rPr>
        <w:t>D</w:t>
      </w:r>
      <w:r w:rsidRPr="00797C4C">
        <w:rPr>
          <w:color w:val="auto"/>
          <w:sz w:val="16"/>
          <w:vertAlign w:val="subscript"/>
        </w:rPr>
        <w:t>B</w:t>
      </w:r>
      <w:r w:rsidR="00094F44">
        <w:rPr>
          <w:color w:val="auto"/>
          <w:sz w:val="16"/>
        </w:rPr>
        <w:t xml:space="preserve"> = c</w:t>
      </w:r>
      <w:r w:rsidRPr="000E5737">
        <w:rPr>
          <w:color w:val="auto"/>
          <w:sz w:val="16"/>
        </w:rPr>
        <w:t>onstant</w:t>
      </w:r>
    </w:p>
    <w:p w14:paraId="3004C0BD" w14:textId="22455C4A" w:rsidR="007D5C38" w:rsidRPr="008E3007" w:rsidRDefault="0068610C" w:rsidP="007D5C38">
      <w:pPr>
        <w:spacing w:before="120" w:after="120" w:line="360" w:lineRule="auto"/>
        <w:jc w:val="both"/>
        <w:rPr>
          <w:rFonts w:eastAsiaTheme="minorEastAsia" w:cstheme="minorHAnsi"/>
          <w:b/>
          <w:color w:val="000000" w:themeColor="text1"/>
          <w:sz w:val="24"/>
          <w:szCs w:val="24"/>
        </w:rPr>
      </w:pPr>
      <w:r>
        <w:rPr>
          <w:rFonts w:cstheme="minorHAnsi"/>
          <w:sz w:val="24"/>
          <w:szCs w:val="24"/>
        </w:rPr>
        <w:t xml:space="preserve">Because of this </w:t>
      </w:r>
      <w:r w:rsidR="00852079">
        <w:rPr>
          <w:rFonts w:cstheme="minorHAnsi"/>
          <w:sz w:val="24"/>
          <w:szCs w:val="24"/>
        </w:rPr>
        <w:t xml:space="preserve">intercept </w:t>
      </w:r>
      <w:r w:rsidR="00A01E7D">
        <w:rPr>
          <w:rFonts w:cstheme="minorHAnsi"/>
          <w:sz w:val="24"/>
          <w:szCs w:val="24"/>
        </w:rPr>
        <w:t xml:space="preserve">a hydrogen bond scale </w:t>
      </w:r>
      <w:r w:rsidR="003B53E0" w:rsidRPr="008E3007">
        <w:rPr>
          <w:rFonts w:cstheme="minorHAnsi"/>
          <w:sz w:val="24"/>
          <w:szCs w:val="24"/>
        </w:rPr>
        <w:t>can be derived known as Abraham’s parameters,</w:t>
      </w:r>
      <w:r w:rsidR="00317408">
        <w:rPr>
          <w:rFonts w:cstheme="minorHAnsi"/>
          <w:sz w:val="24"/>
          <w:szCs w:val="24"/>
        </w:rPr>
        <w:t xml:space="preserve"> α</w:t>
      </w:r>
      <w:r w:rsidR="003B53E0" w:rsidRPr="008E3007">
        <w:rPr>
          <w:rFonts w:cstheme="minorHAnsi"/>
          <w:sz w:val="24"/>
          <w:szCs w:val="24"/>
          <w:vertAlign w:val="subscript"/>
        </w:rPr>
        <w:t>2</w:t>
      </w:r>
      <w:r w:rsidR="003B53E0" w:rsidRPr="008E3007">
        <w:rPr>
          <w:rFonts w:cstheme="minorHAnsi"/>
          <w:sz w:val="24"/>
          <w:szCs w:val="24"/>
          <w:vertAlign w:val="superscript"/>
        </w:rPr>
        <w:t>H</w:t>
      </w:r>
      <w:r w:rsidR="00317408">
        <w:rPr>
          <w:rFonts w:cstheme="minorHAnsi"/>
          <w:sz w:val="24"/>
          <w:szCs w:val="24"/>
          <w:vertAlign w:val="superscript"/>
        </w:rPr>
        <w:t xml:space="preserve"> </w:t>
      </w:r>
      <w:r w:rsidR="00317408">
        <w:rPr>
          <w:rFonts w:cstheme="minorHAnsi"/>
          <w:sz w:val="24"/>
          <w:szCs w:val="24"/>
        </w:rPr>
        <w:t xml:space="preserve">for hydrogen bond donors, </w:t>
      </w:r>
      <w:r w:rsidR="00852079">
        <w:rPr>
          <w:rFonts w:cstheme="minorHAnsi"/>
          <w:sz w:val="24"/>
          <w:szCs w:val="24"/>
        </w:rPr>
        <w:t xml:space="preserve">and </w:t>
      </w:r>
      <w:r w:rsidR="00317408">
        <w:rPr>
          <w:rFonts w:eastAsiaTheme="minorEastAsia" w:cstheme="minorHAnsi"/>
          <w:sz w:val="24"/>
          <w:szCs w:val="24"/>
        </w:rPr>
        <w:t>β</w:t>
      </w:r>
      <w:r w:rsidR="003B53E0" w:rsidRPr="008E3007">
        <w:rPr>
          <w:rFonts w:eastAsiaTheme="minorEastAsia" w:cstheme="minorHAnsi"/>
          <w:sz w:val="24"/>
          <w:szCs w:val="24"/>
          <w:vertAlign w:val="subscript"/>
        </w:rPr>
        <w:t>2</w:t>
      </w:r>
      <w:r w:rsidR="003B53E0" w:rsidRPr="008E3007">
        <w:rPr>
          <w:rFonts w:eastAsiaTheme="minorEastAsia" w:cstheme="minorHAnsi"/>
          <w:sz w:val="24"/>
          <w:szCs w:val="24"/>
          <w:vertAlign w:val="superscript"/>
        </w:rPr>
        <w:t>H</w:t>
      </w:r>
      <w:r w:rsidR="00C77727" w:rsidRPr="008E3007">
        <w:rPr>
          <w:rFonts w:eastAsiaTheme="minorEastAsia" w:cstheme="minorHAnsi"/>
          <w:sz w:val="24"/>
          <w:szCs w:val="24"/>
        </w:rPr>
        <w:t xml:space="preserve"> </w:t>
      </w:r>
      <w:r w:rsidR="00852079">
        <w:rPr>
          <w:rFonts w:eastAsiaTheme="minorEastAsia" w:cstheme="minorHAnsi"/>
          <w:sz w:val="24"/>
          <w:szCs w:val="24"/>
        </w:rPr>
        <w:t xml:space="preserve">for hydrogen bond acceptors </w:t>
      </w:r>
      <w:r w:rsidR="00F67B40">
        <w:rPr>
          <w:rFonts w:eastAsiaTheme="minorEastAsia" w:cstheme="minorHAnsi"/>
          <w:sz w:val="24"/>
          <w:szCs w:val="24"/>
        </w:rPr>
        <w:t>(equations 10-11</w:t>
      </w:r>
      <w:r w:rsidR="00317408">
        <w:rPr>
          <w:rFonts w:eastAsiaTheme="minorEastAsia" w:cstheme="minorHAnsi"/>
          <w:sz w:val="24"/>
          <w:szCs w:val="24"/>
        </w:rPr>
        <w:t>)</w:t>
      </w:r>
      <w:r w:rsidR="003B53E0" w:rsidRPr="008E3007">
        <w:rPr>
          <w:rFonts w:eastAsiaTheme="minorEastAsia" w:cstheme="minorHAnsi"/>
          <w:sz w:val="24"/>
          <w:szCs w:val="24"/>
        </w:rPr>
        <w:t>.</w:t>
      </w:r>
    </w:p>
    <w:p w14:paraId="3A737C64" w14:textId="1A00C6F2" w:rsidR="003B53E0" w:rsidRPr="008E3007" w:rsidRDefault="004833B5" w:rsidP="007C5575">
      <w:pPr>
        <w:pStyle w:val="Caption"/>
        <w:jc w:val="center"/>
        <w:rPr>
          <w:rFonts w:eastAsiaTheme="minorEastAsia" w:cstheme="minorHAnsi"/>
          <w:color w:val="000000" w:themeColor="text1"/>
          <w:sz w:val="24"/>
          <w:szCs w:val="24"/>
          <w:vertAlign w:val="superscript"/>
        </w:rPr>
      </w:pPr>
      <w:bookmarkStart w:id="25" w:name="_Ref373243552"/>
      <w:bookmarkStart w:id="26" w:name="_Ref373241655"/>
      <m:oMath>
        <m:r>
          <m:rPr>
            <m:sty m:val="bi"/>
          </m:rPr>
          <w:rPr>
            <w:rFonts w:ascii="Cambria Math" w:eastAsiaTheme="minorEastAsia" w:hAnsi="Cambria Math" w:cstheme="minorHAnsi"/>
            <w:color w:val="000000" w:themeColor="text1"/>
            <w:sz w:val="24"/>
            <w:szCs w:val="24"/>
          </w:rPr>
          <w:lastRenderedPageBreak/>
          <m:t>α</m:t>
        </m:r>
        <m:r>
          <m:rPr>
            <m:nor/>
          </m:rPr>
          <w:rPr>
            <w:rFonts w:ascii="Cambria Math" w:eastAsiaTheme="minorEastAsia" w:hAnsi="Cambria Math" w:cstheme="minorHAnsi"/>
            <w:b w:val="0"/>
            <w:color w:val="000000" w:themeColor="text1"/>
            <w:sz w:val="24"/>
            <w:szCs w:val="24"/>
            <w:vertAlign w:val="subscript"/>
          </w:rPr>
          <m:t>2</m:t>
        </m:r>
        <m:r>
          <m:rPr>
            <m:nor/>
          </m:rPr>
          <w:rPr>
            <w:rFonts w:ascii="Cambria Math" w:eastAsiaTheme="minorEastAsia" w:hAnsi="Cambria Math" w:cstheme="minorHAnsi"/>
            <w:b w:val="0"/>
            <w:color w:val="000000" w:themeColor="text1"/>
            <w:sz w:val="24"/>
            <w:szCs w:val="24"/>
            <w:vertAlign w:val="superscript"/>
          </w:rPr>
          <m:t xml:space="preserve">H </m:t>
        </m:r>
        <m:r>
          <m:rPr>
            <m:sty m:val="bi"/>
          </m:rPr>
          <w:rPr>
            <w:rFonts w:ascii="Cambria Math" w:eastAsiaTheme="minorEastAsia" w:hAnsi="Cambria Math" w:cstheme="minorHAnsi"/>
            <w:color w:val="000000" w:themeColor="text1"/>
            <w:sz w:val="24"/>
            <w:szCs w:val="24"/>
            <w:vertAlign w:val="superscript"/>
          </w:rPr>
          <m:t xml:space="preserve">= </m:t>
        </m:r>
        <m:f>
          <m:fPr>
            <m:ctrlPr>
              <w:rPr>
                <w:rFonts w:ascii="Cambria Math" w:eastAsiaTheme="minorEastAsia" w:hAnsi="Cambria Math" w:cstheme="minorHAnsi"/>
                <w:b w:val="0"/>
                <w:i/>
                <w:color w:val="000000" w:themeColor="text1"/>
                <w:sz w:val="24"/>
                <w:szCs w:val="24"/>
                <w:vertAlign w:val="superscript"/>
              </w:rPr>
            </m:ctrlPr>
          </m:fPr>
          <m:num>
            <m:r>
              <m:rPr>
                <m:sty m:val="bi"/>
              </m:rPr>
              <w:rPr>
                <w:rFonts w:ascii="Cambria Math" w:eastAsiaTheme="minorEastAsia" w:hAnsi="Cambria Math" w:cstheme="minorHAnsi"/>
                <w:color w:val="000000" w:themeColor="text1"/>
                <w:sz w:val="24"/>
                <w:szCs w:val="24"/>
                <w:vertAlign w:val="superscript"/>
              </w:rPr>
              <m:t>pK</m:t>
            </m:r>
            <m:r>
              <m:rPr>
                <m:nor/>
              </m:rPr>
              <w:rPr>
                <w:rFonts w:ascii="Cambria Math" w:eastAsiaTheme="minorEastAsia" w:hAnsi="Cambria Math" w:cstheme="minorHAnsi"/>
                <w:b w:val="0"/>
                <w:color w:val="000000" w:themeColor="text1"/>
                <w:sz w:val="24"/>
                <w:szCs w:val="24"/>
                <w:vertAlign w:val="subscript"/>
              </w:rPr>
              <m:t>HA</m:t>
            </m:r>
            <m:r>
              <m:rPr>
                <m:sty m:val="bi"/>
              </m:rPr>
              <w:rPr>
                <w:rFonts w:ascii="Cambria Math" w:eastAsiaTheme="minorEastAsia" w:hAnsi="Cambria Math" w:cstheme="minorHAnsi"/>
                <w:color w:val="000000" w:themeColor="text1"/>
                <w:sz w:val="24"/>
                <w:szCs w:val="24"/>
                <w:vertAlign w:val="superscript"/>
              </w:rPr>
              <m:t xml:space="preserve"> + 1.1</m:t>
            </m:r>
          </m:num>
          <m:den>
            <m:r>
              <m:rPr>
                <m:sty m:val="bi"/>
              </m:rPr>
              <w:rPr>
                <w:rFonts w:ascii="Cambria Math" w:eastAsiaTheme="minorEastAsia" w:hAnsi="Cambria Math" w:cstheme="minorHAnsi"/>
                <w:color w:val="000000" w:themeColor="text1"/>
                <w:sz w:val="24"/>
                <w:szCs w:val="24"/>
                <w:vertAlign w:val="superscript"/>
              </w:rPr>
              <m:t>4.636</m:t>
            </m:r>
          </m:den>
        </m:f>
      </m:oMath>
      <w:r w:rsidR="00D7727A" w:rsidRPr="00324D3C">
        <w:rPr>
          <w:rFonts w:eastAsiaTheme="minorEastAsia" w:cstheme="minorHAnsi"/>
          <w:b w:val="0"/>
          <w:color w:val="000000" w:themeColor="text1"/>
          <w:sz w:val="24"/>
          <w:szCs w:val="24"/>
        </w:rPr>
        <w:tab/>
      </w:r>
      <w:r w:rsidR="00D7727A" w:rsidRPr="007C5575">
        <w:rPr>
          <w:rFonts w:eastAsiaTheme="minorEastAsia" w:cstheme="minorHAnsi"/>
          <w:color w:val="000000" w:themeColor="text1"/>
          <w:sz w:val="24"/>
          <w:szCs w:val="24"/>
        </w:rPr>
        <w:t>(</w:t>
      </w:r>
      <w:r w:rsidR="00D7727A" w:rsidRPr="007C5575">
        <w:rPr>
          <w:rFonts w:eastAsiaTheme="minorEastAsia" w:cstheme="minorHAnsi"/>
          <w:color w:val="000000" w:themeColor="text1"/>
          <w:sz w:val="24"/>
          <w:szCs w:val="24"/>
        </w:rPr>
        <w:fldChar w:fldCharType="begin"/>
      </w:r>
      <w:r w:rsidR="00D7727A" w:rsidRPr="007C5575">
        <w:rPr>
          <w:rFonts w:eastAsiaTheme="minorEastAsia" w:cstheme="minorHAnsi"/>
          <w:color w:val="000000" w:themeColor="text1"/>
          <w:sz w:val="24"/>
          <w:szCs w:val="24"/>
        </w:rPr>
        <w:instrText xml:space="preserve"> SEQ Equation \* ARABIC </w:instrText>
      </w:r>
      <w:r w:rsidR="00D7727A" w:rsidRPr="007C5575">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10</w:t>
      </w:r>
      <w:r w:rsidR="00D7727A" w:rsidRPr="007C5575">
        <w:rPr>
          <w:rFonts w:eastAsiaTheme="minorEastAsia" w:cstheme="minorHAnsi"/>
          <w:color w:val="000000" w:themeColor="text1"/>
          <w:sz w:val="24"/>
          <w:szCs w:val="24"/>
        </w:rPr>
        <w:fldChar w:fldCharType="end"/>
      </w:r>
      <w:bookmarkEnd w:id="25"/>
      <w:r w:rsidR="00D7727A" w:rsidRPr="007C5575">
        <w:rPr>
          <w:rFonts w:eastAsiaTheme="minorEastAsia" w:cstheme="minorHAnsi"/>
          <w:color w:val="000000" w:themeColor="text1"/>
          <w:sz w:val="24"/>
          <w:szCs w:val="24"/>
        </w:rPr>
        <w:t>)</w:t>
      </w:r>
      <w:r w:rsidR="00387944" w:rsidRPr="00AC04D4">
        <w:rPr>
          <w:rFonts w:eastAsiaTheme="minorEastAsia" w:cstheme="minorHAnsi"/>
          <w:color w:val="000000" w:themeColor="text1"/>
          <w:sz w:val="24"/>
          <w:szCs w:val="24"/>
        </w:rPr>
        <w:tab/>
      </w:r>
      <w:r w:rsidR="007D5C38" w:rsidRPr="008E3007">
        <w:rPr>
          <w:rFonts w:eastAsiaTheme="minorEastAsia" w:cstheme="minorHAnsi"/>
          <w:color w:val="000000" w:themeColor="text1"/>
          <w:sz w:val="24"/>
          <w:szCs w:val="24"/>
        </w:rPr>
        <w:tab/>
      </w:r>
      <m:oMath>
        <m:r>
          <m:rPr>
            <m:sty m:val="bi"/>
          </m:rPr>
          <w:rPr>
            <w:rFonts w:ascii="Cambria Math" w:eastAsiaTheme="minorEastAsia" w:hAnsi="Cambria Math" w:cstheme="minorHAnsi"/>
            <w:color w:val="000000" w:themeColor="text1"/>
            <w:sz w:val="24"/>
            <w:szCs w:val="24"/>
          </w:rPr>
          <m:t>β</m:t>
        </m:r>
        <m:r>
          <m:rPr>
            <m:nor/>
          </m:rPr>
          <w:rPr>
            <w:rFonts w:ascii="Cambria Math" w:eastAsiaTheme="minorEastAsia" w:hAnsi="Cambria Math" w:cstheme="minorHAnsi"/>
            <w:b w:val="0"/>
            <w:color w:val="000000" w:themeColor="text1"/>
            <w:sz w:val="24"/>
            <w:szCs w:val="24"/>
            <w:vertAlign w:val="subscript"/>
          </w:rPr>
          <m:t>2</m:t>
        </m:r>
        <m:r>
          <m:rPr>
            <m:nor/>
          </m:rPr>
          <w:rPr>
            <w:rFonts w:ascii="Cambria Math" w:eastAsiaTheme="minorEastAsia" w:hAnsi="Cambria Math" w:cstheme="minorHAnsi"/>
            <w:b w:val="0"/>
            <w:color w:val="000000" w:themeColor="text1"/>
            <w:sz w:val="24"/>
            <w:szCs w:val="24"/>
            <w:vertAlign w:val="superscript"/>
          </w:rPr>
          <m:t xml:space="preserve">H </m:t>
        </m:r>
        <m:r>
          <m:rPr>
            <m:sty m:val="bi"/>
          </m:rPr>
          <w:rPr>
            <w:rFonts w:ascii="Cambria Math" w:eastAsiaTheme="minorEastAsia" w:hAnsi="Cambria Math" w:cstheme="minorHAnsi"/>
            <w:color w:val="000000" w:themeColor="text1"/>
            <w:sz w:val="24"/>
            <w:szCs w:val="24"/>
            <w:vertAlign w:val="superscript"/>
          </w:rPr>
          <m:t xml:space="preserve">= </m:t>
        </m:r>
        <m:f>
          <m:fPr>
            <m:ctrlPr>
              <w:rPr>
                <w:rFonts w:ascii="Cambria Math" w:eastAsiaTheme="minorEastAsia" w:hAnsi="Cambria Math" w:cstheme="minorHAnsi"/>
                <w:b w:val="0"/>
                <w:i/>
                <w:color w:val="000000" w:themeColor="text1"/>
                <w:sz w:val="24"/>
                <w:szCs w:val="24"/>
                <w:vertAlign w:val="superscript"/>
              </w:rPr>
            </m:ctrlPr>
          </m:fPr>
          <m:num>
            <m:r>
              <m:rPr>
                <m:sty m:val="bi"/>
              </m:rPr>
              <w:rPr>
                <w:rFonts w:ascii="Cambria Math" w:eastAsiaTheme="minorEastAsia" w:hAnsi="Cambria Math" w:cstheme="minorHAnsi"/>
                <w:color w:val="000000" w:themeColor="text1"/>
                <w:sz w:val="24"/>
                <w:szCs w:val="24"/>
                <w:vertAlign w:val="superscript"/>
              </w:rPr>
              <m:t>pK</m:t>
            </m:r>
            <m:r>
              <m:rPr>
                <m:nor/>
              </m:rPr>
              <w:rPr>
                <w:rFonts w:ascii="Cambria Math" w:eastAsiaTheme="minorEastAsia" w:hAnsi="Cambria Math" w:cstheme="minorHAnsi"/>
                <w:b w:val="0"/>
                <w:color w:val="000000" w:themeColor="text1"/>
                <w:sz w:val="24"/>
                <w:szCs w:val="24"/>
                <w:vertAlign w:val="subscript"/>
              </w:rPr>
              <m:t>HB</m:t>
            </m:r>
            <m:r>
              <m:rPr>
                <m:sty m:val="bi"/>
              </m:rPr>
              <w:rPr>
                <w:rFonts w:ascii="Cambria Math" w:eastAsiaTheme="minorEastAsia" w:hAnsi="Cambria Math" w:cstheme="minorHAnsi"/>
                <w:color w:val="000000" w:themeColor="text1"/>
                <w:sz w:val="24"/>
                <w:szCs w:val="24"/>
                <w:vertAlign w:val="superscript"/>
              </w:rPr>
              <m:t xml:space="preserve"> + 1.1</m:t>
            </m:r>
          </m:num>
          <m:den>
            <m:r>
              <m:rPr>
                <m:sty m:val="bi"/>
              </m:rPr>
              <w:rPr>
                <w:rFonts w:ascii="Cambria Math" w:eastAsiaTheme="minorEastAsia" w:hAnsi="Cambria Math" w:cstheme="minorHAnsi"/>
                <w:color w:val="000000" w:themeColor="text1"/>
                <w:sz w:val="24"/>
                <w:szCs w:val="24"/>
                <w:vertAlign w:val="superscript"/>
              </w:rPr>
              <m:t>4.636</m:t>
            </m:r>
          </m:den>
        </m:f>
      </m:oMath>
      <w:r w:rsidR="007D5C38" w:rsidRPr="008E3007">
        <w:rPr>
          <w:rFonts w:eastAsiaTheme="minorEastAsia" w:cstheme="minorHAnsi"/>
          <w:color w:val="000000" w:themeColor="text1"/>
          <w:sz w:val="24"/>
          <w:szCs w:val="24"/>
        </w:rPr>
        <w:tab/>
      </w:r>
      <w:r w:rsidR="007D5C38" w:rsidRPr="00D7727A">
        <w:rPr>
          <w:rFonts w:eastAsiaTheme="minorEastAsia" w:cstheme="minorHAnsi"/>
          <w:color w:val="000000" w:themeColor="text1"/>
          <w:sz w:val="24"/>
          <w:szCs w:val="24"/>
        </w:rPr>
        <w:t>(</w:t>
      </w:r>
      <w:r w:rsidR="00366ACF" w:rsidRPr="00D7727A">
        <w:rPr>
          <w:rFonts w:eastAsiaTheme="minorEastAsia" w:cstheme="minorHAnsi"/>
          <w:color w:val="000000" w:themeColor="text1"/>
          <w:sz w:val="24"/>
          <w:szCs w:val="24"/>
        </w:rPr>
        <w:fldChar w:fldCharType="begin"/>
      </w:r>
      <w:r w:rsidR="00366ACF" w:rsidRPr="007C5575">
        <w:rPr>
          <w:rFonts w:eastAsiaTheme="minorEastAsia" w:cstheme="minorHAnsi"/>
          <w:color w:val="000000" w:themeColor="text1"/>
          <w:sz w:val="24"/>
          <w:szCs w:val="24"/>
        </w:rPr>
        <w:instrText xml:space="preserve"> SEQ Equation \* ARABIC </w:instrText>
      </w:r>
      <w:r w:rsidR="00366ACF" w:rsidRPr="00D7727A">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11</w:t>
      </w:r>
      <w:r w:rsidR="00366ACF" w:rsidRPr="00D7727A">
        <w:rPr>
          <w:rFonts w:eastAsiaTheme="minorEastAsia" w:cstheme="minorHAnsi"/>
          <w:color w:val="000000" w:themeColor="text1"/>
          <w:sz w:val="24"/>
          <w:szCs w:val="24"/>
        </w:rPr>
        <w:fldChar w:fldCharType="end"/>
      </w:r>
      <w:r w:rsidR="007D5C38" w:rsidRPr="00D7727A">
        <w:rPr>
          <w:rFonts w:eastAsiaTheme="minorEastAsia" w:cstheme="minorHAnsi"/>
          <w:color w:val="000000" w:themeColor="text1"/>
          <w:sz w:val="24"/>
          <w:szCs w:val="24"/>
        </w:rPr>
        <w:t>)</w:t>
      </w:r>
      <w:bookmarkEnd w:id="26"/>
    </w:p>
    <w:p w14:paraId="7B77D979" w14:textId="0DA81166" w:rsidR="003B53E0" w:rsidRDefault="003B5C0B" w:rsidP="000B5F11">
      <w:pPr>
        <w:spacing w:after="0" w:line="360" w:lineRule="auto"/>
        <w:jc w:val="center"/>
        <w:rPr>
          <w:rFonts w:eastAsiaTheme="minorEastAsia" w:cstheme="minorHAnsi"/>
          <w:b/>
          <w:color w:val="000000" w:themeColor="text1"/>
          <w:sz w:val="24"/>
          <w:szCs w:val="24"/>
        </w:rPr>
      </w:pPr>
      <w:bookmarkStart w:id="27" w:name="_Ref373241728"/>
      <m:oMath>
        <m:r>
          <m:rPr>
            <m:sty m:val="p"/>
          </m:rPr>
          <w:rPr>
            <w:rFonts w:ascii="Cambria Math" w:hAnsi="Cambria Math" w:cstheme="minorHAnsi"/>
            <w:color w:val="000000" w:themeColor="text1"/>
            <w:sz w:val="24"/>
            <w:szCs w:val="24"/>
          </w:rPr>
          <m:t>log</m:t>
        </m:r>
        <m:r>
          <w:rPr>
            <w:rFonts w:ascii="Cambria Math" w:hAnsi="Cambria Math" w:cstheme="minorHAnsi"/>
            <w:color w:val="000000" w:themeColor="text1"/>
            <w:sz w:val="24"/>
            <w:szCs w:val="24"/>
          </w:rPr>
          <m:t>K=c</m:t>
        </m:r>
        <m:r>
          <m:rPr>
            <m:nor/>
          </m:rPr>
          <w:rPr>
            <w:rFonts w:cstheme="minorHAnsi"/>
            <w:color w:val="000000" w:themeColor="text1"/>
            <w:sz w:val="24"/>
            <w:szCs w:val="24"/>
            <w:vertAlign w:val="subscript"/>
          </w:rPr>
          <m:t>1</m:t>
        </m:r>
        <m:r>
          <w:rPr>
            <w:rFonts w:ascii="Cambria Math" w:hAnsi="Cambria Math" w:cstheme="minorHAnsi"/>
            <w:color w:val="000000" w:themeColor="text1"/>
            <w:sz w:val="24"/>
            <w:szCs w:val="24"/>
          </w:rPr>
          <m:t>α</m:t>
        </m:r>
        <m:r>
          <m:rPr>
            <m:nor/>
          </m:rPr>
          <w:rPr>
            <w:rFonts w:cstheme="minorHAnsi"/>
            <w:color w:val="000000" w:themeColor="text1"/>
            <w:sz w:val="24"/>
            <w:szCs w:val="24"/>
            <w:vertAlign w:val="subscript"/>
          </w:rPr>
          <m:t>2</m:t>
        </m:r>
        <m:r>
          <m:rPr>
            <m:nor/>
          </m:rPr>
          <w:rPr>
            <w:rFonts w:cstheme="minorHAnsi"/>
            <w:color w:val="000000" w:themeColor="text1"/>
            <w:sz w:val="24"/>
            <w:szCs w:val="24"/>
            <w:vertAlign w:val="superscript"/>
          </w:rPr>
          <m:t>H</m:t>
        </m:r>
        <m:r>
          <w:rPr>
            <w:rFonts w:ascii="Cambria Math" w:hAnsi="Cambria Math" w:cstheme="minorHAnsi"/>
            <w:color w:val="000000" w:themeColor="text1"/>
            <w:sz w:val="24"/>
            <w:szCs w:val="24"/>
          </w:rPr>
          <m:t>β</m:t>
        </m:r>
        <m:r>
          <m:rPr>
            <m:nor/>
          </m:rPr>
          <w:rPr>
            <w:rFonts w:cstheme="minorHAnsi"/>
            <w:color w:val="000000" w:themeColor="text1"/>
            <w:sz w:val="24"/>
            <w:szCs w:val="24"/>
            <w:vertAlign w:val="subscript"/>
          </w:rPr>
          <m:t>2</m:t>
        </m:r>
        <w:proofErr w:type="spellStart"/>
        <m:r>
          <m:rPr>
            <m:nor/>
          </m:rPr>
          <w:rPr>
            <w:rFonts w:cstheme="minorHAnsi"/>
            <w:color w:val="000000" w:themeColor="text1"/>
            <w:sz w:val="24"/>
            <w:szCs w:val="24"/>
            <w:vertAlign w:val="superscript"/>
          </w:rPr>
          <m:t>H</m:t>
        </m:r>
        <w:proofErr w:type="spellEnd"/>
        <m:r>
          <w:rPr>
            <w:rFonts w:ascii="Cambria Math" w:hAnsi="Cambria Math" w:cstheme="minorHAnsi"/>
            <w:color w:val="000000" w:themeColor="text1"/>
            <w:sz w:val="24"/>
            <w:szCs w:val="24"/>
          </w:rPr>
          <m:t>+c</m:t>
        </m:r>
        <m:r>
          <m:rPr>
            <m:nor/>
          </m:rPr>
          <w:rPr>
            <w:rFonts w:cstheme="minorHAnsi"/>
            <w:color w:val="000000" w:themeColor="text1"/>
            <w:sz w:val="24"/>
            <w:szCs w:val="24"/>
            <w:vertAlign w:val="subscript"/>
          </w:rPr>
          <m:t>2</m:t>
        </m:r>
      </m:oMath>
      <w:r w:rsidR="003B53E0" w:rsidRPr="008E3007">
        <w:rPr>
          <w:rFonts w:eastAsiaTheme="minorEastAsia" w:cstheme="minorHAnsi"/>
          <w:color w:val="000000" w:themeColor="text1"/>
          <w:sz w:val="24"/>
          <w:szCs w:val="24"/>
          <w:vertAlign w:val="subscript"/>
        </w:rPr>
        <w:tab/>
      </w:r>
      <w:r w:rsidR="007357D1">
        <w:rPr>
          <w:rFonts w:eastAsiaTheme="minorEastAsia" w:cstheme="minorHAnsi"/>
          <w:color w:val="000000" w:themeColor="text1"/>
          <w:sz w:val="24"/>
          <w:szCs w:val="24"/>
          <w:vertAlign w:val="subscript"/>
        </w:rPr>
        <w:tab/>
      </w:r>
      <w:r w:rsidR="007D5C38" w:rsidRPr="00A87A51">
        <w:rPr>
          <w:rFonts w:eastAsiaTheme="minorEastAsia" w:cstheme="minorHAnsi"/>
          <w:b/>
          <w:color w:val="000000" w:themeColor="text1"/>
          <w:sz w:val="24"/>
          <w:szCs w:val="24"/>
        </w:rPr>
        <w:t>(</w:t>
      </w:r>
      <w:r w:rsidR="00366ACF">
        <w:rPr>
          <w:rFonts w:eastAsiaTheme="minorEastAsia" w:cstheme="minorHAnsi"/>
          <w:b/>
          <w:color w:val="000000" w:themeColor="text1"/>
          <w:sz w:val="24"/>
          <w:szCs w:val="24"/>
        </w:rPr>
        <w:fldChar w:fldCharType="begin"/>
      </w:r>
      <w:r w:rsidR="00366ACF">
        <w:rPr>
          <w:rFonts w:eastAsiaTheme="minorEastAsia" w:cstheme="minorHAnsi"/>
          <w:b/>
          <w:color w:val="000000" w:themeColor="text1"/>
          <w:sz w:val="24"/>
          <w:szCs w:val="24"/>
        </w:rPr>
        <w:instrText xml:space="preserve"> SEQ Equation \* ARABIC </w:instrText>
      </w:r>
      <w:r w:rsidR="00366ACF">
        <w:rPr>
          <w:rFonts w:eastAsiaTheme="minorEastAsia" w:cstheme="minorHAnsi"/>
          <w:b/>
          <w:color w:val="000000" w:themeColor="text1"/>
          <w:sz w:val="24"/>
          <w:szCs w:val="24"/>
        </w:rPr>
        <w:fldChar w:fldCharType="separate"/>
      </w:r>
      <w:r w:rsidR="00CF41E0">
        <w:rPr>
          <w:rFonts w:eastAsiaTheme="minorEastAsia" w:cstheme="minorHAnsi"/>
          <w:b/>
          <w:noProof/>
          <w:color w:val="000000" w:themeColor="text1"/>
          <w:sz w:val="24"/>
          <w:szCs w:val="24"/>
        </w:rPr>
        <w:t>12</w:t>
      </w:r>
      <w:r w:rsidR="00366ACF">
        <w:rPr>
          <w:rFonts w:eastAsiaTheme="minorEastAsia" w:cstheme="minorHAnsi"/>
          <w:b/>
          <w:color w:val="000000" w:themeColor="text1"/>
          <w:sz w:val="24"/>
          <w:szCs w:val="24"/>
        </w:rPr>
        <w:fldChar w:fldCharType="end"/>
      </w:r>
      <w:r w:rsidR="007D5C38" w:rsidRPr="00A87A51">
        <w:rPr>
          <w:rFonts w:eastAsiaTheme="minorEastAsia" w:cstheme="minorHAnsi"/>
          <w:b/>
          <w:color w:val="000000" w:themeColor="text1"/>
          <w:sz w:val="24"/>
          <w:szCs w:val="24"/>
        </w:rPr>
        <w:t>)</w:t>
      </w:r>
      <w:bookmarkEnd w:id="27"/>
    </w:p>
    <w:p w14:paraId="5364453F" w14:textId="20042B77" w:rsidR="002D7EB1" w:rsidRPr="000E5737" w:rsidRDefault="002D7EB1" w:rsidP="004F1F48">
      <w:pPr>
        <w:spacing w:after="240" w:line="240" w:lineRule="auto"/>
        <w:jc w:val="center"/>
        <w:rPr>
          <w:rFonts w:eastAsiaTheme="minorEastAsia" w:cstheme="minorHAnsi"/>
          <w:b/>
          <w:color w:val="000000" w:themeColor="text1"/>
          <w:sz w:val="16"/>
          <w:szCs w:val="24"/>
        </w:rPr>
      </w:pPr>
      <w:r w:rsidRPr="00797C4C">
        <w:rPr>
          <w:rFonts w:eastAsiaTheme="minorEastAsia" w:cstheme="minorHAnsi"/>
          <w:b/>
          <w:color w:val="000000" w:themeColor="text1"/>
          <w:sz w:val="16"/>
          <w:szCs w:val="24"/>
        </w:rPr>
        <w:t>α</w:t>
      </w:r>
      <w:r w:rsidRPr="00797C4C">
        <w:rPr>
          <w:rFonts w:eastAsiaTheme="minorEastAsia" w:cstheme="minorHAnsi"/>
          <w:b/>
          <w:color w:val="000000" w:themeColor="text1"/>
          <w:sz w:val="16"/>
          <w:szCs w:val="24"/>
          <w:vertAlign w:val="subscript"/>
        </w:rPr>
        <w:t>2</w:t>
      </w:r>
      <w:r w:rsidRPr="00797C4C">
        <w:rPr>
          <w:rFonts w:eastAsiaTheme="minorEastAsia" w:cstheme="minorHAnsi"/>
          <w:b/>
          <w:color w:val="000000" w:themeColor="text1"/>
          <w:sz w:val="16"/>
          <w:szCs w:val="24"/>
          <w:vertAlign w:val="superscript"/>
        </w:rPr>
        <w:t>H</w:t>
      </w:r>
      <w:r w:rsidRPr="000E5737">
        <w:rPr>
          <w:rFonts w:eastAsiaTheme="minorEastAsia" w:cstheme="minorHAnsi"/>
          <w:b/>
          <w:color w:val="000000" w:themeColor="text1"/>
          <w:sz w:val="16"/>
          <w:szCs w:val="24"/>
        </w:rPr>
        <w:t xml:space="preserve"> = hydrogen bond </w:t>
      </w:r>
      <w:r w:rsidR="00D7727A">
        <w:rPr>
          <w:rFonts w:eastAsiaTheme="minorEastAsia" w:cstheme="minorHAnsi"/>
          <w:b/>
          <w:color w:val="000000" w:themeColor="text1"/>
          <w:sz w:val="16"/>
          <w:szCs w:val="24"/>
        </w:rPr>
        <w:t>donor</w:t>
      </w:r>
      <w:r w:rsidR="004F1F48">
        <w:rPr>
          <w:rFonts w:eastAsiaTheme="minorEastAsia" w:cstheme="minorHAnsi"/>
          <w:b/>
          <w:color w:val="000000" w:themeColor="text1"/>
          <w:sz w:val="16"/>
          <w:szCs w:val="24"/>
        </w:rPr>
        <w:t xml:space="preserve"> constant</w:t>
      </w:r>
      <w:r w:rsidRPr="000E5737">
        <w:rPr>
          <w:rFonts w:eastAsiaTheme="minorEastAsia" w:cstheme="minorHAnsi"/>
          <w:b/>
          <w:color w:val="000000" w:themeColor="text1"/>
          <w:sz w:val="16"/>
          <w:szCs w:val="24"/>
        </w:rPr>
        <w:tab/>
      </w:r>
      <w:r w:rsidRPr="00797C4C">
        <w:rPr>
          <w:rFonts w:eastAsiaTheme="minorEastAsia" w:cstheme="minorHAnsi"/>
          <w:b/>
          <w:color w:val="000000" w:themeColor="text1"/>
          <w:sz w:val="16"/>
          <w:szCs w:val="24"/>
        </w:rPr>
        <w:t>β</w:t>
      </w:r>
      <w:r w:rsidRPr="00797C4C">
        <w:rPr>
          <w:rFonts w:eastAsiaTheme="minorEastAsia" w:cstheme="minorHAnsi"/>
          <w:b/>
          <w:color w:val="000000" w:themeColor="text1"/>
          <w:sz w:val="16"/>
          <w:szCs w:val="24"/>
          <w:vertAlign w:val="subscript"/>
        </w:rPr>
        <w:t>2</w:t>
      </w:r>
      <w:r w:rsidRPr="00797C4C">
        <w:rPr>
          <w:rFonts w:eastAsiaTheme="minorEastAsia" w:cstheme="minorHAnsi"/>
          <w:b/>
          <w:color w:val="000000" w:themeColor="text1"/>
          <w:sz w:val="16"/>
          <w:szCs w:val="24"/>
          <w:vertAlign w:val="superscript"/>
        </w:rPr>
        <w:t>H</w:t>
      </w:r>
      <w:r w:rsidRPr="000E5737">
        <w:rPr>
          <w:rFonts w:eastAsiaTheme="minorEastAsia" w:cstheme="minorHAnsi"/>
          <w:b/>
          <w:color w:val="000000" w:themeColor="text1"/>
          <w:sz w:val="16"/>
          <w:szCs w:val="24"/>
        </w:rPr>
        <w:t xml:space="preserve"> = hydrogen bond </w:t>
      </w:r>
      <w:r w:rsidR="00D7727A">
        <w:rPr>
          <w:rFonts w:eastAsiaTheme="minorEastAsia" w:cstheme="minorHAnsi"/>
          <w:b/>
          <w:color w:val="000000" w:themeColor="text1"/>
          <w:sz w:val="16"/>
          <w:szCs w:val="24"/>
        </w:rPr>
        <w:t>acceptor</w:t>
      </w:r>
      <w:r w:rsidR="004F1F48">
        <w:rPr>
          <w:rFonts w:eastAsiaTheme="minorEastAsia" w:cstheme="minorHAnsi"/>
          <w:b/>
          <w:color w:val="000000" w:themeColor="text1"/>
          <w:sz w:val="16"/>
          <w:szCs w:val="24"/>
        </w:rPr>
        <w:t xml:space="preserve"> constant</w:t>
      </w:r>
      <w:r w:rsidRPr="000E5737">
        <w:rPr>
          <w:rFonts w:eastAsiaTheme="minorEastAsia" w:cstheme="minorHAnsi"/>
          <w:b/>
          <w:color w:val="000000" w:themeColor="text1"/>
          <w:sz w:val="16"/>
          <w:szCs w:val="24"/>
        </w:rPr>
        <w:tab/>
      </w:r>
      <w:r w:rsidRPr="00797C4C">
        <w:rPr>
          <w:rFonts w:eastAsiaTheme="minorEastAsia" w:cstheme="minorHAnsi"/>
          <w:b/>
          <w:color w:val="000000" w:themeColor="text1"/>
          <w:sz w:val="16"/>
          <w:szCs w:val="24"/>
        </w:rPr>
        <w:t>c</w:t>
      </w:r>
      <w:r w:rsidRPr="00797C4C">
        <w:rPr>
          <w:rFonts w:eastAsiaTheme="minorEastAsia" w:cstheme="minorHAnsi"/>
          <w:b/>
          <w:color w:val="000000" w:themeColor="text1"/>
          <w:sz w:val="16"/>
          <w:szCs w:val="24"/>
          <w:vertAlign w:val="subscript"/>
        </w:rPr>
        <w:t>1</w:t>
      </w:r>
      <w:r w:rsidRPr="000E5737">
        <w:rPr>
          <w:rFonts w:eastAsiaTheme="minorEastAsia" w:cstheme="minorHAnsi"/>
          <w:b/>
          <w:color w:val="000000" w:themeColor="text1"/>
          <w:sz w:val="16"/>
          <w:szCs w:val="24"/>
        </w:rPr>
        <w:t xml:space="preserve"> </w:t>
      </w:r>
      <w:r w:rsidR="004F1F48">
        <w:rPr>
          <w:rFonts w:eastAsiaTheme="minorEastAsia" w:cstheme="minorHAnsi"/>
          <w:b/>
          <w:color w:val="000000" w:themeColor="text1"/>
          <w:sz w:val="16"/>
          <w:szCs w:val="24"/>
        </w:rPr>
        <w:t>= solvent dependant constant</w:t>
      </w:r>
      <w:r w:rsidR="004F1F48">
        <w:rPr>
          <w:rFonts w:eastAsiaTheme="minorEastAsia" w:cstheme="minorHAnsi"/>
          <w:b/>
          <w:color w:val="000000" w:themeColor="text1"/>
          <w:sz w:val="16"/>
          <w:szCs w:val="24"/>
        </w:rPr>
        <w:tab/>
      </w:r>
      <w:r w:rsidR="004F1F48">
        <w:rPr>
          <w:rFonts w:eastAsiaTheme="minorEastAsia" w:cstheme="minorHAnsi"/>
          <w:b/>
          <w:color w:val="000000" w:themeColor="text1"/>
          <w:sz w:val="16"/>
          <w:szCs w:val="24"/>
        </w:rPr>
        <w:tab/>
      </w:r>
      <w:r w:rsidRPr="00797C4C">
        <w:rPr>
          <w:rFonts w:eastAsiaTheme="minorEastAsia" w:cstheme="minorHAnsi"/>
          <w:b/>
          <w:color w:val="000000" w:themeColor="text1"/>
          <w:sz w:val="16"/>
          <w:szCs w:val="24"/>
        </w:rPr>
        <w:t>c</w:t>
      </w:r>
      <w:r w:rsidRPr="00797C4C">
        <w:rPr>
          <w:rFonts w:eastAsiaTheme="minorEastAsia" w:cstheme="minorHAnsi"/>
          <w:b/>
          <w:color w:val="000000" w:themeColor="text1"/>
          <w:sz w:val="16"/>
          <w:szCs w:val="24"/>
          <w:vertAlign w:val="subscript"/>
        </w:rPr>
        <w:t>2</w:t>
      </w:r>
      <w:r w:rsidRPr="000E5737">
        <w:rPr>
          <w:rFonts w:eastAsiaTheme="minorEastAsia" w:cstheme="minorHAnsi"/>
          <w:b/>
          <w:color w:val="000000" w:themeColor="text1"/>
          <w:sz w:val="16"/>
          <w:szCs w:val="24"/>
        </w:rPr>
        <w:t xml:space="preserve"> = constant</w:t>
      </w:r>
    </w:p>
    <w:p w14:paraId="3FDEEC4C" w14:textId="59C19FDE" w:rsidR="003B53E0" w:rsidRDefault="00F67B40" w:rsidP="003B53E0">
      <w:pPr>
        <w:spacing w:after="0" w:line="360" w:lineRule="auto"/>
        <w:contextualSpacing/>
        <w:jc w:val="both"/>
        <w:rPr>
          <w:rFonts w:eastAsiaTheme="minorEastAsia" w:cstheme="minorHAnsi"/>
          <w:sz w:val="24"/>
          <w:szCs w:val="24"/>
        </w:rPr>
      </w:pPr>
      <w:r>
        <w:rPr>
          <w:rFonts w:cstheme="minorHAnsi"/>
          <w:sz w:val="24"/>
          <w:szCs w:val="24"/>
        </w:rPr>
        <w:t xml:space="preserve">Equation 12 </w:t>
      </w:r>
      <w:r w:rsidR="003119DF">
        <w:rPr>
          <w:rFonts w:cstheme="minorHAnsi"/>
          <w:sz w:val="24"/>
          <w:szCs w:val="24"/>
        </w:rPr>
        <w:t xml:space="preserve">shows that </w:t>
      </w:r>
      <w:r w:rsidR="003B53E0" w:rsidRPr="008E3007">
        <w:rPr>
          <w:rFonts w:eastAsiaTheme="minorEastAsia" w:cstheme="minorHAnsi"/>
          <w:sz w:val="24"/>
          <w:szCs w:val="24"/>
        </w:rPr>
        <w:t xml:space="preserve">increasing </w:t>
      </w:r>
      <w:r w:rsidR="00C77369" w:rsidRPr="008E3007">
        <w:rPr>
          <w:rFonts w:eastAsiaTheme="minorEastAsia" w:cstheme="minorHAnsi"/>
          <w:sz w:val="24"/>
          <w:szCs w:val="24"/>
        </w:rPr>
        <w:t xml:space="preserve">either or both </w:t>
      </w:r>
      <w:r w:rsidR="003B53E0" w:rsidRPr="008E3007">
        <w:rPr>
          <w:rFonts w:eastAsiaTheme="minorEastAsia" w:cstheme="minorHAnsi"/>
          <w:sz w:val="24"/>
          <w:szCs w:val="24"/>
        </w:rPr>
        <w:t>α</w:t>
      </w:r>
      <w:r w:rsidR="003B53E0" w:rsidRPr="008E3007">
        <w:rPr>
          <w:rFonts w:eastAsiaTheme="minorEastAsia" w:cstheme="minorHAnsi"/>
          <w:sz w:val="24"/>
          <w:szCs w:val="24"/>
          <w:vertAlign w:val="subscript"/>
        </w:rPr>
        <w:t>2</w:t>
      </w:r>
      <w:r w:rsidR="003B53E0" w:rsidRPr="008E3007">
        <w:rPr>
          <w:rFonts w:eastAsiaTheme="minorEastAsia" w:cstheme="minorHAnsi"/>
          <w:sz w:val="24"/>
          <w:szCs w:val="24"/>
          <w:vertAlign w:val="superscript"/>
        </w:rPr>
        <w:t>H</w:t>
      </w:r>
      <w:r w:rsidR="00C77369" w:rsidRPr="008E3007">
        <w:rPr>
          <w:rFonts w:eastAsiaTheme="minorEastAsia" w:cstheme="minorHAnsi"/>
          <w:sz w:val="24"/>
          <w:szCs w:val="24"/>
        </w:rPr>
        <w:t>/</w:t>
      </w:r>
      <w:r w:rsidR="003B53E0" w:rsidRPr="008E3007">
        <w:rPr>
          <w:rFonts w:eastAsiaTheme="minorEastAsia" w:cstheme="minorHAnsi"/>
          <w:sz w:val="24"/>
          <w:szCs w:val="24"/>
        </w:rPr>
        <w:t>β</w:t>
      </w:r>
      <w:r w:rsidR="003B53E0" w:rsidRPr="008E3007">
        <w:rPr>
          <w:rFonts w:eastAsiaTheme="minorEastAsia" w:cstheme="minorHAnsi"/>
          <w:sz w:val="24"/>
          <w:szCs w:val="24"/>
          <w:vertAlign w:val="subscript"/>
        </w:rPr>
        <w:t>2</w:t>
      </w:r>
      <w:r w:rsidR="003B53E0" w:rsidRPr="008E3007">
        <w:rPr>
          <w:rFonts w:eastAsiaTheme="minorEastAsia" w:cstheme="minorHAnsi"/>
          <w:sz w:val="24"/>
          <w:szCs w:val="24"/>
          <w:vertAlign w:val="superscript"/>
        </w:rPr>
        <w:t>H</w:t>
      </w:r>
      <w:r w:rsidR="003B53E0" w:rsidRPr="008E3007">
        <w:rPr>
          <w:rFonts w:eastAsiaTheme="minorEastAsia" w:cstheme="minorHAnsi"/>
          <w:sz w:val="24"/>
          <w:szCs w:val="24"/>
        </w:rPr>
        <w:t xml:space="preserve"> leads to a higher equilibrium constant </w:t>
      </w:r>
      <w:r w:rsidR="003B53E0" w:rsidRPr="008E3007">
        <w:rPr>
          <w:rFonts w:eastAsiaTheme="minorEastAsia" w:cstheme="minorHAnsi"/>
          <w:i/>
          <w:sz w:val="24"/>
          <w:szCs w:val="24"/>
        </w:rPr>
        <w:t>K</w:t>
      </w:r>
      <w:r w:rsidR="003119DF">
        <w:rPr>
          <w:rFonts w:eastAsiaTheme="minorEastAsia" w:cstheme="minorHAnsi"/>
          <w:sz w:val="24"/>
          <w:szCs w:val="24"/>
        </w:rPr>
        <w:t xml:space="preserve">. </w:t>
      </w:r>
      <w:r w:rsidR="003B53E0" w:rsidRPr="008E3007">
        <w:rPr>
          <w:rFonts w:eastAsiaTheme="minorEastAsia" w:cstheme="minorHAnsi"/>
          <w:sz w:val="24"/>
          <w:szCs w:val="24"/>
        </w:rPr>
        <w:t>c</w:t>
      </w:r>
      <w:r w:rsidR="003B53E0" w:rsidRPr="008E3007">
        <w:rPr>
          <w:rFonts w:eastAsiaTheme="minorEastAsia" w:cstheme="minorHAnsi"/>
          <w:sz w:val="24"/>
          <w:szCs w:val="24"/>
          <w:vertAlign w:val="subscript"/>
        </w:rPr>
        <w:t>1</w:t>
      </w:r>
      <w:r w:rsidR="003B53E0" w:rsidRPr="008E3007">
        <w:rPr>
          <w:rFonts w:eastAsiaTheme="minorEastAsia" w:cstheme="minorHAnsi"/>
          <w:sz w:val="24"/>
          <w:szCs w:val="24"/>
        </w:rPr>
        <w:t xml:space="preserve"> is</w:t>
      </w:r>
      <w:r w:rsidR="00A01E7D">
        <w:rPr>
          <w:rFonts w:eastAsiaTheme="minorEastAsia" w:cstheme="minorHAnsi"/>
          <w:i/>
          <w:sz w:val="24"/>
          <w:szCs w:val="24"/>
        </w:rPr>
        <w:t xml:space="preserve"> </w:t>
      </w:r>
      <w:r w:rsidR="00A01E7D">
        <w:rPr>
          <w:rFonts w:eastAsiaTheme="minorEastAsia" w:cstheme="minorHAnsi"/>
          <w:sz w:val="24"/>
          <w:szCs w:val="24"/>
        </w:rPr>
        <w:t>solvent depend</w:t>
      </w:r>
      <w:r w:rsidR="003119DF">
        <w:rPr>
          <w:rFonts w:eastAsiaTheme="minorEastAsia" w:cstheme="minorHAnsi"/>
          <w:sz w:val="24"/>
          <w:szCs w:val="24"/>
        </w:rPr>
        <w:t>e</w:t>
      </w:r>
      <w:r w:rsidR="00A01E7D">
        <w:rPr>
          <w:rFonts w:eastAsiaTheme="minorEastAsia" w:cstheme="minorHAnsi"/>
          <w:sz w:val="24"/>
          <w:szCs w:val="24"/>
        </w:rPr>
        <w:t xml:space="preserve">nt and will increase in </w:t>
      </w:r>
      <w:proofErr w:type="spellStart"/>
      <w:r w:rsidR="00A01E7D">
        <w:rPr>
          <w:rFonts w:eastAsiaTheme="minorEastAsia" w:cstheme="minorHAnsi"/>
          <w:sz w:val="24"/>
          <w:szCs w:val="24"/>
        </w:rPr>
        <w:t>apolar</w:t>
      </w:r>
      <w:proofErr w:type="spellEnd"/>
      <w:r w:rsidR="00A01E7D">
        <w:rPr>
          <w:rFonts w:eastAsiaTheme="minorEastAsia" w:cstheme="minorHAnsi"/>
          <w:sz w:val="24"/>
          <w:szCs w:val="24"/>
        </w:rPr>
        <w:t xml:space="preserve"> solvents and decrease in more polar solvents</w:t>
      </w:r>
      <w:r w:rsidR="003B53E0" w:rsidRPr="008E3007">
        <w:rPr>
          <w:rFonts w:eastAsiaTheme="minorEastAsia" w:cstheme="minorHAnsi"/>
          <w:sz w:val="24"/>
          <w:szCs w:val="24"/>
        </w:rPr>
        <w:t>.</w:t>
      </w:r>
      <w:r w:rsidR="000923FC" w:rsidRPr="008E3007">
        <w:rPr>
          <w:rFonts w:eastAsiaTheme="minorEastAsia" w:cstheme="minorHAnsi"/>
          <w:sz w:val="24"/>
          <w:szCs w:val="24"/>
        </w:rPr>
        <w:t xml:space="preserve"> </w:t>
      </w:r>
      <w:proofErr w:type="spellStart"/>
      <w:r w:rsidR="000923FC" w:rsidRPr="008E3007">
        <w:rPr>
          <w:rFonts w:cstheme="minorHAnsi"/>
          <w:sz w:val="24"/>
          <w:szCs w:val="24"/>
        </w:rPr>
        <w:t>Tetrachloromethane</w:t>
      </w:r>
      <w:proofErr w:type="spellEnd"/>
      <w:r w:rsidR="000923FC" w:rsidRPr="008E3007">
        <w:rPr>
          <w:rFonts w:cstheme="minorHAnsi"/>
          <w:sz w:val="24"/>
          <w:szCs w:val="24"/>
        </w:rPr>
        <w:t xml:space="preserve"> </w:t>
      </w:r>
      <w:r w:rsidR="003119DF">
        <w:rPr>
          <w:rFonts w:cstheme="minorHAnsi"/>
          <w:sz w:val="24"/>
          <w:szCs w:val="24"/>
        </w:rPr>
        <w:t>was</w:t>
      </w:r>
      <w:r w:rsidR="000923FC" w:rsidRPr="008E3007">
        <w:rPr>
          <w:rFonts w:cstheme="minorHAnsi"/>
          <w:sz w:val="24"/>
          <w:szCs w:val="24"/>
        </w:rPr>
        <w:t xml:space="preserve"> used as the </w:t>
      </w:r>
      <w:r w:rsidR="003119DF">
        <w:rPr>
          <w:rFonts w:cstheme="minorHAnsi"/>
          <w:sz w:val="24"/>
          <w:szCs w:val="24"/>
        </w:rPr>
        <w:t xml:space="preserve">reference </w:t>
      </w:r>
      <w:r w:rsidR="000923FC" w:rsidRPr="008E3007">
        <w:rPr>
          <w:rFonts w:cstheme="minorHAnsi"/>
          <w:sz w:val="24"/>
          <w:szCs w:val="24"/>
        </w:rPr>
        <w:t>solvent</w:t>
      </w:r>
      <w:r w:rsidR="003119DF">
        <w:rPr>
          <w:rFonts w:cstheme="minorHAnsi"/>
          <w:sz w:val="24"/>
          <w:szCs w:val="24"/>
        </w:rPr>
        <w:t xml:space="preserve"> to develop these hydrogen bond scales</w:t>
      </w:r>
      <w:r w:rsidR="00430C31">
        <w:rPr>
          <w:rFonts w:cstheme="minorHAnsi"/>
          <w:sz w:val="24"/>
          <w:szCs w:val="24"/>
        </w:rPr>
        <w:t xml:space="preserve"> as </w:t>
      </w:r>
      <w:proofErr w:type="spellStart"/>
      <w:r w:rsidR="00430C31">
        <w:rPr>
          <w:rFonts w:cstheme="minorHAnsi"/>
          <w:sz w:val="24"/>
          <w:szCs w:val="24"/>
        </w:rPr>
        <w:t>tetrachloromethane</w:t>
      </w:r>
      <w:proofErr w:type="spellEnd"/>
      <w:r w:rsidR="00430C31">
        <w:rPr>
          <w:rFonts w:cstheme="minorHAnsi"/>
          <w:sz w:val="24"/>
          <w:szCs w:val="24"/>
        </w:rPr>
        <w:t xml:space="preserve"> is non-polar,</w:t>
      </w:r>
      <w:r w:rsidR="000923FC" w:rsidRPr="008E3007">
        <w:rPr>
          <w:rFonts w:cstheme="minorHAnsi"/>
          <w:sz w:val="24"/>
          <w:szCs w:val="24"/>
        </w:rPr>
        <w:t xml:space="preserve"> its’ participation in the equilibrium </w:t>
      </w:r>
      <w:r w:rsidR="00317408">
        <w:rPr>
          <w:rFonts w:cstheme="minorHAnsi"/>
          <w:sz w:val="24"/>
          <w:szCs w:val="24"/>
        </w:rPr>
        <w:t>illustrated</w:t>
      </w:r>
      <w:r w:rsidR="002B46FC">
        <w:rPr>
          <w:rFonts w:cstheme="minorHAnsi"/>
          <w:sz w:val="24"/>
          <w:szCs w:val="24"/>
        </w:rPr>
        <w:t xml:space="preserve"> in </w:t>
      </w:r>
      <w:r w:rsidRPr="00F67B40">
        <w:rPr>
          <w:rFonts w:cstheme="minorHAnsi"/>
          <w:sz w:val="24"/>
          <w:szCs w:val="24"/>
        </w:rPr>
        <w:t xml:space="preserve">figure 15 </w:t>
      </w:r>
      <w:r w:rsidR="00430C31">
        <w:rPr>
          <w:rFonts w:cstheme="minorHAnsi"/>
          <w:sz w:val="24"/>
          <w:szCs w:val="24"/>
        </w:rPr>
        <w:t>is minimis</w:t>
      </w:r>
      <w:r w:rsidR="000923FC" w:rsidRPr="008E3007">
        <w:rPr>
          <w:rFonts w:cstheme="minorHAnsi"/>
          <w:sz w:val="24"/>
          <w:szCs w:val="24"/>
        </w:rPr>
        <w:t>ed. However, other non-polar solvents have been used where the solubility of eith</w:t>
      </w:r>
      <w:r w:rsidR="003119DF">
        <w:rPr>
          <w:rFonts w:cstheme="minorHAnsi"/>
          <w:sz w:val="24"/>
          <w:szCs w:val="24"/>
        </w:rPr>
        <w:t xml:space="preserve">er the donor or acceptor in </w:t>
      </w:r>
      <w:proofErr w:type="spellStart"/>
      <w:r w:rsidR="003119DF">
        <w:rPr>
          <w:rFonts w:cstheme="minorHAnsi"/>
          <w:sz w:val="24"/>
          <w:szCs w:val="24"/>
        </w:rPr>
        <w:t>tetrachloromethane</w:t>
      </w:r>
      <w:proofErr w:type="spellEnd"/>
      <w:r w:rsidR="003119DF">
        <w:rPr>
          <w:rFonts w:cstheme="minorHAnsi"/>
          <w:sz w:val="24"/>
          <w:szCs w:val="24"/>
        </w:rPr>
        <w:t xml:space="preserve"> is </w:t>
      </w:r>
      <w:r w:rsidR="000923FC" w:rsidRPr="008E3007">
        <w:rPr>
          <w:rFonts w:cstheme="minorHAnsi"/>
          <w:sz w:val="24"/>
          <w:szCs w:val="24"/>
        </w:rPr>
        <w:t>poor.</w:t>
      </w:r>
      <w:r w:rsidR="003E180B">
        <w:rPr>
          <w:rFonts w:cstheme="minorHAnsi"/>
          <w:sz w:val="24"/>
          <w:szCs w:val="24"/>
          <w:vertAlign w:val="superscript"/>
        </w:rPr>
        <w:t>41</w:t>
      </w:r>
      <w:r w:rsidR="000923FC" w:rsidRPr="008E3007">
        <w:rPr>
          <w:rFonts w:eastAsiaTheme="minorEastAsia" w:cstheme="minorHAnsi"/>
          <w:sz w:val="24"/>
          <w:szCs w:val="24"/>
          <w:vertAlign w:val="superscript"/>
        </w:rPr>
        <w:t xml:space="preserve"> </w:t>
      </w:r>
      <w:proofErr w:type="gramStart"/>
      <w:r w:rsidR="00A94330">
        <w:rPr>
          <w:rFonts w:eastAsiaTheme="minorEastAsia" w:cstheme="minorHAnsi"/>
          <w:sz w:val="24"/>
          <w:szCs w:val="24"/>
        </w:rPr>
        <w:t>The</w:t>
      </w:r>
      <w:proofErr w:type="gramEnd"/>
      <w:r w:rsidR="00A94330">
        <w:rPr>
          <w:rFonts w:eastAsiaTheme="minorEastAsia" w:cstheme="minorHAnsi"/>
          <w:sz w:val="24"/>
          <w:szCs w:val="24"/>
        </w:rPr>
        <w:t xml:space="preserve"> </w:t>
      </w:r>
      <w:r w:rsidR="003B53E0" w:rsidRPr="008E3007">
        <w:rPr>
          <w:rFonts w:eastAsiaTheme="minorEastAsia" w:cstheme="minorHAnsi"/>
          <w:sz w:val="24"/>
          <w:szCs w:val="24"/>
        </w:rPr>
        <w:t>c</w:t>
      </w:r>
      <w:r w:rsidR="003B53E0" w:rsidRPr="008E3007">
        <w:rPr>
          <w:rFonts w:eastAsiaTheme="minorEastAsia" w:cstheme="minorHAnsi"/>
          <w:sz w:val="24"/>
          <w:szCs w:val="24"/>
          <w:vertAlign w:val="subscript"/>
        </w:rPr>
        <w:t>2</w:t>
      </w:r>
      <w:r w:rsidR="003B53E0" w:rsidRPr="008E3007">
        <w:rPr>
          <w:rFonts w:eastAsiaTheme="minorEastAsia" w:cstheme="minorHAnsi"/>
          <w:sz w:val="24"/>
          <w:szCs w:val="24"/>
        </w:rPr>
        <w:t xml:space="preserve"> </w:t>
      </w:r>
      <w:r w:rsidR="00A94330">
        <w:rPr>
          <w:rFonts w:eastAsiaTheme="minorEastAsia" w:cstheme="minorHAnsi"/>
          <w:sz w:val="24"/>
          <w:szCs w:val="24"/>
        </w:rPr>
        <w:t xml:space="preserve">term </w:t>
      </w:r>
      <w:r w:rsidR="003B53E0" w:rsidRPr="008E3007">
        <w:rPr>
          <w:rFonts w:eastAsiaTheme="minorEastAsia" w:cstheme="minorHAnsi"/>
          <w:sz w:val="24"/>
          <w:szCs w:val="24"/>
        </w:rPr>
        <w:t xml:space="preserve">is solvent </w:t>
      </w:r>
      <w:r w:rsidR="00872832">
        <w:rPr>
          <w:rFonts w:eastAsiaTheme="minorEastAsia" w:cstheme="minorHAnsi"/>
          <w:sz w:val="24"/>
          <w:szCs w:val="24"/>
        </w:rPr>
        <w:t>in</w:t>
      </w:r>
      <w:r w:rsidR="00872832" w:rsidRPr="008E3007">
        <w:rPr>
          <w:rFonts w:eastAsiaTheme="minorEastAsia" w:cstheme="minorHAnsi"/>
          <w:sz w:val="24"/>
          <w:szCs w:val="24"/>
        </w:rPr>
        <w:t>dependent</w:t>
      </w:r>
      <w:r w:rsidR="003B53E0" w:rsidRPr="008E3007">
        <w:rPr>
          <w:rFonts w:eastAsiaTheme="minorEastAsia" w:cstheme="minorHAnsi"/>
          <w:sz w:val="24"/>
          <w:szCs w:val="24"/>
        </w:rPr>
        <w:t xml:space="preserve"> and indicates the energy cost of restricting </w:t>
      </w:r>
      <w:r w:rsidR="0023015F" w:rsidRPr="008E3007">
        <w:rPr>
          <w:rFonts w:eastAsiaTheme="minorEastAsia" w:cstheme="minorHAnsi"/>
          <w:sz w:val="24"/>
          <w:szCs w:val="24"/>
        </w:rPr>
        <w:t>bi</w:t>
      </w:r>
      <w:r w:rsidR="003B53E0" w:rsidRPr="008E3007">
        <w:rPr>
          <w:rFonts w:eastAsiaTheme="minorEastAsia" w:cstheme="minorHAnsi"/>
          <w:sz w:val="24"/>
          <w:szCs w:val="24"/>
        </w:rPr>
        <w:t>m</w:t>
      </w:r>
      <w:r w:rsidR="0023015F" w:rsidRPr="008E3007">
        <w:rPr>
          <w:rFonts w:eastAsiaTheme="minorEastAsia" w:cstheme="minorHAnsi"/>
          <w:sz w:val="24"/>
          <w:szCs w:val="24"/>
        </w:rPr>
        <w:t>olecular motion</w:t>
      </w:r>
      <w:r w:rsidR="003B53E0" w:rsidRPr="008E3007">
        <w:rPr>
          <w:rFonts w:eastAsiaTheme="minorEastAsia" w:cstheme="minorHAnsi"/>
          <w:sz w:val="24"/>
          <w:szCs w:val="24"/>
        </w:rPr>
        <w:t xml:space="preserve"> in the donor-acceptor interaction</w:t>
      </w:r>
      <w:r w:rsidR="000923FC" w:rsidRPr="008E3007">
        <w:rPr>
          <w:rFonts w:eastAsiaTheme="minorEastAsia" w:cstheme="minorHAnsi"/>
          <w:sz w:val="24"/>
          <w:szCs w:val="24"/>
        </w:rPr>
        <w:t xml:space="preserve"> this coincides with the</w:t>
      </w:r>
      <w:r w:rsidR="003B53E0" w:rsidRPr="008E3007">
        <w:rPr>
          <w:rFonts w:eastAsiaTheme="minorEastAsia" w:cstheme="minorHAnsi"/>
          <w:sz w:val="24"/>
          <w:szCs w:val="24"/>
        </w:rPr>
        <w:t xml:space="preserve"> -1.1 intercept </w:t>
      </w:r>
      <w:r>
        <w:rPr>
          <w:rFonts w:eastAsiaTheme="minorEastAsia" w:cstheme="minorHAnsi"/>
          <w:sz w:val="24"/>
          <w:szCs w:val="24"/>
        </w:rPr>
        <w:t>in equation 4</w:t>
      </w:r>
      <w:r w:rsidR="003119DF">
        <w:rPr>
          <w:rFonts w:eastAsiaTheme="minorEastAsia" w:cstheme="minorHAnsi"/>
          <w:sz w:val="24"/>
          <w:szCs w:val="24"/>
        </w:rPr>
        <w:t xml:space="preserve"> </w:t>
      </w:r>
      <w:r w:rsidR="003B53E0" w:rsidRPr="008E3007">
        <w:rPr>
          <w:rFonts w:eastAsiaTheme="minorEastAsia" w:cstheme="minorHAnsi"/>
          <w:sz w:val="24"/>
          <w:szCs w:val="24"/>
        </w:rPr>
        <w:t>above.</w:t>
      </w:r>
    </w:p>
    <w:p w14:paraId="35B8EBAF" w14:textId="6ED3AD1B" w:rsidR="001C526C" w:rsidRDefault="001C526C" w:rsidP="000E5737">
      <w:pPr>
        <w:spacing w:after="0" w:line="360" w:lineRule="auto"/>
        <w:ind w:firstLine="720"/>
        <w:jc w:val="both"/>
        <w:rPr>
          <w:rFonts w:eastAsiaTheme="minorEastAsia" w:cstheme="minorHAnsi"/>
          <w:sz w:val="24"/>
          <w:szCs w:val="24"/>
        </w:rPr>
      </w:pPr>
      <w:r w:rsidRPr="008E3007">
        <w:rPr>
          <w:rFonts w:cstheme="minorHAnsi"/>
          <w:sz w:val="24"/>
          <w:szCs w:val="24"/>
        </w:rPr>
        <w:t>I</w:t>
      </w:r>
      <w:r>
        <w:rPr>
          <w:rFonts w:cstheme="minorHAnsi"/>
          <w:sz w:val="24"/>
          <w:szCs w:val="24"/>
        </w:rPr>
        <w:t xml:space="preserve">n a recent study </w:t>
      </w:r>
      <w:r w:rsidRPr="00446734">
        <w:rPr>
          <w:rFonts w:cstheme="minorHAnsi"/>
          <w:i/>
          <w:sz w:val="24"/>
          <w:szCs w:val="24"/>
        </w:rPr>
        <w:t>K</w:t>
      </w:r>
      <w:r>
        <w:rPr>
          <w:rFonts w:cstheme="minorHAnsi"/>
          <w:sz w:val="24"/>
          <w:szCs w:val="24"/>
        </w:rPr>
        <w:t xml:space="preserve"> </w:t>
      </w:r>
      <w:r w:rsidRPr="008E3007">
        <w:rPr>
          <w:rFonts w:cstheme="minorHAnsi"/>
          <w:sz w:val="24"/>
          <w:szCs w:val="24"/>
        </w:rPr>
        <w:t>values have been measured using IR in the gas phase.</w:t>
      </w:r>
      <w:r w:rsidR="005A5EF7">
        <w:rPr>
          <w:rFonts w:cstheme="minorHAnsi"/>
          <w:sz w:val="24"/>
          <w:szCs w:val="24"/>
          <w:vertAlign w:val="superscript"/>
        </w:rPr>
        <w:t>4</w:t>
      </w:r>
      <w:r w:rsidR="003E180B">
        <w:rPr>
          <w:rFonts w:cstheme="minorHAnsi"/>
          <w:sz w:val="24"/>
          <w:szCs w:val="24"/>
          <w:vertAlign w:val="superscript"/>
        </w:rPr>
        <w:t>2</w:t>
      </w:r>
      <w:r w:rsidRPr="008E3007">
        <w:rPr>
          <w:rFonts w:cstheme="minorHAnsi"/>
          <w:sz w:val="24"/>
          <w:szCs w:val="24"/>
          <w:vertAlign w:val="superscript"/>
        </w:rPr>
        <w:t xml:space="preserve"> </w:t>
      </w:r>
      <w:proofErr w:type="gramStart"/>
      <w:r w:rsidRPr="008E3007">
        <w:rPr>
          <w:rFonts w:cstheme="minorHAnsi"/>
          <w:sz w:val="24"/>
          <w:szCs w:val="24"/>
        </w:rPr>
        <w:t>The</w:t>
      </w:r>
      <w:proofErr w:type="gramEnd"/>
      <w:r w:rsidRPr="008E3007">
        <w:rPr>
          <w:rFonts w:cstheme="minorHAnsi"/>
          <w:sz w:val="24"/>
          <w:szCs w:val="24"/>
        </w:rPr>
        <w:t xml:space="preserve"> c</w:t>
      </w:r>
      <w:r w:rsidRPr="008E3007">
        <w:rPr>
          <w:rFonts w:cstheme="minorHAnsi"/>
          <w:sz w:val="24"/>
          <w:szCs w:val="24"/>
          <w:vertAlign w:val="subscript"/>
        </w:rPr>
        <w:t>1</w:t>
      </w:r>
      <w:r w:rsidRPr="008E3007">
        <w:rPr>
          <w:rFonts w:cstheme="minorHAnsi"/>
          <w:sz w:val="24"/>
          <w:szCs w:val="24"/>
        </w:rPr>
        <w:t xml:space="preserve"> coefficient measured was greater than that measured in </w:t>
      </w:r>
      <w:proofErr w:type="spellStart"/>
      <w:r w:rsidRPr="008E3007">
        <w:rPr>
          <w:rFonts w:cstheme="minorHAnsi"/>
          <w:sz w:val="24"/>
          <w:szCs w:val="24"/>
        </w:rPr>
        <w:t>tetrachloromethane</w:t>
      </w:r>
      <w:proofErr w:type="spellEnd"/>
      <w:r w:rsidRPr="008E3007">
        <w:rPr>
          <w:rFonts w:cstheme="minorHAnsi"/>
          <w:sz w:val="24"/>
          <w:szCs w:val="24"/>
        </w:rPr>
        <w:t xml:space="preserve"> </w:t>
      </w:r>
      <w:r w:rsidRPr="008E3007">
        <w:rPr>
          <w:rFonts w:eastAsiaTheme="minorEastAsia" w:cstheme="minorHAnsi"/>
          <w:sz w:val="24"/>
          <w:szCs w:val="24"/>
        </w:rPr>
        <w:t xml:space="preserve">which demonstrates the influence of the solvent in the binding equilibrium. </w:t>
      </w:r>
      <w:r w:rsidR="00AF0341">
        <w:rPr>
          <w:rFonts w:eastAsiaTheme="minorEastAsia" w:cstheme="minorHAnsi"/>
          <w:sz w:val="24"/>
          <w:szCs w:val="24"/>
        </w:rPr>
        <w:t>A</w:t>
      </w:r>
      <w:r w:rsidRPr="008E3007">
        <w:rPr>
          <w:rFonts w:eastAsiaTheme="minorEastAsia" w:cstheme="minorHAnsi"/>
          <w:sz w:val="24"/>
          <w:szCs w:val="24"/>
        </w:rPr>
        <w:t>s there is no s</w:t>
      </w:r>
      <w:r>
        <w:rPr>
          <w:rFonts w:eastAsiaTheme="minorEastAsia" w:cstheme="minorHAnsi"/>
          <w:sz w:val="24"/>
          <w:szCs w:val="24"/>
        </w:rPr>
        <w:t>olvent present in the gas phase</w:t>
      </w:r>
      <w:r w:rsidR="003119DF">
        <w:rPr>
          <w:rFonts w:eastAsiaTheme="minorEastAsia" w:cstheme="minorHAnsi"/>
          <w:sz w:val="24"/>
          <w:szCs w:val="24"/>
        </w:rPr>
        <w:t>,</w:t>
      </w:r>
      <w:r w:rsidRPr="008E3007">
        <w:rPr>
          <w:rFonts w:eastAsiaTheme="minorEastAsia" w:cstheme="minorHAnsi"/>
          <w:sz w:val="24"/>
          <w:szCs w:val="24"/>
        </w:rPr>
        <w:t xml:space="preserve"> there is no competition from surrounding solvent molecules.</w:t>
      </w:r>
    </w:p>
    <w:p w14:paraId="54CB984E" w14:textId="1E5BC68E" w:rsidR="00945503" w:rsidRPr="00AC04D4" w:rsidRDefault="00945503" w:rsidP="00945503">
      <w:pPr>
        <w:spacing w:after="0" w:line="360" w:lineRule="auto"/>
        <w:jc w:val="both"/>
        <w:rPr>
          <w:b/>
          <w:sz w:val="16"/>
          <w:szCs w:val="24"/>
        </w:rPr>
      </w:pPr>
      <w:r>
        <w:rPr>
          <w:rFonts w:eastAsiaTheme="minorEastAsia" w:cstheme="minorHAnsi"/>
          <w:sz w:val="24"/>
          <w:szCs w:val="24"/>
        </w:rPr>
        <w:tab/>
      </w:r>
      <w:r w:rsidRPr="008E3007">
        <w:rPr>
          <w:rFonts w:eastAsiaTheme="minorEastAsia" w:cstheme="minorHAnsi"/>
          <w:sz w:val="24"/>
          <w:szCs w:val="24"/>
        </w:rPr>
        <w:t>I</w:t>
      </w:r>
      <w:r w:rsidRPr="000E5737">
        <w:rPr>
          <w:noProof/>
          <w:sz w:val="24"/>
          <w:szCs w:val="24"/>
          <w:lang w:eastAsia="en-GB"/>
        </w:rPr>
        <mc:AlternateContent>
          <mc:Choice Requires="wps">
            <w:drawing>
              <wp:anchor distT="0" distB="0" distL="114300" distR="114300" simplePos="0" relativeHeight="251673600" behindDoc="0" locked="0" layoutInCell="1" allowOverlap="1" wp14:anchorId="61AAF90F" wp14:editId="2F276518">
                <wp:simplePos x="0" y="0"/>
                <wp:positionH relativeFrom="column">
                  <wp:posOffset>11814810</wp:posOffset>
                </wp:positionH>
                <wp:positionV relativeFrom="paragraph">
                  <wp:posOffset>-844550</wp:posOffset>
                </wp:positionV>
                <wp:extent cx="2386965" cy="521335"/>
                <wp:effectExtent l="0" t="0" r="0" b="0"/>
                <wp:wrapNone/>
                <wp:docPr id="16" name="TextBox 33"/>
                <wp:cNvGraphicFramePr/>
                <a:graphic xmlns:a="http://schemas.openxmlformats.org/drawingml/2006/main">
                  <a:graphicData uri="http://schemas.microsoft.com/office/word/2010/wordprocessingShape">
                    <wps:wsp>
                      <wps:cNvSpPr txBox="1"/>
                      <wps:spPr>
                        <a:xfrm>
                          <a:off x="0" y="0"/>
                          <a:ext cx="2386965" cy="521335"/>
                        </a:xfrm>
                        <a:prstGeom prst="rect">
                          <a:avLst/>
                        </a:prstGeom>
                        <a:noFill/>
                      </wps:spPr>
                      <wps:txbx>
                        <w:txbxContent>
                          <w:p w14:paraId="210C684C" w14:textId="77777777" w:rsidR="0041173D" w:rsidRDefault="0041173D" w:rsidP="00945503">
                            <w:pPr>
                              <w:pStyle w:val="NormalWeb"/>
                              <w:spacing w:before="0" w:beforeAutospacing="0" w:after="0" w:afterAutospacing="0"/>
                              <w:jc w:val="both"/>
                            </w:pPr>
                            <w:proofErr w:type="gramStart"/>
                            <w:r>
                              <w:rPr>
                                <w:rFonts w:asciiTheme="minorHAnsi" w:hAnsi="Calibri" w:cstheme="minorBidi"/>
                                <w:b/>
                                <w:bCs/>
                                <w:color w:val="0070C0"/>
                                <w:kern w:val="24"/>
                                <w:sz w:val="56"/>
                                <w:szCs w:val="56"/>
                              </w:rPr>
                              <w:t>High electrostatic potential, Hydrogen bond donor.</w:t>
                            </w:r>
                            <w:proofErr w:type="gram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33" o:spid="_x0000_s1042" type="#_x0000_t202" style="position:absolute;left:0;text-align:left;margin-left:930.3pt;margin-top:-66.5pt;width:187.95pt;height:4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" filled="f" stroked="f">
                <v:textbox>
                  <w:txbxContent>
                    <w:p w14:paraId="210C684C" w14:textId="77777777" w:rsidR="0041173D" w:rsidRDefault="0041173D" w:rsidP="00945503">
                      <w:pPr>
                        <w:pStyle w:val="NormalWeb"/>
                        <w:spacing w:before="0" w:beforeAutospacing="0" w:after="0" w:afterAutospacing="0"/>
                        <w:jc w:val="both"/>
                      </w:pPr>
                      <w:proofErr w:type="gramStart"/>
                      <w:r>
                        <w:rPr>
                          <w:rFonts w:asciiTheme="minorHAnsi" w:hAnsi="Calibri" w:cstheme="minorBidi"/>
                          <w:b/>
                          <w:bCs/>
                          <w:color w:val="0070C0"/>
                          <w:kern w:val="24"/>
                          <w:sz w:val="56"/>
                          <w:szCs w:val="56"/>
                        </w:rPr>
                        <w:t>High electrostatic potential, Hydrogen bond donor.</w:t>
                      </w:r>
                      <w:proofErr w:type="gramEnd"/>
                    </w:p>
                  </w:txbxContent>
                </v:textbox>
              </v:shape>
            </w:pict>
          </mc:Fallback>
        </mc:AlternateContent>
      </w:r>
      <w:r w:rsidRPr="000E5737">
        <w:rPr>
          <w:noProof/>
          <w:sz w:val="24"/>
          <w:szCs w:val="24"/>
          <w:lang w:eastAsia="en-GB"/>
        </w:rPr>
        <mc:AlternateContent>
          <mc:Choice Requires="wps">
            <w:drawing>
              <wp:anchor distT="0" distB="0" distL="114300" distR="114300" simplePos="0" relativeHeight="251672576" behindDoc="0" locked="0" layoutInCell="1" allowOverlap="1" wp14:anchorId="5F67A704" wp14:editId="155E1E77">
                <wp:simplePos x="0" y="0"/>
                <wp:positionH relativeFrom="column">
                  <wp:posOffset>11811000</wp:posOffset>
                </wp:positionH>
                <wp:positionV relativeFrom="paragraph">
                  <wp:posOffset>532765</wp:posOffset>
                </wp:positionV>
                <wp:extent cx="2395220" cy="521335"/>
                <wp:effectExtent l="0" t="0" r="0" b="0"/>
                <wp:wrapNone/>
                <wp:docPr id="17" name="TextBox 28"/>
                <wp:cNvGraphicFramePr/>
                <a:graphic xmlns:a="http://schemas.openxmlformats.org/drawingml/2006/main">
                  <a:graphicData uri="http://schemas.microsoft.com/office/word/2010/wordprocessingShape">
                    <wps:wsp>
                      <wps:cNvSpPr txBox="1"/>
                      <wps:spPr>
                        <a:xfrm>
                          <a:off x="0" y="0"/>
                          <a:ext cx="2395220" cy="521335"/>
                        </a:xfrm>
                        <a:prstGeom prst="rect">
                          <a:avLst/>
                        </a:prstGeom>
                        <a:noFill/>
                      </wps:spPr>
                      <wps:txbx>
                        <w:txbxContent>
                          <w:p w14:paraId="3EB0E7C3" w14:textId="77777777" w:rsidR="0041173D" w:rsidRDefault="0041173D" w:rsidP="00945503">
                            <w:pPr>
                              <w:pStyle w:val="NormalWeb"/>
                              <w:spacing w:before="0" w:beforeAutospacing="0" w:after="0" w:afterAutospacing="0"/>
                              <w:jc w:val="both"/>
                            </w:pPr>
                            <w:proofErr w:type="gramStart"/>
                            <w:r>
                              <w:rPr>
                                <w:rFonts w:asciiTheme="minorHAnsi" w:hAnsi="Calibri" w:cstheme="minorBidi"/>
                                <w:b/>
                                <w:bCs/>
                                <w:color w:val="FF0000"/>
                                <w:kern w:val="24"/>
                                <w:sz w:val="56"/>
                                <w:szCs w:val="56"/>
                              </w:rPr>
                              <w:t>Low electrostatic potential, Hydrogen bond acceptor.</w:t>
                            </w:r>
                            <w:proofErr w:type="gram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8" o:spid="_x0000_s1043" type="#_x0000_t202" style="position:absolute;left:0;text-align:left;margin-left:930pt;margin-top:41.95pt;width:188.6pt;height:41.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" filled="f" stroked="f">
                <v:textbox>
                  <w:txbxContent>
                    <w:p w14:paraId="3EB0E7C3" w14:textId="77777777" w:rsidR="0041173D" w:rsidRDefault="0041173D" w:rsidP="00945503">
                      <w:pPr>
                        <w:pStyle w:val="NormalWeb"/>
                        <w:spacing w:before="0" w:beforeAutospacing="0" w:after="0" w:afterAutospacing="0"/>
                        <w:jc w:val="both"/>
                      </w:pPr>
                      <w:proofErr w:type="gramStart"/>
                      <w:r>
                        <w:rPr>
                          <w:rFonts w:asciiTheme="minorHAnsi" w:hAnsi="Calibri" w:cstheme="minorBidi"/>
                          <w:b/>
                          <w:bCs/>
                          <w:color w:val="FF0000"/>
                          <w:kern w:val="24"/>
                          <w:sz w:val="56"/>
                          <w:szCs w:val="56"/>
                        </w:rPr>
                        <w:t>Low electrostatic potential, Hydrogen bond acceptor.</w:t>
                      </w:r>
                      <w:proofErr w:type="gramEnd"/>
                    </w:p>
                  </w:txbxContent>
                </v:textbox>
              </v:shape>
            </w:pict>
          </mc:Fallback>
        </mc:AlternateContent>
      </w:r>
      <w:r w:rsidRPr="008E3007">
        <w:rPr>
          <w:rFonts w:cstheme="minorHAnsi"/>
          <w:sz w:val="24"/>
          <w:szCs w:val="24"/>
        </w:rPr>
        <w:t xml:space="preserve">nteractions between donor and acceptor groups have been linked to the electrostatic interactions between the positive and negative </w:t>
      </w:r>
      <w:proofErr w:type="spellStart"/>
      <w:r w:rsidRPr="008E3007">
        <w:rPr>
          <w:rFonts w:cstheme="minorHAnsi"/>
          <w:sz w:val="24"/>
          <w:szCs w:val="24"/>
        </w:rPr>
        <w:t>extrema</w:t>
      </w:r>
      <w:proofErr w:type="spellEnd"/>
      <w:r w:rsidR="00F87499">
        <w:rPr>
          <w:rFonts w:cstheme="minorHAnsi"/>
          <w:sz w:val="24"/>
          <w:szCs w:val="24"/>
        </w:rPr>
        <w:t xml:space="preserve"> on the calculated MEPS (Molecular Electrostatic P</w:t>
      </w:r>
      <w:r w:rsidR="003119DF">
        <w:rPr>
          <w:rFonts w:cstheme="minorHAnsi"/>
          <w:sz w:val="24"/>
          <w:szCs w:val="24"/>
        </w:rPr>
        <w:t>o</w:t>
      </w:r>
      <w:r w:rsidR="00F87499">
        <w:rPr>
          <w:rFonts w:cstheme="minorHAnsi"/>
          <w:sz w:val="24"/>
          <w:szCs w:val="24"/>
        </w:rPr>
        <w:t>tential S</w:t>
      </w:r>
      <w:r w:rsidR="003119DF">
        <w:rPr>
          <w:rFonts w:cstheme="minorHAnsi"/>
          <w:sz w:val="24"/>
          <w:szCs w:val="24"/>
        </w:rPr>
        <w:t>urface)</w:t>
      </w:r>
      <w:r w:rsidRPr="008E3007">
        <w:rPr>
          <w:rFonts w:cstheme="minorHAnsi"/>
          <w:sz w:val="24"/>
          <w:szCs w:val="24"/>
        </w:rPr>
        <w:t>.</w:t>
      </w:r>
      <w:r w:rsidR="003E180B">
        <w:rPr>
          <w:rFonts w:cstheme="minorHAnsi"/>
          <w:sz w:val="24"/>
          <w:szCs w:val="24"/>
          <w:vertAlign w:val="superscript"/>
        </w:rPr>
        <w:t>30</w:t>
      </w:r>
      <w:r w:rsidRPr="008E3007">
        <w:rPr>
          <w:rFonts w:cstheme="minorHAnsi"/>
          <w:sz w:val="24"/>
          <w:szCs w:val="24"/>
          <w:vertAlign w:val="superscript"/>
        </w:rPr>
        <w:t>,</w:t>
      </w:r>
      <w:r w:rsidR="005A5EF7">
        <w:rPr>
          <w:rFonts w:cstheme="minorHAnsi"/>
          <w:sz w:val="24"/>
          <w:szCs w:val="24"/>
          <w:vertAlign w:val="superscript"/>
        </w:rPr>
        <w:t>4</w:t>
      </w:r>
      <w:r w:rsidR="003E180B">
        <w:rPr>
          <w:rFonts w:cstheme="minorHAnsi"/>
          <w:sz w:val="24"/>
          <w:szCs w:val="24"/>
          <w:vertAlign w:val="superscript"/>
        </w:rPr>
        <w:t>3-</w:t>
      </w:r>
      <w:r w:rsidR="00A94330">
        <w:rPr>
          <w:rFonts w:cstheme="minorHAnsi"/>
          <w:sz w:val="24"/>
          <w:szCs w:val="24"/>
          <w:vertAlign w:val="superscript"/>
        </w:rPr>
        <w:t>4</w:t>
      </w:r>
      <w:r w:rsidR="003E180B">
        <w:rPr>
          <w:rFonts w:cstheme="minorHAnsi"/>
          <w:sz w:val="24"/>
          <w:szCs w:val="24"/>
          <w:vertAlign w:val="superscript"/>
        </w:rPr>
        <w:t>4</w:t>
      </w:r>
      <w:r w:rsidRPr="008E3007">
        <w:rPr>
          <w:rFonts w:cstheme="minorHAnsi"/>
          <w:sz w:val="24"/>
          <w:szCs w:val="24"/>
        </w:rPr>
        <w:t xml:space="preserve"> Areas of high electron density (electronegati</w:t>
      </w:r>
      <w:r>
        <w:rPr>
          <w:rFonts w:cstheme="minorHAnsi"/>
          <w:sz w:val="24"/>
          <w:szCs w:val="24"/>
        </w:rPr>
        <w:t>ve atoms/groups) will have a negative</w:t>
      </w:r>
      <w:r w:rsidRPr="008E3007">
        <w:rPr>
          <w:rFonts w:cstheme="minorHAnsi"/>
          <w:sz w:val="24"/>
          <w:szCs w:val="24"/>
        </w:rPr>
        <w:t xml:space="preserve"> electrostatic potential</w:t>
      </w:r>
      <w:r w:rsidR="003119DF">
        <w:rPr>
          <w:rFonts w:cstheme="minorHAnsi"/>
          <w:sz w:val="24"/>
          <w:szCs w:val="24"/>
        </w:rPr>
        <w:t xml:space="preserve"> and are likely to be good hydrogen bond acceptors</w:t>
      </w:r>
      <w:r w:rsidRPr="008E3007">
        <w:rPr>
          <w:rFonts w:cstheme="minorHAnsi"/>
          <w:sz w:val="24"/>
          <w:szCs w:val="24"/>
        </w:rPr>
        <w:t>. Areas of low electron d</w:t>
      </w:r>
      <w:r>
        <w:rPr>
          <w:rFonts w:cstheme="minorHAnsi"/>
          <w:sz w:val="24"/>
          <w:szCs w:val="24"/>
        </w:rPr>
        <w:t>ensity will have a positive</w:t>
      </w:r>
      <w:r w:rsidRPr="008E3007">
        <w:rPr>
          <w:rFonts w:cstheme="minorHAnsi"/>
          <w:sz w:val="24"/>
          <w:szCs w:val="24"/>
        </w:rPr>
        <w:t xml:space="preserve"> electrostatic </w:t>
      </w:r>
      <w:r w:rsidR="004B63CB">
        <w:rPr>
          <w:rFonts w:cstheme="minorHAnsi"/>
          <w:sz w:val="24"/>
          <w:szCs w:val="24"/>
        </w:rPr>
        <w:t xml:space="preserve">potential </w:t>
      </w:r>
      <w:r w:rsidR="003119DF">
        <w:rPr>
          <w:rFonts w:cstheme="minorHAnsi"/>
          <w:sz w:val="24"/>
          <w:szCs w:val="24"/>
        </w:rPr>
        <w:t>and are likely to be good hydrogen bond donors</w:t>
      </w:r>
      <w:r w:rsidRPr="008E3007">
        <w:rPr>
          <w:rFonts w:cstheme="minorHAnsi"/>
          <w:sz w:val="24"/>
          <w:szCs w:val="24"/>
        </w:rPr>
        <w:t>.</w:t>
      </w:r>
      <w:r w:rsidR="00F67B40">
        <w:rPr>
          <w:rFonts w:cstheme="minorHAnsi"/>
          <w:sz w:val="24"/>
          <w:szCs w:val="24"/>
        </w:rPr>
        <w:t xml:space="preserve"> In figure 17</w:t>
      </w:r>
      <w:r w:rsidR="00AC04D4">
        <w:rPr>
          <w:rFonts w:cstheme="minorHAnsi"/>
          <w:sz w:val="24"/>
          <w:szCs w:val="24"/>
        </w:rPr>
        <w:t xml:space="preserve"> </w:t>
      </w:r>
      <w:r w:rsidR="003119DF">
        <w:rPr>
          <w:rFonts w:cstheme="minorHAnsi"/>
          <w:sz w:val="24"/>
          <w:szCs w:val="24"/>
        </w:rPr>
        <w:t>t</w:t>
      </w:r>
      <w:r w:rsidR="00AC04D4">
        <w:rPr>
          <w:rFonts w:cstheme="minorHAnsi"/>
          <w:sz w:val="24"/>
          <w:szCs w:val="24"/>
        </w:rPr>
        <w:t>he red colour represents the negative electrostatic potential, which will act as the hydrogen bond acceptor (fluorine) and</w:t>
      </w:r>
      <w:r w:rsidR="003119DF">
        <w:rPr>
          <w:rFonts w:cstheme="minorHAnsi"/>
          <w:sz w:val="24"/>
          <w:szCs w:val="24"/>
        </w:rPr>
        <w:t xml:space="preserve"> the</w:t>
      </w:r>
      <w:r w:rsidR="00AC04D4">
        <w:rPr>
          <w:rFonts w:cstheme="minorHAnsi"/>
          <w:sz w:val="24"/>
          <w:szCs w:val="24"/>
        </w:rPr>
        <w:t xml:space="preserve"> blue colour is the area of high electrostatic potential which will act as the hydrogen</w:t>
      </w:r>
      <w:r w:rsidR="003119DF">
        <w:rPr>
          <w:rFonts w:cstheme="minorHAnsi"/>
          <w:sz w:val="24"/>
          <w:szCs w:val="24"/>
        </w:rPr>
        <w:t xml:space="preserve"> bond donor (aromatic protons).</w:t>
      </w:r>
    </w:p>
    <w:p w14:paraId="219ED1E9" w14:textId="0348F390" w:rsidR="00945503" w:rsidRPr="008E3007" w:rsidRDefault="00BD33E2" w:rsidP="007E2DC9">
      <w:pPr>
        <w:spacing w:before="120" w:after="0" w:line="360" w:lineRule="auto"/>
        <w:jc w:val="center"/>
        <w:rPr>
          <w:rFonts w:eastAsiaTheme="minorEastAsia" w:cstheme="minorHAnsi"/>
          <w:b/>
          <w:sz w:val="24"/>
          <w:szCs w:val="24"/>
          <w:vertAlign w:val="superscript"/>
        </w:rPr>
      </w:pPr>
      <w:r>
        <w:object w:dxaOrig="5400" w:dyaOrig="1831" w14:anchorId="6A99D953">
          <v:shape id="_x0000_i1040" type="#_x0000_t75" style="width:269pt;height:91.7pt" o:ole="">
            <v:imagedata r:id="rId46" o:title=""/>
          </v:shape>
          <o:OLEObject Type="Embed" ProgID="Unknown" ShapeID="_x0000_i1040" DrawAspect="Content" ObjectID="_1456751140" r:id="rId47"/>
        </w:object>
      </w:r>
    </w:p>
    <w:p w14:paraId="57DADB6C" w14:textId="5518E0BC" w:rsidR="000733B7" w:rsidRDefault="00945503" w:rsidP="000733B7">
      <w:pPr>
        <w:spacing w:after="240" w:line="240" w:lineRule="auto"/>
        <w:jc w:val="center"/>
        <w:rPr>
          <w:b/>
          <w:sz w:val="16"/>
          <w:szCs w:val="24"/>
        </w:rPr>
      </w:pPr>
      <w:bookmarkStart w:id="28" w:name="_Ref373241824"/>
      <w:r w:rsidRPr="00A87A51">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17</w:t>
      </w:r>
      <w:r w:rsidR="00675453">
        <w:rPr>
          <w:b/>
          <w:sz w:val="16"/>
          <w:szCs w:val="24"/>
        </w:rPr>
        <w:fldChar w:fldCharType="end"/>
      </w:r>
      <w:bookmarkEnd w:id="28"/>
      <w:r w:rsidR="00F87499">
        <w:rPr>
          <w:b/>
          <w:sz w:val="16"/>
          <w:szCs w:val="24"/>
        </w:rPr>
        <w:t>: MEPS</w:t>
      </w:r>
      <w:r w:rsidR="00285FD4">
        <w:rPr>
          <w:b/>
          <w:sz w:val="16"/>
          <w:szCs w:val="24"/>
        </w:rPr>
        <w:t xml:space="preserve"> of 1</w:t>
      </w:r>
      <w:proofErr w:type="gramStart"/>
      <w:r w:rsidR="00285FD4">
        <w:rPr>
          <w:b/>
          <w:sz w:val="16"/>
          <w:szCs w:val="24"/>
        </w:rPr>
        <w:t>,2</w:t>
      </w:r>
      <w:proofErr w:type="gramEnd"/>
      <w:r w:rsidR="00285FD4">
        <w:rPr>
          <w:b/>
          <w:sz w:val="16"/>
          <w:szCs w:val="24"/>
        </w:rPr>
        <w:t>-d</w:t>
      </w:r>
      <w:r w:rsidRPr="00A87A51">
        <w:rPr>
          <w:b/>
          <w:sz w:val="16"/>
          <w:szCs w:val="24"/>
        </w:rPr>
        <w:t>ifluorbenzene, generated using an AM1 semi empirical calculation.</w:t>
      </w:r>
      <w:r w:rsidR="00BD33E2">
        <w:rPr>
          <w:b/>
          <w:sz w:val="16"/>
          <w:szCs w:val="24"/>
        </w:rPr>
        <w:t xml:space="preserve"> Areas of blue are positive electrostatic potential (low electron density) and act as a hydrogen bond </w:t>
      </w:r>
      <w:proofErr w:type="gramStart"/>
      <w:r w:rsidR="00BD33E2">
        <w:rPr>
          <w:b/>
          <w:sz w:val="16"/>
          <w:szCs w:val="24"/>
        </w:rPr>
        <w:t>donor,</w:t>
      </w:r>
      <w:proofErr w:type="gramEnd"/>
      <w:r w:rsidR="00BD33E2">
        <w:rPr>
          <w:b/>
          <w:sz w:val="16"/>
          <w:szCs w:val="24"/>
        </w:rPr>
        <w:t xml:space="preserve"> areas of red are negative electrostatic potential (high electron density) and act as a hydrogen bond acceptor</w:t>
      </w:r>
      <w:r w:rsidR="00AC04D4">
        <w:rPr>
          <w:b/>
          <w:sz w:val="16"/>
          <w:szCs w:val="24"/>
        </w:rPr>
        <w:t>.</w:t>
      </w:r>
    </w:p>
    <w:p w14:paraId="46DE4912" w14:textId="6259565D" w:rsidR="001C0C1A" w:rsidRDefault="00F87499" w:rsidP="000733B7">
      <w:pPr>
        <w:spacing w:after="0" w:line="360" w:lineRule="auto"/>
        <w:jc w:val="both"/>
        <w:rPr>
          <w:b/>
          <w:sz w:val="16"/>
          <w:szCs w:val="24"/>
        </w:rPr>
      </w:pPr>
      <w:proofErr w:type="spellStart"/>
      <w:r>
        <w:rPr>
          <w:rFonts w:cstheme="minorHAnsi"/>
          <w:sz w:val="24"/>
          <w:szCs w:val="24"/>
        </w:rPr>
        <w:t>E</w:t>
      </w:r>
      <w:r w:rsidRPr="00F87499">
        <w:rPr>
          <w:rFonts w:cstheme="minorHAnsi"/>
          <w:sz w:val="24"/>
          <w:szCs w:val="24"/>
          <w:vertAlign w:val="subscript"/>
        </w:rPr>
        <w:t>min</w:t>
      </w:r>
      <w:proofErr w:type="spellEnd"/>
      <w:r>
        <w:rPr>
          <w:rFonts w:cstheme="minorHAnsi"/>
          <w:sz w:val="24"/>
          <w:szCs w:val="24"/>
        </w:rPr>
        <w:t xml:space="preserve"> (Electrostatic Minimum)</w:t>
      </w:r>
      <w:r w:rsidR="00E14F4A">
        <w:rPr>
          <w:rFonts w:cstheme="minorHAnsi"/>
          <w:sz w:val="24"/>
          <w:szCs w:val="24"/>
        </w:rPr>
        <w:t xml:space="preserve"> and </w:t>
      </w:r>
      <w:proofErr w:type="spellStart"/>
      <w:r w:rsidR="00E14F4A">
        <w:rPr>
          <w:rFonts w:cstheme="minorHAnsi"/>
          <w:sz w:val="24"/>
          <w:szCs w:val="24"/>
        </w:rPr>
        <w:t>p</w:t>
      </w:r>
      <w:r w:rsidR="00E14F4A" w:rsidRPr="004957B9">
        <w:rPr>
          <w:rFonts w:cstheme="minorHAnsi"/>
          <w:i/>
          <w:sz w:val="24"/>
          <w:szCs w:val="24"/>
        </w:rPr>
        <w:t>K</w:t>
      </w:r>
      <w:r w:rsidR="00E14F4A" w:rsidRPr="004957B9">
        <w:rPr>
          <w:rFonts w:cstheme="minorHAnsi"/>
          <w:sz w:val="24"/>
          <w:szCs w:val="24"/>
          <w:vertAlign w:val="subscript"/>
        </w:rPr>
        <w:t>HB</w:t>
      </w:r>
      <w:proofErr w:type="spellEnd"/>
      <w:r w:rsidR="004B63CB">
        <w:rPr>
          <w:rFonts w:cstheme="minorHAnsi"/>
          <w:sz w:val="24"/>
          <w:szCs w:val="24"/>
        </w:rPr>
        <w:t xml:space="preserve"> correlate well with each other</w:t>
      </w:r>
      <w:r w:rsidR="00E14F4A">
        <w:rPr>
          <w:rFonts w:cstheme="minorHAnsi"/>
          <w:sz w:val="24"/>
          <w:szCs w:val="24"/>
        </w:rPr>
        <w:t xml:space="preserve">. </w:t>
      </w:r>
      <w:r w:rsidR="00E14F4A" w:rsidRPr="008E3007">
        <w:rPr>
          <w:rFonts w:cstheme="minorHAnsi"/>
          <w:sz w:val="24"/>
          <w:szCs w:val="24"/>
        </w:rPr>
        <w:t>In an empirical study on primary amine interactions</w:t>
      </w:r>
      <w:proofErr w:type="gramStart"/>
      <w:r w:rsidR="00E14F4A" w:rsidRPr="008E3007">
        <w:rPr>
          <w:rFonts w:cstheme="minorHAnsi"/>
          <w:sz w:val="24"/>
          <w:szCs w:val="24"/>
        </w:rPr>
        <w:t>,</w:t>
      </w:r>
      <w:r w:rsidR="003E180B">
        <w:rPr>
          <w:rFonts w:cstheme="minorHAnsi"/>
          <w:sz w:val="24"/>
          <w:szCs w:val="24"/>
          <w:vertAlign w:val="superscript"/>
        </w:rPr>
        <w:t>30</w:t>
      </w:r>
      <w:r w:rsidR="007E642F">
        <w:rPr>
          <w:rFonts w:cstheme="minorHAnsi"/>
          <w:sz w:val="24"/>
          <w:szCs w:val="24"/>
          <w:vertAlign w:val="superscript"/>
        </w:rPr>
        <w:t>,4</w:t>
      </w:r>
      <w:r w:rsidR="003E180B">
        <w:rPr>
          <w:rFonts w:cstheme="minorHAnsi"/>
          <w:sz w:val="24"/>
          <w:szCs w:val="24"/>
          <w:vertAlign w:val="superscript"/>
        </w:rPr>
        <w:t>4</w:t>
      </w:r>
      <w:proofErr w:type="gramEnd"/>
      <w:r w:rsidR="00E14F4A" w:rsidRPr="008E3007">
        <w:rPr>
          <w:rFonts w:cstheme="minorHAnsi"/>
          <w:sz w:val="24"/>
          <w:szCs w:val="24"/>
          <w:vertAlign w:val="superscript"/>
        </w:rPr>
        <w:t xml:space="preserve"> </w:t>
      </w:r>
      <w:r w:rsidR="00E14F4A" w:rsidRPr="008E3007">
        <w:rPr>
          <w:rFonts w:cstheme="minorHAnsi"/>
          <w:sz w:val="24"/>
          <w:szCs w:val="24"/>
        </w:rPr>
        <w:t>a PM3</w:t>
      </w:r>
      <w:r w:rsidR="000733B7">
        <w:rPr>
          <w:rFonts w:cstheme="minorHAnsi"/>
          <w:sz w:val="24"/>
          <w:szCs w:val="24"/>
        </w:rPr>
        <w:t xml:space="preserve"> </w:t>
      </w:r>
      <w:r w:rsidR="00E14F4A" w:rsidRPr="008E3007">
        <w:rPr>
          <w:rFonts w:cstheme="minorHAnsi"/>
          <w:sz w:val="24"/>
          <w:szCs w:val="24"/>
        </w:rPr>
        <w:t xml:space="preserve">semi empirical calculation was used to obtain the </w:t>
      </w:r>
      <w:proofErr w:type="spellStart"/>
      <w:r w:rsidR="00E14F4A" w:rsidRPr="008E3007">
        <w:rPr>
          <w:rFonts w:cstheme="minorHAnsi"/>
          <w:sz w:val="24"/>
          <w:szCs w:val="24"/>
        </w:rPr>
        <w:t>E</w:t>
      </w:r>
      <w:r>
        <w:rPr>
          <w:rFonts w:cstheme="minorHAnsi"/>
          <w:sz w:val="24"/>
          <w:szCs w:val="24"/>
          <w:vertAlign w:val="subscript"/>
        </w:rPr>
        <w:t>min</w:t>
      </w:r>
      <w:proofErr w:type="spellEnd"/>
      <w:r w:rsidR="00E14F4A" w:rsidRPr="008E3007">
        <w:rPr>
          <w:rFonts w:cstheme="minorHAnsi"/>
          <w:sz w:val="24"/>
          <w:szCs w:val="24"/>
        </w:rPr>
        <w:t xml:space="preserve">. The relationship between the calculated </w:t>
      </w:r>
      <w:proofErr w:type="spellStart"/>
      <w:r w:rsidR="00E14F4A" w:rsidRPr="008E3007">
        <w:rPr>
          <w:rFonts w:cstheme="minorHAnsi"/>
          <w:sz w:val="24"/>
          <w:szCs w:val="24"/>
        </w:rPr>
        <w:t>E</w:t>
      </w:r>
      <w:r w:rsidR="00E14F4A" w:rsidRPr="008E3007">
        <w:rPr>
          <w:rFonts w:cstheme="minorHAnsi"/>
          <w:sz w:val="24"/>
          <w:szCs w:val="24"/>
          <w:vertAlign w:val="subscript"/>
        </w:rPr>
        <w:t>min</w:t>
      </w:r>
      <w:proofErr w:type="spellEnd"/>
      <w:r w:rsidR="00E14F4A" w:rsidRPr="008E3007">
        <w:rPr>
          <w:rFonts w:cstheme="minorHAnsi"/>
          <w:sz w:val="24"/>
          <w:szCs w:val="24"/>
        </w:rPr>
        <w:t xml:space="preserve"> and the experimental </w:t>
      </w:r>
      <w:proofErr w:type="spellStart"/>
      <w:r w:rsidR="00E14F4A" w:rsidRPr="008E3007">
        <w:rPr>
          <w:rFonts w:cstheme="minorHAnsi"/>
          <w:sz w:val="24"/>
          <w:szCs w:val="24"/>
        </w:rPr>
        <w:t>p</w:t>
      </w:r>
      <w:r w:rsidR="00E14F4A" w:rsidRPr="008E3007">
        <w:rPr>
          <w:rFonts w:cstheme="minorHAnsi"/>
          <w:i/>
          <w:sz w:val="24"/>
          <w:szCs w:val="24"/>
        </w:rPr>
        <w:t>K</w:t>
      </w:r>
      <w:r w:rsidR="00E14F4A" w:rsidRPr="008E3007">
        <w:rPr>
          <w:rFonts w:cstheme="minorHAnsi"/>
          <w:sz w:val="24"/>
          <w:szCs w:val="24"/>
          <w:vertAlign w:val="subscript"/>
        </w:rPr>
        <w:t>HB</w:t>
      </w:r>
      <w:proofErr w:type="spellEnd"/>
      <w:r w:rsidR="00E14F4A" w:rsidRPr="008E3007">
        <w:rPr>
          <w:rFonts w:cstheme="minorHAnsi"/>
          <w:sz w:val="24"/>
          <w:szCs w:val="24"/>
        </w:rPr>
        <w:t xml:space="preserve"> was good, as the </w:t>
      </w:r>
      <w:proofErr w:type="spellStart"/>
      <w:r w:rsidR="00E14F4A" w:rsidRPr="008E3007">
        <w:rPr>
          <w:rFonts w:cstheme="minorHAnsi"/>
          <w:sz w:val="24"/>
          <w:szCs w:val="24"/>
        </w:rPr>
        <w:t>p</w:t>
      </w:r>
      <w:r w:rsidR="00E14F4A" w:rsidRPr="008E3007">
        <w:rPr>
          <w:rFonts w:cstheme="minorHAnsi"/>
          <w:i/>
          <w:sz w:val="24"/>
          <w:szCs w:val="24"/>
        </w:rPr>
        <w:t>K</w:t>
      </w:r>
      <w:r w:rsidR="00E14F4A" w:rsidRPr="008E3007">
        <w:rPr>
          <w:rFonts w:cstheme="minorHAnsi"/>
          <w:sz w:val="24"/>
          <w:szCs w:val="24"/>
          <w:vertAlign w:val="subscript"/>
        </w:rPr>
        <w:t>HB</w:t>
      </w:r>
      <w:proofErr w:type="spellEnd"/>
      <w:r w:rsidR="00E14F4A" w:rsidRPr="008E3007">
        <w:rPr>
          <w:rFonts w:cstheme="minorHAnsi"/>
          <w:sz w:val="24"/>
          <w:szCs w:val="24"/>
          <w:vertAlign w:val="subscript"/>
        </w:rPr>
        <w:t xml:space="preserve"> </w:t>
      </w:r>
      <w:r w:rsidR="00E14F4A" w:rsidRPr="008E3007">
        <w:rPr>
          <w:rFonts w:cstheme="minorHAnsi"/>
          <w:sz w:val="24"/>
          <w:szCs w:val="24"/>
        </w:rPr>
        <w:t xml:space="preserve">of the </w:t>
      </w:r>
      <w:r w:rsidR="00E14F4A" w:rsidRPr="008E3007">
        <w:rPr>
          <w:rFonts w:cstheme="minorHAnsi"/>
          <w:sz w:val="24"/>
          <w:szCs w:val="24"/>
        </w:rPr>
        <w:lastRenderedPageBreak/>
        <w:t>molecule increase</w:t>
      </w:r>
      <w:r w:rsidR="00AF0341">
        <w:rPr>
          <w:rFonts w:cstheme="minorHAnsi"/>
          <w:sz w:val="24"/>
          <w:szCs w:val="24"/>
        </w:rPr>
        <w:t>s</w:t>
      </w:r>
      <w:r w:rsidR="00E14F4A" w:rsidRPr="008E3007">
        <w:rPr>
          <w:rFonts w:cstheme="minorHAnsi"/>
          <w:sz w:val="24"/>
          <w:szCs w:val="24"/>
        </w:rPr>
        <w:t xml:space="preserve"> the electrostatic potential decreases. This correlation can be used to predict the </w:t>
      </w:r>
      <w:proofErr w:type="spellStart"/>
      <w:r w:rsidR="00E14F4A" w:rsidRPr="008E3007">
        <w:rPr>
          <w:rFonts w:cstheme="minorHAnsi"/>
          <w:sz w:val="24"/>
          <w:szCs w:val="24"/>
        </w:rPr>
        <w:t>p</w:t>
      </w:r>
      <w:r w:rsidR="00E14F4A" w:rsidRPr="008E3007">
        <w:rPr>
          <w:rFonts w:cstheme="minorHAnsi"/>
          <w:i/>
          <w:sz w:val="24"/>
          <w:szCs w:val="24"/>
        </w:rPr>
        <w:t>K</w:t>
      </w:r>
      <w:r w:rsidR="00E14F4A" w:rsidRPr="008E3007">
        <w:rPr>
          <w:rFonts w:cstheme="minorHAnsi"/>
          <w:sz w:val="24"/>
          <w:szCs w:val="24"/>
          <w:vertAlign w:val="subscript"/>
        </w:rPr>
        <w:t>HB</w:t>
      </w:r>
      <w:proofErr w:type="spellEnd"/>
      <w:r w:rsidR="00E14F4A" w:rsidRPr="008E3007">
        <w:rPr>
          <w:rFonts w:cstheme="minorHAnsi"/>
          <w:sz w:val="24"/>
          <w:szCs w:val="24"/>
        </w:rPr>
        <w:t xml:space="preserve"> of molecules which may be diffi</w:t>
      </w:r>
      <w:r w:rsidR="00E14F4A">
        <w:rPr>
          <w:rFonts w:cstheme="minorHAnsi"/>
          <w:sz w:val="24"/>
          <w:szCs w:val="24"/>
        </w:rPr>
        <w:t>cult to observe empirically.</w:t>
      </w:r>
      <w:r w:rsidR="000733B7">
        <w:rPr>
          <w:b/>
          <w:sz w:val="16"/>
          <w:szCs w:val="24"/>
        </w:rPr>
        <w:t xml:space="preserve"> </w:t>
      </w:r>
    </w:p>
    <w:p w14:paraId="6B8AAD4B" w14:textId="6BEDD3C3" w:rsidR="00523CDB" w:rsidRDefault="00995A65" w:rsidP="00523CDB">
      <w:pPr>
        <w:spacing w:after="120" w:line="360" w:lineRule="auto"/>
        <w:jc w:val="both"/>
        <w:rPr>
          <w:b/>
          <w:noProof/>
          <w:sz w:val="16"/>
          <w:szCs w:val="24"/>
          <w:lang w:eastAsia="en-GB"/>
        </w:rPr>
      </w:pPr>
      <w:r w:rsidRPr="001F44FA">
        <w:rPr>
          <w:rFonts w:cs="TimesNewRomanPSMT"/>
          <w:noProof/>
          <w:sz w:val="24"/>
          <w:szCs w:val="24"/>
          <w:lang w:eastAsia="en-GB"/>
        </w:rPr>
        <mc:AlternateContent>
          <mc:Choice Requires="wps">
            <w:drawing>
              <wp:anchor distT="0" distB="0" distL="114300" distR="114300" simplePos="0" relativeHeight="251703296" behindDoc="0" locked="0" layoutInCell="1" allowOverlap="1" wp14:anchorId="04CF91EF" wp14:editId="4F9A533E">
                <wp:simplePos x="0" y="0"/>
                <wp:positionH relativeFrom="column">
                  <wp:posOffset>46990</wp:posOffset>
                </wp:positionH>
                <wp:positionV relativeFrom="paragraph">
                  <wp:posOffset>855345</wp:posOffset>
                </wp:positionV>
                <wp:extent cx="323850" cy="20955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5B275F53" w14:textId="77777777" w:rsidR="0041173D" w:rsidRPr="001F44FA" w:rsidRDefault="0041173D" w:rsidP="00523CDB">
                            <w:pPr>
                              <w:rPr>
                                <w:b/>
                                <w:sz w:val="16"/>
                              </w:rPr>
                            </w:pPr>
                            <w:r w:rsidRPr="001F44FA">
                              <w:rPr>
                                <w:b/>
                                <w:sz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4" type="#_x0000_t202" style="position:absolute;left:0;text-align:left;margin-left:3.7pt;margin-top:67.35pt;width:25.5pt;height:1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" filled="f" stroked="f">
                <v:textbox>
                  <w:txbxContent>
                    <w:p w14:paraId="5B275F53" w14:textId="77777777" w:rsidR="0041173D" w:rsidRPr="001F44FA" w:rsidRDefault="0041173D" w:rsidP="00523CDB">
                      <w:pPr>
                        <w:rPr>
                          <w:b/>
                          <w:sz w:val="16"/>
                        </w:rPr>
                      </w:pPr>
                      <w:r w:rsidRPr="001F44FA">
                        <w:rPr>
                          <w:b/>
                          <w:sz w:val="16"/>
                        </w:rPr>
                        <w:t>a)</w:t>
                      </w:r>
                    </w:p>
                  </w:txbxContent>
                </v:textbox>
              </v:shape>
            </w:pict>
          </mc:Fallback>
        </mc:AlternateContent>
      </w:r>
      <w:r w:rsidRPr="001F44FA">
        <w:rPr>
          <w:rFonts w:cs="TimesNewRomanPSMT"/>
          <w:noProof/>
          <w:sz w:val="24"/>
          <w:szCs w:val="24"/>
          <w:lang w:eastAsia="en-GB"/>
        </w:rPr>
        <mc:AlternateContent>
          <mc:Choice Requires="wps">
            <w:drawing>
              <wp:anchor distT="0" distB="0" distL="114300" distR="114300" simplePos="0" relativeHeight="251705344" behindDoc="0" locked="0" layoutInCell="1" allowOverlap="1" wp14:anchorId="56DDF068" wp14:editId="0730E7DA">
                <wp:simplePos x="0" y="0"/>
                <wp:positionH relativeFrom="column">
                  <wp:posOffset>2847340</wp:posOffset>
                </wp:positionH>
                <wp:positionV relativeFrom="paragraph">
                  <wp:posOffset>871855</wp:posOffset>
                </wp:positionV>
                <wp:extent cx="323850" cy="20955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3930FCEB" w14:textId="7ECC7A97" w:rsidR="0041173D" w:rsidRPr="001F44FA" w:rsidRDefault="0041173D" w:rsidP="00523CDB">
                            <w:pPr>
                              <w:rPr>
                                <w:b/>
                                <w:sz w:val="16"/>
                              </w:rPr>
                            </w:pPr>
                            <w:r>
                              <w:rPr>
                                <w:b/>
                                <w:sz w:val="16"/>
                              </w:rPr>
                              <w:t>b</w:t>
                            </w:r>
                            <w:r w:rsidRPr="001F44F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24.2pt;margin-top:68.65pt;width:25.5pt;height:1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" filled="f" stroked="f">
                <v:textbox>
                  <w:txbxContent>
                    <w:p w14:paraId="3930FCEB" w14:textId="7ECC7A97" w:rsidR="0041173D" w:rsidRPr="001F44FA" w:rsidRDefault="0041173D" w:rsidP="00523CDB">
                      <w:pPr>
                        <w:rPr>
                          <w:b/>
                          <w:sz w:val="16"/>
                        </w:rPr>
                      </w:pPr>
                      <w:r>
                        <w:rPr>
                          <w:b/>
                          <w:sz w:val="16"/>
                        </w:rPr>
                        <w:t>b</w:t>
                      </w:r>
                      <w:r w:rsidRPr="001F44FA">
                        <w:rPr>
                          <w:b/>
                          <w:sz w:val="16"/>
                        </w:rPr>
                        <w:t>)</w:t>
                      </w:r>
                    </w:p>
                  </w:txbxContent>
                </v:textbox>
              </v:shape>
            </w:pict>
          </mc:Fallback>
        </mc:AlternateContent>
      </w:r>
      <w:r w:rsidR="001C0C1A">
        <w:rPr>
          <w:b/>
          <w:sz w:val="16"/>
          <w:szCs w:val="24"/>
        </w:rPr>
        <w:tab/>
      </w:r>
      <w:r w:rsidR="000733B7">
        <w:rPr>
          <w:rFonts w:cstheme="minorHAnsi"/>
          <w:sz w:val="24"/>
          <w:szCs w:val="24"/>
        </w:rPr>
        <w:t>In a similar study using the elec</w:t>
      </w:r>
      <w:r w:rsidR="00D672BD">
        <w:rPr>
          <w:rFonts w:cstheme="minorHAnsi"/>
          <w:sz w:val="24"/>
          <w:szCs w:val="24"/>
        </w:rPr>
        <w:t>trostatic potential from an AM1</w:t>
      </w:r>
      <w:r w:rsidR="000733B7">
        <w:rPr>
          <w:rFonts w:cstheme="minorHAnsi"/>
          <w:sz w:val="24"/>
          <w:szCs w:val="24"/>
        </w:rPr>
        <w:t xml:space="preserve"> semi empirical calculation, t</w:t>
      </w:r>
      <w:r w:rsidR="00E14F4A">
        <w:rPr>
          <w:rFonts w:cstheme="minorHAnsi"/>
          <w:sz w:val="24"/>
          <w:szCs w:val="24"/>
        </w:rPr>
        <w:t xml:space="preserve">he </w:t>
      </w:r>
      <w:r w:rsidR="00E14F4A" w:rsidRPr="008E3007">
        <w:rPr>
          <w:rFonts w:cstheme="minorHAnsi"/>
          <w:sz w:val="24"/>
          <w:szCs w:val="24"/>
        </w:rPr>
        <w:t>α</w:t>
      </w:r>
      <w:r w:rsidR="00E14F4A" w:rsidRPr="008E3007">
        <w:rPr>
          <w:rFonts w:cstheme="minorHAnsi"/>
          <w:sz w:val="24"/>
          <w:szCs w:val="24"/>
          <w:vertAlign w:val="subscript"/>
        </w:rPr>
        <w:t>2</w:t>
      </w:r>
      <w:r w:rsidR="00E14F4A" w:rsidRPr="008E3007">
        <w:rPr>
          <w:rFonts w:cstheme="minorHAnsi"/>
          <w:sz w:val="24"/>
          <w:szCs w:val="24"/>
          <w:vertAlign w:val="superscript"/>
        </w:rPr>
        <w:t>H</w:t>
      </w:r>
      <w:r w:rsidR="00E14F4A">
        <w:rPr>
          <w:rFonts w:cstheme="minorHAnsi"/>
          <w:sz w:val="24"/>
          <w:szCs w:val="24"/>
        </w:rPr>
        <w:t xml:space="preserve"> of the functional group </w:t>
      </w:r>
      <w:r w:rsidR="00E14F4A" w:rsidRPr="008E3007">
        <w:rPr>
          <w:rFonts w:cstheme="minorHAnsi"/>
          <w:sz w:val="24"/>
          <w:szCs w:val="24"/>
        </w:rPr>
        <w:t xml:space="preserve">correlates well with </w:t>
      </w:r>
      <w:proofErr w:type="spellStart"/>
      <w:r w:rsidR="00E14F4A" w:rsidRPr="008E3007">
        <w:rPr>
          <w:rFonts w:cstheme="minorHAnsi"/>
          <w:sz w:val="24"/>
          <w:szCs w:val="24"/>
        </w:rPr>
        <w:t>E</w:t>
      </w:r>
      <w:r w:rsidR="00E14F4A" w:rsidRPr="008E3007">
        <w:rPr>
          <w:rFonts w:cstheme="minorHAnsi"/>
          <w:sz w:val="24"/>
          <w:szCs w:val="24"/>
          <w:vertAlign w:val="subscript"/>
        </w:rPr>
        <w:t>max</w:t>
      </w:r>
      <w:proofErr w:type="spellEnd"/>
      <w:r w:rsidR="00F87499">
        <w:rPr>
          <w:rFonts w:cstheme="minorHAnsi"/>
          <w:sz w:val="24"/>
          <w:szCs w:val="24"/>
        </w:rPr>
        <w:t xml:space="preserve"> (Electrostatic Maximum</w:t>
      </w:r>
      <w:r w:rsidR="00D672BD">
        <w:rPr>
          <w:rFonts w:cstheme="minorHAnsi"/>
          <w:sz w:val="24"/>
          <w:szCs w:val="24"/>
        </w:rPr>
        <w:t>) and</w:t>
      </w:r>
      <w:r w:rsidR="00D672BD" w:rsidRPr="008E3007">
        <w:rPr>
          <w:rFonts w:cstheme="minorHAnsi"/>
          <w:sz w:val="24"/>
          <w:szCs w:val="24"/>
          <w:vertAlign w:val="subscript"/>
        </w:rPr>
        <w:t xml:space="preserve"> </w:t>
      </w:r>
      <w:r w:rsidR="00D672BD">
        <w:rPr>
          <w:rFonts w:cstheme="minorHAnsi"/>
          <w:sz w:val="24"/>
          <w:szCs w:val="24"/>
        </w:rPr>
        <w:t>β</w:t>
      </w:r>
      <w:r w:rsidR="00E14F4A" w:rsidRPr="008E3007">
        <w:rPr>
          <w:rFonts w:cstheme="minorHAnsi"/>
          <w:sz w:val="24"/>
          <w:szCs w:val="24"/>
          <w:vertAlign w:val="subscript"/>
        </w:rPr>
        <w:t>2</w:t>
      </w:r>
      <w:r w:rsidR="00E14F4A" w:rsidRPr="008E3007">
        <w:rPr>
          <w:rFonts w:cstheme="minorHAnsi"/>
          <w:sz w:val="24"/>
          <w:szCs w:val="24"/>
          <w:vertAlign w:val="superscript"/>
        </w:rPr>
        <w:t>H</w:t>
      </w:r>
      <w:r w:rsidR="00E14F4A" w:rsidRPr="008E3007">
        <w:rPr>
          <w:rFonts w:cstheme="minorHAnsi"/>
          <w:sz w:val="24"/>
          <w:szCs w:val="24"/>
        </w:rPr>
        <w:t xml:space="preserve"> </w:t>
      </w:r>
      <w:r w:rsidR="00E14F4A">
        <w:rPr>
          <w:rFonts w:cstheme="minorHAnsi"/>
          <w:sz w:val="24"/>
          <w:szCs w:val="24"/>
        </w:rPr>
        <w:t>correlates well with</w:t>
      </w:r>
      <w:r w:rsidR="00E14F4A" w:rsidRPr="008E3007">
        <w:rPr>
          <w:rFonts w:cstheme="minorHAnsi"/>
          <w:sz w:val="24"/>
          <w:szCs w:val="24"/>
        </w:rPr>
        <w:t xml:space="preserve"> </w:t>
      </w:r>
      <w:proofErr w:type="spellStart"/>
      <w:r w:rsidR="00E14F4A" w:rsidRPr="008E3007">
        <w:rPr>
          <w:rFonts w:cstheme="minorHAnsi"/>
          <w:sz w:val="24"/>
          <w:szCs w:val="24"/>
        </w:rPr>
        <w:t>E</w:t>
      </w:r>
      <w:r w:rsidR="00E14F4A" w:rsidRPr="008E3007">
        <w:rPr>
          <w:rFonts w:cstheme="minorHAnsi"/>
          <w:sz w:val="24"/>
          <w:szCs w:val="24"/>
          <w:vertAlign w:val="subscript"/>
        </w:rPr>
        <w:t>min</w:t>
      </w:r>
      <w:proofErr w:type="spellEnd"/>
      <w:r w:rsidR="00F87499">
        <w:rPr>
          <w:rFonts w:cstheme="minorHAnsi"/>
          <w:sz w:val="24"/>
          <w:szCs w:val="24"/>
          <w:vertAlign w:val="subscript"/>
        </w:rPr>
        <w:t xml:space="preserve"> </w:t>
      </w:r>
      <w:r w:rsidR="00F67B40">
        <w:rPr>
          <w:rFonts w:cstheme="minorHAnsi"/>
          <w:sz w:val="24"/>
          <w:szCs w:val="24"/>
        </w:rPr>
        <w:t>(figure 18</w:t>
      </w:r>
      <w:r w:rsidR="000733B7">
        <w:rPr>
          <w:rFonts w:cstheme="minorHAnsi"/>
          <w:sz w:val="24"/>
          <w:szCs w:val="24"/>
        </w:rPr>
        <w:t>).</w:t>
      </w:r>
      <w:r w:rsidR="00523CDB" w:rsidRPr="00523CDB">
        <w:rPr>
          <w:b/>
          <w:noProof/>
          <w:sz w:val="16"/>
          <w:szCs w:val="24"/>
          <w:lang w:eastAsia="en-GB"/>
        </w:rPr>
        <w:t xml:space="preserve"> </w:t>
      </w:r>
    </w:p>
    <w:p w14:paraId="14ACC0D6" w14:textId="329DCD7C" w:rsidR="00E6053E" w:rsidRDefault="00E6053E" w:rsidP="00523CDB">
      <w:pPr>
        <w:spacing w:after="120" w:line="360" w:lineRule="auto"/>
        <w:jc w:val="both"/>
        <w:rPr>
          <w:b/>
          <w:noProof/>
          <w:sz w:val="16"/>
          <w:szCs w:val="24"/>
          <w:lang w:eastAsia="en-GB"/>
        </w:rPr>
      </w:pPr>
      <w:r>
        <w:rPr>
          <w:b/>
          <w:noProof/>
          <w:sz w:val="16"/>
          <w:szCs w:val="24"/>
          <w:lang w:eastAsia="en-GB"/>
        </w:rPr>
        <mc:AlternateContent>
          <mc:Choice Requires="wpg">
            <w:drawing>
              <wp:inline distT="0" distB="0" distL="0" distR="0" wp14:anchorId="2AD290BB" wp14:editId="6FAC66EE">
                <wp:extent cx="6127886" cy="2196000"/>
                <wp:effectExtent l="0" t="0" r="6350" b="0"/>
                <wp:docPr id="56" name="Group 56"/>
                <wp:cNvGraphicFramePr/>
                <a:graphic xmlns:a="http://schemas.openxmlformats.org/drawingml/2006/main">
                  <a:graphicData uri="http://schemas.microsoft.com/office/word/2010/wordprocessingGroup">
                    <wpg:wgp>
                      <wpg:cNvGrpSpPr/>
                      <wpg:grpSpPr>
                        <a:xfrm>
                          <a:off x="0" y="0"/>
                          <a:ext cx="6127886" cy="2196000"/>
                          <a:chOff x="243" y="2816"/>
                          <a:chExt cx="6128435" cy="2196224"/>
                        </a:xfrm>
                      </wpg:grpSpPr>
                      <pic:pic xmlns:pic="http://schemas.openxmlformats.org/drawingml/2006/picture">
                        <pic:nvPicPr>
                          <pic:cNvPr id="11" name="Picture 11"/>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243" y="2816"/>
                            <a:ext cx="2817950" cy="2196224"/>
                          </a:xfrm>
                          <a:prstGeom prst="rect">
                            <a:avLst/>
                          </a:prstGeom>
                          <a:noFill/>
                          <a:ln>
                            <a:noFill/>
                          </a:ln>
                        </pic:spPr>
                      </pic:pic>
                      <pic:pic xmlns:pic="http://schemas.openxmlformats.org/drawingml/2006/picture">
                        <pic:nvPicPr>
                          <pic:cNvPr id="52" name="Picture 52"/>
                          <pic:cNvPicPr>
                            <a:picLocks noChangeAspect="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2818192" y="2816"/>
                            <a:ext cx="3310486" cy="2196224"/>
                          </a:xfrm>
                          <a:prstGeom prst="rect">
                            <a:avLst/>
                          </a:prstGeom>
                          <a:noFill/>
                          <a:ln>
                            <a:noFill/>
                          </a:ln>
                        </pic:spPr>
                      </pic:pic>
                    </wpg:wgp>
                  </a:graphicData>
                </a:graphic>
              </wp:inline>
            </w:drawing>
          </mc:Choice>
          <mc:Fallback xmlns:mv="urn:schemas-microsoft-com:mac:vml" xmlns:mo="http://schemas.microsoft.com/office/mac/office/2008/main">
            <w:pict>
              <v:group id="Group 56" o:spid="_x0000_s1026" style="width:482.5pt;height:172.9pt;mso-position-horizontal-relative:char;mso-position-vertical-relative:line" coordorigin="2,28" coordsize="61284,2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">
                <v:shape id="Picture 11" o:spid="_x0000_s1027" type="#_x0000_t75" style="position:absolute;left:2;top:28;width:28179;height:21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ZnYTBAAAA2wAAAA8AAABkcnMvZG93bnJldi54bWxET01rwzAMvRf2H4wGvTVOewhrVreElcJg&#10;ULZskKuItTgslkPsJml//TwY9KbH+9TuMNtOjDT41rGCdZKCIK6dbrlR8PV5Wj2B8AFZY+eYFFzJ&#10;w2H/sNhhrt3EHzSWoRExhH2OCkwIfS6lrw1Z9InriSP37QaLIcKhkXrAKYbbTm7SNJMWW44NBnt6&#10;MVT/lBer4MjldmqqzHg3F9V01u/u7VYotXyci2cQgeZwF/+7X3Wcv4a/X+IB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ZnYTBAAAA2wAAAA8AAAAAAAAAAAAAAAAAnwIA&#10;AGRycy9kb3ducmV2LnhtbFBLBQYAAAAABAAEAPcAAACNAwAAAAA=&#10;">
                  <v:imagedata r:id="rId53" o:title=""/>
                  <v:path arrowok="t"/>
                </v:shape>
                <v:shape id="Picture 52" o:spid="_x0000_s1028" type="#_x0000_t75" style="position:absolute;left:28181;top:28;width:33105;height:21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g4N7CAAAA2wAAAA8AAABkcnMvZG93bnJldi54bWxEj0+LwjAUxO8LfofwhL2tactWpBrF/+xV&#10;VwVvj+bZFpuX0kSt334jCHscZuY3zGTWmVrcqXWVZQXxIAJBnFtdcaHg8Lv5GoFwHlljbZkUPMnB&#10;bNr7mGCm7YN3dN/7QgQIuwwVlN43mZQuL8mgG9iGOHgX2xr0QbaF1C0+AtzUMomioTRYcVgosaFl&#10;Sfl1fzMKltsi/m7Ss64WSX7y8/UmTldHpT773XwMwlPn/8Pv9o9WkCbw+hJ+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oODewgAAANsAAAAPAAAAAAAAAAAAAAAAAJ8C&#10;AABkcnMvZG93bnJldi54bWxQSwUGAAAAAAQABAD3AAAAjgMAAAAA&#10;">
                  <v:imagedata r:id="rId54" o:title=""/>
                  <v:path arrowok="t"/>
                </v:shape>
                <w10:anchorlock/>
              </v:group>
            </w:pict>
          </mc:Fallback>
        </mc:AlternateContent>
      </w:r>
    </w:p>
    <w:p w14:paraId="6476CFD2" w14:textId="2F211D9B" w:rsidR="00E14F4A" w:rsidRPr="00523CDB" w:rsidRDefault="00E14F4A" w:rsidP="00995A65">
      <w:pPr>
        <w:spacing w:after="240" w:line="240" w:lineRule="auto"/>
        <w:jc w:val="center"/>
        <w:rPr>
          <w:rFonts w:cstheme="minorHAnsi"/>
          <w:sz w:val="24"/>
          <w:szCs w:val="24"/>
        </w:rPr>
      </w:pPr>
      <w:r w:rsidRPr="00A87A51">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18</w:t>
      </w:r>
      <w:r w:rsidR="00675453">
        <w:rPr>
          <w:b/>
          <w:sz w:val="16"/>
          <w:szCs w:val="24"/>
        </w:rPr>
        <w:fldChar w:fldCharType="end"/>
      </w:r>
      <w:r w:rsidRPr="00A87A51">
        <w:rPr>
          <w:b/>
          <w:sz w:val="16"/>
          <w:szCs w:val="24"/>
        </w:rPr>
        <w:t>: Electrostatic potentials from AM1 calculations</w:t>
      </w:r>
      <w:r w:rsidR="00523CDB">
        <w:rPr>
          <w:b/>
          <w:sz w:val="16"/>
          <w:szCs w:val="24"/>
        </w:rPr>
        <w:t xml:space="preserve"> </w:t>
      </w:r>
      <w:r w:rsidR="00995A65">
        <w:rPr>
          <w:b/>
          <w:sz w:val="16"/>
          <w:szCs w:val="24"/>
        </w:rPr>
        <w:t>plotted against</w:t>
      </w:r>
      <w:r w:rsidR="00523CDB">
        <w:rPr>
          <w:b/>
          <w:sz w:val="16"/>
          <w:szCs w:val="24"/>
        </w:rPr>
        <w:t xml:space="preserve">; </w:t>
      </w:r>
      <w:r w:rsidR="00995A65">
        <w:rPr>
          <w:b/>
          <w:sz w:val="16"/>
          <w:szCs w:val="24"/>
        </w:rPr>
        <w:t>a) α</w:t>
      </w:r>
      <w:r w:rsidRPr="00A87A51">
        <w:rPr>
          <w:b/>
          <w:sz w:val="16"/>
          <w:szCs w:val="24"/>
          <w:vertAlign w:val="subscript"/>
        </w:rPr>
        <w:t>2</w:t>
      </w:r>
      <w:r w:rsidRPr="00A87A51">
        <w:rPr>
          <w:b/>
          <w:sz w:val="16"/>
          <w:szCs w:val="24"/>
          <w:vertAlign w:val="superscript"/>
        </w:rPr>
        <w:t>H</w:t>
      </w:r>
      <w:r w:rsidRPr="00A87A51">
        <w:rPr>
          <w:b/>
          <w:sz w:val="16"/>
          <w:szCs w:val="24"/>
        </w:rPr>
        <w:t xml:space="preserve"> </w:t>
      </w:r>
      <w:r w:rsidR="00523CDB">
        <w:rPr>
          <w:b/>
          <w:sz w:val="16"/>
          <w:szCs w:val="24"/>
        </w:rPr>
        <w:t xml:space="preserve">parameters, b) </w:t>
      </w:r>
      <w:r w:rsidRPr="00A87A51">
        <w:rPr>
          <w:b/>
          <w:sz w:val="16"/>
          <w:szCs w:val="24"/>
        </w:rPr>
        <w:t>β</w:t>
      </w:r>
      <w:r w:rsidRPr="00A87A51">
        <w:rPr>
          <w:b/>
          <w:sz w:val="16"/>
          <w:szCs w:val="24"/>
          <w:vertAlign w:val="subscript"/>
        </w:rPr>
        <w:t>2</w:t>
      </w:r>
      <w:r w:rsidRPr="00A87A51">
        <w:rPr>
          <w:b/>
          <w:sz w:val="16"/>
          <w:szCs w:val="24"/>
          <w:vertAlign w:val="superscript"/>
        </w:rPr>
        <w:t>H</w:t>
      </w:r>
      <w:r w:rsidR="007E642F">
        <w:rPr>
          <w:b/>
          <w:sz w:val="16"/>
          <w:szCs w:val="24"/>
        </w:rPr>
        <w:t xml:space="preserve"> parameters.</w:t>
      </w:r>
      <w:r w:rsidR="005A5EF7">
        <w:rPr>
          <w:b/>
          <w:sz w:val="16"/>
          <w:szCs w:val="24"/>
          <w:vertAlign w:val="superscript"/>
        </w:rPr>
        <w:t>4</w:t>
      </w:r>
      <w:r w:rsidR="003E180B">
        <w:rPr>
          <w:b/>
          <w:sz w:val="16"/>
          <w:szCs w:val="24"/>
          <w:vertAlign w:val="superscript"/>
        </w:rPr>
        <w:t>3</w:t>
      </w:r>
    </w:p>
    <w:p w14:paraId="3D0F9A69" w14:textId="741EE229" w:rsidR="00E14F4A" w:rsidRPr="008E3007" w:rsidRDefault="00E14F4A" w:rsidP="00E14F4A">
      <w:pPr>
        <w:spacing w:after="0" w:line="360" w:lineRule="auto"/>
        <w:jc w:val="both"/>
        <w:rPr>
          <w:rFonts w:cstheme="minorHAnsi"/>
          <w:sz w:val="24"/>
          <w:szCs w:val="24"/>
        </w:rPr>
      </w:pPr>
      <w:r w:rsidRPr="008E3007">
        <w:rPr>
          <w:rFonts w:cstheme="minorHAnsi"/>
          <w:sz w:val="24"/>
          <w:szCs w:val="24"/>
        </w:rPr>
        <w:t xml:space="preserve">The correlation between </w:t>
      </w:r>
      <w:proofErr w:type="spellStart"/>
      <w:r w:rsidRPr="008E3007">
        <w:rPr>
          <w:rFonts w:cstheme="minorHAnsi"/>
          <w:sz w:val="24"/>
          <w:szCs w:val="24"/>
        </w:rPr>
        <w:t>E</w:t>
      </w:r>
      <w:r w:rsidRPr="008E3007">
        <w:rPr>
          <w:rFonts w:cstheme="minorHAnsi"/>
          <w:sz w:val="24"/>
          <w:szCs w:val="24"/>
          <w:vertAlign w:val="subscript"/>
        </w:rPr>
        <w:t>max</w:t>
      </w:r>
      <w:proofErr w:type="spellEnd"/>
      <w:r w:rsidRPr="008E3007">
        <w:rPr>
          <w:rFonts w:cstheme="minorHAnsi"/>
          <w:sz w:val="24"/>
          <w:szCs w:val="24"/>
        </w:rPr>
        <w:t xml:space="preserve"> and α</w:t>
      </w:r>
      <w:r w:rsidRPr="008E3007">
        <w:rPr>
          <w:rFonts w:cstheme="minorHAnsi"/>
          <w:sz w:val="24"/>
          <w:szCs w:val="24"/>
          <w:vertAlign w:val="subscript"/>
        </w:rPr>
        <w:t>2</w:t>
      </w:r>
      <w:r w:rsidRPr="008E3007">
        <w:rPr>
          <w:rFonts w:cstheme="minorHAnsi"/>
          <w:sz w:val="24"/>
          <w:szCs w:val="24"/>
          <w:vertAlign w:val="superscript"/>
        </w:rPr>
        <w:t>H</w:t>
      </w:r>
      <w:r w:rsidRPr="008E3007">
        <w:rPr>
          <w:rFonts w:cstheme="minorHAnsi"/>
          <w:sz w:val="24"/>
          <w:szCs w:val="24"/>
        </w:rPr>
        <w:t xml:space="preserve"> does not intercept the y-axis at the origin. This is because </w:t>
      </w:r>
      <w:proofErr w:type="spellStart"/>
      <w:r w:rsidRPr="008E3007">
        <w:rPr>
          <w:rFonts w:cstheme="minorHAnsi"/>
          <w:sz w:val="24"/>
          <w:szCs w:val="24"/>
        </w:rPr>
        <w:t>tetrachloromethane</w:t>
      </w:r>
      <w:proofErr w:type="spellEnd"/>
      <w:r w:rsidRPr="008E3007">
        <w:rPr>
          <w:rFonts w:cstheme="minorHAnsi"/>
          <w:sz w:val="24"/>
          <w:szCs w:val="24"/>
        </w:rPr>
        <w:t xml:space="preserve"> </w:t>
      </w:r>
      <w:r w:rsidR="007B6796">
        <w:rPr>
          <w:rFonts w:cstheme="minorHAnsi"/>
          <w:sz w:val="24"/>
          <w:szCs w:val="24"/>
        </w:rPr>
        <w:t>was</w:t>
      </w:r>
      <w:r w:rsidRPr="008E3007">
        <w:rPr>
          <w:rFonts w:cstheme="minorHAnsi"/>
          <w:sz w:val="24"/>
          <w:szCs w:val="24"/>
        </w:rPr>
        <w:t xml:space="preserve"> used as the solvent </w:t>
      </w:r>
      <w:r w:rsidR="007B6796">
        <w:rPr>
          <w:rFonts w:cstheme="minorHAnsi"/>
          <w:sz w:val="24"/>
          <w:szCs w:val="24"/>
        </w:rPr>
        <w:t>to measure α</w:t>
      </w:r>
      <w:r w:rsidR="007B6796" w:rsidRPr="007C5575">
        <w:rPr>
          <w:rFonts w:cstheme="minorHAnsi"/>
          <w:sz w:val="24"/>
          <w:szCs w:val="24"/>
          <w:vertAlign w:val="subscript"/>
        </w:rPr>
        <w:t>2</w:t>
      </w:r>
      <w:r w:rsidR="007B6796" w:rsidRPr="007C5575">
        <w:rPr>
          <w:rFonts w:cstheme="minorHAnsi"/>
          <w:sz w:val="24"/>
          <w:szCs w:val="24"/>
          <w:vertAlign w:val="superscript"/>
        </w:rPr>
        <w:t>H</w:t>
      </w:r>
      <w:r w:rsidR="007B6796">
        <w:rPr>
          <w:rFonts w:cstheme="minorHAnsi"/>
          <w:sz w:val="24"/>
          <w:szCs w:val="24"/>
        </w:rPr>
        <w:t xml:space="preserve"> and this</w:t>
      </w:r>
      <w:r w:rsidRPr="008E3007">
        <w:rPr>
          <w:rFonts w:cstheme="minorHAnsi"/>
          <w:sz w:val="24"/>
          <w:szCs w:val="24"/>
        </w:rPr>
        <w:t xml:space="preserve"> has an </w:t>
      </w:r>
      <w:proofErr w:type="spellStart"/>
      <w:r w:rsidRPr="008E3007">
        <w:rPr>
          <w:rFonts w:cstheme="minorHAnsi"/>
          <w:sz w:val="24"/>
          <w:szCs w:val="24"/>
        </w:rPr>
        <w:t>E</w:t>
      </w:r>
      <w:r w:rsidRPr="008E3007">
        <w:rPr>
          <w:rFonts w:cstheme="minorHAnsi"/>
          <w:sz w:val="24"/>
          <w:szCs w:val="24"/>
          <w:vertAlign w:val="subscript"/>
        </w:rPr>
        <w:t>max</w:t>
      </w:r>
      <w:proofErr w:type="spellEnd"/>
      <w:r w:rsidRPr="008E3007">
        <w:rPr>
          <w:rFonts w:cstheme="minorHAnsi"/>
          <w:sz w:val="24"/>
          <w:szCs w:val="24"/>
        </w:rPr>
        <w:t xml:space="preserve"> </w:t>
      </w:r>
      <w:proofErr w:type="gramStart"/>
      <w:r w:rsidRPr="008E3007">
        <w:rPr>
          <w:rFonts w:cstheme="minorHAnsi"/>
          <w:sz w:val="24"/>
          <w:szCs w:val="24"/>
        </w:rPr>
        <w:t>of 84 kJ mol</w:t>
      </w:r>
      <w:r w:rsidRPr="008E3007">
        <w:rPr>
          <w:rFonts w:cstheme="minorHAnsi"/>
          <w:sz w:val="24"/>
          <w:szCs w:val="24"/>
          <w:vertAlign w:val="superscript"/>
        </w:rPr>
        <w:t>-1</w:t>
      </w:r>
      <w:proofErr w:type="gramEnd"/>
      <w:r w:rsidRPr="008E3007">
        <w:rPr>
          <w:rFonts w:cstheme="minorHAnsi"/>
          <w:sz w:val="24"/>
          <w:szCs w:val="24"/>
        </w:rPr>
        <w:t xml:space="preserve">. Any donor molecule with a smaller </w:t>
      </w:r>
      <w:proofErr w:type="spellStart"/>
      <w:r w:rsidRPr="008E3007">
        <w:rPr>
          <w:rFonts w:cstheme="minorHAnsi"/>
          <w:sz w:val="24"/>
          <w:szCs w:val="24"/>
        </w:rPr>
        <w:t>E</w:t>
      </w:r>
      <w:r w:rsidRPr="008E3007">
        <w:rPr>
          <w:rFonts w:cstheme="minorHAnsi"/>
          <w:sz w:val="24"/>
          <w:szCs w:val="24"/>
          <w:vertAlign w:val="subscript"/>
        </w:rPr>
        <w:t>max</w:t>
      </w:r>
      <w:proofErr w:type="spellEnd"/>
      <w:r w:rsidRPr="008E3007">
        <w:rPr>
          <w:rFonts w:cstheme="minorHAnsi"/>
          <w:sz w:val="24"/>
          <w:szCs w:val="24"/>
        </w:rPr>
        <w:t xml:space="preserve"> cannot compete with </w:t>
      </w:r>
      <w:proofErr w:type="spellStart"/>
      <w:r w:rsidRPr="008E3007">
        <w:rPr>
          <w:rFonts w:cstheme="minorHAnsi"/>
          <w:sz w:val="24"/>
          <w:szCs w:val="24"/>
        </w:rPr>
        <w:t>tetrachloromethane</w:t>
      </w:r>
      <w:proofErr w:type="spellEnd"/>
      <w:r w:rsidRPr="008E3007">
        <w:rPr>
          <w:rFonts w:cstheme="minorHAnsi"/>
          <w:sz w:val="24"/>
          <w:szCs w:val="24"/>
        </w:rPr>
        <w:t xml:space="preserve"> and so an interaction is not detected. Extrapolation of this graph along the α</w:t>
      </w:r>
      <w:r w:rsidRPr="008E3007">
        <w:rPr>
          <w:rFonts w:cstheme="minorHAnsi"/>
          <w:sz w:val="24"/>
          <w:szCs w:val="24"/>
          <w:vertAlign w:val="subscript"/>
        </w:rPr>
        <w:t>2</w:t>
      </w:r>
      <w:r w:rsidRPr="008E3007">
        <w:rPr>
          <w:rFonts w:cstheme="minorHAnsi"/>
          <w:sz w:val="24"/>
          <w:szCs w:val="24"/>
          <w:vertAlign w:val="superscript"/>
        </w:rPr>
        <w:t>H</w:t>
      </w:r>
      <w:r w:rsidRPr="008E3007">
        <w:rPr>
          <w:rFonts w:cstheme="minorHAnsi"/>
          <w:sz w:val="24"/>
          <w:szCs w:val="24"/>
        </w:rPr>
        <w:t xml:space="preserve"> axis to include less polar donors (</w:t>
      </w:r>
      <w:proofErr w:type="spellStart"/>
      <w:r w:rsidRPr="008E3007">
        <w:rPr>
          <w:rFonts w:cstheme="minorHAnsi"/>
          <w:sz w:val="24"/>
          <w:szCs w:val="24"/>
        </w:rPr>
        <w:t>E</w:t>
      </w:r>
      <w:r w:rsidRPr="008E3007">
        <w:rPr>
          <w:rFonts w:cstheme="minorHAnsi"/>
          <w:sz w:val="24"/>
          <w:szCs w:val="24"/>
          <w:vertAlign w:val="subscript"/>
        </w:rPr>
        <w:t>max</w:t>
      </w:r>
      <w:proofErr w:type="spellEnd"/>
      <w:r w:rsidRPr="008E3007">
        <w:rPr>
          <w:rFonts w:cstheme="minorHAnsi"/>
          <w:sz w:val="24"/>
          <w:szCs w:val="24"/>
        </w:rPr>
        <w:t xml:space="preserve"> smaller </w:t>
      </w:r>
      <w:proofErr w:type="gramStart"/>
      <w:r w:rsidRPr="008E3007">
        <w:rPr>
          <w:rFonts w:cstheme="minorHAnsi"/>
          <w:sz w:val="24"/>
          <w:szCs w:val="24"/>
        </w:rPr>
        <w:t>than 84 kJ mol</w:t>
      </w:r>
      <w:r w:rsidRPr="008E3007">
        <w:rPr>
          <w:rFonts w:cstheme="minorHAnsi"/>
          <w:sz w:val="24"/>
          <w:szCs w:val="24"/>
          <w:vertAlign w:val="superscript"/>
        </w:rPr>
        <w:t>-1</w:t>
      </w:r>
      <w:proofErr w:type="gramEnd"/>
      <w:r w:rsidRPr="008E3007">
        <w:rPr>
          <w:rFonts w:cstheme="minorHAnsi"/>
          <w:sz w:val="24"/>
          <w:szCs w:val="24"/>
        </w:rPr>
        <w:t>) reveals the intercept to be -0.33</w:t>
      </w:r>
      <w:r w:rsidR="007B6796">
        <w:rPr>
          <w:rFonts w:cstheme="minorHAnsi"/>
          <w:sz w:val="24"/>
          <w:szCs w:val="24"/>
        </w:rPr>
        <w:t>.</w:t>
      </w:r>
      <w:r w:rsidR="00317408">
        <w:rPr>
          <w:rFonts w:cstheme="minorHAnsi"/>
          <w:sz w:val="24"/>
          <w:szCs w:val="24"/>
        </w:rPr>
        <w:t xml:space="preserve"> T</w:t>
      </w:r>
      <w:r w:rsidRPr="008E3007">
        <w:rPr>
          <w:rFonts w:cstheme="minorHAnsi"/>
          <w:sz w:val="24"/>
          <w:szCs w:val="24"/>
        </w:rPr>
        <w:t xml:space="preserve">hese correlations </w:t>
      </w:r>
      <w:r w:rsidR="006D1292">
        <w:rPr>
          <w:rFonts w:cstheme="minorHAnsi"/>
          <w:sz w:val="24"/>
          <w:szCs w:val="24"/>
        </w:rPr>
        <w:t xml:space="preserve">can be used to derive </w:t>
      </w:r>
      <w:r w:rsidRPr="008E3007">
        <w:rPr>
          <w:rFonts w:cstheme="minorHAnsi"/>
          <w:sz w:val="24"/>
          <w:szCs w:val="24"/>
        </w:rPr>
        <w:t>a new hydrogen bond scale α and β</w:t>
      </w:r>
      <w:r w:rsidR="002B46FC">
        <w:rPr>
          <w:rFonts w:cstheme="minorHAnsi"/>
          <w:sz w:val="24"/>
          <w:szCs w:val="24"/>
        </w:rPr>
        <w:t xml:space="preserve"> (</w:t>
      </w:r>
      <w:r w:rsidR="00E17B5F">
        <w:rPr>
          <w:rFonts w:cstheme="minorHAnsi"/>
          <w:sz w:val="24"/>
          <w:szCs w:val="24"/>
        </w:rPr>
        <w:t>equations 13-14</w:t>
      </w:r>
      <w:r w:rsidR="00317408">
        <w:rPr>
          <w:rFonts w:cstheme="minorHAnsi"/>
          <w:sz w:val="24"/>
          <w:szCs w:val="24"/>
        </w:rPr>
        <w:t>)</w:t>
      </w:r>
      <w:r w:rsidRPr="008E3007">
        <w:rPr>
          <w:rFonts w:cstheme="minorHAnsi"/>
          <w:sz w:val="24"/>
          <w:szCs w:val="24"/>
        </w:rPr>
        <w:t>.</w:t>
      </w:r>
      <w:r w:rsidR="005A5EF7">
        <w:rPr>
          <w:rFonts w:cstheme="minorHAnsi"/>
          <w:sz w:val="24"/>
          <w:szCs w:val="24"/>
          <w:vertAlign w:val="superscript"/>
        </w:rPr>
        <w:t>4</w:t>
      </w:r>
      <w:r w:rsidR="003E180B">
        <w:rPr>
          <w:rFonts w:cstheme="minorHAnsi"/>
          <w:sz w:val="24"/>
          <w:szCs w:val="24"/>
          <w:vertAlign w:val="superscript"/>
        </w:rPr>
        <w:t>3</w:t>
      </w:r>
      <w:r w:rsidRPr="008E3007">
        <w:rPr>
          <w:rFonts w:cstheme="minorHAnsi"/>
          <w:sz w:val="24"/>
          <w:szCs w:val="24"/>
        </w:rPr>
        <w:t xml:space="preserve"> </w:t>
      </w:r>
      <w:proofErr w:type="gramStart"/>
      <w:r w:rsidR="006D1292">
        <w:rPr>
          <w:rFonts w:cstheme="minorHAnsi"/>
          <w:sz w:val="24"/>
          <w:szCs w:val="24"/>
        </w:rPr>
        <w:t>In</w:t>
      </w:r>
      <w:proofErr w:type="gramEnd"/>
      <w:r w:rsidR="006D1292">
        <w:rPr>
          <w:rFonts w:cstheme="minorHAnsi"/>
          <w:sz w:val="24"/>
          <w:szCs w:val="24"/>
        </w:rPr>
        <w:t xml:space="preserve"> this scale</w:t>
      </w:r>
      <w:r w:rsidRPr="008E3007">
        <w:rPr>
          <w:rFonts w:cstheme="minorHAnsi"/>
          <w:sz w:val="24"/>
          <w:szCs w:val="24"/>
        </w:rPr>
        <w:t xml:space="preserve"> all forms of interactions can be treated as a hydrogen bond and free energies of interaction can be calculated from electrostatic potentials. </w:t>
      </w:r>
      <w:r w:rsidR="002B46FC">
        <w:rPr>
          <w:rFonts w:eastAsiaTheme="minorEastAsia" w:cstheme="minorHAnsi"/>
          <w:sz w:val="24"/>
          <w:szCs w:val="24"/>
        </w:rPr>
        <w:t xml:space="preserve">In </w:t>
      </w:r>
      <w:r w:rsidR="00E17B5F">
        <w:rPr>
          <w:rFonts w:eastAsiaTheme="minorEastAsia" w:cstheme="minorHAnsi"/>
          <w:sz w:val="24"/>
          <w:szCs w:val="24"/>
        </w:rPr>
        <w:t>equation 15</w:t>
      </w:r>
      <w:r w:rsidR="00430C31">
        <w:rPr>
          <w:rFonts w:eastAsiaTheme="minorEastAsia" w:cstheme="minorHAnsi"/>
          <w:sz w:val="24"/>
          <w:szCs w:val="24"/>
        </w:rPr>
        <w:t>,</w:t>
      </w:r>
      <w:r w:rsidR="00E17B5F">
        <w:rPr>
          <w:rFonts w:eastAsiaTheme="minorEastAsia" w:cstheme="minorHAnsi"/>
          <w:sz w:val="24"/>
          <w:szCs w:val="24"/>
        </w:rPr>
        <w:t xml:space="preserve"> </w:t>
      </w:r>
      <w:r w:rsidRPr="008E3007">
        <w:rPr>
          <w:rFonts w:eastAsiaTheme="minorEastAsia" w:cstheme="minorHAnsi"/>
          <w:sz w:val="24"/>
          <w:szCs w:val="24"/>
        </w:rPr>
        <w:t>α</w:t>
      </w:r>
      <w:r w:rsidRPr="008E3007">
        <w:rPr>
          <w:rFonts w:eastAsiaTheme="minorEastAsia" w:cstheme="minorHAnsi"/>
          <w:sz w:val="24"/>
          <w:szCs w:val="24"/>
          <w:vertAlign w:val="subscript"/>
        </w:rPr>
        <w:t>s</w:t>
      </w:r>
      <w:r w:rsidRPr="008E3007">
        <w:rPr>
          <w:rFonts w:eastAsiaTheme="minorEastAsia" w:cstheme="minorHAnsi"/>
          <w:sz w:val="24"/>
          <w:szCs w:val="24"/>
        </w:rPr>
        <w:t xml:space="preserve"> and β</w:t>
      </w:r>
      <w:r w:rsidRPr="008E3007">
        <w:rPr>
          <w:rFonts w:eastAsiaTheme="minorEastAsia" w:cstheme="minorHAnsi"/>
          <w:sz w:val="24"/>
          <w:szCs w:val="24"/>
          <w:vertAlign w:val="subscript"/>
        </w:rPr>
        <w:t>s</w:t>
      </w:r>
      <w:r w:rsidRPr="008E3007">
        <w:rPr>
          <w:rFonts w:eastAsiaTheme="minorEastAsia" w:cstheme="minorHAnsi"/>
          <w:sz w:val="24"/>
          <w:szCs w:val="24"/>
        </w:rPr>
        <w:t xml:space="preserve"> represent the solvent </w:t>
      </w:r>
      <w:r w:rsidR="006D1292">
        <w:rPr>
          <w:rFonts w:eastAsiaTheme="minorEastAsia" w:cstheme="minorHAnsi"/>
          <w:sz w:val="24"/>
          <w:szCs w:val="24"/>
        </w:rPr>
        <w:t>hydrogen bond</w:t>
      </w:r>
      <w:r w:rsidRPr="008E3007">
        <w:rPr>
          <w:rFonts w:eastAsiaTheme="minorEastAsia" w:cstheme="minorHAnsi"/>
          <w:sz w:val="24"/>
          <w:szCs w:val="24"/>
        </w:rPr>
        <w:t xml:space="preserve"> parameters.</w:t>
      </w:r>
    </w:p>
    <w:p w14:paraId="1AA36FEF" w14:textId="3B376021" w:rsidR="00E14F4A" w:rsidRDefault="004833B5" w:rsidP="007C5575">
      <w:pPr>
        <w:pStyle w:val="Caption"/>
        <w:jc w:val="center"/>
        <w:rPr>
          <w:rFonts w:eastAsiaTheme="minorEastAsia" w:cstheme="minorHAnsi"/>
          <w:b w:val="0"/>
          <w:color w:val="000000" w:themeColor="text1"/>
          <w:sz w:val="24"/>
          <w:szCs w:val="24"/>
        </w:rPr>
      </w:pPr>
      <w:bookmarkStart w:id="29" w:name="_Ref373241876"/>
      <m:oMath>
        <m:r>
          <m:rPr>
            <m:sty m:val="bi"/>
          </m:rPr>
          <w:rPr>
            <w:rFonts w:ascii="Cambria Math" w:hAnsi="Cambria Math" w:cstheme="minorHAnsi"/>
            <w:color w:val="000000" w:themeColor="text1"/>
            <w:sz w:val="24"/>
            <w:szCs w:val="24"/>
          </w:rPr>
          <m:t>α=</m:t>
        </m:r>
        <m:f>
          <m:fPr>
            <m:ctrlPr>
              <w:rPr>
                <w:rFonts w:ascii="Cambria Math" w:hAnsi="Cambria Math" w:cstheme="minorHAnsi"/>
                <w:b w:val="0"/>
                <w:i/>
                <w:color w:val="000000" w:themeColor="text1"/>
                <w:sz w:val="24"/>
                <w:szCs w:val="24"/>
              </w:rPr>
            </m:ctrlPr>
          </m:fPr>
          <m:num>
            <m:r>
              <m:rPr>
                <m:sty m:val="bi"/>
              </m:rPr>
              <w:rPr>
                <w:rFonts w:ascii="Cambria Math" w:hAnsi="Cambria Math" w:cstheme="minorHAnsi"/>
                <w:color w:val="000000" w:themeColor="text1"/>
                <w:sz w:val="24"/>
                <w:szCs w:val="24"/>
              </w:rPr>
              <m:t>E</m:t>
            </m:r>
            <m:r>
              <m:rPr>
                <m:nor/>
              </m:rPr>
              <w:rPr>
                <w:rFonts w:asciiTheme="majorHAnsi" w:hAnsiTheme="majorHAnsi" w:cstheme="minorHAnsi"/>
                <w:b w:val="0"/>
                <w:color w:val="000000" w:themeColor="text1"/>
                <w:sz w:val="24"/>
                <w:szCs w:val="24"/>
                <w:vertAlign w:val="subscript"/>
              </w:rPr>
              <m:t>max</m:t>
            </m:r>
          </m:num>
          <m:den>
            <m:r>
              <m:rPr>
                <m:sty m:val="bi"/>
              </m:rPr>
              <w:rPr>
                <w:rFonts w:ascii="Cambria Math" w:hAnsi="Cambria Math" w:cstheme="minorHAnsi"/>
                <w:color w:val="000000" w:themeColor="text1"/>
                <w:sz w:val="24"/>
                <w:szCs w:val="24"/>
              </w:rPr>
              <m:t>52 kJ mol</m:t>
            </m:r>
            <m:r>
              <m:rPr>
                <m:nor/>
              </m:rPr>
              <w:rPr>
                <w:rFonts w:asciiTheme="majorHAnsi" w:hAnsiTheme="majorHAnsi" w:cstheme="minorHAnsi"/>
                <w:b w:val="0"/>
                <w:color w:val="000000" w:themeColor="text1"/>
                <w:sz w:val="24"/>
                <w:szCs w:val="24"/>
                <w:vertAlign w:val="superscript"/>
              </w:rPr>
              <m:t>-1</m:t>
            </m:r>
          </m:den>
        </m:f>
        <m:r>
          <m:rPr>
            <m:sty m:val="bi"/>
          </m:rPr>
          <w:rPr>
            <w:rFonts w:ascii="Cambria Math" w:hAnsi="Cambria Math" w:cstheme="minorHAnsi"/>
            <w:color w:val="000000" w:themeColor="text1"/>
            <w:sz w:val="24"/>
            <w:szCs w:val="24"/>
          </w:rPr>
          <m:t>=</m:t>
        </m:r>
        <m:r>
          <m:rPr>
            <m:nor/>
          </m:rPr>
          <w:rPr>
            <w:rFonts w:asciiTheme="majorHAnsi" w:hAnsiTheme="majorHAnsi" w:cstheme="minorHAnsi"/>
            <w:b w:val="0"/>
            <w:color w:val="000000" w:themeColor="text1"/>
            <w:sz w:val="24"/>
            <w:szCs w:val="24"/>
          </w:rPr>
          <m:t>4.1</m:t>
        </m:r>
        <m:d>
          <m:dPr>
            <m:ctrlPr>
              <w:rPr>
                <w:rFonts w:ascii="Cambria Math" w:hAnsi="Cambria Math" w:cstheme="minorHAnsi"/>
                <w:b w:val="0"/>
                <w:i/>
                <w:color w:val="000000" w:themeColor="text1"/>
                <w:sz w:val="24"/>
                <w:szCs w:val="24"/>
              </w:rPr>
            </m:ctrlPr>
          </m:dPr>
          <m:e>
            <m:r>
              <m:rPr>
                <m:sty m:val="bi"/>
              </m:rPr>
              <w:rPr>
                <w:rFonts w:ascii="Cambria Math" w:hAnsi="Cambria Math" w:cstheme="minorHAnsi"/>
                <w:color w:val="000000" w:themeColor="text1"/>
                <w:sz w:val="24"/>
                <w:szCs w:val="24"/>
              </w:rPr>
              <m:t>α</m:t>
            </m:r>
            <m:r>
              <m:rPr>
                <m:nor/>
              </m:rPr>
              <w:rPr>
                <w:rFonts w:ascii="Cambria Math" w:hAnsi="Cambria Math" w:cstheme="minorHAnsi"/>
                <w:b w:val="0"/>
                <w:color w:val="000000" w:themeColor="text1"/>
                <w:sz w:val="24"/>
                <w:szCs w:val="24"/>
                <w:vertAlign w:val="subscript"/>
              </w:rPr>
              <m:t>2</m:t>
            </m:r>
            <m:r>
              <m:rPr>
                <m:nor/>
              </m:rPr>
              <w:rPr>
                <w:rFonts w:ascii="Cambria Math" w:hAnsi="Cambria Math" w:cstheme="minorHAnsi"/>
                <w:b w:val="0"/>
                <w:color w:val="000000" w:themeColor="text1"/>
                <w:sz w:val="24"/>
                <w:szCs w:val="24"/>
                <w:vertAlign w:val="superscript"/>
              </w:rPr>
              <m:t>H</m:t>
            </m:r>
            <m:r>
              <m:rPr>
                <m:sty m:val="bi"/>
              </m:rPr>
              <w:rPr>
                <w:rFonts w:ascii="Cambria Math" w:hAnsi="Cambria Math" w:cstheme="minorHAnsi"/>
                <w:color w:val="000000" w:themeColor="text1"/>
                <w:sz w:val="24"/>
                <w:szCs w:val="24"/>
              </w:rPr>
              <m:t xml:space="preserve"> + 0.33</m:t>
            </m:r>
          </m:e>
        </m:d>
      </m:oMath>
      <w:r w:rsidR="00E14F4A" w:rsidRPr="007C5575">
        <w:rPr>
          <w:rFonts w:eastAsiaTheme="minorEastAsia" w:cstheme="minorHAnsi"/>
          <w:b w:val="0"/>
          <w:color w:val="000000" w:themeColor="text1"/>
          <w:sz w:val="24"/>
          <w:szCs w:val="24"/>
        </w:rPr>
        <w:tab/>
      </w:r>
      <w:r w:rsidR="006D1292">
        <w:rPr>
          <w:rFonts w:eastAsiaTheme="minorEastAsia" w:cstheme="minorHAnsi"/>
          <w:color w:val="000000" w:themeColor="text1"/>
          <w:sz w:val="24"/>
          <w:szCs w:val="24"/>
        </w:rPr>
        <w:t>(</w:t>
      </w:r>
      <w:r w:rsidR="006D1292">
        <w:rPr>
          <w:rFonts w:eastAsiaTheme="minorEastAsia" w:cstheme="minorHAnsi"/>
          <w:color w:val="000000" w:themeColor="text1"/>
          <w:sz w:val="24"/>
          <w:szCs w:val="24"/>
        </w:rPr>
        <w:fldChar w:fldCharType="begin"/>
      </w:r>
      <w:r w:rsidR="006D1292">
        <w:rPr>
          <w:rFonts w:eastAsiaTheme="minorEastAsia" w:cstheme="minorHAnsi"/>
          <w:color w:val="000000" w:themeColor="text1"/>
          <w:sz w:val="24"/>
          <w:szCs w:val="24"/>
        </w:rPr>
        <w:instrText xml:space="preserve"> SEQ Equation \* ARABIC </w:instrText>
      </w:r>
      <w:r w:rsidR="006D1292">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13</w:t>
      </w:r>
      <w:r w:rsidR="006D1292">
        <w:rPr>
          <w:rFonts w:eastAsiaTheme="minorEastAsia" w:cstheme="minorHAnsi"/>
          <w:color w:val="000000" w:themeColor="text1"/>
          <w:sz w:val="24"/>
          <w:szCs w:val="24"/>
        </w:rPr>
        <w:fldChar w:fldCharType="end"/>
      </w:r>
      <w:r w:rsidR="006D1292">
        <w:rPr>
          <w:rFonts w:eastAsiaTheme="minorEastAsia" w:cstheme="minorHAnsi"/>
          <w:color w:val="000000" w:themeColor="text1"/>
          <w:sz w:val="24"/>
          <w:szCs w:val="24"/>
        </w:rPr>
        <w:t>)</w:t>
      </w:r>
      <w:r w:rsidR="00F87499">
        <w:rPr>
          <w:rFonts w:eastAsiaTheme="minorEastAsia" w:cstheme="minorHAnsi"/>
          <w:color w:val="000000" w:themeColor="text1"/>
          <w:sz w:val="24"/>
          <w:szCs w:val="24"/>
        </w:rPr>
        <w:tab/>
      </w:r>
      <w:r w:rsidR="006D1292">
        <w:rPr>
          <w:rFonts w:eastAsiaTheme="minorEastAsia" w:cstheme="minorHAnsi"/>
          <w:color w:val="000000" w:themeColor="text1"/>
          <w:sz w:val="24"/>
          <w:szCs w:val="24"/>
        </w:rPr>
        <w:tab/>
      </w:r>
      <m:oMath>
        <m:r>
          <m:rPr>
            <m:sty m:val="bi"/>
          </m:rPr>
          <w:rPr>
            <w:rFonts w:ascii="Cambria Math" w:hAnsi="Cambria Math" w:cstheme="minorHAnsi"/>
            <w:color w:val="000000" w:themeColor="text1"/>
            <w:sz w:val="24"/>
            <w:szCs w:val="24"/>
          </w:rPr>
          <m:t>β=</m:t>
        </m:r>
        <m:f>
          <m:fPr>
            <m:ctrlPr>
              <w:rPr>
                <w:rFonts w:ascii="Cambria Math" w:hAnsi="Cambria Math" w:cstheme="minorHAnsi"/>
                <w:b w:val="0"/>
                <w:i/>
                <w:color w:val="000000" w:themeColor="text1"/>
                <w:sz w:val="24"/>
                <w:szCs w:val="24"/>
              </w:rPr>
            </m:ctrlPr>
          </m:fPr>
          <m:num>
            <m:r>
              <m:rPr>
                <m:sty m:val="bi"/>
              </m:rPr>
              <w:rPr>
                <w:rFonts w:ascii="Cambria Math" w:hAnsi="Cambria Math" w:cstheme="minorHAnsi"/>
                <w:color w:val="000000" w:themeColor="text1"/>
                <w:sz w:val="24"/>
                <w:szCs w:val="24"/>
              </w:rPr>
              <m:t>E</m:t>
            </m:r>
            <m:r>
              <m:rPr>
                <m:nor/>
              </m:rPr>
              <w:rPr>
                <w:rFonts w:ascii="Cambria Math" w:hAnsi="Cambria Math" w:cstheme="minorHAnsi"/>
                <w:b w:val="0"/>
                <w:color w:val="000000" w:themeColor="text1"/>
                <w:sz w:val="24"/>
                <w:szCs w:val="24"/>
                <w:vertAlign w:val="subscript"/>
              </w:rPr>
              <m:t>min</m:t>
            </m:r>
          </m:num>
          <m:den>
            <m:r>
              <m:rPr>
                <m:sty m:val="bi"/>
              </m:rPr>
              <w:rPr>
                <w:rFonts w:ascii="Cambria Math" w:hAnsi="Cambria Math" w:cstheme="minorHAnsi"/>
                <w:color w:val="000000" w:themeColor="text1"/>
                <w:sz w:val="24"/>
                <w:szCs w:val="24"/>
              </w:rPr>
              <m:t>52 kJ mol</m:t>
            </m:r>
            <m:r>
              <m:rPr>
                <m:nor/>
              </m:rPr>
              <w:rPr>
                <w:rFonts w:ascii="Cambria Math" w:hAnsi="Cambria Math" w:cstheme="minorHAnsi"/>
                <w:b w:val="0"/>
                <w:color w:val="000000" w:themeColor="text1"/>
                <w:sz w:val="24"/>
                <w:szCs w:val="24"/>
                <w:vertAlign w:val="superscript"/>
              </w:rPr>
              <m:t>-1</m:t>
            </m:r>
          </m:den>
        </m:f>
        <m:r>
          <m:rPr>
            <m:sty m:val="bi"/>
          </m:rPr>
          <w:rPr>
            <w:rFonts w:ascii="Cambria Math" w:hAnsi="Cambria Math" w:cstheme="minorHAnsi"/>
            <w:color w:val="000000" w:themeColor="text1"/>
            <w:sz w:val="24"/>
            <w:szCs w:val="24"/>
          </w:rPr>
          <m:t>=10.3(β</m:t>
        </m:r>
        <m:r>
          <m:rPr>
            <m:nor/>
          </m:rPr>
          <w:rPr>
            <w:rFonts w:cstheme="minorHAnsi"/>
            <w:b w:val="0"/>
            <w:color w:val="000000" w:themeColor="text1"/>
            <w:sz w:val="24"/>
            <w:szCs w:val="24"/>
            <w:vertAlign w:val="subscript"/>
          </w:rPr>
          <m:t>2</m:t>
        </m:r>
        <m:r>
          <m:rPr>
            <m:nor/>
          </m:rPr>
          <w:rPr>
            <w:rFonts w:cstheme="minorHAnsi"/>
            <w:b w:val="0"/>
            <w:color w:val="000000" w:themeColor="text1"/>
            <w:sz w:val="24"/>
            <w:szCs w:val="24"/>
            <w:vertAlign w:val="superscript"/>
          </w:rPr>
          <m:t>H</m:t>
        </m:r>
        <m:r>
          <m:rPr>
            <m:sty m:val="bi"/>
          </m:rPr>
          <w:rPr>
            <w:rFonts w:ascii="Cambria Math" w:hAnsi="Cambria Math" w:cstheme="minorHAnsi"/>
            <w:color w:val="000000" w:themeColor="text1"/>
            <w:sz w:val="24"/>
            <w:szCs w:val="24"/>
          </w:rPr>
          <m:t>+0.06)</m:t>
        </m:r>
      </m:oMath>
      <w:r w:rsidR="00E14F4A" w:rsidRPr="004833B5">
        <w:rPr>
          <w:rFonts w:eastAsiaTheme="minorEastAsia" w:cstheme="minorHAnsi"/>
          <w:b w:val="0"/>
          <w:color w:val="000000" w:themeColor="text1"/>
          <w:sz w:val="24"/>
          <w:szCs w:val="24"/>
        </w:rPr>
        <w:t xml:space="preserve"> </w:t>
      </w:r>
      <w:r w:rsidR="00E14F4A" w:rsidRPr="008E3007">
        <w:rPr>
          <w:rFonts w:eastAsiaTheme="minorEastAsia" w:cstheme="minorHAnsi"/>
          <w:color w:val="000000" w:themeColor="text1"/>
          <w:sz w:val="24"/>
          <w:szCs w:val="24"/>
        </w:rPr>
        <w:tab/>
      </w:r>
      <w:r w:rsidR="00E14F4A" w:rsidRPr="006D1292">
        <w:rPr>
          <w:rFonts w:eastAsiaTheme="minorEastAsia" w:cstheme="minorHAnsi"/>
          <w:color w:val="000000" w:themeColor="text1"/>
          <w:sz w:val="24"/>
          <w:szCs w:val="24"/>
        </w:rPr>
        <w:t>(</w:t>
      </w:r>
      <w:r w:rsidR="00E14F4A" w:rsidRPr="007C5575">
        <w:rPr>
          <w:rFonts w:eastAsiaTheme="minorEastAsia" w:cstheme="minorHAnsi"/>
          <w:color w:val="000000" w:themeColor="text1"/>
          <w:sz w:val="24"/>
          <w:szCs w:val="24"/>
        </w:rPr>
        <w:fldChar w:fldCharType="begin"/>
      </w:r>
      <w:r w:rsidR="00E14F4A" w:rsidRPr="007C5575">
        <w:rPr>
          <w:rFonts w:eastAsiaTheme="minorEastAsia" w:cstheme="minorHAnsi"/>
          <w:color w:val="000000" w:themeColor="text1"/>
          <w:sz w:val="24"/>
          <w:szCs w:val="24"/>
        </w:rPr>
        <w:instrText xml:space="preserve"> SEQ Equation \* ARABIC </w:instrText>
      </w:r>
      <w:r w:rsidR="00E14F4A" w:rsidRPr="007C5575">
        <w:rPr>
          <w:rFonts w:eastAsiaTheme="minorEastAsia" w:cstheme="minorHAnsi"/>
          <w:color w:val="000000" w:themeColor="text1"/>
          <w:sz w:val="24"/>
          <w:szCs w:val="24"/>
        </w:rPr>
        <w:fldChar w:fldCharType="separate"/>
      </w:r>
      <w:r w:rsidR="00CF41E0">
        <w:rPr>
          <w:rFonts w:eastAsiaTheme="minorEastAsia" w:cstheme="minorHAnsi"/>
          <w:noProof/>
          <w:color w:val="000000" w:themeColor="text1"/>
          <w:sz w:val="24"/>
          <w:szCs w:val="24"/>
        </w:rPr>
        <w:t>14</w:t>
      </w:r>
      <w:r w:rsidR="00E14F4A" w:rsidRPr="007C5575">
        <w:rPr>
          <w:rFonts w:eastAsiaTheme="minorEastAsia" w:cstheme="minorHAnsi"/>
          <w:color w:val="000000" w:themeColor="text1"/>
          <w:sz w:val="24"/>
          <w:szCs w:val="24"/>
        </w:rPr>
        <w:fldChar w:fldCharType="end"/>
      </w:r>
      <w:r w:rsidR="00E14F4A" w:rsidRPr="007C5575">
        <w:rPr>
          <w:rFonts w:eastAsiaTheme="minorEastAsia" w:cstheme="minorHAnsi"/>
          <w:color w:val="000000" w:themeColor="text1"/>
          <w:sz w:val="24"/>
          <w:szCs w:val="24"/>
        </w:rPr>
        <w:t>)</w:t>
      </w:r>
      <w:bookmarkEnd w:id="29"/>
    </w:p>
    <w:p w14:paraId="0B09E9BC" w14:textId="4A85C6AE" w:rsidR="00E14F4A" w:rsidRDefault="00E14F4A" w:rsidP="00E14F4A">
      <w:pPr>
        <w:spacing w:after="0" w:line="360" w:lineRule="auto"/>
        <w:jc w:val="center"/>
        <w:rPr>
          <w:rFonts w:eastAsiaTheme="minorEastAsia" w:cstheme="minorHAnsi"/>
          <w:b/>
          <w:color w:val="000000" w:themeColor="text1"/>
          <w:sz w:val="24"/>
          <w:szCs w:val="24"/>
        </w:rPr>
      </w:pPr>
      <w:bookmarkStart w:id="30" w:name="_Ref373241934"/>
      <m:oMath>
        <m:r>
          <w:rPr>
            <w:rFonts w:ascii="Cambria Math" w:eastAsiaTheme="minorEastAsia" w:hAnsi="Cambria Math" w:cstheme="minorHAnsi"/>
            <w:color w:val="000000" w:themeColor="text1"/>
            <w:sz w:val="24"/>
            <w:szCs w:val="24"/>
          </w:rPr>
          <m:t>ΔG</m:t>
        </m:r>
        <m:r>
          <m:rPr>
            <m:nor/>
          </m:rPr>
          <w:rPr>
            <w:rFonts w:eastAsiaTheme="minorEastAsia" w:cstheme="minorHAnsi"/>
            <w:color w:val="000000" w:themeColor="text1"/>
            <w:sz w:val="24"/>
            <w:szCs w:val="24"/>
            <w:vertAlign w:val="subscript"/>
          </w:rPr>
          <m:t>H-bond</m:t>
        </m:r>
        <m:r>
          <w:rPr>
            <w:rFonts w:ascii="Cambria Math" w:eastAsiaTheme="minorEastAsia" w:hAnsi="Cambria Math" w:cstheme="minorHAnsi"/>
            <w:color w:val="000000" w:themeColor="text1"/>
            <w:sz w:val="24"/>
            <w:szCs w:val="24"/>
          </w:rPr>
          <m:t>= -</m:t>
        </m:r>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α- α</m:t>
            </m:r>
            <m:r>
              <m:rPr>
                <m:nor/>
              </m:rPr>
              <w:rPr>
                <w:rFonts w:eastAsiaTheme="minorEastAsia" w:cstheme="minorHAnsi"/>
                <w:color w:val="000000" w:themeColor="text1"/>
                <w:sz w:val="24"/>
                <w:szCs w:val="24"/>
                <w:vertAlign w:val="subscript"/>
              </w:rPr>
              <m:t>s</m:t>
            </m:r>
          </m:e>
        </m:d>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β- β</m:t>
            </m:r>
            <m:r>
              <m:rPr>
                <m:nor/>
              </m:rPr>
              <w:rPr>
                <w:rFonts w:eastAsiaTheme="minorEastAsia" w:cstheme="minorHAnsi"/>
                <w:color w:val="000000" w:themeColor="text1"/>
                <w:sz w:val="24"/>
                <w:szCs w:val="24"/>
                <w:vertAlign w:val="subscript"/>
              </w:rPr>
              <m:t>s</m:t>
            </m:r>
          </m:e>
        </m:d>
        <m:r>
          <w:rPr>
            <w:rFonts w:ascii="Cambria Math" w:eastAsiaTheme="minorEastAsia" w:hAnsi="Cambria Math" w:cstheme="minorHAnsi"/>
            <w:color w:val="000000" w:themeColor="text1"/>
            <w:sz w:val="24"/>
            <w:szCs w:val="24"/>
          </w:rPr>
          <m:t>+6  kJ mol</m:t>
        </m:r>
        <m:r>
          <m:rPr>
            <m:nor/>
          </m:rPr>
          <w:rPr>
            <w:rFonts w:ascii="Cambria Math" w:eastAsiaTheme="minorEastAsia" w:hAnsi="Cambria Math" w:cstheme="minorHAnsi"/>
            <w:color w:val="000000" w:themeColor="text1"/>
            <w:sz w:val="24"/>
            <w:szCs w:val="24"/>
            <w:vertAlign w:val="superscript"/>
          </w:rPr>
          <m:t>-1</m:t>
        </m:r>
      </m:oMath>
      <w:r w:rsidRPr="008E3007">
        <w:rPr>
          <w:rFonts w:eastAsiaTheme="minorEastAsia" w:cstheme="minorHAnsi"/>
          <w:color w:val="000000" w:themeColor="text1"/>
          <w:sz w:val="24"/>
          <w:szCs w:val="24"/>
          <w:vertAlign w:val="superscript"/>
        </w:rPr>
        <w:tab/>
      </w:r>
      <w:r w:rsidRPr="00B80C0A">
        <w:rPr>
          <w:rFonts w:eastAsiaTheme="minorEastAsia" w:cstheme="minorHAnsi"/>
          <w:b/>
          <w:color w:val="000000" w:themeColor="text1"/>
          <w:sz w:val="24"/>
          <w:szCs w:val="24"/>
        </w:rPr>
        <w:t>(</w:t>
      </w:r>
      <w:r>
        <w:rPr>
          <w:rFonts w:eastAsiaTheme="minorEastAsia" w:cstheme="minorHAnsi"/>
          <w:b/>
          <w:color w:val="000000" w:themeColor="text1"/>
          <w:sz w:val="24"/>
          <w:szCs w:val="24"/>
        </w:rPr>
        <w:fldChar w:fldCharType="begin"/>
      </w:r>
      <w:r>
        <w:rPr>
          <w:rFonts w:eastAsiaTheme="minorEastAsia" w:cstheme="minorHAnsi"/>
          <w:b/>
          <w:color w:val="000000" w:themeColor="text1"/>
          <w:sz w:val="24"/>
          <w:szCs w:val="24"/>
        </w:rPr>
        <w:instrText xml:space="preserve"> SEQ Equation \* ARABIC </w:instrText>
      </w:r>
      <w:r>
        <w:rPr>
          <w:rFonts w:eastAsiaTheme="minorEastAsia" w:cstheme="minorHAnsi"/>
          <w:b/>
          <w:color w:val="000000" w:themeColor="text1"/>
          <w:sz w:val="24"/>
          <w:szCs w:val="24"/>
        </w:rPr>
        <w:fldChar w:fldCharType="separate"/>
      </w:r>
      <w:r w:rsidR="00CF41E0">
        <w:rPr>
          <w:rFonts w:eastAsiaTheme="minorEastAsia" w:cstheme="minorHAnsi"/>
          <w:b/>
          <w:noProof/>
          <w:color w:val="000000" w:themeColor="text1"/>
          <w:sz w:val="24"/>
          <w:szCs w:val="24"/>
        </w:rPr>
        <w:t>15</w:t>
      </w:r>
      <w:r>
        <w:rPr>
          <w:rFonts w:eastAsiaTheme="minorEastAsia" w:cstheme="minorHAnsi"/>
          <w:b/>
          <w:color w:val="000000" w:themeColor="text1"/>
          <w:sz w:val="24"/>
          <w:szCs w:val="24"/>
        </w:rPr>
        <w:fldChar w:fldCharType="end"/>
      </w:r>
      <w:r w:rsidRPr="00B80C0A">
        <w:rPr>
          <w:rFonts w:eastAsiaTheme="minorEastAsia" w:cstheme="minorHAnsi"/>
          <w:b/>
          <w:color w:val="000000" w:themeColor="text1"/>
          <w:sz w:val="24"/>
          <w:szCs w:val="24"/>
        </w:rPr>
        <w:t>)</w:t>
      </w:r>
      <w:bookmarkEnd w:id="30"/>
    </w:p>
    <w:p w14:paraId="46518512" w14:textId="07B6E45D" w:rsidR="002479C3" w:rsidRPr="000E5737" w:rsidRDefault="00E14F4A" w:rsidP="000E5737">
      <w:pPr>
        <w:spacing w:after="0" w:line="240" w:lineRule="auto"/>
        <w:jc w:val="center"/>
        <w:rPr>
          <w:rFonts w:eastAsiaTheme="minorEastAsia" w:cstheme="minorHAnsi"/>
          <w:b/>
          <w:color w:val="000000" w:themeColor="text1"/>
          <w:sz w:val="16"/>
          <w:szCs w:val="24"/>
        </w:rPr>
      </w:pPr>
      <w:proofErr w:type="gramStart"/>
      <w:r w:rsidRPr="00797C4C">
        <w:rPr>
          <w:rFonts w:eastAsiaTheme="minorEastAsia" w:cstheme="minorHAnsi"/>
          <w:b/>
          <w:color w:val="000000" w:themeColor="text1"/>
          <w:sz w:val="16"/>
          <w:szCs w:val="24"/>
        </w:rPr>
        <w:t>α/α</w:t>
      </w:r>
      <w:r w:rsidRPr="00797C4C">
        <w:rPr>
          <w:rFonts w:eastAsiaTheme="minorEastAsia" w:cstheme="minorHAnsi"/>
          <w:b/>
          <w:color w:val="000000" w:themeColor="text1"/>
          <w:sz w:val="16"/>
          <w:szCs w:val="24"/>
          <w:vertAlign w:val="subscript"/>
        </w:rPr>
        <w:t>2</w:t>
      </w:r>
      <w:r w:rsidRPr="00797C4C">
        <w:rPr>
          <w:rFonts w:eastAsiaTheme="minorEastAsia" w:cstheme="minorHAnsi"/>
          <w:b/>
          <w:color w:val="000000" w:themeColor="text1"/>
          <w:sz w:val="16"/>
          <w:szCs w:val="24"/>
          <w:vertAlign w:val="superscript"/>
        </w:rPr>
        <w:t>H</w:t>
      </w:r>
      <w:proofErr w:type="gramEnd"/>
      <w:r w:rsidRPr="000E5737">
        <w:rPr>
          <w:rFonts w:eastAsiaTheme="minorEastAsia" w:cstheme="minorHAnsi"/>
          <w:b/>
          <w:color w:val="000000" w:themeColor="text1"/>
          <w:sz w:val="16"/>
          <w:szCs w:val="24"/>
        </w:rPr>
        <w:t xml:space="preserve"> =</w:t>
      </w:r>
      <w:r w:rsidR="004F1F48">
        <w:rPr>
          <w:rFonts w:eastAsiaTheme="minorEastAsia" w:cstheme="minorHAnsi"/>
          <w:b/>
          <w:color w:val="000000" w:themeColor="text1"/>
          <w:sz w:val="16"/>
          <w:szCs w:val="24"/>
        </w:rPr>
        <w:t xml:space="preserve"> hydrogen bond </w:t>
      </w:r>
      <w:r w:rsidR="00995A65">
        <w:rPr>
          <w:rFonts w:eastAsiaTheme="minorEastAsia" w:cstheme="minorHAnsi"/>
          <w:b/>
          <w:color w:val="000000" w:themeColor="text1"/>
          <w:sz w:val="16"/>
          <w:szCs w:val="24"/>
        </w:rPr>
        <w:t>donor</w:t>
      </w:r>
      <w:r w:rsidR="004F1F48">
        <w:rPr>
          <w:rFonts w:eastAsiaTheme="minorEastAsia" w:cstheme="minorHAnsi"/>
          <w:b/>
          <w:color w:val="000000" w:themeColor="text1"/>
          <w:sz w:val="16"/>
          <w:szCs w:val="24"/>
        </w:rPr>
        <w:t xml:space="preserve"> constant</w:t>
      </w:r>
      <w:r w:rsidRPr="000E5737">
        <w:rPr>
          <w:rFonts w:eastAsiaTheme="minorEastAsia" w:cstheme="minorHAnsi"/>
          <w:b/>
          <w:color w:val="000000" w:themeColor="text1"/>
          <w:sz w:val="16"/>
          <w:szCs w:val="24"/>
        </w:rPr>
        <w:tab/>
      </w:r>
      <w:r w:rsidRPr="00797C4C">
        <w:rPr>
          <w:rFonts w:eastAsiaTheme="minorEastAsia" w:cstheme="minorHAnsi"/>
          <w:b/>
          <w:color w:val="000000" w:themeColor="text1"/>
          <w:sz w:val="16"/>
          <w:szCs w:val="24"/>
        </w:rPr>
        <w:t>β/β</w:t>
      </w:r>
      <w:r w:rsidRPr="00797C4C">
        <w:rPr>
          <w:rFonts w:eastAsiaTheme="minorEastAsia" w:cstheme="minorHAnsi"/>
          <w:b/>
          <w:color w:val="000000" w:themeColor="text1"/>
          <w:sz w:val="16"/>
          <w:szCs w:val="24"/>
          <w:vertAlign w:val="subscript"/>
        </w:rPr>
        <w:t>2</w:t>
      </w:r>
      <w:r w:rsidRPr="00797C4C">
        <w:rPr>
          <w:rFonts w:eastAsiaTheme="minorEastAsia" w:cstheme="minorHAnsi"/>
          <w:b/>
          <w:color w:val="000000" w:themeColor="text1"/>
          <w:sz w:val="16"/>
          <w:szCs w:val="24"/>
          <w:vertAlign w:val="superscript"/>
        </w:rPr>
        <w:t>H</w:t>
      </w:r>
      <w:r w:rsidR="004F1F48">
        <w:rPr>
          <w:rFonts w:eastAsiaTheme="minorEastAsia" w:cstheme="minorHAnsi"/>
          <w:b/>
          <w:color w:val="000000" w:themeColor="text1"/>
          <w:sz w:val="16"/>
          <w:szCs w:val="24"/>
        </w:rPr>
        <w:t xml:space="preserve"> = hydrogen bond </w:t>
      </w:r>
      <w:r w:rsidR="00995A65">
        <w:rPr>
          <w:rFonts w:eastAsiaTheme="minorEastAsia" w:cstheme="minorHAnsi"/>
          <w:b/>
          <w:color w:val="000000" w:themeColor="text1"/>
          <w:sz w:val="16"/>
          <w:szCs w:val="24"/>
        </w:rPr>
        <w:t>acceptor</w:t>
      </w:r>
      <w:r w:rsidR="004F1F48">
        <w:rPr>
          <w:rFonts w:eastAsiaTheme="minorEastAsia" w:cstheme="minorHAnsi"/>
          <w:b/>
          <w:color w:val="000000" w:themeColor="text1"/>
          <w:sz w:val="16"/>
          <w:szCs w:val="24"/>
        </w:rPr>
        <w:t xml:space="preserve"> constant</w:t>
      </w:r>
      <w:r w:rsidRPr="000E5737">
        <w:rPr>
          <w:rFonts w:eastAsiaTheme="minorEastAsia" w:cstheme="minorHAnsi"/>
          <w:b/>
          <w:color w:val="000000" w:themeColor="text1"/>
          <w:sz w:val="16"/>
          <w:szCs w:val="24"/>
        </w:rPr>
        <w:tab/>
      </w:r>
      <w:r w:rsidRPr="00797C4C">
        <w:rPr>
          <w:rFonts w:eastAsiaTheme="minorEastAsia" w:cstheme="minorHAnsi"/>
          <w:b/>
          <w:color w:val="000000" w:themeColor="text1"/>
          <w:sz w:val="16"/>
          <w:szCs w:val="24"/>
        </w:rPr>
        <w:t>α</w:t>
      </w:r>
      <w:r w:rsidRPr="00797C4C">
        <w:rPr>
          <w:rFonts w:eastAsiaTheme="minorEastAsia" w:cstheme="minorHAnsi"/>
          <w:b/>
          <w:color w:val="000000" w:themeColor="text1"/>
          <w:sz w:val="16"/>
          <w:szCs w:val="24"/>
          <w:vertAlign w:val="subscript"/>
        </w:rPr>
        <w:t>s</w:t>
      </w:r>
      <w:r w:rsidR="00995A65" w:rsidRPr="00797C4C">
        <w:rPr>
          <w:rFonts w:eastAsiaTheme="minorEastAsia" w:cstheme="minorHAnsi"/>
          <w:b/>
          <w:color w:val="000000" w:themeColor="text1"/>
          <w:sz w:val="16"/>
          <w:szCs w:val="24"/>
        </w:rPr>
        <w:t xml:space="preserve"> </w:t>
      </w:r>
      <w:r w:rsidR="00995A65">
        <w:rPr>
          <w:rFonts w:eastAsiaTheme="minorEastAsia" w:cstheme="minorHAnsi"/>
          <w:b/>
          <w:color w:val="000000" w:themeColor="text1"/>
          <w:sz w:val="16"/>
          <w:szCs w:val="24"/>
        </w:rPr>
        <w:t>= solvent hydrogen bond</w:t>
      </w:r>
      <w:r w:rsidRPr="000E5737">
        <w:rPr>
          <w:rFonts w:eastAsiaTheme="minorEastAsia" w:cstheme="minorHAnsi"/>
          <w:b/>
          <w:color w:val="000000" w:themeColor="text1"/>
          <w:sz w:val="16"/>
          <w:szCs w:val="24"/>
        </w:rPr>
        <w:t xml:space="preserve"> constant</w:t>
      </w:r>
    </w:p>
    <w:p w14:paraId="452F1E59" w14:textId="59152D76" w:rsidR="00E14F4A" w:rsidRPr="000E5737" w:rsidRDefault="00E14F4A" w:rsidP="000E5737">
      <w:pPr>
        <w:spacing w:after="240" w:line="240" w:lineRule="auto"/>
        <w:jc w:val="center"/>
        <w:rPr>
          <w:rFonts w:eastAsiaTheme="minorEastAsia" w:cstheme="minorHAnsi"/>
          <w:b/>
          <w:color w:val="000000" w:themeColor="text1"/>
          <w:sz w:val="16"/>
          <w:szCs w:val="24"/>
        </w:rPr>
      </w:pPr>
      <w:proofErr w:type="gramStart"/>
      <w:r w:rsidRPr="00797C4C">
        <w:rPr>
          <w:rFonts w:eastAsiaTheme="minorEastAsia" w:cstheme="minorHAnsi"/>
          <w:b/>
          <w:color w:val="000000" w:themeColor="text1"/>
          <w:sz w:val="16"/>
          <w:szCs w:val="24"/>
        </w:rPr>
        <w:t>β</w:t>
      </w:r>
      <w:r w:rsidRPr="00797C4C">
        <w:rPr>
          <w:rFonts w:eastAsiaTheme="minorEastAsia" w:cstheme="minorHAnsi"/>
          <w:b/>
          <w:color w:val="000000" w:themeColor="text1"/>
          <w:sz w:val="16"/>
          <w:szCs w:val="24"/>
          <w:vertAlign w:val="subscript"/>
        </w:rPr>
        <w:t>s</w:t>
      </w:r>
      <w:proofErr w:type="gramEnd"/>
      <w:r w:rsidRPr="00797C4C">
        <w:rPr>
          <w:rFonts w:eastAsiaTheme="minorEastAsia" w:cstheme="minorHAnsi"/>
          <w:b/>
          <w:color w:val="000000" w:themeColor="text1"/>
          <w:sz w:val="16"/>
          <w:szCs w:val="24"/>
        </w:rPr>
        <w:t xml:space="preserve"> </w:t>
      </w:r>
      <w:r w:rsidRPr="000E5737">
        <w:rPr>
          <w:rFonts w:eastAsiaTheme="minorEastAsia" w:cstheme="minorHAnsi"/>
          <w:b/>
          <w:color w:val="000000" w:themeColor="text1"/>
          <w:sz w:val="16"/>
          <w:szCs w:val="24"/>
        </w:rPr>
        <w:t>= solve</w:t>
      </w:r>
      <w:r w:rsidR="00995A65">
        <w:rPr>
          <w:rFonts w:eastAsiaTheme="minorEastAsia" w:cstheme="minorHAnsi"/>
          <w:b/>
          <w:color w:val="000000" w:themeColor="text1"/>
          <w:sz w:val="16"/>
          <w:szCs w:val="24"/>
        </w:rPr>
        <w:t>nt hydrogen bond</w:t>
      </w:r>
      <w:r w:rsidR="004F1F48">
        <w:rPr>
          <w:rFonts w:eastAsiaTheme="minorEastAsia" w:cstheme="minorHAnsi"/>
          <w:b/>
          <w:color w:val="000000" w:themeColor="text1"/>
          <w:sz w:val="16"/>
          <w:szCs w:val="24"/>
        </w:rPr>
        <w:t xml:space="preserve"> </w:t>
      </w:r>
      <w:r w:rsidR="00995A65">
        <w:rPr>
          <w:rFonts w:eastAsiaTheme="minorEastAsia" w:cstheme="minorHAnsi"/>
          <w:b/>
          <w:color w:val="000000" w:themeColor="text1"/>
          <w:sz w:val="16"/>
          <w:szCs w:val="24"/>
        </w:rPr>
        <w:t>constant</w:t>
      </w:r>
      <w:r w:rsidR="000733B7">
        <w:rPr>
          <w:rFonts w:eastAsiaTheme="minorEastAsia" w:cstheme="minorHAnsi"/>
          <w:b/>
          <w:color w:val="000000" w:themeColor="text1"/>
          <w:sz w:val="16"/>
          <w:szCs w:val="24"/>
        </w:rPr>
        <w:tab/>
      </w:r>
      <w:proofErr w:type="spellStart"/>
      <w:r w:rsidRPr="00797C4C">
        <w:rPr>
          <w:rFonts w:eastAsiaTheme="minorEastAsia" w:cstheme="minorHAnsi"/>
          <w:b/>
          <w:color w:val="000000" w:themeColor="text1"/>
          <w:sz w:val="16"/>
          <w:szCs w:val="24"/>
        </w:rPr>
        <w:t>E</w:t>
      </w:r>
      <w:r w:rsidRPr="00797C4C">
        <w:rPr>
          <w:rFonts w:eastAsiaTheme="minorEastAsia" w:cstheme="minorHAnsi"/>
          <w:b/>
          <w:color w:val="000000" w:themeColor="text1"/>
          <w:sz w:val="16"/>
          <w:szCs w:val="24"/>
          <w:vertAlign w:val="subscript"/>
        </w:rPr>
        <w:t>max</w:t>
      </w:r>
      <w:proofErr w:type="spellEnd"/>
      <w:r w:rsidRPr="000E5737">
        <w:rPr>
          <w:rFonts w:eastAsiaTheme="minorEastAsia" w:cstheme="minorHAnsi"/>
          <w:b/>
          <w:color w:val="000000" w:themeColor="text1"/>
          <w:sz w:val="16"/>
          <w:szCs w:val="24"/>
        </w:rPr>
        <w:t xml:space="preserve"> = electrostatic potential maximum</w:t>
      </w:r>
      <w:r w:rsidRPr="000E5737">
        <w:rPr>
          <w:rFonts w:eastAsiaTheme="minorEastAsia" w:cstheme="minorHAnsi"/>
          <w:b/>
          <w:color w:val="000000" w:themeColor="text1"/>
          <w:sz w:val="16"/>
          <w:szCs w:val="24"/>
        </w:rPr>
        <w:tab/>
      </w:r>
      <w:proofErr w:type="spellStart"/>
      <w:r w:rsidRPr="00797C4C">
        <w:rPr>
          <w:rFonts w:eastAsiaTheme="minorEastAsia" w:cstheme="minorHAnsi"/>
          <w:b/>
          <w:color w:val="000000" w:themeColor="text1"/>
          <w:sz w:val="16"/>
          <w:szCs w:val="24"/>
        </w:rPr>
        <w:t>E</w:t>
      </w:r>
      <w:r w:rsidRPr="00797C4C">
        <w:rPr>
          <w:rFonts w:eastAsiaTheme="minorEastAsia" w:cstheme="minorHAnsi"/>
          <w:b/>
          <w:color w:val="000000" w:themeColor="text1"/>
          <w:sz w:val="16"/>
          <w:szCs w:val="24"/>
          <w:vertAlign w:val="subscript"/>
        </w:rPr>
        <w:t>min</w:t>
      </w:r>
      <w:proofErr w:type="spellEnd"/>
      <w:r w:rsidRPr="000E5737">
        <w:rPr>
          <w:rFonts w:eastAsiaTheme="minorEastAsia" w:cstheme="minorHAnsi"/>
          <w:b/>
          <w:color w:val="000000" w:themeColor="text1"/>
          <w:sz w:val="16"/>
          <w:szCs w:val="24"/>
        </w:rPr>
        <w:t xml:space="preserve"> = electrostatic potential minimum</w:t>
      </w:r>
    </w:p>
    <w:p w14:paraId="1BDA441A" w14:textId="77777777" w:rsidR="00154624" w:rsidRDefault="00154624" w:rsidP="007C5575">
      <w:pPr>
        <w:spacing w:after="0" w:line="360" w:lineRule="auto"/>
        <w:jc w:val="both"/>
        <w:rPr>
          <w:rFonts w:cstheme="minorHAnsi"/>
          <w:sz w:val="24"/>
          <w:szCs w:val="24"/>
        </w:rPr>
      </w:pPr>
      <w:r>
        <w:rPr>
          <w:rFonts w:cstheme="minorHAnsi"/>
          <w:sz w:val="24"/>
          <w:szCs w:val="24"/>
        </w:rPr>
        <w:br w:type="page"/>
      </w:r>
    </w:p>
    <w:p w14:paraId="2654E028" w14:textId="1CF95DDA" w:rsidR="00154624" w:rsidRPr="007C5575" w:rsidRDefault="00154624" w:rsidP="007C5575">
      <w:pPr>
        <w:spacing w:after="0" w:line="360" w:lineRule="auto"/>
        <w:jc w:val="both"/>
        <w:rPr>
          <w:rFonts w:cstheme="minorHAnsi"/>
          <w:b/>
          <w:sz w:val="24"/>
          <w:szCs w:val="24"/>
        </w:rPr>
      </w:pPr>
      <w:r w:rsidRPr="007C5575">
        <w:rPr>
          <w:rFonts w:cstheme="minorHAnsi"/>
          <w:b/>
          <w:sz w:val="24"/>
          <w:szCs w:val="24"/>
        </w:rPr>
        <w:lastRenderedPageBreak/>
        <w:t>1.4: Hydrogen Bond Properties of Different Functional Groups</w:t>
      </w:r>
    </w:p>
    <w:p w14:paraId="1EA9F27C" w14:textId="748429AD" w:rsidR="00E8596F" w:rsidRPr="007C5575" w:rsidRDefault="00E8596F" w:rsidP="007C5575">
      <w:pPr>
        <w:spacing w:after="0" w:line="360" w:lineRule="auto"/>
        <w:jc w:val="both"/>
        <w:rPr>
          <w:rFonts w:cstheme="minorHAnsi"/>
          <w:sz w:val="24"/>
          <w:szCs w:val="24"/>
        </w:rPr>
      </w:pPr>
      <w:r w:rsidRPr="007C5575">
        <w:rPr>
          <w:rFonts w:cstheme="minorHAnsi"/>
          <w:sz w:val="24"/>
          <w:szCs w:val="24"/>
        </w:rPr>
        <w:t>Many of the studies i</w:t>
      </w:r>
      <w:r w:rsidR="00995A65">
        <w:rPr>
          <w:rFonts w:cstheme="minorHAnsi"/>
          <w:sz w:val="24"/>
          <w:szCs w:val="24"/>
        </w:rPr>
        <w:t>n the literature report cases w</w:t>
      </w:r>
      <w:r w:rsidRPr="007C5575">
        <w:rPr>
          <w:rFonts w:cstheme="minorHAnsi"/>
          <w:sz w:val="24"/>
          <w:szCs w:val="24"/>
        </w:rPr>
        <w:t xml:space="preserve">here electronic </w:t>
      </w:r>
      <w:r w:rsidR="00F04466">
        <w:rPr>
          <w:rFonts w:cstheme="minorHAnsi"/>
          <w:sz w:val="24"/>
          <w:szCs w:val="24"/>
        </w:rPr>
        <w:t>effects predominate over steric effect</w:t>
      </w:r>
      <w:r w:rsidRPr="007C5575">
        <w:rPr>
          <w:rFonts w:cstheme="minorHAnsi"/>
          <w:sz w:val="24"/>
          <w:szCs w:val="24"/>
        </w:rPr>
        <w:t xml:space="preserve"> of a mol</w:t>
      </w:r>
      <w:r w:rsidR="00F04466">
        <w:rPr>
          <w:rFonts w:cstheme="minorHAnsi"/>
          <w:sz w:val="24"/>
          <w:szCs w:val="24"/>
        </w:rPr>
        <w:t>ecule</w:t>
      </w:r>
      <w:r w:rsidRPr="007C5575">
        <w:rPr>
          <w:rFonts w:cstheme="minorHAnsi"/>
          <w:sz w:val="24"/>
          <w:szCs w:val="24"/>
        </w:rPr>
        <w:t xml:space="preserve">. </w:t>
      </w:r>
      <w:r w:rsidR="00F04466">
        <w:rPr>
          <w:rFonts w:cstheme="minorHAnsi"/>
          <w:sz w:val="24"/>
          <w:szCs w:val="24"/>
        </w:rPr>
        <w:t>R</w:t>
      </w:r>
      <w:r w:rsidR="00995A65">
        <w:rPr>
          <w:rFonts w:cstheme="minorHAnsi"/>
          <w:sz w:val="24"/>
          <w:szCs w:val="24"/>
        </w:rPr>
        <w:t>esonance effects were</w:t>
      </w:r>
      <w:r w:rsidRPr="007C5575">
        <w:rPr>
          <w:rFonts w:cstheme="minorHAnsi"/>
          <w:sz w:val="24"/>
          <w:szCs w:val="24"/>
        </w:rPr>
        <w:t xml:space="preserve"> observed in a study on amides.</w:t>
      </w:r>
      <w:r w:rsidR="003E180B">
        <w:rPr>
          <w:rFonts w:cstheme="minorHAnsi"/>
          <w:sz w:val="24"/>
          <w:szCs w:val="24"/>
          <w:vertAlign w:val="superscript"/>
        </w:rPr>
        <w:t>32</w:t>
      </w:r>
      <w:r w:rsidRPr="007C5575">
        <w:rPr>
          <w:rFonts w:cstheme="minorHAnsi"/>
          <w:sz w:val="24"/>
          <w:szCs w:val="24"/>
        </w:rPr>
        <w:t xml:space="preserve"> Tertiary amides </w:t>
      </w:r>
      <w:proofErr w:type="gramStart"/>
      <w:r w:rsidRPr="007C5575">
        <w:rPr>
          <w:rFonts w:cstheme="minorHAnsi"/>
          <w:sz w:val="24"/>
          <w:szCs w:val="24"/>
        </w:rPr>
        <w:t>have</w:t>
      </w:r>
      <w:proofErr w:type="gramEnd"/>
      <w:r w:rsidRPr="007C5575">
        <w:rPr>
          <w:rFonts w:cstheme="minorHAnsi"/>
          <w:sz w:val="24"/>
          <w:szCs w:val="24"/>
        </w:rPr>
        <w:t xml:space="preserve"> a higher </w:t>
      </w:r>
      <w:proofErr w:type="spellStart"/>
      <w:r w:rsidRPr="007C5575">
        <w:rPr>
          <w:rFonts w:cstheme="minorHAnsi"/>
          <w:sz w:val="24"/>
          <w:szCs w:val="24"/>
        </w:rPr>
        <w:t>p</w:t>
      </w:r>
      <w:r w:rsidRPr="007C5575">
        <w:rPr>
          <w:rFonts w:cstheme="minorHAnsi"/>
          <w:i/>
          <w:sz w:val="24"/>
          <w:szCs w:val="24"/>
        </w:rPr>
        <w:t>K</w:t>
      </w:r>
      <w:r w:rsidRPr="007C5575">
        <w:rPr>
          <w:rFonts w:cstheme="minorHAnsi"/>
          <w:sz w:val="24"/>
          <w:szCs w:val="24"/>
          <w:vertAlign w:val="subscript"/>
        </w:rPr>
        <w:t>HB</w:t>
      </w:r>
      <w:proofErr w:type="spellEnd"/>
      <w:r w:rsidR="00A326C9" w:rsidRPr="007C5575">
        <w:rPr>
          <w:rFonts w:cstheme="minorHAnsi"/>
          <w:sz w:val="24"/>
          <w:szCs w:val="24"/>
        </w:rPr>
        <w:t xml:space="preserve"> than s</w:t>
      </w:r>
      <w:r w:rsidRPr="007C5575">
        <w:rPr>
          <w:rFonts w:cstheme="minorHAnsi"/>
          <w:sz w:val="24"/>
          <w:szCs w:val="24"/>
        </w:rPr>
        <w:t>econdary amides due to more electron releasing alkyl substituents</w:t>
      </w:r>
      <w:r w:rsidR="00DC79AB" w:rsidRPr="007C5575">
        <w:rPr>
          <w:rFonts w:cstheme="minorHAnsi"/>
          <w:sz w:val="24"/>
          <w:szCs w:val="24"/>
        </w:rPr>
        <w:t>.</w:t>
      </w:r>
      <w:r w:rsidRPr="007C5575">
        <w:rPr>
          <w:rFonts w:cstheme="minorHAnsi"/>
          <w:sz w:val="24"/>
          <w:szCs w:val="24"/>
          <w:vertAlign w:val="superscript"/>
        </w:rPr>
        <w:t xml:space="preserve"> </w:t>
      </w:r>
      <w:r w:rsidR="00DC79AB" w:rsidRPr="007C5575">
        <w:rPr>
          <w:rFonts w:cstheme="minorHAnsi"/>
          <w:sz w:val="24"/>
          <w:szCs w:val="24"/>
        </w:rPr>
        <w:t>A</w:t>
      </w:r>
      <w:r w:rsidRPr="007C5575">
        <w:rPr>
          <w:rFonts w:cstheme="minorHAnsi"/>
          <w:sz w:val="24"/>
          <w:szCs w:val="24"/>
        </w:rPr>
        <w:t xml:space="preserve"> back donation effect is also observed when attaching phenyl rings to the nitrogen. </w:t>
      </w:r>
      <w:r w:rsidR="003531B5">
        <w:rPr>
          <w:rFonts w:cstheme="minorHAnsi"/>
          <w:sz w:val="24"/>
          <w:szCs w:val="24"/>
        </w:rPr>
        <w:t xml:space="preserve">Increasing </w:t>
      </w:r>
      <w:r w:rsidRPr="007C5575">
        <w:rPr>
          <w:rFonts w:cstheme="minorHAnsi"/>
          <w:sz w:val="24"/>
          <w:szCs w:val="24"/>
        </w:rPr>
        <w:t xml:space="preserve">phenyl substitution </w:t>
      </w:r>
      <w:r w:rsidR="003531B5">
        <w:rPr>
          <w:rFonts w:cstheme="minorHAnsi"/>
          <w:sz w:val="24"/>
          <w:szCs w:val="24"/>
        </w:rPr>
        <w:t xml:space="preserve">leads to an </w:t>
      </w:r>
      <w:r w:rsidRPr="007C5575">
        <w:rPr>
          <w:rFonts w:cstheme="minorHAnsi"/>
          <w:sz w:val="24"/>
          <w:szCs w:val="24"/>
        </w:rPr>
        <w:t>increase</w:t>
      </w:r>
      <w:r w:rsidR="003531B5">
        <w:rPr>
          <w:rFonts w:cstheme="minorHAnsi"/>
          <w:sz w:val="24"/>
          <w:szCs w:val="24"/>
        </w:rPr>
        <w:t>d</w:t>
      </w:r>
      <w:r w:rsidRPr="007C5575">
        <w:rPr>
          <w:rFonts w:cstheme="minorHAnsi"/>
          <w:sz w:val="24"/>
          <w:szCs w:val="24"/>
        </w:rPr>
        <w:t xml:space="preserve"> conjugation of the </w:t>
      </w:r>
      <w:r w:rsidR="003531B5">
        <w:rPr>
          <w:rFonts w:cstheme="minorHAnsi"/>
          <w:sz w:val="24"/>
          <w:szCs w:val="24"/>
        </w:rPr>
        <w:t xml:space="preserve">nitrogen </w:t>
      </w:r>
      <w:r w:rsidRPr="007C5575">
        <w:rPr>
          <w:rFonts w:cstheme="minorHAnsi"/>
          <w:sz w:val="24"/>
          <w:szCs w:val="24"/>
        </w:rPr>
        <w:t>lone pa</w:t>
      </w:r>
      <w:r w:rsidR="00F04466">
        <w:rPr>
          <w:rFonts w:cstheme="minorHAnsi"/>
          <w:sz w:val="24"/>
          <w:szCs w:val="24"/>
        </w:rPr>
        <w:t>ir</w:t>
      </w:r>
      <w:r w:rsidR="002B46FC">
        <w:rPr>
          <w:rFonts w:cstheme="minorHAnsi"/>
          <w:sz w:val="24"/>
          <w:szCs w:val="24"/>
        </w:rPr>
        <w:t xml:space="preserve"> (</w:t>
      </w:r>
      <w:r w:rsidR="00E17B5F" w:rsidRPr="00E17B5F">
        <w:rPr>
          <w:rFonts w:cstheme="minorHAnsi"/>
          <w:sz w:val="24"/>
          <w:szCs w:val="24"/>
        </w:rPr>
        <w:t>figure 19</w:t>
      </w:r>
      <w:r w:rsidR="009744ED">
        <w:rPr>
          <w:rFonts w:cstheme="minorHAnsi"/>
          <w:sz w:val="24"/>
          <w:szCs w:val="24"/>
        </w:rPr>
        <w:t>).</w:t>
      </w:r>
    </w:p>
    <w:p w14:paraId="424AA117" w14:textId="7D70376B" w:rsidR="00F73ADB" w:rsidRPr="008E3007" w:rsidRDefault="00D65C48" w:rsidP="007C5575">
      <w:pPr>
        <w:keepNext/>
        <w:spacing w:before="120" w:after="0" w:line="360" w:lineRule="auto"/>
        <w:jc w:val="center"/>
        <w:rPr>
          <w:sz w:val="24"/>
          <w:szCs w:val="24"/>
        </w:rPr>
      </w:pPr>
      <w:r>
        <w:object w:dxaOrig="7538" w:dyaOrig="2299" w14:anchorId="2D0A4119">
          <v:shape id="_x0000_i1041" type="#_x0000_t75" style="width:377pt;height:114.8pt" o:ole="">
            <v:imagedata r:id="rId55" o:title=""/>
          </v:shape>
          <o:OLEObject Type="Embed" ProgID="Unknown" ShapeID="_x0000_i1041" DrawAspect="Content" ObjectID="_1456751141" r:id="rId56"/>
        </w:object>
      </w:r>
    </w:p>
    <w:p w14:paraId="36C50822" w14:textId="58CF0322" w:rsidR="00E8596F" w:rsidRPr="00A87A51" w:rsidRDefault="00F73ADB" w:rsidP="00F73ADB">
      <w:pPr>
        <w:pStyle w:val="Caption"/>
        <w:spacing w:after="240"/>
        <w:jc w:val="center"/>
        <w:rPr>
          <w:rFonts w:cstheme="minorHAnsi"/>
          <w:b w:val="0"/>
          <w:color w:val="auto"/>
          <w:sz w:val="16"/>
          <w:szCs w:val="24"/>
        </w:rPr>
      </w:pPr>
      <w:bookmarkStart w:id="31" w:name="_Ref373241996"/>
      <w:r w:rsidRPr="00A87A51">
        <w:rPr>
          <w:color w:val="auto"/>
          <w:sz w:val="16"/>
          <w:szCs w:val="24"/>
        </w:rPr>
        <w:t xml:space="preserve">Figure </w:t>
      </w:r>
      <w:r w:rsidR="00675453">
        <w:rPr>
          <w:color w:val="auto"/>
          <w:sz w:val="16"/>
          <w:szCs w:val="24"/>
        </w:rPr>
        <w:fldChar w:fldCharType="begin"/>
      </w:r>
      <w:r w:rsidR="00675453">
        <w:rPr>
          <w:color w:val="auto"/>
          <w:sz w:val="16"/>
          <w:szCs w:val="24"/>
        </w:rPr>
        <w:instrText xml:space="preserve"> SEQ Figure \* ARABIC </w:instrText>
      </w:r>
      <w:r w:rsidR="00675453">
        <w:rPr>
          <w:color w:val="auto"/>
          <w:sz w:val="16"/>
          <w:szCs w:val="24"/>
        </w:rPr>
        <w:fldChar w:fldCharType="separate"/>
      </w:r>
      <w:r w:rsidR="00CF41E0">
        <w:rPr>
          <w:noProof/>
          <w:color w:val="auto"/>
          <w:sz w:val="16"/>
          <w:szCs w:val="24"/>
        </w:rPr>
        <w:t>19</w:t>
      </w:r>
      <w:r w:rsidR="00675453">
        <w:rPr>
          <w:color w:val="auto"/>
          <w:sz w:val="16"/>
          <w:szCs w:val="24"/>
        </w:rPr>
        <w:fldChar w:fldCharType="end"/>
      </w:r>
      <w:bookmarkEnd w:id="31"/>
      <w:r w:rsidRPr="00A87A51">
        <w:rPr>
          <w:color w:val="auto"/>
          <w:sz w:val="16"/>
          <w:szCs w:val="24"/>
        </w:rPr>
        <w:t>:</w:t>
      </w:r>
      <w:r w:rsidR="000675A2">
        <w:rPr>
          <w:color w:val="auto"/>
          <w:sz w:val="16"/>
          <w:szCs w:val="24"/>
        </w:rPr>
        <w:t xml:space="preserve"> Delocalisation</w:t>
      </w:r>
      <w:r w:rsidR="00825B8D" w:rsidRPr="00A87A51">
        <w:rPr>
          <w:color w:val="auto"/>
          <w:sz w:val="16"/>
          <w:szCs w:val="24"/>
        </w:rPr>
        <w:t xml:space="preserve"> of nitrogen </w:t>
      </w:r>
      <w:r w:rsidR="000675A2">
        <w:rPr>
          <w:color w:val="auto"/>
          <w:sz w:val="16"/>
          <w:szCs w:val="24"/>
        </w:rPr>
        <w:t xml:space="preserve">lone pair </w:t>
      </w:r>
      <w:r w:rsidR="00825B8D" w:rsidRPr="00A87A51">
        <w:rPr>
          <w:color w:val="auto"/>
          <w:sz w:val="16"/>
          <w:szCs w:val="24"/>
        </w:rPr>
        <w:t xml:space="preserve">and </w:t>
      </w:r>
      <w:r w:rsidR="000675A2">
        <w:rPr>
          <w:color w:val="auto"/>
          <w:sz w:val="16"/>
          <w:szCs w:val="24"/>
        </w:rPr>
        <w:t xml:space="preserve">steric </w:t>
      </w:r>
      <w:r w:rsidR="00825B8D" w:rsidRPr="00A87A51">
        <w:rPr>
          <w:color w:val="auto"/>
          <w:sz w:val="16"/>
          <w:szCs w:val="24"/>
        </w:rPr>
        <w:t>hindrance.</w:t>
      </w:r>
      <w:r w:rsidR="00B50000">
        <w:rPr>
          <w:color w:val="auto"/>
          <w:sz w:val="16"/>
          <w:szCs w:val="24"/>
        </w:rPr>
        <w:t xml:space="preserve"> The curly arrows indica</w:t>
      </w:r>
      <w:r w:rsidR="000675A2">
        <w:rPr>
          <w:color w:val="auto"/>
          <w:sz w:val="16"/>
          <w:szCs w:val="24"/>
        </w:rPr>
        <w:t xml:space="preserve">te resonance </w:t>
      </w:r>
      <w:proofErr w:type="gramStart"/>
      <w:r w:rsidR="000675A2">
        <w:rPr>
          <w:color w:val="auto"/>
          <w:sz w:val="16"/>
          <w:szCs w:val="24"/>
        </w:rPr>
        <w:t>flow</w:t>
      </w:r>
      <w:r w:rsidR="00B50000">
        <w:rPr>
          <w:color w:val="auto"/>
          <w:sz w:val="16"/>
          <w:szCs w:val="24"/>
        </w:rPr>
        <w:t>,</w:t>
      </w:r>
      <w:proofErr w:type="gramEnd"/>
      <w:r w:rsidR="00B50000">
        <w:rPr>
          <w:color w:val="auto"/>
          <w:sz w:val="16"/>
          <w:szCs w:val="24"/>
        </w:rPr>
        <w:t xml:space="preserve"> in substitut</w:t>
      </w:r>
      <w:r w:rsidR="000675A2">
        <w:rPr>
          <w:color w:val="auto"/>
          <w:sz w:val="16"/>
          <w:szCs w:val="24"/>
        </w:rPr>
        <w:t>ing</w:t>
      </w:r>
      <w:r w:rsidR="00B50000">
        <w:rPr>
          <w:color w:val="auto"/>
          <w:sz w:val="16"/>
          <w:szCs w:val="24"/>
        </w:rPr>
        <w:t xml:space="preserve"> the methyl groups with phenyl rings back </w:t>
      </w:r>
      <w:r w:rsidR="000675A2">
        <w:rPr>
          <w:color w:val="auto"/>
          <w:sz w:val="16"/>
          <w:szCs w:val="24"/>
        </w:rPr>
        <w:t>the flow changes direction.</w:t>
      </w:r>
    </w:p>
    <w:p w14:paraId="3FD5CA28" w14:textId="52892570" w:rsidR="00E8596F" w:rsidRPr="008E3007" w:rsidRDefault="00E8596F" w:rsidP="00E8596F">
      <w:pPr>
        <w:spacing w:after="0" w:line="360" w:lineRule="auto"/>
        <w:jc w:val="both"/>
        <w:rPr>
          <w:rFonts w:cstheme="minorHAnsi"/>
          <w:b/>
          <w:sz w:val="24"/>
          <w:szCs w:val="24"/>
        </w:rPr>
      </w:pPr>
      <w:r w:rsidRPr="008E3007">
        <w:rPr>
          <w:rFonts w:cstheme="minorHAnsi"/>
          <w:sz w:val="24"/>
          <w:szCs w:val="24"/>
        </w:rPr>
        <w:t xml:space="preserve">A study on </w:t>
      </w:r>
      <w:r w:rsidRPr="00430C31">
        <w:rPr>
          <w:rFonts w:cstheme="minorHAnsi"/>
          <w:i/>
          <w:sz w:val="24"/>
          <w:szCs w:val="24"/>
        </w:rPr>
        <w:t>para</w:t>
      </w:r>
      <w:r w:rsidRPr="008E3007">
        <w:rPr>
          <w:rFonts w:cstheme="minorHAnsi"/>
          <w:sz w:val="24"/>
          <w:szCs w:val="24"/>
        </w:rPr>
        <w:t xml:space="preserve"> and </w:t>
      </w:r>
      <w:r w:rsidRPr="00430C31">
        <w:rPr>
          <w:rFonts w:cstheme="minorHAnsi"/>
          <w:i/>
          <w:sz w:val="24"/>
          <w:szCs w:val="24"/>
        </w:rPr>
        <w:t>meta</w:t>
      </w:r>
      <w:r w:rsidRPr="008E3007">
        <w:rPr>
          <w:rFonts w:cstheme="minorHAnsi"/>
          <w:sz w:val="24"/>
          <w:szCs w:val="24"/>
        </w:rPr>
        <w:t xml:space="preserve"> substituted </w:t>
      </w:r>
      <w:proofErr w:type="spellStart"/>
      <w:r w:rsidRPr="008E3007">
        <w:rPr>
          <w:rFonts w:cstheme="minorHAnsi"/>
          <w:sz w:val="24"/>
          <w:szCs w:val="24"/>
        </w:rPr>
        <w:t>acetophenones</w:t>
      </w:r>
      <w:proofErr w:type="spellEnd"/>
      <w:r w:rsidRPr="008E3007">
        <w:rPr>
          <w:rFonts w:cstheme="minorHAnsi"/>
          <w:sz w:val="24"/>
          <w:szCs w:val="24"/>
          <w:vertAlign w:val="superscript"/>
        </w:rPr>
        <w:t xml:space="preserve"> </w:t>
      </w:r>
      <w:r w:rsidR="008D0F44">
        <w:rPr>
          <w:rFonts w:cstheme="minorHAnsi"/>
          <w:sz w:val="24"/>
          <w:szCs w:val="24"/>
        </w:rPr>
        <w:t>showed that in</w:t>
      </w:r>
      <w:r w:rsidRPr="008E3007">
        <w:rPr>
          <w:rFonts w:cstheme="minorHAnsi"/>
          <w:sz w:val="24"/>
          <w:szCs w:val="24"/>
        </w:rPr>
        <w:t xml:space="preserve"> </w:t>
      </w:r>
      <w:r w:rsidRPr="00D65C48">
        <w:rPr>
          <w:rFonts w:cstheme="minorHAnsi"/>
          <w:i/>
          <w:sz w:val="24"/>
          <w:szCs w:val="24"/>
        </w:rPr>
        <w:t>p</w:t>
      </w:r>
      <w:r w:rsidR="008D0F44" w:rsidRPr="00D65C48">
        <w:rPr>
          <w:rFonts w:cstheme="minorHAnsi"/>
          <w:i/>
          <w:sz w:val="24"/>
          <w:szCs w:val="24"/>
        </w:rPr>
        <w:t>ara</w:t>
      </w:r>
      <w:r w:rsidRPr="008E3007">
        <w:rPr>
          <w:rFonts w:cstheme="minorHAnsi"/>
          <w:sz w:val="24"/>
          <w:szCs w:val="24"/>
        </w:rPr>
        <w:t xml:space="preserve"> substituted </w:t>
      </w:r>
      <w:proofErr w:type="spellStart"/>
      <w:r w:rsidRPr="008E3007">
        <w:rPr>
          <w:rFonts w:cstheme="minorHAnsi"/>
          <w:sz w:val="24"/>
          <w:szCs w:val="24"/>
        </w:rPr>
        <w:t>acetophenones</w:t>
      </w:r>
      <w:proofErr w:type="spellEnd"/>
      <w:r w:rsidRPr="008E3007">
        <w:rPr>
          <w:rFonts w:cstheme="minorHAnsi"/>
          <w:sz w:val="24"/>
          <w:szCs w:val="24"/>
        </w:rPr>
        <w:t xml:space="preserve"> the main contributor to </w:t>
      </w:r>
      <w:proofErr w:type="spellStart"/>
      <w:r w:rsidRPr="008E3007">
        <w:rPr>
          <w:rFonts w:cstheme="minorHAnsi"/>
          <w:sz w:val="24"/>
          <w:szCs w:val="24"/>
        </w:rPr>
        <w:t>p</w:t>
      </w:r>
      <w:r w:rsidRPr="008E3007">
        <w:rPr>
          <w:rFonts w:cstheme="minorHAnsi"/>
          <w:i/>
          <w:sz w:val="24"/>
          <w:szCs w:val="24"/>
        </w:rPr>
        <w:t>K</w:t>
      </w:r>
      <w:r w:rsidRPr="008E3007">
        <w:rPr>
          <w:rFonts w:cstheme="minorHAnsi"/>
          <w:sz w:val="24"/>
          <w:szCs w:val="24"/>
          <w:vertAlign w:val="subscript"/>
        </w:rPr>
        <w:t>HB</w:t>
      </w:r>
      <w:proofErr w:type="spellEnd"/>
      <w:r w:rsidRPr="008E3007">
        <w:rPr>
          <w:rFonts w:cstheme="minorHAnsi"/>
          <w:sz w:val="24"/>
          <w:szCs w:val="24"/>
        </w:rPr>
        <w:t xml:space="preserve"> was </w:t>
      </w:r>
      <w:r w:rsidR="007308ED">
        <w:rPr>
          <w:rFonts w:cstheme="minorHAnsi"/>
          <w:sz w:val="24"/>
          <w:szCs w:val="24"/>
        </w:rPr>
        <w:t>π-conjugation</w:t>
      </w:r>
      <w:proofErr w:type="gramStart"/>
      <w:r w:rsidRPr="008E3007">
        <w:rPr>
          <w:rFonts w:cstheme="minorHAnsi"/>
          <w:sz w:val="24"/>
          <w:szCs w:val="24"/>
        </w:rPr>
        <w:t>,</w:t>
      </w:r>
      <w:r w:rsidR="00F04466">
        <w:rPr>
          <w:rFonts w:cstheme="minorHAnsi"/>
          <w:sz w:val="24"/>
          <w:szCs w:val="24"/>
          <w:vertAlign w:val="superscript"/>
        </w:rPr>
        <w:t>3</w:t>
      </w:r>
      <w:r w:rsidR="003E180B">
        <w:rPr>
          <w:rFonts w:cstheme="minorHAnsi"/>
          <w:sz w:val="24"/>
          <w:szCs w:val="24"/>
          <w:vertAlign w:val="superscript"/>
        </w:rPr>
        <w:t>4</w:t>
      </w:r>
      <w:proofErr w:type="gramEnd"/>
      <w:r w:rsidRPr="008E3007">
        <w:rPr>
          <w:rFonts w:cstheme="minorHAnsi"/>
          <w:sz w:val="24"/>
          <w:szCs w:val="24"/>
        </w:rPr>
        <w:t xml:space="preserve"> </w:t>
      </w:r>
      <w:r w:rsidR="00EF14C3">
        <w:rPr>
          <w:rFonts w:cstheme="minorHAnsi"/>
          <w:sz w:val="24"/>
          <w:szCs w:val="24"/>
        </w:rPr>
        <w:t>this effect</w:t>
      </w:r>
      <w:r w:rsidRPr="008E3007">
        <w:rPr>
          <w:rFonts w:cstheme="minorHAnsi"/>
          <w:sz w:val="24"/>
          <w:szCs w:val="24"/>
        </w:rPr>
        <w:t xml:space="preserve"> being slightly </w:t>
      </w:r>
      <w:r w:rsidR="00EF14C3">
        <w:rPr>
          <w:rFonts w:cstheme="minorHAnsi"/>
          <w:sz w:val="24"/>
          <w:szCs w:val="24"/>
        </w:rPr>
        <w:t>smaller</w:t>
      </w:r>
      <w:r w:rsidRPr="008E3007">
        <w:rPr>
          <w:rFonts w:cstheme="minorHAnsi"/>
          <w:sz w:val="24"/>
          <w:szCs w:val="24"/>
        </w:rPr>
        <w:t xml:space="preserve"> in </w:t>
      </w:r>
      <w:r w:rsidRPr="00D65C48">
        <w:rPr>
          <w:rFonts w:cstheme="minorHAnsi"/>
          <w:i/>
          <w:sz w:val="24"/>
          <w:szCs w:val="24"/>
        </w:rPr>
        <w:t>meta</w:t>
      </w:r>
      <w:r w:rsidRPr="008E3007">
        <w:rPr>
          <w:rFonts w:cstheme="minorHAnsi"/>
          <w:sz w:val="24"/>
          <w:szCs w:val="24"/>
        </w:rPr>
        <w:t xml:space="preserve"> substituted systems. </w:t>
      </w:r>
      <w:r w:rsidRPr="008E3007">
        <w:rPr>
          <w:rFonts w:eastAsiaTheme="minorEastAsia" w:cstheme="minorHAnsi"/>
          <w:sz w:val="24"/>
          <w:szCs w:val="24"/>
        </w:rPr>
        <w:t>In both cases the substituents can also donate electron density th</w:t>
      </w:r>
      <w:r w:rsidR="00DC79AB" w:rsidRPr="008E3007">
        <w:rPr>
          <w:rFonts w:eastAsiaTheme="minorEastAsia" w:cstheme="minorHAnsi"/>
          <w:sz w:val="24"/>
          <w:szCs w:val="24"/>
        </w:rPr>
        <w:t>rough</w:t>
      </w:r>
      <w:r w:rsidR="007308ED">
        <w:rPr>
          <w:rFonts w:eastAsiaTheme="minorEastAsia" w:cstheme="minorHAnsi"/>
          <w:sz w:val="24"/>
          <w:szCs w:val="24"/>
        </w:rPr>
        <w:t xml:space="preserve"> the</w:t>
      </w:r>
      <w:r w:rsidRPr="008E3007">
        <w:rPr>
          <w:rFonts w:eastAsiaTheme="minorEastAsia" w:cstheme="minorHAnsi"/>
          <w:sz w:val="24"/>
          <w:szCs w:val="24"/>
        </w:rPr>
        <w:t xml:space="preserve"> </w:t>
      </w:r>
      <w:r w:rsidR="00A414C0">
        <w:rPr>
          <w:rFonts w:eastAsiaTheme="minorEastAsia" w:cstheme="minorHAnsi"/>
          <w:sz w:val="24"/>
          <w:szCs w:val="24"/>
        </w:rPr>
        <w:t xml:space="preserve">σ-bonding </w:t>
      </w:r>
      <w:r w:rsidR="007308ED">
        <w:rPr>
          <w:rFonts w:eastAsiaTheme="minorEastAsia" w:cstheme="minorHAnsi"/>
          <w:sz w:val="24"/>
          <w:szCs w:val="24"/>
        </w:rPr>
        <w:t xml:space="preserve">framework </w:t>
      </w:r>
      <w:r w:rsidR="000675A2">
        <w:rPr>
          <w:rFonts w:eastAsiaTheme="minorEastAsia" w:cstheme="minorHAnsi"/>
          <w:sz w:val="24"/>
          <w:szCs w:val="24"/>
        </w:rPr>
        <w:t>inductively</w:t>
      </w:r>
      <w:r w:rsidRPr="008E3007">
        <w:rPr>
          <w:rFonts w:eastAsiaTheme="minorEastAsia" w:cstheme="minorHAnsi"/>
          <w:sz w:val="24"/>
          <w:szCs w:val="24"/>
        </w:rPr>
        <w:t xml:space="preserve">, </w:t>
      </w:r>
      <w:r w:rsidR="000675A2">
        <w:rPr>
          <w:rFonts w:eastAsiaTheme="minorEastAsia" w:cstheme="minorHAnsi"/>
          <w:sz w:val="24"/>
          <w:szCs w:val="24"/>
        </w:rPr>
        <w:t>but for</w:t>
      </w:r>
      <w:r w:rsidR="00DC79AB" w:rsidRPr="008E3007">
        <w:rPr>
          <w:rFonts w:eastAsiaTheme="minorEastAsia" w:cstheme="minorHAnsi"/>
          <w:sz w:val="24"/>
          <w:szCs w:val="24"/>
        </w:rPr>
        <w:t xml:space="preserve"> </w:t>
      </w:r>
      <w:r w:rsidR="00DC79AB" w:rsidRPr="00D65C48">
        <w:rPr>
          <w:rFonts w:eastAsiaTheme="minorEastAsia" w:cstheme="minorHAnsi"/>
          <w:i/>
          <w:sz w:val="24"/>
          <w:szCs w:val="24"/>
        </w:rPr>
        <w:t>para</w:t>
      </w:r>
      <w:r w:rsidR="00DC79AB" w:rsidRPr="008E3007">
        <w:rPr>
          <w:rFonts w:eastAsiaTheme="minorEastAsia" w:cstheme="minorHAnsi"/>
          <w:sz w:val="24"/>
          <w:szCs w:val="24"/>
        </w:rPr>
        <w:t xml:space="preserve"> substituents </w:t>
      </w:r>
      <w:r w:rsidRPr="008E3007">
        <w:rPr>
          <w:rFonts w:eastAsiaTheme="minorEastAsia" w:cstheme="minorHAnsi"/>
          <w:sz w:val="24"/>
          <w:szCs w:val="24"/>
        </w:rPr>
        <w:t xml:space="preserve">resonance effects predominate. </w:t>
      </w:r>
      <w:r w:rsidR="00516638">
        <w:rPr>
          <w:rFonts w:eastAsiaTheme="minorEastAsia" w:cstheme="minorHAnsi"/>
          <w:sz w:val="24"/>
          <w:szCs w:val="24"/>
        </w:rPr>
        <w:t>But i</w:t>
      </w:r>
      <w:r w:rsidRPr="008E3007">
        <w:rPr>
          <w:rFonts w:eastAsiaTheme="minorEastAsia" w:cstheme="minorHAnsi"/>
          <w:sz w:val="24"/>
          <w:szCs w:val="24"/>
        </w:rPr>
        <w:t xml:space="preserve">n </w:t>
      </w:r>
      <w:proofErr w:type="gramStart"/>
      <w:r w:rsidRPr="00D65C48">
        <w:rPr>
          <w:rFonts w:eastAsiaTheme="minorEastAsia" w:cstheme="minorHAnsi"/>
          <w:i/>
          <w:sz w:val="24"/>
          <w:szCs w:val="24"/>
        </w:rPr>
        <w:t>meta</w:t>
      </w:r>
      <w:proofErr w:type="gramEnd"/>
      <w:r w:rsidRPr="008E3007">
        <w:rPr>
          <w:rFonts w:eastAsiaTheme="minorEastAsia" w:cstheme="minorHAnsi"/>
          <w:sz w:val="24"/>
          <w:szCs w:val="24"/>
        </w:rPr>
        <w:t xml:space="preserve"> substitut</w:t>
      </w:r>
      <w:r w:rsidR="00516638">
        <w:rPr>
          <w:rFonts w:eastAsiaTheme="minorEastAsia" w:cstheme="minorHAnsi"/>
          <w:sz w:val="24"/>
          <w:szCs w:val="24"/>
        </w:rPr>
        <w:t>ion</w:t>
      </w:r>
      <w:r w:rsidRPr="008E3007">
        <w:rPr>
          <w:rFonts w:eastAsiaTheme="minorEastAsia" w:cstheme="minorHAnsi"/>
          <w:sz w:val="24"/>
          <w:szCs w:val="24"/>
        </w:rPr>
        <w:t xml:space="preserve"> </w:t>
      </w:r>
      <w:r w:rsidR="00516638">
        <w:rPr>
          <w:rFonts w:eastAsiaTheme="minorEastAsia" w:cstheme="minorHAnsi"/>
          <w:sz w:val="24"/>
          <w:szCs w:val="24"/>
        </w:rPr>
        <w:t>these inductive effects</w:t>
      </w:r>
      <w:r w:rsidRPr="008E3007">
        <w:rPr>
          <w:rFonts w:eastAsiaTheme="minorEastAsia" w:cstheme="minorHAnsi"/>
          <w:sz w:val="24"/>
          <w:szCs w:val="24"/>
        </w:rPr>
        <w:t xml:space="preserve"> are more profound.</w:t>
      </w:r>
    </w:p>
    <w:p w14:paraId="07B93727" w14:textId="62CF00E3" w:rsidR="00E8596F" w:rsidRDefault="00E8596F" w:rsidP="00E8596F">
      <w:pPr>
        <w:spacing w:after="0" w:line="360" w:lineRule="auto"/>
        <w:ind w:firstLine="720"/>
        <w:jc w:val="both"/>
        <w:rPr>
          <w:rFonts w:eastAsiaTheme="minorEastAsia" w:cstheme="minorHAnsi"/>
          <w:sz w:val="24"/>
          <w:szCs w:val="24"/>
        </w:rPr>
      </w:pPr>
      <w:r w:rsidRPr="008E3007">
        <w:rPr>
          <w:rFonts w:cstheme="minorHAnsi"/>
          <w:sz w:val="24"/>
          <w:szCs w:val="24"/>
        </w:rPr>
        <w:t>E</w:t>
      </w:r>
      <w:r w:rsidRPr="008E3007">
        <w:rPr>
          <w:rFonts w:eastAsiaTheme="minorEastAsia" w:cstheme="minorHAnsi"/>
          <w:sz w:val="24"/>
          <w:szCs w:val="24"/>
        </w:rPr>
        <w:t xml:space="preserve">xtending the conjugation of </w:t>
      </w:r>
      <w:r w:rsidR="008D0F44">
        <w:rPr>
          <w:rFonts w:eastAsiaTheme="minorEastAsia" w:cstheme="minorHAnsi"/>
          <w:sz w:val="24"/>
          <w:szCs w:val="24"/>
        </w:rPr>
        <w:t>a system leads to an increase or decrease in</w:t>
      </w:r>
      <w:r w:rsidRPr="008E3007">
        <w:rPr>
          <w:rFonts w:eastAsiaTheme="minorEastAsia" w:cstheme="minorHAnsi"/>
          <w:sz w:val="24"/>
          <w:szCs w:val="24"/>
        </w:rPr>
        <w:t xml:space="preserve"> </w:t>
      </w:r>
      <w:proofErr w:type="spellStart"/>
      <w:r w:rsidRPr="008E3007">
        <w:rPr>
          <w:rFonts w:eastAsiaTheme="minorEastAsia" w:cstheme="minorHAnsi"/>
          <w:sz w:val="24"/>
          <w:szCs w:val="24"/>
        </w:rPr>
        <w:t>p</w:t>
      </w:r>
      <w:r w:rsidRPr="008E3007">
        <w:rPr>
          <w:rFonts w:eastAsiaTheme="minorEastAsia" w:cstheme="minorHAnsi"/>
          <w:i/>
          <w:sz w:val="24"/>
          <w:szCs w:val="24"/>
        </w:rPr>
        <w:t>K</w:t>
      </w:r>
      <w:r w:rsidRPr="008E3007">
        <w:rPr>
          <w:rFonts w:eastAsiaTheme="minorEastAsia" w:cstheme="minorHAnsi"/>
          <w:sz w:val="24"/>
          <w:szCs w:val="24"/>
          <w:vertAlign w:val="subscript"/>
        </w:rPr>
        <w:t>HB</w:t>
      </w:r>
      <w:proofErr w:type="spellEnd"/>
      <w:r w:rsidR="008D0F44">
        <w:rPr>
          <w:rFonts w:eastAsiaTheme="minorEastAsia" w:cstheme="minorHAnsi"/>
          <w:sz w:val="24"/>
          <w:szCs w:val="24"/>
          <w:vertAlign w:val="subscript"/>
        </w:rPr>
        <w:t xml:space="preserve"> </w:t>
      </w:r>
      <w:r w:rsidR="008D0F44">
        <w:rPr>
          <w:rFonts w:eastAsiaTheme="minorEastAsia" w:cstheme="minorHAnsi"/>
          <w:sz w:val="24"/>
          <w:szCs w:val="24"/>
        </w:rPr>
        <w:t>depending on whether EDGs (Electron Donating Groups) or EWGs (Electron Withdrawing Groups) are attached. This due to</w:t>
      </w:r>
      <w:r w:rsidRPr="008E3007">
        <w:rPr>
          <w:rFonts w:eastAsiaTheme="minorEastAsia" w:cstheme="minorHAnsi"/>
          <w:sz w:val="24"/>
          <w:szCs w:val="24"/>
        </w:rPr>
        <w:t xml:space="preserve"> resonance effect</w:t>
      </w:r>
      <w:r w:rsidR="008D0F44">
        <w:rPr>
          <w:rFonts w:eastAsiaTheme="minorEastAsia" w:cstheme="minorHAnsi"/>
          <w:sz w:val="24"/>
          <w:szCs w:val="24"/>
        </w:rPr>
        <w:t>s</w:t>
      </w:r>
      <w:r w:rsidR="002B46FC">
        <w:rPr>
          <w:rFonts w:eastAsiaTheme="minorEastAsia" w:cstheme="minorHAnsi"/>
          <w:sz w:val="24"/>
          <w:szCs w:val="24"/>
        </w:rPr>
        <w:t xml:space="preserve"> (</w:t>
      </w:r>
      <w:r w:rsidR="00E17B5F" w:rsidRPr="00E17B5F">
        <w:rPr>
          <w:rFonts w:eastAsiaTheme="minorEastAsia" w:cstheme="minorHAnsi"/>
          <w:sz w:val="24"/>
          <w:szCs w:val="24"/>
        </w:rPr>
        <w:t>figure 20</w:t>
      </w:r>
      <w:r w:rsidR="009744ED">
        <w:rPr>
          <w:rFonts w:eastAsiaTheme="minorEastAsia" w:cstheme="minorHAnsi"/>
          <w:sz w:val="24"/>
          <w:szCs w:val="24"/>
        </w:rPr>
        <w:t>)</w:t>
      </w:r>
      <w:r w:rsidRPr="008E3007">
        <w:rPr>
          <w:rFonts w:eastAsiaTheme="minorEastAsia" w:cstheme="minorHAnsi"/>
          <w:sz w:val="24"/>
          <w:szCs w:val="24"/>
        </w:rPr>
        <w:t>.</w:t>
      </w:r>
    </w:p>
    <w:p w14:paraId="3D074356" w14:textId="046C9DA6" w:rsidR="005957F6" w:rsidRDefault="00D65C48" w:rsidP="000E5737">
      <w:pPr>
        <w:keepNext/>
        <w:spacing w:before="120" w:after="0" w:line="360" w:lineRule="auto"/>
        <w:jc w:val="center"/>
      </w:pPr>
      <w:r>
        <w:object w:dxaOrig="9177" w:dyaOrig="4517" w14:anchorId="13AA3980">
          <v:shape id="_x0000_i1042" type="#_x0000_t75" style="width:459.15pt;height:226.2pt" o:ole="">
            <v:imagedata r:id="rId57" o:title=""/>
          </v:shape>
          <o:OLEObject Type="Embed" ProgID="Unknown" ShapeID="_x0000_i1042" DrawAspect="Content" ObjectID="_1456751142" r:id="rId58"/>
        </w:object>
      </w:r>
    </w:p>
    <w:p w14:paraId="2DE2D3AA" w14:textId="066136FA" w:rsidR="005957F6" w:rsidRPr="000E5737" w:rsidRDefault="005957F6" w:rsidP="000E5737">
      <w:pPr>
        <w:pStyle w:val="Caption"/>
        <w:spacing w:after="240"/>
        <w:jc w:val="center"/>
        <w:rPr>
          <w:rFonts w:eastAsiaTheme="minorEastAsia" w:cstheme="minorHAnsi"/>
          <w:sz w:val="22"/>
          <w:szCs w:val="24"/>
        </w:rPr>
      </w:pPr>
      <w:bookmarkStart w:id="32" w:name="_Ref373242023"/>
      <w:r w:rsidRPr="000E5737">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20</w:t>
      </w:r>
      <w:r w:rsidR="00675453">
        <w:rPr>
          <w:color w:val="auto"/>
          <w:sz w:val="16"/>
        </w:rPr>
        <w:fldChar w:fldCharType="end"/>
      </w:r>
      <w:bookmarkEnd w:id="32"/>
      <w:r w:rsidRPr="000E5737">
        <w:rPr>
          <w:color w:val="auto"/>
          <w:sz w:val="16"/>
        </w:rPr>
        <w:t xml:space="preserve">: Effects of </w:t>
      </w:r>
      <w:proofErr w:type="spellStart"/>
      <w:r w:rsidRPr="000E5737">
        <w:rPr>
          <w:color w:val="auto"/>
          <w:sz w:val="16"/>
        </w:rPr>
        <w:t>vinylogy</w:t>
      </w:r>
      <w:proofErr w:type="spellEnd"/>
      <w:r w:rsidRPr="000E5737">
        <w:rPr>
          <w:color w:val="auto"/>
          <w:sz w:val="16"/>
        </w:rPr>
        <w:t xml:space="preserve"> and </w:t>
      </w:r>
      <w:proofErr w:type="spellStart"/>
      <w:r w:rsidRPr="000E5737">
        <w:rPr>
          <w:color w:val="auto"/>
          <w:sz w:val="16"/>
        </w:rPr>
        <w:t>benzology</w:t>
      </w:r>
      <w:proofErr w:type="spellEnd"/>
      <w:r w:rsidRPr="000E5737">
        <w:rPr>
          <w:color w:val="auto"/>
          <w:sz w:val="16"/>
        </w:rPr>
        <w:t xml:space="preserve"> in esters (top) and nitriles (bottom), resonance arrows drawn to show push/pull eff</w:t>
      </w:r>
      <w:r w:rsidR="00D65C48">
        <w:rPr>
          <w:color w:val="auto"/>
          <w:sz w:val="16"/>
        </w:rPr>
        <w:t>ect on the conjugated systems.</w:t>
      </w:r>
    </w:p>
    <w:p w14:paraId="2D1985FA" w14:textId="263B852C" w:rsidR="00E8596F" w:rsidRPr="008E3007" w:rsidRDefault="00E8596F" w:rsidP="009777E4">
      <w:pPr>
        <w:spacing w:after="0" w:line="360" w:lineRule="auto"/>
        <w:jc w:val="both"/>
        <w:rPr>
          <w:rFonts w:cstheme="minorHAnsi"/>
          <w:sz w:val="24"/>
          <w:szCs w:val="24"/>
        </w:rPr>
      </w:pPr>
      <w:r w:rsidRPr="008E3007">
        <w:rPr>
          <w:rFonts w:eastAsiaTheme="minorEastAsia" w:cstheme="minorHAnsi"/>
          <w:sz w:val="24"/>
          <w:szCs w:val="24"/>
        </w:rPr>
        <w:lastRenderedPageBreak/>
        <w:t xml:space="preserve">Both trends above suggest that </w:t>
      </w:r>
      <w:proofErr w:type="spellStart"/>
      <w:r w:rsidRPr="008E3007">
        <w:rPr>
          <w:rFonts w:eastAsiaTheme="minorEastAsia" w:cstheme="minorHAnsi"/>
          <w:sz w:val="24"/>
          <w:szCs w:val="24"/>
        </w:rPr>
        <w:t>vin</w:t>
      </w:r>
      <w:r w:rsidR="00A326C9" w:rsidRPr="008E3007">
        <w:rPr>
          <w:rFonts w:eastAsiaTheme="minorEastAsia" w:cstheme="minorHAnsi"/>
          <w:sz w:val="24"/>
          <w:szCs w:val="24"/>
        </w:rPr>
        <w:t>y</w:t>
      </w:r>
      <w:r w:rsidRPr="008E3007">
        <w:rPr>
          <w:rFonts w:eastAsiaTheme="minorEastAsia" w:cstheme="minorHAnsi"/>
          <w:sz w:val="24"/>
          <w:szCs w:val="24"/>
        </w:rPr>
        <w:t>lology</w:t>
      </w:r>
      <w:proofErr w:type="spellEnd"/>
      <w:r w:rsidRPr="008E3007">
        <w:rPr>
          <w:rFonts w:eastAsiaTheme="minorEastAsia" w:cstheme="minorHAnsi"/>
          <w:sz w:val="24"/>
          <w:szCs w:val="24"/>
        </w:rPr>
        <w:t xml:space="preserve"> (</w:t>
      </w:r>
      <w:r w:rsidR="00EF14C3">
        <w:rPr>
          <w:rFonts w:eastAsiaTheme="minorEastAsia" w:cstheme="minorHAnsi"/>
          <w:sz w:val="24"/>
          <w:szCs w:val="24"/>
        </w:rPr>
        <w:t xml:space="preserve">addition of a double bond </w:t>
      </w:r>
      <w:r w:rsidR="005D2E33">
        <w:rPr>
          <w:rFonts w:eastAsiaTheme="minorEastAsia" w:cstheme="minorHAnsi"/>
          <w:sz w:val="24"/>
          <w:szCs w:val="24"/>
        </w:rPr>
        <w:t xml:space="preserve">in </w:t>
      </w:r>
      <w:r w:rsidR="007357D1">
        <w:rPr>
          <w:rFonts w:eastAsiaTheme="minorEastAsia" w:cstheme="minorHAnsi"/>
          <w:sz w:val="24"/>
          <w:szCs w:val="24"/>
        </w:rPr>
        <w:t>between</w:t>
      </w:r>
      <w:r w:rsidR="00EF14C3">
        <w:rPr>
          <w:rFonts w:eastAsiaTheme="minorEastAsia" w:cstheme="minorHAnsi"/>
          <w:sz w:val="24"/>
          <w:szCs w:val="24"/>
        </w:rPr>
        <w:t xml:space="preserve"> a heteroatom and a carbonyl leading to extended conjugation</w:t>
      </w:r>
      <w:r w:rsidRPr="008E3007">
        <w:rPr>
          <w:rFonts w:eastAsiaTheme="minorEastAsia" w:cstheme="minorHAnsi"/>
          <w:sz w:val="24"/>
          <w:szCs w:val="24"/>
        </w:rPr>
        <w:t xml:space="preserve">) has a more profound effect on </w:t>
      </w:r>
      <w:proofErr w:type="spellStart"/>
      <w:r w:rsidRPr="008E3007">
        <w:rPr>
          <w:rFonts w:eastAsiaTheme="minorEastAsia" w:cstheme="minorHAnsi"/>
          <w:sz w:val="24"/>
          <w:szCs w:val="24"/>
        </w:rPr>
        <w:t>p</w:t>
      </w:r>
      <w:r w:rsidRPr="008E3007">
        <w:rPr>
          <w:rFonts w:eastAsiaTheme="minorEastAsia" w:cstheme="minorHAnsi"/>
          <w:i/>
          <w:sz w:val="24"/>
          <w:szCs w:val="24"/>
        </w:rPr>
        <w:t>K</w:t>
      </w:r>
      <w:r w:rsidRPr="008E3007">
        <w:rPr>
          <w:rFonts w:eastAsiaTheme="minorEastAsia" w:cstheme="minorHAnsi"/>
          <w:sz w:val="24"/>
          <w:szCs w:val="24"/>
          <w:vertAlign w:val="subscript"/>
        </w:rPr>
        <w:t>HB</w:t>
      </w:r>
      <w:proofErr w:type="spellEnd"/>
      <w:r w:rsidRPr="008E3007">
        <w:rPr>
          <w:rFonts w:eastAsiaTheme="minorEastAsia" w:cstheme="minorHAnsi"/>
          <w:sz w:val="24"/>
          <w:szCs w:val="24"/>
        </w:rPr>
        <w:t xml:space="preserve"> tha</w:t>
      </w:r>
      <w:r w:rsidR="00B1571E">
        <w:rPr>
          <w:rFonts w:eastAsiaTheme="minorEastAsia" w:cstheme="minorHAnsi"/>
          <w:sz w:val="24"/>
          <w:szCs w:val="24"/>
        </w:rPr>
        <w:t>n</w:t>
      </w:r>
      <w:r w:rsidRPr="008E3007">
        <w:rPr>
          <w:rFonts w:eastAsiaTheme="minorEastAsia" w:cstheme="minorHAnsi"/>
          <w:sz w:val="24"/>
          <w:szCs w:val="24"/>
        </w:rPr>
        <w:t xml:space="preserve"> </w:t>
      </w:r>
      <w:proofErr w:type="spellStart"/>
      <w:r w:rsidRPr="008E3007">
        <w:rPr>
          <w:rFonts w:eastAsiaTheme="minorEastAsia" w:cstheme="minorHAnsi"/>
          <w:sz w:val="24"/>
          <w:szCs w:val="24"/>
        </w:rPr>
        <w:t>benzology</w:t>
      </w:r>
      <w:proofErr w:type="spellEnd"/>
      <w:r w:rsidRPr="008E3007">
        <w:rPr>
          <w:rFonts w:eastAsiaTheme="minorEastAsia" w:cstheme="minorHAnsi"/>
          <w:sz w:val="24"/>
          <w:szCs w:val="24"/>
        </w:rPr>
        <w:t xml:space="preserve"> (</w:t>
      </w:r>
      <w:r w:rsidR="00EF14C3">
        <w:rPr>
          <w:rFonts w:eastAsiaTheme="minorEastAsia" w:cstheme="minorHAnsi"/>
          <w:sz w:val="24"/>
          <w:szCs w:val="24"/>
        </w:rPr>
        <w:t xml:space="preserve">addition of </w:t>
      </w:r>
      <w:r w:rsidR="006228CA">
        <w:rPr>
          <w:rFonts w:eastAsiaTheme="minorEastAsia" w:cstheme="minorHAnsi"/>
          <w:sz w:val="24"/>
          <w:szCs w:val="24"/>
        </w:rPr>
        <w:t xml:space="preserve">a benzene ring between a group and a </w:t>
      </w:r>
      <w:r w:rsidR="00DE7B84">
        <w:rPr>
          <w:rFonts w:eastAsiaTheme="minorEastAsia" w:cstheme="minorHAnsi"/>
          <w:sz w:val="24"/>
          <w:szCs w:val="24"/>
        </w:rPr>
        <w:t>carbonyl</w:t>
      </w:r>
      <w:r w:rsidRPr="008E3007">
        <w:rPr>
          <w:rFonts w:eastAsiaTheme="minorEastAsia" w:cstheme="minorHAnsi"/>
          <w:sz w:val="24"/>
          <w:szCs w:val="24"/>
        </w:rPr>
        <w:t>)</w:t>
      </w:r>
      <w:r w:rsidR="00DE7B84">
        <w:rPr>
          <w:rFonts w:eastAsiaTheme="minorEastAsia" w:cstheme="minorHAnsi"/>
          <w:sz w:val="24"/>
          <w:szCs w:val="24"/>
        </w:rPr>
        <w:t xml:space="preserve"> as some resonance forms </w:t>
      </w:r>
      <w:r w:rsidR="00B1571E">
        <w:rPr>
          <w:rFonts w:eastAsiaTheme="minorEastAsia" w:cstheme="minorHAnsi"/>
          <w:sz w:val="24"/>
          <w:szCs w:val="24"/>
        </w:rPr>
        <w:t>of the benzene</w:t>
      </w:r>
      <w:r w:rsidR="00DE7B84">
        <w:rPr>
          <w:rFonts w:eastAsiaTheme="minorEastAsia" w:cstheme="minorHAnsi"/>
          <w:sz w:val="24"/>
          <w:szCs w:val="24"/>
        </w:rPr>
        <w:t xml:space="preserve"> system result in the breaking of </w:t>
      </w:r>
      <w:proofErr w:type="spellStart"/>
      <w:r w:rsidR="00DE7B84">
        <w:rPr>
          <w:rFonts w:eastAsiaTheme="minorEastAsia" w:cstheme="minorHAnsi"/>
          <w:sz w:val="24"/>
          <w:szCs w:val="24"/>
        </w:rPr>
        <w:t>aromaticity</w:t>
      </w:r>
      <w:proofErr w:type="spellEnd"/>
      <w:r w:rsidR="00DE7B84">
        <w:rPr>
          <w:rFonts w:eastAsiaTheme="minorEastAsia" w:cstheme="minorHAnsi"/>
          <w:sz w:val="24"/>
          <w:szCs w:val="24"/>
        </w:rPr>
        <w:t xml:space="preserve"> and hence will be higher in energy</w:t>
      </w:r>
      <w:r w:rsidRPr="008E3007">
        <w:rPr>
          <w:rFonts w:eastAsiaTheme="minorEastAsia" w:cstheme="minorHAnsi"/>
          <w:sz w:val="24"/>
          <w:szCs w:val="24"/>
        </w:rPr>
        <w:t>.</w:t>
      </w:r>
      <w:r w:rsidR="00017C9A" w:rsidRPr="008E3007">
        <w:rPr>
          <w:rFonts w:eastAsiaTheme="minorEastAsia" w:cstheme="minorHAnsi"/>
          <w:sz w:val="24"/>
          <w:szCs w:val="24"/>
        </w:rPr>
        <w:t xml:space="preserve"> </w:t>
      </w:r>
      <w:r w:rsidRPr="008E3007">
        <w:rPr>
          <w:rFonts w:cstheme="minorHAnsi"/>
          <w:sz w:val="24"/>
          <w:szCs w:val="24"/>
        </w:rPr>
        <w:tab/>
        <w:t xml:space="preserve">The basicity of primary amines is predominantly determined by </w:t>
      </w:r>
      <w:proofErr w:type="spellStart"/>
      <w:r w:rsidR="00150DE1">
        <w:rPr>
          <w:rFonts w:cstheme="minorHAnsi"/>
          <w:sz w:val="24"/>
          <w:szCs w:val="24"/>
        </w:rPr>
        <w:t>pyramidalisation</w:t>
      </w:r>
      <w:proofErr w:type="spellEnd"/>
      <w:r w:rsidR="00150DE1">
        <w:rPr>
          <w:rFonts w:cstheme="minorHAnsi"/>
          <w:sz w:val="24"/>
          <w:szCs w:val="24"/>
        </w:rPr>
        <w:t xml:space="preserve"> of the nitrogen which will increase t</w:t>
      </w:r>
      <w:r w:rsidRPr="008E3007">
        <w:rPr>
          <w:rFonts w:cstheme="minorHAnsi"/>
          <w:sz w:val="24"/>
          <w:szCs w:val="24"/>
        </w:rPr>
        <w:t>he basicity of the nitrogen lone pair.</w:t>
      </w:r>
      <w:r w:rsidR="003E180B">
        <w:rPr>
          <w:rFonts w:cstheme="minorHAnsi"/>
          <w:sz w:val="24"/>
          <w:szCs w:val="24"/>
          <w:vertAlign w:val="superscript"/>
        </w:rPr>
        <w:t>30</w:t>
      </w:r>
      <w:r w:rsidR="005A5EF7">
        <w:rPr>
          <w:rFonts w:cstheme="minorHAnsi"/>
          <w:sz w:val="24"/>
          <w:szCs w:val="24"/>
          <w:vertAlign w:val="superscript"/>
        </w:rPr>
        <w:t>,4</w:t>
      </w:r>
      <w:r w:rsidR="003E180B">
        <w:rPr>
          <w:rFonts w:cstheme="minorHAnsi"/>
          <w:sz w:val="24"/>
          <w:szCs w:val="24"/>
          <w:vertAlign w:val="superscript"/>
        </w:rPr>
        <w:t>3</w:t>
      </w:r>
      <w:r w:rsidR="009777E4">
        <w:rPr>
          <w:rFonts w:cstheme="minorHAnsi"/>
          <w:sz w:val="24"/>
          <w:szCs w:val="24"/>
        </w:rPr>
        <w:t xml:space="preserve"> </w:t>
      </w:r>
      <w:r w:rsidRPr="008E3007">
        <w:rPr>
          <w:rFonts w:cstheme="minorHAnsi"/>
          <w:sz w:val="24"/>
          <w:szCs w:val="24"/>
        </w:rPr>
        <w:t xml:space="preserve">Cyclisation can also influence the </w:t>
      </w:r>
      <w:proofErr w:type="spellStart"/>
      <w:r w:rsidRPr="008E3007">
        <w:rPr>
          <w:rFonts w:cstheme="minorHAnsi"/>
          <w:sz w:val="24"/>
          <w:szCs w:val="24"/>
        </w:rPr>
        <w:t>p</w:t>
      </w:r>
      <w:r w:rsidRPr="008E3007">
        <w:rPr>
          <w:rFonts w:cstheme="minorHAnsi"/>
          <w:i/>
          <w:sz w:val="24"/>
          <w:szCs w:val="24"/>
        </w:rPr>
        <w:t>K</w:t>
      </w:r>
      <w:r w:rsidRPr="008E3007">
        <w:rPr>
          <w:rFonts w:cstheme="minorHAnsi"/>
          <w:sz w:val="24"/>
          <w:szCs w:val="24"/>
          <w:vertAlign w:val="subscript"/>
        </w:rPr>
        <w:t>HB</w:t>
      </w:r>
      <w:proofErr w:type="spellEnd"/>
      <w:r w:rsidRPr="008E3007">
        <w:rPr>
          <w:rFonts w:cstheme="minorHAnsi"/>
          <w:sz w:val="24"/>
          <w:szCs w:val="24"/>
        </w:rPr>
        <w:t xml:space="preserve"> of a molecule</w:t>
      </w:r>
      <w:r w:rsidR="006E2272">
        <w:rPr>
          <w:rFonts w:cstheme="minorHAnsi"/>
          <w:sz w:val="24"/>
          <w:szCs w:val="24"/>
        </w:rPr>
        <w:t>, b</w:t>
      </w:r>
      <w:r w:rsidRPr="008E3007">
        <w:rPr>
          <w:rFonts w:cstheme="minorHAnsi"/>
          <w:sz w:val="24"/>
          <w:szCs w:val="24"/>
        </w:rPr>
        <w:t xml:space="preserve">oth diethyl ether and </w:t>
      </w:r>
      <w:proofErr w:type="spellStart"/>
      <w:r w:rsidRPr="008E3007">
        <w:rPr>
          <w:rFonts w:cstheme="minorHAnsi"/>
          <w:sz w:val="24"/>
          <w:szCs w:val="24"/>
        </w:rPr>
        <w:t>triethylamine</w:t>
      </w:r>
      <w:proofErr w:type="spellEnd"/>
      <w:r w:rsidRPr="008E3007">
        <w:rPr>
          <w:rFonts w:cstheme="minorHAnsi"/>
          <w:sz w:val="24"/>
          <w:szCs w:val="24"/>
        </w:rPr>
        <w:t xml:space="preserve"> (</w:t>
      </w:r>
      <w:proofErr w:type="spellStart"/>
      <w:r w:rsidRPr="008E3007">
        <w:rPr>
          <w:rFonts w:cstheme="minorHAnsi"/>
          <w:sz w:val="24"/>
          <w:szCs w:val="24"/>
        </w:rPr>
        <w:t>p</w:t>
      </w:r>
      <w:r w:rsidRPr="008E3007">
        <w:rPr>
          <w:rFonts w:cstheme="minorHAnsi"/>
          <w:i/>
          <w:sz w:val="24"/>
          <w:szCs w:val="24"/>
        </w:rPr>
        <w:t>K</w:t>
      </w:r>
      <w:r w:rsidRPr="008E3007">
        <w:rPr>
          <w:rFonts w:cstheme="minorHAnsi"/>
          <w:sz w:val="24"/>
          <w:szCs w:val="24"/>
          <w:vertAlign w:val="subscript"/>
        </w:rPr>
        <w:t>HB</w:t>
      </w:r>
      <w:proofErr w:type="spellEnd"/>
      <w:r w:rsidRPr="008E3007">
        <w:rPr>
          <w:rFonts w:cstheme="minorHAnsi"/>
          <w:sz w:val="24"/>
          <w:szCs w:val="24"/>
        </w:rPr>
        <w:t xml:space="preserve"> 1.01 and 1.</w:t>
      </w:r>
      <w:r w:rsidR="005D2E33">
        <w:rPr>
          <w:rFonts w:cstheme="minorHAnsi"/>
          <w:sz w:val="24"/>
          <w:szCs w:val="24"/>
        </w:rPr>
        <w:t xml:space="preserve">93 respectively) are poorer hydrogen bond acceptors </w:t>
      </w:r>
      <w:r w:rsidRPr="008E3007">
        <w:rPr>
          <w:rFonts w:cstheme="minorHAnsi"/>
          <w:sz w:val="24"/>
          <w:szCs w:val="24"/>
        </w:rPr>
        <w:t xml:space="preserve">than their cyclic counterparts </w:t>
      </w:r>
      <w:proofErr w:type="spellStart"/>
      <w:r w:rsidRPr="008E3007">
        <w:rPr>
          <w:rFonts w:cstheme="minorHAnsi"/>
          <w:sz w:val="24"/>
          <w:szCs w:val="24"/>
        </w:rPr>
        <w:t>tetrahydropyran</w:t>
      </w:r>
      <w:proofErr w:type="spellEnd"/>
      <w:r w:rsidRPr="008E3007">
        <w:rPr>
          <w:rFonts w:cstheme="minorHAnsi"/>
          <w:sz w:val="24"/>
          <w:szCs w:val="24"/>
        </w:rPr>
        <w:t xml:space="preserve"> and </w:t>
      </w:r>
      <w:proofErr w:type="spellStart"/>
      <w:r w:rsidRPr="008E3007">
        <w:rPr>
          <w:rFonts w:cstheme="minorHAnsi"/>
          <w:sz w:val="24"/>
          <w:szCs w:val="24"/>
        </w:rPr>
        <w:t>quinuclidine</w:t>
      </w:r>
      <w:proofErr w:type="spellEnd"/>
      <w:r w:rsidRPr="008E3007">
        <w:rPr>
          <w:rFonts w:cstheme="minorHAnsi"/>
          <w:sz w:val="24"/>
          <w:szCs w:val="24"/>
        </w:rPr>
        <w:t xml:space="preserve"> (</w:t>
      </w:r>
      <w:proofErr w:type="spellStart"/>
      <w:r w:rsidRPr="008E3007">
        <w:rPr>
          <w:rFonts w:cstheme="minorHAnsi"/>
          <w:sz w:val="24"/>
          <w:szCs w:val="24"/>
        </w:rPr>
        <w:t>p</w:t>
      </w:r>
      <w:r w:rsidRPr="008E3007">
        <w:rPr>
          <w:rFonts w:cstheme="minorHAnsi"/>
          <w:i/>
          <w:sz w:val="24"/>
          <w:szCs w:val="24"/>
        </w:rPr>
        <w:t>K</w:t>
      </w:r>
      <w:r w:rsidRPr="008E3007">
        <w:rPr>
          <w:rFonts w:cstheme="minorHAnsi"/>
          <w:sz w:val="24"/>
          <w:szCs w:val="24"/>
          <w:vertAlign w:val="subscript"/>
        </w:rPr>
        <w:t>HB</w:t>
      </w:r>
      <w:proofErr w:type="spellEnd"/>
      <w:r w:rsidRPr="008E3007">
        <w:rPr>
          <w:rFonts w:cstheme="minorHAnsi"/>
          <w:sz w:val="24"/>
          <w:szCs w:val="24"/>
        </w:rPr>
        <w:t xml:space="preserve"> 1.23 and 2.63 respectively)</w:t>
      </w:r>
      <w:r w:rsidR="00B1571E">
        <w:rPr>
          <w:rFonts w:cstheme="minorHAnsi"/>
          <w:sz w:val="24"/>
          <w:szCs w:val="24"/>
        </w:rPr>
        <w:t>.</w:t>
      </w:r>
      <w:r w:rsidRPr="008E3007">
        <w:rPr>
          <w:rFonts w:cstheme="minorHAnsi"/>
          <w:sz w:val="24"/>
          <w:szCs w:val="24"/>
        </w:rPr>
        <w:t xml:space="preserve"> </w:t>
      </w:r>
      <w:r w:rsidR="00B1571E">
        <w:rPr>
          <w:rFonts w:cstheme="minorHAnsi"/>
          <w:sz w:val="24"/>
          <w:szCs w:val="24"/>
        </w:rPr>
        <w:t>T</w:t>
      </w:r>
      <w:r w:rsidRPr="008E3007">
        <w:rPr>
          <w:rFonts w:cstheme="minorHAnsi"/>
          <w:sz w:val="24"/>
          <w:szCs w:val="24"/>
        </w:rPr>
        <w:t>his is because</w:t>
      </w:r>
      <w:r w:rsidR="009D52EF" w:rsidRPr="008E3007">
        <w:rPr>
          <w:rFonts w:cstheme="minorHAnsi"/>
          <w:sz w:val="24"/>
          <w:szCs w:val="24"/>
        </w:rPr>
        <w:t xml:space="preserve"> the alkyl chains are tied back</w:t>
      </w:r>
      <w:r w:rsidRPr="008E3007">
        <w:rPr>
          <w:rFonts w:cstheme="minorHAnsi"/>
          <w:sz w:val="24"/>
          <w:szCs w:val="24"/>
        </w:rPr>
        <w:t xml:space="preserve"> allowing better access to the lone pairs for </w:t>
      </w:r>
      <w:r w:rsidR="005D2E33">
        <w:rPr>
          <w:rFonts w:cstheme="minorHAnsi"/>
          <w:sz w:val="24"/>
          <w:szCs w:val="24"/>
        </w:rPr>
        <w:t xml:space="preserve">accepting </w:t>
      </w:r>
      <w:r w:rsidRPr="008E3007">
        <w:rPr>
          <w:rFonts w:cstheme="minorHAnsi"/>
          <w:sz w:val="24"/>
          <w:szCs w:val="24"/>
        </w:rPr>
        <w:t>hydrogen bond</w:t>
      </w:r>
      <w:r w:rsidR="005D2E33">
        <w:rPr>
          <w:rFonts w:cstheme="minorHAnsi"/>
          <w:sz w:val="24"/>
          <w:szCs w:val="24"/>
        </w:rPr>
        <w:t>s</w:t>
      </w:r>
      <w:r w:rsidRPr="008E3007">
        <w:rPr>
          <w:rFonts w:cstheme="minorHAnsi"/>
          <w:sz w:val="24"/>
          <w:szCs w:val="24"/>
        </w:rPr>
        <w:t>.</w:t>
      </w:r>
    </w:p>
    <w:p w14:paraId="554C5878" w14:textId="3A5AB951" w:rsidR="003D6AAF" w:rsidRDefault="003D6AAF" w:rsidP="003D6AAF">
      <w:pPr>
        <w:spacing w:after="0" w:line="360" w:lineRule="auto"/>
        <w:jc w:val="both"/>
        <w:rPr>
          <w:rFonts w:cstheme="minorHAnsi"/>
          <w:sz w:val="24"/>
          <w:szCs w:val="24"/>
        </w:rPr>
      </w:pPr>
      <w:r>
        <w:rPr>
          <w:rFonts w:cstheme="minorHAnsi"/>
          <w:sz w:val="24"/>
          <w:szCs w:val="24"/>
        </w:rPr>
        <w:tab/>
      </w:r>
      <w:r w:rsidR="00E8596F" w:rsidRPr="008E3007">
        <w:rPr>
          <w:rFonts w:cstheme="minorHAnsi"/>
          <w:sz w:val="24"/>
          <w:szCs w:val="24"/>
        </w:rPr>
        <w:t>Intramolecular hydrogen bonding can make a significant difference in the hydrogen bond donating and accepting strength of a molecule.</w:t>
      </w:r>
      <w:r w:rsidR="005A5EF7">
        <w:rPr>
          <w:rFonts w:cstheme="minorHAnsi"/>
          <w:sz w:val="24"/>
          <w:szCs w:val="24"/>
          <w:vertAlign w:val="superscript"/>
        </w:rPr>
        <w:t>4</w:t>
      </w:r>
      <w:r w:rsidR="003E180B">
        <w:rPr>
          <w:rFonts w:cstheme="minorHAnsi"/>
          <w:sz w:val="24"/>
          <w:szCs w:val="24"/>
          <w:vertAlign w:val="superscript"/>
        </w:rPr>
        <w:t>5</w:t>
      </w:r>
      <w:r>
        <w:rPr>
          <w:rFonts w:cstheme="minorHAnsi"/>
          <w:sz w:val="24"/>
          <w:szCs w:val="24"/>
          <w:vertAlign w:val="superscript"/>
        </w:rPr>
        <w:t xml:space="preserve"> </w:t>
      </w:r>
      <w:r w:rsidRPr="008E3007">
        <w:rPr>
          <w:rFonts w:cstheme="minorHAnsi"/>
          <w:sz w:val="24"/>
          <w:szCs w:val="24"/>
        </w:rPr>
        <w:t xml:space="preserve">In </w:t>
      </w:r>
      <w:r>
        <w:rPr>
          <w:rFonts w:cstheme="minorHAnsi"/>
          <w:sz w:val="24"/>
          <w:szCs w:val="24"/>
        </w:rPr>
        <w:t>p</w:t>
      </w:r>
      <w:r w:rsidRPr="008E3007">
        <w:rPr>
          <w:rFonts w:cstheme="minorHAnsi"/>
          <w:sz w:val="24"/>
          <w:szCs w:val="24"/>
        </w:rPr>
        <w:t>henyl ester</w:t>
      </w:r>
      <w:r>
        <w:rPr>
          <w:rFonts w:cstheme="minorHAnsi"/>
          <w:sz w:val="24"/>
          <w:szCs w:val="24"/>
        </w:rPr>
        <w:t xml:space="preserve"> </w:t>
      </w:r>
      <w:r w:rsidRPr="005D2E33">
        <w:rPr>
          <w:rFonts w:cstheme="minorHAnsi"/>
          <w:b/>
          <w:sz w:val="24"/>
          <w:szCs w:val="24"/>
        </w:rPr>
        <w:t>4</w:t>
      </w:r>
      <w:r>
        <w:rPr>
          <w:rFonts w:cstheme="minorHAnsi"/>
          <w:sz w:val="24"/>
          <w:szCs w:val="24"/>
        </w:rPr>
        <w:t xml:space="preserve"> </w:t>
      </w:r>
      <w:r w:rsidRPr="002B46FC">
        <w:rPr>
          <w:rFonts w:cstheme="minorHAnsi"/>
          <w:sz w:val="24"/>
          <w:szCs w:val="24"/>
        </w:rPr>
        <w:t>(</w:t>
      </w:r>
      <w:r w:rsidR="00E17B5F" w:rsidRPr="00E17B5F">
        <w:rPr>
          <w:rFonts w:cstheme="minorHAnsi"/>
          <w:sz w:val="24"/>
          <w:szCs w:val="24"/>
        </w:rPr>
        <w:t>figure 21</w:t>
      </w:r>
      <w:r>
        <w:rPr>
          <w:rFonts w:cstheme="minorHAnsi"/>
          <w:sz w:val="24"/>
          <w:szCs w:val="24"/>
        </w:rPr>
        <w:t>)</w:t>
      </w:r>
      <w:r w:rsidRPr="008E3007">
        <w:rPr>
          <w:rFonts w:cstheme="minorHAnsi"/>
          <w:sz w:val="24"/>
          <w:szCs w:val="24"/>
        </w:rPr>
        <w:t xml:space="preserve">, the two carbonyl lone pairs are available for making a hydrogen bond. Upon substituting the </w:t>
      </w:r>
      <w:proofErr w:type="spellStart"/>
      <w:r w:rsidRPr="005D2E33">
        <w:rPr>
          <w:rFonts w:cstheme="minorHAnsi"/>
          <w:i/>
          <w:sz w:val="24"/>
          <w:szCs w:val="24"/>
        </w:rPr>
        <w:t>ortho</w:t>
      </w:r>
      <w:proofErr w:type="spellEnd"/>
      <w:r w:rsidRPr="008E3007">
        <w:rPr>
          <w:rFonts w:cstheme="minorHAnsi"/>
          <w:sz w:val="24"/>
          <w:szCs w:val="24"/>
        </w:rPr>
        <w:t xml:space="preserve"> position with a hydroxyl group, an intramolecular hydrogen bond</w:t>
      </w:r>
      <w:r>
        <w:rPr>
          <w:rFonts w:cstheme="minorHAnsi"/>
          <w:sz w:val="24"/>
          <w:szCs w:val="24"/>
        </w:rPr>
        <w:t xml:space="preserve"> in phenyl ester </w:t>
      </w:r>
      <w:r w:rsidRPr="005D2E33">
        <w:rPr>
          <w:rFonts w:cstheme="minorHAnsi"/>
          <w:b/>
          <w:sz w:val="24"/>
          <w:szCs w:val="24"/>
        </w:rPr>
        <w:t>5</w:t>
      </w:r>
      <w:r>
        <w:rPr>
          <w:rFonts w:cstheme="minorHAnsi"/>
          <w:sz w:val="24"/>
          <w:szCs w:val="24"/>
        </w:rPr>
        <w:t xml:space="preserve"> increases the electrostatic potential around the car</w:t>
      </w:r>
      <w:r w:rsidR="005D2E33">
        <w:rPr>
          <w:rFonts w:cstheme="minorHAnsi"/>
          <w:sz w:val="24"/>
          <w:szCs w:val="24"/>
        </w:rPr>
        <w:t>bonyl oxygen hence reducing the hydrogen bond acceptor ability</w:t>
      </w:r>
      <w:r w:rsidRPr="008E3007">
        <w:rPr>
          <w:rFonts w:cstheme="minorHAnsi"/>
          <w:sz w:val="24"/>
          <w:szCs w:val="24"/>
        </w:rPr>
        <w:t xml:space="preserve"> of the carbonyl. Replacing this hydroxyl</w:t>
      </w:r>
      <w:r>
        <w:rPr>
          <w:rFonts w:cstheme="minorHAnsi"/>
          <w:sz w:val="24"/>
          <w:szCs w:val="24"/>
        </w:rPr>
        <w:t xml:space="preserve"> in phenyl ester </w:t>
      </w:r>
      <w:r w:rsidRPr="005D2E33">
        <w:rPr>
          <w:rFonts w:cstheme="minorHAnsi"/>
          <w:b/>
          <w:sz w:val="24"/>
          <w:szCs w:val="24"/>
        </w:rPr>
        <w:t>6</w:t>
      </w:r>
      <w:r w:rsidRPr="008E3007">
        <w:rPr>
          <w:rFonts w:cstheme="minorHAnsi"/>
          <w:sz w:val="24"/>
          <w:szCs w:val="24"/>
        </w:rPr>
        <w:t xml:space="preserve"> removes this intramolecular hydrogen bond</w:t>
      </w:r>
      <w:r>
        <w:rPr>
          <w:rFonts w:cstheme="minorHAnsi"/>
          <w:sz w:val="24"/>
          <w:szCs w:val="24"/>
        </w:rPr>
        <w:t>,</w:t>
      </w:r>
      <w:r w:rsidR="005D2E33">
        <w:rPr>
          <w:rFonts w:cstheme="minorHAnsi"/>
          <w:sz w:val="24"/>
          <w:szCs w:val="24"/>
        </w:rPr>
        <w:t xml:space="preserve"> while</w:t>
      </w:r>
      <w:r w:rsidR="00150DE1">
        <w:rPr>
          <w:rFonts w:cstheme="minorHAnsi"/>
          <w:sz w:val="24"/>
          <w:szCs w:val="24"/>
        </w:rPr>
        <w:t xml:space="preserve"> </w:t>
      </w:r>
      <w:r>
        <w:rPr>
          <w:rFonts w:cstheme="minorHAnsi"/>
          <w:sz w:val="24"/>
          <w:szCs w:val="24"/>
        </w:rPr>
        <w:t>t</w:t>
      </w:r>
      <w:r w:rsidR="00150DE1">
        <w:rPr>
          <w:rFonts w:cstheme="minorHAnsi"/>
          <w:sz w:val="24"/>
          <w:szCs w:val="24"/>
        </w:rPr>
        <w:t xml:space="preserve">he </w:t>
      </w:r>
      <w:proofErr w:type="spellStart"/>
      <w:r w:rsidR="00150DE1">
        <w:rPr>
          <w:rFonts w:cstheme="minorHAnsi"/>
          <w:sz w:val="24"/>
          <w:szCs w:val="24"/>
        </w:rPr>
        <w:t>methoxy</w:t>
      </w:r>
      <w:proofErr w:type="spellEnd"/>
      <w:r w:rsidR="00150DE1">
        <w:rPr>
          <w:rFonts w:cstheme="minorHAnsi"/>
          <w:sz w:val="24"/>
          <w:szCs w:val="24"/>
        </w:rPr>
        <w:t xml:space="preserve"> group is </w:t>
      </w:r>
      <w:r w:rsidR="005D2E33">
        <w:rPr>
          <w:rFonts w:cstheme="minorHAnsi"/>
          <w:sz w:val="24"/>
          <w:szCs w:val="24"/>
        </w:rPr>
        <w:t xml:space="preserve">also </w:t>
      </w:r>
      <w:r w:rsidR="00150DE1">
        <w:rPr>
          <w:rFonts w:cstheme="minorHAnsi"/>
          <w:sz w:val="24"/>
          <w:szCs w:val="24"/>
        </w:rPr>
        <w:t>e</w:t>
      </w:r>
      <w:r w:rsidRPr="008E3007">
        <w:rPr>
          <w:rFonts w:cstheme="minorHAnsi"/>
          <w:sz w:val="24"/>
          <w:szCs w:val="24"/>
        </w:rPr>
        <w:t xml:space="preserve">lectron </w:t>
      </w:r>
      <w:r>
        <w:rPr>
          <w:rFonts w:cstheme="minorHAnsi"/>
          <w:sz w:val="24"/>
          <w:szCs w:val="24"/>
        </w:rPr>
        <w:t>donating</w:t>
      </w:r>
      <w:r w:rsidRPr="008E3007">
        <w:rPr>
          <w:rFonts w:cstheme="minorHAnsi"/>
          <w:sz w:val="24"/>
          <w:szCs w:val="24"/>
        </w:rPr>
        <w:t xml:space="preserve"> via </w:t>
      </w:r>
      <w:r>
        <w:rPr>
          <w:rFonts w:cstheme="minorHAnsi"/>
          <w:sz w:val="24"/>
          <w:szCs w:val="24"/>
        </w:rPr>
        <w:t>π-conjugation</w:t>
      </w:r>
      <w:r w:rsidRPr="008E3007">
        <w:rPr>
          <w:rFonts w:cstheme="minorHAnsi"/>
          <w:sz w:val="24"/>
          <w:szCs w:val="24"/>
        </w:rPr>
        <w:t>, so the basicity of the carbonyl is increased.</w:t>
      </w:r>
    </w:p>
    <w:p w14:paraId="70033C81" w14:textId="0CD8858F" w:rsidR="00E8596F" w:rsidRPr="008E3007" w:rsidRDefault="005D2E33" w:rsidP="009A493B">
      <w:pPr>
        <w:keepNext/>
        <w:spacing w:before="120" w:after="0" w:line="360" w:lineRule="auto"/>
        <w:jc w:val="center"/>
        <w:rPr>
          <w:rFonts w:cstheme="minorHAnsi"/>
          <w:sz w:val="24"/>
          <w:szCs w:val="24"/>
        </w:rPr>
      </w:pPr>
      <w:r>
        <w:object w:dxaOrig="7833" w:dyaOrig="2047" w14:anchorId="17ED7CC6">
          <v:shape id="_x0000_i1043" type="#_x0000_t75" style="width:392.6pt;height:102.55pt" o:ole="">
            <v:imagedata r:id="rId59" o:title=""/>
          </v:shape>
          <o:OLEObject Type="Embed" ProgID="Unknown" ShapeID="_x0000_i1043" DrawAspect="Content" ObjectID="_1456751143" r:id="rId60"/>
        </w:object>
      </w:r>
    </w:p>
    <w:p w14:paraId="473508DD" w14:textId="47EB8A92" w:rsidR="00E8596F" w:rsidRPr="00A87A51" w:rsidRDefault="00E8596F" w:rsidP="00F73ADB">
      <w:pPr>
        <w:pStyle w:val="Caption"/>
        <w:spacing w:after="240"/>
        <w:jc w:val="center"/>
        <w:rPr>
          <w:rFonts w:cstheme="minorHAnsi"/>
          <w:color w:val="auto"/>
          <w:sz w:val="16"/>
          <w:szCs w:val="24"/>
        </w:rPr>
      </w:pPr>
      <w:bookmarkStart w:id="33" w:name="_Ref373242081"/>
      <w:r w:rsidRPr="00A87A51">
        <w:rPr>
          <w:rFonts w:cstheme="minorHAnsi"/>
          <w:color w:val="auto"/>
          <w:sz w:val="16"/>
          <w:szCs w:val="24"/>
        </w:rPr>
        <w:t xml:space="preserve">Figure </w:t>
      </w:r>
      <w:r w:rsidR="00675453">
        <w:rPr>
          <w:rFonts w:cstheme="minorHAnsi"/>
          <w:color w:val="auto"/>
          <w:sz w:val="16"/>
          <w:szCs w:val="24"/>
        </w:rPr>
        <w:fldChar w:fldCharType="begin"/>
      </w:r>
      <w:r w:rsidR="00675453">
        <w:rPr>
          <w:rFonts w:cstheme="minorHAnsi"/>
          <w:color w:val="auto"/>
          <w:sz w:val="16"/>
          <w:szCs w:val="24"/>
        </w:rPr>
        <w:instrText xml:space="preserve"> SEQ Figure \* ARABIC </w:instrText>
      </w:r>
      <w:r w:rsidR="00675453">
        <w:rPr>
          <w:rFonts w:cstheme="minorHAnsi"/>
          <w:color w:val="auto"/>
          <w:sz w:val="16"/>
          <w:szCs w:val="24"/>
        </w:rPr>
        <w:fldChar w:fldCharType="separate"/>
      </w:r>
      <w:r w:rsidR="00CF41E0">
        <w:rPr>
          <w:rFonts w:cstheme="minorHAnsi"/>
          <w:noProof/>
          <w:color w:val="auto"/>
          <w:sz w:val="16"/>
          <w:szCs w:val="24"/>
        </w:rPr>
        <w:t>21</w:t>
      </w:r>
      <w:r w:rsidR="00675453">
        <w:rPr>
          <w:rFonts w:cstheme="minorHAnsi"/>
          <w:color w:val="auto"/>
          <w:sz w:val="16"/>
          <w:szCs w:val="24"/>
        </w:rPr>
        <w:fldChar w:fldCharType="end"/>
      </w:r>
      <w:bookmarkEnd w:id="33"/>
      <w:r w:rsidR="00F73ADB" w:rsidRPr="00A87A51">
        <w:rPr>
          <w:rFonts w:cstheme="minorHAnsi"/>
          <w:color w:val="auto"/>
          <w:sz w:val="16"/>
          <w:szCs w:val="24"/>
        </w:rPr>
        <w:t>:</w:t>
      </w:r>
      <w:r w:rsidRPr="00A87A51">
        <w:rPr>
          <w:rFonts w:cstheme="minorHAnsi"/>
          <w:color w:val="auto"/>
          <w:sz w:val="16"/>
          <w:szCs w:val="24"/>
        </w:rPr>
        <w:t xml:space="preserve"> Intramolecular effects on b</w:t>
      </w:r>
      <w:r w:rsidR="005D2E33">
        <w:rPr>
          <w:rFonts w:cstheme="minorHAnsi"/>
          <w:color w:val="auto"/>
          <w:sz w:val="16"/>
          <w:szCs w:val="24"/>
        </w:rPr>
        <w:t>asicity of a functional group</w:t>
      </w:r>
      <w:r w:rsidR="00825B8D" w:rsidRPr="00A87A51">
        <w:rPr>
          <w:rFonts w:cstheme="minorHAnsi"/>
          <w:color w:val="auto"/>
          <w:sz w:val="16"/>
          <w:szCs w:val="24"/>
        </w:rPr>
        <w:t>.</w:t>
      </w:r>
      <w:r w:rsidR="00150DE1">
        <w:rPr>
          <w:rFonts w:cstheme="minorHAnsi"/>
          <w:color w:val="auto"/>
          <w:sz w:val="16"/>
          <w:szCs w:val="24"/>
        </w:rPr>
        <w:t xml:space="preserve"> Hydrogen bonding in 5 </w:t>
      </w:r>
      <w:r w:rsidR="009A493B">
        <w:rPr>
          <w:rFonts w:cstheme="minorHAnsi"/>
          <w:color w:val="auto"/>
          <w:sz w:val="16"/>
          <w:szCs w:val="24"/>
        </w:rPr>
        <w:t>reduces the electron densit</w:t>
      </w:r>
      <w:r w:rsidR="00150DE1">
        <w:rPr>
          <w:rFonts w:cstheme="minorHAnsi"/>
          <w:color w:val="auto"/>
          <w:sz w:val="16"/>
          <w:szCs w:val="24"/>
        </w:rPr>
        <w:t>y on the carbonyl oxygen. R</w:t>
      </w:r>
      <w:r w:rsidR="009A493B">
        <w:rPr>
          <w:rFonts w:cstheme="minorHAnsi"/>
          <w:color w:val="auto"/>
          <w:sz w:val="16"/>
          <w:szCs w:val="24"/>
        </w:rPr>
        <w:t xml:space="preserve">esonance effects </w:t>
      </w:r>
      <w:r w:rsidR="00150DE1">
        <w:rPr>
          <w:rFonts w:cstheme="minorHAnsi"/>
          <w:color w:val="auto"/>
          <w:sz w:val="16"/>
          <w:szCs w:val="24"/>
        </w:rPr>
        <w:t>increase</w:t>
      </w:r>
      <w:r w:rsidR="009A493B">
        <w:rPr>
          <w:rFonts w:cstheme="minorHAnsi"/>
          <w:color w:val="auto"/>
          <w:sz w:val="16"/>
          <w:szCs w:val="24"/>
        </w:rPr>
        <w:t xml:space="preserve"> electron density on the carbonyl oxy</w:t>
      </w:r>
      <w:r w:rsidR="00150DE1">
        <w:rPr>
          <w:rFonts w:cstheme="minorHAnsi"/>
          <w:color w:val="auto"/>
          <w:sz w:val="16"/>
          <w:szCs w:val="24"/>
        </w:rPr>
        <w:t>gen in 6.</w:t>
      </w:r>
    </w:p>
    <w:p w14:paraId="781844CC" w14:textId="69D343EC" w:rsidR="00BD1796" w:rsidRDefault="00BD1796" w:rsidP="00E8596F">
      <w:pPr>
        <w:spacing w:after="0" w:line="360" w:lineRule="auto"/>
        <w:jc w:val="both"/>
        <w:rPr>
          <w:rFonts w:cstheme="minorHAnsi"/>
          <w:sz w:val="24"/>
          <w:szCs w:val="24"/>
        </w:rPr>
      </w:pPr>
      <w:r>
        <w:rPr>
          <w:rFonts w:cstheme="minorHAnsi"/>
          <w:sz w:val="24"/>
          <w:szCs w:val="24"/>
        </w:rPr>
        <w:t xml:space="preserve">For hydrogen bond donors, the same steric argument </w:t>
      </w:r>
      <w:r w:rsidR="00150DE1">
        <w:rPr>
          <w:rFonts w:cstheme="minorHAnsi"/>
          <w:sz w:val="24"/>
          <w:szCs w:val="24"/>
        </w:rPr>
        <w:t xml:space="preserve">as </w:t>
      </w:r>
      <w:r>
        <w:rPr>
          <w:rFonts w:cstheme="minorHAnsi"/>
          <w:sz w:val="24"/>
          <w:szCs w:val="24"/>
        </w:rPr>
        <w:t>for acceptors applies</w:t>
      </w:r>
      <w:r w:rsidR="00E17B5F">
        <w:rPr>
          <w:rFonts w:cstheme="minorHAnsi"/>
          <w:sz w:val="24"/>
          <w:szCs w:val="24"/>
        </w:rPr>
        <w:t xml:space="preserve"> (figure 22</w:t>
      </w:r>
      <w:r w:rsidR="005A5EF7">
        <w:rPr>
          <w:rFonts w:cstheme="minorHAnsi"/>
          <w:sz w:val="24"/>
          <w:szCs w:val="24"/>
        </w:rPr>
        <w:t>)</w:t>
      </w:r>
      <w:r>
        <w:rPr>
          <w:rFonts w:cstheme="minorHAnsi"/>
          <w:sz w:val="24"/>
          <w:szCs w:val="24"/>
        </w:rPr>
        <w:t xml:space="preserve">. Larger groups surrounding the hydrogen will weaken the hydrogen bond. A study using </w:t>
      </w:r>
      <w:proofErr w:type="spellStart"/>
      <w:r>
        <w:rPr>
          <w:rFonts w:cstheme="minorHAnsi"/>
          <w:sz w:val="24"/>
          <w:szCs w:val="24"/>
        </w:rPr>
        <w:t>azide</w:t>
      </w:r>
      <w:proofErr w:type="spellEnd"/>
      <w:r>
        <w:rPr>
          <w:rFonts w:cstheme="minorHAnsi"/>
          <w:sz w:val="24"/>
          <w:szCs w:val="24"/>
        </w:rPr>
        <w:t xml:space="preserve"> and </w:t>
      </w:r>
      <w:proofErr w:type="spellStart"/>
      <w:r>
        <w:rPr>
          <w:rFonts w:cstheme="minorHAnsi"/>
          <w:sz w:val="24"/>
          <w:szCs w:val="24"/>
        </w:rPr>
        <w:t>cyanate</w:t>
      </w:r>
      <w:proofErr w:type="spellEnd"/>
      <w:r>
        <w:rPr>
          <w:rFonts w:cstheme="minorHAnsi"/>
          <w:sz w:val="24"/>
          <w:szCs w:val="24"/>
        </w:rPr>
        <w:t xml:space="preserve"> ions as the </w:t>
      </w:r>
      <w:r w:rsidR="00150DE1">
        <w:rPr>
          <w:rFonts w:cstheme="minorHAnsi"/>
          <w:sz w:val="24"/>
          <w:szCs w:val="24"/>
        </w:rPr>
        <w:t>acceptor</w:t>
      </w:r>
      <w:r>
        <w:rPr>
          <w:rFonts w:cstheme="minorHAnsi"/>
          <w:sz w:val="24"/>
          <w:szCs w:val="24"/>
        </w:rPr>
        <w:t xml:space="preserve"> revealed alcohol acidity to follow the order increasing in </w:t>
      </w:r>
      <w:r w:rsidR="00150DE1">
        <w:rPr>
          <w:rFonts w:cstheme="minorHAnsi"/>
          <w:sz w:val="24"/>
          <w:szCs w:val="24"/>
        </w:rPr>
        <w:t xml:space="preserve">hydrogen bond </w:t>
      </w:r>
      <w:r>
        <w:rPr>
          <w:rFonts w:cstheme="minorHAnsi"/>
          <w:sz w:val="24"/>
          <w:szCs w:val="24"/>
        </w:rPr>
        <w:t>acidity tertiary, secondary and primary</w:t>
      </w:r>
      <w:r w:rsidR="00150DE1">
        <w:rPr>
          <w:rFonts w:cstheme="minorHAnsi"/>
          <w:sz w:val="24"/>
          <w:szCs w:val="24"/>
        </w:rPr>
        <w:t>.</w:t>
      </w:r>
      <w:r w:rsidR="003E180B">
        <w:rPr>
          <w:rFonts w:cstheme="minorHAnsi"/>
          <w:sz w:val="24"/>
          <w:szCs w:val="24"/>
          <w:vertAlign w:val="superscript"/>
        </w:rPr>
        <w:t>36</w:t>
      </w:r>
      <w:r w:rsidR="00B47556">
        <w:rPr>
          <w:rFonts w:cstheme="minorHAnsi"/>
          <w:sz w:val="24"/>
          <w:szCs w:val="24"/>
        </w:rPr>
        <w:t xml:space="preserve"> </w:t>
      </w:r>
      <w:r w:rsidR="00150DE1">
        <w:rPr>
          <w:rFonts w:cstheme="minorHAnsi"/>
          <w:sz w:val="24"/>
          <w:szCs w:val="24"/>
        </w:rPr>
        <w:t>A</w:t>
      </w:r>
      <w:r w:rsidR="00B47556">
        <w:rPr>
          <w:rFonts w:cstheme="minorHAnsi"/>
          <w:sz w:val="24"/>
          <w:szCs w:val="24"/>
        </w:rPr>
        <w:t>dding EWG</w:t>
      </w:r>
      <w:r w:rsidR="00B16C74">
        <w:rPr>
          <w:rFonts w:cstheme="minorHAnsi"/>
          <w:sz w:val="24"/>
          <w:szCs w:val="24"/>
        </w:rPr>
        <w:t xml:space="preserve">s </w:t>
      </w:r>
      <w:r w:rsidR="00B47556">
        <w:rPr>
          <w:rFonts w:cstheme="minorHAnsi"/>
          <w:sz w:val="24"/>
          <w:szCs w:val="24"/>
        </w:rPr>
        <w:t xml:space="preserve">such as chlorine increased the hydrogen bond acidity further. Phenols </w:t>
      </w:r>
      <w:r w:rsidR="005D2E33">
        <w:rPr>
          <w:rFonts w:cstheme="minorHAnsi"/>
          <w:sz w:val="24"/>
          <w:szCs w:val="24"/>
        </w:rPr>
        <w:t>were found to be more acidic tha</w:t>
      </w:r>
      <w:r w:rsidR="00260EEA">
        <w:rPr>
          <w:rFonts w:cstheme="minorHAnsi"/>
          <w:sz w:val="24"/>
          <w:szCs w:val="24"/>
        </w:rPr>
        <w:t xml:space="preserve">n alcohol groups as π-conjugation </w:t>
      </w:r>
      <w:r w:rsidR="00150DE1">
        <w:rPr>
          <w:rFonts w:cstheme="minorHAnsi"/>
          <w:sz w:val="24"/>
          <w:szCs w:val="24"/>
        </w:rPr>
        <w:t>makes the hydroxyl group more positive</w:t>
      </w:r>
      <w:r w:rsidR="00260EEA">
        <w:rPr>
          <w:rFonts w:cstheme="minorHAnsi"/>
          <w:sz w:val="24"/>
          <w:szCs w:val="24"/>
        </w:rPr>
        <w:t>.</w:t>
      </w:r>
    </w:p>
    <w:p w14:paraId="2B9D427E" w14:textId="50D84716" w:rsidR="00260EEA" w:rsidRDefault="005D2E33" w:rsidP="00260EEA">
      <w:pPr>
        <w:keepNext/>
        <w:spacing w:before="120" w:after="0" w:line="360" w:lineRule="auto"/>
        <w:jc w:val="center"/>
      </w:pPr>
      <w:r>
        <w:object w:dxaOrig="8133" w:dyaOrig="2287" w14:anchorId="4D6FB0A3">
          <v:shape id="_x0000_i1044" type="#_x0000_t75" style="width:406.85pt;height:114.1pt" o:ole="">
            <v:imagedata r:id="rId61" o:title=""/>
          </v:shape>
          <o:OLEObject Type="Embed" ProgID="Unknown" ShapeID="_x0000_i1044" DrawAspect="Content" ObjectID="_1456751144" r:id="rId62"/>
        </w:object>
      </w:r>
    </w:p>
    <w:p w14:paraId="77F57C17" w14:textId="056ACEBA" w:rsidR="00260EEA" w:rsidRDefault="00260EEA" w:rsidP="00260EEA">
      <w:pPr>
        <w:pStyle w:val="Caption"/>
        <w:spacing w:after="240"/>
        <w:jc w:val="center"/>
        <w:rPr>
          <w:color w:val="auto"/>
          <w:sz w:val="16"/>
        </w:rPr>
      </w:pPr>
      <w:bookmarkStart w:id="34" w:name="_Ref373242124"/>
      <w:r w:rsidRPr="00260EEA">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22</w:t>
      </w:r>
      <w:r w:rsidR="00675453">
        <w:rPr>
          <w:color w:val="auto"/>
          <w:sz w:val="16"/>
        </w:rPr>
        <w:fldChar w:fldCharType="end"/>
      </w:r>
      <w:bookmarkEnd w:id="34"/>
      <w:r w:rsidRPr="00260EEA">
        <w:rPr>
          <w:color w:val="auto"/>
          <w:sz w:val="16"/>
        </w:rPr>
        <w:t>: The steric and electronic ef</w:t>
      </w:r>
      <w:r w:rsidR="00B46CCC">
        <w:rPr>
          <w:color w:val="auto"/>
          <w:sz w:val="16"/>
        </w:rPr>
        <w:t>fects on hydrogen bond acidity.</w:t>
      </w:r>
    </w:p>
    <w:p w14:paraId="339BC0BF" w14:textId="3C094808" w:rsidR="00260EEA" w:rsidRDefault="00260EEA" w:rsidP="00AF4772">
      <w:pPr>
        <w:spacing w:after="0" w:line="360" w:lineRule="auto"/>
        <w:jc w:val="both"/>
        <w:rPr>
          <w:sz w:val="24"/>
        </w:rPr>
      </w:pPr>
      <w:r w:rsidRPr="00260EEA">
        <w:rPr>
          <w:sz w:val="24"/>
        </w:rPr>
        <w:t xml:space="preserve">The electronic </w:t>
      </w:r>
      <w:r>
        <w:rPr>
          <w:sz w:val="24"/>
        </w:rPr>
        <w:t>effects on hydrogen bond acidity were also observed in a study on substituted alkynes</w:t>
      </w:r>
      <w:r w:rsidR="00D840DD">
        <w:rPr>
          <w:sz w:val="24"/>
        </w:rPr>
        <w:t>.</w:t>
      </w:r>
      <w:r w:rsidR="003E180B">
        <w:rPr>
          <w:sz w:val="24"/>
          <w:vertAlign w:val="superscript"/>
        </w:rPr>
        <w:t>46</w:t>
      </w:r>
      <w:r w:rsidR="00D840DD">
        <w:rPr>
          <w:sz w:val="24"/>
        </w:rPr>
        <w:t xml:space="preserve"> </w:t>
      </w:r>
      <w:proofErr w:type="gramStart"/>
      <w:r w:rsidR="00D840DD">
        <w:rPr>
          <w:sz w:val="24"/>
        </w:rPr>
        <w:t>The</w:t>
      </w:r>
      <w:proofErr w:type="gramEnd"/>
      <w:r w:rsidR="00D840DD">
        <w:rPr>
          <w:sz w:val="24"/>
        </w:rPr>
        <w:t xml:space="preserve"> inductive ability of the groups is the main contri</w:t>
      </w:r>
      <w:r w:rsidR="00AF4772">
        <w:rPr>
          <w:sz w:val="24"/>
        </w:rPr>
        <w:t>butor to the overall acidity with EWGs increasi</w:t>
      </w:r>
      <w:r w:rsidR="00150DE1">
        <w:rPr>
          <w:sz w:val="24"/>
        </w:rPr>
        <w:t>ng the acidity of the C-H group.</w:t>
      </w:r>
      <w:r w:rsidR="00AF4772">
        <w:rPr>
          <w:sz w:val="24"/>
        </w:rPr>
        <w:t xml:space="preserve"> </w:t>
      </w:r>
      <w:r w:rsidR="00150DE1">
        <w:rPr>
          <w:sz w:val="24"/>
        </w:rPr>
        <w:t>D</w:t>
      </w:r>
      <w:r w:rsidR="00AF4772">
        <w:rPr>
          <w:sz w:val="24"/>
        </w:rPr>
        <w:t>eviations from this trend are due to the substituted groups being able to increase or decrease the electron density around the C-H via re</w:t>
      </w:r>
      <w:r w:rsidR="002B46FC">
        <w:rPr>
          <w:sz w:val="24"/>
        </w:rPr>
        <w:t>sonance (</w:t>
      </w:r>
      <w:r w:rsidR="00E17B5F" w:rsidRPr="00E17B5F">
        <w:rPr>
          <w:sz w:val="24"/>
        </w:rPr>
        <w:t>figure 23</w:t>
      </w:r>
      <w:r w:rsidR="00AF4772">
        <w:rPr>
          <w:sz w:val="24"/>
        </w:rPr>
        <w:t>).</w:t>
      </w:r>
    </w:p>
    <w:p w14:paraId="1207022B" w14:textId="6425521D" w:rsidR="00B74756" w:rsidRDefault="00952E3F" w:rsidP="00B74756">
      <w:pPr>
        <w:keepNext/>
        <w:spacing w:before="120" w:after="0" w:line="360" w:lineRule="auto"/>
        <w:jc w:val="center"/>
      </w:pPr>
      <w:r>
        <w:object w:dxaOrig="9724" w:dyaOrig="4375" w14:anchorId="1827F9B5">
          <v:shape id="_x0000_i1045" type="#_x0000_t75" style="width:481.6pt;height:216.7pt" o:ole="">
            <v:imagedata r:id="rId63" o:title=""/>
          </v:shape>
          <o:OLEObject Type="Embed" ProgID="Unknown" ShapeID="_x0000_i1045" DrawAspect="Content" ObjectID="_1456751145" r:id="rId64"/>
        </w:object>
      </w:r>
    </w:p>
    <w:p w14:paraId="3DB9A099" w14:textId="6FBE402A" w:rsidR="00AF4772" w:rsidRPr="00B74756" w:rsidRDefault="00B74756" w:rsidP="009A45A3">
      <w:pPr>
        <w:pStyle w:val="Caption"/>
        <w:spacing w:after="240"/>
        <w:jc w:val="center"/>
        <w:rPr>
          <w:color w:val="auto"/>
          <w:sz w:val="22"/>
        </w:rPr>
      </w:pPr>
      <w:bookmarkStart w:id="35" w:name="_Ref373242165"/>
      <w:r w:rsidRPr="00B74756">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23</w:t>
      </w:r>
      <w:r w:rsidR="00675453">
        <w:rPr>
          <w:color w:val="auto"/>
          <w:sz w:val="16"/>
        </w:rPr>
        <w:fldChar w:fldCharType="end"/>
      </w:r>
      <w:bookmarkEnd w:id="35"/>
      <w:r w:rsidRPr="00B74756">
        <w:rPr>
          <w:color w:val="auto"/>
          <w:sz w:val="16"/>
        </w:rPr>
        <w:t>: Electronic effects on the</w:t>
      </w:r>
      <w:r w:rsidR="006A1A38">
        <w:rPr>
          <w:color w:val="auto"/>
          <w:sz w:val="16"/>
        </w:rPr>
        <w:t xml:space="preserve"> hydrogen bond</w:t>
      </w:r>
      <w:r w:rsidR="00931D73">
        <w:rPr>
          <w:color w:val="auto"/>
          <w:sz w:val="16"/>
        </w:rPr>
        <w:t xml:space="preserve"> acidity of substituted alkynes.</w:t>
      </w:r>
    </w:p>
    <w:p w14:paraId="1EF23BB2" w14:textId="1ECD7B6B" w:rsidR="00B1571E" w:rsidRPr="007C5575" w:rsidRDefault="00B1571E" w:rsidP="007C5575">
      <w:pPr>
        <w:spacing w:after="0" w:line="360" w:lineRule="auto"/>
        <w:jc w:val="both"/>
        <w:rPr>
          <w:rFonts w:eastAsiaTheme="minorEastAsia" w:cstheme="minorHAnsi"/>
          <w:b/>
          <w:sz w:val="24"/>
          <w:szCs w:val="24"/>
        </w:rPr>
      </w:pPr>
      <w:r>
        <w:rPr>
          <w:rFonts w:cstheme="minorHAnsi"/>
          <w:sz w:val="24"/>
          <w:szCs w:val="24"/>
        </w:rPr>
        <w:br w:type="page"/>
      </w:r>
      <w:r w:rsidR="00B2638D" w:rsidRPr="007C5575">
        <w:rPr>
          <w:rFonts w:cstheme="minorHAnsi"/>
          <w:b/>
          <w:sz w:val="24"/>
          <w:szCs w:val="24"/>
        </w:rPr>
        <w:lastRenderedPageBreak/>
        <w:t>1.5: Other Functional Group Interactions</w:t>
      </w:r>
    </w:p>
    <w:p w14:paraId="3B7878C5" w14:textId="61D6F89F" w:rsidR="00E8596F" w:rsidRPr="008E3007" w:rsidRDefault="00E8596F" w:rsidP="007C5575">
      <w:pPr>
        <w:spacing w:after="0" w:line="360" w:lineRule="auto"/>
        <w:jc w:val="both"/>
        <w:rPr>
          <w:rFonts w:cstheme="minorHAnsi"/>
          <w:sz w:val="24"/>
          <w:szCs w:val="24"/>
        </w:rPr>
      </w:pPr>
      <w:proofErr w:type="spellStart"/>
      <w:r w:rsidRPr="008E3007">
        <w:rPr>
          <w:rFonts w:cstheme="minorHAnsi"/>
          <w:sz w:val="24"/>
          <w:szCs w:val="24"/>
        </w:rPr>
        <w:t>Tetrachloromethane</w:t>
      </w:r>
      <w:proofErr w:type="spellEnd"/>
      <w:r w:rsidRPr="008E3007">
        <w:rPr>
          <w:rFonts w:cstheme="minorHAnsi"/>
          <w:sz w:val="24"/>
          <w:szCs w:val="24"/>
        </w:rPr>
        <w:t xml:space="preserve"> </w:t>
      </w:r>
      <w:r w:rsidR="00B2638D">
        <w:rPr>
          <w:rFonts w:cstheme="minorHAnsi"/>
          <w:sz w:val="24"/>
          <w:szCs w:val="24"/>
        </w:rPr>
        <w:t xml:space="preserve">is equivalent to </w:t>
      </w:r>
      <w:r w:rsidRPr="008E3007">
        <w:rPr>
          <w:rFonts w:cstheme="minorHAnsi"/>
          <w:sz w:val="24"/>
          <w:szCs w:val="24"/>
        </w:rPr>
        <w:t>a weak hydrogen bond donor.</w:t>
      </w:r>
      <w:r w:rsidR="003E180B">
        <w:rPr>
          <w:rFonts w:cstheme="minorHAnsi"/>
          <w:sz w:val="24"/>
          <w:szCs w:val="24"/>
          <w:vertAlign w:val="superscript"/>
        </w:rPr>
        <w:t>43</w:t>
      </w:r>
      <w:r w:rsidRPr="008E3007">
        <w:rPr>
          <w:rFonts w:cstheme="minorHAnsi"/>
          <w:sz w:val="24"/>
          <w:szCs w:val="24"/>
        </w:rPr>
        <w:t xml:space="preserve"> </w:t>
      </w:r>
      <w:proofErr w:type="gramStart"/>
      <w:r w:rsidRPr="008E3007">
        <w:rPr>
          <w:rFonts w:cstheme="minorHAnsi"/>
          <w:sz w:val="24"/>
          <w:szCs w:val="24"/>
        </w:rPr>
        <w:t>This</w:t>
      </w:r>
      <w:proofErr w:type="gramEnd"/>
      <w:r w:rsidRPr="008E3007">
        <w:rPr>
          <w:rFonts w:cstheme="minorHAnsi"/>
          <w:sz w:val="24"/>
          <w:szCs w:val="24"/>
        </w:rPr>
        <w:t xml:space="preserve"> is somewhat surprising considering that chlorine is an electronegative element. However, halogens possess a positive electros</w:t>
      </w:r>
      <w:r w:rsidR="00EC2340">
        <w:rPr>
          <w:rFonts w:cstheme="minorHAnsi"/>
          <w:sz w:val="24"/>
          <w:szCs w:val="24"/>
        </w:rPr>
        <w:t>tatic component as well. This enables hydrogens to form</w:t>
      </w:r>
      <w:r w:rsidRPr="008E3007">
        <w:rPr>
          <w:rFonts w:cstheme="minorHAnsi"/>
          <w:sz w:val="24"/>
          <w:szCs w:val="24"/>
        </w:rPr>
        <w:t xml:space="preserve"> a special class of interaction known as halogen bonding.</w:t>
      </w:r>
      <w:r w:rsidR="003E180B">
        <w:rPr>
          <w:rFonts w:cstheme="minorHAnsi"/>
          <w:sz w:val="24"/>
          <w:szCs w:val="24"/>
          <w:vertAlign w:val="superscript"/>
        </w:rPr>
        <w:t>6-7</w:t>
      </w:r>
    </w:p>
    <w:p w14:paraId="2D7E5453" w14:textId="38D9A7F1" w:rsidR="00E8596F" w:rsidRPr="008E3007" w:rsidRDefault="006621B0" w:rsidP="004853A9">
      <w:pPr>
        <w:spacing w:after="0" w:line="360" w:lineRule="auto"/>
        <w:ind w:firstLine="720"/>
        <w:jc w:val="both"/>
        <w:rPr>
          <w:rFonts w:cstheme="minorHAnsi"/>
          <w:sz w:val="24"/>
          <w:szCs w:val="24"/>
        </w:rPr>
      </w:pPr>
      <w:r w:rsidRPr="008E3007">
        <w:rPr>
          <w:rFonts w:cstheme="minorHAnsi"/>
          <w:sz w:val="24"/>
          <w:szCs w:val="24"/>
        </w:rPr>
        <w:t>This</w:t>
      </w:r>
      <w:r w:rsidR="00E8596F" w:rsidRPr="008E3007">
        <w:rPr>
          <w:rFonts w:cstheme="minorHAnsi"/>
          <w:sz w:val="24"/>
          <w:szCs w:val="24"/>
        </w:rPr>
        <w:t xml:space="preserve"> can be rationalised by looking at the electrostatic potentials of some </w:t>
      </w:r>
      <w:proofErr w:type="spellStart"/>
      <w:r w:rsidR="00E8596F" w:rsidRPr="008E3007">
        <w:rPr>
          <w:rFonts w:cstheme="minorHAnsi"/>
          <w:sz w:val="24"/>
          <w:szCs w:val="24"/>
        </w:rPr>
        <w:t>organo</w:t>
      </w:r>
      <w:proofErr w:type="spellEnd"/>
      <w:r w:rsidR="00E8596F" w:rsidRPr="008E3007">
        <w:rPr>
          <w:rFonts w:cstheme="minorHAnsi"/>
          <w:sz w:val="24"/>
          <w:szCs w:val="24"/>
        </w:rPr>
        <w:t xml:space="preserve"> halides</w:t>
      </w:r>
      <w:r w:rsidR="002227C3">
        <w:rPr>
          <w:rFonts w:cstheme="minorHAnsi"/>
          <w:sz w:val="24"/>
          <w:szCs w:val="24"/>
        </w:rPr>
        <w:t xml:space="preserve"> (</w:t>
      </w:r>
      <w:r w:rsidR="00E17B5F" w:rsidRPr="00E17B5F">
        <w:rPr>
          <w:rFonts w:cstheme="minorHAnsi"/>
          <w:sz w:val="24"/>
          <w:szCs w:val="24"/>
        </w:rPr>
        <w:t>figure 24</w:t>
      </w:r>
      <w:r w:rsidR="002227C3">
        <w:rPr>
          <w:rFonts w:cstheme="minorHAnsi"/>
          <w:sz w:val="24"/>
          <w:szCs w:val="24"/>
        </w:rPr>
        <w:t>)</w:t>
      </w:r>
      <w:r w:rsidR="00E8596F" w:rsidRPr="008E3007">
        <w:rPr>
          <w:rFonts w:cstheme="minorHAnsi"/>
          <w:sz w:val="24"/>
          <w:szCs w:val="24"/>
        </w:rPr>
        <w:t>.</w:t>
      </w:r>
      <w:r w:rsidR="003E180B">
        <w:rPr>
          <w:rFonts w:cstheme="minorHAnsi"/>
          <w:sz w:val="24"/>
          <w:szCs w:val="24"/>
          <w:vertAlign w:val="superscript"/>
        </w:rPr>
        <w:t>47-50</w:t>
      </w:r>
      <w:r w:rsidR="00E8596F" w:rsidRPr="008E3007">
        <w:rPr>
          <w:rFonts w:cstheme="minorHAnsi"/>
          <w:sz w:val="24"/>
          <w:szCs w:val="24"/>
        </w:rPr>
        <w:t xml:space="preserve"> A positive electrostatic potential known as the ‘σ hole’ is formed </w:t>
      </w:r>
      <w:r w:rsidR="006E2272">
        <w:rPr>
          <w:rFonts w:cstheme="minorHAnsi"/>
          <w:sz w:val="24"/>
          <w:szCs w:val="24"/>
        </w:rPr>
        <w:t>at the end of</w:t>
      </w:r>
      <w:r w:rsidR="00E8596F" w:rsidRPr="008E3007">
        <w:rPr>
          <w:rFonts w:cstheme="minorHAnsi"/>
          <w:sz w:val="24"/>
          <w:szCs w:val="24"/>
        </w:rPr>
        <w:t xml:space="preserve"> the C-X bond. As the halogen becomes </w:t>
      </w:r>
      <w:r w:rsidR="00D54887">
        <w:rPr>
          <w:rFonts w:cstheme="minorHAnsi"/>
          <w:sz w:val="24"/>
          <w:szCs w:val="24"/>
        </w:rPr>
        <w:t>larger</w:t>
      </w:r>
      <w:r w:rsidR="00E8596F" w:rsidRPr="008E3007">
        <w:rPr>
          <w:rFonts w:cstheme="minorHAnsi"/>
          <w:sz w:val="24"/>
          <w:szCs w:val="24"/>
        </w:rPr>
        <w:t xml:space="preserve"> the positive potential increases.</w:t>
      </w:r>
    </w:p>
    <w:p w14:paraId="437ACC98" w14:textId="2447328F" w:rsidR="00E8596F" w:rsidRPr="008E3007" w:rsidRDefault="00E652DF" w:rsidP="000E5737">
      <w:pPr>
        <w:keepNext/>
        <w:spacing w:before="120" w:after="0" w:line="360" w:lineRule="auto"/>
        <w:jc w:val="center"/>
        <w:rPr>
          <w:rFonts w:cstheme="minorHAnsi"/>
          <w:sz w:val="24"/>
          <w:szCs w:val="24"/>
        </w:rPr>
      </w:pPr>
      <w:r>
        <w:object w:dxaOrig="8697" w:dyaOrig="1317" w14:anchorId="411321A0">
          <v:shape id="_x0000_i1046" type="#_x0000_t75" style="width:434.7pt;height:64.55pt" o:ole="">
            <v:imagedata r:id="rId65" o:title=""/>
          </v:shape>
          <o:OLEObject Type="Embed" ProgID="Unknown" ShapeID="_x0000_i1046" DrawAspect="Content" ObjectID="_1456751146" r:id="rId66"/>
        </w:object>
      </w:r>
    </w:p>
    <w:p w14:paraId="2CA31FE7" w14:textId="06508B50" w:rsidR="00E8596F" w:rsidRPr="00A87A51" w:rsidRDefault="00E8596F" w:rsidP="005F1D2C">
      <w:pPr>
        <w:keepNext/>
        <w:spacing w:after="240" w:line="240" w:lineRule="auto"/>
        <w:jc w:val="center"/>
        <w:rPr>
          <w:rFonts w:cstheme="minorHAnsi"/>
          <w:sz w:val="16"/>
          <w:szCs w:val="24"/>
        </w:rPr>
      </w:pPr>
      <w:bookmarkStart w:id="36" w:name="_Ref373242251"/>
      <w:r w:rsidRPr="00A87A51">
        <w:rPr>
          <w:rFonts w:cstheme="minorHAnsi"/>
          <w:b/>
          <w:sz w:val="16"/>
          <w:szCs w:val="24"/>
        </w:rPr>
        <w:t xml:space="preserve">Figure </w:t>
      </w:r>
      <w:r w:rsidR="00675453">
        <w:rPr>
          <w:rFonts w:cstheme="minorHAnsi"/>
          <w:b/>
          <w:sz w:val="16"/>
          <w:szCs w:val="24"/>
        </w:rPr>
        <w:fldChar w:fldCharType="begin"/>
      </w:r>
      <w:r w:rsidR="00675453">
        <w:rPr>
          <w:rFonts w:cstheme="minorHAnsi"/>
          <w:b/>
          <w:sz w:val="16"/>
          <w:szCs w:val="24"/>
        </w:rPr>
        <w:instrText xml:space="preserve"> SEQ Figure \* ARABIC </w:instrText>
      </w:r>
      <w:r w:rsidR="00675453">
        <w:rPr>
          <w:rFonts w:cstheme="minorHAnsi"/>
          <w:b/>
          <w:sz w:val="16"/>
          <w:szCs w:val="24"/>
        </w:rPr>
        <w:fldChar w:fldCharType="separate"/>
      </w:r>
      <w:r w:rsidR="00CF41E0">
        <w:rPr>
          <w:rFonts w:cstheme="minorHAnsi"/>
          <w:b/>
          <w:noProof/>
          <w:sz w:val="16"/>
          <w:szCs w:val="24"/>
        </w:rPr>
        <w:t>24</w:t>
      </w:r>
      <w:r w:rsidR="00675453">
        <w:rPr>
          <w:rFonts w:cstheme="minorHAnsi"/>
          <w:b/>
          <w:sz w:val="16"/>
          <w:szCs w:val="24"/>
        </w:rPr>
        <w:fldChar w:fldCharType="end"/>
      </w:r>
      <w:bookmarkEnd w:id="36"/>
      <w:r w:rsidR="00CA61A5" w:rsidRPr="00A87A51">
        <w:rPr>
          <w:rFonts w:cstheme="minorHAnsi"/>
          <w:b/>
          <w:sz w:val="16"/>
          <w:szCs w:val="24"/>
        </w:rPr>
        <w:t>: Left to right</w:t>
      </w:r>
      <w:r w:rsidRPr="00A87A51">
        <w:rPr>
          <w:rFonts w:cstheme="minorHAnsi"/>
          <w:b/>
          <w:sz w:val="16"/>
          <w:szCs w:val="24"/>
        </w:rPr>
        <w:t xml:space="preserve"> electrostatic potential of: CF</w:t>
      </w:r>
      <w:r w:rsidRPr="00A87A51">
        <w:rPr>
          <w:rFonts w:cstheme="minorHAnsi"/>
          <w:b/>
          <w:sz w:val="16"/>
          <w:szCs w:val="24"/>
          <w:vertAlign w:val="subscript"/>
        </w:rPr>
        <w:t>3</w:t>
      </w:r>
      <w:r w:rsidRPr="00A87A51">
        <w:rPr>
          <w:rFonts w:cstheme="minorHAnsi"/>
          <w:b/>
          <w:sz w:val="16"/>
          <w:szCs w:val="24"/>
        </w:rPr>
        <w:t>H, CF</w:t>
      </w:r>
      <w:r w:rsidRPr="00A87A51">
        <w:rPr>
          <w:rFonts w:cstheme="minorHAnsi"/>
          <w:b/>
          <w:sz w:val="16"/>
          <w:szCs w:val="24"/>
          <w:vertAlign w:val="subscript"/>
        </w:rPr>
        <w:t>4</w:t>
      </w:r>
      <w:r w:rsidRPr="00A87A51">
        <w:rPr>
          <w:rFonts w:cstheme="minorHAnsi"/>
          <w:b/>
          <w:sz w:val="16"/>
          <w:szCs w:val="24"/>
        </w:rPr>
        <w:t>, CF</w:t>
      </w:r>
      <w:r w:rsidRPr="00A87A51">
        <w:rPr>
          <w:rFonts w:cstheme="minorHAnsi"/>
          <w:b/>
          <w:sz w:val="16"/>
          <w:szCs w:val="24"/>
          <w:vertAlign w:val="subscript"/>
        </w:rPr>
        <w:t>3</w:t>
      </w:r>
      <w:r w:rsidRPr="00A87A51">
        <w:rPr>
          <w:rFonts w:cstheme="minorHAnsi"/>
          <w:b/>
          <w:sz w:val="16"/>
          <w:szCs w:val="24"/>
        </w:rPr>
        <w:t>Cl, CF</w:t>
      </w:r>
      <w:r w:rsidRPr="00A87A51">
        <w:rPr>
          <w:rFonts w:cstheme="minorHAnsi"/>
          <w:b/>
          <w:sz w:val="16"/>
          <w:szCs w:val="24"/>
          <w:vertAlign w:val="subscript"/>
        </w:rPr>
        <w:t>3</w:t>
      </w:r>
      <w:r w:rsidRPr="00A87A51">
        <w:rPr>
          <w:rFonts w:cstheme="minorHAnsi"/>
          <w:b/>
          <w:sz w:val="16"/>
          <w:szCs w:val="24"/>
        </w:rPr>
        <w:t>Br and CF</w:t>
      </w:r>
      <w:r w:rsidRPr="00A87A51">
        <w:rPr>
          <w:rFonts w:cstheme="minorHAnsi"/>
          <w:b/>
          <w:sz w:val="16"/>
          <w:szCs w:val="24"/>
          <w:vertAlign w:val="subscript"/>
        </w:rPr>
        <w:t>3</w:t>
      </w:r>
      <w:r w:rsidRPr="00A87A51">
        <w:rPr>
          <w:rFonts w:cstheme="minorHAnsi"/>
          <w:b/>
          <w:sz w:val="16"/>
          <w:szCs w:val="24"/>
        </w:rPr>
        <w:t xml:space="preserve">I </w:t>
      </w:r>
      <w:r w:rsidR="000A38BC">
        <w:rPr>
          <w:rFonts w:cstheme="minorHAnsi"/>
          <w:b/>
          <w:sz w:val="16"/>
          <w:szCs w:val="24"/>
        </w:rPr>
        <w:t xml:space="preserve">along the C-X axis, where </w:t>
      </w:r>
      <w:r w:rsidR="000A38BC" w:rsidRPr="00A87A51">
        <w:rPr>
          <w:rFonts w:cstheme="minorHAnsi"/>
          <w:b/>
          <w:sz w:val="16"/>
          <w:szCs w:val="24"/>
        </w:rPr>
        <w:t>blue indicates a more positive electrostatic potential</w:t>
      </w:r>
      <w:r w:rsidR="000A38BC">
        <w:rPr>
          <w:rFonts w:cstheme="minorHAnsi"/>
          <w:b/>
          <w:sz w:val="16"/>
          <w:szCs w:val="24"/>
        </w:rPr>
        <w:t>. Notice the σ-hole grows in size as the halogen atom becomes larger and polarisable</w:t>
      </w:r>
      <w:r w:rsidR="00B2638D">
        <w:rPr>
          <w:rFonts w:cstheme="minorHAnsi"/>
          <w:b/>
          <w:sz w:val="16"/>
          <w:szCs w:val="24"/>
        </w:rPr>
        <w:t>. V</w:t>
      </w:r>
      <w:r w:rsidR="000A38BC">
        <w:rPr>
          <w:rFonts w:cstheme="minorHAnsi"/>
          <w:b/>
          <w:sz w:val="16"/>
          <w:szCs w:val="24"/>
        </w:rPr>
        <w:t>icinal fluorine atoms inductively withdraw electron density from the halide atom along the C-X bond</w:t>
      </w:r>
      <w:r w:rsidR="00CA61A5" w:rsidRPr="00A87A51">
        <w:rPr>
          <w:rFonts w:cstheme="minorHAnsi"/>
          <w:b/>
          <w:sz w:val="16"/>
          <w:szCs w:val="24"/>
        </w:rPr>
        <w:t>.</w:t>
      </w:r>
      <w:r w:rsidR="00E83DD7" w:rsidRPr="00E83DD7">
        <w:rPr>
          <w:rFonts w:cstheme="minorHAnsi"/>
          <w:b/>
          <w:sz w:val="16"/>
          <w:szCs w:val="24"/>
          <w:vertAlign w:val="superscript"/>
        </w:rPr>
        <w:t>47</w:t>
      </w:r>
    </w:p>
    <w:p w14:paraId="74F825C6" w14:textId="5AFD257F" w:rsidR="00A96AE6" w:rsidRDefault="00E8596F" w:rsidP="000E5737">
      <w:pPr>
        <w:keepNext/>
        <w:spacing w:after="0" w:line="360" w:lineRule="auto"/>
        <w:jc w:val="both"/>
        <w:rPr>
          <w:rFonts w:cstheme="minorHAnsi"/>
          <w:sz w:val="24"/>
          <w:szCs w:val="24"/>
        </w:rPr>
      </w:pPr>
      <w:r w:rsidRPr="008E3007">
        <w:rPr>
          <w:rFonts w:cstheme="minorHAnsi"/>
          <w:sz w:val="24"/>
          <w:szCs w:val="24"/>
        </w:rPr>
        <w:t xml:space="preserve">The origins of this σ hole are due to the degree of hybridisation between the </w:t>
      </w:r>
      <w:r w:rsidRPr="00EC2340">
        <w:rPr>
          <w:rFonts w:cstheme="minorHAnsi"/>
          <w:i/>
          <w:sz w:val="24"/>
          <w:szCs w:val="24"/>
        </w:rPr>
        <w:t>s</w:t>
      </w:r>
      <w:r w:rsidRPr="008E3007">
        <w:rPr>
          <w:rFonts w:cstheme="minorHAnsi"/>
          <w:sz w:val="24"/>
          <w:szCs w:val="24"/>
        </w:rPr>
        <w:t xml:space="preserve"> and </w:t>
      </w:r>
      <w:r w:rsidRPr="00EC2340">
        <w:rPr>
          <w:rFonts w:cstheme="minorHAnsi"/>
          <w:i/>
          <w:sz w:val="24"/>
          <w:szCs w:val="24"/>
        </w:rPr>
        <w:t>p</w:t>
      </w:r>
      <w:r w:rsidRPr="008E3007">
        <w:rPr>
          <w:rFonts w:cstheme="minorHAnsi"/>
          <w:sz w:val="24"/>
          <w:szCs w:val="24"/>
        </w:rPr>
        <w:t xml:space="preserve"> orbitals of the halide atom</w:t>
      </w:r>
      <w:r w:rsidR="00CA2016">
        <w:rPr>
          <w:rFonts w:cstheme="minorHAnsi"/>
          <w:sz w:val="24"/>
          <w:szCs w:val="24"/>
        </w:rPr>
        <w:t>.</w:t>
      </w:r>
      <w:r w:rsidR="00E83DD7" w:rsidRPr="00E83DD7">
        <w:rPr>
          <w:rFonts w:cstheme="minorHAnsi"/>
          <w:sz w:val="24"/>
          <w:szCs w:val="24"/>
          <w:vertAlign w:val="superscript"/>
        </w:rPr>
        <w:t>46</w:t>
      </w:r>
      <w:r w:rsidRPr="008E3007">
        <w:rPr>
          <w:rFonts w:cstheme="minorHAnsi"/>
          <w:sz w:val="24"/>
          <w:szCs w:val="24"/>
        </w:rPr>
        <w:t xml:space="preserve"> </w:t>
      </w:r>
      <w:r w:rsidR="00B2638D">
        <w:rPr>
          <w:rFonts w:cstheme="minorHAnsi"/>
          <w:sz w:val="24"/>
          <w:szCs w:val="24"/>
        </w:rPr>
        <w:t>C</w:t>
      </w:r>
      <w:r w:rsidRPr="008E3007">
        <w:rPr>
          <w:rFonts w:cstheme="minorHAnsi"/>
          <w:sz w:val="24"/>
          <w:szCs w:val="24"/>
        </w:rPr>
        <w:t xml:space="preserve">omputational studies suggest that </w:t>
      </w:r>
      <w:proofErr w:type="spellStart"/>
      <w:r w:rsidRPr="008E3007">
        <w:rPr>
          <w:rFonts w:cstheme="minorHAnsi"/>
          <w:sz w:val="24"/>
          <w:szCs w:val="24"/>
        </w:rPr>
        <w:t>sp</w:t>
      </w:r>
      <w:proofErr w:type="spellEnd"/>
      <w:r w:rsidRPr="008E3007">
        <w:rPr>
          <w:rFonts w:cstheme="minorHAnsi"/>
          <w:sz w:val="24"/>
          <w:szCs w:val="24"/>
        </w:rPr>
        <w:t xml:space="preserve"> hybridisation in halogens is minimal. </w:t>
      </w:r>
      <w:r w:rsidR="00CA2016">
        <w:rPr>
          <w:rFonts w:cstheme="minorHAnsi"/>
          <w:sz w:val="24"/>
          <w:szCs w:val="24"/>
        </w:rPr>
        <w:t>T</w:t>
      </w:r>
      <w:r w:rsidRPr="008E3007">
        <w:rPr>
          <w:rFonts w:cstheme="minorHAnsi"/>
          <w:sz w:val="24"/>
          <w:szCs w:val="24"/>
        </w:rPr>
        <w:t xml:space="preserve">he electronic configuration of the halides will be </w:t>
      </w:r>
      <w:r w:rsidRPr="00EC2340">
        <w:rPr>
          <w:rFonts w:cstheme="minorHAnsi"/>
          <w:i/>
          <w:sz w:val="24"/>
          <w:szCs w:val="24"/>
        </w:rPr>
        <w:t>s</w:t>
      </w:r>
      <w:r w:rsidRPr="008E3007">
        <w:rPr>
          <w:rFonts w:cstheme="minorHAnsi"/>
          <w:sz w:val="24"/>
          <w:szCs w:val="24"/>
          <w:vertAlign w:val="superscript"/>
        </w:rPr>
        <w:t>2</w:t>
      </w:r>
      <w:r w:rsidRPr="00EC2340">
        <w:rPr>
          <w:rFonts w:cstheme="minorHAnsi"/>
          <w:i/>
          <w:sz w:val="24"/>
          <w:szCs w:val="24"/>
        </w:rPr>
        <w:t>p</w:t>
      </w:r>
      <w:r w:rsidRPr="00EC2340">
        <w:rPr>
          <w:rFonts w:cstheme="minorHAnsi"/>
          <w:sz w:val="24"/>
          <w:szCs w:val="24"/>
          <w:vertAlign w:val="subscript"/>
        </w:rPr>
        <w:t>x</w:t>
      </w:r>
      <w:r w:rsidRPr="008E3007">
        <w:rPr>
          <w:rFonts w:cstheme="minorHAnsi"/>
          <w:sz w:val="24"/>
          <w:szCs w:val="24"/>
          <w:vertAlign w:val="superscript"/>
        </w:rPr>
        <w:t>2</w:t>
      </w:r>
      <w:r w:rsidRPr="00EC2340">
        <w:rPr>
          <w:rFonts w:cstheme="minorHAnsi"/>
          <w:i/>
          <w:sz w:val="24"/>
          <w:szCs w:val="24"/>
        </w:rPr>
        <w:t>p</w:t>
      </w:r>
      <w:r w:rsidRPr="00EC2340">
        <w:rPr>
          <w:rFonts w:cstheme="minorHAnsi"/>
          <w:sz w:val="24"/>
          <w:szCs w:val="24"/>
          <w:vertAlign w:val="subscript"/>
        </w:rPr>
        <w:t>y</w:t>
      </w:r>
      <w:r w:rsidRPr="008E3007">
        <w:rPr>
          <w:rFonts w:cstheme="minorHAnsi"/>
          <w:sz w:val="24"/>
          <w:szCs w:val="24"/>
          <w:vertAlign w:val="superscript"/>
        </w:rPr>
        <w:t>2</w:t>
      </w:r>
      <w:r w:rsidR="00B2638D">
        <w:rPr>
          <w:rFonts w:cstheme="minorHAnsi"/>
          <w:sz w:val="24"/>
          <w:szCs w:val="24"/>
        </w:rPr>
        <w:t>.</w:t>
      </w:r>
      <w:r w:rsidRPr="008E3007">
        <w:rPr>
          <w:rFonts w:cstheme="minorHAnsi"/>
          <w:sz w:val="24"/>
          <w:szCs w:val="24"/>
        </w:rPr>
        <w:t xml:space="preserve"> </w:t>
      </w:r>
      <w:r w:rsidR="00B2638D">
        <w:rPr>
          <w:rFonts w:cstheme="minorHAnsi"/>
          <w:sz w:val="24"/>
          <w:szCs w:val="24"/>
        </w:rPr>
        <w:t>T</w:t>
      </w:r>
      <w:r w:rsidRPr="008E3007">
        <w:rPr>
          <w:rFonts w:cstheme="minorHAnsi"/>
          <w:sz w:val="24"/>
          <w:szCs w:val="24"/>
        </w:rPr>
        <w:t>here is an area of high electron density surroundin</w:t>
      </w:r>
      <w:r w:rsidR="00A706A0" w:rsidRPr="008E3007">
        <w:rPr>
          <w:rFonts w:cstheme="minorHAnsi"/>
          <w:sz w:val="24"/>
          <w:szCs w:val="24"/>
        </w:rPr>
        <w:t>g the x axis</w:t>
      </w:r>
      <w:r w:rsidR="00CA2016">
        <w:rPr>
          <w:rFonts w:cstheme="minorHAnsi"/>
          <w:sz w:val="24"/>
          <w:szCs w:val="24"/>
        </w:rPr>
        <w:t xml:space="preserve"> and y axis of the halogen</w:t>
      </w:r>
      <w:r w:rsidR="00B2638D">
        <w:rPr>
          <w:rFonts w:cstheme="minorHAnsi"/>
          <w:sz w:val="24"/>
          <w:szCs w:val="24"/>
        </w:rPr>
        <w:t>.</w:t>
      </w:r>
      <w:r w:rsidR="00A706A0" w:rsidRPr="008E3007">
        <w:rPr>
          <w:rFonts w:cstheme="minorHAnsi"/>
          <w:sz w:val="24"/>
          <w:szCs w:val="24"/>
        </w:rPr>
        <w:t xml:space="preserve"> </w:t>
      </w:r>
      <w:r w:rsidR="00B2638D">
        <w:rPr>
          <w:rFonts w:cstheme="minorHAnsi"/>
          <w:sz w:val="24"/>
          <w:szCs w:val="24"/>
        </w:rPr>
        <w:t>T</w:t>
      </w:r>
      <w:r w:rsidR="00A706A0" w:rsidRPr="008E3007">
        <w:rPr>
          <w:rFonts w:cstheme="minorHAnsi"/>
          <w:sz w:val="24"/>
          <w:szCs w:val="24"/>
        </w:rPr>
        <w:t>his generates a belt</w:t>
      </w:r>
      <w:r w:rsidRPr="008E3007">
        <w:rPr>
          <w:rFonts w:cstheme="minorHAnsi"/>
          <w:sz w:val="24"/>
          <w:szCs w:val="24"/>
        </w:rPr>
        <w:t xml:space="preserve"> of electrons</w:t>
      </w:r>
      <w:r w:rsidR="00CA61A5" w:rsidRPr="008E3007">
        <w:rPr>
          <w:rFonts w:cstheme="minorHAnsi"/>
          <w:sz w:val="24"/>
          <w:szCs w:val="24"/>
        </w:rPr>
        <w:t xml:space="preserve"> or low electrostatic potential. T</w:t>
      </w:r>
      <w:r w:rsidRPr="008E3007">
        <w:rPr>
          <w:rFonts w:cstheme="minorHAnsi"/>
          <w:sz w:val="24"/>
          <w:szCs w:val="24"/>
        </w:rPr>
        <w:t>he σ hole is generated from low electron density</w:t>
      </w:r>
      <w:r w:rsidR="00CA2016">
        <w:rPr>
          <w:rFonts w:cstheme="minorHAnsi"/>
          <w:sz w:val="24"/>
          <w:szCs w:val="24"/>
        </w:rPr>
        <w:t xml:space="preserve"> along the z axis</w:t>
      </w:r>
      <w:r w:rsidRPr="008E3007">
        <w:rPr>
          <w:rFonts w:cstheme="minorHAnsi"/>
          <w:sz w:val="24"/>
          <w:szCs w:val="24"/>
        </w:rPr>
        <w:t xml:space="preserve">. </w:t>
      </w:r>
    </w:p>
    <w:p w14:paraId="12D52EB7" w14:textId="2ADBBDBA" w:rsidR="00536CBC" w:rsidRDefault="00536CBC" w:rsidP="000E5737">
      <w:pPr>
        <w:keepNext/>
        <w:spacing w:after="0" w:line="360" w:lineRule="auto"/>
        <w:jc w:val="both"/>
        <w:rPr>
          <w:rFonts w:cstheme="minorHAnsi"/>
          <w:sz w:val="24"/>
          <w:szCs w:val="24"/>
        </w:rPr>
      </w:pPr>
      <w:r>
        <w:rPr>
          <w:rFonts w:cstheme="minorHAnsi"/>
          <w:sz w:val="24"/>
          <w:szCs w:val="24"/>
        </w:rPr>
        <w:tab/>
        <w:t xml:space="preserve">The relationship between the </w:t>
      </w:r>
      <w:proofErr w:type="spellStart"/>
      <w:r>
        <w:rPr>
          <w:rFonts w:cstheme="minorHAnsi"/>
          <w:sz w:val="24"/>
          <w:szCs w:val="24"/>
        </w:rPr>
        <w:t>E</w:t>
      </w:r>
      <w:r w:rsidRPr="00536CBC">
        <w:rPr>
          <w:rFonts w:cstheme="minorHAnsi"/>
          <w:sz w:val="24"/>
          <w:szCs w:val="24"/>
          <w:vertAlign w:val="subscript"/>
        </w:rPr>
        <w:t>max</w:t>
      </w:r>
      <w:proofErr w:type="spellEnd"/>
      <w:r w:rsidR="008369F8">
        <w:rPr>
          <w:rFonts w:cstheme="minorHAnsi"/>
          <w:sz w:val="24"/>
          <w:szCs w:val="24"/>
        </w:rPr>
        <w:t xml:space="preserve"> and </w:t>
      </w:r>
      <w:r>
        <w:rPr>
          <w:rFonts w:cstheme="minorHAnsi"/>
          <w:sz w:val="24"/>
          <w:szCs w:val="24"/>
        </w:rPr>
        <w:t>experimental binding constants has been demonstrated using</w:t>
      </w:r>
      <w:r w:rsidR="008369F8">
        <w:rPr>
          <w:rFonts w:cstheme="minorHAnsi"/>
          <w:sz w:val="24"/>
          <w:szCs w:val="24"/>
        </w:rPr>
        <w:t xml:space="preserve"> a</w:t>
      </w:r>
      <w:r w:rsidR="006A1A38">
        <w:rPr>
          <w:rFonts w:cstheme="minorHAnsi"/>
          <w:sz w:val="24"/>
          <w:szCs w:val="24"/>
        </w:rPr>
        <w:t xml:space="preserve"> phosphine </w:t>
      </w:r>
      <w:r>
        <w:rPr>
          <w:rFonts w:cstheme="minorHAnsi"/>
          <w:sz w:val="24"/>
          <w:szCs w:val="24"/>
        </w:rPr>
        <w:t>oxide</w:t>
      </w:r>
      <w:r w:rsidR="008369F8">
        <w:rPr>
          <w:rFonts w:cstheme="minorHAnsi"/>
          <w:sz w:val="24"/>
          <w:szCs w:val="24"/>
        </w:rPr>
        <w:t xml:space="preserve"> group</w:t>
      </w:r>
      <w:r>
        <w:rPr>
          <w:rFonts w:cstheme="minorHAnsi"/>
          <w:sz w:val="24"/>
          <w:szCs w:val="24"/>
        </w:rPr>
        <w:t xml:space="preserve"> </w:t>
      </w:r>
      <w:r w:rsidR="008369F8">
        <w:rPr>
          <w:rFonts w:cstheme="minorHAnsi"/>
          <w:sz w:val="24"/>
          <w:szCs w:val="24"/>
        </w:rPr>
        <w:t>as the acceptor</w:t>
      </w:r>
      <w:r>
        <w:rPr>
          <w:rFonts w:cstheme="minorHAnsi"/>
          <w:sz w:val="24"/>
          <w:szCs w:val="24"/>
        </w:rPr>
        <w:t xml:space="preserve"> and a series of substitu</w:t>
      </w:r>
      <w:r w:rsidR="002227C3">
        <w:rPr>
          <w:rFonts w:cstheme="minorHAnsi"/>
          <w:sz w:val="24"/>
          <w:szCs w:val="24"/>
        </w:rPr>
        <w:t xml:space="preserve">ted </w:t>
      </w:r>
      <w:proofErr w:type="spellStart"/>
      <w:r w:rsidR="002227C3">
        <w:rPr>
          <w:rFonts w:cstheme="minorHAnsi"/>
          <w:sz w:val="24"/>
          <w:szCs w:val="24"/>
        </w:rPr>
        <w:t>iodophenyl</w:t>
      </w:r>
      <w:proofErr w:type="spellEnd"/>
      <w:r w:rsidR="002227C3">
        <w:rPr>
          <w:rFonts w:cstheme="minorHAnsi"/>
          <w:sz w:val="24"/>
          <w:szCs w:val="24"/>
        </w:rPr>
        <w:t xml:space="preserve"> rings</w:t>
      </w:r>
      <w:r w:rsidR="008369F8">
        <w:rPr>
          <w:rFonts w:cstheme="minorHAnsi"/>
          <w:sz w:val="24"/>
          <w:szCs w:val="24"/>
        </w:rPr>
        <w:t xml:space="preserve"> acting as the halogen bond donor</w:t>
      </w:r>
      <w:r w:rsidR="002227C3">
        <w:rPr>
          <w:rFonts w:cstheme="minorHAnsi"/>
          <w:sz w:val="24"/>
          <w:szCs w:val="24"/>
        </w:rPr>
        <w:t xml:space="preserve"> (</w:t>
      </w:r>
      <w:r w:rsidR="00E17B5F" w:rsidRPr="00E17B5F">
        <w:rPr>
          <w:rFonts w:cstheme="minorHAnsi"/>
          <w:sz w:val="24"/>
          <w:szCs w:val="24"/>
        </w:rPr>
        <w:t>figure 25</w:t>
      </w:r>
      <w:r w:rsidR="002227C3">
        <w:rPr>
          <w:rFonts w:cstheme="minorHAnsi"/>
          <w:sz w:val="24"/>
          <w:szCs w:val="24"/>
        </w:rPr>
        <w:t>)</w:t>
      </w:r>
      <w:r>
        <w:rPr>
          <w:rFonts w:cstheme="minorHAnsi"/>
          <w:sz w:val="24"/>
          <w:szCs w:val="24"/>
        </w:rPr>
        <w:t>.</w:t>
      </w:r>
      <w:r w:rsidR="003E180B">
        <w:rPr>
          <w:rFonts w:cstheme="minorHAnsi"/>
          <w:sz w:val="24"/>
          <w:szCs w:val="24"/>
          <w:vertAlign w:val="superscript"/>
        </w:rPr>
        <w:t>51</w:t>
      </w:r>
      <w:r>
        <w:rPr>
          <w:rFonts w:cstheme="minorHAnsi"/>
          <w:sz w:val="24"/>
          <w:szCs w:val="24"/>
        </w:rPr>
        <w:t xml:space="preserve"> The measured binding constants were in good agreement with the </w:t>
      </w:r>
      <w:proofErr w:type="spellStart"/>
      <w:r>
        <w:rPr>
          <w:rFonts w:cstheme="minorHAnsi"/>
          <w:sz w:val="24"/>
          <w:szCs w:val="24"/>
        </w:rPr>
        <w:t>E</w:t>
      </w:r>
      <w:r w:rsidRPr="00536CBC">
        <w:rPr>
          <w:rFonts w:cstheme="minorHAnsi"/>
          <w:sz w:val="24"/>
          <w:szCs w:val="24"/>
          <w:vertAlign w:val="subscript"/>
        </w:rPr>
        <w:t>max</w:t>
      </w:r>
      <w:proofErr w:type="spellEnd"/>
      <w:r>
        <w:rPr>
          <w:rFonts w:cstheme="minorHAnsi"/>
          <w:sz w:val="24"/>
          <w:szCs w:val="24"/>
        </w:rPr>
        <w:t xml:space="preserve"> obtained from quantum mechanical calculations.</w:t>
      </w:r>
    </w:p>
    <w:p w14:paraId="2DD16053" w14:textId="77777777" w:rsidR="008369F8" w:rsidRDefault="006A1A38" w:rsidP="008369F8">
      <w:pPr>
        <w:keepNext/>
        <w:spacing w:before="120" w:after="0" w:line="360" w:lineRule="auto"/>
        <w:jc w:val="center"/>
      </w:pPr>
      <w:r>
        <w:object w:dxaOrig="8541" w:dyaOrig="3964" w14:anchorId="1A672D0D">
          <v:shape id="_x0000_i1047" type="#_x0000_t75" style="width:425.9pt;height:199.7pt" o:ole="">
            <v:imagedata r:id="rId67" o:title=""/>
          </v:shape>
          <o:OLEObject Type="Embed" ProgID="Unknown" ShapeID="_x0000_i1047" DrawAspect="Content" ObjectID="_1456751147" r:id="rId68"/>
        </w:object>
      </w:r>
    </w:p>
    <w:p w14:paraId="537D6479" w14:textId="5A3543C9" w:rsidR="00536CBC" w:rsidRPr="008369F8" w:rsidRDefault="008369F8" w:rsidP="008369F8">
      <w:pPr>
        <w:pStyle w:val="Caption"/>
        <w:spacing w:after="240"/>
        <w:jc w:val="center"/>
        <w:rPr>
          <w:rFonts w:cstheme="minorHAnsi"/>
          <w:color w:val="auto"/>
          <w:sz w:val="22"/>
          <w:szCs w:val="24"/>
        </w:rPr>
      </w:pPr>
      <w:bookmarkStart w:id="37" w:name="_Ref373242290"/>
      <w:r w:rsidRPr="008369F8">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25</w:t>
      </w:r>
      <w:r w:rsidR="00675453">
        <w:rPr>
          <w:color w:val="auto"/>
          <w:sz w:val="16"/>
        </w:rPr>
        <w:fldChar w:fldCharType="end"/>
      </w:r>
      <w:bookmarkEnd w:id="37"/>
      <w:r w:rsidRPr="008369F8">
        <w:rPr>
          <w:color w:val="auto"/>
          <w:sz w:val="16"/>
        </w:rPr>
        <w:t>: The substituent effe</w:t>
      </w:r>
      <w:r w:rsidR="006A1A38">
        <w:rPr>
          <w:color w:val="auto"/>
          <w:sz w:val="16"/>
        </w:rPr>
        <w:t>cts on halogen bonding. E</w:t>
      </w:r>
      <w:r w:rsidRPr="008369F8">
        <w:rPr>
          <w:color w:val="auto"/>
          <w:sz w:val="16"/>
        </w:rPr>
        <w:t xml:space="preserve">lectron donating groups lead to a smaller </w:t>
      </w:r>
      <w:proofErr w:type="spellStart"/>
      <w:r w:rsidRPr="008369F8">
        <w:rPr>
          <w:color w:val="auto"/>
          <w:sz w:val="16"/>
        </w:rPr>
        <w:t>E</w:t>
      </w:r>
      <w:r w:rsidRPr="008369F8">
        <w:rPr>
          <w:color w:val="auto"/>
          <w:sz w:val="16"/>
          <w:vertAlign w:val="subscript"/>
        </w:rPr>
        <w:t>max</w:t>
      </w:r>
      <w:proofErr w:type="spellEnd"/>
      <w:r w:rsidRPr="008369F8">
        <w:rPr>
          <w:color w:val="auto"/>
          <w:sz w:val="16"/>
        </w:rPr>
        <w:t xml:space="preserve"> on the iodine and hence a smaller binding constant.</w:t>
      </w:r>
    </w:p>
    <w:p w14:paraId="6ECE0680" w14:textId="0D3FADCC" w:rsidR="00E8596F" w:rsidRPr="008E3007" w:rsidRDefault="00E6509D" w:rsidP="00E8596F">
      <w:pPr>
        <w:spacing w:after="0" w:line="360" w:lineRule="auto"/>
        <w:jc w:val="both"/>
        <w:rPr>
          <w:rFonts w:cstheme="minorHAnsi"/>
          <w:b/>
          <w:sz w:val="24"/>
          <w:szCs w:val="24"/>
        </w:rPr>
      </w:pPr>
      <w:r>
        <w:rPr>
          <w:rFonts w:cstheme="minorHAnsi"/>
          <w:sz w:val="24"/>
          <w:szCs w:val="24"/>
        </w:rPr>
        <w:lastRenderedPageBreak/>
        <w:t xml:space="preserve">Another special kind of interaction involves </w:t>
      </w:r>
      <w:r w:rsidR="00EC2340">
        <w:rPr>
          <w:rFonts w:cstheme="minorHAnsi"/>
          <w:sz w:val="24"/>
          <w:szCs w:val="24"/>
        </w:rPr>
        <w:t>π systems that</w:t>
      </w:r>
      <w:r w:rsidR="00B2638D">
        <w:rPr>
          <w:rFonts w:cstheme="minorHAnsi"/>
          <w:sz w:val="24"/>
          <w:szCs w:val="24"/>
        </w:rPr>
        <w:t xml:space="preserve"> </w:t>
      </w:r>
      <w:r w:rsidR="00E8596F" w:rsidRPr="008E3007">
        <w:rPr>
          <w:rFonts w:cstheme="minorHAnsi"/>
          <w:sz w:val="24"/>
          <w:szCs w:val="24"/>
        </w:rPr>
        <w:t>can form aromatic interaction</w:t>
      </w:r>
      <w:r>
        <w:rPr>
          <w:rFonts w:cstheme="minorHAnsi"/>
          <w:sz w:val="24"/>
          <w:szCs w:val="24"/>
        </w:rPr>
        <w:t>s</w:t>
      </w:r>
      <w:r w:rsidR="00E8596F" w:rsidRPr="008E3007">
        <w:rPr>
          <w:rFonts w:cstheme="minorHAnsi"/>
          <w:sz w:val="24"/>
          <w:szCs w:val="24"/>
        </w:rPr>
        <w:t>.</w:t>
      </w:r>
      <w:r w:rsidR="003E180B">
        <w:rPr>
          <w:rFonts w:cstheme="minorHAnsi"/>
          <w:sz w:val="24"/>
          <w:szCs w:val="24"/>
          <w:vertAlign w:val="superscript"/>
        </w:rPr>
        <w:t>52-53</w:t>
      </w:r>
      <w:r w:rsidR="00E8596F" w:rsidRPr="008E3007">
        <w:rPr>
          <w:rFonts w:cstheme="minorHAnsi"/>
          <w:sz w:val="24"/>
          <w:szCs w:val="24"/>
        </w:rPr>
        <w:t xml:space="preserve"> </w:t>
      </w:r>
      <w:proofErr w:type="gramStart"/>
      <w:r w:rsidR="00E8596F" w:rsidRPr="008E3007">
        <w:rPr>
          <w:rFonts w:cstheme="minorHAnsi"/>
          <w:sz w:val="24"/>
          <w:szCs w:val="24"/>
        </w:rPr>
        <w:t>The</w:t>
      </w:r>
      <w:proofErr w:type="gramEnd"/>
      <w:r w:rsidR="00E8596F" w:rsidRPr="008E3007">
        <w:rPr>
          <w:rFonts w:cstheme="minorHAnsi"/>
          <w:sz w:val="24"/>
          <w:szCs w:val="24"/>
        </w:rPr>
        <w:t xml:space="preserve"> planes above and below the π ring have a low electrostatic potential due to the delocalised </w:t>
      </w:r>
      <w:r>
        <w:rPr>
          <w:rFonts w:cstheme="minorHAnsi"/>
          <w:sz w:val="24"/>
          <w:szCs w:val="24"/>
        </w:rPr>
        <w:t>π</w:t>
      </w:r>
      <w:r w:rsidR="00E8596F" w:rsidRPr="008E3007">
        <w:rPr>
          <w:rFonts w:cstheme="minorHAnsi"/>
          <w:sz w:val="24"/>
          <w:szCs w:val="24"/>
        </w:rPr>
        <w:t xml:space="preserve"> electrons</w:t>
      </w:r>
      <w:r w:rsidR="00B2638D">
        <w:rPr>
          <w:rFonts w:cstheme="minorHAnsi"/>
          <w:sz w:val="24"/>
          <w:szCs w:val="24"/>
        </w:rPr>
        <w:t xml:space="preserve"> and an area of high electrostatic potential around the C-H groups</w:t>
      </w:r>
      <w:r w:rsidR="00E8596F" w:rsidRPr="008E3007">
        <w:rPr>
          <w:rFonts w:cstheme="minorHAnsi"/>
          <w:sz w:val="24"/>
          <w:szCs w:val="24"/>
        </w:rPr>
        <w:t>. The</w:t>
      </w:r>
      <w:r w:rsidR="00EE6976" w:rsidRPr="008E3007">
        <w:rPr>
          <w:rFonts w:cstheme="minorHAnsi"/>
          <w:sz w:val="24"/>
          <w:szCs w:val="24"/>
        </w:rPr>
        <w:t xml:space="preserve"> three possible geometries</w:t>
      </w:r>
      <w:r w:rsidR="00E8596F" w:rsidRPr="008E3007">
        <w:rPr>
          <w:rFonts w:cstheme="minorHAnsi"/>
          <w:sz w:val="24"/>
          <w:szCs w:val="24"/>
        </w:rPr>
        <w:t xml:space="preserve"> are face to face π-π stacking, offset face t</w:t>
      </w:r>
      <w:r w:rsidR="002227C3">
        <w:rPr>
          <w:rFonts w:cstheme="minorHAnsi"/>
          <w:sz w:val="24"/>
          <w:szCs w:val="24"/>
        </w:rPr>
        <w:t>o face or an edge to face C-H π (</w:t>
      </w:r>
      <w:r w:rsidR="00E17B5F" w:rsidRPr="00E17B5F">
        <w:rPr>
          <w:rFonts w:cstheme="minorHAnsi"/>
          <w:sz w:val="24"/>
          <w:szCs w:val="24"/>
        </w:rPr>
        <w:t>figure 26</w:t>
      </w:r>
      <w:r w:rsidR="002227C3">
        <w:rPr>
          <w:rFonts w:cstheme="minorHAnsi"/>
          <w:sz w:val="24"/>
          <w:szCs w:val="24"/>
        </w:rPr>
        <w:t>).</w:t>
      </w:r>
    </w:p>
    <w:p w14:paraId="70DC5A27" w14:textId="5AC34E10" w:rsidR="00E8596F" w:rsidRPr="008E3007" w:rsidRDefault="002141D5" w:rsidP="000E5737">
      <w:pPr>
        <w:keepNext/>
        <w:spacing w:before="120" w:after="0" w:line="360" w:lineRule="auto"/>
        <w:jc w:val="center"/>
        <w:rPr>
          <w:rFonts w:cstheme="minorHAnsi"/>
          <w:sz w:val="24"/>
          <w:szCs w:val="24"/>
        </w:rPr>
      </w:pPr>
      <w:r>
        <w:object w:dxaOrig="9497" w:dyaOrig="1497" w14:anchorId="27CC1160">
          <v:shape id="_x0000_i1048" type="#_x0000_t75" style="width:474.1pt;height:74.05pt" o:ole="">
            <v:imagedata r:id="rId69" o:title=""/>
          </v:shape>
          <o:OLEObject Type="Embed" ProgID="Unknown" ShapeID="_x0000_i1048" DrawAspect="Content" ObjectID="_1456751148" r:id="rId70"/>
        </w:object>
      </w:r>
    </w:p>
    <w:p w14:paraId="507B7B89" w14:textId="3C47E923" w:rsidR="00E8596F" w:rsidRPr="00A87A51" w:rsidRDefault="00E8596F" w:rsidP="004279DE">
      <w:pPr>
        <w:pStyle w:val="Caption"/>
        <w:spacing w:after="240"/>
        <w:jc w:val="center"/>
        <w:rPr>
          <w:rFonts w:cstheme="minorHAnsi"/>
          <w:color w:val="auto"/>
          <w:sz w:val="16"/>
          <w:szCs w:val="24"/>
        </w:rPr>
      </w:pPr>
      <w:bookmarkStart w:id="38" w:name="_Ref373242343"/>
      <w:r w:rsidRPr="00A87A51">
        <w:rPr>
          <w:rFonts w:cstheme="minorHAnsi"/>
          <w:color w:val="auto"/>
          <w:sz w:val="16"/>
          <w:szCs w:val="24"/>
        </w:rPr>
        <w:t xml:space="preserve">Figure </w:t>
      </w:r>
      <w:r w:rsidR="00675453">
        <w:rPr>
          <w:rFonts w:cstheme="minorHAnsi"/>
          <w:color w:val="auto"/>
          <w:sz w:val="16"/>
          <w:szCs w:val="24"/>
        </w:rPr>
        <w:fldChar w:fldCharType="begin"/>
      </w:r>
      <w:r w:rsidR="00675453">
        <w:rPr>
          <w:rFonts w:cstheme="minorHAnsi"/>
          <w:color w:val="auto"/>
          <w:sz w:val="16"/>
          <w:szCs w:val="24"/>
        </w:rPr>
        <w:instrText xml:space="preserve"> SEQ Figure \* ARABIC </w:instrText>
      </w:r>
      <w:r w:rsidR="00675453">
        <w:rPr>
          <w:rFonts w:cstheme="minorHAnsi"/>
          <w:color w:val="auto"/>
          <w:sz w:val="16"/>
          <w:szCs w:val="24"/>
        </w:rPr>
        <w:fldChar w:fldCharType="separate"/>
      </w:r>
      <w:r w:rsidR="00CF41E0">
        <w:rPr>
          <w:rFonts w:cstheme="minorHAnsi"/>
          <w:noProof/>
          <w:color w:val="auto"/>
          <w:sz w:val="16"/>
          <w:szCs w:val="24"/>
        </w:rPr>
        <w:t>26</w:t>
      </w:r>
      <w:r w:rsidR="00675453">
        <w:rPr>
          <w:rFonts w:cstheme="minorHAnsi"/>
          <w:color w:val="auto"/>
          <w:sz w:val="16"/>
          <w:szCs w:val="24"/>
        </w:rPr>
        <w:fldChar w:fldCharType="end"/>
      </w:r>
      <w:bookmarkEnd w:id="38"/>
      <w:r w:rsidRPr="00A87A51">
        <w:rPr>
          <w:rFonts w:cstheme="minorHAnsi"/>
          <w:color w:val="auto"/>
          <w:sz w:val="16"/>
          <w:szCs w:val="24"/>
        </w:rPr>
        <w:t>: The three modes of aromatic interactions left to right: face to face (π-π); offset face to face; edge to face (C-H-π)</w:t>
      </w:r>
      <w:r w:rsidR="00A96AE6" w:rsidRPr="00A87A51">
        <w:rPr>
          <w:rFonts w:cstheme="minorHAnsi"/>
          <w:color w:val="auto"/>
          <w:sz w:val="16"/>
          <w:szCs w:val="24"/>
        </w:rPr>
        <w:t>.</w:t>
      </w:r>
    </w:p>
    <w:p w14:paraId="2C3F09DE" w14:textId="2293D60A" w:rsidR="00E8596F" w:rsidRPr="008E3007" w:rsidRDefault="00E8596F" w:rsidP="00E8596F">
      <w:pPr>
        <w:spacing w:after="0" w:line="360" w:lineRule="auto"/>
        <w:jc w:val="both"/>
        <w:rPr>
          <w:rFonts w:cstheme="minorHAnsi"/>
          <w:sz w:val="24"/>
          <w:szCs w:val="24"/>
        </w:rPr>
      </w:pPr>
      <w:r w:rsidRPr="008E3007">
        <w:rPr>
          <w:rFonts w:cstheme="minorHAnsi"/>
          <w:sz w:val="24"/>
          <w:szCs w:val="24"/>
        </w:rPr>
        <w:t xml:space="preserve">Electrostatically, the face to face interaction is the least stable interaction as this would result in repulsion between the negative π </w:t>
      </w:r>
      <w:r w:rsidR="00E6509D">
        <w:rPr>
          <w:rFonts w:cstheme="minorHAnsi"/>
          <w:sz w:val="24"/>
          <w:szCs w:val="24"/>
        </w:rPr>
        <w:t>electrons</w:t>
      </w:r>
      <w:r w:rsidRPr="008E3007">
        <w:rPr>
          <w:rFonts w:cstheme="minorHAnsi"/>
          <w:sz w:val="24"/>
          <w:szCs w:val="24"/>
        </w:rPr>
        <w:t xml:space="preserve">. In the offset face to face and the edge to face interactions, the positive σ framework can interact with the negative π </w:t>
      </w:r>
      <w:r w:rsidR="00E6509D">
        <w:rPr>
          <w:rFonts w:cstheme="minorHAnsi"/>
          <w:sz w:val="24"/>
          <w:szCs w:val="24"/>
        </w:rPr>
        <w:t>electrons</w:t>
      </w:r>
      <w:r w:rsidRPr="008E3007">
        <w:rPr>
          <w:rFonts w:cstheme="minorHAnsi"/>
          <w:sz w:val="24"/>
          <w:szCs w:val="24"/>
        </w:rPr>
        <w:t xml:space="preserve">. </w:t>
      </w:r>
    </w:p>
    <w:p w14:paraId="357C231E" w14:textId="2E2BD34D" w:rsidR="00C02D69" w:rsidRDefault="00C02D69" w:rsidP="00C02D69">
      <w:pPr>
        <w:spacing w:after="0" w:line="360" w:lineRule="auto"/>
        <w:jc w:val="both"/>
        <w:rPr>
          <w:rFonts w:cstheme="minorHAnsi"/>
          <w:sz w:val="24"/>
          <w:szCs w:val="24"/>
        </w:rPr>
      </w:pPr>
      <w:r>
        <w:rPr>
          <w:rFonts w:cstheme="minorHAnsi"/>
          <w:sz w:val="24"/>
          <w:szCs w:val="24"/>
        </w:rPr>
        <w:tab/>
        <w:t>A model system was designed to rationalize the geometry of aromatic interactions using defined point charges a</w:t>
      </w:r>
      <w:r w:rsidR="006A1A38">
        <w:rPr>
          <w:rFonts w:cstheme="minorHAnsi"/>
          <w:sz w:val="24"/>
          <w:szCs w:val="24"/>
        </w:rPr>
        <w:t>round</w:t>
      </w:r>
      <w:r>
        <w:rPr>
          <w:rFonts w:cstheme="minorHAnsi"/>
          <w:sz w:val="24"/>
          <w:szCs w:val="24"/>
        </w:rPr>
        <w:t xml:space="preserve"> an aromatic ring.</w:t>
      </w:r>
      <w:r w:rsidR="0086355A" w:rsidRPr="0086355A">
        <w:rPr>
          <w:rFonts w:cstheme="minorHAnsi"/>
          <w:sz w:val="24"/>
          <w:szCs w:val="24"/>
          <w:vertAlign w:val="superscript"/>
        </w:rPr>
        <w:t>2</w:t>
      </w:r>
      <w:r>
        <w:rPr>
          <w:rFonts w:cstheme="minorHAnsi"/>
          <w:sz w:val="24"/>
          <w:szCs w:val="24"/>
        </w:rPr>
        <w:t xml:space="preserve"> </w:t>
      </w:r>
      <w:proofErr w:type="gramStart"/>
      <w:r>
        <w:rPr>
          <w:rFonts w:cstheme="minorHAnsi"/>
          <w:sz w:val="24"/>
          <w:szCs w:val="24"/>
        </w:rPr>
        <w:t>This</w:t>
      </w:r>
      <w:proofErr w:type="gramEnd"/>
      <w:r>
        <w:rPr>
          <w:rFonts w:cstheme="minorHAnsi"/>
          <w:sz w:val="24"/>
          <w:szCs w:val="24"/>
        </w:rPr>
        <w:t xml:space="preserve"> model argues that offset geometries are favoured due to the positive C-H periphery of the ring interacting with the negative charge on the π electrons. </w:t>
      </w:r>
      <w:proofErr w:type="gramStart"/>
      <w:r>
        <w:rPr>
          <w:rFonts w:cstheme="minorHAnsi"/>
          <w:sz w:val="24"/>
          <w:szCs w:val="24"/>
        </w:rPr>
        <w:t>π-π</w:t>
      </w:r>
      <w:proofErr w:type="gramEnd"/>
      <w:r>
        <w:rPr>
          <w:rFonts w:cstheme="minorHAnsi"/>
          <w:sz w:val="24"/>
          <w:szCs w:val="24"/>
        </w:rPr>
        <w:t xml:space="preserve"> stacking becomes favourable in rings with EWGs as the </w:t>
      </w:r>
      <w:r w:rsidR="006A1A38">
        <w:rPr>
          <w:rFonts w:cstheme="minorHAnsi"/>
          <w:sz w:val="24"/>
          <w:szCs w:val="24"/>
        </w:rPr>
        <w:t xml:space="preserve">π-electron density is reduced </w:t>
      </w:r>
      <w:r>
        <w:rPr>
          <w:rFonts w:cstheme="minorHAnsi"/>
          <w:sz w:val="24"/>
          <w:szCs w:val="24"/>
        </w:rPr>
        <w:t>and repulsion is minimised (</w:t>
      </w:r>
      <w:r w:rsidR="00E17B5F" w:rsidRPr="00E17B5F">
        <w:rPr>
          <w:rFonts w:cstheme="minorHAnsi"/>
          <w:sz w:val="24"/>
          <w:szCs w:val="24"/>
        </w:rPr>
        <w:t>figure 27</w:t>
      </w:r>
      <w:r>
        <w:rPr>
          <w:rFonts w:cstheme="minorHAnsi"/>
          <w:sz w:val="24"/>
          <w:szCs w:val="24"/>
        </w:rPr>
        <w:t>)</w:t>
      </w:r>
      <w:r w:rsidR="000A00B2">
        <w:rPr>
          <w:rFonts w:cstheme="minorHAnsi"/>
          <w:sz w:val="24"/>
          <w:szCs w:val="24"/>
        </w:rPr>
        <w:t>. Point charges like this were used in the development in the XED force</w:t>
      </w:r>
      <w:r w:rsidR="0086355A">
        <w:rPr>
          <w:rFonts w:cstheme="minorHAnsi"/>
          <w:sz w:val="24"/>
          <w:szCs w:val="24"/>
        </w:rPr>
        <w:t xml:space="preserve"> field</w:t>
      </w:r>
      <w:r w:rsidR="000A00B2">
        <w:rPr>
          <w:rFonts w:cstheme="minorHAnsi"/>
          <w:sz w:val="24"/>
          <w:szCs w:val="24"/>
        </w:rPr>
        <w:t>.</w:t>
      </w:r>
      <w:r w:rsidR="003E180B" w:rsidRPr="003E180B">
        <w:rPr>
          <w:rFonts w:cstheme="minorHAnsi"/>
          <w:sz w:val="24"/>
          <w:szCs w:val="24"/>
          <w:vertAlign w:val="superscript"/>
        </w:rPr>
        <w:t>26-27</w:t>
      </w:r>
    </w:p>
    <w:p w14:paraId="04B850CE" w14:textId="77777777" w:rsidR="00C02D69" w:rsidRDefault="001D3CEB" w:rsidP="00C02D69">
      <w:pPr>
        <w:keepNext/>
        <w:spacing w:after="0" w:line="360" w:lineRule="auto"/>
        <w:jc w:val="center"/>
      </w:pPr>
      <w:r>
        <w:object w:dxaOrig="8743" w:dyaOrig="2762" w14:anchorId="46BC00EB">
          <v:shape id="_x0000_i1049" type="#_x0000_t75" style="width:437.45pt;height:138.55pt" o:ole="">
            <v:imagedata r:id="rId71" o:title=""/>
          </v:shape>
          <o:OLEObject Type="Embed" ProgID="Unknown" ShapeID="_x0000_i1049" DrawAspect="Content" ObjectID="_1456751149" r:id="rId72"/>
        </w:object>
      </w:r>
    </w:p>
    <w:p w14:paraId="5B0FB175" w14:textId="4B87A569" w:rsidR="00C02D69" w:rsidRPr="00C02D69" w:rsidRDefault="00C02D69" w:rsidP="00C02D69">
      <w:pPr>
        <w:pStyle w:val="Caption"/>
        <w:jc w:val="center"/>
        <w:rPr>
          <w:rFonts w:cstheme="minorHAnsi"/>
          <w:color w:val="auto"/>
          <w:sz w:val="22"/>
          <w:szCs w:val="24"/>
        </w:rPr>
      </w:pPr>
      <w:bookmarkStart w:id="39" w:name="_Ref373242421"/>
      <w:r w:rsidRPr="00C02D69">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27</w:t>
      </w:r>
      <w:r w:rsidR="00675453">
        <w:rPr>
          <w:color w:val="auto"/>
          <w:sz w:val="16"/>
        </w:rPr>
        <w:fldChar w:fldCharType="end"/>
      </w:r>
      <w:bookmarkEnd w:id="39"/>
      <w:r w:rsidRPr="00C02D69">
        <w:rPr>
          <w:color w:val="auto"/>
          <w:sz w:val="16"/>
        </w:rPr>
        <w:t>: The us</w:t>
      </w:r>
      <w:r w:rsidR="00EE3AC5">
        <w:rPr>
          <w:color w:val="auto"/>
          <w:sz w:val="16"/>
        </w:rPr>
        <w:t>e of point charges to rationalis</w:t>
      </w:r>
      <w:r w:rsidRPr="00C02D69">
        <w:rPr>
          <w:color w:val="auto"/>
          <w:sz w:val="16"/>
        </w:rPr>
        <w:t>e the geometry of aromatic in</w:t>
      </w:r>
      <w:r w:rsidR="00C575E2">
        <w:rPr>
          <w:color w:val="auto"/>
          <w:sz w:val="16"/>
        </w:rPr>
        <w:t>teractions. The face to face structure has n</w:t>
      </w:r>
      <w:r w:rsidRPr="00C02D69">
        <w:rPr>
          <w:color w:val="auto"/>
          <w:sz w:val="16"/>
        </w:rPr>
        <w:t>egative point charges which will repel each o</w:t>
      </w:r>
      <w:r w:rsidR="00E21C75">
        <w:rPr>
          <w:color w:val="auto"/>
          <w:sz w:val="16"/>
        </w:rPr>
        <w:t>ther</w:t>
      </w:r>
      <w:r w:rsidR="00C575E2">
        <w:rPr>
          <w:color w:val="auto"/>
          <w:sz w:val="16"/>
        </w:rPr>
        <w:t>. A</w:t>
      </w:r>
      <w:r w:rsidR="00E21C75">
        <w:rPr>
          <w:color w:val="auto"/>
          <w:sz w:val="16"/>
        </w:rPr>
        <w:t>dding EWGs</w:t>
      </w:r>
      <w:r w:rsidR="00C575E2">
        <w:rPr>
          <w:color w:val="auto"/>
          <w:sz w:val="16"/>
        </w:rPr>
        <w:t xml:space="preserve"> reduces this repulsion</w:t>
      </w:r>
      <w:r w:rsidRPr="00C02D69">
        <w:rPr>
          <w:color w:val="auto"/>
          <w:sz w:val="16"/>
        </w:rPr>
        <w:t>.</w:t>
      </w:r>
    </w:p>
    <w:p w14:paraId="096A4DFD" w14:textId="2D042C59" w:rsidR="00E8596F" w:rsidRPr="008E3007" w:rsidRDefault="00E8596F" w:rsidP="00C02D69">
      <w:pPr>
        <w:spacing w:after="0" w:line="360" w:lineRule="auto"/>
        <w:jc w:val="both"/>
        <w:rPr>
          <w:rFonts w:cstheme="minorHAnsi"/>
          <w:sz w:val="24"/>
          <w:szCs w:val="24"/>
        </w:rPr>
      </w:pPr>
      <w:r w:rsidRPr="008E3007">
        <w:rPr>
          <w:rFonts w:cstheme="minorHAnsi"/>
          <w:sz w:val="24"/>
          <w:szCs w:val="24"/>
        </w:rPr>
        <w:t>The polarisation of the aromati</w:t>
      </w:r>
      <w:r w:rsidR="00036F27" w:rsidRPr="008E3007">
        <w:rPr>
          <w:rFonts w:cstheme="minorHAnsi"/>
          <w:sz w:val="24"/>
          <w:szCs w:val="24"/>
        </w:rPr>
        <w:t>c ring can be influenced by EWG</w:t>
      </w:r>
      <w:r w:rsidR="00B16C74">
        <w:rPr>
          <w:rFonts w:cstheme="minorHAnsi"/>
          <w:sz w:val="24"/>
          <w:szCs w:val="24"/>
        </w:rPr>
        <w:t>s or EDGs</w:t>
      </w:r>
      <w:r w:rsidR="00036F27" w:rsidRPr="008E3007">
        <w:rPr>
          <w:rFonts w:cstheme="minorHAnsi"/>
          <w:sz w:val="24"/>
          <w:szCs w:val="24"/>
        </w:rPr>
        <w:t>. EWG</w:t>
      </w:r>
      <w:r w:rsidR="002346D9">
        <w:rPr>
          <w:rFonts w:cstheme="minorHAnsi"/>
          <w:sz w:val="24"/>
          <w:szCs w:val="24"/>
        </w:rPr>
        <w:t>s</w:t>
      </w:r>
      <w:r w:rsidRPr="008E3007">
        <w:rPr>
          <w:rFonts w:cstheme="minorHAnsi"/>
          <w:sz w:val="24"/>
          <w:szCs w:val="24"/>
        </w:rPr>
        <w:t xml:space="preserve"> </w:t>
      </w:r>
      <w:r w:rsidR="002346D9">
        <w:rPr>
          <w:rFonts w:cstheme="minorHAnsi"/>
          <w:sz w:val="24"/>
          <w:szCs w:val="24"/>
        </w:rPr>
        <w:t>will make</w:t>
      </w:r>
      <w:r w:rsidRPr="008E3007">
        <w:rPr>
          <w:rFonts w:cstheme="minorHAnsi"/>
          <w:sz w:val="24"/>
          <w:szCs w:val="24"/>
        </w:rPr>
        <w:t xml:space="preserve"> the</w:t>
      </w:r>
      <w:r w:rsidR="00AF19B4">
        <w:rPr>
          <w:rFonts w:cstheme="minorHAnsi"/>
          <w:sz w:val="24"/>
          <w:szCs w:val="24"/>
        </w:rPr>
        <w:t xml:space="preserve"> </w:t>
      </w:r>
      <w:r w:rsidR="00E6509D">
        <w:rPr>
          <w:rFonts w:cstheme="minorHAnsi"/>
          <w:sz w:val="24"/>
          <w:szCs w:val="24"/>
        </w:rPr>
        <w:t xml:space="preserve">electrostatic </w:t>
      </w:r>
      <w:r w:rsidRPr="008E3007">
        <w:rPr>
          <w:rFonts w:cstheme="minorHAnsi"/>
          <w:sz w:val="24"/>
          <w:szCs w:val="24"/>
        </w:rPr>
        <w:t xml:space="preserve">potential of the </w:t>
      </w:r>
      <w:r w:rsidR="009E62CC" w:rsidRPr="008E3007">
        <w:rPr>
          <w:rFonts w:cstheme="minorHAnsi"/>
          <w:sz w:val="24"/>
          <w:szCs w:val="24"/>
        </w:rPr>
        <w:t xml:space="preserve">π </w:t>
      </w:r>
      <w:r w:rsidR="00AF19B4">
        <w:rPr>
          <w:rFonts w:cstheme="minorHAnsi"/>
          <w:sz w:val="24"/>
          <w:szCs w:val="24"/>
        </w:rPr>
        <w:t>system</w:t>
      </w:r>
      <w:r w:rsidR="002346D9">
        <w:rPr>
          <w:rFonts w:cstheme="minorHAnsi"/>
          <w:sz w:val="24"/>
          <w:szCs w:val="24"/>
        </w:rPr>
        <w:t xml:space="preserve"> positive</w:t>
      </w:r>
      <w:r w:rsidR="00B2638D">
        <w:rPr>
          <w:rFonts w:cstheme="minorHAnsi"/>
          <w:sz w:val="24"/>
          <w:szCs w:val="24"/>
        </w:rPr>
        <w:t>.</w:t>
      </w:r>
      <w:r w:rsidR="009E62CC" w:rsidRPr="008E3007">
        <w:rPr>
          <w:rFonts w:cstheme="minorHAnsi"/>
          <w:sz w:val="24"/>
          <w:szCs w:val="24"/>
        </w:rPr>
        <w:t xml:space="preserve"> </w:t>
      </w:r>
      <w:r w:rsidR="00B2638D">
        <w:rPr>
          <w:rFonts w:cstheme="minorHAnsi"/>
          <w:sz w:val="24"/>
          <w:szCs w:val="24"/>
        </w:rPr>
        <w:t>T</w:t>
      </w:r>
      <w:r w:rsidR="002346D9">
        <w:rPr>
          <w:rFonts w:cstheme="minorHAnsi"/>
          <w:sz w:val="24"/>
          <w:szCs w:val="24"/>
        </w:rPr>
        <w:t>his will mean face to face π electron interaction</w:t>
      </w:r>
      <w:r w:rsidR="00EC2340">
        <w:rPr>
          <w:rFonts w:cstheme="minorHAnsi"/>
          <w:sz w:val="24"/>
          <w:szCs w:val="24"/>
        </w:rPr>
        <w:t xml:space="preserve"> repulsions are minimis</w:t>
      </w:r>
      <w:r w:rsidR="002346D9">
        <w:rPr>
          <w:rFonts w:cstheme="minorHAnsi"/>
          <w:sz w:val="24"/>
          <w:szCs w:val="24"/>
        </w:rPr>
        <w:t xml:space="preserve">ed and </w:t>
      </w:r>
      <w:r w:rsidR="00B2638D">
        <w:rPr>
          <w:rFonts w:cstheme="minorHAnsi"/>
          <w:sz w:val="24"/>
          <w:szCs w:val="24"/>
        </w:rPr>
        <w:t xml:space="preserve">face to face stacking </w:t>
      </w:r>
      <w:r w:rsidR="002346D9">
        <w:rPr>
          <w:rFonts w:cstheme="minorHAnsi"/>
          <w:sz w:val="24"/>
          <w:szCs w:val="24"/>
        </w:rPr>
        <w:t xml:space="preserve">may become more favoured </w:t>
      </w:r>
      <w:r w:rsidR="00730C8D">
        <w:rPr>
          <w:rFonts w:cstheme="minorHAnsi"/>
          <w:sz w:val="24"/>
          <w:szCs w:val="24"/>
        </w:rPr>
        <w:t>compared with</w:t>
      </w:r>
      <w:r w:rsidR="002346D9">
        <w:rPr>
          <w:rFonts w:cstheme="minorHAnsi"/>
          <w:sz w:val="24"/>
          <w:szCs w:val="24"/>
        </w:rPr>
        <w:t xml:space="preserve"> offset interaction geometries. R</w:t>
      </w:r>
      <w:r w:rsidR="009E62CC" w:rsidRPr="008E3007">
        <w:rPr>
          <w:rFonts w:cstheme="minorHAnsi"/>
          <w:sz w:val="24"/>
          <w:szCs w:val="24"/>
        </w:rPr>
        <w:t>eplacing the</w:t>
      </w:r>
      <w:r w:rsidR="00AF19B4">
        <w:rPr>
          <w:rFonts w:cstheme="minorHAnsi"/>
          <w:sz w:val="24"/>
          <w:szCs w:val="24"/>
        </w:rPr>
        <w:t xml:space="preserve"> EWGs</w:t>
      </w:r>
      <w:r w:rsidR="009E62CC" w:rsidRPr="008E3007">
        <w:rPr>
          <w:rFonts w:cstheme="minorHAnsi"/>
          <w:sz w:val="24"/>
          <w:szCs w:val="24"/>
        </w:rPr>
        <w:t xml:space="preserve"> with E</w:t>
      </w:r>
      <w:r w:rsidR="00AF19B4">
        <w:rPr>
          <w:rFonts w:cstheme="minorHAnsi"/>
          <w:sz w:val="24"/>
          <w:szCs w:val="24"/>
        </w:rPr>
        <w:t>D</w:t>
      </w:r>
      <w:r w:rsidR="009E62CC" w:rsidRPr="008E3007">
        <w:rPr>
          <w:rFonts w:cstheme="minorHAnsi"/>
          <w:sz w:val="24"/>
          <w:szCs w:val="24"/>
        </w:rPr>
        <w:t>G</w:t>
      </w:r>
      <w:r w:rsidR="004D2F0F">
        <w:rPr>
          <w:rFonts w:cstheme="minorHAnsi"/>
          <w:sz w:val="24"/>
          <w:szCs w:val="24"/>
        </w:rPr>
        <w:t>s</w:t>
      </w:r>
      <w:r w:rsidRPr="008E3007">
        <w:rPr>
          <w:rFonts w:cstheme="minorHAnsi"/>
          <w:sz w:val="24"/>
          <w:szCs w:val="24"/>
        </w:rPr>
        <w:t xml:space="preserve"> </w:t>
      </w:r>
      <w:r w:rsidR="00EE3AC5">
        <w:rPr>
          <w:rFonts w:cstheme="minorHAnsi"/>
          <w:sz w:val="24"/>
          <w:szCs w:val="24"/>
        </w:rPr>
        <w:t>such as an alkyl group</w:t>
      </w:r>
      <w:r w:rsidR="00AF19B4">
        <w:rPr>
          <w:rFonts w:cstheme="minorHAnsi"/>
          <w:sz w:val="24"/>
          <w:szCs w:val="24"/>
        </w:rPr>
        <w:t xml:space="preserve"> </w:t>
      </w:r>
      <w:r w:rsidRPr="008E3007">
        <w:rPr>
          <w:rFonts w:cstheme="minorHAnsi"/>
          <w:sz w:val="24"/>
          <w:szCs w:val="24"/>
        </w:rPr>
        <w:t xml:space="preserve">will </w:t>
      </w:r>
      <w:r w:rsidR="00730C8D">
        <w:rPr>
          <w:rFonts w:cstheme="minorHAnsi"/>
          <w:sz w:val="24"/>
          <w:szCs w:val="24"/>
        </w:rPr>
        <w:t>decrease</w:t>
      </w:r>
      <w:r w:rsidRPr="008E3007">
        <w:rPr>
          <w:rFonts w:cstheme="minorHAnsi"/>
          <w:sz w:val="24"/>
          <w:szCs w:val="24"/>
        </w:rPr>
        <w:t xml:space="preserve"> the electrostatic potential </w:t>
      </w:r>
      <w:r w:rsidR="004D2F0F">
        <w:rPr>
          <w:rFonts w:cstheme="minorHAnsi"/>
          <w:sz w:val="24"/>
          <w:szCs w:val="24"/>
        </w:rPr>
        <w:t xml:space="preserve">of the π ring </w:t>
      </w:r>
      <w:r w:rsidR="002346D9">
        <w:rPr>
          <w:rFonts w:cstheme="minorHAnsi"/>
          <w:sz w:val="24"/>
          <w:szCs w:val="24"/>
        </w:rPr>
        <w:t xml:space="preserve">to a </w:t>
      </w:r>
      <w:r w:rsidR="00730C8D">
        <w:rPr>
          <w:rFonts w:cstheme="minorHAnsi"/>
          <w:sz w:val="24"/>
          <w:szCs w:val="24"/>
        </w:rPr>
        <w:t xml:space="preserve">more </w:t>
      </w:r>
      <w:r w:rsidR="002346D9">
        <w:rPr>
          <w:rFonts w:cstheme="minorHAnsi"/>
          <w:sz w:val="24"/>
          <w:szCs w:val="24"/>
        </w:rPr>
        <w:t>negative</w:t>
      </w:r>
      <w:r w:rsidR="004D2F0F">
        <w:rPr>
          <w:rFonts w:cstheme="minorHAnsi"/>
          <w:sz w:val="24"/>
          <w:szCs w:val="24"/>
        </w:rPr>
        <w:t xml:space="preserve"> value</w:t>
      </w:r>
      <w:r w:rsidR="00EE3AC5">
        <w:rPr>
          <w:rFonts w:cstheme="minorHAnsi"/>
          <w:sz w:val="24"/>
          <w:szCs w:val="24"/>
        </w:rPr>
        <w:t xml:space="preserve"> and destabilise face-to-</w:t>
      </w:r>
      <w:r w:rsidR="002346D9">
        <w:rPr>
          <w:rFonts w:cstheme="minorHAnsi"/>
          <w:sz w:val="24"/>
          <w:szCs w:val="24"/>
        </w:rPr>
        <w:t>face interactions</w:t>
      </w:r>
      <w:r w:rsidR="002227C3">
        <w:rPr>
          <w:rFonts w:cstheme="minorHAnsi"/>
          <w:sz w:val="24"/>
          <w:szCs w:val="24"/>
        </w:rPr>
        <w:t xml:space="preserve"> (</w:t>
      </w:r>
      <w:r w:rsidR="00E17B5F" w:rsidRPr="00E17B5F">
        <w:rPr>
          <w:rFonts w:cstheme="minorHAnsi"/>
          <w:sz w:val="24"/>
          <w:szCs w:val="24"/>
        </w:rPr>
        <w:t>figure 28</w:t>
      </w:r>
      <w:r w:rsidR="002227C3">
        <w:rPr>
          <w:rFonts w:cstheme="minorHAnsi"/>
          <w:sz w:val="24"/>
          <w:szCs w:val="24"/>
        </w:rPr>
        <w:t>)</w:t>
      </w:r>
      <w:r w:rsidR="002346D9">
        <w:rPr>
          <w:rFonts w:cstheme="minorHAnsi"/>
          <w:sz w:val="24"/>
          <w:szCs w:val="24"/>
        </w:rPr>
        <w:t>.</w:t>
      </w:r>
      <w:r w:rsidR="003E180B">
        <w:rPr>
          <w:rFonts w:cstheme="minorHAnsi"/>
          <w:sz w:val="24"/>
          <w:szCs w:val="24"/>
          <w:vertAlign w:val="superscript"/>
        </w:rPr>
        <w:t>54</w:t>
      </w:r>
    </w:p>
    <w:p w14:paraId="4E3E8933" w14:textId="2A998319" w:rsidR="00E8596F" w:rsidRPr="008E3007" w:rsidRDefault="00AF19B4" w:rsidP="000E5737">
      <w:pPr>
        <w:keepNext/>
        <w:spacing w:before="120" w:after="0" w:line="360" w:lineRule="auto"/>
        <w:jc w:val="center"/>
        <w:rPr>
          <w:rFonts w:cstheme="minorHAnsi"/>
          <w:sz w:val="24"/>
          <w:szCs w:val="24"/>
        </w:rPr>
      </w:pPr>
      <w:r>
        <w:object w:dxaOrig="8895" w:dyaOrig="1248" w14:anchorId="575FE601">
          <v:shape id="_x0000_i1050" type="#_x0000_t75" style="width:443.55pt;height:62.5pt" o:ole="">
            <v:imagedata r:id="rId73" o:title=""/>
          </v:shape>
          <o:OLEObject Type="Embed" ProgID="Unknown" ShapeID="_x0000_i1050" DrawAspect="Content" ObjectID="_1456751150" r:id="rId74"/>
        </w:object>
      </w:r>
    </w:p>
    <w:p w14:paraId="50223C66" w14:textId="45D0F4D8" w:rsidR="00E8596F" w:rsidRPr="00A87A51" w:rsidRDefault="00E8596F" w:rsidP="000E5737">
      <w:pPr>
        <w:pStyle w:val="Caption"/>
        <w:spacing w:after="240"/>
        <w:jc w:val="center"/>
        <w:rPr>
          <w:rFonts w:cstheme="minorHAnsi"/>
          <w:color w:val="auto"/>
          <w:sz w:val="16"/>
          <w:szCs w:val="24"/>
        </w:rPr>
      </w:pPr>
      <w:bookmarkStart w:id="40" w:name="_Ref373242616"/>
      <w:r w:rsidRPr="00A87A51">
        <w:rPr>
          <w:rFonts w:cstheme="minorHAnsi"/>
          <w:color w:val="auto"/>
          <w:sz w:val="16"/>
          <w:szCs w:val="24"/>
        </w:rPr>
        <w:t xml:space="preserve">Figure </w:t>
      </w:r>
      <w:r w:rsidR="00675453">
        <w:rPr>
          <w:rFonts w:cstheme="minorHAnsi"/>
          <w:color w:val="auto"/>
          <w:sz w:val="16"/>
          <w:szCs w:val="24"/>
        </w:rPr>
        <w:fldChar w:fldCharType="begin"/>
      </w:r>
      <w:r w:rsidR="00675453">
        <w:rPr>
          <w:rFonts w:cstheme="minorHAnsi"/>
          <w:color w:val="auto"/>
          <w:sz w:val="16"/>
          <w:szCs w:val="24"/>
        </w:rPr>
        <w:instrText xml:space="preserve"> SEQ Figure \* ARABIC </w:instrText>
      </w:r>
      <w:r w:rsidR="00675453">
        <w:rPr>
          <w:rFonts w:cstheme="minorHAnsi"/>
          <w:color w:val="auto"/>
          <w:sz w:val="16"/>
          <w:szCs w:val="24"/>
        </w:rPr>
        <w:fldChar w:fldCharType="separate"/>
      </w:r>
      <w:r w:rsidR="00CF41E0">
        <w:rPr>
          <w:rFonts w:cstheme="minorHAnsi"/>
          <w:noProof/>
          <w:color w:val="auto"/>
          <w:sz w:val="16"/>
          <w:szCs w:val="24"/>
        </w:rPr>
        <w:t>28</w:t>
      </w:r>
      <w:r w:rsidR="00675453">
        <w:rPr>
          <w:rFonts w:cstheme="minorHAnsi"/>
          <w:color w:val="auto"/>
          <w:sz w:val="16"/>
          <w:szCs w:val="24"/>
        </w:rPr>
        <w:fldChar w:fldCharType="end"/>
      </w:r>
      <w:bookmarkEnd w:id="40"/>
      <w:r w:rsidRPr="00A87A51">
        <w:rPr>
          <w:rFonts w:cstheme="minorHAnsi"/>
          <w:color w:val="auto"/>
          <w:sz w:val="16"/>
          <w:szCs w:val="24"/>
        </w:rPr>
        <w:t>: The effect of polarisation. Adding EWG</w:t>
      </w:r>
      <w:r w:rsidR="004D2F0F">
        <w:rPr>
          <w:rFonts w:cstheme="minorHAnsi"/>
          <w:color w:val="auto"/>
          <w:sz w:val="16"/>
          <w:szCs w:val="24"/>
        </w:rPr>
        <w:t>s</w:t>
      </w:r>
      <w:r w:rsidRPr="00A87A51">
        <w:rPr>
          <w:rFonts w:cstheme="minorHAnsi"/>
          <w:color w:val="auto"/>
          <w:sz w:val="16"/>
          <w:szCs w:val="24"/>
        </w:rPr>
        <w:t xml:space="preserve"> to the ring will </w:t>
      </w:r>
      <w:r w:rsidR="004D2F0F">
        <w:rPr>
          <w:rFonts w:cstheme="minorHAnsi"/>
          <w:color w:val="auto"/>
          <w:sz w:val="16"/>
          <w:szCs w:val="24"/>
        </w:rPr>
        <w:t>increase</w:t>
      </w:r>
      <w:r w:rsidRPr="00A87A51">
        <w:rPr>
          <w:rFonts w:cstheme="minorHAnsi"/>
          <w:color w:val="auto"/>
          <w:sz w:val="16"/>
          <w:szCs w:val="24"/>
        </w:rPr>
        <w:t xml:space="preserve"> the </w:t>
      </w:r>
      <w:r w:rsidR="004D2F0F">
        <w:rPr>
          <w:rFonts w:cstheme="minorHAnsi"/>
          <w:color w:val="auto"/>
          <w:sz w:val="16"/>
          <w:szCs w:val="24"/>
        </w:rPr>
        <w:t>electrostatic</w:t>
      </w:r>
      <w:r w:rsidRPr="00A87A51">
        <w:rPr>
          <w:rFonts w:cstheme="minorHAnsi"/>
          <w:color w:val="auto"/>
          <w:sz w:val="16"/>
          <w:szCs w:val="24"/>
        </w:rPr>
        <w:t xml:space="preserve"> potential in the π </w:t>
      </w:r>
      <w:r w:rsidR="004D2F0F">
        <w:rPr>
          <w:rFonts w:cstheme="minorHAnsi"/>
          <w:color w:val="auto"/>
          <w:sz w:val="16"/>
          <w:szCs w:val="24"/>
        </w:rPr>
        <w:t>system</w:t>
      </w:r>
      <w:r w:rsidRPr="00A87A51">
        <w:rPr>
          <w:rFonts w:cstheme="minorHAnsi"/>
          <w:color w:val="auto"/>
          <w:sz w:val="16"/>
          <w:szCs w:val="24"/>
        </w:rPr>
        <w:t xml:space="preserve">s. Adding EDG will </w:t>
      </w:r>
      <w:r w:rsidR="00AF19B4">
        <w:rPr>
          <w:rFonts w:cstheme="minorHAnsi"/>
          <w:color w:val="auto"/>
          <w:sz w:val="16"/>
          <w:szCs w:val="24"/>
        </w:rPr>
        <w:t>decrease</w:t>
      </w:r>
      <w:r w:rsidRPr="00A87A51">
        <w:rPr>
          <w:rFonts w:cstheme="minorHAnsi"/>
          <w:color w:val="auto"/>
          <w:sz w:val="16"/>
          <w:szCs w:val="24"/>
        </w:rPr>
        <w:t xml:space="preserve"> the </w:t>
      </w:r>
      <w:r w:rsidR="00AF19B4">
        <w:rPr>
          <w:rFonts w:cstheme="minorHAnsi"/>
          <w:color w:val="auto"/>
          <w:sz w:val="16"/>
          <w:szCs w:val="24"/>
        </w:rPr>
        <w:t>electrostatic</w:t>
      </w:r>
      <w:r w:rsidRPr="00A87A51">
        <w:rPr>
          <w:rFonts w:cstheme="minorHAnsi"/>
          <w:color w:val="auto"/>
          <w:sz w:val="16"/>
          <w:szCs w:val="24"/>
        </w:rPr>
        <w:t xml:space="preserve"> potential. Rectangle box represents the σ C-H framework of the aromatic </w:t>
      </w:r>
      <w:proofErr w:type="gramStart"/>
      <w:r w:rsidRPr="00A87A51">
        <w:rPr>
          <w:rFonts w:cstheme="minorHAnsi"/>
          <w:color w:val="auto"/>
          <w:sz w:val="16"/>
          <w:szCs w:val="24"/>
        </w:rPr>
        <w:t>ring,</w:t>
      </w:r>
      <w:proofErr w:type="gramEnd"/>
      <w:r w:rsidRPr="00A87A51">
        <w:rPr>
          <w:rFonts w:cstheme="minorHAnsi"/>
          <w:color w:val="auto"/>
          <w:sz w:val="16"/>
          <w:szCs w:val="24"/>
        </w:rPr>
        <w:t xml:space="preserve"> the oval shapes represent the π </w:t>
      </w:r>
      <w:r w:rsidR="002346D9">
        <w:rPr>
          <w:rFonts w:cstheme="minorHAnsi"/>
          <w:color w:val="auto"/>
          <w:sz w:val="16"/>
          <w:szCs w:val="24"/>
        </w:rPr>
        <w:t>system</w:t>
      </w:r>
      <w:r w:rsidRPr="00A87A51">
        <w:rPr>
          <w:rFonts w:cstheme="minorHAnsi"/>
          <w:color w:val="auto"/>
          <w:sz w:val="16"/>
          <w:szCs w:val="24"/>
        </w:rPr>
        <w:t>.</w:t>
      </w:r>
    </w:p>
    <w:p w14:paraId="280CEA19" w14:textId="3C51AAC2" w:rsidR="00A96AE6" w:rsidRPr="008E3007" w:rsidRDefault="00E8596F" w:rsidP="00E8596F">
      <w:pPr>
        <w:pStyle w:val="Caption"/>
        <w:spacing w:after="0" w:line="360" w:lineRule="auto"/>
        <w:jc w:val="both"/>
        <w:rPr>
          <w:rFonts w:cstheme="minorHAnsi"/>
          <w:b w:val="0"/>
          <w:color w:val="auto"/>
          <w:sz w:val="24"/>
          <w:szCs w:val="24"/>
        </w:rPr>
      </w:pPr>
      <w:r w:rsidRPr="008E3007">
        <w:rPr>
          <w:rFonts w:cstheme="minorHAnsi"/>
          <w:b w:val="0"/>
          <w:color w:val="auto"/>
          <w:sz w:val="24"/>
          <w:szCs w:val="24"/>
        </w:rPr>
        <w:t>Polarisation in substituted benzene has a significant effect on the overall energy of interaction. The stability of π stacking interaction</w:t>
      </w:r>
      <w:r w:rsidR="00730C8D">
        <w:rPr>
          <w:rFonts w:cstheme="minorHAnsi"/>
          <w:b w:val="0"/>
          <w:color w:val="auto"/>
          <w:sz w:val="24"/>
          <w:szCs w:val="24"/>
        </w:rPr>
        <w:t>s</w:t>
      </w:r>
      <w:r w:rsidRPr="008E3007">
        <w:rPr>
          <w:rFonts w:cstheme="minorHAnsi"/>
          <w:b w:val="0"/>
          <w:color w:val="auto"/>
          <w:sz w:val="24"/>
          <w:szCs w:val="24"/>
        </w:rPr>
        <w:t xml:space="preserve"> follows the order</w:t>
      </w:r>
      <w:r w:rsidR="00A96AE6" w:rsidRPr="008E3007">
        <w:rPr>
          <w:rFonts w:cstheme="minorHAnsi"/>
          <w:b w:val="0"/>
          <w:color w:val="auto"/>
          <w:sz w:val="24"/>
          <w:szCs w:val="24"/>
        </w:rPr>
        <w:t>:</w:t>
      </w:r>
    </w:p>
    <w:p w14:paraId="3EC24F2C" w14:textId="36DC09C9" w:rsidR="00A96AE6" w:rsidRPr="008E3007" w:rsidRDefault="00E8596F" w:rsidP="00A96AE6">
      <w:pPr>
        <w:pStyle w:val="Caption"/>
        <w:spacing w:before="120" w:after="120" w:line="360" w:lineRule="auto"/>
        <w:jc w:val="center"/>
        <w:rPr>
          <w:rFonts w:cstheme="minorHAnsi"/>
          <w:b w:val="0"/>
          <w:color w:val="auto"/>
          <w:sz w:val="24"/>
          <w:szCs w:val="24"/>
          <w:bdr w:val="single" w:sz="4" w:space="0" w:color="auto" w:shadow="1"/>
        </w:rPr>
      </w:pPr>
      <w:proofErr w:type="gramStart"/>
      <w:r w:rsidRPr="008E3007">
        <w:rPr>
          <w:rFonts w:cstheme="minorHAnsi"/>
          <w:b w:val="0"/>
          <w:color w:val="auto"/>
          <w:sz w:val="24"/>
          <w:szCs w:val="24"/>
          <w:bdr w:val="single" w:sz="4" w:space="0" w:color="auto" w:shadow="1"/>
        </w:rPr>
        <w:t>π</w:t>
      </w:r>
      <w:proofErr w:type="gramEnd"/>
      <w:r w:rsidRPr="008E3007">
        <w:rPr>
          <w:rFonts w:cstheme="minorHAnsi"/>
          <w:b w:val="0"/>
          <w:color w:val="auto"/>
          <w:sz w:val="24"/>
          <w:szCs w:val="24"/>
          <w:bdr w:val="single" w:sz="4" w:space="0" w:color="auto" w:shadow="1"/>
        </w:rPr>
        <w:t xml:space="preserve"> deficient-π deficient</w:t>
      </w:r>
      <w:r w:rsidR="002346D9">
        <w:rPr>
          <w:rFonts w:cstheme="minorHAnsi"/>
          <w:b w:val="0"/>
          <w:color w:val="auto"/>
          <w:sz w:val="24"/>
          <w:szCs w:val="24"/>
          <w:bdr w:val="single" w:sz="4" w:space="0" w:color="auto" w:shadow="1"/>
        </w:rPr>
        <w:tab/>
      </w:r>
      <w:r w:rsidRPr="008E3007">
        <w:rPr>
          <w:rFonts w:cstheme="minorHAnsi"/>
          <w:b w:val="0"/>
          <w:color w:val="auto"/>
          <w:sz w:val="24"/>
          <w:szCs w:val="24"/>
          <w:bdr w:val="single" w:sz="4" w:space="0" w:color="auto" w:shadow="1"/>
        </w:rPr>
        <w:t>&gt;</w:t>
      </w:r>
      <w:r w:rsidR="002346D9">
        <w:rPr>
          <w:rFonts w:cstheme="minorHAnsi"/>
          <w:b w:val="0"/>
          <w:color w:val="auto"/>
          <w:sz w:val="24"/>
          <w:szCs w:val="24"/>
          <w:bdr w:val="single" w:sz="4" w:space="0" w:color="auto" w:shadow="1"/>
        </w:rPr>
        <w:tab/>
      </w:r>
      <w:r w:rsidRPr="008E3007">
        <w:rPr>
          <w:rFonts w:cstheme="minorHAnsi"/>
          <w:b w:val="0"/>
          <w:color w:val="auto"/>
          <w:sz w:val="24"/>
          <w:szCs w:val="24"/>
          <w:bdr w:val="single" w:sz="4" w:space="0" w:color="auto" w:shadow="1"/>
        </w:rPr>
        <w:t xml:space="preserve"> π d</w:t>
      </w:r>
      <w:r w:rsidR="00825B8D" w:rsidRPr="008E3007">
        <w:rPr>
          <w:rFonts w:cstheme="minorHAnsi"/>
          <w:b w:val="0"/>
          <w:color w:val="auto"/>
          <w:sz w:val="24"/>
          <w:szCs w:val="24"/>
          <w:bdr w:val="single" w:sz="4" w:space="0" w:color="auto" w:shadow="1"/>
        </w:rPr>
        <w:t>eficient-π rich</w:t>
      </w:r>
      <w:r w:rsidR="002346D9">
        <w:rPr>
          <w:rFonts w:cstheme="minorHAnsi"/>
          <w:b w:val="0"/>
          <w:color w:val="auto"/>
          <w:sz w:val="24"/>
          <w:szCs w:val="24"/>
          <w:bdr w:val="single" w:sz="4" w:space="0" w:color="auto" w:shadow="1"/>
        </w:rPr>
        <w:tab/>
      </w:r>
      <w:r w:rsidR="00825B8D" w:rsidRPr="008E3007">
        <w:rPr>
          <w:rFonts w:cstheme="minorHAnsi"/>
          <w:b w:val="0"/>
          <w:color w:val="auto"/>
          <w:sz w:val="24"/>
          <w:szCs w:val="24"/>
          <w:bdr w:val="single" w:sz="4" w:space="0" w:color="auto" w:shadow="1"/>
        </w:rPr>
        <w:t>&gt;</w:t>
      </w:r>
      <w:r w:rsidR="002346D9">
        <w:rPr>
          <w:rFonts w:cstheme="minorHAnsi"/>
          <w:b w:val="0"/>
          <w:color w:val="auto"/>
          <w:sz w:val="24"/>
          <w:szCs w:val="24"/>
          <w:bdr w:val="single" w:sz="4" w:space="0" w:color="auto" w:shadow="1"/>
        </w:rPr>
        <w:tab/>
      </w:r>
      <w:r w:rsidR="00825B8D" w:rsidRPr="008E3007">
        <w:rPr>
          <w:rFonts w:cstheme="minorHAnsi"/>
          <w:b w:val="0"/>
          <w:color w:val="auto"/>
          <w:sz w:val="24"/>
          <w:szCs w:val="24"/>
          <w:bdr w:val="single" w:sz="4" w:space="0" w:color="auto" w:shadow="1"/>
        </w:rPr>
        <w:t>π rich-π rich</w:t>
      </w:r>
    </w:p>
    <w:p w14:paraId="16055FDA" w14:textId="02C2CFA4" w:rsidR="00E8596F" w:rsidRPr="002346D9" w:rsidRDefault="002346D9" w:rsidP="00E8596F">
      <w:pPr>
        <w:pStyle w:val="Caption"/>
        <w:spacing w:after="0" w:line="360" w:lineRule="auto"/>
        <w:jc w:val="both"/>
        <w:rPr>
          <w:rFonts w:cstheme="minorHAnsi"/>
          <w:b w:val="0"/>
          <w:color w:val="auto"/>
          <w:sz w:val="24"/>
          <w:szCs w:val="24"/>
        </w:rPr>
      </w:pPr>
      <w:r>
        <w:rPr>
          <w:rFonts w:cstheme="minorHAnsi"/>
          <w:b w:val="0"/>
          <w:color w:val="auto"/>
          <w:sz w:val="24"/>
          <w:szCs w:val="24"/>
        </w:rPr>
        <w:t>An example of t</w:t>
      </w:r>
      <w:r w:rsidR="00E8596F" w:rsidRPr="008E3007">
        <w:rPr>
          <w:rFonts w:cstheme="minorHAnsi"/>
          <w:b w:val="0"/>
          <w:color w:val="auto"/>
          <w:sz w:val="24"/>
          <w:szCs w:val="24"/>
        </w:rPr>
        <w:t>his was reported in a study of substituted, 1</w:t>
      </w:r>
      <w:proofErr w:type="gramStart"/>
      <w:r w:rsidR="00E8596F" w:rsidRPr="008E3007">
        <w:rPr>
          <w:rFonts w:cstheme="minorHAnsi"/>
          <w:b w:val="0"/>
          <w:color w:val="auto"/>
          <w:sz w:val="24"/>
          <w:szCs w:val="24"/>
        </w:rPr>
        <w:t>,8</w:t>
      </w:r>
      <w:proofErr w:type="gramEnd"/>
      <w:r w:rsidR="00E8596F" w:rsidRPr="008E3007">
        <w:rPr>
          <w:rFonts w:cstheme="minorHAnsi"/>
          <w:b w:val="0"/>
          <w:color w:val="auto"/>
          <w:sz w:val="24"/>
          <w:szCs w:val="24"/>
        </w:rPr>
        <w:t>-</w:t>
      </w:r>
      <w:r w:rsidR="00730C8D">
        <w:rPr>
          <w:rFonts w:cstheme="minorHAnsi"/>
          <w:b w:val="0"/>
          <w:color w:val="auto"/>
          <w:sz w:val="24"/>
          <w:szCs w:val="24"/>
        </w:rPr>
        <w:t>d</w:t>
      </w:r>
      <w:r w:rsidR="00E8596F" w:rsidRPr="008E3007">
        <w:rPr>
          <w:rFonts w:cstheme="minorHAnsi"/>
          <w:b w:val="0"/>
          <w:color w:val="auto"/>
          <w:sz w:val="24"/>
          <w:szCs w:val="24"/>
        </w:rPr>
        <w:t>iarylnapht</w:t>
      </w:r>
      <w:r w:rsidR="00C575E2">
        <w:rPr>
          <w:rFonts w:cstheme="minorHAnsi"/>
          <w:b w:val="0"/>
          <w:color w:val="auto"/>
          <w:sz w:val="24"/>
          <w:szCs w:val="24"/>
        </w:rPr>
        <w:t>h</w:t>
      </w:r>
      <w:r w:rsidR="00E8596F" w:rsidRPr="008E3007">
        <w:rPr>
          <w:rFonts w:cstheme="minorHAnsi"/>
          <w:b w:val="0"/>
          <w:color w:val="auto"/>
          <w:sz w:val="24"/>
          <w:szCs w:val="24"/>
        </w:rPr>
        <w:t>alenes.</w:t>
      </w:r>
      <w:r w:rsidR="003E180B">
        <w:rPr>
          <w:rFonts w:cstheme="minorHAnsi"/>
          <w:b w:val="0"/>
          <w:color w:val="auto"/>
          <w:sz w:val="24"/>
          <w:szCs w:val="24"/>
          <w:vertAlign w:val="superscript"/>
        </w:rPr>
        <w:t>5</w:t>
      </w:r>
      <w:r w:rsidR="007021A9">
        <w:rPr>
          <w:rFonts w:cstheme="minorHAnsi"/>
          <w:b w:val="0"/>
          <w:color w:val="auto"/>
          <w:sz w:val="24"/>
          <w:szCs w:val="24"/>
          <w:vertAlign w:val="superscript"/>
        </w:rPr>
        <w:t>4</w:t>
      </w:r>
      <w:r>
        <w:rPr>
          <w:rFonts w:cstheme="minorHAnsi"/>
          <w:b w:val="0"/>
          <w:color w:val="auto"/>
          <w:sz w:val="24"/>
          <w:szCs w:val="24"/>
          <w:vertAlign w:val="superscript"/>
        </w:rPr>
        <w:t xml:space="preserve"> </w:t>
      </w:r>
      <w:r w:rsidR="00730C8D">
        <w:rPr>
          <w:rFonts w:cstheme="minorHAnsi"/>
          <w:b w:val="0"/>
          <w:color w:val="auto"/>
          <w:sz w:val="24"/>
          <w:szCs w:val="24"/>
        </w:rPr>
        <w:t>T</w:t>
      </w:r>
      <w:r w:rsidR="003339F9">
        <w:rPr>
          <w:rFonts w:cstheme="minorHAnsi"/>
          <w:b w:val="0"/>
          <w:color w:val="auto"/>
          <w:sz w:val="24"/>
          <w:szCs w:val="24"/>
        </w:rPr>
        <w:t xml:space="preserve">hree types of systems </w:t>
      </w:r>
      <w:r w:rsidR="00730C8D">
        <w:rPr>
          <w:rFonts w:cstheme="minorHAnsi"/>
          <w:b w:val="0"/>
          <w:color w:val="auto"/>
          <w:sz w:val="24"/>
          <w:szCs w:val="24"/>
        </w:rPr>
        <w:t>were</w:t>
      </w:r>
      <w:r w:rsidR="003339F9">
        <w:rPr>
          <w:rFonts w:cstheme="minorHAnsi"/>
          <w:b w:val="0"/>
          <w:color w:val="auto"/>
          <w:sz w:val="24"/>
          <w:szCs w:val="24"/>
        </w:rPr>
        <w:t xml:space="preserve"> studied; π-rich</w:t>
      </w:r>
      <w:r w:rsidR="00735D07">
        <w:rPr>
          <w:rFonts w:cstheme="minorHAnsi"/>
          <w:b w:val="0"/>
          <w:color w:val="auto"/>
          <w:sz w:val="24"/>
          <w:szCs w:val="24"/>
        </w:rPr>
        <w:t xml:space="preserve"> using </w:t>
      </w:r>
      <w:proofErr w:type="spellStart"/>
      <w:r w:rsidR="00735D07">
        <w:rPr>
          <w:rFonts w:cstheme="minorHAnsi"/>
          <w:b w:val="0"/>
          <w:color w:val="auto"/>
          <w:sz w:val="24"/>
          <w:szCs w:val="24"/>
        </w:rPr>
        <w:t>OMe</w:t>
      </w:r>
      <w:proofErr w:type="spellEnd"/>
      <w:r w:rsidR="00735D07">
        <w:rPr>
          <w:rFonts w:cstheme="minorHAnsi"/>
          <w:b w:val="0"/>
          <w:color w:val="auto"/>
          <w:sz w:val="24"/>
          <w:szCs w:val="24"/>
        </w:rPr>
        <w:t xml:space="preserve"> groups</w:t>
      </w:r>
      <w:r w:rsidR="003339F9">
        <w:rPr>
          <w:rFonts w:cstheme="minorHAnsi"/>
          <w:b w:val="0"/>
          <w:color w:val="auto"/>
          <w:sz w:val="24"/>
          <w:szCs w:val="24"/>
        </w:rPr>
        <w:t>, π-deficient</w:t>
      </w:r>
      <w:r w:rsidR="00735D07">
        <w:rPr>
          <w:rFonts w:cstheme="minorHAnsi"/>
          <w:b w:val="0"/>
          <w:color w:val="auto"/>
          <w:sz w:val="24"/>
          <w:szCs w:val="24"/>
        </w:rPr>
        <w:t xml:space="preserve"> using both CO</w:t>
      </w:r>
      <w:r w:rsidR="00735D07" w:rsidRPr="000E5737">
        <w:rPr>
          <w:rFonts w:cstheme="minorHAnsi"/>
          <w:b w:val="0"/>
          <w:color w:val="auto"/>
          <w:sz w:val="24"/>
          <w:szCs w:val="24"/>
          <w:vertAlign w:val="subscript"/>
        </w:rPr>
        <w:t>2</w:t>
      </w:r>
      <w:r w:rsidR="00735D07">
        <w:rPr>
          <w:rFonts w:cstheme="minorHAnsi"/>
          <w:b w:val="0"/>
          <w:color w:val="auto"/>
          <w:sz w:val="24"/>
          <w:szCs w:val="24"/>
        </w:rPr>
        <w:t>Me and NO</w:t>
      </w:r>
      <w:r w:rsidR="00735D07" w:rsidRPr="000E5737">
        <w:rPr>
          <w:rFonts w:cstheme="minorHAnsi"/>
          <w:b w:val="0"/>
          <w:color w:val="auto"/>
          <w:sz w:val="24"/>
          <w:szCs w:val="24"/>
          <w:vertAlign w:val="subscript"/>
        </w:rPr>
        <w:t>2</w:t>
      </w:r>
      <w:r w:rsidR="00735D07">
        <w:rPr>
          <w:rFonts w:cstheme="minorHAnsi"/>
          <w:b w:val="0"/>
          <w:color w:val="auto"/>
          <w:sz w:val="24"/>
          <w:szCs w:val="24"/>
        </w:rPr>
        <w:t xml:space="preserve"> groups</w:t>
      </w:r>
      <w:r w:rsidR="003339F9">
        <w:rPr>
          <w:rFonts w:cstheme="minorHAnsi"/>
          <w:b w:val="0"/>
          <w:color w:val="auto"/>
          <w:sz w:val="24"/>
          <w:szCs w:val="24"/>
        </w:rPr>
        <w:t>, and π-rich/π-deficient</w:t>
      </w:r>
      <w:r w:rsidR="00735D07">
        <w:rPr>
          <w:rFonts w:cstheme="minorHAnsi"/>
          <w:b w:val="0"/>
          <w:color w:val="auto"/>
          <w:sz w:val="24"/>
          <w:szCs w:val="24"/>
        </w:rPr>
        <w:t xml:space="preserve"> using </w:t>
      </w:r>
      <w:proofErr w:type="spellStart"/>
      <w:r w:rsidR="00735D07">
        <w:rPr>
          <w:rFonts w:cstheme="minorHAnsi"/>
          <w:b w:val="0"/>
          <w:color w:val="auto"/>
          <w:sz w:val="24"/>
          <w:szCs w:val="24"/>
        </w:rPr>
        <w:t>OMe</w:t>
      </w:r>
      <w:proofErr w:type="spellEnd"/>
      <w:r w:rsidR="00735D07">
        <w:rPr>
          <w:rFonts w:cstheme="minorHAnsi"/>
          <w:b w:val="0"/>
          <w:color w:val="auto"/>
          <w:sz w:val="24"/>
          <w:szCs w:val="24"/>
        </w:rPr>
        <w:t xml:space="preserve"> and CO</w:t>
      </w:r>
      <w:r w:rsidR="00735D07" w:rsidRPr="000E5737">
        <w:rPr>
          <w:rFonts w:cstheme="minorHAnsi"/>
          <w:b w:val="0"/>
          <w:color w:val="auto"/>
          <w:sz w:val="24"/>
          <w:szCs w:val="24"/>
          <w:vertAlign w:val="subscript"/>
        </w:rPr>
        <w:t>2</w:t>
      </w:r>
      <w:r w:rsidR="00735D07">
        <w:rPr>
          <w:rFonts w:cstheme="minorHAnsi"/>
          <w:b w:val="0"/>
          <w:color w:val="auto"/>
          <w:sz w:val="24"/>
          <w:szCs w:val="24"/>
        </w:rPr>
        <w:t>Me groups</w:t>
      </w:r>
      <w:r w:rsidR="002227C3">
        <w:rPr>
          <w:rFonts w:cstheme="minorHAnsi"/>
          <w:b w:val="0"/>
          <w:color w:val="auto"/>
          <w:sz w:val="24"/>
          <w:szCs w:val="24"/>
        </w:rPr>
        <w:t xml:space="preserve"> (</w:t>
      </w:r>
      <w:r w:rsidR="00E17B5F" w:rsidRPr="00E17B5F">
        <w:rPr>
          <w:rFonts w:cstheme="minorHAnsi"/>
          <w:b w:val="0"/>
          <w:color w:val="auto"/>
          <w:sz w:val="24"/>
          <w:szCs w:val="24"/>
        </w:rPr>
        <w:t>figure 29</w:t>
      </w:r>
      <w:r w:rsidR="00730C8D">
        <w:rPr>
          <w:rFonts w:cstheme="minorHAnsi"/>
          <w:b w:val="0"/>
          <w:color w:val="auto"/>
          <w:sz w:val="24"/>
          <w:szCs w:val="24"/>
        </w:rPr>
        <w:t>).</w:t>
      </w:r>
      <w:r w:rsidR="003339F9">
        <w:rPr>
          <w:rFonts w:cstheme="minorHAnsi"/>
          <w:b w:val="0"/>
          <w:color w:val="auto"/>
          <w:sz w:val="24"/>
          <w:szCs w:val="24"/>
        </w:rPr>
        <w:t xml:space="preserve"> </w:t>
      </w:r>
    </w:p>
    <w:p w14:paraId="673AD994" w14:textId="77777777" w:rsidR="00E8596F" w:rsidRPr="008E3007" w:rsidRDefault="003339F9" w:rsidP="003339F9">
      <w:pPr>
        <w:keepNext/>
        <w:spacing w:before="120" w:after="0" w:line="360" w:lineRule="auto"/>
        <w:jc w:val="center"/>
        <w:rPr>
          <w:rFonts w:cstheme="minorHAnsi"/>
          <w:sz w:val="24"/>
          <w:szCs w:val="24"/>
        </w:rPr>
      </w:pPr>
      <w:r w:rsidRPr="008E3007">
        <w:rPr>
          <w:rFonts w:cstheme="minorHAnsi"/>
          <w:sz w:val="24"/>
          <w:szCs w:val="24"/>
        </w:rPr>
        <w:object w:dxaOrig="5752" w:dyaOrig="2690" w14:anchorId="3389D7F0">
          <v:shape id="_x0000_i1051" type="#_x0000_t75" style="width:287.3pt;height:134.5pt" o:ole="">
            <v:imagedata r:id="rId75" o:title=""/>
          </v:shape>
          <o:OLEObject Type="Embed" ProgID="ChemDraw.Document.6.0" ShapeID="_x0000_i1051" DrawAspect="Content" ObjectID="_1456751151" r:id="rId76"/>
        </w:object>
      </w:r>
    </w:p>
    <w:p w14:paraId="57B9E31F" w14:textId="70BF597E" w:rsidR="00E8596F" w:rsidRPr="00A87A51" w:rsidRDefault="00E8596F" w:rsidP="004279DE">
      <w:pPr>
        <w:pStyle w:val="Caption"/>
        <w:spacing w:after="240"/>
        <w:jc w:val="center"/>
        <w:rPr>
          <w:rFonts w:cstheme="minorHAnsi"/>
          <w:color w:val="000000" w:themeColor="text1"/>
          <w:sz w:val="16"/>
          <w:szCs w:val="24"/>
        </w:rPr>
      </w:pPr>
      <w:bookmarkStart w:id="41" w:name="_Ref373242660"/>
      <w:r w:rsidRPr="00A87A51">
        <w:rPr>
          <w:rFonts w:cstheme="minorHAnsi"/>
          <w:color w:val="000000" w:themeColor="text1"/>
          <w:sz w:val="16"/>
          <w:szCs w:val="24"/>
        </w:rPr>
        <w:t xml:space="preserve">Figure </w:t>
      </w:r>
      <w:r w:rsidR="00675453">
        <w:rPr>
          <w:rFonts w:cstheme="minorHAnsi"/>
          <w:color w:val="000000" w:themeColor="text1"/>
          <w:sz w:val="16"/>
          <w:szCs w:val="24"/>
        </w:rPr>
        <w:fldChar w:fldCharType="begin"/>
      </w:r>
      <w:r w:rsidR="00675453">
        <w:rPr>
          <w:rFonts w:cstheme="minorHAnsi"/>
          <w:color w:val="000000" w:themeColor="text1"/>
          <w:sz w:val="16"/>
          <w:szCs w:val="24"/>
        </w:rPr>
        <w:instrText xml:space="preserve"> SEQ Figure \* ARABIC </w:instrText>
      </w:r>
      <w:r w:rsidR="00675453">
        <w:rPr>
          <w:rFonts w:cstheme="minorHAnsi"/>
          <w:color w:val="000000" w:themeColor="text1"/>
          <w:sz w:val="16"/>
          <w:szCs w:val="24"/>
        </w:rPr>
        <w:fldChar w:fldCharType="separate"/>
      </w:r>
      <w:r w:rsidR="00CF41E0">
        <w:rPr>
          <w:rFonts w:cstheme="minorHAnsi"/>
          <w:noProof/>
          <w:color w:val="000000" w:themeColor="text1"/>
          <w:sz w:val="16"/>
          <w:szCs w:val="24"/>
        </w:rPr>
        <w:t>29</w:t>
      </w:r>
      <w:r w:rsidR="00675453">
        <w:rPr>
          <w:rFonts w:cstheme="minorHAnsi"/>
          <w:color w:val="000000" w:themeColor="text1"/>
          <w:sz w:val="16"/>
          <w:szCs w:val="24"/>
        </w:rPr>
        <w:fldChar w:fldCharType="end"/>
      </w:r>
      <w:bookmarkEnd w:id="41"/>
      <w:r w:rsidRPr="00A87A51">
        <w:rPr>
          <w:rFonts w:cstheme="minorHAnsi"/>
          <w:color w:val="000000" w:themeColor="text1"/>
          <w:sz w:val="16"/>
          <w:szCs w:val="24"/>
        </w:rPr>
        <w:t>:</w:t>
      </w:r>
      <w:r w:rsidR="004279DE" w:rsidRPr="00A87A51">
        <w:rPr>
          <w:rFonts w:cstheme="minorHAnsi"/>
          <w:color w:val="000000" w:themeColor="text1"/>
          <w:sz w:val="16"/>
          <w:szCs w:val="24"/>
        </w:rPr>
        <w:t xml:space="preserve"> S</w:t>
      </w:r>
      <w:r w:rsidRPr="00A87A51">
        <w:rPr>
          <w:rFonts w:cstheme="minorHAnsi"/>
          <w:color w:val="000000" w:themeColor="text1"/>
          <w:sz w:val="16"/>
          <w:szCs w:val="24"/>
        </w:rPr>
        <w:t>ubstituted systems studied: X=Y=</w:t>
      </w:r>
      <w:proofErr w:type="spellStart"/>
      <w:r w:rsidRPr="00A87A51">
        <w:rPr>
          <w:rFonts w:cstheme="minorHAnsi"/>
          <w:color w:val="000000" w:themeColor="text1"/>
          <w:sz w:val="16"/>
          <w:szCs w:val="24"/>
        </w:rPr>
        <w:t>OMe</w:t>
      </w:r>
      <w:proofErr w:type="spellEnd"/>
      <w:r w:rsidRPr="00A87A51">
        <w:rPr>
          <w:rFonts w:cstheme="minorHAnsi"/>
          <w:color w:val="000000" w:themeColor="text1"/>
          <w:sz w:val="16"/>
          <w:szCs w:val="24"/>
        </w:rPr>
        <w:t xml:space="preserve"> (π rich-π rich); X=</w:t>
      </w:r>
      <w:proofErr w:type="spellStart"/>
      <w:r w:rsidRPr="00A87A51">
        <w:rPr>
          <w:rFonts w:cstheme="minorHAnsi"/>
          <w:color w:val="000000" w:themeColor="text1"/>
          <w:sz w:val="16"/>
          <w:szCs w:val="24"/>
        </w:rPr>
        <w:t>OMe</w:t>
      </w:r>
      <w:proofErr w:type="spellEnd"/>
      <w:r w:rsidRPr="00A87A51">
        <w:rPr>
          <w:rFonts w:cstheme="minorHAnsi"/>
          <w:color w:val="000000" w:themeColor="text1"/>
          <w:sz w:val="16"/>
          <w:szCs w:val="24"/>
        </w:rPr>
        <w:t>, Y=CO</w:t>
      </w:r>
      <w:r w:rsidRPr="00A87A51">
        <w:rPr>
          <w:rFonts w:cstheme="minorHAnsi"/>
          <w:color w:val="000000" w:themeColor="text1"/>
          <w:sz w:val="16"/>
          <w:szCs w:val="24"/>
          <w:vertAlign w:val="subscript"/>
        </w:rPr>
        <w:t>2</w:t>
      </w:r>
      <w:r w:rsidRPr="00A87A51">
        <w:rPr>
          <w:rFonts w:cstheme="minorHAnsi"/>
          <w:color w:val="000000" w:themeColor="text1"/>
          <w:sz w:val="16"/>
          <w:szCs w:val="24"/>
        </w:rPr>
        <w:t>Me (π rich-π deficient); X=Y=CO</w:t>
      </w:r>
      <w:r w:rsidR="00735D07" w:rsidRPr="000E5737">
        <w:rPr>
          <w:rFonts w:cstheme="minorHAnsi"/>
          <w:color w:val="000000" w:themeColor="text1"/>
          <w:sz w:val="16"/>
          <w:szCs w:val="24"/>
          <w:vertAlign w:val="subscript"/>
        </w:rPr>
        <w:t>2</w:t>
      </w:r>
      <w:r w:rsidRPr="00A87A51">
        <w:rPr>
          <w:rFonts w:cstheme="minorHAnsi"/>
          <w:color w:val="000000" w:themeColor="text1"/>
          <w:sz w:val="16"/>
          <w:szCs w:val="24"/>
        </w:rPr>
        <w:t>Me (π deficient-π deficient); X=CO</w:t>
      </w:r>
      <w:r w:rsidR="00735D07" w:rsidRPr="000E5737">
        <w:rPr>
          <w:rFonts w:cstheme="minorHAnsi"/>
          <w:color w:val="000000" w:themeColor="text1"/>
          <w:sz w:val="16"/>
          <w:szCs w:val="24"/>
          <w:vertAlign w:val="subscript"/>
        </w:rPr>
        <w:t>2</w:t>
      </w:r>
      <w:r w:rsidRPr="00A87A51">
        <w:rPr>
          <w:rFonts w:cstheme="minorHAnsi"/>
          <w:color w:val="000000" w:themeColor="text1"/>
          <w:sz w:val="16"/>
          <w:szCs w:val="24"/>
        </w:rPr>
        <w:t>Me, Y=NO</w:t>
      </w:r>
      <w:r w:rsidRPr="00A87A51">
        <w:rPr>
          <w:rFonts w:cstheme="minorHAnsi"/>
          <w:color w:val="000000" w:themeColor="text1"/>
          <w:sz w:val="16"/>
          <w:szCs w:val="24"/>
          <w:vertAlign w:val="subscript"/>
        </w:rPr>
        <w:t>2</w:t>
      </w:r>
      <w:r w:rsidRPr="00A87A51">
        <w:rPr>
          <w:rFonts w:cstheme="minorHAnsi"/>
          <w:color w:val="000000" w:themeColor="text1"/>
          <w:sz w:val="16"/>
          <w:szCs w:val="24"/>
        </w:rPr>
        <w:t xml:space="preserve"> (π deficient-π deficient).</w:t>
      </w:r>
      <w:r w:rsidR="003339F9">
        <w:rPr>
          <w:rFonts w:cstheme="minorHAnsi"/>
          <w:color w:val="000000" w:themeColor="text1"/>
          <w:sz w:val="16"/>
          <w:szCs w:val="24"/>
        </w:rPr>
        <w:t xml:space="preserve"> The rotational barrier </w:t>
      </w:r>
      <w:r w:rsidR="00730C8D">
        <w:rPr>
          <w:rFonts w:cstheme="minorHAnsi"/>
          <w:color w:val="000000" w:themeColor="text1"/>
          <w:sz w:val="16"/>
          <w:szCs w:val="24"/>
        </w:rPr>
        <w:t xml:space="preserve">was measured in a temperature dependant </w:t>
      </w:r>
      <w:r w:rsidR="00730C8D" w:rsidRPr="007C5575">
        <w:rPr>
          <w:rFonts w:cstheme="minorHAnsi"/>
          <w:color w:val="000000" w:themeColor="text1"/>
          <w:sz w:val="16"/>
          <w:szCs w:val="24"/>
          <w:vertAlign w:val="superscript"/>
        </w:rPr>
        <w:t>1</w:t>
      </w:r>
      <w:r w:rsidR="00730C8D">
        <w:rPr>
          <w:rFonts w:cstheme="minorHAnsi"/>
          <w:color w:val="000000" w:themeColor="text1"/>
          <w:sz w:val="16"/>
          <w:szCs w:val="24"/>
        </w:rPr>
        <w:t>H NMR study</w:t>
      </w:r>
      <w:r w:rsidR="00B16C74">
        <w:rPr>
          <w:rFonts w:cstheme="minorHAnsi"/>
          <w:color w:val="000000" w:themeColor="text1"/>
          <w:sz w:val="16"/>
          <w:szCs w:val="24"/>
        </w:rPr>
        <w:t>.</w:t>
      </w:r>
    </w:p>
    <w:p w14:paraId="3254DB61" w14:textId="68E5262F" w:rsidR="00B9722D" w:rsidRDefault="00036F27" w:rsidP="00E8596F">
      <w:pPr>
        <w:spacing w:after="0" w:line="360" w:lineRule="auto"/>
        <w:jc w:val="both"/>
        <w:rPr>
          <w:rFonts w:cstheme="minorHAnsi"/>
          <w:sz w:val="24"/>
          <w:szCs w:val="24"/>
        </w:rPr>
      </w:pPr>
      <w:r w:rsidRPr="008E3007">
        <w:rPr>
          <w:rFonts w:cstheme="minorHAnsi"/>
          <w:sz w:val="24"/>
          <w:szCs w:val="24"/>
        </w:rPr>
        <w:t>T</w:t>
      </w:r>
      <w:r w:rsidR="00E8596F" w:rsidRPr="008E3007">
        <w:rPr>
          <w:rFonts w:cstheme="minorHAnsi"/>
          <w:sz w:val="24"/>
          <w:szCs w:val="24"/>
        </w:rPr>
        <w:t>he phenyl rings are forced into a face to face conformation. Upon studying the epimerisation (rotation)</w:t>
      </w:r>
      <w:r w:rsidR="00F914B2" w:rsidRPr="008E3007">
        <w:rPr>
          <w:rFonts w:cstheme="minorHAnsi"/>
          <w:sz w:val="24"/>
          <w:szCs w:val="24"/>
        </w:rPr>
        <w:t xml:space="preserve"> barrier using </w:t>
      </w:r>
      <w:r w:rsidR="00E8596F" w:rsidRPr="008E3007">
        <w:rPr>
          <w:rFonts w:cstheme="minorHAnsi"/>
          <w:sz w:val="24"/>
          <w:szCs w:val="24"/>
        </w:rPr>
        <w:t xml:space="preserve">NMR, it was found that the highest barrier (slowest rate of rotation) was the system </w:t>
      </w:r>
      <w:r w:rsidR="009D3DA7">
        <w:rPr>
          <w:rFonts w:cstheme="minorHAnsi"/>
          <w:sz w:val="24"/>
          <w:szCs w:val="24"/>
        </w:rPr>
        <w:t>with two</w:t>
      </w:r>
      <w:r w:rsidR="00735D07">
        <w:rPr>
          <w:rFonts w:cstheme="minorHAnsi"/>
          <w:sz w:val="24"/>
          <w:szCs w:val="24"/>
        </w:rPr>
        <w:t xml:space="preserve"> </w:t>
      </w:r>
      <w:r w:rsidR="00E8596F" w:rsidRPr="008E3007">
        <w:rPr>
          <w:rFonts w:cstheme="minorHAnsi"/>
          <w:sz w:val="24"/>
          <w:szCs w:val="24"/>
        </w:rPr>
        <w:t>EWG</w:t>
      </w:r>
      <w:r w:rsidR="00735D07">
        <w:rPr>
          <w:rFonts w:cstheme="minorHAnsi"/>
          <w:sz w:val="24"/>
          <w:szCs w:val="24"/>
        </w:rPr>
        <w:t>s CO</w:t>
      </w:r>
      <w:r w:rsidR="00735D07" w:rsidRPr="000E5737">
        <w:rPr>
          <w:rFonts w:cstheme="minorHAnsi"/>
          <w:sz w:val="24"/>
          <w:szCs w:val="24"/>
          <w:vertAlign w:val="subscript"/>
        </w:rPr>
        <w:t>2</w:t>
      </w:r>
      <w:r w:rsidR="00735D07">
        <w:rPr>
          <w:rFonts w:cstheme="minorHAnsi"/>
          <w:sz w:val="24"/>
          <w:szCs w:val="24"/>
        </w:rPr>
        <w:t>Me and</w:t>
      </w:r>
      <w:r w:rsidR="00E8596F" w:rsidRPr="008E3007">
        <w:rPr>
          <w:rFonts w:cstheme="minorHAnsi"/>
          <w:sz w:val="24"/>
          <w:szCs w:val="24"/>
        </w:rPr>
        <w:t xml:space="preserve"> NO</w:t>
      </w:r>
      <w:r w:rsidR="00E8596F" w:rsidRPr="008E3007">
        <w:rPr>
          <w:rFonts w:cstheme="minorHAnsi"/>
          <w:sz w:val="24"/>
          <w:szCs w:val="24"/>
          <w:vertAlign w:val="subscript"/>
        </w:rPr>
        <w:t>2</w:t>
      </w:r>
      <w:r w:rsidR="00E8596F" w:rsidRPr="008E3007">
        <w:rPr>
          <w:rFonts w:cstheme="minorHAnsi"/>
          <w:sz w:val="24"/>
          <w:szCs w:val="24"/>
        </w:rPr>
        <w:t>. S</w:t>
      </w:r>
      <w:r w:rsidRPr="008E3007">
        <w:rPr>
          <w:rFonts w:cstheme="minorHAnsi"/>
          <w:sz w:val="24"/>
          <w:szCs w:val="24"/>
        </w:rPr>
        <w:t xml:space="preserve">ystems </w:t>
      </w:r>
      <w:r w:rsidR="009D3DA7">
        <w:rPr>
          <w:rFonts w:cstheme="minorHAnsi"/>
          <w:sz w:val="24"/>
          <w:szCs w:val="24"/>
        </w:rPr>
        <w:t xml:space="preserve">with two </w:t>
      </w:r>
      <w:r w:rsidRPr="008E3007">
        <w:rPr>
          <w:rFonts w:cstheme="minorHAnsi"/>
          <w:sz w:val="24"/>
          <w:szCs w:val="24"/>
        </w:rPr>
        <w:t>EDG</w:t>
      </w:r>
      <w:r w:rsidR="009D3DA7">
        <w:rPr>
          <w:rFonts w:cstheme="minorHAnsi"/>
          <w:sz w:val="24"/>
          <w:szCs w:val="24"/>
        </w:rPr>
        <w:t>s</w:t>
      </w:r>
      <w:r w:rsidR="00E8596F" w:rsidRPr="008E3007">
        <w:rPr>
          <w:rFonts w:cstheme="minorHAnsi"/>
          <w:sz w:val="24"/>
          <w:szCs w:val="24"/>
        </w:rPr>
        <w:t xml:space="preserve"> such as </w:t>
      </w:r>
      <w:proofErr w:type="spellStart"/>
      <w:r w:rsidR="00E8596F" w:rsidRPr="008E3007">
        <w:rPr>
          <w:rFonts w:cstheme="minorHAnsi"/>
          <w:sz w:val="24"/>
          <w:szCs w:val="24"/>
        </w:rPr>
        <w:t>OMe</w:t>
      </w:r>
      <w:proofErr w:type="spellEnd"/>
      <w:r w:rsidR="00E8596F" w:rsidRPr="008E3007">
        <w:rPr>
          <w:rFonts w:cstheme="minorHAnsi"/>
          <w:sz w:val="24"/>
          <w:szCs w:val="24"/>
        </w:rPr>
        <w:t xml:space="preserve"> proved to be the lowest barrier (fastest rate of rotation) suggesting that repulsion in the π rings is la</w:t>
      </w:r>
      <w:r w:rsidR="00EE3AC5">
        <w:rPr>
          <w:rFonts w:cstheme="minorHAnsi"/>
          <w:sz w:val="24"/>
          <w:szCs w:val="24"/>
        </w:rPr>
        <w:t>rge and destabilis</w:t>
      </w:r>
      <w:r w:rsidR="00694C27">
        <w:rPr>
          <w:rFonts w:cstheme="minorHAnsi"/>
          <w:sz w:val="24"/>
          <w:szCs w:val="24"/>
        </w:rPr>
        <w:t>ing</w:t>
      </w:r>
      <w:r w:rsidR="00735D07">
        <w:rPr>
          <w:rFonts w:cstheme="minorHAnsi"/>
          <w:sz w:val="24"/>
          <w:szCs w:val="24"/>
        </w:rPr>
        <w:t>.</w:t>
      </w:r>
      <w:r w:rsidR="00694C27">
        <w:rPr>
          <w:rFonts w:cstheme="minorHAnsi"/>
          <w:sz w:val="24"/>
          <w:szCs w:val="24"/>
        </w:rPr>
        <w:t xml:space="preserve"> </w:t>
      </w:r>
      <w:r w:rsidR="00735D07">
        <w:rPr>
          <w:rFonts w:cstheme="minorHAnsi"/>
          <w:sz w:val="24"/>
          <w:szCs w:val="24"/>
        </w:rPr>
        <w:t>T</w:t>
      </w:r>
      <w:r w:rsidR="00694C27">
        <w:rPr>
          <w:rFonts w:cstheme="minorHAnsi"/>
          <w:sz w:val="24"/>
          <w:szCs w:val="24"/>
        </w:rPr>
        <w:t xml:space="preserve">his suggests </w:t>
      </w:r>
      <w:r w:rsidR="00A90485">
        <w:rPr>
          <w:rFonts w:cstheme="minorHAnsi"/>
          <w:sz w:val="24"/>
          <w:szCs w:val="24"/>
        </w:rPr>
        <w:t>that electrostatics is</w:t>
      </w:r>
      <w:r w:rsidR="00E8596F" w:rsidRPr="008E3007">
        <w:rPr>
          <w:rFonts w:cstheme="minorHAnsi"/>
          <w:sz w:val="24"/>
          <w:szCs w:val="24"/>
        </w:rPr>
        <w:t xml:space="preserve"> the main c</w:t>
      </w:r>
      <w:r w:rsidR="00E8596F" w:rsidRPr="00A90485">
        <w:rPr>
          <w:rStyle w:val="TitleChar"/>
          <w:rFonts w:asciiTheme="minorHAnsi" w:hAnsiTheme="minorHAnsi"/>
          <w:sz w:val="24"/>
        </w:rPr>
        <w:t>o</w:t>
      </w:r>
      <w:r w:rsidR="00E8596F" w:rsidRPr="008E3007">
        <w:rPr>
          <w:rFonts w:cstheme="minorHAnsi"/>
          <w:sz w:val="24"/>
          <w:szCs w:val="24"/>
        </w:rPr>
        <w:t>ntributor to the interaction energy.</w:t>
      </w:r>
      <w:r w:rsidR="00B9722D">
        <w:rPr>
          <w:rFonts w:cstheme="minorHAnsi"/>
          <w:sz w:val="24"/>
          <w:szCs w:val="24"/>
        </w:rPr>
        <w:t xml:space="preserve"> Other studies using different types of naphthalene system </w:t>
      </w:r>
      <w:r w:rsidR="00C575E2">
        <w:rPr>
          <w:rFonts w:cstheme="minorHAnsi"/>
          <w:sz w:val="24"/>
          <w:szCs w:val="24"/>
        </w:rPr>
        <w:t>with</w:t>
      </w:r>
      <w:r w:rsidR="00EE3AC5">
        <w:rPr>
          <w:rFonts w:cstheme="minorHAnsi"/>
          <w:sz w:val="24"/>
          <w:szCs w:val="24"/>
        </w:rPr>
        <w:t xml:space="preserve"> a </w:t>
      </w:r>
      <w:proofErr w:type="spellStart"/>
      <w:r w:rsidR="00EE3AC5">
        <w:rPr>
          <w:rFonts w:cstheme="minorHAnsi"/>
          <w:sz w:val="24"/>
          <w:szCs w:val="24"/>
        </w:rPr>
        <w:t>perfluo</w:t>
      </w:r>
      <w:r w:rsidR="00B9722D">
        <w:rPr>
          <w:rFonts w:cstheme="minorHAnsi"/>
          <w:sz w:val="24"/>
          <w:szCs w:val="24"/>
        </w:rPr>
        <w:t>rinated</w:t>
      </w:r>
      <w:proofErr w:type="spellEnd"/>
      <w:r w:rsidR="00B9722D">
        <w:rPr>
          <w:rFonts w:cstheme="minorHAnsi"/>
          <w:sz w:val="24"/>
          <w:szCs w:val="24"/>
        </w:rPr>
        <w:t xml:space="preserve"> ring an</w:t>
      </w:r>
      <w:r w:rsidR="00EE3AC5">
        <w:rPr>
          <w:rFonts w:cstheme="minorHAnsi"/>
          <w:sz w:val="24"/>
          <w:szCs w:val="24"/>
        </w:rPr>
        <w:t>d an electron-</w:t>
      </w:r>
      <w:r w:rsidR="00B9722D">
        <w:rPr>
          <w:rFonts w:cstheme="minorHAnsi"/>
          <w:sz w:val="24"/>
          <w:szCs w:val="24"/>
        </w:rPr>
        <w:t xml:space="preserve">rich ring also suggested that the dominant contributor to </w:t>
      </w:r>
      <w:r w:rsidR="00C02D69">
        <w:rPr>
          <w:rFonts w:cstheme="minorHAnsi"/>
          <w:sz w:val="24"/>
          <w:szCs w:val="24"/>
        </w:rPr>
        <w:t>these interactions</w:t>
      </w:r>
      <w:r w:rsidR="00B9722D">
        <w:rPr>
          <w:rFonts w:cstheme="minorHAnsi"/>
          <w:sz w:val="24"/>
          <w:szCs w:val="24"/>
        </w:rPr>
        <w:t xml:space="preserve"> is electrostatics.</w:t>
      </w:r>
      <w:r w:rsidR="003E180B" w:rsidRPr="003E180B">
        <w:rPr>
          <w:rFonts w:cstheme="minorHAnsi"/>
          <w:sz w:val="24"/>
          <w:szCs w:val="24"/>
          <w:vertAlign w:val="superscript"/>
        </w:rPr>
        <w:t>5</w:t>
      </w:r>
      <w:r w:rsidR="007021A9">
        <w:rPr>
          <w:rFonts w:cstheme="minorHAnsi"/>
          <w:sz w:val="24"/>
          <w:szCs w:val="24"/>
          <w:vertAlign w:val="superscript"/>
        </w:rPr>
        <w:t>5</w:t>
      </w:r>
    </w:p>
    <w:p w14:paraId="7C70DD05" w14:textId="0004E5DB" w:rsidR="00B9722D" w:rsidRDefault="003E180B" w:rsidP="00E8596F">
      <w:pPr>
        <w:spacing w:after="0" w:line="360" w:lineRule="auto"/>
        <w:jc w:val="both"/>
        <w:rPr>
          <w:rFonts w:cstheme="minorHAnsi"/>
          <w:sz w:val="24"/>
          <w:szCs w:val="24"/>
        </w:rPr>
      </w:pPr>
      <w:r>
        <w:rPr>
          <w:rFonts w:cstheme="minorHAnsi"/>
          <w:sz w:val="24"/>
          <w:szCs w:val="24"/>
        </w:rPr>
        <w:tab/>
        <w:t xml:space="preserve">A </w:t>
      </w:r>
      <w:proofErr w:type="spellStart"/>
      <w:r w:rsidR="00854540">
        <w:rPr>
          <w:rFonts w:cstheme="minorHAnsi"/>
          <w:sz w:val="24"/>
          <w:szCs w:val="24"/>
        </w:rPr>
        <w:t>cation</w:t>
      </w:r>
      <w:proofErr w:type="spellEnd"/>
      <w:r w:rsidR="00854540">
        <w:rPr>
          <w:rFonts w:cstheme="minorHAnsi"/>
          <w:sz w:val="24"/>
          <w:szCs w:val="24"/>
        </w:rPr>
        <w:t>-π interaction</w:t>
      </w:r>
      <w:r w:rsidR="00C575E2">
        <w:rPr>
          <w:rFonts w:cstheme="minorHAnsi"/>
          <w:sz w:val="24"/>
          <w:szCs w:val="24"/>
        </w:rPr>
        <w:t xml:space="preserve"> </w:t>
      </w:r>
      <w:r w:rsidR="00854540">
        <w:rPr>
          <w:rFonts w:cstheme="minorHAnsi"/>
          <w:sz w:val="24"/>
          <w:szCs w:val="24"/>
        </w:rPr>
        <w:t>is observed between t</w:t>
      </w:r>
      <w:r w:rsidR="00C575E2">
        <w:rPr>
          <w:rFonts w:cstheme="minorHAnsi"/>
          <w:sz w:val="24"/>
          <w:szCs w:val="24"/>
        </w:rPr>
        <w:t xml:space="preserve">he </w:t>
      </w:r>
      <w:proofErr w:type="spellStart"/>
      <w:r w:rsidR="00C575E2">
        <w:rPr>
          <w:rFonts w:cstheme="minorHAnsi"/>
          <w:sz w:val="24"/>
          <w:szCs w:val="24"/>
        </w:rPr>
        <w:t>AChE</w:t>
      </w:r>
      <w:proofErr w:type="spellEnd"/>
      <w:r w:rsidR="00C575E2">
        <w:rPr>
          <w:rFonts w:cstheme="minorHAnsi"/>
          <w:sz w:val="24"/>
          <w:szCs w:val="24"/>
        </w:rPr>
        <w:t xml:space="preserve"> and the inhibitor E2020</w:t>
      </w:r>
      <w:r w:rsidR="00E17B5F">
        <w:rPr>
          <w:rFonts w:cstheme="minorHAnsi"/>
          <w:sz w:val="24"/>
          <w:szCs w:val="24"/>
        </w:rPr>
        <w:t xml:space="preserve"> (figure 2</w:t>
      </w:r>
      <w:r>
        <w:rPr>
          <w:rFonts w:cstheme="minorHAnsi"/>
          <w:sz w:val="24"/>
          <w:szCs w:val="24"/>
        </w:rPr>
        <w:t>)</w:t>
      </w:r>
      <w:r w:rsidR="00854540">
        <w:rPr>
          <w:rFonts w:cstheme="minorHAnsi"/>
          <w:sz w:val="24"/>
          <w:szCs w:val="24"/>
        </w:rPr>
        <w:t>.</w:t>
      </w:r>
      <w:r w:rsidR="00E50B4A" w:rsidRPr="00E50B4A">
        <w:rPr>
          <w:rFonts w:cstheme="minorHAnsi"/>
          <w:sz w:val="24"/>
          <w:szCs w:val="24"/>
          <w:vertAlign w:val="superscript"/>
        </w:rPr>
        <w:t>4-5</w:t>
      </w:r>
      <w:r w:rsidR="00854540">
        <w:rPr>
          <w:rFonts w:cstheme="minorHAnsi"/>
          <w:sz w:val="24"/>
          <w:szCs w:val="24"/>
        </w:rPr>
        <w:t xml:space="preserve"> The interaction between the acetylcholine neurotransmitter and a hydrophobic receptor model system demonstrated the importance of the</w:t>
      </w:r>
      <w:r w:rsidR="002227C3">
        <w:rPr>
          <w:rFonts w:cstheme="minorHAnsi"/>
          <w:sz w:val="24"/>
          <w:szCs w:val="24"/>
        </w:rPr>
        <w:t xml:space="preserve"> </w:t>
      </w:r>
      <w:proofErr w:type="spellStart"/>
      <w:r w:rsidR="002227C3">
        <w:rPr>
          <w:rFonts w:cstheme="minorHAnsi"/>
          <w:sz w:val="24"/>
          <w:szCs w:val="24"/>
        </w:rPr>
        <w:t>cation</w:t>
      </w:r>
      <w:proofErr w:type="spellEnd"/>
      <w:r w:rsidR="002227C3">
        <w:rPr>
          <w:rFonts w:cstheme="minorHAnsi"/>
          <w:sz w:val="24"/>
          <w:szCs w:val="24"/>
        </w:rPr>
        <w:t>-π interaction (</w:t>
      </w:r>
      <w:r w:rsidR="00E17B5F" w:rsidRPr="00E17B5F">
        <w:rPr>
          <w:rFonts w:cstheme="minorHAnsi"/>
          <w:sz w:val="24"/>
          <w:szCs w:val="24"/>
        </w:rPr>
        <w:t>figure 30</w:t>
      </w:r>
      <w:r w:rsidR="00854540">
        <w:rPr>
          <w:rFonts w:cstheme="minorHAnsi"/>
          <w:sz w:val="24"/>
          <w:szCs w:val="24"/>
        </w:rPr>
        <w:t>).</w:t>
      </w:r>
      <w:r w:rsidRPr="00E50B4A">
        <w:rPr>
          <w:rFonts w:cstheme="minorHAnsi"/>
          <w:sz w:val="24"/>
          <w:szCs w:val="24"/>
          <w:vertAlign w:val="superscript"/>
        </w:rPr>
        <w:t>5</w:t>
      </w:r>
      <w:r w:rsidR="007021A9">
        <w:rPr>
          <w:rFonts w:cstheme="minorHAnsi"/>
          <w:sz w:val="24"/>
          <w:szCs w:val="24"/>
          <w:vertAlign w:val="superscript"/>
        </w:rPr>
        <w:t>6</w:t>
      </w:r>
      <w:r w:rsidR="000A00B2">
        <w:rPr>
          <w:rFonts w:cstheme="minorHAnsi"/>
          <w:sz w:val="24"/>
          <w:szCs w:val="24"/>
        </w:rPr>
        <w:t xml:space="preserve"> In the bound </w:t>
      </w:r>
      <w:r w:rsidR="00C575E2">
        <w:rPr>
          <w:rFonts w:cstheme="minorHAnsi"/>
          <w:sz w:val="24"/>
          <w:szCs w:val="24"/>
        </w:rPr>
        <w:t>state</w:t>
      </w:r>
      <w:r w:rsidR="000A00B2">
        <w:rPr>
          <w:rFonts w:cstheme="minorHAnsi"/>
          <w:sz w:val="24"/>
          <w:szCs w:val="24"/>
        </w:rPr>
        <w:t xml:space="preserve"> the </w:t>
      </w:r>
      <w:proofErr w:type="spellStart"/>
      <w:r w:rsidR="000A00B2">
        <w:rPr>
          <w:rFonts w:cstheme="minorHAnsi"/>
          <w:sz w:val="24"/>
          <w:szCs w:val="24"/>
        </w:rPr>
        <w:t>pyridinium</w:t>
      </w:r>
      <w:proofErr w:type="spellEnd"/>
      <w:r w:rsidR="000A00B2">
        <w:rPr>
          <w:rFonts w:cstheme="minorHAnsi"/>
          <w:sz w:val="24"/>
          <w:szCs w:val="24"/>
        </w:rPr>
        <w:t xml:space="preserve"> molecule cannot fluoresce, </w:t>
      </w:r>
      <w:r w:rsidR="00C575E2">
        <w:rPr>
          <w:rFonts w:cstheme="minorHAnsi"/>
          <w:sz w:val="24"/>
          <w:szCs w:val="24"/>
        </w:rPr>
        <w:t xml:space="preserve">but </w:t>
      </w:r>
      <w:r w:rsidR="000A00B2">
        <w:rPr>
          <w:rFonts w:cstheme="minorHAnsi"/>
          <w:sz w:val="24"/>
          <w:szCs w:val="24"/>
        </w:rPr>
        <w:t>upon addition of acetylchol</w:t>
      </w:r>
      <w:r w:rsidR="00C575E2">
        <w:rPr>
          <w:rFonts w:cstheme="minorHAnsi"/>
          <w:sz w:val="24"/>
          <w:szCs w:val="24"/>
        </w:rPr>
        <w:t xml:space="preserve">ine to this system the </w:t>
      </w:r>
      <w:proofErr w:type="spellStart"/>
      <w:r w:rsidR="00C575E2">
        <w:rPr>
          <w:rFonts w:cstheme="minorHAnsi"/>
          <w:sz w:val="24"/>
          <w:szCs w:val="24"/>
        </w:rPr>
        <w:t>p</w:t>
      </w:r>
      <w:r w:rsidR="000A00B2">
        <w:rPr>
          <w:rFonts w:cstheme="minorHAnsi"/>
          <w:sz w:val="24"/>
          <w:szCs w:val="24"/>
        </w:rPr>
        <w:t>yridinium</w:t>
      </w:r>
      <w:proofErr w:type="spellEnd"/>
      <w:r w:rsidR="000A00B2">
        <w:rPr>
          <w:rFonts w:cstheme="minorHAnsi"/>
          <w:sz w:val="24"/>
          <w:szCs w:val="24"/>
        </w:rPr>
        <w:t xml:space="preserve"> molecule is displaced and then fluoresces</w:t>
      </w:r>
      <w:r w:rsidR="00C575E2">
        <w:rPr>
          <w:rFonts w:cstheme="minorHAnsi"/>
          <w:sz w:val="24"/>
          <w:szCs w:val="24"/>
        </w:rPr>
        <w:t>.</w:t>
      </w:r>
      <w:r w:rsidR="000A00B2">
        <w:rPr>
          <w:rFonts w:cstheme="minorHAnsi"/>
          <w:sz w:val="24"/>
          <w:szCs w:val="24"/>
        </w:rPr>
        <w:t xml:space="preserve"> </w:t>
      </w:r>
    </w:p>
    <w:p w14:paraId="38762817" w14:textId="77777777" w:rsidR="000A00B2" w:rsidRDefault="003152FA" w:rsidP="003152FA">
      <w:pPr>
        <w:keepNext/>
        <w:spacing w:after="0" w:line="360" w:lineRule="auto"/>
        <w:jc w:val="center"/>
      </w:pPr>
      <w:r>
        <w:object w:dxaOrig="10331" w:dyaOrig="3964" w14:anchorId="2AB25696">
          <v:shape id="_x0000_i1052" type="#_x0000_t75" style="width:474.8pt;height:182.05pt" o:ole="">
            <v:imagedata r:id="rId77" o:title=""/>
          </v:shape>
          <o:OLEObject Type="Embed" ProgID="Unknown" ShapeID="_x0000_i1052" DrawAspect="Content" ObjectID="_1456751152" r:id="rId78"/>
        </w:object>
      </w:r>
    </w:p>
    <w:p w14:paraId="4B77BBDF" w14:textId="6B09AC57" w:rsidR="000A00B2" w:rsidRPr="000A00B2" w:rsidRDefault="000A00B2" w:rsidP="000A00B2">
      <w:pPr>
        <w:pStyle w:val="Caption"/>
        <w:jc w:val="center"/>
        <w:rPr>
          <w:rFonts w:cstheme="minorHAnsi"/>
          <w:color w:val="auto"/>
          <w:sz w:val="22"/>
          <w:szCs w:val="24"/>
        </w:rPr>
      </w:pPr>
      <w:bookmarkStart w:id="42" w:name="_Ref373242792"/>
      <w:bookmarkStart w:id="43" w:name="_Ref373242785"/>
      <w:r w:rsidRPr="000A00B2">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30</w:t>
      </w:r>
      <w:r w:rsidR="00675453">
        <w:rPr>
          <w:color w:val="auto"/>
          <w:sz w:val="16"/>
        </w:rPr>
        <w:fldChar w:fldCharType="end"/>
      </w:r>
      <w:bookmarkEnd w:id="42"/>
      <w:r w:rsidRPr="000A00B2">
        <w:rPr>
          <w:color w:val="auto"/>
          <w:sz w:val="16"/>
        </w:rPr>
        <w:t xml:space="preserve">: Model system developed to mimic acetylcholine binding to a hydrophobic pocket via </w:t>
      </w:r>
      <w:proofErr w:type="spellStart"/>
      <w:r w:rsidRPr="000A00B2">
        <w:rPr>
          <w:color w:val="auto"/>
          <w:sz w:val="16"/>
        </w:rPr>
        <w:t>cation</w:t>
      </w:r>
      <w:proofErr w:type="spellEnd"/>
      <w:r w:rsidRPr="000A00B2">
        <w:rPr>
          <w:color w:val="auto"/>
          <w:sz w:val="16"/>
        </w:rPr>
        <w:t>-π interactions. The binding process was observed through fluorescence spectroscopy</w:t>
      </w:r>
      <w:bookmarkEnd w:id="43"/>
      <w:r w:rsidR="00B16C74">
        <w:rPr>
          <w:color w:val="auto"/>
          <w:sz w:val="16"/>
        </w:rPr>
        <w:t>.</w:t>
      </w:r>
    </w:p>
    <w:p w14:paraId="10DBFF48" w14:textId="4CB57914" w:rsidR="00B9722D" w:rsidRDefault="000A00B2" w:rsidP="00E8596F">
      <w:pPr>
        <w:spacing w:after="0" w:line="360" w:lineRule="auto"/>
        <w:jc w:val="both"/>
        <w:rPr>
          <w:rFonts w:cstheme="minorHAnsi"/>
          <w:sz w:val="24"/>
          <w:szCs w:val="24"/>
        </w:rPr>
      </w:pPr>
      <w:r>
        <w:rPr>
          <w:rFonts w:cstheme="minorHAnsi"/>
          <w:sz w:val="24"/>
          <w:szCs w:val="24"/>
        </w:rPr>
        <w:t>Anion-π interactions have also been observed experimentally</w:t>
      </w:r>
      <w:r w:rsidR="00EE3AC5">
        <w:rPr>
          <w:rFonts w:cstheme="minorHAnsi"/>
          <w:sz w:val="24"/>
          <w:szCs w:val="24"/>
        </w:rPr>
        <w:t>,</w:t>
      </w:r>
      <w:r>
        <w:rPr>
          <w:rFonts w:cstheme="minorHAnsi"/>
          <w:sz w:val="24"/>
          <w:szCs w:val="24"/>
        </w:rPr>
        <w:t xml:space="preserve"> however these systems require electron deficient aromatic systems in order to become stable.</w:t>
      </w:r>
      <w:r w:rsidR="00E50B4A" w:rsidRPr="00E50B4A">
        <w:rPr>
          <w:rFonts w:cstheme="minorHAnsi"/>
          <w:sz w:val="24"/>
          <w:szCs w:val="24"/>
          <w:vertAlign w:val="superscript"/>
        </w:rPr>
        <w:t>5</w:t>
      </w:r>
      <w:r w:rsidR="007021A9">
        <w:rPr>
          <w:rFonts w:cstheme="minorHAnsi"/>
          <w:sz w:val="24"/>
          <w:szCs w:val="24"/>
          <w:vertAlign w:val="superscript"/>
        </w:rPr>
        <w:t>7</w:t>
      </w:r>
      <w:r w:rsidR="00E50B4A" w:rsidRPr="00E50B4A">
        <w:rPr>
          <w:rFonts w:cstheme="minorHAnsi"/>
          <w:sz w:val="24"/>
          <w:szCs w:val="24"/>
          <w:vertAlign w:val="superscript"/>
        </w:rPr>
        <w:t>-5</w:t>
      </w:r>
      <w:r w:rsidR="007021A9">
        <w:rPr>
          <w:rFonts w:cstheme="minorHAnsi"/>
          <w:sz w:val="24"/>
          <w:szCs w:val="24"/>
          <w:vertAlign w:val="superscript"/>
        </w:rPr>
        <w:t>8</w:t>
      </w:r>
      <w:r>
        <w:rPr>
          <w:rFonts w:cstheme="minorHAnsi"/>
          <w:sz w:val="24"/>
          <w:szCs w:val="24"/>
        </w:rPr>
        <w:t xml:space="preserve"> </w:t>
      </w:r>
      <w:proofErr w:type="gramStart"/>
      <w:r>
        <w:rPr>
          <w:rFonts w:cstheme="minorHAnsi"/>
          <w:sz w:val="24"/>
          <w:szCs w:val="24"/>
        </w:rPr>
        <w:t>Although</w:t>
      </w:r>
      <w:proofErr w:type="gramEnd"/>
      <w:r>
        <w:rPr>
          <w:rFonts w:cstheme="minorHAnsi"/>
          <w:sz w:val="24"/>
          <w:szCs w:val="24"/>
        </w:rPr>
        <w:t xml:space="preserve"> they are comparable to the binding strengths of </w:t>
      </w:r>
      <w:proofErr w:type="spellStart"/>
      <w:r>
        <w:rPr>
          <w:rFonts w:cstheme="minorHAnsi"/>
          <w:sz w:val="24"/>
          <w:szCs w:val="24"/>
        </w:rPr>
        <w:t>cation</w:t>
      </w:r>
      <w:proofErr w:type="spellEnd"/>
      <w:r>
        <w:rPr>
          <w:rFonts w:cstheme="minorHAnsi"/>
          <w:sz w:val="24"/>
          <w:szCs w:val="24"/>
        </w:rPr>
        <w:t xml:space="preserve">-π systems they are less common in nature and </w:t>
      </w:r>
      <w:r w:rsidR="00EE3AC5">
        <w:rPr>
          <w:rFonts w:cstheme="minorHAnsi"/>
          <w:sz w:val="24"/>
          <w:szCs w:val="24"/>
        </w:rPr>
        <w:t xml:space="preserve">therefore </w:t>
      </w:r>
      <w:r>
        <w:rPr>
          <w:rFonts w:cstheme="minorHAnsi"/>
          <w:sz w:val="24"/>
          <w:szCs w:val="24"/>
        </w:rPr>
        <w:t>less important in drug discovery.</w:t>
      </w:r>
    </w:p>
    <w:p w14:paraId="7219D1DA" w14:textId="77777777" w:rsidR="000A00B2" w:rsidRDefault="000A00B2" w:rsidP="00E8596F">
      <w:pPr>
        <w:spacing w:after="0" w:line="360" w:lineRule="auto"/>
        <w:jc w:val="both"/>
        <w:rPr>
          <w:rFonts w:cstheme="minorHAnsi"/>
          <w:sz w:val="24"/>
          <w:szCs w:val="24"/>
        </w:rPr>
      </w:pPr>
    </w:p>
    <w:p w14:paraId="748A14E4" w14:textId="77777777" w:rsidR="003E0F16" w:rsidRDefault="003E0F16" w:rsidP="00E8596F">
      <w:pPr>
        <w:spacing w:after="0" w:line="360" w:lineRule="auto"/>
        <w:jc w:val="both"/>
        <w:rPr>
          <w:rFonts w:cstheme="minorHAnsi"/>
          <w:sz w:val="24"/>
          <w:szCs w:val="24"/>
        </w:rPr>
        <w:sectPr w:rsidR="003E0F16" w:rsidSect="00F87965">
          <w:headerReference w:type="default" r:id="rId79"/>
          <w:pgSz w:w="11906" w:h="16838"/>
          <w:pgMar w:top="1134" w:right="1134" w:bottom="1134" w:left="1134" w:header="567" w:footer="567" w:gutter="0"/>
          <w:pgNumType w:start="1"/>
          <w:cols w:space="708"/>
          <w:docGrid w:linePitch="360"/>
        </w:sectPr>
      </w:pPr>
    </w:p>
    <w:p w14:paraId="35F0D350" w14:textId="3BBD9606" w:rsidR="001A3273" w:rsidRPr="008E3007" w:rsidRDefault="006D1215" w:rsidP="003E0F16">
      <w:pPr>
        <w:spacing w:after="0" w:line="360" w:lineRule="auto"/>
        <w:jc w:val="center"/>
        <w:rPr>
          <w:b/>
          <w:sz w:val="24"/>
          <w:szCs w:val="24"/>
        </w:rPr>
      </w:pPr>
      <w:r w:rsidRPr="008E3007">
        <w:rPr>
          <w:b/>
          <w:sz w:val="24"/>
          <w:szCs w:val="24"/>
        </w:rPr>
        <w:lastRenderedPageBreak/>
        <w:t xml:space="preserve">Section 2: </w:t>
      </w:r>
      <w:r w:rsidR="00D90179" w:rsidRPr="008E3007">
        <w:rPr>
          <w:b/>
          <w:sz w:val="24"/>
          <w:szCs w:val="24"/>
        </w:rPr>
        <w:t>Research &amp; Progress</w:t>
      </w:r>
    </w:p>
    <w:p w14:paraId="72E768C5" w14:textId="242EC929" w:rsidR="00F34DEB" w:rsidRPr="008E3007" w:rsidRDefault="0037067B" w:rsidP="00F34DEB">
      <w:pPr>
        <w:spacing w:after="0" w:line="360" w:lineRule="auto"/>
        <w:rPr>
          <w:b/>
          <w:sz w:val="24"/>
          <w:szCs w:val="24"/>
        </w:rPr>
      </w:pPr>
      <w:r>
        <w:rPr>
          <w:b/>
          <w:sz w:val="24"/>
          <w:szCs w:val="24"/>
        </w:rPr>
        <w:t>2.</w:t>
      </w:r>
      <w:r w:rsidR="00D90179" w:rsidRPr="008E3007">
        <w:rPr>
          <w:b/>
          <w:sz w:val="24"/>
          <w:szCs w:val="24"/>
        </w:rPr>
        <w:t>1</w:t>
      </w:r>
      <w:r w:rsidR="006D1215" w:rsidRPr="008E3007">
        <w:rPr>
          <w:b/>
          <w:sz w:val="24"/>
          <w:szCs w:val="24"/>
        </w:rPr>
        <w:t>:</w:t>
      </w:r>
      <w:r w:rsidR="00D90179" w:rsidRPr="008E3007">
        <w:rPr>
          <w:b/>
          <w:sz w:val="24"/>
          <w:szCs w:val="24"/>
        </w:rPr>
        <w:t xml:space="preserve"> </w:t>
      </w:r>
      <w:r w:rsidR="009378C9" w:rsidRPr="008E3007">
        <w:rPr>
          <w:b/>
          <w:sz w:val="24"/>
          <w:szCs w:val="24"/>
        </w:rPr>
        <w:t>Aims</w:t>
      </w:r>
    </w:p>
    <w:p w14:paraId="32AB3D10" w14:textId="5778C4F3" w:rsidR="009378C9" w:rsidRPr="008E3007" w:rsidRDefault="0007219B" w:rsidP="00582D76">
      <w:pPr>
        <w:spacing w:after="0" w:line="360" w:lineRule="auto"/>
        <w:jc w:val="both"/>
        <w:rPr>
          <w:sz w:val="24"/>
          <w:szCs w:val="24"/>
        </w:rPr>
      </w:pPr>
      <w:r w:rsidRPr="008E3007">
        <w:rPr>
          <w:sz w:val="24"/>
          <w:szCs w:val="24"/>
        </w:rPr>
        <w:t>It has</w:t>
      </w:r>
      <w:r w:rsidR="00EE3AC5">
        <w:rPr>
          <w:sz w:val="24"/>
          <w:szCs w:val="24"/>
        </w:rPr>
        <w:t xml:space="preserve"> been previously discussed that</w:t>
      </w:r>
      <w:r w:rsidRPr="008E3007">
        <w:rPr>
          <w:sz w:val="24"/>
          <w:szCs w:val="24"/>
        </w:rPr>
        <w:t xml:space="preserve"> </w:t>
      </w:r>
      <w:r w:rsidR="00EE3AC5">
        <w:rPr>
          <w:sz w:val="24"/>
          <w:szCs w:val="24"/>
        </w:rPr>
        <w:t>semi empirical AM1 and PM3</w:t>
      </w:r>
      <w:r w:rsidR="00DB1E14" w:rsidRPr="008E3007">
        <w:rPr>
          <w:sz w:val="24"/>
          <w:szCs w:val="24"/>
        </w:rPr>
        <w:t xml:space="preserve"> electrostatic potential maxim</w:t>
      </w:r>
      <w:r w:rsidR="00793E2F" w:rsidRPr="008E3007">
        <w:rPr>
          <w:sz w:val="24"/>
          <w:szCs w:val="24"/>
        </w:rPr>
        <w:t>a</w:t>
      </w:r>
      <w:r w:rsidR="00DB1E14" w:rsidRPr="008E3007">
        <w:rPr>
          <w:sz w:val="24"/>
          <w:szCs w:val="24"/>
        </w:rPr>
        <w:t xml:space="preserve"> and minim</w:t>
      </w:r>
      <w:r w:rsidR="00793E2F" w:rsidRPr="008E3007">
        <w:rPr>
          <w:sz w:val="24"/>
          <w:szCs w:val="24"/>
        </w:rPr>
        <w:t>a</w:t>
      </w:r>
      <w:r w:rsidR="00DB1E14" w:rsidRPr="008E3007">
        <w:rPr>
          <w:sz w:val="24"/>
          <w:szCs w:val="24"/>
        </w:rPr>
        <w:t xml:space="preserve"> reasonably correlate with the experimentally determined hydrogen bond donor and acceptor constants α</w:t>
      </w:r>
      <w:r w:rsidR="00DB1E14" w:rsidRPr="008E3007">
        <w:rPr>
          <w:sz w:val="24"/>
          <w:szCs w:val="24"/>
          <w:vertAlign w:val="subscript"/>
        </w:rPr>
        <w:t>2</w:t>
      </w:r>
      <w:r w:rsidR="00DB1E14" w:rsidRPr="008E3007">
        <w:rPr>
          <w:sz w:val="24"/>
          <w:szCs w:val="24"/>
          <w:vertAlign w:val="superscript"/>
        </w:rPr>
        <w:t>H</w:t>
      </w:r>
      <w:r w:rsidR="00DB1E14" w:rsidRPr="008E3007">
        <w:rPr>
          <w:sz w:val="24"/>
          <w:szCs w:val="24"/>
        </w:rPr>
        <w:t xml:space="preserve"> and β</w:t>
      </w:r>
      <w:r w:rsidR="00DB1E14" w:rsidRPr="008E3007">
        <w:rPr>
          <w:sz w:val="24"/>
          <w:szCs w:val="24"/>
          <w:vertAlign w:val="subscript"/>
        </w:rPr>
        <w:t>2</w:t>
      </w:r>
      <w:r w:rsidR="00DB1E14" w:rsidRPr="008E3007">
        <w:rPr>
          <w:sz w:val="24"/>
          <w:szCs w:val="24"/>
          <w:vertAlign w:val="superscript"/>
        </w:rPr>
        <w:t>H</w:t>
      </w:r>
      <w:r w:rsidRPr="008E3007">
        <w:rPr>
          <w:sz w:val="24"/>
          <w:szCs w:val="24"/>
        </w:rPr>
        <w:t>.</w:t>
      </w:r>
      <w:r w:rsidR="00E50B4A" w:rsidRPr="00E50B4A">
        <w:rPr>
          <w:sz w:val="24"/>
          <w:szCs w:val="24"/>
          <w:vertAlign w:val="superscript"/>
        </w:rPr>
        <w:t>30,43-44</w:t>
      </w:r>
      <w:r w:rsidRPr="008E3007">
        <w:rPr>
          <w:sz w:val="24"/>
          <w:szCs w:val="24"/>
        </w:rPr>
        <w:t xml:space="preserve"> B</w:t>
      </w:r>
      <w:r w:rsidR="00387944" w:rsidRPr="008E3007">
        <w:rPr>
          <w:sz w:val="24"/>
          <w:szCs w:val="24"/>
        </w:rPr>
        <w:t>ased on AM1 methods</w:t>
      </w:r>
      <w:r w:rsidR="00DB1E14" w:rsidRPr="008E3007">
        <w:rPr>
          <w:sz w:val="24"/>
          <w:szCs w:val="24"/>
        </w:rPr>
        <w:t xml:space="preserve"> and using </w:t>
      </w:r>
      <w:r w:rsidR="00387944" w:rsidRPr="008E3007">
        <w:rPr>
          <w:sz w:val="24"/>
          <w:szCs w:val="24"/>
        </w:rPr>
        <w:t>these</w:t>
      </w:r>
      <w:r w:rsidR="00DB1E14" w:rsidRPr="008E3007">
        <w:rPr>
          <w:sz w:val="24"/>
          <w:szCs w:val="24"/>
        </w:rPr>
        <w:t xml:space="preserve"> corre</w:t>
      </w:r>
      <w:r w:rsidR="00387944" w:rsidRPr="008E3007">
        <w:rPr>
          <w:sz w:val="24"/>
          <w:szCs w:val="24"/>
        </w:rPr>
        <w:t>lations</w:t>
      </w:r>
      <w:r w:rsidR="00EE3AC5">
        <w:rPr>
          <w:sz w:val="24"/>
          <w:szCs w:val="24"/>
        </w:rPr>
        <w:t>,</w:t>
      </w:r>
      <w:r w:rsidR="00387944" w:rsidRPr="008E3007">
        <w:rPr>
          <w:sz w:val="24"/>
          <w:szCs w:val="24"/>
        </w:rPr>
        <w:t xml:space="preserve"> new hydrogen bond parameters have</w:t>
      </w:r>
      <w:r w:rsidR="00DB1E14" w:rsidRPr="008E3007">
        <w:rPr>
          <w:sz w:val="24"/>
          <w:szCs w:val="24"/>
        </w:rPr>
        <w:t xml:space="preserve"> </w:t>
      </w:r>
      <w:r w:rsidR="00642CF7" w:rsidRPr="008E3007">
        <w:rPr>
          <w:sz w:val="24"/>
          <w:szCs w:val="24"/>
        </w:rPr>
        <w:t>been developed known as α and β.</w:t>
      </w:r>
      <w:r w:rsidR="00143910" w:rsidRPr="008E3007">
        <w:rPr>
          <w:sz w:val="24"/>
          <w:szCs w:val="24"/>
        </w:rPr>
        <w:t xml:space="preserve"> </w:t>
      </w:r>
      <w:r w:rsidR="00DB1E14" w:rsidRPr="008E3007">
        <w:rPr>
          <w:sz w:val="24"/>
          <w:szCs w:val="24"/>
        </w:rPr>
        <w:t>We are now interested in</w:t>
      </w:r>
      <w:r w:rsidR="009378C9" w:rsidRPr="008E3007">
        <w:rPr>
          <w:sz w:val="24"/>
          <w:szCs w:val="24"/>
        </w:rPr>
        <w:t>:</w:t>
      </w:r>
    </w:p>
    <w:p w14:paraId="61C8CAAD" w14:textId="5F0B31E6" w:rsidR="00DE5529" w:rsidRPr="008E3007" w:rsidRDefault="00DE5529" w:rsidP="00E81A00">
      <w:pPr>
        <w:pStyle w:val="ListParagraph"/>
        <w:numPr>
          <w:ilvl w:val="0"/>
          <w:numId w:val="1"/>
        </w:numPr>
        <w:spacing w:before="120" w:after="120" w:line="360" w:lineRule="auto"/>
        <w:ind w:left="357" w:hanging="357"/>
        <w:contextualSpacing w:val="0"/>
        <w:jc w:val="both"/>
        <w:rPr>
          <w:sz w:val="24"/>
          <w:szCs w:val="24"/>
        </w:rPr>
      </w:pPr>
      <w:r w:rsidRPr="008E3007">
        <w:rPr>
          <w:sz w:val="24"/>
          <w:szCs w:val="24"/>
        </w:rPr>
        <w:t xml:space="preserve">Developing a library of compounds </w:t>
      </w:r>
      <w:r w:rsidR="002F34D9" w:rsidRPr="008E3007">
        <w:rPr>
          <w:sz w:val="24"/>
          <w:szCs w:val="24"/>
        </w:rPr>
        <w:t>with experimental α</w:t>
      </w:r>
      <w:r w:rsidR="002F34D9" w:rsidRPr="008E3007">
        <w:rPr>
          <w:sz w:val="24"/>
          <w:szCs w:val="24"/>
          <w:vertAlign w:val="subscript"/>
        </w:rPr>
        <w:t>2</w:t>
      </w:r>
      <w:r w:rsidR="002F34D9" w:rsidRPr="008E3007">
        <w:rPr>
          <w:sz w:val="24"/>
          <w:szCs w:val="24"/>
          <w:vertAlign w:val="superscript"/>
        </w:rPr>
        <w:t>H</w:t>
      </w:r>
      <w:r w:rsidR="002F34D9" w:rsidRPr="008E3007">
        <w:rPr>
          <w:sz w:val="24"/>
          <w:szCs w:val="24"/>
        </w:rPr>
        <w:t xml:space="preserve"> and β</w:t>
      </w:r>
      <w:r w:rsidR="002F34D9" w:rsidRPr="008E3007">
        <w:rPr>
          <w:sz w:val="24"/>
          <w:szCs w:val="24"/>
          <w:vertAlign w:val="subscript"/>
        </w:rPr>
        <w:t>2</w:t>
      </w:r>
      <w:r w:rsidR="002F34D9" w:rsidRPr="008E3007">
        <w:rPr>
          <w:sz w:val="24"/>
          <w:szCs w:val="24"/>
          <w:vertAlign w:val="superscript"/>
        </w:rPr>
        <w:t>H</w:t>
      </w:r>
      <w:r w:rsidR="002F34D9" w:rsidRPr="008E3007">
        <w:rPr>
          <w:sz w:val="24"/>
          <w:szCs w:val="24"/>
        </w:rPr>
        <w:t xml:space="preserve"> values</w:t>
      </w:r>
      <w:r w:rsidR="00387944" w:rsidRPr="008E3007">
        <w:rPr>
          <w:sz w:val="24"/>
          <w:szCs w:val="24"/>
        </w:rPr>
        <w:t xml:space="preserve"> of many functional groups</w:t>
      </w:r>
      <w:r w:rsidR="002F34D9" w:rsidRPr="008E3007">
        <w:rPr>
          <w:sz w:val="24"/>
          <w:szCs w:val="24"/>
        </w:rPr>
        <w:t xml:space="preserve">. </w:t>
      </w:r>
    </w:p>
    <w:p w14:paraId="6E524D13" w14:textId="5A716DF2" w:rsidR="005E16CA" w:rsidRDefault="00EE3AC5" w:rsidP="00E81A00">
      <w:pPr>
        <w:pStyle w:val="ListParagraph"/>
        <w:numPr>
          <w:ilvl w:val="0"/>
          <w:numId w:val="1"/>
        </w:numPr>
        <w:spacing w:after="120" w:line="360" w:lineRule="auto"/>
        <w:contextualSpacing w:val="0"/>
        <w:jc w:val="both"/>
        <w:rPr>
          <w:sz w:val="24"/>
          <w:szCs w:val="24"/>
        </w:rPr>
      </w:pPr>
      <w:r>
        <w:rPr>
          <w:sz w:val="24"/>
          <w:szCs w:val="24"/>
        </w:rPr>
        <w:t>Correlating</w:t>
      </w:r>
      <w:r w:rsidR="00870E30" w:rsidRPr="008E3007">
        <w:rPr>
          <w:sz w:val="24"/>
          <w:szCs w:val="24"/>
        </w:rPr>
        <w:t xml:space="preserve"> the electrostatic </w:t>
      </w:r>
      <w:r>
        <w:rPr>
          <w:sz w:val="24"/>
          <w:szCs w:val="24"/>
        </w:rPr>
        <w:t>potentials from DFT calculation</w:t>
      </w:r>
      <w:r w:rsidR="00870E30" w:rsidRPr="008E3007">
        <w:rPr>
          <w:sz w:val="24"/>
          <w:szCs w:val="24"/>
        </w:rPr>
        <w:t xml:space="preserve"> </w:t>
      </w:r>
      <w:r>
        <w:rPr>
          <w:sz w:val="24"/>
          <w:szCs w:val="24"/>
        </w:rPr>
        <w:t>parameters with the experimental α</w:t>
      </w:r>
      <w:r w:rsidRPr="00EE3AC5">
        <w:rPr>
          <w:sz w:val="24"/>
          <w:szCs w:val="24"/>
          <w:vertAlign w:val="subscript"/>
        </w:rPr>
        <w:t>2</w:t>
      </w:r>
      <w:r w:rsidRPr="00EE3AC5">
        <w:rPr>
          <w:sz w:val="24"/>
          <w:szCs w:val="24"/>
          <w:vertAlign w:val="superscript"/>
        </w:rPr>
        <w:t>H</w:t>
      </w:r>
      <w:r>
        <w:rPr>
          <w:sz w:val="24"/>
          <w:szCs w:val="24"/>
        </w:rPr>
        <w:t xml:space="preserve"> and β</w:t>
      </w:r>
      <w:r w:rsidRPr="00EE3AC5">
        <w:rPr>
          <w:sz w:val="24"/>
          <w:szCs w:val="24"/>
          <w:vertAlign w:val="subscript"/>
        </w:rPr>
        <w:t>2</w:t>
      </w:r>
      <w:r w:rsidRPr="00EE3AC5">
        <w:rPr>
          <w:sz w:val="24"/>
          <w:szCs w:val="24"/>
          <w:vertAlign w:val="superscript"/>
        </w:rPr>
        <w:t>H</w:t>
      </w:r>
      <w:r>
        <w:rPr>
          <w:sz w:val="24"/>
          <w:szCs w:val="24"/>
        </w:rPr>
        <w:t xml:space="preserve"> parameters will lead to an improved</w:t>
      </w:r>
      <w:r w:rsidR="00FA363B" w:rsidRPr="008E3007">
        <w:rPr>
          <w:sz w:val="24"/>
          <w:szCs w:val="24"/>
        </w:rPr>
        <w:t xml:space="preserve"> </w:t>
      </w:r>
      <w:proofErr w:type="gramStart"/>
      <w:r>
        <w:rPr>
          <w:sz w:val="24"/>
          <w:szCs w:val="24"/>
        </w:rPr>
        <w:t>α and</w:t>
      </w:r>
      <w:proofErr w:type="gramEnd"/>
      <w:r>
        <w:rPr>
          <w:sz w:val="24"/>
          <w:szCs w:val="24"/>
        </w:rPr>
        <w:t xml:space="preserve"> β</w:t>
      </w:r>
      <w:r w:rsidR="00CA19C2">
        <w:rPr>
          <w:sz w:val="24"/>
          <w:szCs w:val="24"/>
        </w:rPr>
        <w:t xml:space="preserve"> scale</w:t>
      </w:r>
      <w:r w:rsidR="00FA363B" w:rsidRPr="008E3007">
        <w:rPr>
          <w:sz w:val="24"/>
          <w:szCs w:val="24"/>
        </w:rPr>
        <w:t>.</w:t>
      </w:r>
    </w:p>
    <w:p w14:paraId="4263E977" w14:textId="65ECEED3" w:rsidR="00EE3AC5" w:rsidRPr="008E3007" w:rsidRDefault="00EE3AC5" w:rsidP="00E81A00">
      <w:pPr>
        <w:pStyle w:val="ListParagraph"/>
        <w:numPr>
          <w:ilvl w:val="0"/>
          <w:numId w:val="1"/>
        </w:numPr>
        <w:spacing w:after="120" w:line="360" w:lineRule="auto"/>
        <w:contextualSpacing w:val="0"/>
        <w:jc w:val="both"/>
        <w:rPr>
          <w:sz w:val="24"/>
          <w:szCs w:val="24"/>
        </w:rPr>
      </w:pPr>
      <w:r>
        <w:rPr>
          <w:sz w:val="24"/>
          <w:szCs w:val="24"/>
        </w:rPr>
        <w:t>Incorporation of this improved scale into an empirical method for predicting molecular interaction points.</w:t>
      </w:r>
    </w:p>
    <w:p w14:paraId="1BC3A260" w14:textId="30B83EB6" w:rsidR="00CD5876" w:rsidRDefault="00724F32" w:rsidP="00E81A00">
      <w:pPr>
        <w:pStyle w:val="ListParagraph"/>
        <w:numPr>
          <w:ilvl w:val="0"/>
          <w:numId w:val="1"/>
        </w:numPr>
        <w:spacing w:after="120" w:line="360" w:lineRule="auto"/>
        <w:ind w:left="357" w:hanging="357"/>
        <w:contextualSpacing w:val="0"/>
        <w:jc w:val="both"/>
        <w:rPr>
          <w:sz w:val="24"/>
          <w:szCs w:val="24"/>
        </w:rPr>
      </w:pPr>
      <w:r w:rsidRPr="008E3007">
        <w:rPr>
          <w:sz w:val="24"/>
          <w:szCs w:val="24"/>
        </w:rPr>
        <w:t>Correlate</w:t>
      </w:r>
      <w:r w:rsidR="00FA363B" w:rsidRPr="008E3007">
        <w:rPr>
          <w:sz w:val="24"/>
          <w:szCs w:val="24"/>
        </w:rPr>
        <w:t xml:space="preserve"> the</w:t>
      </w:r>
      <w:r w:rsidR="00FA363B" w:rsidRPr="008E3007">
        <w:rPr>
          <w:rStyle w:val="CommentReference"/>
          <w:sz w:val="24"/>
          <w:szCs w:val="24"/>
        </w:rPr>
        <w:t xml:space="preserve"> X</w:t>
      </w:r>
      <w:r w:rsidRPr="008E3007">
        <w:rPr>
          <w:sz w:val="24"/>
          <w:szCs w:val="24"/>
        </w:rPr>
        <w:t xml:space="preserve">ED </w:t>
      </w:r>
      <w:r w:rsidR="00887789" w:rsidRPr="008E3007">
        <w:rPr>
          <w:sz w:val="24"/>
          <w:szCs w:val="24"/>
        </w:rPr>
        <w:t>field points</w:t>
      </w:r>
      <w:r w:rsidR="00667CDF" w:rsidRPr="008E3007">
        <w:rPr>
          <w:sz w:val="24"/>
          <w:szCs w:val="24"/>
        </w:rPr>
        <w:t xml:space="preserve"> </w:t>
      </w:r>
      <w:r w:rsidR="00FA363B" w:rsidRPr="008E3007">
        <w:rPr>
          <w:sz w:val="24"/>
          <w:szCs w:val="24"/>
        </w:rPr>
        <w:t>with the experimental data available</w:t>
      </w:r>
      <w:r w:rsidR="00387944" w:rsidRPr="008E3007">
        <w:rPr>
          <w:sz w:val="24"/>
          <w:szCs w:val="24"/>
        </w:rPr>
        <w:t>.</w:t>
      </w:r>
      <w:r w:rsidR="001F665B" w:rsidRPr="008E3007">
        <w:rPr>
          <w:sz w:val="24"/>
          <w:szCs w:val="24"/>
        </w:rPr>
        <w:t xml:space="preserve"> </w:t>
      </w:r>
    </w:p>
    <w:p w14:paraId="3453B1C6" w14:textId="6B2B4C08" w:rsidR="00CD5876" w:rsidRDefault="00CD5876" w:rsidP="00CD5876">
      <w:pPr>
        <w:spacing w:after="0" w:line="360" w:lineRule="auto"/>
        <w:jc w:val="both"/>
        <w:rPr>
          <w:sz w:val="24"/>
          <w:szCs w:val="24"/>
        </w:rPr>
      </w:pPr>
      <w:r>
        <w:rPr>
          <w:sz w:val="24"/>
          <w:szCs w:val="24"/>
        </w:rPr>
        <w:t xml:space="preserve">We will be using DFT </w:t>
      </w:r>
      <w:r w:rsidR="00013796">
        <w:rPr>
          <w:sz w:val="24"/>
          <w:szCs w:val="24"/>
        </w:rPr>
        <w:t xml:space="preserve">(Density Functional Theory) </w:t>
      </w:r>
      <w:r w:rsidR="00CA19C2">
        <w:rPr>
          <w:sz w:val="24"/>
          <w:szCs w:val="24"/>
        </w:rPr>
        <w:t>as our</w:t>
      </w:r>
      <w:r>
        <w:rPr>
          <w:sz w:val="24"/>
          <w:szCs w:val="24"/>
        </w:rPr>
        <w:t xml:space="preserve"> </w:t>
      </w:r>
      <w:r w:rsidR="004B63CB">
        <w:rPr>
          <w:sz w:val="24"/>
          <w:szCs w:val="24"/>
        </w:rPr>
        <w:t xml:space="preserve">electronic structure </w:t>
      </w:r>
      <w:r>
        <w:rPr>
          <w:sz w:val="24"/>
          <w:szCs w:val="24"/>
        </w:rPr>
        <w:t xml:space="preserve">method to obtain the electrostatic potentials. DFT uses </w:t>
      </w:r>
      <w:proofErr w:type="spellStart"/>
      <w:r>
        <w:rPr>
          <w:sz w:val="24"/>
          <w:szCs w:val="24"/>
        </w:rPr>
        <w:t>functionals</w:t>
      </w:r>
      <w:proofErr w:type="spellEnd"/>
      <w:r>
        <w:rPr>
          <w:sz w:val="24"/>
          <w:szCs w:val="24"/>
        </w:rPr>
        <w:t xml:space="preserve"> to obtain the electrostatic potential of the </w:t>
      </w:r>
      <w:proofErr w:type="gramStart"/>
      <w:r>
        <w:rPr>
          <w:sz w:val="24"/>
          <w:szCs w:val="24"/>
        </w:rPr>
        <w:t>molecules</w:t>
      </w:r>
      <w:r w:rsidR="004B63CB">
        <w:rPr>
          <w:sz w:val="24"/>
          <w:szCs w:val="24"/>
        </w:rPr>
        <w:t>,</w:t>
      </w:r>
      <w:proofErr w:type="gramEnd"/>
      <w:r w:rsidR="004B63CB">
        <w:rPr>
          <w:sz w:val="24"/>
          <w:szCs w:val="24"/>
        </w:rPr>
        <w:t xml:space="preserve"> the functional is the electron density</w:t>
      </w:r>
      <w:r w:rsidR="002128AA">
        <w:rPr>
          <w:sz w:val="24"/>
          <w:szCs w:val="24"/>
        </w:rPr>
        <w:t xml:space="preserve">. DFT requires approximated </w:t>
      </w:r>
      <w:proofErr w:type="spellStart"/>
      <w:r w:rsidR="002128AA">
        <w:rPr>
          <w:sz w:val="24"/>
          <w:szCs w:val="24"/>
        </w:rPr>
        <w:t>functionals</w:t>
      </w:r>
      <w:proofErr w:type="spellEnd"/>
      <w:r w:rsidR="002128AA">
        <w:rPr>
          <w:sz w:val="24"/>
          <w:szCs w:val="24"/>
        </w:rPr>
        <w:t xml:space="preserve"> for correlation and exchange of electrons </w:t>
      </w:r>
      <w:r w:rsidR="00013796">
        <w:rPr>
          <w:sz w:val="24"/>
          <w:szCs w:val="24"/>
        </w:rPr>
        <w:t xml:space="preserve">and </w:t>
      </w:r>
      <w:r w:rsidR="002128AA">
        <w:rPr>
          <w:sz w:val="24"/>
          <w:szCs w:val="24"/>
        </w:rPr>
        <w:t>in this</w:t>
      </w:r>
      <w:r w:rsidR="00013796">
        <w:rPr>
          <w:sz w:val="24"/>
          <w:szCs w:val="24"/>
        </w:rPr>
        <w:t xml:space="preserve"> case the approximation will be</w:t>
      </w:r>
      <w:r w:rsidR="002128AA">
        <w:rPr>
          <w:sz w:val="24"/>
          <w:szCs w:val="24"/>
        </w:rPr>
        <w:t xml:space="preserve"> the B3LYP (</w:t>
      </w:r>
      <w:proofErr w:type="spellStart"/>
      <w:r w:rsidR="002128AA">
        <w:rPr>
          <w:sz w:val="24"/>
          <w:szCs w:val="24"/>
        </w:rPr>
        <w:t>Becke</w:t>
      </w:r>
      <w:proofErr w:type="spellEnd"/>
      <w:r w:rsidR="002128AA">
        <w:rPr>
          <w:sz w:val="24"/>
          <w:szCs w:val="24"/>
        </w:rPr>
        <w:t xml:space="preserve"> 3 parameter Yee-Lang-Parr)</w:t>
      </w:r>
      <w:r w:rsidR="005C0C7A">
        <w:rPr>
          <w:sz w:val="24"/>
          <w:szCs w:val="24"/>
        </w:rPr>
        <w:t>, this approximation incorporates additional HF (</w:t>
      </w:r>
      <w:proofErr w:type="spellStart"/>
      <w:r w:rsidR="005C0C7A">
        <w:rPr>
          <w:sz w:val="24"/>
          <w:szCs w:val="24"/>
        </w:rPr>
        <w:t>Hartree-Fock</w:t>
      </w:r>
      <w:proofErr w:type="spellEnd"/>
      <w:r w:rsidR="005C0C7A">
        <w:rPr>
          <w:sz w:val="24"/>
          <w:szCs w:val="24"/>
        </w:rPr>
        <w:t xml:space="preserve">) and </w:t>
      </w:r>
      <w:r w:rsidR="005C0C7A" w:rsidRPr="005C0C7A">
        <w:rPr>
          <w:i/>
          <w:sz w:val="24"/>
          <w:szCs w:val="24"/>
        </w:rPr>
        <w:t>ab initio</w:t>
      </w:r>
      <w:r w:rsidR="005C0C7A">
        <w:rPr>
          <w:sz w:val="24"/>
          <w:szCs w:val="24"/>
        </w:rPr>
        <w:t xml:space="preserve"> functions thus making this a hybrid approximation to </w:t>
      </w:r>
      <w:r w:rsidR="00C35D71">
        <w:rPr>
          <w:sz w:val="24"/>
          <w:szCs w:val="24"/>
        </w:rPr>
        <w:t>give an improved calculated molecular property.</w:t>
      </w:r>
    </w:p>
    <w:p w14:paraId="32362BA7" w14:textId="69032AFB" w:rsidR="002128AA" w:rsidRDefault="00013796" w:rsidP="00CD5876">
      <w:pPr>
        <w:spacing w:after="0" w:line="360" w:lineRule="auto"/>
        <w:jc w:val="both"/>
        <w:rPr>
          <w:sz w:val="24"/>
          <w:szCs w:val="24"/>
        </w:rPr>
      </w:pPr>
      <w:r>
        <w:rPr>
          <w:sz w:val="24"/>
          <w:szCs w:val="24"/>
        </w:rPr>
        <w:tab/>
        <w:t>In this study we will</w:t>
      </w:r>
      <w:r w:rsidR="002128AA">
        <w:rPr>
          <w:sz w:val="24"/>
          <w:szCs w:val="24"/>
        </w:rPr>
        <w:t xml:space="preserve"> be using th</w:t>
      </w:r>
      <w:r w:rsidR="00096E6B">
        <w:rPr>
          <w:sz w:val="24"/>
          <w:szCs w:val="24"/>
        </w:rPr>
        <w:t>e 6-31G and 6-311G** basis sets</w:t>
      </w:r>
      <w:r>
        <w:rPr>
          <w:sz w:val="24"/>
          <w:szCs w:val="24"/>
        </w:rPr>
        <w:t>.</w:t>
      </w:r>
      <w:r w:rsidR="00096E6B">
        <w:rPr>
          <w:sz w:val="24"/>
          <w:szCs w:val="24"/>
        </w:rPr>
        <w:t xml:space="preserve"> </w:t>
      </w:r>
      <w:r>
        <w:rPr>
          <w:sz w:val="24"/>
          <w:szCs w:val="24"/>
        </w:rPr>
        <w:t>T</w:t>
      </w:r>
      <w:r w:rsidR="00096E6B">
        <w:rPr>
          <w:sz w:val="24"/>
          <w:szCs w:val="24"/>
        </w:rPr>
        <w:t>hese are a set of functions which describe the atomic orbitals of an element</w:t>
      </w:r>
      <w:r>
        <w:rPr>
          <w:sz w:val="24"/>
          <w:szCs w:val="24"/>
        </w:rPr>
        <w:t>.</w:t>
      </w:r>
      <w:r w:rsidR="00096E6B">
        <w:rPr>
          <w:sz w:val="24"/>
          <w:szCs w:val="24"/>
        </w:rPr>
        <w:t xml:space="preserve"> </w:t>
      </w:r>
      <w:r>
        <w:rPr>
          <w:sz w:val="24"/>
          <w:szCs w:val="24"/>
        </w:rPr>
        <w:t>T</w:t>
      </w:r>
      <w:r w:rsidR="00096E6B">
        <w:rPr>
          <w:sz w:val="24"/>
          <w:szCs w:val="24"/>
        </w:rPr>
        <w:t>hese functions are GTO</w:t>
      </w:r>
      <w:r w:rsidR="00B16C74">
        <w:rPr>
          <w:sz w:val="24"/>
          <w:szCs w:val="24"/>
        </w:rPr>
        <w:t>s (Gaussian Type O</w:t>
      </w:r>
      <w:r w:rsidR="00096E6B">
        <w:rPr>
          <w:sz w:val="24"/>
          <w:szCs w:val="24"/>
        </w:rPr>
        <w:t>rbitals) as t</w:t>
      </w:r>
      <w:r>
        <w:rPr>
          <w:sz w:val="24"/>
          <w:szCs w:val="24"/>
        </w:rPr>
        <w:t xml:space="preserve">heir </w:t>
      </w:r>
      <w:proofErr w:type="spellStart"/>
      <w:r>
        <w:rPr>
          <w:sz w:val="24"/>
          <w:szCs w:val="24"/>
        </w:rPr>
        <w:t>functionals</w:t>
      </w:r>
      <w:proofErr w:type="spellEnd"/>
      <w:r>
        <w:rPr>
          <w:sz w:val="24"/>
          <w:szCs w:val="24"/>
        </w:rPr>
        <w:t xml:space="preserve"> are </w:t>
      </w:r>
      <w:r w:rsidR="00096E6B">
        <w:rPr>
          <w:sz w:val="24"/>
          <w:szCs w:val="24"/>
        </w:rPr>
        <w:t>easier to treat mathematically</w:t>
      </w:r>
      <w:r>
        <w:rPr>
          <w:sz w:val="24"/>
          <w:szCs w:val="24"/>
        </w:rPr>
        <w:t>.</w:t>
      </w:r>
      <w:r w:rsidR="00A30C8F">
        <w:rPr>
          <w:sz w:val="24"/>
          <w:szCs w:val="24"/>
        </w:rPr>
        <w:t xml:space="preserve"> </w:t>
      </w:r>
      <w:r>
        <w:rPr>
          <w:sz w:val="24"/>
          <w:szCs w:val="24"/>
        </w:rPr>
        <w:t>T</w:t>
      </w:r>
      <w:r w:rsidR="00A30C8F">
        <w:rPr>
          <w:sz w:val="24"/>
          <w:szCs w:val="24"/>
        </w:rPr>
        <w:t>o compensate for</w:t>
      </w:r>
      <w:r w:rsidR="00096E6B">
        <w:rPr>
          <w:sz w:val="24"/>
          <w:szCs w:val="24"/>
        </w:rPr>
        <w:t xml:space="preserve"> the loss in accuracy using GTO</w:t>
      </w:r>
      <w:r w:rsidR="00B16C74">
        <w:rPr>
          <w:sz w:val="24"/>
          <w:szCs w:val="24"/>
        </w:rPr>
        <w:t>s</w:t>
      </w:r>
      <w:r w:rsidR="00A30C8F">
        <w:rPr>
          <w:sz w:val="24"/>
          <w:szCs w:val="24"/>
        </w:rPr>
        <w:t xml:space="preserve"> more functions can be added.</w:t>
      </w:r>
      <w:r w:rsidR="00096E6B">
        <w:rPr>
          <w:sz w:val="24"/>
          <w:szCs w:val="24"/>
        </w:rPr>
        <w:t xml:space="preserve"> The difference between these </w:t>
      </w:r>
      <w:proofErr w:type="gramStart"/>
      <w:r w:rsidR="00096E6B">
        <w:rPr>
          <w:sz w:val="24"/>
          <w:szCs w:val="24"/>
        </w:rPr>
        <w:t>basis</w:t>
      </w:r>
      <w:proofErr w:type="gramEnd"/>
      <w:r w:rsidR="00096E6B">
        <w:rPr>
          <w:sz w:val="24"/>
          <w:szCs w:val="24"/>
        </w:rPr>
        <w:t xml:space="preserve"> sets lies within the valence electrons of the particular element being described. In both </w:t>
      </w:r>
      <w:r>
        <w:rPr>
          <w:sz w:val="24"/>
          <w:szCs w:val="24"/>
        </w:rPr>
        <w:t xml:space="preserve">basis </w:t>
      </w:r>
      <w:r w:rsidR="00096E6B">
        <w:rPr>
          <w:sz w:val="24"/>
          <w:szCs w:val="24"/>
        </w:rPr>
        <w:t>sets the core electrons are considered less important in molecular bonding and are described by the linear combination of six G</w:t>
      </w:r>
      <w:r w:rsidR="00A30C8F">
        <w:rPr>
          <w:sz w:val="24"/>
          <w:szCs w:val="24"/>
        </w:rPr>
        <w:t>TO</w:t>
      </w:r>
      <w:r w:rsidR="00946100">
        <w:rPr>
          <w:sz w:val="24"/>
          <w:szCs w:val="24"/>
        </w:rPr>
        <w:t>s</w:t>
      </w:r>
      <w:r w:rsidR="00A30C8F">
        <w:rPr>
          <w:sz w:val="24"/>
          <w:szCs w:val="24"/>
        </w:rPr>
        <w:t>. In the 6-31G basis set the outer valence electrons are described by three GTO</w:t>
      </w:r>
      <w:r w:rsidR="00B16C74">
        <w:rPr>
          <w:sz w:val="24"/>
          <w:szCs w:val="24"/>
        </w:rPr>
        <w:t>s</w:t>
      </w:r>
      <w:r w:rsidR="00917855">
        <w:rPr>
          <w:sz w:val="24"/>
          <w:szCs w:val="24"/>
        </w:rPr>
        <w:t xml:space="preserve"> plus</w:t>
      </w:r>
      <w:r w:rsidR="00A30C8F">
        <w:rPr>
          <w:sz w:val="24"/>
          <w:szCs w:val="24"/>
        </w:rPr>
        <w:t xml:space="preserve"> an additional GTO, and in the case of the 6-311G</w:t>
      </w:r>
      <w:r w:rsidR="00917855">
        <w:rPr>
          <w:sz w:val="24"/>
          <w:szCs w:val="24"/>
        </w:rPr>
        <w:t xml:space="preserve">** basis set this has one more additional </w:t>
      </w:r>
      <w:r w:rsidR="00A30C8F">
        <w:rPr>
          <w:sz w:val="24"/>
          <w:szCs w:val="24"/>
        </w:rPr>
        <w:t>GTO</w:t>
      </w:r>
      <w:r w:rsidR="00917855">
        <w:rPr>
          <w:sz w:val="24"/>
          <w:szCs w:val="24"/>
        </w:rPr>
        <w:t xml:space="preserve"> added</w:t>
      </w:r>
      <w:r w:rsidR="00A30C8F">
        <w:rPr>
          <w:sz w:val="24"/>
          <w:szCs w:val="24"/>
        </w:rPr>
        <w:t>.</w:t>
      </w:r>
    </w:p>
    <w:p w14:paraId="54DABBF7" w14:textId="56F2AA32" w:rsidR="00E35C18" w:rsidRDefault="00F124FF" w:rsidP="00CD5876">
      <w:pPr>
        <w:spacing w:after="0" w:line="360" w:lineRule="auto"/>
        <w:jc w:val="both"/>
        <w:rPr>
          <w:sz w:val="24"/>
          <w:szCs w:val="24"/>
        </w:rPr>
      </w:pPr>
      <w:r>
        <w:rPr>
          <w:sz w:val="24"/>
          <w:szCs w:val="24"/>
        </w:rPr>
        <w:tab/>
        <w:t xml:space="preserve">The second difference between these basis sets is </w:t>
      </w:r>
      <w:proofErr w:type="gramStart"/>
      <w:r>
        <w:rPr>
          <w:sz w:val="24"/>
          <w:szCs w:val="24"/>
        </w:rPr>
        <w:t>polarisation,</w:t>
      </w:r>
      <w:proofErr w:type="gramEnd"/>
      <w:r>
        <w:rPr>
          <w:sz w:val="24"/>
          <w:szCs w:val="24"/>
        </w:rPr>
        <w:t xml:space="preserve"> this is denoted by the double asterisk in the nomenclature</w:t>
      </w:r>
      <w:r w:rsidR="00013796">
        <w:rPr>
          <w:sz w:val="24"/>
          <w:szCs w:val="24"/>
        </w:rPr>
        <w:t>.</w:t>
      </w:r>
      <w:r>
        <w:rPr>
          <w:sz w:val="24"/>
          <w:szCs w:val="24"/>
        </w:rPr>
        <w:t xml:space="preserve"> 6-31G does not add any additional polarisation functions whereas 6-311G** adds an</w:t>
      </w:r>
      <w:r w:rsidR="00013796">
        <w:rPr>
          <w:sz w:val="24"/>
          <w:szCs w:val="24"/>
        </w:rPr>
        <w:t xml:space="preserve"> </w:t>
      </w:r>
      <w:r>
        <w:rPr>
          <w:sz w:val="24"/>
          <w:szCs w:val="24"/>
        </w:rPr>
        <w:t xml:space="preserve">extra five </w:t>
      </w:r>
      <w:r w:rsidRPr="00CA19C2">
        <w:rPr>
          <w:i/>
          <w:sz w:val="24"/>
          <w:szCs w:val="24"/>
        </w:rPr>
        <w:t>d</w:t>
      </w:r>
      <w:r>
        <w:rPr>
          <w:sz w:val="24"/>
          <w:szCs w:val="24"/>
        </w:rPr>
        <w:t xml:space="preserve"> orbital type polarisation functions to heavier elements </w:t>
      </w:r>
      <w:r>
        <w:rPr>
          <w:sz w:val="24"/>
          <w:szCs w:val="24"/>
        </w:rPr>
        <w:lastRenderedPageBreak/>
        <w:t xml:space="preserve">such as carbon and nitrogen and a set of three </w:t>
      </w:r>
      <w:r w:rsidRPr="00CA19C2">
        <w:rPr>
          <w:i/>
          <w:sz w:val="24"/>
          <w:szCs w:val="24"/>
        </w:rPr>
        <w:t>p</w:t>
      </w:r>
      <w:r>
        <w:rPr>
          <w:sz w:val="24"/>
          <w:szCs w:val="24"/>
        </w:rPr>
        <w:t xml:space="preserve"> orbital type polarisati</w:t>
      </w:r>
      <w:r w:rsidR="006D755A">
        <w:rPr>
          <w:sz w:val="24"/>
          <w:szCs w:val="24"/>
        </w:rPr>
        <w:t>on functions to hydrogen atoms</w:t>
      </w:r>
      <w:r w:rsidR="00E17B5F">
        <w:rPr>
          <w:sz w:val="24"/>
          <w:szCs w:val="24"/>
        </w:rPr>
        <w:t xml:space="preserve"> (figure 31)</w:t>
      </w:r>
      <w:r w:rsidR="006D755A">
        <w:rPr>
          <w:sz w:val="24"/>
          <w:szCs w:val="24"/>
        </w:rPr>
        <w:t>.</w:t>
      </w:r>
      <w:r w:rsidR="007021A9">
        <w:rPr>
          <w:sz w:val="24"/>
          <w:szCs w:val="24"/>
          <w:vertAlign w:val="superscript"/>
        </w:rPr>
        <w:t>59</w:t>
      </w:r>
    </w:p>
    <w:p w14:paraId="306E66F2" w14:textId="77777777" w:rsidR="004229AB" w:rsidRDefault="00796348" w:rsidP="007E2DC9">
      <w:pPr>
        <w:keepNext/>
        <w:spacing w:after="0" w:line="360" w:lineRule="auto"/>
        <w:jc w:val="center"/>
      </w:pPr>
      <w:r>
        <w:object w:dxaOrig="5872" w:dyaOrig="2868" w14:anchorId="2EAC692C">
          <v:shape id="_x0000_i1053" type="#_x0000_t75" style="width:292.75pt;height:143.3pt" o:ole="">
            <v:imagedata r:id="rId80" o:title=""/>
          </v:shape>
          <o:OLEObject Type="Embed" ProgID="Unknown" ShapeID="_x0000_i1053" DrawAspect="Content" ObjectID="_1456751153" r:id="rId81"/>
        </w:object>
      </w:r>
    </w:p>
    <w:p w14:paraId="03B47065" w14:textId="3548CF20" w:rsidR="00E35C18" w:rsidRPr="007E2DC9" w:rsidRDefault="004229AB" w:rsidP="007E2DC9">
      <w:pPr>
        <w:pStyle w:val="Caption"/>
        <w:spacing w:after="240"/>
        <w:jc w:val="center"/>
        <w:rPr>
          <w:sz w:val="22"/>
          <w:szCs w:val="24"/>
        </w:rPr>
      </w:pPr>
      <w:r w:rsidRPr="007E2DC9">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31</w:t>
      </w:r>
      <w:r w:rsidR="00675453">
        <w:rPr>
          <w:color w:val="auto"/>
          <w:sz w:val="16"/>
        </w:rPr>
        <w:fldChar w:fldCharType="end"/>
      </w:r>
      <w:r w:rsidRPr="007E2DC9">
        <w:rPr>
          <w:color w:val="auto"/>
          <w:sz w:val="16"/>
        </w:rPr>
        <w:t xml:space="preserve">: Top: polarisation effects of combining </w:t>
      </w:r>
      <w:r w:rsidRPr="00CA19C2">
        <w:rPr>
          <w:i/>
          <w:color w:val="auto"/>
          <w:sz w:val="16"/>
        </w:rPr>
        <w:t>s</w:t>
      </w:r>
      <w:r w:rsidRPr="007E2DC9">
        <w:rPr>
          <w:color w:val="auto"/>
          <w:sz w:val="16"/>
        </w:rPr>
        <w:t xml:space="preserve"> functions with </w:t>
      </w:r>
      <w:r w:rsidRPr="00CA19C2">
        <w:rPr>
          <w:i/>
          <w:color w:val="auto"/>
          <w:sz w:val="16"/>
        </w:rPr>
        <w:t>p</w:t>
      </w:r>
      <w:r w:rsidRPr="007E2DC9">
        <w:rPr>
          <w:color w:val="auto"/>
          <w:sz w:val="16"/>
        </w:rPr>
        <w:t xml:space="preserve"> functions; Bottom polarisation effects of adding </w:t>
      </w:r>
      <w:r w:rsidRPr="00CA19C2">
        <w:rPr>
          <w:i/>
          <w:color w:val="auto"/>
          <w:sz w:val="16"/>
        </w:rPr>
        <w:t>p</w:t>
      </w:r>
      <w:r w:rsidRPr="007E2DC9">
        <w:rPr>
          <w:color w:val="auto"/>
          <w:sz w:val="16"/>
        </w:rPr>
        <w:t xml:space="preserve"> functions with </w:t>
      </w:r>
      <w:r w:rsidRPr="00CA19C2">
        <w:rPr>
          <w:i/>
          <w:color w:val="auto"/>
          <w:sz w:val="16"/>
        </w:rPr>
        <w:t>d</w:t>
      </w:r>
      <w:r w:rsidRPr="007E2DC9">
        <w:rPr>
          <w:color w:val="auto"/>
          <w:sz w:val="16"/>
        </w:rPr>
        <w:t xml:space="preserve"> functions.</w:t>
      </w:r>
    </w:p>
    <w:p w14:paraId="7B437DA7" w14:textId="421803AC" w:rsidR="00F124FF" w:rsidRPr="007E2DC9" w:rsidRDefault="00F124FF" w:rsidP="00CD5876">
      <w:pPr>
        <w:spacing w:after="0" w:line="360" w:lineRule="auto"/>
        <w:jc w:val="both"/>
        <w:rPr>
          <w:sz w:val="24"/>
          <w:szCs w:val="24"/>
        </w:rPr>
      </w:pPr>
      <w:r>
        <w:rPr>
          <w:sz w:val="24"/>
          <w:szCs w:val="24"/>
        </w:rPr>
        <w:t>Using polarised basis sets will give a better representation of charge density as orbitals can share the ch</w:t>
      </w:r>
      <w:r w:rsidR="00FE3CE1">
        <w:rPr>
          <w:sz w:val="24"/>
          <w:szCs w:val="24"/>
        </w:rPr>
        <w:t>aracteristics of others such as</w:t>
      </w:r>
      <w:r>
        <w:rPr>
          <w:sz w:val="24"/>
          <w:szCs w:val="24"/>
        </w:rPr>
        <w:t xml:space="preserve">, </w:t>
      </w:r>
      <w:proofErr w:type="spellStart"/>
      <w:r w:rsidRPr="00CA19C2">
        <w:rPr>
          <w:i/>
          <w:sz w:val="24"/>
          <w:szCs w:val="24"/>
        </w:rPr>
        <w:t>sp</w:t>
      </w:r>
      <w:proofErr w:type="spellEnd"/>
      <w:r>
        <w:rPr>
          <w:sz w:val="24"/>
          <w:szCs w:val="24"/>
        </w:rPr>
        <w:t xml:space="preserve"> hybrid </w:t>
      </w:r>
      <w:r w:rsidRPr="00CA19C2">
        <w:rPr>
          <w:i/>
          <w:sz w:val="24"/>
          <w:szCs w:val="24"/>
        </w:rPr>
        <w:t>p</w:t>
      </w:r>
      <w:r>
        <w:rPr>
          <w:sz w:val="24"/>
          <w:szCs w:val="24"/>
        </w:rPr>
        <w:t xml:space="preserve"> orbitals and also </w:t>
      </w:r>
      <w:r w:rsidR="00CA19C2">
        <w:rPr>
          <w:sz w:val="24"/>
          <w:szCs w:val="24"/>
        </w:rPr>
        <w:t xml:space="preserve">give a </w:t>
      </w:r>
      <w:r>
        <w:rPr>
          <w:sz w:val="24"/>
          <w:szCs w:val="24"/>
        </w:rPr>
        <w:t>better representation of polarisation when atoms are brought together distorting the shape of the molecule creating a polarisation effect.</w:t>
      </w:r>
    </w:p>
    <w:p w14:paraId="378333FC" w14:textId="243BF9BF" w:rsidR="001F665B" w:rsidRPr="008E3007" w:rsidRDefault="001F665B">
      <w:pPr>
        <w:rPr>
          <w:sz w:val="24"/>
          <w:szCs w:val="24"/>
        </w:rPr>
      </w:pPr>
      <w:r w:rsidRPr="008E3007">
        <w:rPr>
          <w:sz w:val="24"/>
          <w:szCs w:val="24"/>
        </w:rPr>
        <w:br w:type="page"/>
      </w:r>
    </w:p>
    <w:p w14:paraId="3F6E2C07" w14:textId="762D9DB8" w:rsidR="009378C9" w:rsidRPr="008E3007" w:rsidRDefault="00D90179" w:rsidP="009378C9">
      <w:pPr>
        <w:spacing w:after="0" w:line="360" w:lineRule="auto"/>
        <w:jc w:val="both"/>
        <w:rPr>
          <w:b/>
          <w:sz w:val="24"/>
          <w:szCs w:val="24"/>
        </w:rPr>
      </w:pPr>
      <w:r w:rsidRPr="008E3007">
        <w:rPr>
          <w:b/>
          <w:sz w:val="24"/>
          <w:szCs w:val="24"/>
        </w:rPr>
        <w:lastRenderedPageBreak/>
        <w:t>2. 2</w:t>
      </w:r>
      <w:r w:rsidR="006D1215" w:rsidRPr="008E3007">
        <w:rPr>
          <w:b/>
          <w:sz w:val="24"/>
          <w:szCs w:val="24"/>
        </w:rPr>
        <w:t>:</w:t>
      </w:r>
      <w:r w:rsidRPr="008E3007">
        <w:rPr>
          <w:b/>
          <w:sz w:val="24"/>
          <w:szCs w:val="24"/>
        </w:rPr>
        <w:t xml:space="preserve"> </w:t>
      </w:r>
      <w:r w:rsidR="0058500B">
        <w:rPr>
          <w:b/>
          <w:sz w:val="24"/>
          <w:szCs w:val="24"/>
        </w:rPr>
        <w:t>Data C</w:t>
      </w:r>
      <w:r w:rsidR="009378C9" w:rsidRPr="008E3007">
        <w:rPr>
          <w:b/>
          <w:sz w:val="24"/>
          <w:szCs w:val="24"/>
        </w:rPr>
        <w:t>ollection</w:t>
      </w:r>
    </w:p>
    <w:p w14:paraId="1319D4E0" w14:textId="0F606F3D" w:rsidR="0040732F" w:rsidRDefault="00724F32" w:rsidP="0040732F">
      <w:pPr>
        <w:spacing w:after="0" w:line="360" w:lineRule="auto"/>
        <w:jc w:val="both"/>
        <w:rPr>
          <w:sz w:val="24"/>
          <w:szCs w:val="24"/>
        </w:rPr>
      </w:pPr>
      <w:r w:rsidRPr="008E3007">
        <w:rPr>
          <w:sz w:val="24"/>
          <w:szCs w:val="24"/>
        </w:rPr>
        <w:t>A</w:t>
      </w:r>
      <w:r w:rsidR="00D644F4">
        <w:rPr>
          <w:sz w:val="24"/>
          <w:szCs w:val="24"/>
        </w:rPr>
        <w:t xml:space="preserve"> library of hydrogen bond measurements</w:t>
      </w:r>
      <w:r w:rsidR="00870E30" w:rsidRPr="008E3007">
        <w:rPr>
          <w:sz w:val="24"/>
          <w:szCs w:val="24"/>
        </w:rPr>
        <w:t xml:space="preserve"> was </w:t>
      </w:r>
      <w:r w:rsidR="00BD47E7" w:rsidRPr="008E3007">
        <w:rPr>
          <w:sz w:val="24"/>
          <w:szCs w:val="24"/>
        </w:rPr>
        <w:t>collected</w:t>
      </w:r>
      <w:r w:rsidR="005E16CA" w:rsidRPr="008E3007">
        <w:rPr>
          <w:sz w:val="24"/>
          <w:szCs w:val="24"/>
        </w:rPr>
        <w:t xml:space="preserve"> from the literature</w:t>
      </w:r>
      <w:r w:rsidR="00D644F4">
        <w:rPr>
          <w:sz w:val="24"/>
          <w:szCs w:val="24"/>
        </w:rPr>
        <w:t xml:space="preserve">. </w:t>
      </w:r>
      <w:proofErr w:type="spellStart"/>
      <w:proofErr w:type="gramStart"/>
      <w:r w:rsidR="00D644F4">
        <w:rPr>
          <w:sz w:val="24"/>
          <w:szCs w:val="24"/>
        </w:rPr>
        <w:t>p</w:t>
      </w:r>
      <w:r w:rsidR="00D644F4" w:rsidRPr="00D644F4">
        <w:rPr>
          <w:i/>
          <w:sz w:val="24"/>
          <w:szCs w:val="24"/>
        </w:rPr>
        <w:t>K</w:t>
      </w:r>
      <w:r w:rsidR="00D644F4" w:rsidRPr="00D644F4">
        <w:rPr>
          <w:sz w:val="24"/>
          <w:szCs w:val="24"/>
          <w:vertAlign w:val="subscript"/>
        </w:rPr>
        <w:t>HA</w:t>
      </w:r>
      <w:proofErr w:type="spellEnd"/>
      <w:proofErr w:type="gramEnd"/>
      <w:r w:rsidR="00D644F4">
        <w:rPr>
          <w:sz w:val="24"/>
          <w:szCs w:val="24"/>
        </w:rPr>
        <w:t xml:space="preserve">, </w:t>
      </w:r>
      <w:proofErr w:type="spellStart"/>
      <w:r w:rsidR="00D644F4">
        <w:rPr>
          <w:sz w:val="24"/>
          <w:szCs w:val="24"/>
        </w:rPr>
        <w:t>p</w:t>
      </w:r>
      <w:r w:rsidR="00D644F4" w:rsidRPr="00D644F4">
        <w:rPr>
          <w:i/>
          <w:sz w:val="24"/>
          <w:szCs w:val="24"/>
        </w:rPr>
        <w:t>K</w:t>
      </w:r>
      <w:r w:rsidR="00D644F4" w:rsidRPr="00D644F4">
        <w:rPr>
          <w:sz w:val="24"/>
          <w:szCs w:val="24"/>
          <w:vertAlign w:val="subscript"/>
        </w:rPr>
        <w:t>HB</w:t>
      </w:r>
      <w:proofErr w:type="spellEnd"/>
      <w:r w:rsidR="00D644F4">
        <w:rPr>
          <w:sz w:val="24"/>
          <w:szCs w:val="24"/>
        </w:rPr>
        <w:t>,</w:t>
      </w:r>
      <w:r w:rsidR="00883243" w:rsidRPr="008E3007">
        <w:rPr>
          <w:sz w:val="24"/>
          <w:szCs w:val="24"/>
        </w:rPr>
        <w:t xml:space="preserve"> α</w:t>
      </w:r>
      <w:r w:rsidR="00883243" w:rsidRPr="008E3007">
        <w:rPr>
          <w:sz w:val="24"/>
          <w:szCs w:val="24"/>
          <w:vertAlign w:val="subscript"/>
        </w:rPr>
        <w:t>2</w:t>
      </w:r>
      <w:r w:rsidR="00883243" w:rsidRPr="008E3007">
        <w:rPr>
          <w:sz w:val="24"/>
          <w:szCs w:val="24"/>
          <w:vertAlign w:val="superscript"/>
        </w:rPr>
        <w:t>H</w:t>
      </w:r>
      <w:r w:rsidR="00883243" w:rsidRPr="008E3007">
        <w:rPr>
          <w:sz w:val="24"/>
          <w:szCs w:val="24"/>
        </w:rPr>
        <w:t xml:space="preserve"> and β</w:t>
      </w:r>
      <w:r w:rsidR="00883243" w:rsidRPr="008E3007">
        <w:rPr>
          <w:sz w:val="24"/>
          <w:szCs w:val="24"/>
          <w:vertAlign w:val="subscript"/>
        </w:rPr>
        <w:t>2</w:t>
      </w:r>
      <w:r w:rsidR="00883243" w:rsidRPr="008E3007">
        <w:rPr>
          <w:sz w:val="24"/>
          <w:szCs w:val="24"/>
          <w:vertAlign w:val="superscript"/>
        </w:rPr>
        <w:t>H</w:t>
      </w:r>
      <w:r w:rsidR="00883243" w:rsidRPr="008E3007">
        <w:rPr>
          <w:sz w:val="24"/>
          <w:szCs w:val="24"/>
        </w:rPr>
        <w:t xml:space="preserve"> parameters</w:t>
      </w:r>
      <w:r w:rsidR="00D644F4">
        <w:rPr>
          <w:sz w:val="24"/>
          <w:szCs w:val="24"/>
        </w:rPr>
        <w:t xml:space="preserve"> as raw data were converted</w:t>
      </w:r>
      <w:r w:rsidR="00BD47E7" w:rsidRPr="008E3007">
        <w:rPr>
          <w:sz w:val="24"/>
          <w:szCs w:val="24"/>
        </w:rPr>
        <w:t xml:space="preserve"> into </w:t>
      </w:r>
      <w:r w:rsidR="00883243" w:rsidRPr="008E3007">
        <w:rPr>
          <w:sz w:val="24"/>
          <w:szCs w:val="24"/>
        </w:rPr>
        <w:t xml:space="preserve">α and β </w:t>
      </w:r>
      <w:r w:rsidR="00D644F4">
        <w:rPr>
          <w:sz w:val="24"/>
          <w:szCs w:val="24"/>
        </w:rPr>
        <w:t>using</w:t>
      </w:r>
      <w:r w:rsidR="00F12A1E">
        <w:rPr>
          <w:sz w:val="24"/>
          <w:szCs w:val="24"/>
        </w:rPr>
        <w:t xml:space="preserve"> </w:t>
      </w:r>
      <w:r w:rsidR="00E17B5F">
        <w:rPr>
          <w:sz w:val="24"/>
          <w:szCs w:val="24"/>
        </w:rPr>
        <w:t xml:space="preserve">equations 10-11 </w:t>
      </w:r>
      <w:r w:rsidR="00013796">
        <w:rPr>
          <w:sz w:val="24"/>
          <w:szCs w:val="24"/>
        </w:rPr>
        <w:t>and</w:t>
      </w:r>
      <w:r w:rsidR="00E17B5F">
        <w:rPr>
          <w:sz w:val="24"/>
          <w:szCs w:val="24"/>
        </w:rPr>
        <w:t xml:space="preserve"> equations 13-14</w:t>
      </w:r>
      <w:r w:rsidR="00B16C74">
        <w:rPr>
          <w:sz w:val="24"/>
          <w:szCs w:val="24"/>
        </w:rPr>
        <w:t xml:space="preserve">. </w:t>
      </w:r>
      <w:r w:rsidR="005E16CA" w:rsidRPr="008E3007">
        <w:rPr>
          <w:sz w:val="24"/>
          <w:szCs w:val="24"/>
        </w:rPr>
        <w:t>D</w:t>
      </w:r>
      <w:r w:rsidR="00BD47E7" w:rsidRPr="008E3007">
        <w:rPr>
          <w:sz w:val="24"/>
          <w:szCs w:val="24"/>
        </w:rPr>
        <w:t>ata</w:t>
      </w:r>
      <w:r w:rsidR="00AA6C15" w:rsidRPr="008E3007">
        <w:rPr>
          <w:sz w:val="24"/>
          <w:szCs w:val="24"/>
        </w:rPr>
        <w:t xml:space="preserve"> </w:t>
      </w:r>
      <w:r w:rsidR="00013796">
        <w:rPr>
          <w:sz w:val="24"/>
          <w:szCs w:val="24"/>
        </w:rPr>
        <w:t>was</w:t>
      </w:r>
      <w:r w:rsidR="00AA6C15" w:rsidRPr="008E3007">
        <w:rPr>
          <w:sz w:val="24"/>
          <w:szCs w:val="24"/>
        </w:rPr>
        <w:t xml:space="preserve"> collected for</w:t>
      </w:r>
      <w:r w:rsidR="005C653E">
        <w:rPr>
          <w:sz w:val="24"/>
          <w:szCs w:val="24"/>
        </w:rPr>
        <w:t xml:space="preserve"> 1113 compounds of which 325</w:t>
      </w:r>
      <w:r w:rsidR="00CA19C2">
        <w:rPr>
          <w:sz w:val="24"/>
          <w:szCs w:val="24"/>
        </w:rPr>
        <w:t xml:space="preserve"> were</w:t>
      </w:r>
      <w:r w:rsidR="00DC4662" w:rsidRPr="008E3007">
        <w:rPr>
          <w:sz w:val="24"/>
          <w:szCs w:val="24"/>
        </w:rPr>
        <w:t xml:space="preserve"> hydrogen bond acceptor </w:t>
      </w:r>
      <w:r w:rsidR="00387944" w:rsidRPr="008E3007">
        <w:rPr>
          <w:sz w:val="24"/>
          <w:szCs w:val="24"/>
        </w:rPr>
        <w:t>type groups</w:t>
      </w:r>
      <w:r w:rsidR="00DC4662" w:rsidRPr="008E3007">
        <w:rPr>
          <w:sz w:val="24"/>
          <w:szCs w:val="24"/>
        </w:rPr>
        <w:t xml:space="preserve"> and 788 had hydrogen bond donor</w:t>
      </w:r>
      <w:r w:rsidR="00AA6C15" w:rsidRPr="008E3007">
        <w:rPr>
          <w:sz w:val="24"/>
          <w:szCs w:val="24"/>
        </w:rPr>
        <w:t xml:space="preserve"> </w:t>
      </w:r>
      <w:r w:rsidR="00387944" w:rsidRPr="008E3007">
        <w:rPr>
          <w:sz w:val="24"/>
          <w:szCs w:val="24"/>
        </w:rPr>
        <w:t>type groups</w:t>
      </w:r>
      <w:r w:rsidR="00AA6C15" w:rsidRPr="008E3007">
        <w:rPr>
          <w:sz w:val="24"/>
          <w:szCs w:val="24"/>
        </w:rPr>
        <w:t>. A variety of functional groups are</w:t>
      </w:r>
      <w:r w:rsidR="007C7BD5" w:rsidRPr="008E3007">
        <w:rPr>
          <w:sz w:val="24"/>
          <w:szCs w:val="24"/>
        </w:rPr>
        <w:t xml:space="preserve"> well</w:t>
      </w:r>
      <w:r w:rsidR="00AA6C15" w:rsidRPr="008E3007">
        <w:rPr>
          <w:sz w:val="24"/>
          <w:szCs w:val="24"/>
        </w:rPr>
        <w:t xml:space="preserve"> represented</w:t>
      </w:r>
      <w:r w:rsidR="007C7BD5" w:rsidRPr="008E3007">
        <w:rPr>
          <w:sz w:val="24"/>
          <w:szCs w:val="24"/>
        </w:rPr>
        <w:t>.</w:t>
      </w:r>
      <w:r w:rsidR="00AA6C15" w:rsidRPr="008E3007">
        <w:rPr>
          <w:sz w:val="24"/>
          <w:szCs w:val="24"/>
        </w:rPr>
        <w:t xml:space="preserve"> For donors</w:t>
      </w:r>
      <w:r w:rsidR="00CA19C2">
        <w:rPr>
          <w:sz w:val="24"/>
          <w:szCs w:val="24"/>
        </w:rPr>
        <w:t>,</w:t>
      </w:r>
      <w:r w:rsidR="00AA6C15" w:rsidRPr="008E3007">
        <w:rPr>
          <w:sz w:val="24"/>
          <w:szCs w:val="24"/>
        </w:rPr>
        <w:t xml:space="preserve"> phenols and alcohols </w:t>
      </w:r>
      <w:r w:rsidR="0053016F" w:rsidRPr="008E3007">
        <w:rPr>
          <w:sz w:val="24"/>
          <w:szCs w:val="24"/>
        </w:rPr>
        <w:t xml:space="preserve">are </w:t>
      </w:r>
      <w:r w:rsidR="00AA6C15" w:rsidRPr="008E3007">
        <w:rPr>
          <w:sz w:val="24"/>
          <w:szCs w:val="24"/>
        </w:rPr>
        <w:t>the most studied functional group</w:t>
      </w:r>
      <w:r w:rsidR="0053016F" w:rsidRPr="008E3007">
        <w:rPr>
          <w:sz w:val="24"/>
          <w:szCs w:val="24"/>
        </w:rPr>
        <w:t>.</w:t>
      </w:r>
      <w:r w:rsidR="00AA6C15" w:rsidRPr="008E3007">
        <w:rPr>
          <w:sz w:val="24"/>
          <w:szCs w:val="24"/>
        </w:rPr>
        <w:t xml:space="preserve"> </w:t>
      </w:r>
      <w:r w:rsidR="0053016F" w:rsidRPr="008E3007">
        <w:rPr>
          <w:sz w:val="24"/>
          <w:szCs w:val="24"/>
        </w:rPr>
        <w:t>C</w:t>
      </w:r>
      <w:r w:rsidR="00AA6C15" w:rsidRPr="008E3007">
        <w:rPr>
          <w:sz w:val="24"/>
          <w:szCs w:val="24"/>
        </w:rPr>
        <w:t xml:space="preserve">arbonyls were the most </w:t>
      </w:r>
      <w:r w:rsidR="0053016F" w:rsidRPr="008E3007">
        <w:rPr>
          <w:sz w:val="24"/>
          <w:szCs w:val="24"/>
        </w:rPr>
        <w:t>common</w:t>
      </w:r>
      <w:r w:rsidR="00CA19C2">
        <w:rPr>
          <w:sz w:val="24"/>
          <w:szCs w:val="24"/>
        </w:rPr>
        <w:t xml:space="preserve"> group studied</w:t>
      </w:r>
      <w:r w:rsidR="00AA6C15" w:rsidRPr="008E3007">
        <w:rPr>
          <w:sz w:val="24"/>
          <w:szCs w:val="24"/>
        </w:rPr>
        <w:t xml:space="preserve"> hydrogen bond acceptors</w:t>
      </w:r>
      <w:r w:rsidR="00F12A1E">
        <w:rPr>
          <w:sz w:val="24"/>
          <w:szCs w:val="24"/>
        </w:rPr>
        <w:t xml:space="preserve"> (</w:t>
      </w:r>
      <w:r w:rsidR="00E17B5F" w:rsidRPr="00E17B5F">
        <w:rPr>
          <w:sz w:val="24"/>
          <w:szCs w:val="24"/>
        </w:rPr>
        <w:t>figure 32</w:t>
      </w:r>
      <w:r w:rsidR="00F12A1E">
        <w:rPr>
          <w:sz w:val="24"/>
          <w:szCs w:val="24"/>
        </w:rPr>
        <w:t>)</w:t>
      </w:r>
      <w:r w:rsidR="00AA6C15" w:rsidRPr="008E3007">
        <w:rPr>
          <w:sz w:val="24"/>
          <w:szCs w:val="24"/>
        </w:rPr>
        <w:t>.</w:t>
      </w:r>
      <w:bookmarkStart w:id="44" w:name="_Ref373243752"/>
      <w:r w:rsidR="0040732F" w:rsidRPr="0040732F">
        <w:rPr>
          <w:noProof/>
          <w:sz w:val="24"/>
          <w:szCs w:val="24"/>
          <w:lang w:eastAsia="en-GB"/>
        </w:rPr>
        <w:t xml:space="preserve"> </w:t>
      </w:r>
    </w:p>
    <w:p w14:paraId="46643FCA" w14:textId="3B9377D3" w:rsidR="00F12A1E" w:rsidRDefault="00013796" w:rsidP="0040732F">
      <w:pPr>
        <w:spacing w:after="0" w:line="360" w:lineRule="auto"/>
        <w:jc w:val="both"/>
        <w:rPr>
          <w:sz w:val="24"/>
          <w:szCs w:val="24"/>
        </w:rPr>
      </w:pPr>
      <w:r w:rsidRPr="001960B6">
        <w:rPr>
          <w:rFonts w:cs="TimesNewRomanPSMT"/>
          <w:noProof/>
          <w:sz w:val="24"/>
          <w:szCs w:val="24"/>
          <w:lang w:eastAsia="en-GB"/>
        </w:rPr>
        <mc:AlternateContent>
          <mc:Choice Requires="wps">
            <w:drawing>
              <wp:anchor distT="0" distB="0" distL="114300" distR="114300" simplePos="0" relativeHeight="251701248" behindDoc="0" locked="0" layoutInCell="1" allowOverlap="1" wp14:anchorId="2AC81278" wp14:editId="6D38272D">
                <wp:simplePos x="0" y="0"/>
                <wp:positionH relativeFrom="column">
                  <wp:posOffset>3810</wp:posOffset>
                </wp:positionH>
                <wp:positionV relativeFrom="paragraph">
                  <wp:posOffset>3316828</wp:posOffset>
                </wp:positionV>
                <wp:extent cx="323850" cy="20955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65DBA5E9" w14:textId="31A03A2C" w:rsidR="0041173D" w:rsidRPr="001F44FA" w:rsidRDefault="0041173D" w:rsidP="001960B6">
                            <w:pPr>
                              <w:rPr>
                                <w:b/>
                                <w:sz w:val="16"/>
                              </w:rPr>
                            </w:pPr>
                            <w:r>
                              <w:rPr>
                                <w:b/>
                                <w:sz w:val="16"/>
                              </w:rPr>
                              <w:t>b</w:t>
                            </w:r>
                            <w:r w:rsidRPr="001F44F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pt;margin-top:261.15pt;width:25.5pt;height:1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" filled="f" stroked="f">
                <v:textbox>
                  <w:txbxContent>
                    <w:p w14:paraId="65DBA5E9" w14:textId="31A03A2C" w:rsidR="0041173D" w:rsidRPr="001F44FA" w:rsidRDefault="0041173D" w:rsidP="001960B6">
                      <w:pPr>
                        <w:rPr>
                          <w:b/>
                          <w:sz w:val="16"/>
                        </w:rPr>
                      </w:pPr>
                      <w:r>
                        <w:rPr>
                          <w:b/>
                          <w:sz w:val="16"/>
                        </w:rPr>
                        <w:t>b</w:t>
                      </w:r>
                      <w:r w:rsidRPr="001F44FA">
                        <w:rPr>
                          <w:b/>
                          <w:sz w:val="16"/>
                        </w:rPr>
                        <w:t>)</w:t>
                      </w:r>
                    </w:p>
                  </w:txbxContent>
                </v:textbox>
              </v:shape>
            </w:pict>
          </mc:Fallback>
        </mc:AlternateContent>
      </w:r>
      <w:r w:rsidR="001960B6" w:rsidRPr="0040732F">
        <w:rPr>
          <w:rFonts w:cs="TimesNewRomanPSMT"/>
          <w:noProof/>
          <w:sz w:val="24"/>
          <w:szCs w:val="24"/>
          <w:lang w:eastAsia="en-GB"/>
        </w:rPr>
        <mc:AlternateContent>
          <mc:Choice Requires="wps">
            <w:drawing>
              <wp:anchor distT="0" distB="0" distL="114300" distR="114300" simplePos="0" relativeHeight="251699200" behindDoc="0" locked="0" layoutInCell="1" allowOverlap="1" wp14:anchorId="7CD6FDDB" wp14:editId="2368BC69">
                <wp:simplePos x="0" y="0"/>
                <wp:positionH relativeFrom="column">
                  <wp:posOffset>3810</wp:posOffset>
                </wp:positionH>
                <wp:positionV relativeFrom="paragraph">
                  <wp:posOffset>73660</wp:posOffset>
                </wp:positionV>
                <wp:extent cx="323850" cy="2095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07421E54" w14:textId="77777777" w:rsidR="0041173D" w:rsidRPr="001F44FA" w:rsidRDefault="0041173D" w:rsidP="0040732F">
                            <w:pPr>
                              <w:rPr>
                                <w:b/>
                                <w:sz w:val="16"/>
                              </w:rPr>
                            </w:pPr>
                            <w:r w:rsidRPr="001F44FA">
                              <w:rPr>
                                <w:b/>
                                <w:sz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pt;margin-top:5.8pt;width:25.5pt;height: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" filled="f" stroked="f">
                <v:textbox>
                  <w:txbxContent>
                    <w:p w14:paraId="07421E54" w14:textId="77777777" w:rsidR="0041173D" w:rsidRPr="001F44FA" w:rsidRDefault="0041173D" w:rsidP="0040732F">
                      <w:pPr>
                        <w:rPr>
                          <w:b/>
                          <w:sz w:val="16"/>
                        </w:rPr>
                      </w:pPr>
                      <w:r w:rsidRPr="001F44FA">
                        <w:rPr>
                          <w:b/>
                          <w:sz w:val="16"/>
                        </w:rPr>
                        <w:t>a)</w:t>
                      </w:r>
                    </w:p>
                  </w:txbxContent>
                </v:textbox>
              </v:shape>
            </w:pict>
          </mc:Fallback>
        </mc:AlternateContent>
      </w:r>
      <w:r w:rsidR="0040732F">
        <w:rPr>
          <w:noProof/>
          <w:sz w:val="24"/>
          <w:szCs w:val="24"/>
          <w:lang w:eastAsia="en-GB"/>
        </w:rPr>
        <mc:AlternateContent>
          <mc:Choice Requires="wpg">
            <w:drawing>
              <wp:inline distT="0" distB="0" distL="0" distR="0" wp14:anchorId="0479C1F1" wp14:editId="60B0FCC7">
                <wp:extent cx="6054092" cy="6352060"/>
                <wp:effectExtent l="0" t="0" r="3810" b="0"/>
                <wp:docPr id="26" name="Group 26"/>
                <wp:cNvGraphicFramePr/>
                <a:graphic xmlns:a="http://schemas.openxmlformats.org/drawingml/2006/main">
                  <a:graphicData uri="http://schemas.microsoft.com/office/word/2010/wordprocessingGroup">
                    <wpg:wgp>
                      <wpg:cNvGrpSpPr/>
                      <wpg:grpSpPr>
                        <a:xfrm>
                          <a:off x="0" y="0"/>
                          <a:ext cx="6054092" cy="6352060"/>
                          <a:chOff x="0" y="0"/>
                          <a:chExt cx="6054092" cy="6352060"/>
                        </a:xfrm>
                      </wpg:grpSpPr>
                      <pic:pic xmlns:pic="http://schemas.openxmlformats.org/drawingml/2006/picture">
                        <pic:nvPicPr>
                          <pic:cNvPr id="24" name="Picture 24"/>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4092" cy="3060000"/>
                          </a:xfrm>
                          <a:prstGeom prst="rect">
                            <a:avLst/>
                          </a:prstGeom>
                          <a:noFill/>
                        </pic:spPr>
                      </pic:pic>
                      <pic:pic xmlns:pic="http://schemas.openxmlformats.org/drawingml/2006/picture">
                        <pic:nvPicPr>
                          <pic:cNvPr id="25" name="Picture 25"/>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3292060"/>
                            <a:ext cx="6054092" cy="3060000"/>
                          </a:xfrm>
                          <a:prstGeom prst="rect">
                            <a:avLst/>
                          </a:prstGeom>
                          <a:noFill/>
                        </pic:spPr>
                      </pic:pic>
                    </wpg:wgp>
                  </a:graphicData>
                </a:graphic>
              </wp:inline>
            </w:drawing>
          </mc:Choice>
          <mc:Fallback xmlns:mv="urn:schemas-microsoft-com:mac:vml" xmlns:mo="http://schemas.microsoft.com/office/mac/office/2008/main">
            <w:pict>
              <v:group id="Group 26" o:spid="_x0000_s1026" style="width:476.7pt;height:500.15pt;mso-position-horizontal-relative:char;mso-position-vertical-relative:line" coordsize="60540,63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">
                <v:shape id="Picture 24" o:spid="_x0000_s1027" type="#_x0000_t75" style="position:absolute;width:60540;height:30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FAorFAAAA2wAAAA8AAABkcnMvZG93bnJldi54bWxEj0FrwkAUhO+F/oflFbwU3TSUksZspCoV&#10;QRqotvdH9pkEs29jdtX4712h0OMwM98w2WwwrThT7xrLCl4mEQji0uqGKwU/u89xAsJ5ZI2tZVJw&#10;JQez/PEhw1TbC3/TeesrESDsUlRQe9+lUrqyJoNuYjvi4O1tb9AH2VdS93gJcNPKOIrepMGGw0KN&#10;HS1qKg/bk1Hw6+bFcXNI4oSWxVeyeV7NT+8rpUZPw8cUhKfB/4f/2mutIH6F+5fwA2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RQKKxQAAANsAAAAPAAAAAAAAAAAAAAAA&#10;AJ8CAABkcnMvZG93bnJldi54bWxQSwUGAAAAAAQABAD3AAAAkQMAAAAA&#10;">
                  <v:imagedata r:id="rId85" o:title=""/>
                  <v:path arrowok="t"/>
                </v:shape>
                <v:shape id="Picture 25" o:spid="_x0000_s1028" type="#_x0000_t75" style="position:absolute;top:32920;width:60540;height:30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p5bHBAAAA2wAAAA8AAABkcnMvZG93bnJldi54bWxEj9GKwjAURN8F/yHchX0RTZVVpGsUEWUX&#10;36x+wKW525ZtbmoTa/TrjSD4OMzMGWaxCqYWHbWusqxgPEpAEOdWV1woOB13wzkI55E11pZJwY0c&#10;rJb93gJTba98oC7zhYgQdikqKL1vUildXpJBN7INcfT+bGvQR9kWUrd4jXBTy0mSzKTBiuNCiQ1t&#10;Ssr/s4uJlLAd3C4/fK8P3f78dRxE7Dko9fkR1t8gPAX/Dr/av1rBZArPL/EH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p5bHBAAAA2wAAAA8AAAAAAAAAAAAAAAAAnwIA&#10;AGRycy9kb3ducmV2LnhtbFBLBQYAAAAABAAEAPcAAACNAwAAAAA=&#10;">
                  <v:imagedata r:id="rId86" o:title=""/>
                  <v:path arrowok="t"/>
                </v:shape>
                <w10:anchorlock/>
              </v:group>
            </w:pict>
          </mc:Fallback>
        </mc:AlternateContent>
      </w:r>
    </w:p>
    <w:p w14:paraId="31CFAD33" w14:textId="5C85E607" w:rsidR="00786564" w:rsidRDefault="00870E30" w:rsidP="001960B6">
      <w:pPr>
        <w:pStyle w:val="Caption"/>
        <w:keepNext/>
        <w:spacing w:after="0"/>
        <w:jc w:val="center"/>
        <w:rPr>
          <w:color w:val="auto"/>
          <w:sz w:val="16"/>
          <w:szCs w:val="24"/>
        </w:rPr>
      </w:pPr>
      <w:bookmarkStart w:id="45" w:name="_Ref373243755"/>
      <w:bookmarkEnd w:id="44"/>
      <w:r w:rsidRPr="00B80C0A">
        <w:rPr>
          <w:color w:val="auto"/>
          <w:sz w:val="16"/>
          <w:szCs w:val="24"/>
        </w:rPr>
        <w:t xml:space="preserve">Figure </w:t>
      </w:r>
      <w:r w:rsidR="00675453">
        <w:rPr>
          <w:color w:val="auto"/>
          <w:sz w:val="16"/>
          <w:szCs w:val="24"/>
        </w:rPr>
        <w:fldChar w:fldCharType="begin"/>
      </w:r>
      <w:r w:rsidR="00675453">
        <w:rPr>
          <w:color w:val="auto"/>
          <w:sz w:val="16"/>
          <w:szCs w:val="24"/>
        </w:rPr>
        <w:instrText xml:space="preserve"> SEQ Figure \* ARABIC </w:instrText>
      </w:r>
      <w:r w:rsidR="00675453">
        <w:rPr>
          <w:color w:val="auto"/>
          <w:sz w:val="16"/>
          <w:szCs w:val="24"/>
        </w:rPr>
        <w:fldChar w:fldCharType="separate"/>
      </w:r>
      <w:r w:rsidR="00CF41E0">
        <w:rPr>
          <w:noProof/>
          <w:color w:val="auto"/>
          <w:sz w:val="16"/>
          <w:szCs w:val="24"/>
        </w:rPr>
        <w:t>32</w:t>
      </w:r>
      <w:r w:rsidR="00675453">
        <w:rPr>
          <w:color w:val="auto"/>
          <w:sz w:val="16"/>
          <w:szCs w:val="24"/>
        </w:rPr>
        <w:fldChar w:fldCharType="end"/>
      </w:r>
      <w:bookmarkEnd w:id="45"/>
      <w:r w:rsidR="0040732F">
        <w:rPr>
          <w:color w:val="auto"/>
          <w:sz w:val="16"/>
          <w:szCs w:val="24"/>
        </w:rPr>
        <w:t>: Demographics of functional groups collected in the literature survey; a</w:t>
      </w:r>
      <w:r w:rsidR="001960B6">
        <w:rPr>
          <w:color w:val="auto"/>
          <w:sz w:val="16"/>
          <w:szCs w:val="24"/>
        </w:rPr>
        <w:t>) hydrogen bond donor groups, b</w:t>
      </w:r>
      <w:r w:rsidR="00013796">
        <w:rPr>
          <w:color w:val="auto"/>
          <w:sz w:val="16"/>
          <w:szCs w:val="24"/>
        </w:rPr>
        <w:t>) hydrogen bond acceptor groups.</w:t>
      </w:r>
    </w:p>
    <w:p w14:paraId="141E8FE2" w14:textId="77777777" w:rsidR="001960B6" w:rsidRDefault="001960B6" w:rsidP="004A2514">
      <w:pPr>
        <w:spacing w:after="0" w:line="360" w:lineRule="auto"/>
        <w:jc w:val="both"/>
        <w:rPr>
          <w:sz w:val="24"/>
          <w:szCs w:val="24"/>
        </w:rPr>
      </w:pPr>
    </w:p>
    <w:p w14:paraId="48BA3975" w14:textId="77777777" w:rsidR="00B16C74" w:rsidRDefault="00B16C74" w:rsidP="004A2514">
      <w:pPr>
        <w:spacing w:after="0" w:line="360" w:lineRule="auto"/>
        <w:jc w:val="both"/>
        <w:rPr>
          <w:sz w:val="24"/>
          <w:szCs w:val="24"/>
        </w:rPr>
      </w:pPr>
    </w:p>
    <w:p w14:paraId="2914F9B1" w14:textId="107BCA64" w:rsidR="004A2514" w:rsidRPr="008E3007" w:rsidRDefault="00F12A1E" w:rsidP="00A546C8">
      <w:pPr>
        <w:spacing w:after="0" w:line="360" w:lineRule="auto"/>
        <w:jc w:val="both"/>
        <w:rPr>
          <w:sz w:val="24"/>
          <w:szCs w:val="24"/>
        </w:rPr>
      </w:pPr>
      <w:r>
        <w:rPr>
          <w:sz w:val="24"/>
          <w:szCs w:val="24"/>
        </w:rPr>
        <w:lastRenderedPageBreak/>
        <w:t>Additional i</w:t>
      </w:r>
      <w:r w:rsidR="00883243" w:rsidRPr="008E3007">
        <w:rPr>
          <w:sz w:val="24"/>
          <w:szCs w:val="24"/>
        </w:rPr>
        <w:t xml:space="preserve">nformation </w:t>
      </w:r>
      <w:r w:rsidR="006F5157" w:rsidRPr="008E3007">
        <w:rPr>
          <w:sz w:val="24"/>
          <w:szCs w:val="24"/>
        </w:rPr>
        <w:t>from the literature</w:t>
      </w:r>
      <w:r w:rsidR="00387944" w:rsidRPr="008E3007">
        <w:rPr>
          <w:sz w:val="24"/>
          <w:szCs w:val="24"/>
        </w:rPr>
        <w:t xml:space="preserve"> was collected</w:t>
      </w:r>
      <w:r w:rsidR="006F5157" w:rsidRPr="008E3007">
        <w:rPr>
          <w:sz w:val="24"/>
          <w:szCs w:val="24"/>
        </w:rPr>
        <w:t xml:space="preserve"> </w:t>
      </w:r>
      <w:r w:rsidR="00F95C26">
        <w:rPr>
          <w:sz w:val="24"/>
          <w:szCs w:val="24"/>
        </w:rPr>
        <w:t>such as;</w:t>
      </w:r>
    </w:p>
    <w:p w14:paraId="3B2639CB" w14:textId="5FB59145" w:rsidR="004A2514" w:rsidRPr="008E3007" w:rsidRDefault="0053016F" w:rsidP="00FC1BF6">
      <w:pPr>
        <w:pStyle w:val="ListParagraph"/>
        <w:numPr>
          <w:ilvl w:val="0"/>
          <w:numId w:val="11"/>
        </w:numPr>
        <w:spacing w:before="120" w:after="120" w:line="360" w:lineRule="auto"/>
        <w:ind w:left="357" w:hanging="357"/>
        <w:contextualSpacing w:val="0"/>
        <w:jc w:val="both"/>
        <w:rPr>
          <w:sz w:val="24"/>
          <w:szCs w:val="24"/>
        </w:rPr>
      </w:pPr>
      <w:r w:rsidRPr="008E3007">
        <w:rPr>
          <w:sz w:val="24"/>
          <w:szCs w:val="24"/>
        </w:rPr>
        <w:t>S</w:t>
      </w:r>
      <w:r w:rsidR="00883243" w:rsidRPr="008E3007">
        <w:rPr>
          <w:sz w:val="24"/>
          <w:szCs w:val="24"/>
        </w:rPr>
        <w:t xml:space="preserve">olvent in </w:t>
      </w:r>
      <w:r w:rsidR="006F5157" w:rsidRPr="008E3007">
        <w:rPr>
          <w:sz w:val="24"/>
          <w:szCs w:val="24"/>
        </w:rPr>
        <w:t xml:space="preserve">which </w:t>
      </w:r>
      <w:r w:rsidR="00883243" w:rsidRPr="008E3007">
        <w:rPr>
          <w:sz w:val="24"/>
          <w:szCs w:val="24"/>
        </w:rPr>
        <w:t>th</w:t>
      </w:r>
      <w:r w:rsidR="00CA19C2">
        <w:rPr>
          <w:sz w:val="24"/>
          <w:szCs w:val="24"/>
        </w:rPr>
        <w:t>e measurement was conducted</w:t>
      </w:r>
      <w:r w:rsidR="00F95C26">
        <w:rPr>
          <w:sz w:val="24"/>
          <w:szCs w:val="24"/>
        </w:rPr>
        <w:t>.</w:t>
      </w:r>
    </w:p>
    <w:p w14:paraId="693C90C9" w14:textId="252687C7" w:rsidR="004A2514" w:rsidRPr="008E3007" w:rsidRDefault="0053016F" w:rsidP="00A546C8">
      <w:pPr>
        <w:pStyle w:val="ListParagraph"/>
        <w:numPr>
          <w:ilvl w:val="0"/>
          <w:numId w:val="11"/>
        </w:numPr>
        <w:spacing w:after="120" w:line="360" w:lineRule="auto"/>
        <w:contextualSpacing w:val="0"/>
        <w:jc w:val="both"/>
        <w:rPr>
          <w:sz w:val="24"/>
          <w:szCs w:val="24"/>
        </w:rPr>
      </w:pPr>
      <w:r w:rsidRPr="008E3007">
        <w:rPr>
          <w:sz w:val="24"/>
          <w:szCs w:val="24"/>
        </w:rPr>
        <w:t>M</w:t>
      </w:r>
      <w:r w:rsidR="00883243" w:rsidRPr="008E3007">
        <w:rPr>
          <w:sz w:val="24"/>
          <w:szCs w:val="24"/>
        </w:rPr>
        <w:t>ethod of how the bi</w:t>
      </w:r>
      <w:r w:rsidR="00F95C26">
        <w:rPr>
          <w:sz w:val="24"/>
          <w:szCs w:val="24"/>
        </w:rPr>
        <w:t>nding constant was measured.</w:t>
      </w:r>
    </w:p>
    <w:p w14:paraId="2728013C" w14:textId="47E63404" w:rsidR="004A2514" w:rsidRPr="008E3007" w:rsidRDefault="0053016F" w:rsidP="00A546C8">
      <w:pPr>
        <w:pStyle w:val="ListParagraph"/>
        <w:numPr>
          <w:ilvl w:val="0"/>
          <w:numId w:val="11"/>
        </w:numPr>
        <w:spacing w:after="120" w:line="360" w:lineRule="auto"/>
        <w:contextualSpacing w:val="0"/>
        <w:jc w:val="both"/>
        <w:rPr>
          <w:sz w:val="24"/>
          <w:szCs w:val="24"/>
        </w:rPr>
      </w:pPr>
      <w:r w:rsidRPr="008E3007">
        <w:rPr>
          <w:sz w:val="24"/>
          <w:szCs w:val="24"/>
        </w:rPr>
        <w:t>B</w:t>
      </w:r>
      <w:r w:rsidR="00883243" w:rsidRPr="008E3007">
        <w:rPr>
          <w:sz w:val="24"/>
          <w:szCs w:val="24"/>
        </w:rPr>
        <w:t>in</w:t>
      </w:r>
      <w:r w:rsidR="006F5157" w:rsidRPr="008E3007">
        <w:rPr>
          <w:sz w:val="24"/>
          <w:szCs w:val="24"/>
        </w:rPr>
        <w:t xml:space="preserve">ding partner </w:t>
      </w:r>
      <w:r w:rsidR="00F95C26">
        <w:rPr>
          <w:sz w:val="24"/>
          <w:szCs w:val="24"/>
        </w:rPr>
        <w:t>used.</w:t>
      </w:r>
    </w:p>
    <w:p w14:paraId="427549FD" w14:textId="1BD7B24D" w:rsidR="004A2514" w:rsidRPr="008E3007" w:rsidRDefault="0053016F" w:rsidP="00A546C8">
      <w:pPr>
        <w:pStyle w:val="ListParagraph"/>
        <w:numPr>
          <w:ilvl w:val="0"/>
          <w:numId w:val="11"/>
        </w:numPr>
        <w:spacing w:after="120" w:line="360" w:lineRule="auto"/>
        <w:contextualSpacing w:val="0"/>
        <w:jc w:val="both"/>
        <w:rPr>
          <w:sz w:val="24"/>
          <w:szCs w:val="24"/>
        </w:rPr>
      </w:pPr>
      <w:r w:rsidRPr="008E3007">
        <w:rPr>
          <w:sz w:val="24"/>
          <w:szCs w:val="24"/>
        </w:rPr>
        <w:t>Temperature</w:t>
      </w:r>
      <w:r w:rsidR="004A2514" w:rsidRPr="008E3007">
        <w:rPr>
          <w:sz w:val="24"/>
          <w:szCs w:val="24"/>
        </w:rPr>
        <w:t xml:space="preserve"> of the </w:t>
      </w:r>
      <w:r w:rsidR="00EA0464">
        <w:rPr>
          <w:sz w:val="24"/>
          <w:szCs w:val="24"/>
        </w:rPr>
        <w:t>experiment</w:t>
      </w:r>
      <w:r w:rsidR="00F95C26">
        <w:rPr>
          <w:sz w:val="24"/>
          <w:szCs w:val="24"/>
        </w:rPr>
        <w:t>.</w:t>
      </w:r>
    </w:p>
    <w:p w14:paraId="5F47EDA5" w14:textId="5B43C125" w:rsidR="0053016F" w:rsidRPr="008E3007" w:rsidRDefault="0053016F" w:rsidP="00A546C8">
      <w:pPr>
        <w:pStyle w:val="ListParagraph"/>
        <w:numPr>
          <w:ilvl w:val="0"/>
          <w:numId w:val="11"/>
        </w:numPr>
        <w:spacing w:after="120" w:line="360" w:lineRule="auto"/>
        <w:ind w:left="357" w:hanging="357"/>
        <w:contextualSpacing w:val="0"/>
        <w:jc w:val="both"/>
        <w:rPr>
          <w:sz w:val="24"/>
          <w:szCs w:val="24"/>
        </w:rPr>
      </w:pPr>
      <w:r w:rsidRPr="008E3007">
        <w:rPr>
          <w:sz w:val="24"/>
          <w:szCs w:val="24"/>
        </w:rPr>
        <w:t>If</w:t>
      </w:r>
      <w:r w:rsidR="00883243" w:rsidRPr="008E3007">
        <w:rPr>
          <w:sz w:val="24"/>
          <w:szCs w:val="24"/>
        </w:rPr>
        <w:t xml:space="preserve"> the</w:t>
      </w:r>
      <w:r w:rsidR="00CA19C2">
        <w:rPr>
          <w:sz w:val="24"/>
          <w:szCs w:val="24"/>
        </w:rPr>
        <w:t xml:space="preserve"> measurement was</w:t>
      </w:r>
      <w:r w:rsidR="006F5157" w:rsidRPr="008E3007">
        <w:rPr>
          <w:sz w:val="24"/>
          <w:szCs w:val="24"/>
        </w:rPr>
        <w:t xml:space="preserve"> a primary value</w:t>
      </w:r>
      <w:r w:rsidR="00883243" w:rsidRPr="008E3007">
        <w:rPr>
          <w:sz w:val="24"/>
          <w:szCs w:val="24"/>
        </w:rPr>
        <w:t xml:space="preserve"> (directly observed</w:t>
      </w:r>
      <w:r w:rsidR="005C653E">
        <w:rPr>
          <w:sz w:val="24"/>
          <w:szCs w:val="24"/>
        </w:rPr>
        <w:t xml:space="preserve"> binding constant from a titration</w:t>
      </w:r>
      <w:r w:rsidR="00883243" w:rsidRPr="008E3007">
        <w:rPr>
          <w:sz w:val="24"/>
          <w:szCs w:val="24"/>
        </w:rPr>
        <w:t>)</w:t>
      </w:r>
      <w:r w:rsidR="00B16C74">
        <w:rPr>
          <w:sz w:val="24"/>
          <w:szCs w:val="24"/>
        </w:rPr>
        <w:t>.</w:t>
      </w:r>
      <w:r w:rsidR="00883243" w:rsidRPr="008E3007">
        <w:rPr>
          <w:sz w:val="24"/>
          <w:szCs w:val="24"/>
        </w:rPr>
        <w:t xml:space="preserve"> </w:t>
      </w:r>
      <w:proofErr w:type="gramStart"/>
      <w:r w:rsidR="00883243" w:rsidRPr="008E3007">
        <w:rPr>
          <w:sz w:val="24"/>
          <w:szCs w:val="24"/>
        </w:rPr>
        <w:t>secondar</w:t>
      </w:r>
      <w:r w:rsidR="004A2514" w:rsidRPr="008E3007">
        <w:rPr>
          <w:sz w:val="24"/>
          <w:szCs w:val="24"/>
        </w:rPr>
        <w:t>y</w:t>
      </w:r>
      <w:proofErr w:type="gramEnd"/>
      <w:r w:rsidR="004A2514" w:rsidRPr="008E3007">
        <w:rPr>
          <w:sz w:val="24"/>
          <w:szCs w:val="24"/>
        </w:rPr>
        <w:t xml:space="preserve"> valu</w:t>
      </w:r>
      <w:r w:rsidR="005C653E">
        <w:rPr>
          <w:sz w:val="24"/>
          <w:szCs w:val="24"/>
        </w:rPr>
        <w:t>e (from a correlation</w:t>
      </w:r>
      <w:r w:rsidR="004A2514" w:rsidRPr="008E3007">
        <w:rPr>
          <w:sz w:val="24"/>
          <w:szCs w:val="24"/>
        </w:rPr>
        <w:t>)</w:t>
      </w:r>
      <w:r w:rsidR="00DC4662" w:rsidRPr="008E3007">
        <w:rPr>
          <w:sz w:val="24"/>
          <w:szCs w:val="24"/>
        </w:rPr>
        <w:t xml:space="preserve"> </w:t>
      </w:r>
      <w:r w:rsidR="00013796">
        <w:rPr>
          <w:sz w:val="24"/>
          <w:szCs w:val="24"/>
        </w:rPr>
        <w:t>or</w:t>
      </w:r>
      <w:r w:rsidR="009911AA" w:rsidRPr="008E3007">
        <w:rPr>
          <w:sz w:val="24"/>
          <w:szCs w:val="24"/>
        </w:rPr>
        <w:t xml:space="preserve"> statistical</w:t>
      </w:r>
      <w:r w:rsidR="00EA0464">
        <w:rPr>
          <w:sz w:val="24"/>
          <w:szCs w:val="24"/>
        </w:rPr>
        <w:t>ly</w:t>
      </w:r>
      <w:r w:rsidR="009911AA" w:rsidRPr="008E3007">
        <w:rPr>
          <w:sz w:val="24"/>
          <w:szCs w:val="24"/>
        </w:rPr>
        <w:t xml:space="preserve"> </w:t>
      </w:r>
      <w:r w:rsidR="00EA0464">
        <w:rPr>
          <w:sz w:val="24"/>
          <w:szCs w:val="24"/>
        </w:rPr>
        <w:t>corrected by</w:t>
      </w:r>
      <w:r w:rsidR="005C653E">
        <w:rPr>
          <w:sz w:val="24"/>
          <w:szCs w:val="24"/>
        </w:rPr>
        <w:t xml:space="preserve"> the number of equivalent sites)</w:t>
      </w:r>
      <w:r w:rsidR="00F95C26">
        <w:rPr>
          <w:sz w:val="24"/>
          <w:szCs w:val="24"/>
        </w:rPr>
        <w:t>.</w:t>
      </w:r>
    </w:p>
    <w:p w14:paraId="7BDADBE8" w14:textId="5D2B1F83" w:rsidR="00F201A7" w:rsidRPr="008E3007" w:rsidRDefault="0007219B" w:rsidP="0053016F">
      <w:pPr>
        <w:pStyle w:val="ListParagraph"/>
        <w:spacing w:after="0" w:line="360" w:lineRule="auto"/>
        <w:ind w:left="0"/>
        <w:jc w:val="both"/>
        <w:rPr>
          <w:sz w:val="24"/>
          <w:szCs w:val="24"/>
          <w:vertAlign w:val="superscript"/>
        </w:rPr>
      </w:pPr>
      <w:r w:rsidRPr="008E3007">
        <w:rPr>
          <w:sz w:val="24"/>
          <w:szCs w:val="24"/>
        </w:rPr>
        <w:t>M</w:t>
      </w:r>
      <w:r w:rsidR="00DC4662" w:rsidRPr="008E3007">
        <w:rPr>
          <w:sz w:val="24"/>
          <w:szCs w:val="24"/>
        </w:rPr>
        <w:t>ost of the binding constants obtained</w:t>
      </w:r>
      <w:r w:rsidR="00766C9A" w:rsidRPr="008E3007">
        <w:rPr>
          <w:sz w:val="24"/>
          <w:szCs w:val="24"/>
        </w:rPr>
        <w:t xml:space="preserve"> used</w:t>
      </w:r>
      <w:r w:rsidR="00F9726A" w:rsidRPr="008E3007">
        <w:rPr>
          <w:sz w:val="24"/>
          <w:szCs w:val="24"/>
        </w:rPr>
        <w:t xml:space="preserve"> IR </w:t>
      </w:r>
      <w:r w:rsidR="00A73009" w:rsidRPr="008E3007">
        <w:rPr>
          <w:sz w:val="24"/>
          <w:szCs w:val="24"/>
        </w:rPr>
        <w:t xml:space="preserve">either through primary </w:t>
      </w:r>
      <w:r w:rsidR="00013796">
        <w:rPr>
          <w:sz w:val="24"/>
          <w:szCs w:val="24"/>
        </w:rPr>
        <w:t>or</w:t>
      </w:r>
      <w:r w:rsidR="00A73009" w:rsidRPr="008E3007">
        <w:rPr>
          <w:sz w:val="24"/>
          <w:szCs w:val="24"/>
        </w:rPr>
        <w:t xml:space="preserve"> secondary methods. </w:t>
      </w:r>
      <w:r w:rsidR="004A2514" w:rsidRPr="008E3007">
        <w:rPr>
          <w:sz w:val="24"/>
          <w:szCs w:val="24"/>
        </w:rPr>
        <w:t>F</w:t>
      </w:r>
      <w:r w:rsidR="00F9726A" w:rsidRPr="008E3007">
        <w:rPr>
          <w:sz w:val="24"/>
          <w:szCs w:val="24"/>
        </w:rPr>
        <w:t xml:space="preserve">or charged compounds only a small sample set of data </w:t>
      </w:r>
      <w:r w:rsidR="004A2514" w:rsidRPr="008E3007">
        <w:rPr>
          <w:sz w:val="24"/>
          <w:szCs w:val="24"/>
        </w:rPr>
        <w:t>was available w</w:t>
      </w:r>
      <w:r w:rsidR="00F9726A" w:rsidRPr="008E3007">
        <w:rPr>
          <w:sz w:val="24"/>
          <w:szCs w:val="24"/>
        </w:rPr>
        <w:t>hich used conductance studies</w:t>
      </w:r>
      <w:r w:rsidR="00A73009" w:rsidRPr="008E3007">
        <w:rPr>
          <w:sz w:val="24"/>
          <w:szCs w:val="24"/>
        </w:rPr>
        <w:t xml:space="preserve"> to obtain these binding constants</w:t>
      </w:r>
      <w:r w:rsidR="00F9726A" w:rsidRPr="008E3007">
        <w:rPr>
          <w:sz w:val="24"/>
          <w:szCs w:val="24"/>
        </w:rPr>
        <w:t>.</w:t>
      </w:r>
      <w:r w:rsidR="005255C2" w:rsidRPr="008E3007">
        <w:rPr>
          <w:sz w:val="24"/>
          <w:szCs w:val="24"/>
          <w:vertAlign w:val="superscript"/>
        </w:rPr>
        <w:t xml:space="preserve"> </w:t>
      </w:r>
      <w:r w:rsidR="004A2514" w:rsidRPr="008E3007">
        <w:rPr>
          <w:sz w:val="24"/>
          <w:szCs w:val="24"/>
        </w:rPr>
        <w:t>The m</w:t>
      </w:r>
      <w:r w:rsidR="00F9726A" w:rsidRPr="008E3007">
        <w:rPr>
          <w:sz w:val="24"/>
          <w:szCs w:val="24"/>
        </w:rPr>
        <w:t>ost common solvent</w:t>
      </w:r>
      <w:r w:rsidR="004A2514" w:rsidRPr="008E3007">
        <w:rPr>
          <w:sz w:val="24"/>
          <w:szCs w:val="24"/>
        </w:rPr>
        <w:t xml:space="preserve"> </w:t>
      </w:r>
      <w:r w:rsidR="00F9726A" w:rsidRPr="008E3007">
        <w:rPr>
          <w:sz w:val="24"/>
          <w:szCs w:val="24"/>
        </w:rPr>
        <w:t xml:space="preserve">used </w:t>
      </w:r>
      <w:r w:rsidR="004A2514" w:rsidRPr="008E3007">
        <w:rPr>
          <w:sz w:val="24"/>
          <w:szCs w:val="24"/>
        </w:rPr>
        <w:t xml:space="preserve">was </w:t>
      </w:r>
      <w:proofErr w:type="spellStart"/>
      <w:r w:rsidR="004A2514" w:rsidRPr="008E3007">
        <w:rPr>
          <w:sz w:val="24"/>
          <w:szCs w:val="24"/>
        </w:rPr>
        <w:t>t</w:t>
      </w:r>
      <w:r w:rsidR="00F9726A" w:rsidRPr="008E3007">
        <w:rPr>
          <w:sz w:val="24"/>
          <w:szCs w:val="24"/>
        </w:rPr>
        <w:t>etrachlor</w:t>
      </w:r>
      <w:r w:rsidR="00363B49" w:rsidRPr="008E3007">
        <w:rPr>
          <w:sz w:val="24"/>
          <w:szCs w:val="24"/>
        </w:rPr>
        <w:t>o</w:t>
      </w:r>
      <w:r w:rsidR="00F9726A" w:rsidRPr="008E3007">
        <w:rPr>
          <w:sz w:val="24"/>
          <w:szCs w:val="24"/>
        </w:rPr>
        <w:t>methane</w:t>
      </w:r>
      <w:proofErr w:type="spellEnd"/>
      <w:r w:rsidR="005F4504" w:rsidRPr="008E3007">
        <w:rPr>
          <w:sz w:val="24"/>
          <w:szCs w:val="24"/>
        </w:rPr>
        <w:t>. In one case no solvent was used when studying interactions in the gas phase</w:t>
      </w:r>
      <w:r w:rsidR="00363B49" w:rsidRPr="008E3007">
        <w:rPr>
          <w:sz w:val="24"/>
          <w:szCs w:val="24"/>
        </w:rPr>
        <w:t>.</w:t>
      </w:r>
      <w:r w:rsidR="00795778" w:rsidRPr="008E3007">
        <w:rPr>
          <w:sz w:val="24"/>
          <w:szCs w:val="24"/>
        </w:rPr>
        <w:t xml:space="preserve"> </w:t>
      </w:r>
      <w:r w:rsidR="004A2514" w:rsidRPr="008E3007">
        <w:rPr>
          <w:sz w:val="24"/>
          <w:szCs w:val="24"/>
        </w:rPr>
        <w:t>The most common b</w:t>
      </w:r>
      <w:r w:rsidR="00D61B98" w:rsidRPr="008E3007">
        <w:rPr>
          <w:sz w:val="24"/>
          <w:szCs w:val="24"/>
        </w:rPr>
        <w:t xml:space="preserve">inding </w:t>
      </w:r>
      <w:r w:rsidR="00A73009" w:rsidRPr="008E3007">
        <w:rPr>
          <w:sz w:val="24"/>
          <w:szCs w:val="24"/>
        </w:rPr>
        <w:t>partners</w:t>
      </w:r>
      <w:r w:rsidR="00A034C5">
        <w:rPr>
          <w:sz w:val="24"/>
          <w:szCs w:val="24"/>
        </w:rPr>
        <w:t xml:space="preserve"> used w</w:t>
      </w:r>
      <w:r w:rsidR="00D61B98" w:rsidRPr="008E3007">
        <w:rPr>
          <w:sz w:val="24"/>
          <w:szCs w:val="24"/>
        </w:rPr>
        <w:t xml:space="preserve">ere 4-fluorophenol for hydrogen bond </w:t>
      </w:r>
      <w:r w:rsidR="00C55905" w:rsidRPr="008E3007">
        <w:rPr>
          <w:sz w:val="24"/>
          <w:szCs w:val="24"/>
        </w:rPr>
        <w:t>accepting compounds. For hydrogen bond donor groups the</w:t>
      </w:r>
      <w:r w:rsidR="00920F0F" w:rsidRPr="008E3007">
        <w:rPr>
          <w:sz w:val="24"/>
          <w:szCs w:val="24"/>
        </w:rPr>
        <w:t>re was more</w:t>
      </w:r>
      <w:r w:rsidR="00BE3247" w:rsidRPr="008E3007">
        <w:rPr>
          <w:sz w:val="24"/>
          <w:szCs w:val="24"/>
        </w:rPr>
        <w:t xml:space="preserve"> variation: </w:t>
      </w:r>
      <w:proofErr w:type="spellStart"/>
      <w:r w:rsidR="00BE3247" w:rsidRPr="008E3007">
        <w:rPr>
          <w:sz w:val="24"/>
          <w:szCs w:val="24"/>
        </w:rPr>
        <w:t>d</w:t>
      </w:r>
      <w:r w:rsidR="00CA19C2">
        <w:rPr>
          <w:sz w:val="24"/>
          <w:szCs w:val="24"/>
        </w:rPr>
        <w:t>imethyl</w:t>
      </w:r>
      <w:r w:rsidR="00C55905" w:rsidRPr="008E3007">
        <w:rPr>
          <w:sz w:val="24"/>
          <w:szCs w:val="24"/>
        </w:rPr>
        <w:t>sulfoxide</w:t>
      </w:r>
      <w:proofErr w:type="spellEnd"/>
      <w:r w:rsidR="00C55905" w:rsidRPr="008E3007">
        <w:rPr>
          <w:sz w:val="24"/>
          <w:szCs w:val="24"/>
        </w:rPr>
        <w:t xml:space="preserve">, </w:t>
      </w:r>
      <w:proofErr w:type="spellStart"/>
      <w:r w:rsidR="00C55905" w:rsidRPr="008E3007">
        <w:rPr>
          <w:sz w:val="24"/>
          <w:szCs w:val="24"/>
        </w:rPr>
        <w:t>hexamethylphosphoramide</w:t>
      </w:r>
      <w:proofErr w:type="spellEnd"/>
      <w:r w:rsidR="00C55905" w:rsidRPr="008E3007">
        <w:rPr>
          <w:sz w:val="24"/>
          <w:szCs w:val="24"/>
        </w:rPr>
        <w:t xml:space="preserve">, pyridine </w:t>
      </w:r>
      <w:r w:rsidR="005F4504" w:rsidRPr="005C653E">
        <w:rPr>
          <w:i/>
          <w:sz w:val="24"/>
          <w:szCs w:val="24"/>
        </w:rPr>
        <w:t>N</w:t>
      </w:r>
      <w:r w:rsidR="005F4504" w:rsidRPr="008E3007">
        <w:rPr>
          <w:sz w:val="24"/>
          <w:szCs w:val="24"/>
        </w:rPr>
        <w:t>-</w:t>
      </w:r>
      <w:r w:rsidR="00C55905" w:rsidRPr="008E3007">
        <w:rPr>
          <w:sz w:val="24"/>
          <w:szCs w:val="24"/>
        </w:rPr>
        <w:t xml:space="preserve">oxide and </w:t>
      </w:r>
      <w:r w:rsidR="005F4504" w:rsidRPr="005C653E">
        <w:rPr>
          <w:i/>
          <w:sz w:val="24"/>
          <w:szCs w:val="24"/>
        </w:rPr>
        <w:t>N</w:t>
      </w:r>
      <w:r w:rsidR="005F4504" w:rsidRPr="008E3007">
        <w:rPr>
          <w:sz w:val="24"/>
          <w:szCs w:val="24"/>
        </w:rPr>
        <w:t>-</w:t>
      </w:r>
      <w:proofErr w:type="spellStart"/>
      <w:r w:rsidR="00C55905" w:rsidRPr="008E3007">
        <w:rPr>
          <w:sz w:val="24"/>
          <w:szCs w:val="24"/>
        </w:rPr>
        <w:t>methylpyrrolidinone</w:t>
      </w:r>
      <w:proofErr w:type="spellEnd"/>
      <w:r w:rsidR="00920F0F" w:rsidRPr="008E3007">
        <w:rPr>
          <w:sz w:val="24"/>
          <w:szCs w:val="24"/>
        </w:rPr>
        <w:t>.</w:t>
      </w:r>
    </w:p>
    <w:p w14:paraId="6B17263D" w14:textId="4F90F777" w:rsidR="00C84E11" w:rsidRDefault="00766C9A" w:rsidP="003C16F5">
      <w:pPr>
        <w:spacing w:after="0" w:line="360" w:lineRule="auto"/>
        <w:ind w:firstLine="720"/>
        <w:jc w:val="both"/>
        <w:rPr>
          <w:sz w:val="24"/>
          <w:szCs w:val="24"/>
        </w:rPr>
      </w:pPr>
      <w:r w:rsidRPr="008E3007">
        <w:rPr>
          <w:sz w:val="24"/>
          <w:szCs w:val="24"/>
        </w:rPr>
        <w:t xml:space="preserve">Where hydrogen bond donor/acceptor </w:t>
      </w:r>
      <w:r w:rsidR="004A2514" w:rsidRPr="008E3007">
        <w:rPr>
          <w:sz w:val="24"/>
          <w:szCs w:val="24"/>
        </w:rPr>
        <w:t xml:space="preserve">information from </w:t>
      </w:r>
      <w:r w:rsidR="00F9726A" w:rsidRPr="008E3007">
        <w:rPr>
          <w:sz w:val="24"/>
          <w:szCs w:val="24"/>
        </w:rPr>
        <w:t>t</w:t>
      </w:r>
      <w:r w:rsidRPr="008E3007">
        <w:rPr>
          <w:sz w:val="24"/>
          <w:szCs w:val="24"/>
        </w:rPr>
        <w:t>wo di</w:t>
      </w:r>
      <w:r w:rsidR="008A07BB" w:rsidRPr="008E3007">
        <w:rPr>
          <w:sz w:val="24"/>
          <w:szCs w:val="24"/>
        </w:rPr>
        <w:t>ff</w:t>
      </w:r>
      <w:r w:rsidRPr="008E3007">
        <w:rPr>
          <w:sz w:val="24"/>
          <w:szCs w:val="24"/>
        </w:rPr>
        <w:t>erent studies were reported</w:t>
      </w:r>
      <w:r w:rsidR="00F9726A" w:rsidRPr="008E3007">
        <w:rPr>
          <w:sz w:val="24"/>
          <w:szCs w:val="24"/>
        </w:rPr>
        <w:t>, both were recorded</w:t>
      </w:r>
      <w:r w:rsidR="00F201A7" w:rsidRPr="008E3007">
        <w:rPr>
          <w:sz w:val="24"/>
          <w:szCs w:val="24"/>
        </w:rPr>
        <w:t xml:space="preserve">; </w:t>
      </w:r>
      <w:r w:rsidR="003C16F5" w:rsidRPr="008E3007">
        <w:rPr>
          <w:sz w:val="24"/>
          <w:szCs w:val="24"/>
        </w:rPr>
        <w:t>in</w:t>
      </w:r>
      <w:r w:rsidR="008A07BB" w:rsidRPr="008E3007">
        <w:rPr>
          <w:sz w:val="24"/>
          <w:szCs w:val="24"/>
        </w:rPr>
        <w:t xml:space="preserve"> order to preserve consistency</w:t>
      </w:r>
      <w:r w:rsidR="00CA19C2">
        <w:rPr>
          <w:sz w:val="24"/>
          <w:szCs w:val="24"/>
        </w:rPr>
        <w:t>, studies that</w:t>
      </w:r>
      <w:r w:rsidR="008A07BB" w:rsidRPr="008E3007">
        <w:rPr>
          <w:sz w:val="24"/>
          <w:szCs w:val="24"/>
        </w:rPr>
        <w:t xml:space="preserve"> involved 4-fluorophenol as the donor, </w:t>
      </w:r>
      <w:proofErr w:type="spellStart"/>
      <w:r w:rsidR="008A07BB" w:rsidRPr="008E3007">
        <w:rPr>
          <w:sz w:val="24"/>
          <w:szCs w:val="24"/>
        </w:rPr>
        <w:t>tetrachloromethane</w:t>
      </w:r>
      <w:proofErr w:type="spellEnd"/>
      <w:r w:rsidR="008A07BB" w:rsidRPr="008E3007">
        <w:rPr>
          <w:sz w:val="24"/>
          <w:szCs w:val="24"/>
        </w:rPr>
        <w:t xml:space="preserve"> as the solvent and IR</w:t>
      </w:r>
      <w:r w:rsidR="003C16F5" w:rsidRPr="008E3007">
        <w:rPr>
          <w:sz w:val="24"/>
          <w:szCs w:val="24"/>
        </w:rPr>
        <w:t xml:space="preserve"> as the method </w:t>
      </w:r>
      <w:r w:rsidR="00CA19C2">
        <w:rPr>
          <w:sz w:val="24"/>
          <w:szCs w:val="24"/>
        </w:rPr>
        <w:t>were</w:t>
      </w:r>
      <w:r w:rsidR="008A07BB" w:rsidRPr="008E3007">
        <w:rPr>
          <w:sz w:val="24"/>
          <w:szCs w:val="24"/>
        </w:rPr>
        <w:t xml:space="preserve"> </w:t>
      </w:r>
      <w:r w:rsidR="003C16F5" w:rsidRPr="008E3007">
        <w:rPr>
          <w:sz w:val="24"/>
          <w:szCs w:val="24"/>
        </w:rPr>
        <w:t xml:space="preserve">used </w:t>
      </w:r>
      <w:r w:rsidR="00CA19C2">
        <w:rPr>
          <w:sz w:val="24"/>
          <w:szCs w:val="24"/>
        </w:rPr>
        <w:t xml:space="preserve">in preference </w:t>
      </w:r>
      <w:r w:rsidR="003C16F5" w:rsidRPr="008E3007">
        <w:rPr>
          <w:sz w:val="24"/>
          <w:szCs w:val="24"/>
        </w:rPr>
        <w:t>w</w:t>
      </w:r>
      <w:r w:rsidR="00EA0464">
        <w:rPr>
          <w:sz w:val="24"/>
          <w:szCs w:val="24"/>
        </w:rPr>
        <w:t>h</w:t>
      </w:r>
      <w:r w:rsidR="003C16F5" w:rsidRPr="008E3007">
        <w:rPr>
          <w:sz w:val="24"/>
          <w:szCs w:val="24"/>
        </w:rPr>
        <w:t>ere possible</w:t>
      </w:r>
      <w:r w:rsidR="00363B49" w:rsidRPr="008E3007">
        <w:rPr>
          <w:sz w:val="24"/>
          <w:szCs w:val="24"/>
        </w:rPr>
        <w:t>. C</w:t>
      </w:r>
      <w:r w:rsidR="009911AA" w:rsidRPr="008E3007">
        <w:rPr>
          <w:sz w:val="24"/>
          <w:szCs w:val="24"/>
        </w:rPr>
        <w:t>ompound</w:t>
      </w:r>
      <w:r w:rsidR="00A57FA6" w:rsidRPr="008E3007">
        <w:rPr>
          <w:sz w:val="24"/>
          <w:szCs w:val="24"/>
        </w:rPr>
        <w:t>s</w:t>
      </w:r>
      <w:r w:rsidR="009911AA" w:rsidRPr="008E3007">
        <w:rPr>
          <w:sz w:val="24"/>
          <w:szCs w:val="24"/>
        </w:rPr>
        <w:t xml:space="preserve"> with multiple equivalent binding site</w:t>
      </w:r>
      <w:r w:rsidR="00A57FA6" w:rsidRPr="008E3007">
        <w:rPr>
          <w:sz w:val="24"/>
          <w:szCs w:val="24"/>
        </w:rPr>
        <w:t>s</w:t>
      </w:r>
      <w:r w:rsidR="004A2514" w:rsidRPr="008E3007">
        <w:rPr>
          <w:sz w:val="24"/>
          <w:szCs w:val="24"/>
        </w:rPr>
        <w:t xml:space="preserve"> were s</w:t>
      </w:r>
      <w:r w:rsidR="00363B49" w:rsidRPr="008E3007">
        <w:rPr>
          <w:sz w:val="24"/>
          <w:szCs w:val="24"/>
        </w:rPr>
        <w:t>tatistica</w:t>
      </w:r>
      <w:r w:rsidR="00EB27EB" w:rsidRPr="008E3007">
        <w:rPr>
          <w:sz w:val="24"/>
          <w:szCs w:val="24"/>
        </w:rPr>
        <w:t xml:space="preserve">lly </w:t>
      </w:r>
      <w:r w:rsidR="00EA0464">
        <w:rPr>
          <w:sz w:val="24"/>
          <w:szCs w:val="24"/>
        </w:rPr>
        <w:t>corrected</w:t>
      </w:r>
      <w:r w:rsidR="00191576" w:rsidRPr="008E3007">
        <w:rPr>
          <w:sz w:val="24"/>
          <w:szCs w:val="24"/>
        </w:rPr>
        <w:t xml:space="preserve">. </w:t>
      </w:r>
      <w:r w:rsidR="00CA19C2">
        <w:rPr>
          <w:sz w:val="24"/>
          <w:szCs w:val="24"/>
        </w:rPr>
        <w:t>Values that were statistically corrected</w:t>
      </w:r>
      <w:r w:rsidR="00132D14" w:rsidRPr="008E3007">
        <w:rPr>
          <w:sz w:val="24"/>
          <w:szCs w:val="24"/>
        </w:rPr>
        <w:t xml:space="preserve"> </w:t>
      </w:r>
      <w:r w:rsidR="00CA19C2">
        <w:rPr>
          <w:sz w:val="24"/>
          <w:szCs w:val="24"/>
        </w:rPr>
        <w:t>are the</w:t>
      </w:r>
      <w:r w:rsidR="00EA0464">
        <w:rPr>
          <w:sz w:val="24"/>
          <w:szCs w:val="24"/>
        </w:rPr>
        <w:t xml:space="preserve"> highlighted in green i</w:t>
      </w:r>
      <w:r w:rsidR="00B16C74">
        <w:rPr>
          <w:sz w:val="24"/>
          <w:szCs w:val="24"/>
        </w:rPr>
        <w:t>n the appendix.</w:t>
      </w:r>
    </w:p>
    <w:p w14:paraId="5506A30E" w14:textId="048D64F1" w:rsidR="00C84E11" w:rsidRPr="00C84E11" w:rsidRDefault="00C84E11" w:rsidP="00B16C74">
      <w:pPr>
        <w:spacing w:after="0" w:line="360" w:lineRule="auto"/>
        <w:rPr>
          <w:b/>
          <w:sz w:val="24"/>
          <w:szCs w:val="24"/>
        </w:rPr>
      </w:pPr>
      <w:r>
        <w:rPr>
          <w:sz w:val="24"/>
          <w:szCs w:val="24"/>
        </w:rPr>
        <w:br w:type="page"/>
      </w:r>
      <w:r w:rsidR="0058500B">
        <w:rPr>
          <w:b/>
          <w:sz w:val="24"/>
          <w:szCs w:val="24"/>
        </w:rPr>
        <w:lastRenderedPageBreak/>
        <w:t xml:space="preserve">2.3 </w:t>
      </w:r>
      <w:r w:rsidR="003C6F24">
        <w:rPr>
          <w:b/>
          <w:sz w:val="24"/>
          <w:szCs w:val="24"/>
        </w:rPr>
        <w:t>DFT</w:t>
      </w:r>
      <w:r w:rsidR="0058500B">
        <w:rPr>
          <w:b/>
          <w:sz w:val="24"/>
          <w:szCs w:val="24"/>
        </w:rPr>
        <w:t xml:space="preserve"> C</w:t>
      </w:r>
      <w:r w:rsidRPr="00C84E11">
        <w:rPr>
          <w:b/>
          <w:sz w:val="24"/>
          <w:szCs w:val="24"/>
        </w:rPr>
        <w:t>alculations</w:t>
      </w:r>
    </w:p>
    <w:p w14:paraId="0B72A0F9" w14:textId="04E5F1BA" w:rsidR="00C77996" w:rsidRDefault="00B36C27" w:rsidP="00C2321B">
      <w:pPr>
        <w:spacing w:after="0" w:line="360" w:lineRule="auto"/>
        <w:jc w:val="both"/>
        <w:rPr>
          <w:sz w:val="24"/>
          <w:szCs w:val="24"/>
        </w:rPr>
      </w:pPr>
      <w:r w:rsidRPr="008E3007">
        <w:rPr>
          <w:sz w:val="24"/>
          <w:szCs w:val="24"/>
        </w:rPr>
        <w:t>Compounds</w:t>
      </w:r>
      <w:r w:rsidR="00C84E11">
        <w:rPr>
          <w:sz w:val="24"/>
          <w:szCs w:val="24"/>
        </w:rPr>
        <w:t xml:space="preserve"> were drawn using</w:t>
      </w:r>
      <w:r w:rsidR="00C849C0" w:rsidRPr="008E3007">
        <w:rPr>
          <w:sz w:val="24"/>
          <w:szCs w:val="24"/>
        </w:rPr>
        <w:t xml:space="preserve"> Spartan, </w:t>
      </w:r>
      <w:proofErr w:type="spellStart"/>
      <w:r w:rsidR="00453B1F" w:rsidRPr="008E3007">
        <w:rPr>
          <w:sz w:val="24"/>
          <w:szCs w:val="24"/>
        </w:rPr>
        <w:t>Fieldvie</w:t>
      </w:r>
      <w:r w:rsidRPr="008E3007">
        <w:rPr>
          <w:sz w:val="24"/>
          <w:szCs w:val="24"/>
        </w:rPr>
        <w:t>w</w:t>
      </w:r>
      <w:proofErr w:type="spellEnd"/>
      <w:r w:rsidRPr="008E3007">
        <w:rPr>
          <w:sz w:val="24"/>
          <w:szCs w:val="24"/>
        </w:rPr>
        <w:t xml:space="preserve"> </w:t>
      </w:r>
      <w:r w:rsidR="00C849C0" w:rsidRPr="008E3007">
        <w:rPr>
          <w:sz w:val="24"/>
          <w:szCs w:val="24"/>
        </w:rPr>
        <w:t xml:space="preserve">or Torch </w:t>
      </w:r>
      <w:r w:rsidRPr="008E3007">
        <w:rPr>
          <w:sz w:val="24"/>
          <w:szCs w:val="24"/>
        </w:rPr>
        <w:t>and</w:t>
      </w:r>
      <w:r w:rsidR="00363B49" w:rsidRPr="008E3007">
        <w:rPr>
          <w:sz w:val="24"/>
          <w:szCs w:val="24"/>
        </w:rPr>
        <w:t xml:space="preserve"> energy</w:t>
      </w:r>
      <w:r w:rsidR="00CA19C2">
        <w:rPr>
          <w:sz w:val="24"/>
          <w:szCs w:val="24"/>
        </w:rPr>
        <w:t xml:space="preserve"> minimis</w:t>
      </w:r>
      <w:r w:rsidRPr="008E3007">
        <w:rPr>
          <w:sz w:val="24"/>
          <w:szCs w:val="24"/>
        </w:rPr>
        <w:t xml:space="preserve">ed through </w:t>
      </w:r>
      <w:r w:rsidR="00743872" w:rsidRPr="008E3007">
        <w:rPr>
          <w:sz w:val="24"/>
          <w:szCs w:val="24"/>
        </w:rPr>
        <w:t>molecular mechanics</w:t>
      </w:r>
      <w:r w:rsidR="00363B49" w:rsidRPr="008E3007">
        <w:rPr>
          <w:sz w:val="24"/>
          <w:szCs w:val="24"/>
        </w:rPr>
        <w:t xml:space="preserve">. </w:t>
      </w:r>
      <w:r w:rsidR="005D76EC" w:rsidRPr="008E3007">
        <w:rPr>
          <w:sz w:val="24"/>
          <w:szCs w:val="24"/>
        </w:rPr>
        <w:t xml:space="preserve">DFT B3LYP </w:t>
      </w:r>
      <w:r w:rsidR="00743872" w:rsidRPr="008E3007">
        <w:rPr>
          <w:sz w:val="24"/>
          <w:szCs w:val="24"/>
        </w:rPr>
        <w:t xml:space="preserve">geometry optimisations </w:t>
      </w:r>
      <w:r w:rsidR="005D76EC" w:rsidRPr="008E3007">
        <w:rPr>
          <w:sz w:val="24"/>
          <w:szCs w:val="24"/>
        </w:rPr>
        <w:t xml:space="preserve">were performed </w:t>
      </w:r>
      <w:r w:rsidR="00C84E11">
        <w:rPr>
          <w:sz w:val="24"/>
          <w:szCs w:val="24"/>
        </w:rPr>
        <w:t>and</w:t>
      </w:r>
      <w:r w:rsidR="00743872" w:rsidRPr="008E3007">
        <w:rPr>
          <w:sz w:val="24"/>
          <w:szCs w:val="24"/>
        </w:rPr>
        <w:t xml:space="preserve"> the molecular electrostatic potentials</w:t>
      </w:r>
      <w:r w:rsidR="00283B28">
        <w:rPr>
          <w:sz w:val="24"/>
          <w:szCs w:val="24"/>
        </w:rPr>
        <w:t xml:space="preserve"> were calculated</w:t>
      </w:r>
      <w:r w:rsidR="00743872" w:rsidRPr="008E3007">
        <w:rPr>
          <w:sz w:val="24"/>
          <w:szCs w:val="24"/>
        </w:rPr>
        <w:t xml:space="preserve"> </w:t>
      </w:r>
      <w:r w:rsidR="00283B28">
        <w:rPr>
          <w:sz w:val="24"/>
          <w:szCs w:val="24"/>
        </w:rPr>
        <w:t>using Gaussian ‘09. Both 6-31G and 6-311G** basis sets were used. In the case of</w:t>
      </w:r>
      <w:r w:rsidR="005D76EC" w:rsidRPr="008E3007">
        <w:rPr>
          <w:sz w:val="24"/>
          <w:szCs w:val="24"/>
        </w:rPr>
        <w:t xml:space="preserve"> iodine containing compounds</w:t>
      </w:r>
      <w:r w:rsidR="00283B28">
        <w:rPr>
          <w:sz w:val="24"/>
          <w:szCs w:val="24"/>
        </w:rPr>
        <w:t xml:space="preserve"> only the 6-311G** basis sets were used</w:t>
      </w:r>
      <w:r w:rsidR="005D76EC" w:rsidRPr="008E3007">
        <w:rPr>
          <w:sz w:val="24"/>
          <w:szCs w:val="24"/>
        </w:rPr>
        <w:t>. The relationship between the</w:t>
      </w:r>
      <w:r w:rsidR="00283B28">
        <w:rPr>
          <w:sz w:val="24"/>
          <w:szCs w:val="24"/>
        </w:rPr>
        <w:t xml:space="preserve"> maxima and minima in the</w:t>
      </w:r>
      <w:r w:rsidR="005D76EC" w:rsidRPr="008E3007">
        <w:rPr>
          <w:sz w:val="24"/>
          <w:szCs w:val="24"/>
        </w:rPr>
        <w:t xml:space="preserve"> </w:t>
      </w:r>
      <w:r w:rsidR="00743872" w:rsidRPr="008E3007">
        <w:rPr>
          <w:sz w:val="24"/>
          <w:szCs w:val="24"/>
        </w:rPr>
        <w:t>molecular electrostatic potential</w:t>
      </w:r>
      <w:r w:rsidR="00283B28">
        <w:rPr>
          <w:sz w:val="24"/>
          <w:szCs w:val="24"/>
        </w:rPr>
        <w:t xml:space="preserve"> calculated using the</w:t>
      </w:r>
      <w:r w:rsidR="00743872" w:rsidRPr="008E3007">
        <w:rPr>
          <w:sz w:val="24"/>
          <w:szCs w:val="24"/>
        </w:rPr>
        <w:t xml:space="preserve"> </w:t>
      </w:r>
      <w:r w:rsidR="005D76EC" w:rsidRPr="008E3007">
        <w:rPr>
          <w:sz w:val="24"/>
          <w:szCs w:val="24"/>
        </w:rPr>
        <w:t>6-31G and 6-311G** basis set</w:t>
      </w:r>
      <w:r w:rsidR="00283B28">
        <w:rPr>
          <w:sz w:val="24"/>
          <w:szCs w:val="24"/>
        </w:rPr>
        <w:t>s can be seen in</w:t>
      </w:r>
      <w:r w:rsidR="00E17B5F">
        <w:rPr>
          <w:sz w:val="24"/>
          <w:szCs w:val="24"/>
        </w:rPr>
        <w:t xml:space="preserve"> figures 33-34</w:t>
      </w:r>
      <w:r w:rsidR="005D76EC" w:rsidRPr="008E3007">
        <w:rPr>
          <w:sz w:val="24"/>
          <w:szCs w:val="24"/>
        </w:rPr>
        <w:t xml:space="preserve">. </w:t>
      </w:r>
      <w:r w:rsidR="005D76EC" w:rsidRPr="006725E9">
        <w:rPr>
          <w:sz w:val="24"/>
          <w:szCs w:val="24"/>
        </w:rPr>
        <w:t>Generally</w:t>
      </w:r>
      <w:r w:rsidR="00CA19C2">
        <w:rPr>
          <w:sz w:val="24"/>
          <w:szCs w:val="24"/>
        </w:rPr>
        <w:t>,</w:t>
      </w:r>
      <w:r w:rsidR="005D76EC" w:rsidRPr="006725E9">
        <w:rPr>
          <w:sz w:val="24"/>
          <w:szCs w:val="24"/>
        </w:rPr>
        <w:t xml:space="preserve"> 6-311G** basis</w:t>
      </w:r>
      <w:r w:rsidR="00D94B6B" w:rsidRPr="006725E9">
        <w:rPr>
          <w:sz w:val="24"/>
          <w:szCs w:val="24"/>
        </w:rPr>
        <w:t xml:space="preserve"> sets</w:t>
      </w:r>
      <w:r w:rsidR="005D76EC" w:rsidRPr="006725E9">
        <w:rPr>
          <w:sz w:val="24"/>
          <w:szCs w:val="24"/>
        </w:rPr>
        <w:t xml:space="preserve"> electrostatic potentials</w:t>
      </w:r>
      <w:r w:rsidR="00CA19C2">
        <w:rPr>
          <w:sz w:val="24"/>
          <w:szCs w:val="24"/>
        </w:rPr>
        <w:t xml:space="preserve"> were</w:t>
      </w:r>
      <w:r w:rsidR="005D76EC" w:rsidRPr="006725E9">
        <w:rPr>
          <w:sz w:val="24"/>
          <w:szCs w:val="24"/>
        </w:rPr>
        <w:t xml:space="preserve"> ~1</w:t>
      </w:r>
      <w:r w:rsidR="00D94B6B" w:rsidRPr="006725E9">
        <w:rPr>
          <w:sz w:val="24"/>
          <w:szCs w:val="24"/>
        </w:rPr>
        <w:t>0% greater than</w:t>
      </w:r>
      <w:r w:rsidR="005D76EC" w:rsidRPr="006725E9">
        <w:rPr>
          <w:sz w:val="24"/>
          <w:szCs w:val="24"/>
        </w:rPr>
        <w:t xml:space="preserve"> the 6-31G</w:t>
      </w:r>
      <w:r w:rsidR="00D94B6B" w:rsidRPr="006725E9">
        <w:rPr>
          <w:sz w:val="24"/>
          <w:szCs w:val="24"/>
        </w:rPr>
        <w:t xml:space="preserve"> basis sets</w:t>
      </w:r>
      <w:r w:rsidR="005D76EC" w:rsidRPr="006725E9">
        <w:rPr>
          <w:sz w:val="24"/>
          <w:szCs w:val="24"/>
        </w:rPr>
        <w:t>.</w:t>
      </w:r>
    </w:p>
    <w:p w14:paraId="24657E4A" w14:textId="55203BF7" w:rsidR="005D76EC" w:rsidRPr="008E3007" w:rsidRDefault="00263BE8" w:rsidP="009B22AF">
      <w:pPr>
        <w:spacing w:after="0" w:line="360" w:lineRule="auto"/>
        <w:jc w:val="center"/>
        <w:rPr>
          <w:sz w:val="24"/>
          <w:szCs w:val="24"/>
        </w:rPr>
      </w:pPr>
      <w:r>
        <w:rPr>
          <w:noProof/>
          <w:lang w:eastAsia="en-GB"/>
        </w:rPr>
        <w:drawing>
          <wp:inline distT="0" distB="0" distL="0" distR="0" wp14:anchorId="74EDD3F6" wp14:editId="5124AA5A">
            <wp:extent cx="4827270" cy="4320000"/>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7270" cy="4320000"/>
                    </a:xfrm>
                    <a:prstGeom prst="rect">
                      <a:avLst/>
                    </a:prstGeom>
                    <a:noFill/>
                  </pic:spPr>
                </pic:pic>
              </a:graphicData>
            </a:graphic>
          </wp:inline>
        </w:drawing>
      </w:r>
    </w:p>
    <w:p w14:paraId="459EA181" w14:textId="669959AD" w:rsidR="00AF0608" w:rsidRDefault="00AF0608" w:rsidP="00786E39">
      <w:pPr>
        <w:tabs>
          <w:tab w:val="left" w:pos="5103"/>
        </w:tabs>
        <w:spacing w:before="120" w:after="0" w:line="240" w:lineRule="auto"/>
        <w:jc w:val="center"/>
        <w:rPr>
          <w:b/>
          <w:sz w:val="16"/>
          <w:szCs w:val="24"/>
        </w:rPr>
      </w:pPr>
      <w:r w:rsidRPr="00786E39">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33</w:t>
      </w:r>
      <w:r w:rsidR="00675453">
        <w:rPr>
          <w:b/>
          <w:sz w:val="16"/>
          <w:szCs w:val="24"/>
        </w:rPr>
        <w:fldChar w:fldCharType="end"/>
      </w:r>
      <w:r w:rsidRPr="00786E39">
        <w:rPr>
          <w:b/>
          <w:sz w:val="16"/>
          <w:szCs w:val="24"/>
        </w:rPr>
        <w:t xml:space="preserve">: Comparison of </w:t>
      </w:r>
      <w:proofErr w:type="spellStart"/>
      <w:r w:rsidRPr="00786E39">
        <w:rPr>
          <w:b/>
          <w:sz w:val="16"/>
          <w:szCs w:val="24"/>
        </w:rPr>
        <w:t>E</w:t>
      </w:r>
      <w:r w:rsidRPr="00786E39">
        <w:rPr>
          <w:b/>
          <w:sz w:val="16"/>
          <w:szCs w:val="24"/>
          <w:vertAlign w:val="subscript"/>
        </w:rPr>
        <w:t>max</w:t>
      </w:r>
      <w:proofErr w:type="spellEnd"/>
      <w:r w:rsidRPr="00786E39">
        <w:rPr>
          <w:b/>
          <w:sz w:val="16"/>
          <w:szCs w:val="24"/>
        </w:rPr>
        <w:t xml:space="preserve"> using 6-31G and 6-311G** basis set potentials. 6-311G** generally calculates ~10% higher potentials to that of 6-31G</w:t>
      </w:r>
      <w:r w:rsidR="00786E39">
        <w:rPr>
          <w:b/>
          <w:sz w:val="16"/>
          <w:szCs w:val="24"/>
        </w:rPr>
        <w:t xml:space="preserve"> basis sets</w:t>
      </w:r>
      <w:r w:rsidR="002B1AAB">
        <w:rPr>
          <w:b/>
          <w:sz w:val="16"/>
          <w:szCs w:val="24"/>
        </w:rPr>
        <w:t>.</w:t>
      </w:r>
    </w:p>
    <w:p w14:paraId="22E4A2F0" w14:textId="1E71235F" w:rsidR="009B22AF" w:rsidRPr="009B22AF" w:rsidRDefault="00013796" w:rsidP="009B22AF">
      <w:pPr>
        <w:tabs>
          <w:tab w:val="left" w:pos="5103"/>
        </w:tabs>
        <w:spacing w:before="120" w:after="0" w:line="360" w:lineRule="auto"/>
        <w:jc w:val="both"/>
        <w:rPr>
          <w:sz w:val="24"/>
          <w:szCs w:val="24"/>
        </w:rPr>
      </w:pPr>
      <w:r>
        <w:rPr>
          <w:sz w:val="24"/>
          <w:szCs w:val="24"/>
        </w:rPr>
        <w:t>Th</w:t>
      </w:r>
      <w:r w:rsidR="009B22AF" w:rsidRPr="009B22AF">
        <w:rPr>
          <w:sz w:val="24"/>
          <w:szCs w:val="24"/>
        </w:rPr>
        <w:t xml:space="preserve">e </w:t>
      </w:r>
      <w:proofErr w:type="spellStart"/>
      <w:r w:rsidR="009B22AF" w:rsidRPr="009B22AF">
        <w:rPr>
          <w:sz w:val="24"/>
          <w:szCs w:val="24"/>
        </w:rPr>
        <w:t>E</w:t>
      </w:r>
      <w:r w:rsidR="009B22AF" w:rsidRPr="009B22AF">
        <w:rPr>
          <w:sz w:val="24"/>
          <w:szCs w:val="24"/>
          <w:vertAlign w:val="subscript"/>
        </w:rPr>
        <w:t>min</w:t>
      </w:r>
      <w:proofErr w:type="spellEnd"/>
      <w:r w:rsidR="00367FE5">
        <w:rPr>
          <w:sz w:val="24"/>
          <w:szCs w:val="24"/>
        </w:rPr>
        <w:t xml:space="preserve"> for phosphorus oxide, phosphorus sulphide </w:t>
      </w:r>
      <w:r w:rsidR="009B22AF" w:rsidRPr="009B22AF">
        <w:rPr>
          <w:sz w:val="24"/>
          <w:szCs w:val="24"/>
        </w:rPr>
        <w:t xml:space="preserve">and sulphur oxide type groups </w:t>
      </w:r>
      <w:r w:rsidR="00CA19C2">
        <w:rPr>
          <w:sz w:val="24"/>
          <w:szCs w:val="24"/>
        </w:rPr>
        <w:t>using the 6-311G** basis sets are</w:t>
      </w:r>
      <w:r w:rsidR="009B22AF" w:rsidRPr="009B22AF">
        <w:rPr>
          <w:sz w:val="24"/>
          <w:szCs w:val="24"/>
        </w:rPr>
        <w:t xml:space="preserve"> offset by ~20 kJ mol</w:t>
      </w:r>
      <w:r w:rsidR="009B22AF" w:rsidRPr="009B22AF">
        <w:rPr>
          <w:sz w:val="24"/>
          <w:szCs w:val="24"/>
          <w:vertAlign w:val="superscript"/>
        </w:rPr>
        <w:t>-1</w:t>
      </w:r>
      <w:r w:rsidR="00946100">
        <w:rPr>
          <w:sz w:val="24"/>
          <w:szCs w:val="24"/>
          <w:vertAlign w:val="superscript"/>
        </w:rPr>
        <w:t xml:space="preserve"> </w:t>
      </w:r>
      <w:r w:rsidR="00946100">
        <w:rPr>
          <w:sz w:val="24"/>
          <w:szCs w:val="24"/>
        </w:rPr>
        <w:t>(figure 34)</w:t>
      </w:r>
      <w:r w:rsidR="009B22AF" w:rsidRPr="009B22AF">
        <w:rPr>
          <w:sz w:val="24"/>
          <w:szCs w:val="24"/>
        </w:rPr>
        <w:t xml:space="preserve">. This is due to the </w:t>
      </w:r>
      <w:proofErr w:type="spellStart"/>
      <w:r w:rsidR="009B22AF" w:rsidRPr="009B22AF">
        <w:rPr>
          <w:sz w:val="24"/>
          <w:szCs w:val="24"/>
        </w:rPr>
        <w:t>hypervalency</w:t>
      </w:r>
      <w:proofErr w:type="spellEnd"/>
      <w:r w:rsidR="009B22AF" w:rsidRPr="009B22AF">
        <w:rPr>
          <w:sz w:val="24"/>
          <w:szCs w:val="24"/>
        </w:rPr>
        <w:t xml:space="preserve"> of both sulphur and phosphorus atoms</w:t>
      </w:r>
      <w:r>
        <w:rPr>
          <w:sz w:val="24"/>
          <w:szCs w:val="24"/>
        </w:rPr>
        <w:t>.</w:t>
      </w:r>
      <w:r w:rsidR="009B22AF" w:rsidRPr="009B22AF">
        <w:rPr>
          <w:sz w:val="24"/>
          <w:szCs w:val="24"/>
        </w:rPr>
        <w:t xml:space="preserve"> 6-311G** uses a set of </w:t>
      </w:r>
      <w:r w:rsidR="009B22AF" w:rsidRPr="00CA19C2">
        <w:rPr>
          <w:i/>
          <w:sz w:val="24"/>
          <w:szCs w:val="24"/>
        </w:rPr>
        <w:t>d</w:t>
      </w:r>
      <w:r w:rsidR="009B22AF" w:rsidRPr="009B22AF">
        <w:rPr>
          <w:sz w:val="24"/>
          <w:szCs w:val="24"/>
        </w:rPr>
        <w:t xml:space="preserve"> functions for heavier atoms such as phosphorus and su</w:t>
      </w:r>
      <w:r>
        <w:rPr>
          <w:sz w:val="24"/>
          <w:szCs w:val="24"/>
        </w:rPr>
        <w:t xml:space="preserve">lphur which impacts on the geometry </w:t>
      </w:r>
      <w:r w:rsidR="009B22AF" w:rsidRPr="009B22AF">
        <w:rPr>
          <w:sz w:val="24"/>
          <w:szCs w:val="24"/>
        </w:rPr>
        <w:t>optimisation of the molecule</w:t>
      </w:r>
      <w:r w:rsidR="00B22978">
        <w:rPr>
          <w:sz w:val="24"/>
          <w:szCs w:val="24"/>
        </w:rPr>
        <w:t>.</w:t>
      </w:r>
      <w:r w:rsidR="00D11723" w:rsidRPr="00D11723">
        <w:rPr>
          <w:sz w:val="24"/>
          <w:szCs w:val="24"/>
          <w:vertAlign w:val="superscript"/>
        </w:rPr>
        <w:t>6</w:t>
      </w:r>
      <w:r w:rsidR="007021A9">
        <w:rPr>
          <w:sz w:val="24"/>
          <w:szCs w:val="24"/>
          <w:vertAlign w:val="superscript"/>
        </w:rPr>
        <w:t>0</w:t>
      </w:r>
      <w:r w:rsidR="00D11723" w:rsidRPr="00D11723">
        <w:rPr>
          <w:sz w:val="24"/>
          <w:szCs w:val="24"/>
          <w:vertAlign w:val="superscript"/>
        </w:rPr>
        <w:t>-6</w:t>
      </w:r>
      <w:r w:rsidR="007021A9">
        <w:rPr>
          <w:sz w:val="24"/>
          <w:szCs w:val="24"/>
          <w:vertAlign w:val="superscript"/>
        </w:rPr>
        <w:t>1</w:t>
      </w:r>
    </w:p>
    <w:p w14:paraId="01F42C85" w14:textId="230CED7A" w:rsidR="00D94B6B" w:rsidRDefault="00367FE5" w:rsidP="009B22AF">
      <w:pPr>
        <w:keepNext/>
        <w:spacing w:before="120" w:after="0" w:line="360" w:lineRule="auto"/>
        <w:jc w:val="center"/>
      </w:pPr>
      <w:r>
        <w:rPr>
          <w:noProof/>
          <w:lang w:eastAsia="en-GB"/>
        </w:rPr>
        <w:lastRenderedPageBreak/>
        <w:drawing>
          <wp:inline distT="0" distB="0" distL="0" distR="0" wp14:anchorId="77659409" wp14:editId="563A37E0">
            <wp:extent cx="4797484" cy="4320000"/>
            <wp:effectExtent l="0" t="0" r="317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97484" cy="4320000"/>
                    </a:xfrm>
                    <a:prstGeom prst="rect">
                      <a:avLst/>
                    </a:prstGeom>
                    <a:noFill/>
                  </pic:spPr>
                </pic:pic>
              </a:graphicData>
            </a:graphic>
          </wp:inline>
        </w:drawing>
      </w:r>
    </w:p>
    <w:p w14:paraId="40F41570" w14:textId="5FE7A3A2" w:rsidR="00786E39" w:rsidRDefault="00D94B6B" w:rsidP="00786E39">
      <w:pPr>
        <w:pStyle w:val="Caption"/>
        <w:spacing w:after="240"/>
        <w:jc w:val="center"/>
        <w:rPr>
          <w:color w:val="auto"/>
          <w:sz w:val="16"/>
          <w:szCs w:val="24"/>
        </w:rPr>
      </w:pPr>
      <w:r w:rsidRPr="0016225C">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34</w:t>
      </w:r>
      <w:r w:rsidR="00675453">
        <w:rPr>
          <w:color w:val="auto"/>
          <w:sz w:val="16"/>
        </w:rPr>
        <w:fldChar w:fldCharType="end"/>
      </w:r>
      <w:r w:rsidRPr="0016225C">
        <w:rPr>
          <w:color w:val="auto"/>
          <w:sz w:val="16"/>
        </w:rPr>
        <w:t xml:space="preserve">: Comparison of </w:t>
      </w:r>
      <w:proofErr w:type="spellStart"/>
      <w:r w:rsidRPr="0016225C">
        <w:rPr>
          <w:color w:val="auto"/>
          <w:sz w:val="16"/>
        </w:rPr>
        <w:t>E</w:t>
      </w:r>
      <w:r w:rsidRPr="0016225C">
        <w:rPr>
          <w:color w:val="auto"/>
          <w:sz w:val="16"/>
          <w:vertAlign w:val="subscript"/>
        </w:rPr>
        <w:t>min</w:t>
      </w:r>
      <w:proofErr w:type="spellEnd"/>
      <w:r w:rsidRPr="0016225C">
        <w:rPr>
          <w:color w:val="auto"/>
          <w:sz w:val="16"/>
          <w:vertAlign w:val="subscript"/>
        </w:rPr>
        <w:t xml:space="preserve"> </w:t>
      </w:r>
      <w:r w:rsidRPr="0016225C">
        <w:rPr>
          <w:color w:val="auto"/>
          <w:sz w:val="16"/>
        </w:rPr>
        <w:t>using 6-31G and 6-311G** basis sets</w:t>
      </w:r>
      <w:r w:rsidR="00AF0608" w:rsidRPr="00AF0608">
        <w:rPr>
          <w:color w:val="auto"/>
        </w:rPr>
        <w:t>.</w:t>
      </w:r>
      <w:r w:rsidR="00946100">
        <w:rPr>
          <w:color w:val="auto"/>
          <w:sz w:val="16"/>
          <w:szCs w:val="24"/>
        </w:rPr>
        <w:t xml:space="preserve"> Where; P=X</w:t>
      </w:r>
      <w:r w:rsidR="0016225C">
        <w:rPr>
          <w:color w:val="auto"/>
          <w:sz w:val="16"/>
          <w:szCs w:val="24"/>
        </w:rPr>
        <w:t xml:space="preserve"> </w:t>
      </w:r>
      <w:r w:rsidR="003C6F24">
        <w:rPr>
          <w:color w:val="auto"/>
          <w:sz w:val="16"/>
          <w:szCs w:val="24"/>
        </w:rPr>
        <w:t>(X</w:t>
      </w:r>
      <w:r w:rsidR="00952E3F">
        <w:rPr>
          <w:color w:val="auto"/>
          <w:sz w:val="16"/>
          <w:szCs w:val="24"/>
        </w:rPr>
        <w:t xml:space="preserve"> </w:t>
      </w:r>
      <w:r w:rsidR="003C6F24">
        <w:rPr>
          <w:color w:val="auto"/>
          <w:sz w:val="16"/>
          <w:szCs w:val="24"/>
        </w:rPr>
        <w:t>=</w:t>
      </w:r>
      <w:r w:rsidR="00952E3F">
        <w:rPr>
          <w:color w:val="auto"/>
          <w:sz w:val="16"/>
          <w:szCs w:val="24"/>
        </w:rPr>
        <w:t xml:space="preserve"> </w:t>
      </w:r>
      <w:r w:rsidR="00367FE5">
        <w:rPr>
          <w:color w:val="auto"/>
          <w:sz w:val="16"/>
          <w:szCs w:val="24"/>
        </w:rPr>
        <w:t xml:space="preserve">O, S) </w:t>
      </w:r>
      <w:r w:rsidR="0016225C">
        <w:rPr>
          <w:color w:val="auto"/>
          <w:sz w:val="16"/>
          <w:szCs w:val="24"/>
        </w:rPr>
        <w:t>(yellow</w:t>
      </w:r>
      <w:r w:rsidR="00AF0608" w:rsidRPr="00AF0608">
        <w:rPr>
          <w:color w:val="auto"/>
          <w:sz w:val="16"/>
          <w:szCs w:val="24"/>
        </w:rPr>
        <w:t>), S=O (gree</w:t>
      </w:r>
      <w:r w:rsidR="0016225C">
        <w:rPr>
          <w:color w:val="auto"/>
          <w:sz w:val="16"/>
          <w:szCs w:val="24"/>
        </w:rPr>
        <w:t>n</w:t>
      </w:r>
      <w:r w:rsidR="00AF0608">
        <w:rPr>
          <w:color w:val="auto"/>
          <w:sz w:val="16"/>
          <w:szCs w:val="24"/>
        </w:rPr>
        <w:t>)</w:t>
      </w:r>
      <w:r w:rsidR="00AF0608" w:rsidRPr="00AF0608">
        <w:rPr>
          <w:color w:val="auto"/>
          <w:sz w:val="16"/>
          <w:szCs w:val="24"/>
        </w:rPr>
        <w:t xml:space="preserve">. </w:t>
      </w:r>
    </w:p>
    <w:p w14:paraId="49A59512" w14:textId="7566C4CE" w:rsidR="000361C5" w:rsidRPr="00786E39" w:rsidRDefault="00786E39" w:rsidP="00786E39">
      <w:pPr>
        <w:pStyle w:val="Caption"/>
        <w:spacing w:after="0" w:line="360" w:lineRule="auto"/>
        <w:jc w:val="both"/>
        <w:rPr>
          <w:b w:val="0"/>
          <w:color w:val="auto"/>
          <w:sz w:val="24"/>
          <w:szCs w:val="24"/>
        </w:rPr>
      </w:pPr>
      <w:r w:rsidRPr="00786E39">
        <w:rPr>
          <w:b w:val="0"/>
          <w:color w:val="auto"/>
          <w:sz w:val="24"/>
          <w:szCs w:val="24"/>
        </w:rPr>
        <w:t>Where possible</w:t>
      </w:r>
      <w:r w:rsidR="00CA19C2">
        <w:rPr>
          <w:b w:val="0"/>
          <w:color w:val="auto"/>
          <w:sz w:val="24"/>
          <w:szCs w:val="24"/>
        </w:rPr>
        <w:t>,</w:t>
      </w:r>
      <w:r w:rsidRPr="00786E39">
        <w:rPr>
          <w:b w:val="0"/>
          <w:color w:val="auto"/>
          <w:sz w:val="24"/>
          <w:szCs w:val="24"/>
        </w:rPr>
        <w:t xml:space="preserve"> a fully</w:t>
      </w:r>
      <w:r w:rsidR="00920F0F" w:rsidRPr="00786E39">
        <w:rPr>
          <w:b w:val="0"/>
          <w:color w:val="auto"/>
          <w:sz w:val="24"/>
          <w:szCs w:val="24"/>
        </w:rPr>
        <w:t xml:space="preserve"> extended conformation of f</w:t>
      </w:r>
      <w:r w:rsidR="00363B49" w:rsidRPr="00786E39">
        <w:rPr>
          <w:b w:val="0"/>
          <w:color w:val="auto"/>
          <w:sz w:val="24"/>
          <w:szCs w:val="24"/>
        </w:rPr>
        <w:t>lexible</w:t>
      </w:r>
      <w:r w:rsidR="00B36C27" w:rsidRPr="00786E39">
        <w:rPr>
          <w:b w:val="0"/>
          <w:color w:val="auto"/>
          <w:sz w:val="24"/>
          <w:szCs w:val="24"/>
        </w:rPr>
        <w:t xml:space="preserve"> compounds </w:t>
      </w:r>
      <w:r w:rsidR="00363B49" w:rsidRPr="00786E39">
        <w:rPr>
          <w:b w:val="0"/>
          <w:color w:val="auto"/>
          <w:sz w:val="24"/>
          <w:szCs w:val="24"/>
        </w:rPr>
        <w:t xml:space="preserve">with a </w:t>
      </w:r>
      <w:r w:rsidR="00B738B0" w:rsidRPr="00786E39">
        <w:rPr>
          <w:b w:val="0"/>
          <w:color w:val="auto"/>
          <w:sz w:val="24"/>
          <w:szCs w:val="24"/>
        </w:rPr>
        <w:t>large number</w:t>
      </w:r>
      <w:r w:rsidR="00920F0F" w:rsidRPr="00786E39">
        <w:rPr>
          <w:b w:val="0"/>
          <w:color w:val="auto"/>
          <w:sz w:val="24"/>
          <w:szCs w:val="24"/>
        </w:rPr>
        <w:t xml:space="preserve"> of rotatable bonds was used</w:t>
      </w:r>
      <w:r w:rsidR="00A67823" w:rsidRPr="00786E39">
        <w:rPr>
          <w:b w:val="0"/>
          <w:color w:val="auto"/>
          <w:sz w:val="24"/>
          <w:szCs w:val="24"/>
        </w:rPr>
        <w:t>.</w:t>
      </w:r>
      <w:r w:rsidR="00363B49" w:rsidRPr="00786E39">
        <w:rPr>
          <w:b w:val="0"/>
          <w:color w:val="auto"/>
          <w:sz w:val="24"/>
          <w:szCs w:val="24"/>
        </w:rPr>
        <w:t xml:space="preserve"> </w:t>
      </w:r>
      <w:r w:rsidR="00920F0F" w:rsidRPr="00786E39">
        <w:rPr>
          <w:b w:val="0"/>
          <w:color w:val="auto"/>
          <w:sz w:val="24"/>
          <w:szCs w:val="24"/>
        </w:rPr>
        <w:t>C</w:t>
      </w:r>
      <w:r w:rsidR="00B36C27" w:rsidRPr="00786E39">
        <w:rPr>
          <w:b w:val="0"/>
          <w:color w:val="auto"/>
          <w:sz w:val="24"/>
          <w:szCs w:val="24"/>
        </w:rPr>
        <w:t>onformation</w:t>
      </w:r>
      <w:r w:rsidR="00920F0F" w:rsidRPr="00786E39">
        <w:rPr>
          <w:b w:val="0"/>
          <w:color w:val="auto"/>
          <w:sz w:val="24"/>
          <w:szCs w:val="24"/>
        </w:rPr>
        <w:t>al</w:t>
      </w:r>
      <w:r w:rsidR="00B36C27" w:rsidRPr="00786E39">
        <w:rPr>
          <w:b w:val="0"/>
          <w:color w:val="auto"/>
          <w:sz w:val="24"/>
          <w:szCs w:val="24"/>
        </w:rPr>
        <w:t xml:space="preserve"> </w:t>
      </w:r>
      <w:r w:rsidR="00453B1F" w:rsidRPr="00786E39">
        <w:rPr>
          <w:b w:val="0"/>
          <w:color w:val="auto"/>
          <w:sz w:val="24"/>
          <w:szCs w:val="24"/>
        </w:rPr>
        <w:t>search</w:t>
      </w:r>
      <w:r w:rsidR="00A67823" w:rsidRPr="00786E39">
        <w:rPr>
          <w:b w:val="0"/>
          <w:color w:val="auto"/>
          <w:sz w:val="24"/>
          <w:szCs w:val="24"/>
        </w:rPr>
        <w:t>e</w:t>
      </w:r>
      <w:r w:rsidR="00920F0F" w:rsidRPr="00786E39">
        <w:rPr>
          <w:b w:val="0"/>
          <w:color w:val="auto"/>
          <w:sz w:val="24"/>
          <w:szCs w:val="24"/>
        </w:rPr>
        <w:t>s</w:t>
      </w:r>
      <w:r w:rsidR="00453B1F" w:rsidRPr="00786E39">
        <w:rPr>
          <w:b w:val="0"/>
          <w:color w:val="auto"/>
          <w:sz w:val="24"/>
          <w:szCs w:val="24"/>
        </w:rPr>
        <w:t xml:space="preserve"> </w:t>
      </w:r>
      <w:r w:rsidR="00920F0F" w:rsidRPr="00786E39">
        <w:rPr>
          <w:b w:val="0"/>
          <w:color w:val="auto"/>
          <w:sz w:val="24"/>
          <w:szCs w:val="24"/>
        </w:rPr>
        <w:t xml:space="preserve">were performed on compounds in which two polar groups perturbed each other </w:t>
      </w:r>
      <w:r w:rsidR="00453B1F" w:rsidRPr="00786E39">
        <w:rPr>
          <w:b w:val="0"/>
          <w:color w:val="auto"/>
          <w:sz w:val="24"/>
          <w:szCs w:val="24"/>
        </w:rPr>
        <w:t xml:space="preserve">as </w:t>
      </w:r>
      <w:r w:rsidR="005F4504" w:rsidRPr="00786E39">
        <w:rPr>
          <w:b w:val="0"/>
          <w:color w:val="auto"/>
          <w:sz w:val="24"/>
          <w:szCs w:val="24"/>
        </w:rPr>
        <w:t>each</w:t>
      </w:r>
      <w:r w:rsidR="00453B1F" w:rsidRPr="00786E39">
        <w:rPr>
          <w:b w:val="0"/>
          <w:color w:val="auto"/>
          <w:sz w:val="24"/>
          <w:szCs w:val="24"/>
        </w:rPr>
        <w:t xml:space="preserve"> conformer</w:t>
      </w:r>
      <w:r w:rsidR="00363B49" w:rsidRPr="00786E39">
        <w:rPr>
          <w:b w:val="0"/>
          <w:color w:val="auto"/>
          <w:sz w:val="24"/>
          <w:szCs w:val="24"/>
        </w:rPr>
        <w:t xml:space="preserve"> will give</w:t>
      </w:r>
      <w:r w:rsidR="00B36C27" w:rsidRPr="00786E39">
        <w:rPr>
          <w:b w:val="0"/>
          <w:color w:val="auto"/>
          <w:sz w:val="24"/>
          <w:szCs w:val="24"/>
        </w:rPr>
        <w:t xml:space="preserve"> di</w:t>
      </w:r>
      <w:r w:rsidR="003C16F5" w:rsidRPr="00786E39">
        <w:rPr>
          <w:b w:val="0"/>
          <w:color w:val="auto"/>
          <w:sz w:val="24"/>
          <w:szCs w:val="24"/>
        </w:rPr>
        <w:t>ffe</w:t>
      </w:r>
      <w:r w:rsidR="00B36C27" w:rsidRPr="00786E39">
        <w:rPr>
          <w:b w:val="0"/>
          <w:color w:val="auto"/>
          <w:sz w:val="24"/>
          <w:szCs w:val="24"/>
        </w:rPr>
        <w:t>rent electrostatic potentials</w:t>
      </w:r>
      <w:r w:rsidR="00743872" w:rsidRPr="00786E39">
        <w:rPr>
          <w:b w:val="0"/>
          <w:color w:val="auto"/>
          <w:sz w:val="24"/>
          <w:szCs w:val="24"/>
        </w:rPr>
        <w:t>.</w:t>
      </w:r>
      <w:r w:rsidR="00472AFA" w:rsidRPr="00786E39">
        <w:rPr>
          <w:b w:val="0"/>
          <w:color w:val="auto"/>
          <w:sz w:val="24"/>
          <w:szCs w:val="24"/>
        </w:rPr>
        <w:t xml:space="preserve"> </w:t>
      </w:r>
      <w:r>
        <w:rPr>
          <w:b w:val="0"/>
          <w:color w:val="auto"/>
          <w:sz w:val="24"/>
          <w:szCs w:val="24"/>
        </w:rPr>
        <w:t>For example</w:t>
      </w:r>
      <w:r w:rsidR="00DD4E8C" w:rsidRPr="00786E39">
        <w:rPr>
          <w:b w:val="0"/>
          <w:color w:val="auto"/>
          <w:sz w:val="24"/>
          <w:szCs w:val="24"/>
        </w:rPr>
        <w:t xml:space="preserve"> there are</w:t>
      </w:r>
      <w:r w:rsidR="00743872" w:rsidRPr="00786E39">
        <w:rPr>
          <w:b w:val="0"/>
          <w:color w:val="auto"/>
          <w:sz w:val="24"/>
          <w:szCs w:val="24"/>
        </w:rPr>
        <w:t xml:space="preserve"> two</w:t>
      </w:r>
      <w:r w:rsidR="00856630" w:rsidRPr="00786E39">
        <w:rPr>
          <w:b w:val="0"/>
          <w:color w:val="auto"/>
          <w:sz w:val="24"/>
          <w:szCs w:val="24"/>
        </w:rPr>
        <w:t xml:space="preserve"> conformations</w:t>
      </w:r>
      <w:r w:rsidR="00DE63B2" w:rsidRPr="00786E39">
        <w:rPr>
          <w:b w:val="0"/>
          <w:color w:val="auto"/>
          <w:sz w:val="24"/>
          <w:szCs w:val="24"/>
        </w:rPr>
        <w:t xml:space="preserve"> of 2-hydroxybenzaldehyde</w:t>
      </w:r>
      <w:r>
        <w:rPr>
          <w:b w:val="0"/>
          <w:color w:val="auto"/>
          <w:sz w:val="24"/>
          <w:szCs w:val="24"/>
        </w:rPr>
        <w:t xml:space="preserve"> (</w:t>
      </w:r>
      <w:r w:rsidR="00E17B5F" w:rsidRPr="00E17B5F">
        <w:rPr>
          <w:b w:val="0"/>
          <w:color w:val="auto"/>
          <w:sz w:val="24"/>
          <w:szCs w:val="24"/>
        </w:rPr>
        <w:t>figure 35</w:t>
      </w:r>
      <w:r>
        <w:rPr>
          <w:b w:val="0"/>
          <w:color w:val="auto"/>
          <w:sz w:val="24"/>
          <w:szCs w:val="24"/>
        </w:rPr>
        <w:t>)</w:t>
      </w:r>
      <w:r w:rsidR="00DE63B2" w:rsidRPr="00786E39">
        <w:rPr>
          <w:b w:val="0"/>
          <w:color w:val="auto"/>
          <w:sz w:val="24"/>
          <w:szCs w:val="24"/>
        </w:rPr>
        <w:t xml:space="preserve">. </w:t>
      </w:r>
      <w:r w:rsidR="005F4504" w:rsidRPr="00786E39">
        <w:rPr>
          <w:b w:val="0"/>
          <w:color w:val="auto"/>
          <w:sz w:val="24"/>
          <w:szCs w:val="24"/>
        </w:rPr>
        <w:t>T</w:t>
      </w:r>
      <w:r w:rsidR="00856630" w:rsidRPr="00786E39">
        <w:rPr>
          <w:b w:val="0"/>
          <w:color w:val="auto"/>
          <w:sz w:val="24"/>
          <w:szCs w:val="24"/>
        </w:rPr>
        <w:t>he con</w:t>
      </w:r>
      <w:r w:rsidR="00DE63B2" w:rsidRPr="00786E39">
        <w:rPr>
          <w:b w:val="0"/>
          <w:color w:val="auto"/>
          <w:sz w:val="24"/>
          <w:szCs w:val="24"/>
        </w:rPr>
        <w:t>formation on the left is t</w:t>
      </w:r>
      <w:r w:rsidR="00856630" w:rsidRPr="00786E39">
        <w:rPr>
          <w:b w:val="0"/>
          <w:color w:val="auto"/>
          <w:sz w:val="24"/>
          <w:szCs w:val="24"/>
        </w:rPr>
        <w:t>he most stable conformatio</w:t>
      </w:r>
      <w:r w:rsidR="000361C5" w:rsidRPr="00786E39">
        <w:rPr>
          <w:b w:val="0"/>
          <w:color w:val="auto"/>
          <w:sz w:val="24"/>
          <w:szCs w:val="24"/>
        </w:rPr>
        <w:t>n due to an intramolecular hydrogen bond</w:t>
      </w:r>
      <w:r w:rsidR="005F4504" w:rsidRPr="00786E39">
        <w:rPr>
          <w:b w:val="0"/>
          <w:color w:val="auto"/>
          <w:sz w:val="24"/>
          <w:szCs w:val="24"/>
        </w:rPr>
        <w:t>.</w:t>
      </w:r>
      <w:r w:rsidR="000361C5" w:rsidRPr="00786E39">
        <w:rPr>
          <w:b w:val="0"/>
          <w:color w:val="auto"/>
          <w:sz w:val="24"/>
          <w:szCs w:val="24"/>
        </w:rPr>
        <w:t xml:space="preserve"> </w:t>
      </w:r>
      <w:r w:rsidR="005F4504" w:rsidRPr="00786E39">
        <w:rPr>
          <w:b w:val="0"/>
          <w:color w:val="auto"/>
          <w:sz w:val="24"/>
          <w:szCs w:val="24"/>
        </w:rPr>
        <w:t>H</w:t>
      </w:r>
      <w:r w:rsidR="000361C5" w:rsidRPr="00786E39">
        <w:rPr>
          <w:b w:val="0"/>
          <w:color w:val="auto"/>
          <w:sz w:val="24"/>
          <w:szCs w:val="24"/>
        </w:rPr>
        <w:t>owever</w:t>
      </w:r>
      <w:r w:rsidR="005F4504" w:rsidRPr="00786E39">
        <w:rPr>
          <w:b w:val="0"/>
          <w:color w:val="auto"/>
          <w:sz w:val="24"/>
          <w:szCs w:val="24"/>
        </w:rPr>
        <w:t>,</w:t>
      </w:r>
      <w:r w:rsidR="00A67823" w:rsidRPr="00786E39">
        <w:rPr>
          <w:b w:val="0"/>
          <w:color w:val="auto"/>
          <w:sz w:val="24"/>
          <w:szCs w:val="24"/>
        </w:rPr>
        <w:t xml:space="preserve"> this may not be the required conformation for acting as</w:t>
      </w:r>
      <w:r>
        <w:rPr>
          <w:b w:val="0"/>
          <w:color w:val="auto"/>
          <w:sz w:val="24"/>
          <w:szCs w:val="24"/>
        </w:rPr>
        <w:t xml:space="preserve"> a donor</w:t>
      </w:r>
      <w:r w:rsidR="000361C5" w:rsidRPr="00786E39">
        <w:rPr>
          <w:b w:val="0"/>
          <w:color w:val="auto"/>
          <w:sz w:val="24"/>
          <w:szCs w:val="24"/>
        </w:rPr>
        <w:t xml:space="preserve">. </w:t>
      </w:r>
      <w:r w:rsidR="000361C5" w:rsidRPr="00324D3C">
        <w:rPr>
          <w:b w:val="0"/>
          <w:color w:val="auto"/>
          <w:sz w:val="24"/>
          <w:szCs w:val="24"/>
        </w:rPr>
        <w:t xml:space="preserve">The conformation where the hydroxyl proton </w:t>
      </w:r>
      <w:r w:rsidR="006576E2" w:rsidRPr="00324D3C">
        <w:rPr>
          <w:b w:val="0"/>
          <w:color w:val="auto"/>
          <w:sz w:val="24"/>
          <w:szCs w:val="24"/>
        </w:rPr>
        <w:t>is not forming a</w:t>
      </w:r>
      <w:r w:rsidR="00965728" w:rsidRPr="00324D3C">
        <w:rPr>
          <w:b w:val="0"/>
          <w:color w:val="auto"/>
          <w:sz w:val="24"/>
          <w:szCs w:val="24"/>
        </w:rPr>
        <w:t>n</w:t>
      </w:r>
      <w:r w:rsidR="006576E2" w:rsidRPr="00324D3C">
        <w:rPr>
          <w:b w:val="0"/>
          <w:color w:val="auto"/>
          <w:sz w:val="24"/>
          <w:szCs w:val="24"/>
        </w:rPr>
        <w:t xml:space="preserve"> intramolecular hydrogen bond, </w:t>
      </w:r>
      <w:r w:rsidR="000361C5" w:rsidRPr="00324D3C">
        <w:rPr>
          <w:b w:val="0"/>
          <w:color w:val="auto"/>
          <w:sz w:val="24"/>
          <w:szCs w:val="24"/>
        </w:rPr>
        <w:t xml:space="preserve">although higher </w:t>
      </w:r>
      <w:r w:rsidRPr="00324D3C">
        <w:rPr>
          <w:b w:val="0"/>
          <w:color w:val="auto"/>
          <w:sz w:val="24"/>
          <w:szCs w:val="24"/>
        </w:rPr>
        <w:t>in energy may</w:t>
      </w:r>
      <w:r w:rsidR="00A67823" w:rsidRPr="00324D3C">
        <w:rPr>
          <w:b w:val="0"/>
          <w:color w:val="auto"/>
          <w:sz w:val="24"/>
          <w:szCs w:val="24"/>
        </w:rPr>
        <w:t xml:space="preserve"> be the </w:t>
      </w:r>
      <w:r w:rsidRPr="00324D3C">
        <w:rPr>
          <w:b w:val="0"/>
          <w:color w:val="auto"/>
          <w:sz w:val="24"/>
          <w:szCs w:val="24"/>
        </w:rPr>
        <w:t xml:space="preserve">preferred </w:t>
      </w:r>
      <w:r w:rsidR="000361C5" w:rsidRPr="00324D3C">
        <w:rPr>
          <w:b w:val="0"/>
          <w:color w:val="auto"/>
          <w:sz w:val="24"/>
          <w:szCs w:val="24"/>
        </w:rPr>
        <w:t>conformation for acting as a hydrogen bond donor as the proton is not tied up by the carbonyl group.</w:t>
      </w:r>
      <w:r w:rsidR="000361C5" w:rsidRPr="00786E39">
        <w:rPr>
          <w:b w:val="0"/>
          <w:color w:val="auto"/>
          <w:sz w:val="24"/>
          <w:szCs w:val="24"/>
        </w:rPr>
        <w:t xml:space="preserve"> </w:t>
      </w:r>
    </w:p>
    <w:p w14:paraId="7054A2BC" w14:textId="4771BA76" w:rsidR="002F3297" w:rsidRPr="008E3007" w:rsidRDefault="00DB30A5" w:rsidP="0078750C">
      <w:pPr>
        <w:keepNext/>
        <w:spacing w:before="120" w:after="0" w:line="360" w:lineRule="auto"/>
        <w:jc w:val="center"/>
        <w:rPr>
          <w:sz w:val="24"/>
          <w:szCs w:val="24"/>
        </w:rPr>
      </w:pPr>
      <w:r w:rsidRPr="008E3007">
        <w:rPr>
          <w:sz w:val="24"/>
          <w:szCs w:val="24"/>
        </w:rPr>
        <w:object w:dxaOrig="6232" w:dyaOrig="2071" w14:anchorId="3DE9A528">
          <v:shape id="_x0000_i1054" type="#_x0000_t75" style="width:314.5pt;height:103.25pt" o:ole="">
            <v:imagedata r:id="rId89" o:title=""/>
          </v:shape>
          <o:OLEObject Type="Embed" ProgID="Unknown" ShapeID="_x0000_i1054" DrawAspect="Content" ObjectID="_1456751154" r:id="rId90"/>
        </w:object>
      </w:r>
    </w:p>
    <w:p w14:paraId="79F40645" w14:textId="544FF684" w:rsidR="00F42B92" w:rsidRPr="00B80C0A" w:rsidRDefault="002F3297" w:rsidP="009C0B3A">
      <w:pPr>
        <w:spacing w:after="240" w:line="240" w:lineRule="auto"/>
        <w:jc w:val="center"/>
        <w:rPr>
          <w:b/>
          <w:sz w:val="16"/>
          <w:szCs w:val="24"/>
        </w:rPr>
      </w:pPr>
      <w:bookmarkStart w:id="46" w:name="_Ref373249028"/>
      <w:r w:rsidRPr="00B80C0A">
        <w:rPr>
          <w:b/>
          <w:sz w:val="16"/>
          <w:szCs w:val="24"/>
        </w:rPr>
        <w:t xml:space="preserve">Figure </w:t>
      </w:r>
      <w:r w:rsidR="00675453">
        <w:rPr>
          <w:b/>
          <w:sz w:val="16"/>
          <w:szCs w:val="24"/>
        </w:rPr>
        <w:fldChar w:fldCharType="begin"/>
      </w:r>
      <w:r w:rsidR="00675453">
        <w:rPr>
          <w:b/>
          <w:sz w:val="16"/>
          <w:szCs w:val="24"/>
        </w:rPr>
        <w:instrText xml:space="preserve"> SEQ Figure \* ARABIC </w:instrText>
      </w:r>
      <w:r w:rsidR="00675453">
        <w:rPr>
          <w:b/>
          <w:sz w:val="16"/>
          <w:szCs w:val="24"/>
        </w:rPr>
        <w:fldChar w:fldCharType="separate"/>
      </w:r>
      <w:r w:rsidR="00CF41E0">
        <w:rPr>
          <w:b/>
          <w:noProof/>
          <w:sz w:val="16"/>
          <w:szCs w:val="24"/>
        </w:rPr>
        <w:t>35</w:t>
      </w:r>
      <w:r w:rsidR="00675453">
        <w:rPr>
          <w:b/>
          <w:sz w:val="16"/>
          <w:szCs w:val="24"/>
        </w:rPr>
        <w:fldChar w:fldCharType="end"/>
      </w:r>
      <w:bookmarkEnd w:id="46"/>
      <w:r w:rsidR="00933629" w:rsidRPr="00B80C0A">
        <w:rPr>
          <w:b/>
          <w:sz w:val="16"/>
          <w:szCs w:val="24"/>
        </w:rPr>
        <w:t>: T</w:t>
      </w:r>
      <w:r w:rsidRPr="00B80C0A">
        <w:rPr>
          <w:b/>
          <w:sz w:val="16"/>
          <w:szCs w:val="24"/>
        </w:rPr>
        <w:t>wo extremes of conformation and their e</w:t>
      </w:r>
      <w:r w:rsidR="00933629" w:rsidRPr="00B80C0A">
        <w:rPr>
          <w:b/>
          <w:sz w:val="16"/>
          <w:szCs w:val="24"/>
        </w:rPr>
        <w:t>ff</w:t>
      </w:r>
      <w:r w:rsidRPr="00B80C0A">
        <w:rPr>
          <w:b/>
          <w:sz w:val="16"/>
          <w:szCs w:val="24"/>
        </w:rPr>
        <w:t>ects</w:t>
      </w:r>
      <w:r w:rsidRPr="00B80C0A">
        <w:rPr>
          <w:b/>
          <w:noProof/>
          <w:sz w:val="16"/>
          <w:szCs w:val="24"/>
        </w:rPr>
        <w:t xml:space="preserve"> on the electrostatic potentials</w:t>
      </w:r>
      <w:r w:rsidR="0078750C">
        <w:rPr>
          <w:b/>
          <w:noProof/>
          <w:sz w:val="16"/>
          <w:szCs w:val="24"/>
        </w:rPr>
        <w:t>. T</w:t>
      </w:r>
      <w:r w:rsidR="00933629" w:rsidRPr="00B80C0A">
        <w:rPr>
          <w:b/>
          <w:noProof/>
          <w:sz w:val="16"/>
          <w:szCs w:val="24"/>
        </w:rPr>
        <w:t xml:space="preserve">he conformation </w:t>
      </w:r>
      <w:r w:rsidR="0078750C">
        <w:rPr>
          <w:b/>
          <w:noProof/>
          <w:sz w:val="16"/>
          <w:szCs w:val="24"/>
        </w:rPr>
        <w:t xml:space="preserve">on the right </w:t>
      </w:r>
      <w:r w:rsidR="00933629" w:rsidRPr="00B80C0A">
        <w:rPr>
          <w:b/>
          <w:noProof/>
          <w:sz w:val="16"/>
          <w:szCs w:val="24"/>
        </w:rPr>
        <w:t>with</w:t>
      </w:r>
      <w:r w:rsidR="0078750C">
        <w:rPr>
          <w:b/>
          <w:noProof/>
          <w:sz w:val="16"/>
          <w:szCs w:val="24"/>
        </w:rPr>
        <w:t xml:space="preserve"> the exposed hydroxy group </w:t>
      </w:r>
      <w:r w:rsidR="00933629" w:rsidRPr="00B80C0A">
        <w:rPr>
          <w:b/>
          <w:noProof/>
          <w:sz w:val="16"/>
          <w:szCs w:val="24"/>
        </w:rPr>
        <w:t>may</w:t>
      </w:r>
      <w:r w:rsidR="00EE65EB" w:rsidRPr="00B80C0A">
        <w:rPr>
          <w:b/>
          <w:noProof/>
          <w:sz w:val="16"/>
          <w:szCs w:val="24"/>
        </w:rPr>
        <w:t xml:space="preserve"> </w:t>
      </w:r>
      <w:r w:rsidR="00933629" w:rsidRPr="00B80C0A">
        <w:rPr>
          <w:b/>
          <w:noProof/>
          <w:sz w:val="16"/>
          <w:szCs w:val="24"/>
        </w:rPr>
        <w:t xml:space="preserve">be the </w:t>
      </w:r>
      <w:r w:rsidR="0078750C">
        <w:rPr>
          <w:b/>
          <w:noProof/>
          <w:sz w:val="16"/>
          <w:szCs w:val="24"/>
        </w:rPr>
        <w:t>conformation in the hydrogen bonded complex</w:t>
      </w:r>
      <w:r w:rsidR="00EC2807">
        <w:rPr>
          <w:b/>
          <w:noProof/>
          <w:sz w:val="16"/>
          <w:szCs w:val="24"/>
        </w:rPr>
        <w:t>.</w:t>
      </w:r>
    </w:p>
    <w:p w14:paraId="41472CDE" w14:textId="443CD151" w:rsidR="0079497A" w:rsidRPr="008E3007" w:rsidRDefault="00B36C27" w:rsidP="0078750C">
      <w:pPr>
        <w:spacing w:after="0" w:line="360" w:lineRule="auto"/>
        <w:jc w:val="both"/>
        <w:rPr>
          <w:sz w:val="24"/>
          <w:szCs w:val="24"/>
        </w:rPr>
      </w:pPr>
      <w:proofErr w:type="spellStart"/>
      <w:r w:rsidRPr="008E3007">
        <w:rPr>
          <w:sz w:val="24"/>
          <w:szCs w:val="24"/>
        </w:rPr>
        <w:lastRenderedPageBreak/>
        <w:t>XedeX</w:t>
      </w:r>
      <w:proofErr w:type="spellEnd"/>
      <w:r w:rsidRPr="008E3007">
        <w:rPr>
          <w:sz w:val="24"/>
          <w:szCs w:val="24"/>
        </w:rPr>
        <w:t xml:space="preserve"> was used to perform the conformation</w:t>
      </w:r>
      <w:r w:rsidR="00FC5E02" w:rsidRPr="008E3007">
        <w:rPr>
          <w:sz w:val="24"/>
          <w:szCs w:val="24"/>
        </w:rPr>
        <w:t>al</w:t>
      </w:r>
      <w:r w:rsidRPr="008E3007">
        <w:rPr>
          <w:sz w:val="24"/>
          <w:szCs w:val="24"/>
        </w:rPr>
        <w:t xml:space="preserve"> search</w:t>
      </w:r>
      <w:r w:rsidR="0078750C">
        <w:rPr>
          <w:sz w:val="24"/>
          <w:szCs w:val="24"/>
        </w:rPr>
        <w:t>. Electrostatic data for compounds where an alternative conformat</w:t>
      </w:r>
      <w:r w:rsidR="001960B6">
        <w:rPr>
          <w:sz w:val="24"/>
          <w:szCs w:val="24"/>
        </w:rPr>
        <w:t xml:space="preserve">ion such as the one in </w:t>
      </w:r>
      <w:r w:rsidR="00E17B5F" w:rsidRPr="00E17B5F">
        <w:rPr>
          <w:sz w:val="24"/>
          <w:szCs w:val="24"/>
        </w:rPr>
        <w:t xml:space="preserve">figure 35 </w:t>
      </w:r>
      <w:r w:rsidR="0078750C">
        <w:rPr>
          <w:sz w:val="24"/>
          <w:szCs w:val="24"/>
        </w:rPr>
        <w:t>exists can be seen in the appendix, highlighted in orange</w:t>
      </w:r>
      <w:r w:rsidR="00A35ECA" w:rsidRPr="008E3007">
        <w:rPr>
          <w:sz w:val="24"/>
          <w:szCs w:val="24"/>
        </w:rPr>
        <w:t>.</w:t>
      </w:r>
      <w:r w:rsidR="0079497A" w:rsidRPr="008E3007">
        <w:rPr>
          <w:sz w:val="24"/>
          <w:szCs w:val="24"/>
        </w:rPr>
        <w:t xml:space="preserve"> </w:t>
      </w:r>
    </w:p>
    <w:p w14:paraId="39FB0B7B" w14:textId="53E01C74" w:rsidR="0078750C" w:rsidRPr="00D34709" w:rsidRDefault="0078750C" w:rsidP="000E04CE">
      <w:pPr>
        <w:spacing w:after="0" w:line="360" w:lineRule="auto"/>
        <w:rPr>
          <w:rFonts w:ascii="Calibri" w:hAnsi="Calibri"/>
          <w:b/>
          <w:sz w:val="24"/>
          <w:szCs w:val="24"/>
        </w:rPr>
      </w:pPr>
      <w:r>
        <w:rPr>
          <w:sz w:val="24"/>
          <w:szCs w:val="24"/>
        </w:rPr>
        <w:br w:type="page"/>
      </w:r>
      <w:r w:rsidR="0058500B" w:rsidRPr="00D34709">
        <w:rPr>
          <w:rFonts w:ascii="Calibri" w:hAnsi="Calibri"/>
          <w:b/>
          <w:sz w:val="24"/>
          <w:szCs w:val="24"/>
        </w:rPr>
        <w:lastRenderedPageBreak/>
        <w:t>2.4:</w:t>
      </w:r>
      <w:r w:rsidR="004779D9" w:rsidRPr="00D34709">
        <w:rPr>
          <w:rFonts w:ascii="Calibri" w:hAnsi="Calibri"/>
          <w:b/>
          <w:sz w:val="24"/>
          <w:szCs w:val="24"/>
        </w:rPr>
        <w:t xml:space="preserve"> Comparis</w:t>
      </w:r>
      <w:r w:rsidR="003C6F24">
        <w:rPr>
          <w:rFonts w:ascii="Calibri" w:hAnsi="Calibri"/>
          <w:b/>
          <w:sz w:val="24"/>
          <w:szCs w:val="24"/>
        </w:rPr>
        <w:t>on of DFT</w:t>
      </w:r>
      <w:r w:rsidR="00A32068">
        <w:rPr>
          <w:rFonts w:ascii="Calibri" w:hAnsi="Calibri"/>
          <w:b/>
          <w:sz w:val="24"/>
          <w:szCs w:val="24"/>
        </w:rPr>
        <w:t xml:space="preserve"> </w:t>
      </w:r>
      <w:r w:rsidR="00A96A66">
        <w:rPr>
          <w:rFonts w:ascii="Calibri" w:hAnsi="Calibri"/>
          <w:b/>
          <w:sz w:val="24"/>
          <w:szCs w:val="24"/>
        </w:rPr>
        <w:t>Calculations with Experimental Hydrogen Bond P</w:t>
      </w:r>
      <w:r w:rsidR="004779D9" w:rsidRPr="00D34709">
        <w:rPr>
          <w:rFonts w:ascii="Calibri" w:hAnsi="Calibri"/>
          <w:b/>
          <w:sz w:val="24"/>
          <w:szCs w:val="24"/>
        </w:rPr>
        <w:t>arameters</w:t>
      </w:r>
    </w:p>
    <w:p w14:paraId="0278A73B" w14:textId="28544F44" w:rsidR="004779D9" w:rsidRPr="00D34709" w:rsidRDefault="00A96A66" w:rsidP="00CD57F1">
      <w:pPr>
        <w:spacing w:after="0" w:line="360" w:lineRule="auto"/>
        <w:jc w:val="both"/>
        <w:rPr>
          <w:rFonts w:ascii="Calibri" w:hAnsi="Calibri"/>
          <w:b/>
          <w:sz w:val="24"/>
          <w:szCs w:val="24"/>
        </w:rPr>
      </w:pPr>
      <w:r>
        <w:rPr>
          <w:rFonts w:ascii="Calibri" w:hAnsi="Calibri"/>
          <w:b/>
          <w:sz w:val="24"/>
          <w:szCs w:val="24"/>
        </w:rPr>
        <w:t>2.4.1: 6-31G Basis S</w:t>
      </w:r>
      <w:r w:rsidR="004779D9" w:rsidRPr="00D34709">
        <w:rPr>
          <w:rFonts w:ascii="Calibri" w:hAnsi="Calibri"/>
          <w:b/>
          <w:sz w:val="24"/>
          <w:szCs w:val="24"/>
        </w:rPr>
        <w:t>ets</w:t>
      </w:r>
    </w:p>
    <w:p w14:paraId="4D108C4B" w14:textId="41CD74A4" w:rsidR="00954F97" w:rsidRDefault="004779D9" w:rsidP="004779D9">
      <w:pPr>
        <w:spacing w:after="0" w:line="360" w:lineRule="auto"/>
        <w:jc w:val="both"/>
        <w:rPr>
          <w:rFonts w:ascii="Calibri" w:hAnsi="Calibri"/>
          <w:sz w:val="24"/>
          <w:szCs w:val="24"/>
        </w:rPr>
      </w:pPr>
      <w:r w:rsidRPr="00D34709">
        <w:rPr>
          <w:rFonts w:ascii="Calibri" w:hAnsi="Calibri"/>
          <w:sz w:val="24"/>
          <w:szCs w:val="24"/>
        </w:rPr>
        <w:t xml:space="preserve">The maximum and minimum values of electrostatic potential, </w:t>
      </w:r>
      <w:proofErr w:type="spellStart"/>
      <w:r w:rsidRPr="00D34709">
        <w:rPr>
          <w:rFonts w:ascii="Calibri" w:hAnsi="Calibri"/>
          <w:sz w:val="24"/>
          <w:szCs w:val="24"/>
        </w:rPr>
        <w:t>E</w:t>
      </w:r>
      <w:r w:rsidRPr="00D34709">
        <w:rPr>
          <w:rFonts w:ascii="Calibri" w:hAnsi="Calibri"/>
          <w:sz w:val="24"/>
          <w:szCs w:val="24"/>
          <w:vertAlign w:val="subscript"/>
        </w:rPr>
        <w:t>max</w:t>
      </w:r>
      <w:proofErr w:type="spellEnd"/>
      <w:r w:rsidRPr="00D34709">
        <w:rPr>
          <w:rFonts w:ascii="Calibri" w:hAnsi="Calibri"/>
          <w:sz w:val="24"/>
          <w:szCs w:val="24"/>
        </w:rPr>
        <w:t xml:space="preserve"> and </w:t>
      </w:r>
      <w:proofErr w:type="spellStart"/>
      <w:r w:rsidRPr="00D34709">
        <w:rPr>
          <w:rFonts w:ascii="Calibri" w:hAnsi="Calibri"/>
          <w:sz w:val="24"/>
          <w:szCs w:val="24"/>
        </w:rPr>
        <w:t>E</w:t>
      </w:r>
      <w:r w:rsidRPr="00D34709">
        <w:rPr>
          <w:rFonts w:ascii="Calibri" w:hAnsi="Calibri"/>
          <w:sz w:val="24"/>
          <w:szCs w:val="24"/>
          <w:vertAlign w:val="subscript"/>
        </w:rPr>
        <w:t>min</w:t>
      </w:r>
      <w:proofErr w:type="spellEnd"/>
      <w:r w:rsidRPr="00D34709">
        <w:rPr>
          <w:rFonts w:ascii="Calibri" w:hAnsi="Calibri"/>
          <w:sz w:val="24"/>
          <w:szCs w:val="24"/>
        </w:rPr>
        <w:t>, were extr</w:t>
      </w:r>
      <w:r w:rsidR="00EC2807">
        <w:rPr>
          <w:rFonts w:ascii="Calibri" w:hAnsi="Calibri"/>
          <w:sz w:val="24"/>
          <w:szCs w:val="24"/>
        </w:rPr>
        <w:t xml:space="preserve">acted from the MEPS </w:t>
      </w:r>
      <w:r w:rsidRPr="00D34709">
        <w:rPr>
          <w:rFonts w:ascii="Calibri" w:hAnsi="Calibri"/>
          <w:sz w:val="24"/>
          <w:szCs w:val="24"/>
        </w:rPr>
        <w:t xml:space="preserve">calculated </w:t>
      </w:r>
      <w:r w:rsidR="00CD1FE3">
        <w:rPr>
          <w:rFonts w:ascii="Calibri" w:hAnsi="Calibri"/>
          <w:sz w:val="24"/>
          <w:szCs w:val="24"/>
        </w:rPr>
        <w:t>using</w:t>
      </w:r>
      <w:r w:rsidRPr="00D34709">
        <w:rPr>
          <w:rFonts w:ascii="Calibri" w:hAnsi="Calibri"/>
          <w:sz w:val="24"/>
          <w:szCs w:val="24"/>
        </w:rPr>
        <w:t xml:space="preserve"> 6-31G basis sets, and the results are compared with the corresponding experimental</w:t>
      </w:r>
      <w:r w:rsidR="00EC2807">
        <w:rPr>
          <w:rFonts w:ascii="Calibri" w:hAnsi="Calibri"/>
          <w:sz w:val="24"/>
          <w:szCs w:val="24"/>
        </w:rPr>
        <w:t xml:space="preserve"> values of α and β.</w:t>
      </w:r>
    </w:p>
    <w:p w14:paraId="29E4EC0B" w14:textId="32DB960C" w:rsidR="00BA02EE" w:rsidRDefault="00F93B06" w:rsidP="00BA02EE">
      <w:pPr>
        <w:keepNext/>
        <w:spacing w:before="120" w:after="0" w:line="360" w:lineRule="auto"/>
        <w:jc w:val="center"/>
      </w:pPr>
      <w:r>
        <w:rPr>
          <w:noProof/>
        </w:rPr>
        <w:pict w14:anchorId="31F8C5EE">
          <v:shape id="_x0000_s1186" type="#_x0000_t75" style="position:absolute;left:0;text-align:left;margin-left:81.75pt;margin-top:14.15pt;width:82.2pt;height:103.9pt;z-index:251732992;mso-position-horizontal-relative:text;mso-position-vertical-relative:text">
            <v:imagedata r:id="rId91" o:title=""/>
          </v:shape>
          <o:OLEObject Type="Embed" ProgID="Unknown" ShapeID="_x0000_s1186" DrawAspect="Content" ObjectID="_1456751157" r:id="rId92"/>
        </w:pict>
      </w:r>
      <w:r w:rsidR="00FA3B57">
        <w:rPr>
          <w:noProof/>
          <w:lang w:eastAsia="en-GB"/>
        </w:rPr>
        <w:drawing>
          <wp:inline distT="0" distB="0" distL="0" distR="0" wp14:anchorId="5AF29DB6" wp14:editId="7AB38693">
            <wp:extent cx="4832264" cy="4320000"/>
            <wp:effectExtent l="0" t="0" r="698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32264" cy="4320000"/>
                    </a:xfrm>
                    <a:prstGeom prst="rect">
                      <a:avLst/>
                    </a:prstGeom>
                    <a:noFill/>
                  </pic:spPr>
                </pic:pic>
              </a:graphicData>
            </a:graphic>
          </wp:inline>
        </w:drawing>
      </w:r>
    </w:p>
    <w:p w14:paraId="71FA74EF" w14:textId="2D611371" w:rsidR="00BA02EE" w:rsidRPr="00BA02EE" w:rsidRDefault="00BA02EE" w:rsidP="00BA02EE">
      <w:pPr>
        <w:pStyle w:val="Caption"/>
        <w:spacing w:after="240"/>
        <w:jc w:val="center"/>
        <w:rPr>
          <w:color w:val="000000" w:themeColor="text1"/>
          <w:sz w:val="16"/>
        </w:rPr>
      </w:pPr>
      <w:r>
        <w:rPr>
          <w:color w:val="000000" w:themeColor="text1"/>
          <w:sz w:val="16"/>
        </w:rPr>
        <w:t xml:space="preserve">Figure </w:t>
      </w:r>
      <w:r w:rsidR="00675453">
        <w:rPr>
          <w:color w:val="000000" w:themeColor="text1"/>
          <w:sz w:val="16"/>
        </w:rPr>
        <w:fldChar w:fldCharType="begin"/>
      </w:r>
      <w:r w:rsidR="00675453">
        <w:rPr>
          <w:color w:val="000000" w:themeColor="text1"/>
          <w:sz w:val="16"/>
        </w:rPr>
        <w:instrText xml:space="preserve"> SEQ Figure \* ARABIC </w:instrText>
      </w:r>
      <w:r w:rsidR="00675453">
        <w:rPr>
          <w:color w:val="000000" w:themeColor="text1"/>
          <w:sz w:val="16"/>
        </w:rPr>
        <w:fldChar w:fldCharType="separate"/>
      </w:r>
      <w:r w:rsidR="00CF41E0">
        <w:rPr>
          <w:noProof/>
          <w:color w:val="000000" w:themeColor="text1"/>
          <w:sz w:val="16"/>
        </w:rPr>
        <w:t>36</w:t>
      </w:r>
      <w:r w:rsidR="00675453">
        <w:rPr>
          <w:color w:val="000000" w:themeColor="text1"/>
          <w:sz w:val="16"/>
        </w:rPr>
        <w:fldChar w:fldCharType="end"/>
      </w:r>
      <w:r>
        <w:rPr>
          <w:color w:val="000000" w:themeColor="text1"/>
          <w:sz w:val="16"/>
        </w:rPr>
        <w:t xml:space="preserve">: Comparison of </w:t>
      </w:r>
      <w:proofErr w:type="spellStart"/>
      <w:r>
        <w:rPr>
          <w:color w:val="000000" w:themeColor="text1"/>
          <w:sz w:val="16"/>
        </w:rPr>
        <w:t>E</w:t>
      </w:r>
      <w:r>
        <w:rPr>
          <w:color w:val="000000" w:themeColor="text1"/>
          <w:sz w:val="16"/>
          <w:vertAlign w:val="subscript"/>
        </w:rPr>
        <w:t>max</w:t>
      </w:r>
      <w:proofErr w:type="spellEnd"/>
      <w:r>
        <w:rPr>
          <w:color w:val="000000" w:themeColor="text1"/>
          <w:sz w:val="16"/>
        </w:rPr>
        <w:t xml:space="preserve"> with experimentally derived α </w:t>
      </w:r>
      <w:proofErr w:type="gramStart"/>
      <w:r>
        <w:rPr>
          <w:color w:val="000000" w:themeColor="text1"/>
          <w:sz w:val="16"/>
        </w:rPr>
        <w:t>parameter,</w:t>
      </w:r>
      <w:proofErr w:type="gramEnd"/>
      <w:r>
        <w:rPr>
          <w:color w:val="000000" w:themeColor="text1"/>
          <w:sz w:val="16"/>
        </w:rPr>
        <w:t xml:space="preserve"> the outlying group highlighted in red belong to the heterocyclic class of compound illustrated in the figure. The line of best fit is quadratic.</w:t>
      </w:r>
    </w:p>
    <w:p w14:paraId="5544F0D5" w14:textId="2852D2BC" w:rsidR="004D21A9" w:rsidRPr="00D34709" w:rsidRDefault="004D21A9" w:rsidP="004D21A9">
      <w:pPr>
        <w:spacing w:after="0" w:line="360" w:lineRule="auto"/>
        <w:jc w:val="both"/>
        <w:rPr>
          <w:rFonts w:ascii="Calibri" w:hAnsi="Calibri"/>
          <w:sz w:val="24"/>
        </w:rPr>
      </w:pPr>
      <w:r w:rsidRPr="00D34709">
        <w:rPr>
          <w:rFonts w:ascii="Calibri" w:hAnsi="Calibri"/>
          <w:sz w:val="24"/>
        </w:rPr>
        <w:t xml:space="preserve">There is a good correlation between the calculated value of </w:t>
      </w:r>
      <w:proofErr w:type="spellStart"/>
      <w:r w:rsidRPr="00D34709">
        <w:rPr>
          <w:rFonts w:ascii="Calibri" w:hAnsi="Calibri"/>
          <w:iCs/>
          <w:sz w:val="24"/>
        </w:rPr>
        <w:t>E</w:t>
      </w:r>
      <w:r w:rsidRPr="00D34709">
        <w:rPr>
          <w:rFonts w:ascii="Calibri" w:hAnsi="Calibri"/>
          <w:sz w:val="24"/>
          <w:vertAlign w:val="subscript"/>
        </w:rPr>
        <w:t>max</w:t>
      </w:r>
      <w:proofErr w:type="spellEnd"/>
      <w:r w:rsidRPr="00D34709">
        <w:rPr>
          <w:rFonts w:ascii="Calibri" w:hAnsi="Calibri"/>
          <w:sz w:val="24"/>
        </w:rPr>
        <w:t xml:space="preserve"> and the experimental value of α. There is one class of compounds that </w:t>
      </w:r>
      <w:r w:rsidR="00E17B5F">
        <w:rPr>
          <w:rFonts w:ascii="Calibri" w:hAnsi="Calibri"/>
          <w:sz w:val="24"/>
        </w:rPr>
        <w:t>appear to be outliers (figure 36</w:t>
      </w:r>
      <w:r w:rsidRPr="00D34709">
        <w:rPr>
          <w:rFonts w:ascii="Calibri" w:hAnsi="Calibri"/>
          <w:sz w:val="24"/>
        </w:rPr>
        <w:t>). These are heterocyclic compounds of the general formula shown in fi</w:t>
      </w:r>
      <w:r w:rsidR="001960B6">
        <w:rPr>
          <w:rFonts w:ascii="Calibri" w:hAnsi="Calibri"/>
          <w:sz w:val="24"/>
        </w:rPr>
        <w:t>gure 36, a</w:t>
      </w:r>
      <w:r w:rsidR="00B22978">
        <w:rPr>
          <w:rFonts w:ascii="Calibri" w:hAnsi="Calibri"/>
          <w:sz w:val="24"/>
        </w:rPr>
        <w:t>nd where the N-H</w:t>
      </w:r>
      <w:r w:rsidR="001960B6">
        <w:rPr>
          <w:rFonts w:ascii="Calibri" w:hAnsi="Calibri"/>
          <w:sz w:val="24"/>
        </w:rPr>
        <w:t xml:space="preserve"> group</w:t>
      </w:r>
      <w:r w:rsidRPr="00D34709">
        <w:rPr>
          <w:rFonts w:ascii="Calibri" w:hAnsi="Calibri"/>
          <w:sz w:val="24"/>
        </w:rPr>
        <w:t xml:space="preserve"> is a significantly better hydrogen bond donor than expected based on the value of </w:t>
      </w:r>
      <w:proofErr w:type="spellStart"/>
      <w:r w:rsidRPr="00D34709">
        <w:rPr>
          <w:rFonts w:ascii="Calibri" w:hAnsi="Calibri"/>
          <w:iCs/>
          <w:sz w:val="24"/>
        </w:rPr>
        <w:t>E</w:t>
      </w:r>
      <w:r w:rsidRPr="00D34709">
        <w:rPr>
          <w:rFonts w:ascii="Calibri" w:hAnsi="Calibri"/>
          <w:sz w:val="24"/>
          <w:vertAlign w:val="subscript"/>
        </w:rPr>
        <w:t>max</w:t>
      </w:r>
      <w:proofErr w:type="spellEnd"/>
      <w:r w:rsidRPr="00D34709">
        <w:rPr>
          <w:rFonts w:ascii="Calibri" w:hAnsi="Calibri"/>
          <w:sz w:val="24"/>
        </w:rPr>
        <w:t xml:space="preserve">. Acyclic amide and </w:t>
      </w:r>
      <w:proofErr w:type="spellStart"/>
      <w:r w:rsidRPr="00D34709">
        <w:rPr>
          <w:rFonts w:ascii="Calibri" w:hAnsi="Calibri"/>
          <w:sz w:val="24"/>
        </w:rPr>
        <w:t>thioamide</w:t>
      </w:r>
      <w:proofErr w:type="spellEnd"/>
      <w:r w:rsidRPr="00D34709">
        <w:rPr>
          <w:rFonts w:ascii="Calibri" w:hAnsi="Calibri"/>
          <w:sz w:val="24"/>
        </w:rPr>
        <w:t xml:space="preserve"> hydrogen bond donors follow the same trend as the majority of the compounds, so the reason for the discrepancy in the behaviour of the </w:t>
      </w:r>
      <w:proofErr w:type="spellStart"/>
      <w:r w:rsidRPr="00D34709">
        <w:rPr>
          <w:rFonts w:ascii="Calibri" w:hAnsi="Calibri"/>
          <w:sz w:val="24"/>
        </w:rPr>
        <w:t>heterocycles</w:t>
      </w:r>
      <w:proofErr w:type="spellEnd"/>
      <w:r w:rsidRPr="00D34709">
        <w:rPr>
          <w:rFonts w:ascii="Calibri" w:hAnsi="Calibri"/>
          <w:sz w:val="24"/>
        </w:rPr>
        <w:t xml:space="preserve"> may be due to through space effects of the neighbouring carbonyl oxygen or </w:t>
      </w:r>
      <w:proofErr w:type="spellStart"/>
      <w:r w:rsidRPr="00D34709">
        <w:rPr>
          <w:rFonts w:ascii="Calibri" w:hAnsi="Calibri"/>
          <w:sz w:val="24"/>
        </w:rPr>
        <w:t>thiocarbonyl</w:t>
      </w:r>
      <w:proofErr w:type="spellEnd"/>
      <w:r w:rsidRPr="00D34709">
        <w:rPr>
          <w:rFonts w:ascii="Calibri" w:hAnsi="Calibri"/>
          <w:sz w:val="24"/>
        </w:rPr>
        <w:t xml:space="preserve"> </w:t>
      </w:r>
      <w:r w:rsidR="00E759EA" w:rsidRPr="00D34709">
        <w:rPr>
          <w:rFonts w:ascii="Calibri" w:hAnsi="Calibri"/>
          <w:sz w:val="24"/>
        </w:rPr>
        <w:t>sulphur</w:t>
      </w:r>
      <w:r w:rsidRPr="00D34709">
        <w:rPr>
          <w:rFonts w:ascii="Calibri" w:hAnsi="Calibri"/>
          <w:sz w:val="24"/>
        </w:rPr>
        <w:t xml:space="preserve"> on the electrostatic pot</w:t>
      </w:r>
      <w:r w:rsidR="001960B6">
        <w:rPr>
          <w:rFonts w:ascii="Calibri" w:hAnsi="Calibri"/>
          <w:sz w:val="24"/>
        </w:rPr>
        <w:t>en</w:t>
      </w:r>
      <w:r w:rsidR="00B22978">
        <w:rPr>
          <w:rFonts w:ascii="Calibri" w:hAnsi="Calibri"/>
          <w:sz w:val="24"/>
        </w:rPr>
        <w:t>tial at the surface of the N-H</w:t>
      </w:r>
      <w:r w:rsidR="001960B6">
        <w:rPr>
          <w:rFonts w:ascii="Calibri" w:hAnsi="Calibri"/>
          <w:sz w:val="24"/>
        </w:rPr>
        <w:t xml:space="preserve"> group</w:t>
      </w:r>
      <w:r w:rsidRPr="00D34709">
        <w:rPr>
          <w:rFonts w:ascii="Calibri" w:hAnsi="Calibri"/>
          <w:sz w:val="24"/>
        </w:rPr>
        <w:t xml:space="preserve">. The relationship between </w:t>
      </w:r>
      <w:proofErr w:type="spellStart"/>
      <w:r w:rsidRPr="00D34709">
        <w:rPr>
          <w:rFonts w:ascii="Calibri" w:hAnsi="Calibri"/>
          <w:iCs/>
          <w:sz w:val="24"/>
        </w:rPr>
        <w:t>E</w:t>
      </w:r>
      <w:r w:rsidRPr="00D34709">
        <w:rPr>
          <w:rFonts w:ascii="Calibri" w:hAnsi="Calibri"/>
          <w:sz w:val="24"/>
          <w:vertAlign w:val="subscript"/>
        </w:rPr>
        <w:t>max</w:t>
      </w:r>
      <w:proofErr w:type="spellEnd"/>
      <w:r w:rsidRPr="00D34709">
        <w:rPr>
          <w:rFonts w:ascii="Calibri" w:hAnsi="Calibri"/>
          <w:sz w:val="24"/>
        </w:rPr>
        <w:t xml:space="preserve"> and α is non-linear, and the best fit quadratic that passes through </w:t>
      </w:r>
      <w:r w:rsidR="001960B6">
        <w:rPr>
          <w:rFonts w:ascii="Calibri" w:hAnsi="Calibri"/>
          <w:sz w:val="24"/>
        </w:rPr>
        <w:t>the origin is shown in figure 36</w:t>
      </w:r>
      <w:r w:rsidRPr="00D34709">
        <w:rPr>
          <w:rFonts w:ascii="Calibri" w:hAnsi="Calibri"/>
          <w:sz w:val="24"/>
        </w:rPr>
        <w:t xml:space="preserve">. The equation of this line can be used for converting a calculated electrostatic potential into a value of α </w:t>
      </w:r>
      <w:r w:rsidR="00E759EA" w:rsidRPr="00D34709">
        <w:rPr>
          <w:rFonts w:ascii="Calibri" w:hAnsi="Calibri"/>
          <w:sz w:val="24"/>
        </w:rPr>
        <w:t>(e</w:t>
      </w:r>
      <w:r w:rsidRPr="00D34709">
        <w:rPr>
          <w:rFonts w:ascii="Calibri" w:hAnsi="Calibri"/>
          <w:sz w:val="24"/>
        </w:rPr>
        <w:t xml:space="preserve">quation </w:t>
      </w:r>
      <w:r w:rsidR="00EC2807">
        <w:rPr>
          <w:rFonts w:ascii="Calibri" w:hAnsi="Calibri"/>
          <w:sz w:val="24"/>
        </w:rPr>
        <w:t>16</w:t>
      </w:r>
      <w:r w:rsidRPr="00D34709">
        <w:rPr>
          <w:rFonts w:ascii="Calibri" w:hAnsi="Calibri"/>
          <w:sz w:val="24"/>
        </w:rPr>
        <w:t>).</w:t>
      </w:r>
    </w:p>
    <w:p w14:paraId="72C4F397" w14:textId="59B596A1" w:rsidR="004D21A9" w:rsidRDefault="004833B5" w:rsidP="001577BA">
      <w:pPr>
        <w:pStyle w:val="Caption"/>
        <w:spacing w:before="120" w:after="0" w:line="360" w:lineRule="auto"/>
        <w:jc w:val="center"/>
        <w:rPr>
          <w:rFonts w:eastAsiaTheme="minorEastAsia"/>
          <w:color w:val="000000" w:themeColor="text1"/>
          <w:sz w:val="24"/>
        </w:rPr>
      </w:pPr>
      <m:oMath>
        <m:r>
          <m:rPr>
            <m:sty m:val="bi"/>
          </m:rPr>
          <w:rPr>
            <w:rFonts w:ascii="Cambria Math" w:hAnsi="Cambria Math"/>
            <w:color w:val="000000" w:themeColor="text1"/>
            <w:sz w:val="24"/>
          </w:rPr>
          <w:lastRenderedPageBreak/>
          <m:t>α =(1.1×</m:t>
        </m:r>
        <m:sSup>
          <m:sSupPr>
            <m:ctrlPr>
              <w:rPr>
                <w:rFonts w:ascii="Cambria Math" w:hAnsi="Cambria Math"/>
                <w:b w:val="0"/>
                <w:bCs w:val="0"/>
                <w:i/>
                <w:color w:val="000000" w:themeColor="text1"/>
                <w:sz w:val="24"/>
                <w:szCs w:val="22"/>
              </w:rPr>
            </m:ctrlPr>
          </m:sSupPr>
          <m:e>
            <m:r>
              <m:rPr>
                <m:sty m:val="bi"/>
              </m:rPr>
              <w:rPr>
                <w:rFonts w:ascii="Cambria Math" w:hAnsi="Cambria Math"/>
                <w:color w:val="000000" w:themeColor="text1"/>
                <w:sz w:val="24"/>
              </w:rPr>
              <m:t>10</m:t>
            </m:r>
          </m:e>
          <m:sup>
            <m:r>
              <m:rPr>
                <m:sty m:val="bi"/>
              </m:rPr>
              <w:rPr>
                <w:rFonts w:ascii="Cambria Math" w:hAnsi="Cambria Math"/>
                <w:color w:val="000000" w:themeColor="text1"/>
                <w:sz w:val="24"/>
              </w:rPr>
              <m:t>-5</m:t>
            </m:r>
          </m:sup>
        </m:sSup>
        <m:sSup>
          <m:sSupPr>
            <m:ctrlPr>
              <w:rPr>
                <w:rFonts w:ascii="Cambria Math" w:hAnsi="Cambria Math"/>
                <w:b w:val="0"/>
                <w:bCs w:val="0"/>
                <w:i/>
                <w:color w:val="000000" w:themeColor="text1"/>
                <w:sz w:val="24"/>
                <w:szCs w:val="22"/>
              </w:rPr>
            </m:ctrlPr>
          </m:sSupPr>
          <m:e>
            <m:r>
              <m:rPr>
                <m:nor/>
              </m:rPr>
              <w:rPr>
                <w:rFonts w:ascii="Cambria Math" w:hAnsi="Cambria Math"/>
                <w:b w:val="0"/>
                <w:color w:val="000000" w:themeColor="text1"/>
                <w:sz w:val="24"/>
              </w:rPr>
              <m:t>E</m:t>
            </m:r>
            <m:r>
              <m:rPr>
                <m:nor/>
              </m:rPr>
              <w:rPr>
                <w:rFonts w:ascii="Cambria Math" w:hAnsi="Cambria Math"/>
                <w:b w:val="0"/>
                <w:color w:val="000000" w:themeColor="text1"/>
                <w:sz w:val="24"/>
                <w:vertAlign w:val="subscript"/>
              </w:rPr>
              <m:t>max</m:t>
            </m:r>
          </m:e>
          <m:sup>
            <m:r>
              <m:rPr>
                <m:sty m:val="bi"/>
              </m:rPr>
              <w:rPr>
                <w:rFonts w:ascii="Cambria Math" w:hAnsi="Cambria Math"/>
                <w:color w:val="000000" w:themeColor="text1"/>
                <w:sz w:val="24"/>
              </w:rPr>
              <m:t>2</m:t>
            </m:r>
          </m:sup>
        </m:sSup>
        <m:r>
          <m:rPr>
            <m:sty m:val="bi"/>
          </m:rPr>
          <w:rPr>
            <w:rFonts w:ascii="Cambria Math" w:hAnsi="Cambria Math"/>
            <w:color w:val="000000" w:themeColor="text1"/>
            <w:sz w:val="24"/>
          </w:rPr>
          <m:t>)+(1.16×</m:t>
        </m:r>
        <m:sSup>
          <m:sSupPr>
            <m:ctrlPr>
              <w:rPr>
                <w:rFonts w:ascii="Cambria Math" w:hAnsi="Cambria Math"/>
                <w:b w:val="0"/>
                <w:bCs w:val="0"/>
                <w:i/>
                <w:color w:val="000000" w:themeColor="text1"/>
                <w:sz w:val="24"/>
                <w:szCs w:val="22"/>
              </w:rPr>
            </m:ctrlPr>
          </m:sSupPr>
          <m:e>
            <m:r>
              <m:rPr>
                <m:sty m:val="bi"/>
              </m:rPr>
              <w:rPr>
                <w:rFonts w:ascii="Cambria Math" w:hAnsi="Cambria Math"/>
                <w:color w:val="000000" w:themeColor="text1"/>
                <w:sz w:val="24"/>
              </w:rPr>
              <m:t>10</m:t>
            </m:r>
          </m:e>
          <m:sup>
            <m:r>
              <m:rPr>
                <m:sty m:val="bi"/>
              </m:rPr>
              <w:rPr>
                <w:rFonts w:ascii="Cambria Math" w:hAnsi="Cambria Math"/>
                <w:color w:val="000000" w:themeColor="text1"/>
                <w:sz w:val="24"/>
              </w:rPr>
              <m:t>-2</m:t>
            </m:r>
          </m:sup>
        </m:sSup>
        <m:r>
          <m:rPr>
            <m:nor/>
          </m:rPr>
          <w:rPr>
            <w:rFonts w:ascii="Cambria Math" w:hAnsi="Cambria Math"/>
            <w:b w:val="0"/>
            <w:color w:val="000000" w:themeColor="text1"/>
            <w:sz w:val="24"/>
          </w:rPr>
          <m:t>E</m:t>
        </m:r>
        <m:r>
          <m:rPr>
            <m:nor/>
          </m:rPr>
          <w:rPr>
            <w:rFonts w:ascii="Cambria Math" w:hAnsi="Cambria Math"/>
            <w:b w:val="0"/>
            <w:color w:val="000000" w:themeColor="text1"/>
            <w:sz w:val="24"/>
            <w:vertAlign w:val="subscript"/>
          </w:rPr>
          <m:t>max</m:t>
        </m:r>
        <m:r>
          <m:rPr>
            <m:sty m:val="bi"/>
          </m:rPr>
          <w:rPr>
            <w:rFonts w:ascii="Cambria Math" w:hAnsi="Cambria Math"/>
            <w:color w:val="000000" w:themeColor="text1"/>
            <w:sz w:val="24"/>
          </w:rPr>
          <m:t>)</m:t>
        </m:r>
      </m:oMath>
      <w:r w:rsidR="00E759EA" w:rsidRPr="00EC2807">
        <w:rPr>
          <w:rFonts w:eastAsiaTheme="minorEastAsia"/>
          <w:b w:val="0"/>
          <w:color w:val="000000" w:themeColor="text1"/>
          <w:sz w:val="24"/>
        </w:rPr>
        <w:t xml:space="preserve"> </w:t>
      </w:r>
      <w:r w:rsidR="00E759EA" w:rsidRPr="00EC2807">
        <w:rPr>
          <w:rFonts w:eastAsiaTheme="minorEastAsia"/>
          <w:b w:val="0"/>
          <w:color w:val="000000" w:themeColor="text1"/>
          <w:sz w:val="24"/>
        </w:rPr>
        <w:tab/>
      </w:r>
      <w:r w:rsidR="00E759EA" w:rsidRPr="00E759EA">
        <w:rPr>
          <w:rFonts w:eastAsiaTheme="minorEastAsia"/>
          <w:color w:val="000000" w:themeColor="text1"/>
          <w:sz w:val="24"/>
        </w:rPr>
        <w:t>(</w:t>
      </w:r>
      <w:r w:rsidR="00E759EA" w:rsidRPr="00E759EA">
        <w:rPr>
          <w:rFonts w:eastAsiaTheme="minorEastAsia"/>
          <w:color w:val="000000" w:themeColor="text1"/>
          <w:sz w:val="24"/>
        </w:rPr>
        <w:fldChar w:fldCharType="begin"/>
      </w:r>
      <w:r w:rsidR="00E759EA" w:rsidRPr="00E759EA">
        <w:rPr>
          <w:rFonts w:eastAsiaTheme="minorEastAsia"/>
          <w:color w:val="000000" w:themeColor="text1"/>
          <w:sz w:val="24"/>
        </w:rPr>
        <w:instrText xml:space="preserve"> SEQ Equation \* ARABIC </w:instrText>
      </w:r>
      <w:r w:rsidR="00E759EA" w:rsidRPr="00E759EA">
        <w:rPr>
          <w:rFonts w:eastAsiaTheme="minorEastAsia"/>
          <w:color w:val="000000" w:themeColor="text1"/>
          <w:sz w:val="24"/>
        </w:rPr>
        <w:fldChar w:fldCharType="separate"/>
      </w:r>
      <w:r w:rsidR="00CF41E0">
        <w:rPr>
          <w:rFonts w:eastAsiaTheme="minorEastAsia"/>
          <w:noProof/>
          <w:color w:val="000000" w:themeColor="text1"/>
          <w:sz w:val="24"/>
        </w:rPr>
        <w:t>16</w:t>
      </w:r>
      <w:r w:rsidR="00E759EA" w:rsidRPr="00E759EA">
        <w:rPr>
          <w:rFonts w:eastAsiaTheme="minorEastAsia"/>
          <w:color w:val="000000" w:themeColor="text1"/>
          <w:sz w:val="24"/>
        </w:rPr>
        <w:fldChar w:fldCharType="end"/>
      </w:r>
      <w:r w:rsidR="00E759EA">
        <w:rPr>
          <w:rFonts w:eastAsiaTheme="minorEastAsia"/>
          <w:color w:val="000000" w:themeColor="text1"/>
          <w:sz w:val="24"/>
        </w:rPr>
        <w:t>)</w:t>
      </w:r>
    </w:p>
    <w:p w14:paraId="366F707D" w14:textId="21603967" w:rsidR="001577BA" w:rsidRPr="001577BA" w:rsidRDefault="001577BA" w:rsidP="001577BA">
      <w:pPr>
        <w:spacing w:after="240" w:line="240" w:lineRule="auto"/>
        <w:jc w:val="center"/>
        <w:rPr>
          <w:b/>
          <w:sz w:val="16"/>
        </w:rPr>
      </w:pPr>
      <w:r w:rsidRPr="001577BA">
        <w:rPr>
          <w:b/>
          <w:sz w:val="16"/>
        </w:rPr>
        <w:t>α = hydrogen bond donor parameter</w:t>
      </w:r>
      <w:r w:rsidRPr="001577BA">
        <w:rPr>
          <w:b/>
          <w:sz w:val="16"/>
        </w:rPr>
        <w:tab/>
      </w:r>
      <w:proofErr w:type="spellStart"/>
      <w:r w:rsidRPr="001577BA">
        <w:rPr>
          <w:b/>
          <w:sz w:val="16"/>
        </w:rPr>
        <w:t>E</w:t>
      </w:r>
      <w:r w:rsidRPr="001577BA">
        <w:rPr>
          <w:b/>
          <w:sz w:val="16"/>
          <w:vertAlign w:val="subscript"/>
        </w:rPr>
        <w:t>max</w:t>
      </w:r>
      <w:proofErr w:type="spellEnd"/>
      <w:r w:rsidRPr="001577BA">
        <w:rPr>
          <w:b/>
          <w:sz w:val="16"/>
        </w:rPr>
        <w:t xml:space="preserve"> = maximum electrostatic potential</w:t>
      </w:r>
    </w:p>
    <w:p w14:paraId="3B7281EB" w14:textId="462946D3" w:rsidR="00BA02EE" w:rsidRDefault="00D34709" w:rsidP="001E2590">
      <w:pPr>
        <w:spacing w:after="0" w:line="360" w:lineRule="auto"/>
        <w:jc w:val="both"/>
        <w:rPr>
          <w:rFonts w:ascii="Calibri" w:hAnsi="Calibri"/>
          <w:sz w:val="24"/>
        </w:rPr>
      </w:pPr>
      <w:r w:rsidRPr="00D34709">
        <w:rPr>
          <w:rFonts w:ascii="Calibri" w:hAnsi="Calibri"/>
          <w:sz w:val="24"/>
        </w:rPr>
        <w:t xml:space="preserve">The correlation between the calculated value of </w:t>
      </w:r>
      <w:proofErr w:type="spellStart"/>
      <w:r w:rsidRPr="00D34709">
        <w:rPr>
          <w:rFonts w:ascii="Calibri" w:hAnsi="Calibri"/>
          <w:iCs/>
          <w:sz w:val="24"/>
        </w:rPr>
        <w:t>E</w:t>
      </w:r>
      <w:r w:rsidRPr="00D34709">
        <w:rPr>
          <w:rFonts w:ascii="Calibri" w:hAnsi="Calibri"/>
          <w:sz w:val="24"/>
          <w:vertAlign w:val="subscript"/>
        </w:rPr>
        <w:t>min</w:t>
      </w:r>
      <w:proofErr w:type="spellEnd"/>
      <w:r w:rsidRPr="00D34709">
        <w:rPr>
          <w:rFonts w:ascii="Calibri" w:hAnsi="Calibri"/>
          <w:sz w:val="24"/>
        </w:rPr>
        <w:t xml:space="preserve"> and the experimental value of β is also non-linear, and the best fit quadratic that passes through </w:t>
      </w:r>
      <w:r w:rsidR="001960B6">
        <w:rPr>
          <w:rFonts w:ascii="Calibri" w:hAnsi="Calibri"/>
          <w:sz w:val="24"/>
        </w:rPr>
        <w:t>the origin is shown in figure 37</w:t>
      </w:r>
      <w:r w:rsidRPr="00D34709">
        <w:rPr>
          <w:rFonts w:ascii="Calibri" w:hAnsi="Calibri"/>
          <w:sz w:val="24"/>
        </w:rPr>
        <w:t xml:space="preserve">. </w:t>
      </w:r>
    </w:p>
    <w:p w14:paraId="728DC632" w14:textId="3AE22010" w:rsidR="00BA02EE" w:rsidRDefault="00FA3B57" w:rsidP="00BA02EE">
      <w:pPr>
        <w:keepNext/>
        <w:spacing w:before="120" w:after="0" w:line="360" w:lineRule="auto"/>
        <w:jc w:val="center"/>
      </w:pPr>
      <w:r>
        <w:rPr>
          <w:noProof/>
          <w:lang w:eastAsia="en-GB"/>
        </w:rPr>
        <w:drawing>
          <wp:inline distT="0" distB="0" distL="0" distR="0" wp14:anchorId="5278958D" wp14:editId="543EB441">
            <wp:extent cx="4832264" cy="4320000"/>
            <wp:effectExtent l="0" t="0" r="698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32264" cy="4320000"/>
                    </a:xfrm>
                    <a:prstGeom prst="rect">
                      <a:avLst/>
                    </a:prstGeom>
                    <a:noFill/>
                  </pic:spPr>
                </pic:pic>
              </a:graphicData>
            </a:graphic>
          </wp:inline>
        </w:drawing>
      </w:r>
    </w:p>
    <w:p w14:paraId="3B254916" w14:textId="5D2EC38F" w:rsidR="00BA02EE" w:rsidRPr="0016225C" w:rsidRDefault="00BA02EE" w:rsidP="00BA02EE">
      <w:pPr>
        <w:pStyle w:val="Caption"/>
        <w:spacing w:after="240"/>
        <w:jc w:val="center"/>
        <w:rPr>
          <w:color w:val="000000" w:themeColor="text1"/>
          <w:sz w:val="16"/>
          <w:szCs w:val="24"/>
        </w:rPr>
      </w:pPr>
      <w:r w:rsidRPr="0016225C">
        <w:rPr>
          <w:color w:val="000000" w:themeColor="text1"/>
          <w:sz w:val="16"/>
        </w:rPr>
        <w:t xml:space="preserve">Figure </w:t>
      </w:r>
      <w:r w:rsidR="00675453">
        <w:rPr>
          <w:color w:val="000000" w:themeColor="text1"/>
          <w:sz w:val="16"/>
        </w:rPr>
        <w:fldChar w:fldCharType="begin"/>
      </w:r>
      <w:r w:rsidR="00675453">
        <w:rPr>
          <w:color w:val="000000" w:themeColor="text1"/>
          <w:sz w:val="16"/>
        </w:rPr>
        <w:instrText xml:space="preserve"> SEQ Figure \* ARABIC </w:instrText>
      </w:r>
      <w:r w:rsidR="00675453">
        <w:rPr>
          <w:color w:val="000000" w:themeColor="text1"/>
          <w:sz w:val="16"/>
        </w:rPr>
        <w:fldChar w:fldCharType="separate"/>
      </w:r>
      <w:r w:rsidR="00CF41E0">
        <w:rPr>
          <w:noProof/>
          <w:color w:val="000000" w:themeColor="text1"/>
          <w:sz w:val="16"/>
        </w:rPr>
        <w:t>37</w:t>
      </w:r>
      <w:r w:rsidR="00675453">
        <w:rPr>
          <w:color w:val="000000" w:themeColor="text1"/>
          <w:sz w:val="16"/>
        </w:rPr>
        <w:fldChar w:fldCharType="end"/>
      </w:r>
      <w:r w:rsidRPr="0016225C">
        <w:rPr>
          <w:color w:val="000000" w:themeColor="text1"/>
          <w:sz w:val="16"/>
        </w:rPr>
        <w:t xml:space="preserve">: Comparison of </w:t>
      </w:r>
      <w:proofErr w:type="spellStart"/>
      <w:r w:rsidRPr="0016225C">
        <w:rPr>
          <w:color w:val="000000" w:themeColor="text1"/>
          <w:sz w:val="16"/>
        </w:rPr>
        <w:t>E</w:t>
      </w:r>
      <w:r w:rsidRPr="0016225C">
        <w:rPr>
          <w:color w:val="000000" w:themeColor="text1"/>
          <w:sz w:val="16"/>
          <w:vertAlign w:val="subscript"/>
        </w:rPr>
        <w:t>min</w:t>
      </w:r>
      <w:proofErr w:type="spellEnd"/>
      <w:r w:rsidRPr="0016225C">
        <w:rPr>
          <w:color w:val="000000" w:themeColor="text1"/>
          <w:sz w:val="16"/>
        </w:rPr>
        <w:t xml:space="preserve"> with experimental derived β parameters</w:t>
      </w:r>
      <w:r w:rsidR="00952E3F">
        <w:rPr>
          <w:color w:val="000000" w:themeColor="text1"/>
          <w:sz w:val="16"/>
          <w:szCs w:val="24"/>
        </w:rPr>
        <w:t>; the outliers</w:t>
      </w:r>
      <w:r w:rsidRPr="0016225C">
        <w:rPr>
          <w:color w:val="000000" w:themeColor="text1"/>
          <w:sz w:val="16"/>
          <w:szCs w:val="24"/>
        </w:rPr>
        <w:t xml:space="preserve"> are:</w:t>
      </w:r>
      <w:r w:rsidR="00952E3F">
        <w:rPr>
          <w:color w:val="000000" w:themeColor="text1"/>
          <w:sz w:val="16"/>
          <w:szCs w:val="24"/>
        </w:rPr>
        <w:t xml:space="preserve"> nitro groups (black), nitrile groups</w:t>
      </w:r>
      <w:r w:rsidR="00FB6549">
        <w:rPr>
          <w:color w:val="000000" w:themeColor="text1"/>
          <w:sz w:val="16"/>
          <w:szCs w:val="24"/>
        </w:rPr>
        <w:t xml:space="preserve"> (red),</w:t>
      </w:r>
      <w:r w:rsidRPr="0016225C">
        <w:rPr>
          <w:color w:val="000000" w:themeColor="text1"/>
          <w:sz w:val="16"/>
          <w:szCs w:val="24"/>
        </w:rPr>
        <w:t xml:space="preserve"> seco</w:t>
      </w:r>
      <w:r w:rsidR="00952E3F">
        <w:rPr>
          <w:color w:val="000000" w:themeColor="text1"/>
          <w:sz w:val="16"/>
          <w:szCs w:val="24"/>
        </w:rPr>
        <w:t>ndary and tertiary amine groups</w:t>
      </w:r>
      <w:r w:rsidR="0016225C" w:rsidRPr="0016225C">
        <w:rPr>
          <w:color w:val="000000" w:themeColor="text1"/>
          <w:sz w:val="16"/>
          <w:szCs w:val="24"/>
        </w:rPr>
        <w:t xml:space="preserve"> (</w:t>
      </w:r>
      <w:r w:rsidR="00FB6549">
        <w:rPr>
          <w:color w:val="000000" w:themeColor="text1"/>
          <w:sz w:val="16"/>
          <w:szCs w:val="24"/>
        </w:rPr>
        <w:t>purple)</w:t>
      </w:r>
      <w:r w:rsidR="00952E3F">
        <w:rPr>
          <w:color w:val="000000" w:themeColor="text1"/>
          <w:sz w:val="16"/>
          <w:szCs w:val="24"/>
        </w:rPr>
        <w:t xml:space="preserve"> and</w:t>
      </w:r>
      <w:r w:rsidR="00EC2807">
        <w:rPr>
          <w:color w:val="000000" w:themeColor="text1"/>
          <w:sz w:val="16"/>
          <w:szCs w:val="24"/>
        </w:rPr>
        <w:t xml:space="preserve"> </w:t>
      </w:r>
      <w:r w:rsidR="00952E3F">
        <w:rPr>
          <w:color w:val="000000" w:themeColor="text1"/>
          <w:sz w:val="16"/>
          <w:szCs w:val="24"/>
        </w:rPr>
        <w:t>aniline groups</w:t>
      </w:r>
      <w:r w:rsidR="0016225C" w:rsidRPr="0016225C">
        <w:rPr>
          <w:color w:val="000000" w:themeColor="text1"/>
          <w:sz w:val="16"/>
          <w:szCs w:val="24"/>
        </w:rPr>
        <w:t xml:space="preserve"> (dark blue</w:t>
      </w:r>
      <w:r w:rsidRPr="0016225C">
        <w:rPr>
          <w:color w:val="000000" w:themeColor="text1"/>
          <w:sz w:val="16"/>
          <w:szCs w:val="24"/>
        </w:rPr>
        <w:t>). The line of best fit is quadratic.</w:t>
      </w:r>
    </w:p>
    <w:p w14:paraId="7B873E78" w14:textId="215260BC" w:rsidR="00D34709" w:rsidRDefault="00D34709" w:rsidP="001E2590">
      <w:pPr>
        <w:spacing w:after="0" w:line="360" w:lineRule="auto"/>
        <w:jc w:val="both"/>
        <w:rPr>
          <w:sz w:val="24"/>
        </w:rPr>
      </w:pPr>
      <w:r w:rsidRPr="00D34709">
        <w:rPr>
          <w:rFonts w:ascii="Calibri" w:hAnsi="Calibri"/>
          <w:sz w:val="24"/>
        </w:rPr>
        <w:t xml:space="preserve">The correlation found </w:t>
      </w:r>
      <w:r>
        <w:rPr>
          <w:rFonts w:ascii="Calibri" w:hAnsi="Calibri"/>
          <w:sz w:val="24"/>
        </w:rPr>
        <w:t xml:space="preserve">for the hydrogen </w:t>
      </w:r>
      <w:r w:rsidRPr="00D34709">
        <w:rPr>
          <w:rFonts w:ascii="Calibri" w:hAnsi="Calibri"/>
          <w:sz w:val="24"/>
        </w:rPr>
        <w:t>bond acceptor</w:t>
      </w:r>
      <w:r>
        <w:rPr>
          <w:rFonts w:ascii="Calibri" w:hAnsi="Calibri"/>
          <w:sz w:val="24"/>
        </w:rPr>
        <w:t xml:space="preserve">s is not as strong as for the hydrogen </w:t>
      </w:r>
      <w:r w:rsidRPr="00D34709">
        <w:rPr>
          <w:rFonts w:ascii="Calibri" w:hAnsi="Calibri"/>
          <w:sz w:val="24"/>
        </w:rPr>
        <w:t xml:space="preserve">bond donors. However, closer examination of the data reveals that there are systematic differences in the behaviour of different functional groups. Figure </w:t>
      </w:r>
      <w:r w:rsidR="001960B6">
        <w:rPr>
          <w:rFonts w:ascii="Calibri" w:hAnsi="Calibri"/>
          <w:sz w:val="24"/>
        </w:rPr>
        <w:t>37</w:t>
      </w:r>
      <w:r w:rsidR="00415785">
        <w:rPr>
          <w:rFonts w:ascii="Calibri" w:hAnsi="Calibri"/>
          <w:sz w:val="24"/>
        </w:rPr>
        <w:t xml:space="preserve"> hi</w:t>
      </w:r>
      <w:r w:rsidR="003C6F24">
        <w:rPr>
          <w:rFonts w:ascii="Calibri" w:hAnsi="Calibri"/>
          <w:sz w:val="24"/>
        </w:rPr>
        <w:t>ghlights some examples: nitrile</w:t>
      </w:r>
      <w:r w:rsidR="00415785">
        <w:rPr>
          <w:rFonts w:ascii="Calibri" w:hAnsi="Calibri"/>
          <w:sz w:val="24"/>
        </w:rPr>
        <w:t xml:space="preserve"> (red</w:t>
      </w:r>
      <w:r w:rsidRPr="00D34709">
        <w:rPr>
          <w:rFonts w:ascii="Calibri" w:hAnsi="Calibri"/>
          <w:sz w:val="24"/>
        </w:rPr>
        <w:t>)</w:t>
      </w:r>
      <w:r w:rsidR="003C6F24">
        <w:rPr>
          <w:rFonts w:ascii="Calibri" w:hAnsi="Calibri"/>
          <w:sz w:val="24"/>
        </w:rPr>
        <w:t>, secondary and tertiary amine</w:t>
      </w:r>
      <w:r w:rsidR="00415785">
        <w:rPr>
          <w:rFonts w:ascii="Calibri" w:hAnsi="Calibri"/>
          <w:sz w:val="24"/>
        </w:rPr>
        <w:t xml:space="preserve"> </w:t>
      </w:r>
      <w:r w:rsidR="00392560">
        <w:rPr>
          <w:rFonts w:ascii="Calibri" w:hAnsi="Calibri"/>
          <w:sz w:val="24"/>
        </w:rPr>
        <w:t>(purple</w:t>
      </w:r>
      <w:r w:rsidR="003C6F24">
        <w:rPr>
          <w:rFonts w:ascii="Calibri" w:hAnsi="Calibri"/>
          <w:sz w:val="24"/>
        </w:rPr>
        <w:t>), aniline</w:t>
      </w:r>
      <w:r w:rsidR="00392560">
        <w:rPr>
          <w:rFonts w:ascii="Calibri" w:hAnsi="Calibri"/>
          <w:sz w:val="24"/>
        </w:rPr>
        <w:t xml:space="preserve"> (dark blue</w:t>
      </w:r>
      <w:r w:rsidR="003C6F24">
        <w:rPr>
          <w:rFonts w:ascii="Calibri" w:hAnsi="Calibri"/>
          <w:sz w:val="24"/>
        </w:rPr>
        <w:t>) and nitro</w:t>
      </w:r>
      <w:r w:rsidR="001E2590">
        <w:rPr>
          <w:rFonts w:ascii="Calibri" w:hAnsi="Calibri"/>
          <w:sz w:val="24"/>
        </w:rPr>
        <w:t xml:space="preserve"> </w:t>
      </w:r>
      <w:r w:rsidR="003C6F24">
        <w:rPr>
          <w:rFonts w:ascii="Calibri" w:hAnsi="Calibri"/>
          <w:sz w:val="24"/>
        </w:rPr>
        <w:t xml:space="preserve">groups </w:t>
      </w:r>
      <w:r w:rsidR="001E2590">
        <w:rPr>
          <w:rFonts w:ascii="Calibri" w:hAnsi="Calibri"/>
          <w:sz w:val="24"/>
        </w:rPr>
        <w:t>(black)</w:t>
      </w:r>
      <w:r w:rsidR="00415785">
        <w:rPr>
          <w:rFonts w:ascii="Calibri" w:hAnsi="Calibri"/>
          <w:sz w:val="24"/>
        </w:rPr>
        <w:t xml:space="preserve"> </w:t>
      </w:r>
      <w:r w:rsidR="00CD1FE3">
        <w:rPr>
          <w:rFonts w:ascii="Calibri" w:hAnsi="Calibri"/>
          <w:sz w:val="24"/>
        </w:rPr>
        <w:t>I</w:t>
      </w:r>
      <w:r w:rsidR="00415785">
        <w:rPr>
          <w:rFonts w:ascii="Calibri" w:hAnsi="Calibri"/>
          <w:sz w:val="24"/>
        </w:rPr>
        <w:t>t had already been p</w:t>
      </w:r>
      <w:r w:rsidR="003C6F24">
        <w:rPr>
          <w:rFonts w:ascii="Calibri" w:hAnsi="Calibri"/>
          <w:sz w:val="24"/>
        </w:rPr>
        <w:t>reviously documented that nitro and nitrile groups</w:t>
      </w:r>
      <w:r w:rsidR="00415785">
        <w:rPr>
          <w:rFonts w:ascii="Calibri" w:hAnsi="Calibri"/>
          <w:sz w:val="24"/>
        </w:rPr>
        <w:t xml:space="preserve"> were outliers</w:t>
      </w:r>
      <w:r w:rsidRPr="00D34709">
        <w:rPr>
          <w:rFonts w:ascii="Calibri" w:hAnsi="Calibri"/>
          <w:sz w:val="24"/>
        </w:rPr>
        <w:t>.</w:t>
      </w:r>
      <w:r w:rsidR="00D11723">
        <w:rPr>
          <w:rFonts w:ascii="Calibri" w:hAnsi="Calibri"/>
          <w:sz w:val="24"/>
          <w:vertAlign w:val="superscript"/>
        </w:rPr>
        <w:t>6</w:t>
      </w:r>
      <w:r w:rsidR="007021A9">
        <w:rPr>
          <w:rFonts w:ascii="Calibri" w:hAnsi="Calibri"/>
          <w:sz w:val="24"/>
          <w:vertAlign w:val="superscript"/>
        </w:rPr>
        <w:t>2</w:t>
      </w:r>
      <w:r w:rsidRPr="00D34709">
        <w:rPr>
          <w:rFonts w:ascii="Calibri" w:hAnsi="Calibri"/>
          <w:sz w:val="24"/>
        </w:rPr>
        <w:t xml:space="preserve"> The data for nitriles follow a similar trend to the best fit quadratic but are displaced to lower values of β, whereas the amine data are displaced to higher values of β. This observation provides us with a straightforward empirical method for correcting for </w:t>
      </w:r>
      <w:r w:rsidR="001E2590">
        <w:rPr>
          <w:rFonts w:ascii="Calibri" w:hAnsi="Calibri"/>
          <w:sz w:val="24"/>
        </w:rPr>
        <w:t>some of the scatter in figure 37</w:t>
      </w:r>
      <w:r w:rsidRPr="00D34709">
        <w:rPr>
          <w:rFonts w:ascii="Calibri" w:hAnsi="Calibri"/>
          <w:sz w:val="24"/>
        </w:rPr>
        <w:t>. We will use the equation o</w:t>
      </w:r>
      <w:r w:rsidR="001E2590">
        <w:rPr>
          <w:rFonts w:ascii="Calibri" w:hAnsi="Calibri"/>
          <w:sz w:val="24"/>
        </w:rPr>
        <w:t>f the best fit line in figure 37</w:t>
      </w:r>
      <w:r w:rsidRPr="00D34709">
        <w:rPr>
          <w:rFonts w:ascii="Calibri" w:hAnsi="Calibri"/>
          <w:sz w:val="24"/>
        </w:rPr>
        <w:t xml:space="preserve"> to convert a calculated electrostatic potential into a value of β, but with an additional functional group-dependent scaling factor, </w:t>
      </w:r>
      <w:r w:rsidRPr="003C6F24">
        <w:rPr>
          <w:rFonts w:ascii="Calibri" w:hAnsi="Calibri"/>
          <w:i/>
          <w:iCs/>
          <w:sz w:val="24"/>
        </w:rPr>
        <w:t>c</w:t>
      </w:r>
      <w:r w:rsidRPr="00D34709">
        <w:rPr>
          <w:rFonts w:ascii="Calibri" w:hAnsi="Calibri"/>
          <w:sz w:val="24"/>
        </w:rPr>
        <w:t xml:space="preserve">, to correct for differences in the </w:t>
      </w:r>
      <w:r w:rsidRPr="00D34709">
        <w:rPr>
          <w:rFonts w:ascii="Calibri" w:hAnsi="Calibri"/>
          <w:sz w:val="24"/>
        </w:rPr>
        <w:lastRenderedPageBreak/>
        <w:t>trends observed for differe</w:t>
      </w:r>
      <w:r w:rsidR="001E2590">
        <w:rPr>
          <w:rFonts w:ascii="Calibri" w:hAnsi="Calibri"/>
          <w:sz w:val="24"/>
        </w:rPr>
        <w:t>n</w:t>
      </w:r>
      <w:r w:rsidR="00EC2807">
        <w:rPr>
          <w:rFonts w:ascii="Calibri" w:hAnsi="Calibri"/>
          <w:sz w:val="24"/>
        </w:rPr>
        <w:t>t functional groups (equation 17</w:t>
      </w:r>
      <w:r w:rsidRPr="00D34709">
        <w:rPr>
          <w:rFonts w:ascii="Calibri" w:hAnsi="Calibri"/>
          <w:sz w:val="24"/>
        </w:rPr>
        <w:t xml:space="preserve">). Values of </w:t>
      </w:r>
      <w:r w:rsidRPr="00D34709">
        <w:rPr>
          <w:rFonts w:ascii="Calibri" w:hAnsi="Calibri"/>
          <w:i/>
          <w:iCs/>
          <w:sz w:val="24"/>
        </w:rPr>
        <w:t xml:space="preserve">c </w:t>
      </w:r>
      <w:r w:rsidRPr="00D34709">
        <w:rPr>
          <w:rFonts w:ascii="Calibri" w:hAnsi="Calibri"/>
          <w:sz w:val="24"/>
        </w:rPr>
        <w:t xml:space="preserve">that give the best fit of the </w:t>
      </w:r>
      <w:r w:rsidR="00B372D3">
        <w:rPr>
          <w:rFonts w:ascii="Calibri" w:hAnsi="Calibri"/>
          <w:sz w:val="24"/>
        </w:rPr>
        <w:t>experimental data to equation 17</w:t>
      </w:r>
      <w:r w:rsidR="001E2590">
        <w:rPr>
          <w:rFonts w:ascii="Calibri" w:hAnsi="Calibri"/>
          <w:sz w:val="24"/>
        </w:rPr>
        <w:t xml:space="preserve"> are listed in t</w:t>
      </w:r>
      <w:r w:rsidRPr="00D34709">
        <w:rPr>
          <w:rFonts w:ascii="Calibri" w:hAnsi="Calibri"/>
          <w:sz w:val="24"/>
        </w:rPr>
        <w:t>able 1</w:t>
      </w:r>
      <w:r w:rsidRPr="00D34709">
        <w:rPr>
          <w:sz w:val="24"/>
        </w:rPr>
        <w:t>.</w:t>
      </w:r>
    </w:p>
    <w:p w14:paraId="7743A4C3" w14:textId="5E126A68" w:rsidR="001E2590" w:rsidRDefault="004833B5" w:rsidP="001577BA">
      <w:pPr>
        <w:pStyle w:val="Caption"/>
        <w:spacing w:before="120" w:after="0" w:line="360" w:lineRule="auto"/>
        <w:jc w:val="center"/>
        <w:rPr>
          <w:rFonts w:eastAsiaTheme="minorEastAsia"/>
          <w:color w:val="000000" w:themeColor="text1"/>
          <w:sz w:val="24"/>
        </w:rPr>
      </w:pPr>
      <m:oMath>
        <m:r>
          <m:rPr>
            <m:sty m:val="bi"/>
          </m:rPr>
          <w:rPr>
            <w:rFonts w:ascii="Cambria Math" w:hAnsi="Cambria Math"/>
            <w:color w:val="000000" w:themeColor="text1"/>
            <w:sz w:val="24"/>
          </w:rPr>
          <m:t>β=c</m:t>
        </m:r>
        <m:d>
          <m:dPr>
            <m:ctrlPr>
              <w:rPr>
                <w:rFonts w:ascii="Cambria Math" w:hAnsi="Cambria Math"/>
                <w:b w:val="0"/>
                <w:bCs w:val="0"/>
                <w:i/>
                <w:color w:val="000000" w:themeColor="text1"/>
                <w:sz w:val="24"/>
                <w:szCs w:val="22"/>
              </w:rPr>
            </m:ctrlPr>
          </m:dPr>
          <m:e>
            <m:d>
              <m:dPr>
                <m:ctrlPr>
                  <w:rPr>
                    <w:rFonts w:ascii="Cambria Math" w:hAnsi="Cambria Math"/>
                    <w:b w:val="0"/>
                    <w:i/>
                    <w:color w:val="000000" w:themeColor="text1"/>
                    <w:sz w:val="24"/>
                  </w:rPr>
                </m:ctrlPr>
              </m:dPr>
              <m:e>
                <m:r>
                  <m:rPr>
                    <m:sty m:val="bi"/>
                  </m:rPr>
                  <w:rPr>
                    <w:rFonts w:ascii="Cambria Math" w:hAnsi="Cambria Math"/>
                    <w:color w:val="000000" w:themeColor="text1"/>
                    <w:sz w:val="24"/>
                  </w:rPr>
                  <m:t>8.6×</m:t>
                </m:r>
                <m:sSup>
                  <m:sSupPr>
                    <m:ctrlPr>
                      <w:rPr>
                        <w:rFonts w:ascii="Cambria Math" w:hAnsi="Cambria Math"/>
                        <w:b w:val="0"/>
                        <w:bCs w:val="0"/>
                        <w:i/>
                        <w:color w:val="000000" w:themeColor="text1"/>
                        <w:sz w:val="24"/>
                        <w:szCs w:val="22"/>
                      </w:rPr>
                    </m:ctrlPr>
                  </m:sSupPr>
                  <m:e>
                    <m:r>
                      <m:rPr>
                        <m:sty m:val="bi"/>
                      </m:rPr>
                      <w:rPr>
                        <w:rFonts w:ascii="Cambria Math" w:hAnsi="Cambria Math"/>
                        <w:color w:val="000000" w:themeColor="text1"/>
                        <w:sz w:val="24"/>
                      </w:rPr>
                      <m:t>10</m:t>
                    </m:r>
                  </m:e>
                  <m:sup>
                    <m:r>
                      <m:rPr>
                        <m:sty m:val="bi"/>
                      </m:rPr>
                      <w:rPr>
                        <w:rFonts w:ascii="Cambria Math" w:hAnsi="Cambria Math"/>
                        <w:color w:val="000000" w:themeColor="text1"/>
                        <w:sz w:val="24"/>
                      </w:rPr>
                      <m:t>-5</m:t>
                    </m:r>
                  </m:sup>
                </m:sSup>
                <m:sSup>
                  <m:sSupPr>
                    <m:ctrlPr>
                      <w:rPr>
                        <w:rFonts w:ascii="Cambria Math" w:hAnsi="Cambria Math"/>
                        <w:b w:val="0"/>
                        <w:bCs w:val="0"/>
                        <w:i/>
                        <w:color w:val="000000" w:themeColor="text1"/>
                        <w:sz w:val="24"/>
                        <w:szCs w:val="22"/>
                      </w:rPr>
                    </m:ctrlPr>
                  </m:sSupPr>
                  <m:e>
                    <m:r>
                      <m:rPr>
                        <m:nor/>
                      </m:rPr>
                      <w:rPr>
                        <w:rFonts w:ascii="Cambria Math" w:hAnsi="Cambria Math"/>
                        <w:b w:val="0"/>
                        <w:color w:val="000000" w:themeColor="text1"/>
                        <w:sz w:val="24"/>
                      </w:rPr>
                      <m:t>E</m:t>
                    </m:r>
                    <m:r>
                      <m:rPr>
                        <m:nor/>
                      </m:rPr>
                      <w:rPr>
                        <w:rFonts w:ascii="Cambria Math" w:hAnsi="Cambria Math"/>
                        <w:b w:val="0"/>
                        <w:color w:val="000000" w:themeColor="text1"/>
                        <w:sz w:val="24"/>
                        <w:vertAlign w:val="subscript"/>
                      </w:rPr>
                      <m:t>min</m:t>
                    </m:r>
                  </m:e>
                  <m:sup>
                    <m:r>
                      <m:rPr>
                        <m:sty m:val="bi"/>
                      </m:rPr>
                      <w:rPr>
                        <w:rFonts w:ascii="Cambria Math" w:hAnsi="Cambria Math"/>
                        <w:color w:val="000000" w:themeColor="text1"/>
                        <w:sz w:val="24"/>
                      </w:rPr>
                      <m:t>2</m:t>
                    </m:r>
                  </m:sup>
                </m:sSup>
              </m:e>
            </m:d>
            <m:r>
              <m:rPr>
                <m:sty m:val="bi"/>
              </m:rPr>
              <w:rPr>
                <w:rFonts w:ascii="Cambria Math" w:hAnsi="Cambria Math"/>
                <w:color w:val="000000" w:themeColor="text1"/>
                <w:sz w:val="24"/>
              </w:rPr>
              <m:t>+</m:t>
            </m:r>
            <m:d>
              <m:dPr>
                <m:ctrlPr>
                  <w:rPr>
                    <w:rFonts w:ascii="Cambria Math" w:hAnsi="Cambria Math"/>
                    <w:b w:val="0"/>
                    <w:i/>
                    <w:color w:val="000000" w:themeColor="text1"/>
                    <w:sz w:val="24"/>
                  </w:rPr>
                </m:ctrlPr>
              </m:dPr>
              <m:e>
                <m:r>
                  <m:rPr>
                    <m:sty m:val="bi"/>
                  </m:rPr>
                  <w:rPr>
                    <w:rFonts w:ascii="Cambria Math" w:hAnsi="Cambria Math"/>
                    <w:color w:val="000000" w:themeColor="text1"/>
                    <w:sz w:val="24"/>
                  </w:rPr>
                  <m:t>2.0×</m:t>
                </m:r>
                <m:sSup>
                  <m:sSupPr>
                    <m:ctrlPr>
                      <w:rPr>
                        <w:rFonts w:ascii="Cambria Math" w:hAnsi="Cambria Math"/>
                        <w:b w:val="0"/>
                        <w:bCs w:val="0"/>
                        <w:i/>
                        <w:color w:val="000000" w:themeColor="text1"/>
                        <w:sz w:val="24"/>
                        <w:szCs w:val="22"/>
                      </w:rPr>
                    </m:ctrlPr>
                  </m:sSupPr>
                  <m:e>
                    <m:r>
                      <m:rPr>
                        <m:sty m:val="bi"/>
                      </m:rPr>
                      <w:rPr>
                        <w:rFonts w:ascii="Cambria Math" w:hAnsi="Cambria Math"/>
                        <w:color w:val="000000" w:themeColor="text1"/>
                        <w:sz w:val="24"/>
                      </w:rPr>
                      <m:t>10</m:t>
                    </m:r>
                  </m:e>
                  <m:sup>
                    <m:r>
                      <m:rPr>
                        <m:sty m:val="bi"/>
                      </m:rPr>
                      <w:rPr>
                        <w:rFonts w:ascii="Cambria Math" w:hAnsi="Cambria Math"/>
                        <w:color w:val="000000" w:themeColor="text1"/>
                        <w:sz w:val="24"/>
                      </w:rPr>
                      <m:t>-2</m:t>
                    </m:r>
                  </m:sup>
                </m:sSup>
                <m:r>
                  <m:rPr>
                    <m:nor/>
                  </m:rPr>
                  <w:rPr>
                    <w:rFonts w:ascii="Cambria Math" w:hAnsi="Cambria Math"/>
                    <w:b w:val="0"/>
                    <w:color w:val="000000" w:themeColor="text1"/>
                    <w:sz w:val="24"/>
                  </w:rPr>
                  <m:t>E</m:t>
                </m:r>
                <m:r>
                  <m:rPr>
                    <m:nor/>
                  </m:rPr>
                  <w:rPr>
                    <w:rFonts w:ascii="Cambria Math" w:hAnsi="Cambria Math"/>
                    <w:b w:val="0"/>
                    <w:color w:val="000000" w:themeColor="text1"/>
                    <w:sz w:val="24"/>
                    <w:vertAlign w:val="subscript"/>
                  </w:rPr>
                  <m:t>min</m:t>
                </m:r>
              </m:e>
            </m:d>
          </m:e>
        </m:d>
      </m:oMath>
      <w:r w:rsidR="001577BA" w:rsidRPr="004833B5">
        <w:rPr>
          <w:rFonts w:eastAsiaTheme="minorEastAsia"/>
          <w:b w:val="0"/>
          <w:sz w:val="24"/>
        </w:rPr>
        <w:tab/>
      </w:r>
      <w:r w:rsidR="001577BA" w:rsidRPr="001577BA">
        <w:rPr>
          <w:rFonts w:eastAsiaTheme="minorEastAsia"/>
          <w:color w:val="000000" w:themeColor="text1"/>
          <w:sz w:val="24"/>
        </w:rPr>
        <w:t>(</w:t>
      </w:r>
      <w:r w:rsidR="001577BA" w:rsidRPr="001577BA">
        <w:rPr>
          <w:rFonts w:eastAsiaTheme="minorEastAsia"/>
          <w:color w:val="000000" w:themeColor="text1"/>
          <w:sz w:val="24"/>
        </w:rPr>
        <w:fldChar w:fldCharType="begin"/>
      </w:r>
      <w:r w:rsidR="001577BA" w:rsidRPr="001577BA">
        <w:rPr>
          <w:rFonts w:eastAsiaTheme="minorEastAsia"/>
          <w:color w:val="000000" w:themeColor="text1"/>
          <w:sz w:val="24"/>
        </w:rPr>
        <w:instrText xml:space="preserve"> SEQ Equation \* ARABIC </w:instrText>
      </w:r>
      <w:r w:rsidR="001577BA" w:rsidRPr="001577BA">
        <w:rPr>
          <w:rFonts w:eastAsiaTheme="minorEastAsia"/>
          <w:color w:val="000000" w:themeColor="text1"/>
          <w:sz w:val="24"/>
        </w:rPr>
        <w:fldChar w:fldCharType="separate"/>
      </w:r>
      <w:r w:rsidR="00CF41E0">
        <w:rPr>
          <w:rFonts w:eastAsiaTheme="minorEastAsia"/>
          <w:noProof/>
          <w:color w:val="000000" w:themeColor="text1"/>
          <w:sz w:val="24"/>
        </w:rPr>
        <w:t>17</w:t>
      </w:r>
      <w:r w:rsidR="001577BA" w:rsidRPr="001577BA">
        <w:rPr>
          <w:rFonts w:eastAsiaTheme="minorEastAsia"/>
          <w:color w:val="000000" w:themeColor="text1"/>
          <w:sz w:val="24"/>
        </w:rPr>
        <w:fldChar w:fldCharType="end"/>
      </w:r>
      <w:r w:rsidR="001577BA" w:rsidRPr="001577BA">
        <w:rPr>
          <w:rFonts w:eastAsiaTheme="minorEastAsia"/>
          <w:color w:val="000000" w:themeColor="text1"/>
          <w:sz w:val="24"/>
        </w:rPr>
        <w:t>)</w:t>
      </w:r>
    </w:p>
    <w:p w14:paraId="0EE95BA8" w14:textId="4338C929" w:rsidR="001577BA" w:rsidRDefault="001577BA" w:rsidP="00CD1FE3">
      <w:pPr>
        <w:spacing w:after="120" w:line="240" w:lineRule="auto"/>
        <w:jc w:val="center"/>
        <w:rPr>
          <w:b/>
          <w:sz w:val="16"/>
        </w:rPr>
      </w:pPr>
      <w:r>
        <w:rPr>
          <w:b/>
          <w:sz w:val="16"/>
        </w:rPr>
        <w:t>β = hydrogen bond acceptor parameter</w:t>
      </w:r>
      <w:r>
        <w:rPr>
          <w:b/>
          <w:sz w:val="16"/>
        </w:rPr>
        <w:tab/>
      </w:r>
      <w:proofErr w:type="spellStart"/>
      <w:r>
        <w:rPr>
          <w:b/>
          <w:sz w:val="16"/>
        </w:rPr>
        <w:t>E</w:t>
      </w:r>
      <w:r w:rsidRPr="001577BA">
        <w:rPr>
          <w:b/>
          <w:sz w:val="16"/>
          <w:vertAlign w:val="subscript"/>
        </w:rPr>
        <w:t>min</w:t>
      </w:r>
      <w:proofErr w:type="spellEnd"/>
      <w:r>
        <w:rPr>
          <w:b/>
          <w:sz w:val="16"/>
        </w:rPr>
        <w:t xml:space="preserve"> = minimum electrostatic potential</w:t>
      </w:r>
      <w:r>
        <w:rPr>
          <w:b/>
          <w:sz w:val="16"/>
        </w:rPr>
        <w:tab/>
        <w:t>c = function group correction constant</w:t>
      </w:r>
    </w:p>
    <w:p w14:paraId="1DEA031A" w14:textId="0E0B862A" w:rsidR="00F87965" w:rsidRPr="00F87965" w:rsidRDefault="00F87965" w:rsidP="00F87965">
      <w:pPr>
        <w:pStyle w:val="Caption"/>
        <w:keepNext/>
        <w:spacing w:after="0"/>
        <w:jc w:val="center"/>
        <w:rPr>
          <w:color w:val="000000" w:themeColor="text1"/>
          <w:sz w:val="16"/>
        </w:rPr>
      </w:pPr>
      <w:r w:rsidRPr="00F87965">
        <w:rPr>
          <w:color w:val="000000" w:themeColor="text1"/>
          <w:sz w:val="16"/>
        </w:rPr>
        <w:t xml:space="preserve">Table </w:t>
      </w:r>
      <w:r w:rsidRPr="00F87965">
        <w:rPr>
          <w:color w:val="000000" w:themeColor="text1"/>
          <w:sz w:val="16"/>
        </w:rPr>
        <w:fldChar w:fldCharType="begin"/>
      </w:r>
      <w:r w:rsidRPr="00F87965">
        <w:rPr>
          <w:color w:val="000000" w:themeColor="text1"/>
          <w:sz w:val="16"/>
        </w:rPr>
        <w:instrText xml:space="preserve"> SEQ Table \* ARABIC </w:instrText>
      </w:r>
      <w:r w:rsidRPr="00F87965">
        <w:rPr>
          <w:color w:val="000000" w:themeColor="text1"/>
          <w:sz w:val="16"/>
        </w:rPr>
        <w:fldChar w:fldCharType="separate"/>
      </w:r>
      <w:r w:rsidR="00CF41E0">
        <w:rPr>
          <w:noProof/>
          <w:color w:val="000000" w:themeColor="text1"/>
          <w:sz w:val="16"/>
        </w:rPr>
        <w:t>1</w:t>
      </w:r>
      <w:r w:rsidRPr="00F87965">
        <w:rPr>
          <w:color w:val="000000" w:themeColor="text1"/>
          <w:sz w:val="16"/>
        </w:rPr>
        <w:fldChar w:fldCharType="end"/>
      </w:r>
      <w:r w:rsidRPr="00F87965">
        <w:rPr>
          <w:color w:val="000000" w:themeColor="text1"/>
          <w:sz w:val="16"/>
        </w:rPr>
        <w:t>: Optimised functional group corrections used in equation</w:t>
      </w:r>
      <w:r w:rsidR="00CD1FE3">
        <w:rPr>
          <w:color w:val="000000" w:themeColor="text1"/>
          <w:sz w:val="16"/>
        </w:rPr>
        <w:t xml:space="preserve"> </w:t>
      </w:r>
      <w:r w:rsidRPr="00F87965">
        <w:rPr>
          <w:color w:val="000000" w:themeColor="text1"/>
          <w:sz w:val="16"/>
        </w:rPr>
        <w:t>15</w:t>
      </w:r>
    </w:p>
    <w:tbl>
      <w:tblPr>
        <w:tblStyle w:val="LightShading"/>
        <w:tblW w:w="0" w:type="auto"/>
        <w:jc w:val="center"/>
        <w:tblLook w:val="04A0" w:firstRow="1" w:lastRow="0" w:firstColumn="1" w:lastColumn="0" w:noHBand="0" w:noVBand="1"/>
      </w:tblPr>
      <w:tblGrid>
        <w:gridCol w:w="4503"/>
        <w:gridCol w:w="1417"/>
      </w:tblGrid>
      <w:tr w:rsidR="00D80B23" w14:paraId="000113C8" w14:textId="77777777" w:rsidTr="00F879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Pr>
          <w:p w14:paraId="36414E4A" w14:textId="29BCEC0E" w:rsidR="00D80B23" w:rsidRPr="00F87965" w:rsidRDefault="00D80B23" w:rsidP="00F87965">
            <w:pPr>
              <w:rPr>
                <w:sz w:val="24"/>
              </w:rPr>
            </w:pPr>
            <w:r w:rsidRPr="00F87965">
              <w:rPr>
                <w:sz w:val="24"/>
              </w:rPr>
              <w:t>Functional Groups</w:t>
            </w:r>
          </w:p>
        </w:tc>
        <w:tc>
          <w:tcPr>
            <w:tcW w:w="1417" w:type="dxa"/>
          </w:tcPr>
          <w:p w14:paraId="02653724" w14:textId="4FB89DFE" w:rsidR="00D80B23" w:rsidRPr="00F87965" w:rsidRDefault="00D80B23" w:rsidP="00F87965">
            <w:pPr>
              <w:jc w:val="center"/>
              <w:cnfStyle w:val="100000000000" w:firstRow="1" w:lastRow="0" w:firstColumn="0" w:lastColumn="0" w:oddVBand="0" w:evenVBand="0" w:oddHBand="0" w:evenHBand="0" w:firstRowFirstColumn="0" w:firstRowLastColumn="0" w:lastRowFirstColumn="0" w:lastRowLastColumn="0"/>
              <w:rPr>
                <w:sz w:val="24"/>
              </w:rPr>
            </w:pPr>
            <w:r w:rsidRPr="00F87965">
              <w:rPr>
                <w:sz w:val="24"/>
              </w:rPr>
              <w:t>c</w:t>
            </w:r>
          </w:p>
        </w:tc>
      </w:tr>
      <w:tr w:rsidR="00D80B23" w14:paraId="00DABF23"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single" w:sz="8" w:space="0" w:color="000000" w:themeColor="text1"/>
              <w:bottom w:val="nil"/>
            </w:tcBorders>
            <w:shd w:val="clear" w:color="auto" w:fill="FFFFFF" w:themeFill="background1"/>
          </w:tcPr>
          <w:p w14:paraId="44609FDF" w14:textId="15B0CA7C" w:rsidR="00D80B23" w:rsidRPr="00F87965" w:rsidRDefault="00D80B23" w:rsidP="00F87965">
            <w:pPr>
              <w:rPr>
                <w:b w:val="0"/>
                <w:sz w:val="24"/>
              </w:rPr>
            </w:pPr>
            <w:r w:rsidRPr="00F87965">
              <w:rPr>
                <w:b w:val="0"/>
                <w:sz w:val="24"/>
              </w:rPr>
              <w:t>nitrile nitrogen</w:t>
            </w:r>
          </w:p>
        </w:tc>
        <w:tc>
          <w:tcPr>
            <w:tcW w:w="1417" w:type="dxa"/>
            <w:tcBorders>
              <w:top w:val="single" w:sz="8" w:space="0" w:color="000000" w:themeColor="text1"/>
              <w:bottom w:val="nil"/>
            </w:tcBorders>
            <w:shd w:val="clear" w:color="auto" w:fill="FFFFFF" w:themeFill="background1"/>
          </w:tcPr>
          <w:p w14:paraId="49E21209" w14:textId="2544FAD6" w:rsidR="00D80B23" w:rsidRPr="00F87965" w:rsidRDefault="00D80B23"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0.77</w:t>
            </w:r>
          </w:p>
        </w:tc>
      </w:tr>
      <w:tr w:rsidR="00D80B23" w14:paraId="45514E16"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62E3495A" w14:textId="258D85C7" w:rsidR="00D80B23" w:rsidRPr="00F87965" w:rsidRDefault="00D80B23" w:rsidP="00F87965">
            <w:pPr>
              <w:rPr>
                <w:b w:val="0"/>
                <w:sz w:val="24"/>
              </w:rPr>
            </w:pPr>
            <w:r w:rsidRPr="00F87965">
              <w:rPr>
                <w:b w:val="0"/>
                <w:sz w:val="24"/>
              </w:rPr>
              <w:t>primary amine nitrogen</w:t>
            </w:r>
          </w:p>
        </w:tc>
        <w:tc>
          <w:tcPr>
            <w:tcW w:w="1417" w:type="dxa"/>
            <w:tcBorders>
              <w:top w:val="nil"/>
              <w:bottom w:val="nil"/>
            </w:tcBorders>
            <w:shd w:val="clear" w:color="auto" w:fill="FFFFFF" w:themeFill="background1"/>
          </w:tcPr>
          <w:p w14:paraId="4481DEE8" w14:textId="6257A620" w:rsidR="00D80B23" w:rsidRPr="00F87965" w:rsidRDefault="00D80B23"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1.00</w:t>
            </w:r>
          </w:p>
        </w:tc>
      </w:tr>
      <w:tr w:rsidR="00D80B23" w14:paraId="7E2E732C"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5B2D79BB" w14:textId="4151E11C" w:rsidR="00D80B23" w:rsidRPr="00F87965" w:rsidRDefault="00D80B23" w:rsidP="00F87965">
            <w:pPr>
              <w:rPr>
                <w:b w:val="0"/>
                <w:sz w:val="24"/>
              </w:rPr>
            </w:pPr>
            <w:r w:rsidRPr="00F87965">
              <w:rPr>
                <w:b w:val="0"/>
                <w:sz w:val="24"/>
              </w:rPr>
              <w:t>secondary amine nitrogen</w:t>
            </w:r>
          </w:p>
        </w:tc>
        <w:tc>
          <w:tcPr>
            <w:tcW w:w="1417" w:type="dxa"/>
            <w:tcBorders>
              <w:top w:val="nil"/>
              <w:bottom w:val="nil"/>
            </w:tcBorders>
            <w:shd w:val="clear" w:color="auto" w:fill="FFFFFF" w:themeFill="background1"/>
          </w:tcPr>
          <w:p w14:paraId="7AA3EFAB" w14:textId="578D1747" w:rsidR="00D80B23" w:rsidRPr="00F87965" w:rsidRDefault="00D80B23"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1.25</w:t>
            </w:r>
          </w:p>
        </w:tc>
      </w:tr>
      <w:tr w:rsidR="00D80B23" w14:paraId="7047FD93"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57054928" w14:textId="7D35C363" w:rsidR="00D80B23" w:rsidRPr="00F87965" w:rsidRDefault="00D80B23" w:rsidP="00F87965">
            <w:pPr>
              <w:rPr>
                <w:b w:val="0"/>
                <w:sz w:val="24"/>
              </w:rPr>
            </w:pPr>
            <w:r w:rsidRPr="00F87965">
              <w:rPr>
                <w:b w:val="0"/>
                <w:sz w:val="24"/>
              </w:rPr>
              <w:t>tertiary amine nitrogen</w:t>
            </w:r>
          </w:p>
        </w:tc>
        <w:tc>
          <w:tcPr>
            <w:tcW w:w="1417" w:type="dxa"/>
            <w:tcBorders>
              <w:top w:val="nil"/>
              <w:bottom w:val="nil"/>
            </w:tcBorders>
            <w:shd w:val="clear" w:color="auto" w:fill="FFFFFF" w:themeFill="background1"/>
          </w:tcPr>
          <w:p w14:paraId="00D46C36" w14:textId="5AC2F015" w:rsidR="00D80B23" w:rsidRPr="00F87965" w:rsidRDefault="00D80B23"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1.41</w:t>
            </w:r>
          </w:p>
        </w:tc>
      </w:tr>
      <w:tr w:rsidR="00D80B23" w14:paraId="24C42188"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14D7E5D2" w14:textId="1295B377" w:rsidR="00D80B23" w:rsidRPr="00F87965" w:rsidRDefault="00D80B23" w:rsidP="00F87965">
            <w:pPr>
              <w:rPr>
                <w:b w:val="0"/>
                <w:sz w:val="24"/>
              </w:rPr>
            </w:pPr>
            <w:r w:rsidRPr="00F87965">
              <w:rPr>
                <w:b w:val="0"/>
                <w:sz w:val="24"/>
              </w:rPr>
              <w:t>pyridine type nitrogen</w:t>
            </w:r>
          </w:p>
        </w:tc>
        <w:tc>
          <w:tcPr>
            <w:tcW w:w="1417" w:type="dxa"/>
            <w:tcBorders>
              <w:top w:val="nil"/>
              <w:bottom w:val="nil"/>
            </w:tcBorders>
            <w:shd w:val="clear" w:color="auto" w:fill="FFFFFF" w:themeFill="background1"/>
          </w:tcPr>
          <w:p w14:paraId="39985A11" w14:textId="0381480C" w:rsidR="00D80B23" w:rsidRPr="00F87965" w:rsidRDefault="00D80B23"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1.08</w:t>
            </w:r>
          </w:p>
        </w:tc>
      </w:tr>
      <w:tr w:rsidR="00D80B23" w14:paraId="5EEC9D6E"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134732B4" w14:textId="14129182" w:rsidR="00D80B23" w:rsidRPr="00F87965" w:rsidRDefault="00D80B23" w:rsidP="00F87965">
            <w:pPr>
              <w:rPr>
                <w:b w:val="0"/>
                <w:sz w:val="24"/>
              </w:rPr>
            </w:pPr>
            <w:r w:rsidRPr="00F87965">
              <w:rPr>
                <w:b w:val="0"/>
                <w:sz w:val="24"/>
              </w:rPr>
              <w:t>ether type oxygen</w:t>
            </w:r>
          </w:p>
        </w:tc>
        <w:tc>
          <w:tcPr>
            <w:tcW w:w="1417" w:type="dxa"/>
            <w:tcBorders>
              <w:top w:val="nil"/>
              <w:bottom w:val="nil"/>
            </w:tcBorders>
            <w:shd w:val="clear" w:color="auto" w:fill="FFFFFF" w:themeFill="background1"/>
          </w:tcPr>
          <w:p w14:paraId="2D70E421" w14:textId="11B5B5DA" w:rsidR="00D80B23" w:rsidRPr="00F87965" w:rsidRDefault="00D80B23"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1.16</w:t>
            </w:r>
          </w:p>
        </w:tc>
      </w:tr>
      <w:tr w:rsidR="00D80B23" w14:paraId="4FDBF440"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36605DD4" w14:textId="2764E153" w:rsidR="00D80B23" w:rsidRPr="00F87965" w:rsidRDefault="00D80B23" w:rsidP="00F87965">
            <w:pPr>
              <w:rPr>
                <w:b w:val="0"/>
                <w:sz w:val="24"/>
              </w:rPr>
            </w:pPr>
            <w:r w:rsidRPr="00F87965">
              <w:rPr>
                <w:b w:val="0"/>
                <w:sz w:val="24"/>
              </w:rPr>
              <w:t>alcohol type oxygen</w:t>
            </w:r>
          </w:p>
        </w:tc>
        <w:tc>
          <w:tcPr>
            <w:tcW w:w="1417" w:type="dxa"/>
            <w:tcBorders>
              <w:top w:val="nil"/>
              <w:bottom w:val="nil"/>
            </w:tcBorders>
            <w:shd w:val="clear" w:color="auto" w:fill="FFFFFF" w:themeFill="background1"/>
          </w:tcPr>
          <w:p w14:paraId="29FC51D4" w14:textId="030E163C" w:rsidR="00D80B23" w:rsidRPr="00F87965" w:rsidRDefault="00D80B23"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0.95</w:t>
            </w:r>
          </w:p>
        </w:tc>
      </w:tr>
      <w:tr w:rsidR="00D80B23" w14:paraId="4956DF01"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44362AF8" w14:textId="7825F700" w:rsidR="00D80B23" w:rsidRPr="00F87965" w:rsidRDefault="00D80B23" w:rsidP="00F87965">
            <w:pPr>
              <w:rPr>
                <w:b w:val="0"/>
                <w:sz w:val="24"/>
              </w:rPr>
            </w:pPr>
            <w:r w:rsidRPr="00F87965">
              <w:rPr>
                <w:b w:val="0"/>
                <w:sz w:val="24"/>
              </w:rPr>
              <w:t>aldehyde carbonyl oxygen</w:t>
            </w:r>
          </w:p>
        </w:tc>
        <w:tc>
          <w:tcPr>
            <w:tcW w:w="1417" w:type="dxa"/>
            <w:tcBorders>
              <w:top w:val="nil"/>
              <w:bottom w:val="nil"/>
            </w:tcBorders>
            <w:shd w:val="clear" w:color="auto" w:fill="FFFFFF" w:themeFill="background1"/>
          </w:tcPr>
          <w:p w14:paraId="6D1B3F43" w14:textId="4E77AB73" w:rsidR="00D80B23" w:rsidRPr="00F87965" w:rsidRDefault="00D80B23"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0.89</w:t>
            </w:r>
          </w:p>
        </w:tc>
      </w:tr>
      <w:tr w:rsidR="00D80B23" w14:paraId="6A7719DE"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24B61856" w14:textId="6381A552" w:rsidR="00D80B23" w:rsidRPr="00F87965" w:rsidRDefault="00D80B23" w:rsidP="00F87965">
            <w:pPr>
              <w:rPr>
                <w:b w:val="0"/>
                <w:sz w:val="24"/>
              </w:rPr>
            </w:pPr>
            <w:r w:rsidRPr="00F87965">
              <w:rPr>
                <w:b w:val="0"/>
                <w:sz w:val="24"/>
              </w:rPr>
              <w:t>ester carbonyl oxygen</w:t>
            </w:r>
          </w:p>
        </w:tc>
        <w:tc>
          <w:tcPr>
            <w:tcW w:w="1417" w:type="dxa"/>
            <w:tcBorders>
              <w:top w:val="nil"/>
              <w:bottom w:val="nil"/>
            </w:tcBorders>
            <w:shd w:val="clear" w:color="auto" w:fill="FFFFFF" w:themeFill="background1"/>
          </w:tcPr>
          <w:p w14:paraId="78D04F17" w14:textId="7962D5EC" w:rsidR="00D80B23" w:rsidRPr="00F87965" w:rsidRDefault="00F87965"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0.96</w:t>
            </w:r>
          </w:p>
        </w:tc>
      </w:tr>
      <w:tr w:rsidR="00D80B23" w14:paraId="147B39A8"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762844DE" w14:textId="7FB03166" w:rsidR="00D80B23" w:rsidRPr="00F87965" w:rsidRDefault="00D80B23" w:rsidP="00F87965">
            <w:pPr>
              <w:rPr>
                <w:b w:val="0"/>
                <w:sz w:val="24"/>
              </w:rPr>
            </w:pPr>
            <w:r w:rsidRPr="00F87965">
              <w:rPr>
                <w:b w:val="0"/>
                <w:sz w:val="24"/>
              </w:rPr>
              <w:t>carbonate carbonyl oxygen</w:t>
            </w:r>
          </w:p>
        </w:tc>
        <w:tc>
          <w:tcPr>
            <w:tcW w:w="1417" w:type="dxa"/>
            <w:tcBorders>
              <w:top w:val="nil"/>
              <w:bottom w:val="nil"/>
            </w:tcBorders>
            <w:shd w:val="clear" w:color="auto" w:fill="FFFFFF" w:themeFill="background1"/>
          </w:tcPr>
          <w:p w14:paraId="01E6F615" w14:textId="5FB5A576" w:rsidR="00D80B23" w:rsidRPr="00F87965" w:rsidRDefault="00F87965"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0.96</w:t>
            </w:r>
          </w:p>
        </w:tc>
      </w:tr>
      <w:tr w:rsidR="00D80B23" w14:paraId="22788652"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565F9416" w14:textId="25640480" w:rsidR="00D80B23" w:rsidRPr="00F87965" w:rsidRDefault="00D80B23" w:rsidP="00F87965">
            <w:pPr>
              <w:rPr>
                <w:b w:val="0"/>
                <w:sz w:val="24"/>
              </w:rPr>
            </w:pPr>
            <w:r w:rsidRPr="00F87965">
              <w:rPr>
                <w:b w:val="0"/>
                <w:sz w:val="24"/>
              </w:rPr>
              <w:t>nitro oxygen</w:t>
            </w:r>
          </w:p>
        </w:tc>
        <w:tc>
          <w:tcPr>
            <w:tcW w:w="1417" w:type="dxa"/>
            <w:tcBorders>
              <w:top w:val="nil"/>
              <w:bottom w:val="nil"/>
            </w:tcBorders>
            <w:shd w:val="clear" w:color="auto" w:fill="FFFFFF" w:themeFill="background1"/>
          </w:tcPr>
          <w:p w14:paraId="2BC0E75C" w14:textId="733CBC25" w:rsidR="00D80B23" w:rsidRPr="00F87965" w:rsidRDefault="00F87965"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0.80</w:t>
            </w:r>
          </w:p>
        </w:tc>
      </w:tr>
      <w:tr w:rsidR="00D80B23" w14:paraId="394C256B" w14:textId="77777777" w:rsidTr="00F87965">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04C5BFB9" w14:textId="090D724D" w:rsidR="00D80B23" w:rsidRPr="00F87965" w:rsidRDefault="00D80B23" w:rsidP="00F87965">
            <w:pPr>
              <w:rPr>
                <w:b w:val="0"/>
                <w:sz w:val="24"/>
              </w:rPr>
            </w:pPr>
            <w:r w:rsidRPr="00F87965">
              <w:rPr>
                <w:b w:val="0"/>
                <w:sz w:val="24"/>
              </w:rPr>
              <w:t>any oxygen atom bonded to sulphur</w:t>
            </w:r>
          </w:p>
        </w:tc>
        <w:tc>
          <w:tcPr>
            <w:tcW w:w="1417" w:type="dxa"/>
            <w:tcBorders>
              <w:top w:val="nil"/>
              <w:bottom w:val="nil"/>
            </w:tcBorders>
            <w:shd w:val="clear" w:color="auto" w:fill="FFFFFF" w:themeFill="background1"/>
          </w:tcPr>
          <w:p w14:paraId="3158DE12" w14:textId="7C0ADD43" w:rsidR="00D80B23" w:rsidRPr="00F87965" w:rsidRDefault="00F87965" w:rsidP="00F87965">
            <w:pPr>
              <w:jc w:val="center"/>
              <w:cnfStyle w:val="000000000000" w:firstRow="0" w:lastRow="0" w:firstColumn="0" w:lastColumn="0" w:oddVBand="0" w:evenVBand="0" w:oddHBand="0" w:evenHBand="0" w:firstRowFirstColumn="0" w:firstRowLastColumn="0" w:lastRowFirstColumn="0" w:lastRowLastColumn="0"/>
              <w:rPr>
                <w:sz w:val="24"/>
              </w:rPr>
            </w:pPr>
            <w:r w:rsidRPr="00F87965">
              <w:rPr>
                <w:sz w:val="24"/>
              </w:rPr>
              <w:t>0.99</w:t>
            </w:r>
          </w:p>
        </w:tc>
      </w:tr>
      <w:tr w:rsidR="00D80B23" w14:paraId="5366CC6A" w14:textId="77777777" w:rsidTr="00F87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single" w:sz="8" w:space="0" w:color="000000" w:themeColor="text1"/>
            </w:tcBorders>
            <w:shd w:val="clear" w:color="auto" w:fill="FFFFFF" w:themeFill="background1"/>
          </w:tcPr>
          <w:p w14:paraId="39443B49" w14:textId="63E6B89B" w:rsidR="00D80B23" w:rsidRPr="00F87965" w:rsidRDefault="00D80B23" w:rsidP="00F87965">
            <w:pPr>
              <w:rPr>
                <w:b w:val="0"/>
                <w:sz w:val="24"/>
              </w:rPr>
            </w:pPr>
            <w:r w:rsidRPr="00F87965">
              <w:rPr>
                <w:b w:val="0"/>
                <w:sz w:val="24"/>
              </w:rPr>
              <w:t>any oxygen atom bonded to phosphorus</w:t>
            </w:r>
          </w:p>
        </w:tc>
        <w:tc>
          <w:tcPr>
            <w:tcW w:w="1417" w:type="dxa"/>
            <w:tcBorders>
              <w:top w:val="nil"/>
              <w:bottom w:val="single" w:sz="8" w:space="0" w:color="000000" w:themeColor="text1"/>
            </w:tcBorders>
            <w:shd w:val="clear" w:color="auto" w:fill="FFFFFF" w:themeFill="background1"/>
          </w:tcPr>
          <w:p w14:paraId="09A328F4" w14:textId="47D73CEA" w:rsidR="00D80B23" w:rsidRPr="00F87965" w:rsidRDefault="00F87965" w:rsidP="00F87965">
            <w:pPr>
              <w:jc w:val="center"/>
              <w:cnfStyle w:val="000000100000" w:firstRow="0" w:lastRow="0" w:firstColumn="0" w:lastColumn="0" w:oddVBand="0" w:evenVBand="0" w:oddHBand="1" w:evenHBand="0" w:firstRowFirstColumn="0" w:firstRowLastColumn="0" w:lastRowFirstColumn="0" w:lastRowLastColumn="0"/>
              <w:rPr>
                <w:sz w:val="24"/>
              </w:rPr>
            </w:pPr>
            <w:r w:rsidRPr="00F87965">
              <w:rPr>
                <w:sz w:val="24"/>
              </w:rPr>
              <w:t>1.09</w:t>
            </w:r>
          </w:p>
        </w:tc>
      </w:tr>
    </w:tbl>
    <w:p w14:paraId="464008E3" w14:textId="7BBD4EEF" w:rsidR="00BA02EE" w:rsidRPr="00CD1FE3" w:rsidRDefault="00AC45B9" w:rsidP="00CD1FE3">
      <w:pPr>
        <w:spacing w:before="240" w:after="0" w:line="360" w:lineRule="auto"/>
        <w:jc w:val="both"/>
        <w:rPr>
          <w:sz w:val="24"/>
        </w:rPr>
      </w:pPr>
      <w:r>
        <w:rPr>
          <w:sz w:val="24"/>
        </w:rPr>
        <w:t>F</w:t>
      </w:r>
      <w:r w:rsidR="004552FD" w:rsidRPr="004552FD">
        <w:rPr>
          <w:sz w:val="24"/>
        </w:rPr>
        <w:t>igure 3</w:t>
      </w:r>
      <w:r w:rsidR="001960B6">
        <w:rPr>
          <w:sz w:val="24"/>
        </w:rPr>
        <w:t>8</w:t>
      </w:r>
      <w:r w:rsidR="004552FD" w:rsidRPr="004552FD">
        <w:rPr>
          <w:sz w:val="24"/>
        </w:rPr>
        <w:t xml:space="preserve"> compares the valu</w:t>
      </w:r>
      <w:r w:rsidR="004552FD">
        <w:rPr>
          <w:sz w:val="24"/>
        </w:rPr>
        <w:t>es of α</w:t>
      </w:r>
      <w:r w:rsidR="000F6FDC">
        <w:rPr>
          <w:sz w:val="24"/>
        </w:rPr>
        <w:t xml:space="preserve"> </w:t>
      </w:r>
      <w:r w:rsidR="003C6F24">
        <w:rPr>
          <w:sz w:val="24"/>
        </w:rPr>
        <w:t xml:space="preserve">calculated </w:t>
      </w:r>
      <w:r w:rsidR="000F6FDC">
        <w:rPr>
          <w:sz w:val="24"/>
        </w:rPr>
        <w:t xml:space="preserve">using equation </w:t>
      </w:r>
      <w:r w:rsidR="00EC2807">
        <w:rPr>
          <w:sz w:val="24"/>
        </w:rPr>
        <w:t>16</w:t>
      </w:r>
      <w:r w:rsidR="00BA02EE">
        <w:rPr>
          <w:sz w:val="24"/>
        </w:rPr>
        <w:t xml:space="preserve"> </w:t>
      </w:r>
      <w:r w:rsidR="004552FD">
        <w:rPr>
          <w:sz w:val="24"/>
        </w:rPr>
        <w:t xml:space="preserve">with the corresponding </w:t>
      </w:r>
      <w:r w:rsidR="00BA02EE">
        <w:rPr>
          <w:sz w:val="24"/>
        </w:rPr>
        <w:t>experimental data</w:t>
      </w:r>
      <w:r w:rsidR="00C35D71">
        <w:rPr>
          <w:sz w:val="24"/>
        </w:rPr>
        <w:t xml:space="preserve"> and gives a correlation co-efficient of </w:t>
      </w:r>
      <w:r w:rsidR="004552FD" w:rsidRPr="004552FD">
        <w:rPr>
          <w:sz w:val="24"/>
        </w:rPr>
        <w:t>r</w:t>
      </w:r>
      <w:r w:rsidR="004552FD" w:rsidRPr="00BA02EE">
        <w:rPr>
          <w:sz w:val="24"/>
          <w:vertAlign w:val="superscript"/>
        </w:rPr>
        <w:t>2</w:t>
      </w:r>
      <w:r w:rsidR="003C6F24">
        <w:rPr>
          <w:sz w:val="24"/>
        </w:rPr>
        <w:t>=</w:t>
      </w:r>
      <w:r w:rsidR="00C35D71">
        <w:rPr>
          <w:sz w:val="24"/>
        </w:rPr>
        <w:t>0.88</w:t>
      </w:r>
      <w:r w:rsidR="00BA02EE">
        <w:rPr>
          <w:sz w:val="24"/>
        </w:rPr>
        <w:t>.</w:t>
      </w:r>
      <w:r w:rsidR="004552FD" w:rsidRPr="004552FD">
        <w:rPr>
          <w:sz w:val="24"/>
        </w:rPr>
        <w:t xml:space="preserve"> </w:t>
      </w:r>
    </w:p>
    <w:p w14:paraId="525A4974" w14:textId="1CE44C9E" w:rsidR="00AC45B9" w:rsidRDefault="003C6F24" w:rsidP="00AC45B9">
      <w:pPr>
        <w:keepNext/>
        <w:spacing w:after="0" w:line="360" w:lineRule="auto"/>
        <w:jc w:val="center"/>
      </w:pPr>
      <w:r>
        <w:rPr>
          <w:noProof/>
          <w:lang w:eastAsia="en-GB"/>
        </w:rPr>
        <w:drawing>
          <wp:inline distT="0" distB="0" distL="0" distR="0" wp14:anchorId="5B9BDAA4" wp14:editId="59E9C8F4">
            <wp:extent cx="4827270" cy="4320000"/>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27270" cy="4320000"/>
                    </a:xfrm>
                    <a:prstGeom prst="rect">
                      <a:avLst/>
                    </a:prstGeom>
                    <a:noFill/>
                  </pic:spPr>
                </pic:pic>
              </a:graphicData>
            </a:graphic>
          </wp:inline>
        </w:drawing>
      </w:r>
    </w:p>
    <w:p w14:paraId="2631AC8C" w14:textId="6B1A8E76" w:rsidR="00BA02EE" w:rsidRPr="00B372D3" w:rsidRDefault="00AC45B9" w:rsidP="00AC45B9">
      <w:pPr>
        <w:pStyle w:val="Caption"/>
        <w:spacing w:after="240"/>
        <w:jc w:val="center"/>
        <w:rPr>
          <w:color w:val="auto"/>
          <w:sz w:val="16"/>
        </w:rPr>
      </w:pPr>
      <w:r w:rsidRPr="00D67A03">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38</w:t>
      </w:r>
      <w:r w:rsidR="00675453">
        <w:rPr>
          <w:color w:val="auto"/>
          <w:sz w:val="16"/>
        </w:rPr>
        <w:fldChar w:fldCharType="end"/>
      </w:r>
      <w:r w:rsidRPr="00D67A03">
        <w:rPr>
          <w:color w:val="auto"/>
          <w:sz w:val="16"/>
        </w:rPr>
        <w:t>: Comparison of experimentally derived α constants wit</w:t>
      </w:r>
      <w:r w:rsidR="00B372D3">
        <w:rPr>
          <w:color w:val="auto"/>
          <w:sz w:val="16"/>
        </w:rPr>
        <w:t>h calculated α using equation 16</w:t>
      </w:r>
      <w:r w:rsidR="00D67A03" w:rsidRPr="00D67A03">
        <w:rPr>
          <w:color w:val="auto"/>
          <w:sz w:val="16"/>
        </w:rPr>
        <w:t>.</w:t>
      </w:r>
    </w:p>
    <w:p w14:paraId="6DC3D6DF" w14:textId="2D283D1D" w:rsidR="00AC45B9" w:rsidRPr="001314F9" w:rsidRDefault="001960B6" w:rsidP="001314F9">
      <w:pPr>
        <w:spacing w:before="240" w:after="0" w:line="360" w:lineRule="auto"/>
        <w:jc w:val="both"/>
        <w:rPr>
          <w:sz w:val="24"/>
        </w:rPr>
      </w:pPr>
      <w:r>
        <w:rPr>
          <w:sz w:val="24"/>
        </w:rPr>
        <w:lastRenderedPageBreak/>
        <w:t>Figure 39</w:t>
      </w:r>
      <w:r w:rsidR="00AC45B9" w:rsidRPr="004552FD">
        <w:rPr>
          <w:sz w:val="24"/>
        </w:rPr>
        <w:t xml:space="preserve"> compares the valu</w:t>
      </w:r>
      <w:r w:rsidR="00AC45B9">
        <w:rPr>
          <w:sz w:val="24"/>
        </w:rPr>
        <w:t>es of β using e</w:t>
      </w:r>
      <w:r w:rsidR="00D67A03">
        <w:rPr>
          <w:sz w:val="24"/>
        </w:rPr>
        <w:t xml:space="preserve">quations </w:t>
      </w:r>
      <w:r w:rsidR="00EC2807">
        <w:rPr>
          <w:sz w:val="24"/>
        </w:rPr>
        <w:t>17</w:t>
      </w:r>
      <w:r w:rsidR="00AC45B9">
        <w:rPr>
          <w:sz w:val="24"/>
        </w:rPr>
        <w:t xml:space="preserve"> with the corresponding experimental data</w:t>
      </w:r>
      <w:r w:rsidR="00C35D71">
        <w:rPr>
          <w:sz w:val="24"/>
        </w:rPr>
        <w:t xml:space="preserve"> and gives a correlation co-efficient of </w:t>
      </w:r>
      <w:r w:rsidR="00AC45B9" w:rsidRPr="004552FD">
        <w:rPr>
          <w:sz w:val="24"/>
        </w:rPr>
        <w:t>r</w:t>
      </w:r>
      <w:r w:rsidR="00AC45B9" w:rsidRPr="00BA02EE">
        <w:rPr>
          <w:sz w:val="24"/>
          <w:vertAlign w:val="superscript"/>
        </w:rPr>
        <w:t>2</w:t>
      </w:r>
      <w:r w:rsidR="00C35D71">
        <w:rPr>
          <w:sz w:val="24"/>
        </w:rPr>
        <w:t xml:space="preserve"> = 0.86</w:t>
      </w:r>
      <w:r w:rsidR="00AC45B9">
        <w:rPr>
          <w:sz w:val="24"/>
        </w:rPr>
        <w:t>.</w:t>
      </w:r>
    </w:p>
    <w:p w14:paraId="4FC335D2" w14:textId="24C4E33D" w:rsidR="00D67A03" w:rsidRDefault="00F93B06" w:rsidP="00D67A03">
      <w:pPr>
        <w:keepNext/>
        <w:spacing w:before="120" w:after="0" w:line="360" w:lineRule="auto"/>
        <w:jc w:val="center"/>
      </w:pPr>
      <w:r>
        <w:rPr>
          <w:noProof/>
        </w:rPr>
        <w:pict w14:anchorId="09B46C6E">
          <v:shape id="_x0000_s1079" type="#_x0000_t75" style="position:absolute;left:0;text-align:left;margin-left:307.25pt;margin-top:221.7pt;width:111.25pt;height:90.1pt;z-index:251681792;mso-position-horizontal-relative:text;mso-position-vertical-relative:text">
            <v:imagedata r:id="rId96" o:title=""/>
          </v:shape>
          <o:OLEObject Type="Embed" ProgID="Unknown" ShapeID="_x0000_s1079" DrawAspect="Content" ObjectID="_1456751158" r:id="rId97"/>
        </w:pict>
      </w:r>
      <w:r w:rsidR="003C6F24">
        <w:rPr>
          <w:noProof/>
          <w:lang w:eastAsia="en-GB"/>
        </w:rPr>
        <w:drawing>
          <wp:inline distT="0" distB="0" distL="0" distR="0" wp14:anchorId="604119A4" wp14:editId="59941B75">
            <wp:extent cx="4832264" cy="4320000"/>
            <wp:effectExtent l="0" t="0" r="698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32264" cy="4320000"/>
                    </a:xfrm>
                    <a:prstGeom prst="rect">
                      <a:avLst/>
                    </a:prstGeom>
                    <a:noFill/>
                  </pic:spPr>
                </pic:pic>
              </a:graphicData>
            </a:graphic>
          </wp:inline>
        </w:drawing>
      </w:r>
    </w:p>
    <w:p w14:paraId="0877F5FE" w14:textId="4FD85698" w:rsidR="00AC45B9" w:rsidRPr="00D67A03" w:rsidRDefault="00D67A03" w:rsidP="00D67A03">
      <w:pPr>
        <w:pStyle w:val="Caption"/>
        <w:jc w:val="center"/>
        <w:rPr>
          <w:color w:val="auto"/>
          <w:sz w:val="22"/>
        </w:rPr>
      </w:pPr>
      <w:r w:rsidRPr="00D67A03">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39</w:t>
      </w:r>
      <w:r w:rsidR="00675453">
        <w:rPr>
          <w:color w:val="auto"/>
          <w:sz w:val="16"/>
        </w:rPr>
        <w:fldChar w:fldCharType="end"/>
      </w:r>
      <w:r w:rsidRPr="00D67A03">
        <w:rPr>
          <w:color w:val="auto"/>
          <w:sz w:val="16"/>
        </w:rPr>
        <w:t>: Comparison of experimentally derived α constants with calculated α using equation 15. The point highlighted in red is 9</w:t>
      </w:r>
      <w:proofErr w:type="gramStart"/>
      <w:r w:rsidRPr="00D67A03">
        <w:rPr>
          <w:color w:val="auto"/>
          <w:sz w:val="16"/>
        </w:rPr>
        <w:t>,10</w:t>
      </w:r>
      <w:proofErr w:type="gramEnd"/>
      <w:r w:rsidRPr="00D67A03">
        <w:rPr>
          <w:color w:val="auto"/>
          <w:sz w:val="16"/>
        </w:rPr>
        <w:t>-phenanthraquinone in which the two polar carbonyl groups are perturbing each other.</w:t>
      </w:r>
    </w:p>
    <w:p w14:paraId="1C618CCF" w14:textId="1C078448" w:rsidR="009B22AF" w:rsidRDefault="004552FD" w:rsidP="009B22AF">
      <w:pPr>
        <w:spacing w:before="240" w:after="0" w:line="360" w:lineRule="auto"/>
        <w:jc w:val="both"/>
        <w:rPr>
          <w:sz w:val="24"/>
        </w:rPr>
      </w:pPr>
      <w:r>
        <w:rPr>
          <w:sz w:val="24"/>
        </w:rPr>
        <w:t xml:space="preserve">For </w:t>
      </w:r>
      <w:r w:rsidRPr="004552FD">
        <w:rPr>
          <w:sz w:val="24"/>
        </w:rPr>
        <w:t>compounds that have polar functional groups that are very close in spa</w:t>
      </w:r>
      <w:r>
        <w:rPr>
          <w:sz w:val="24"/>
        </w:rPr>
        <w:t xml:space="preserve">ce, the MEPS </w:t>
      </w:r>
      <w:proofErr w:type="gramStart"/>
      <w:r>
        <w:rPr>
          <w:sz w:val="24"/>
        </w:rPr>
        <w:t>does</w:t>
      </w:r>
      <w:proofErr w:type="gramEnd"/>
      <w:r>
        <w:rPr>
          <w:sz w:val="24"/>
        </w:rPr>
        <w:t xml:space="preserve"> not provide a </w:t>
      </w:r>
      <w:r w:rsidR="00920FD4">
        <w:rPr>
          <w:sz w:val="24"/>
        </w:rPr>
        <w:t xml:space="preserve">good prediction of the hydrogen </w:t>
      </w:r>
      <w:r w:rsidR="001960B6">
        <w:rPr>
          <w:sz w:val="24"/>
        </w:rPr>
        <w:t>bonding properties. Figure 39</w:t>
      </w:r>
      <w:r w:rsidRPr="004552FD">
        <w:rPr>
          <w:sz w:val="24"/>
        </w:rPr>
        <w:t xml:space="preserve"> illustrates one e</w:t>
      </w:r>
      <w:r>
        <w:rPr>
          <w:sz w:val="24"/>
        </w:rPr>
        <w:t xml:space="preserve">xample, where the contributions </w:t>
      </w:r>
      <w:r w:rsidRPr="004552FD">
        <w:rPr>
          <w:sz w:val="24"/>
        </w:rPr>
        <w:t>to the electrostatic potential due to the two carbonyl groups reinforce each ot</w:t>
      </w:r>
      <w:r>
        <w:rPr>
          <w:sz w:val="24"/>
        </w:rPr>
        <w:t xml:space="preserve">her, leading to an overestimate </w:t>
      </w:r>
      <w:r w:rsidRPr="004552FD">
        <w:rPr>
          <w:sz w:val="24"/>
        </w:rPr>
        <w:t>of the calculated value of β for this compound. Howeve</w:t>
      </w:r>
      <w:r w:rsidR="00EC2807">
        <w:rPr>
          <w:sz w:val="24"/>
        </w:rPr>
        <w:t>r, Figures 38-39</w:t>
      </w:r>
      <w:r w:rsidR="003434C8">
        <w:rPr>
          <w:sz w:val="24"/>
        </w:rPr>
        <w:t xml:space="preserve"> show</w:t>
      </w:r>
      <w:r>
        <w:rPr>
          <w:sz w:val="24"/>
        </w:rPr>
        <w:t xml:space="preserve"> that for most </w:t>
      </w:r>
      <w:r w:rsidR="00EC2807">
        <w:rPr>
          <w:sz w:val="24"/>
        </w:rPr>
        <w:t>compounds equations 16-17</w:t>
      </w:r>
      <w:r w:rsidRPr="004552FD">
        <w:rPr>
          <w:sz w:val="24"/>
        </w:rPr>
        <w:t xml:space="preserve"> can be used to convert the calculated electrostatic potential into the</w:t>
      </w:r>
      <w:r>
        <w:rPr>
          <w:sz w:val="24"/>
        </w:rPr>
        <w:t xml:space="preserve"> </w:t>
      </w:r>
      <w:r w:rsidR="009B22AF">
        <w:rPr>
          <w:sz w:val="24"/>
        </w:rPr>
        <w:t xml:space="preserve">corresponding hydrogen </w:t>
      </w:r>
      <w:r w:rsidRPr="004552FD">
        <w:rPr>
          <w:sz w:val="24"/>
        </w:rPr>
        <w:t>bond parameter with a reasonable degree of accuracy</w:t>
      </w:r>
      <w:r w:rsidR="003434C8">
        <w:rPr>
          <w:sz w:val="24"/>
        </w:rPr>
        <w:t>.</w:t>
      </w:r>
    </w:p>
    <w:p w14:paraId="38DE1BED" w14:textId="4A31B824" w:rsidR="009B22AF" w:rsidRDefault="004315B0" w:rsidP="00B22978">
      <w:pPr>
        <w:spacing w:after="0" w:line="360" w:lineRule="auto"/>
        <w:jc w:val="both"/>
        <w:rPr>
          <w:b/>
          <w:sz w:val="24"/>
          <w:szCs w:val="24"/>
        </w:rPr>
      </w:pPr>
      <w:r w:rsidRPr="008E3007">
        <w:rPr>
          <w:sz w:val="24"/>
          <w:szCs w:val="24"/>
        </w:rPr>
        <w:br w:type="page"/>
      </w:r>
      <w:r w:rsidR="00106D9C" w:rsidRPr="00106D9C">
        <w:rPr>
          <w:b/>
          <w:sz w:val="24"/>
          <w:szCs w:val="24"/>
        </w:rPr>
        <w:lastRenderedPageBreak/>
        <w:t>2.4.2: 6-311G** basis sets</w:t>
      </w:r>
    </w:p>
    <w:p w14:paraId="7107D1BE" w14:textId="467E46AB" w:rsidR="00106D9C" w:rsidRDefault="00106D9C" w:rsidP="00106D9C">
      <w:pPr>
        <w:spacing w:after="0" w:line="360" w:lineRule="auto"/>
        <w:jc w:val="both"/>
        <w:rPr>
          <w:sz w:val="24"/>
          <w:szCs w:val="24"/>
        </w:rPr>
      </w:pPr>
      <w:r>
        <w:rPr>
          <w:sz w:val="24"/>
          <w:szCs w:val="24"/>
        </w:rPr>
        <w:t xml:space="preserve">The comparisons between the experimentally derived </w:t>
      </w:r>
      <w:proofErr w:type="gramStart"/>
      <w:r>
        <w:rPr>
          <w:sz w:val="24"/>
          <w:szCs w:val="24"/>
        </w:rPr>
        <w:t>α and</w:t>
      </w:r>
      <w:proofErr w:type="gramEnd"/>
      <w:r>
        <w:rPr>
          <w:sz w:val="24"/>
          <w:szCs w:val="24"/>
        </w:rPr>
        <w:t xml:space="preserve"> β and the MEPS</w:t>
      </w:r>
      <w:r w:rsidR="00CD1FE3">
        <w:rPr>
          <w:sz w:val="24"/>
          <w:szCs w:val="24"/>
        </w:rPr>
        <w:t xml:space="preserve"> calculated</w:t>
      </w:r>
      <w:r>
        <w:rPr>
          <w:sz w:val="24"/>
          <w:szCs w:val="24"/>
        </w:rPr>
        <w:t xml:space="preserve"> using the </w:t>
      </w:r>
      <w:r w:rsidR="00FA3B57">
        <w:rPr>
          <w:sz w:val="24"/>
          <w:szCs w:val="24"/>
        </w:rPr>
        <w:t xml:space="preserve">6-311G** basis sets </w:t>
      </w:r>
      <w:r>
        <w:rPr>
          <w:sz w:val="24"/>
          <w:szCs w:val="24"/>
        </w:rPr>
        <w:t>were performed in similar fashion</w:t>
      </w:r>
      <w:r w:rsidR="00CD1FE3">
        <w:rPr>
          <w:sz w:val="24"/>
          <w:szCs w:val="24"/>
        </w:rPr>
        <w:t>.</w:t>
      </w:r>
    </w:p>
    <w:p w14:paraId="004F6899" w14:textId="6C9C47B7" w:rsidR="00C04EEC" w:rsidRDefault="00F93B06" w:rsidP="00C04EEC">
      <w:pPr>
        <w:keepNext/>
        <w:spacing w:after="0" w:line="360" w:lineRule="auto"/>
        <w:jc w:val="center"/>
      </w:pPr>
      <w:r>
        <w:rPr>
          <w:noProof/>
        </w:rPr>
        <w:pict w14:anchorId="5E07495E">
          <v:shape id="_x0000_s1187" type="#_x0000_t75" style="position:absolute;left:0;text-align:left;margin-left:82.4pt;margin-top:8.45pt;width:82.2pt;height:103.9pt;z-index:251735040;mso-position-horizontal-relative:text;mso-position-vertical-relative:text">
            <v:imagedata r:id="rId99" o:title=""/>
          </v:shape>
          <o:OLEObject Type="Embed" ProgID="Unknown" ShapeID="_x0000_s1187" DrawAspect="Content" ObjectID="_1456751159" r:id="rId100"/>
        </w:pict>
      </w:r>
      <w:r w:rsidR="00FA3B57">
        <w:rPr>
          <w:noProof/>
          <w:lang w:eastAsia="en-GB"/>
        </w:rPr>
        <w:drawing>
          <wp:inline distT="0" distB="0" distL="0" distR="0" wp14:anchorId="41F8C967" wp14:editId="1EF1A5DF">
            <wp:extent cx="4827780" cy="4320000"/>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27780" cy="4320000"/>
                    </a:xfrm>
                    <a:prstGeom prst="rect">
                      <a:avLst/>
                    </a:prstGeom>
                    <a:noFill/>
                  </pic:spPr>
                </pic:pic>
              </a:graphicData>
            </a:graphic>
          </wp:inline>
        </w:drawing>
      </w:r>
    </w:p>
    <w:p w14:paraId="27EA97A3" w14:textId="676A70CE" w:rsidR="00106D9C" w:rsidRDefault="00C04EEC" w:rsidP="00C04EEC">
      <w:pPr>
        <w:pStyle w:val="Caption"/>
        <w:jc w:val="center"/>
        <w:rPr>
          <w:color w:val="auto"/>
          <w:sz w:val="16"/>
        </w:rPr>
      </w:pPr>
      <w:r w:rsidRPr="00C04EEC">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40</w:t>
      </w:r>
      <w:r w:rsidR="00675453">
        <w:rPr>
          <w:color w:val="auto"/>
          <w:sz w:val="16"/>
        </w:rPr>
        <w:fldChar w:fldCharType="end"/>
      </w:r>
      <w:r w:rsidRPr="00C04EEC">
        <w:rPr>
          <w:color w:val="auto"/>
          <w:sz w:val="16"/>
        </w:rPr>
        <w:t xml:space="preserve">: Comparison of </w:t>
      </w:r>
      <w:proofErr w:type="spellStart"/>
      <w:r w:rsidRPr="00C04EEC">
        <w:rPr>
          <w:color w:val="auto"/>
          <w:sz w:val="16"/>
        </w:rPr>
        <w:t>E</w:t>
      </w:r>
      <w:r w:rsidRPr="00C04EEC">
        <w:rPr>
          <w:color w:val="auto"/>
          <w:sz w:val="16"/>
          <w:vertAlign w:val="subscript"/>
        </w:rPr>
        <w:t>max</w:t>
      </w:r>
      <w:proofErr w:type="spellEnd"/>
      <w:r w:rsidRPr="00C04EEC">
        <w:rPr>
          <w:color w:val="auto"/>
          <w:sz w:val="16"/>
        </w:rPr>
        <w:t xml:space="preserve"> w</w:t>
      </w:r>
      <w:r>
        <w:rPr>
          <w:color w:val="auto"/>
          <w:sz w:val="16"/>
        </w:rPr>
        <w:t>ith experimentally derived α</w:t>
      </w:r>
      <w:r w:rsidRPr="00C04EEC">
        <w:rPr>
          <w:color w:val="auto"/>
          <w:sz w:val="16"/>
        </w:rPr>
        <w:t xml:space="preserve"> </w:t>
      </w:r>
      <w:proofErr w:type="gramStart"/>
      <w:r w:rsidRPr="00C04EEC">
        <w:rPr>
          <w:color w:val="auto"/>
          <w:sz w:val="16"/>
        </w:rPr>
        <w:t>parameter,</w:t>
      </w:r>
      <w:proofErr w:type="gramEnd"/>
      <w:r w:rsidRPr="00C04EEC">
        <w:rPr>
          <w:color w:val="auto"/>
          <w:sz w:val="16"/>
        </w:rPr>
        <w:t xml:space="preserve"> the outlying group highlighted in red belong to the heterocyclic class of compound illustrated in the figure. The line of best fit is quadratic</w:t>
      </w:r>
      <w:r w:rsidR="00EC2807">
        <w:rPr>
          <w:color w:val="auto"/>
          <w:sz w:val="16"/>
        </w:rPr>
        <w:t>,</w:t>
      </w:r>
    </w:p>
    <w:p w14:paraId="42E346E6" w14:textId="204691B0" w:rsidR="00C04EEC" w:rsidRDefault="00CD1FE3" w:rsidP="00AF3133">
      <w:pPr>
        <w:spacing w:after="0" w:line="360" w:lineRule="auto"/>
        <w:jc w:val="both"/>
        <w:rPr>
          <w:sz w:val="24"/>
        </w:rPr>
      </w:pPr>
      <w:r>
        <w:rPr>
          <w:sz w:val="24"/>
        </w:rPr>
        <w:t>Th</w:t>
      </w:r>
      <w:r w:rsidR="00C04EEC" w:rsidRPr="00AF3133">
        <w:rPr>
          <w:sz w:val="24"/>
        </w:rPr>
        <w:t xml:space="preserve">ere is also a good correlation between the calculated value of </w:t>
      </w:r>
      <w:proofErr w:type="spellStart"/>
      <w:r w:rsidR="00C04EEC" w:rsidRPr="00AF3133">
        <w:rPr>
          <w:sz w:val="24"/>
        </w:rPr>
        <w:t>E</w:t>
      </w:r>
      <w:r w:rsidR="00C04EEC" w:rsidRPr="00AF3133">
        <w:rPr>
          <w:sz w:val="24"/>
          <w:vertAlign w:val="subscript"/>
        </w:rPr>
        <w:t>max</w:t>
      </w:r>
      <w:proofErr w:type="spellEnd"/>
      <w:r w:rsidR="00C04EEC" w:rsidRPr="00AF3133">
        <w:rPr>
          <w:sz w:val="24"/>
        </w:rPr>
        <w:t xml:space="preserve"> and the experimental value of α. The same class of heterocyclic compound is outlying due to the possibility of the throu</w:t>
      </w:r>
      <w:r w:rsidR="001960B6">
        <w:rPr>
          <w:sz w:val="24"/>
        </w:rPr>
        <w:t>gh space effects between the amide group</w:t>
      </w:r>
      <w:r w:rsidR="00C04EEC" w:rsidRPr="00AF3133">
        <w:rPr>
          <w:sz w:val="24"/>
        </w:rPr>
        <w:t xml:space="preserve"> and the neighbouring carbonyl or </w:t>
      </w:r>
      <w:proofErr w:type="spellStart"/>
      <w:r w:rsidR="00C04EEC" w:rsidRPr="00AF3133">
        <w:rPr>
          <w:sz w:val="24"/>
        </w:rPr>
        <w:t>thiocarbonyl</w:t>
      </w:r>
      <w:proofErr w:type="spellEnd"/>
      <w:r w:rsidR="00C04EEC" w:rsidRPr="00AF3133">
        <w:rPr>
          <w:sz w:val="24"/>
        </w:rPr>
        <w:t xml:space="preserve"> sulphur leading </w:t>
      </w:r>
      <w:proofErr w:type="gramStart"/>
      <w:r w:rsidR="00C04EEC" w:rsidRPr="00AF3133">
        <w:rPr>
          <w:sz w:val="24"/>
        </w:rPr>
        <w:t>to a</w:t>
      </w:r>
      <w:proofErr w:type="gramEnd"/>
      <w:r w:rsidR="00C04EEC" w:rsidRPr="00AF3133">
        <w:rPr>
          <w:sz w:val="24"/>
        </w:rPr>
        <w:t xml:space="preserve"> higher calculated MEPS. The relationship is also quadratic and the best fit </w:t>
      </w:r>
      <w:r w:rsidR="001960B6">
        <w:rPr>
          <w:sz w:val="24"/>
        </w:rPr>
        <w:t>line is illustrated on figure 40</w:t>
      </w:r>
      <w:r w:rsidR="00C04EEC" w:rsidRPr="00AF3133">
        <w:rPr>
          <w:sz w:val="24"/>
        </w:rPr>
        <w:t xml:space="preserve">. The equation of this line can be used for converting a calculated electrostatic potential into a value of α </w:t>
      </w:r>
      <w:r w:rsidR="00EC2807">
        <w:rPr>
          <w:sz w:val="24"/>
        </w:rPr>
        <w:t>(equation 18</w:t>
      </w:r>
      <w:r w:rsidR="00AF3133" w:rsidRPr="00AF3133">
        <w:rPr>
          <w:sz w:val="24"/>
        </w:rPr>
        <w:t>).</w:t>
      </w:r>
    </w:p>
    <w:p w14:paraId="6BF6A0FB" w14:textId="2AF0B757" w:rsidR="00AF3133" w:rsidRDefault="004833B5" w:rsidP="00AF3133">
      <w:pPr>
        <w:pStyle w:val="Caption"/>
        <w:spacing w:before="120" w:after="0" w:line="360" w:lineRule="auto"/>
        <w:jc w:val="center"/>
        <w:rPr>
          <w:rFonts w:eastAsiaTheme="minorEastAsia"/>
          <w:color w:val="auto"/>
          <w:sz w:val="24"/>
        </w:rPr>
      </w:pPr>
      <m:oMath>
        <m:r>
          <m:rPr>
            <m:sty m:val="bi"/>
          </m:rPr>
          <w:rPr>
            <w:rFonts w:ascii="Cambria Math" w:hAnsi="Cambria Math"/>
            <w:color w:val="auto"/>
            <w:sz w:val="24"/>
          </w:rPr>
          <m:t>α=</m:t>
        </m:r>
        <m:d>
          <m:dPr>
            <m:ctrlPr>
              <w:rPr>
                <w:rFonts w:ascii="Cambria Math" w:hAnsi="Cambria Math"/>
                <w:b w:val="0"/>
                <w:i/>
                <w:color w:val="auto"/>
                <w:sz w:val="24"/>
              </w:rPr>
            </m:ctrlPr>
          </m:dPr>
          <m:e>
            <m:r>
              <m:rPr>
                <m:sty m:val="bi"/>
              </m:rPr>
              <w:rPr>
                <w:rFonts w:ascii="Cambria Math" w:hAnsi="Cambria Math"/>
                <w:color w:val="auto"/>
                <w:sz w:val="24"/>
              </w:rPr>
              <m:t>0.8 ×</m:t>
            </m:r>
            <m:sSup>
              <m:sSupPr>
                <m:ctrlPr>
                  <w:rPr>
                    <w:rFonts w:ascii="Cambria Math" w:hAnsi="Cambria Math"/>
                    <w:b w:val="0"/>
                    <w:bCs w:val="0"/>
                    <w:i/>
                    <w:color w:val="auto"/>
                    <w:sz w:val="24"/>
                    <w:szCs w:val="22"/>
                  </w:rPr>
                </m:ctrlPr>
              </m:sSupPr>
              <m:e>
                <m:r>
                  <m:rPr>
                    <m:sty m:val="bi"/>
                  </m:rPr>
                  <w:rPr>
                    <w:rFonts w:ascii="Cambria Math" w:hAnsi="Cambria Math"/>
                    <w:color w:val="auto"/>
                    <w:sz w:val="24"/>
                  </w:rPr>
                  <m:t>10</m:t>
                </m:r>
              </m:e>
              <m:sup>
                <m:r>
                  <m:rPr>
                    <m:sty m:val="bi"/>
                  </m:rPr>
                  <w:rPr>
                    <w:rFonts w:ascii="Cambria Math" w:hAnsi="Cambria Math"/>
                    <w:color w:val="auto"/>
                    <w:sz w:val="24"/>
                  </w:rPr>
                  <m:t>-5</m:t>
                </m:r>
              </m:sup>
            </m:sSup>
            <m:sSup>
              <m:sSupPr>
                <m:ctrlPr>
                  <w:rPr>
                    <w:rFonts w:ascii="Cambria Math" w:hAnsi="Cambria Math"/>
                    <w:b w:val="0"/>
                    <w:bCs w:val="0"/>
                    <w:i/>
                    <w:color w:val="auto"/>
                    <w:sz w:val="24"/>
                    <w:szCs w:val="22"/>
                  </w:rPr>
                </m:ctrlPr>
              </m:sSupPr>
              <m:e>
                <m:r>
                  <m:rPr>
                    <m:nor/>
                  </m:rPr>
                  <w:rPr>
                    <w:rFonts w:ascii="Cambria Math" w:hAnsi="Cambria Math"/>
                    <w:b w:val="0"/>
                    <w:color w:val="auto"/>
                    <w:sz w:val="24"/>
                  </w:rPr>
                  <m:t>E</m:t>
                </m:r>
                <m:r>
                  <m:rPr>
                    <m:nor/>
                  </m:rPr>
                  <w:rPr>
                    <w:rFonts w:ascii="Cambria Math" w:hAnsi="Cambria Math"/>
                    <w:b w:val="0"/>
                    <w:color w:val="auto"/>
                    <w:sz w:val="24"/>
                    <w:vertAlign w:val="subscript"/>
                  </w:rPr>
                  <m:t>max</m:t>
                </m:r>
              </m:e>
              <m:sup>
                <m:r>
                  <m:rPr>
                    <m:sty m:val="bi"/>
                  </m:rPr>
                  <w:rPr>
                    <w:rFonts w:ascii="Cambria Math" w:hAnsi="Cambria Math"/>
                    <w:color w:val="auto"/>
                    <w:sz w:val="24"/>
                  </w:rPr>
                  <m:t>2</m:t>
                </m:r>
              </m:sup>
            </m:sSup>
          </m:e>
        </m:d>
        <m:r>
          <m:rPr>
            <m:sty m:val="bi"/>
          </m:rPr>
          <w:rPr>
            <w:rFonts w:ascii="Cambria Math" w:hAnsi="Cambria Math"/>
            <w:color w:val="auto"/>
            <w:sz w:val="24"/>
          </w:rPr>
          <m:t>+</m:t>
        </m:r>
        <m:d>
          <m:dPr>
            <m:ctrlPr>
              <w:rPr>
                <w:rFonts w:ascii="Cambria Math" w:hAnsi="Cambria Math"/>
                <w:b w:val="0"/>
                <w:i/>
                <w:color w:val="auto"/>
                <w:sz w:val="24"/>
              </w:rPr>
            </m:ctrlPr>
          </m:dPr>
          <m:e>
            <m:r>
              <m:rPr>
                <m:sty m:val="bi"/>
              </m:rPr>
              <w:rPr>
                <w:rFonts w:ascii="Cambria Math" w:hAnsi="Cambria Math"/>
                <w:color w:val="auto"/>
                <w:sz w:val="24"/>
              </w:rPr>
              <m:t>1.06 ×</m:t>
            </m:r>
            <m:sSup>
              <m:sSupPr>
                <m:ctrlPr>
                  <w:rPr>
                    <w:rFonts w:ascii="Cambria Math" w:hAnsi="Cambria Math"/>
                    <w:b w:val="0"/>
                    <w:bCs w:val="0"/>
                    <w:i/>
                    <w:color w:val="auto"/>
                    <w:sz w:val="24"/>
                    <w:szCs w:val="22"/>
                  </w:rPr>
                </m:ctrlPr>
              </m:sSupPr>
              <m:e>
                <m:r>
                  <m:rPr>
                    <m:sty m:val="bi"/>
                  </m:rPr>
                  <w:rPr>
                    <w:rFonts w:ascii="Cambria Math" w:hAnsi="Cambria Math"/>
                    <w:color w:val="auto"/>
                    <w:sz w:val="24"/>
                  </w:rPr>
                  <m:t>10</m:t>
                </m:r>
              </m:e>
              <m:sup>
                <m:r>
                  <m:rPr>
                    <m:sty m:val="bi"/>
                  </m:rPr>
                  <w:rPr>
                    <w:rFonts w:ascii="Cambria Math" w:hAnsi="Cambria Math"/>
                    <w:color w:val="auto"/>
                    <w:sz w:val="24"/>
                  </w:rPr>
                  <m:t>-2</m:t>
                </m:r>
              </m:sup>
            </m:sSup>
            <m:r>
              <m:rPr>
                <m:nor/>
              </m:rPr>
              <w:rPr>
                <w:rFonts w:ascii="Cambria Math" w:hAnsi="Cambria Math"/>
                <w:b w:val="0"/>
                <w:color w:val="auto"/>
                <w:sz w:val="24"/>
              </w:rPr>
              <m:t>E</m:t>
            </m:r>
            <m:r>
              <m:rPr>
                <m:nor/>
              </m:rPr>
              <w:rPr>
                <w:rFonts w:ascii="Cambria Math" w:hAnsi="Cambria Math"/>
                <w:b w:val="0"/>
                <w:color w:val="auto"/>
                <w:sz w:val="24"/>
                <w:vertAlign w:val="subscript"/>
              </w:rPr>
              <m:t>max</m:t>
            </m:r>
          </m:e>
        </m:d>
      </m:oMath>
      <w:r w:rsidR="00AF3133" w:rsidRPr="00324D3C">
        <w:rPr>
          <w:rFonts w:eastAsiaTheme="minorEastAsia"/>
          <w:b w:val="0"/>
          <w:color w:val="auto"/>
          <w:sz w:val="24"/>
        </w:rPr>
        <w:tab/>
      </w:r>
      <w:r w:rsidR="00AF3133" w:rsidRPr="00AF3133">
        <w:rPr>
          <w:rFonts w:eastAsiaTheme="minorEastAsia"/>
          <w:color w:val="auto"/>
          <w:sz w:val="24"/>
        </w:rPr>
        <w:t>(</w:t>
      </w:r>
      <w:r w:rsidR="00AF3133" w:rsidRPr="00AF3133">
        <w:rPr>
          <w:rFonts w:eastAsiaTheme="minorEastAsia"/>
          <w:color w:val="auto"/>
          <w:sz w:val="24"/>
        </w:rPr>
        <w:fldChar w:fldCharType="begin"/>
      </w:r>
      <w:r w:rsidR="00AF3133" w:rsidRPr="00AF3133">
        <w:rPr>
          <w:rFonts w:eastAsiaTheme="minorEastAsia"/>
          <w:color w:val="auto"/>
          <w:sz w:val="24"/>
        </w:rPr>
        <w:instrText xml:space="preserve"> SEQ Equation \* ARABIC </w:instrText>
      </w:r>
      <w:r w:rsidR="00AF3133" w:rsidRPr="00AF3133">
        <w:rPr>
          <w:rFonts w:eastAsiaTheme="minorEastAsia"/>
          <w:color w:val="auto"/>
          <w:sz w:val="24"/>
        </w:rPr>
        <w:fldChar w:fldCharType="separate"/>
      </w:r>
      <w:r w:rsidR="00CF41E0">
        <w:rPr>
          <w:rFonts w:eastAsiaTheme="minorEastAsia"/>
          <w:noProof/>
          <w:color w:val="auto"/>
          <w:sz w:val="24"/>
        </w:rPr>
        <w:t>18</w:t>
      </w:r>
      <w:r w:rsidR="00AF3133" w:rsidRPr="00AF3133">
        <w:rPr>
          <w:rFonts w:eastAsiaTheme="minorEastAsia"/>
          <w:color w:val="auto"/>
          <w:sz w:val="24"/>
        </w:rPr>
        <w:fldChar w:fldCharType="end"/>
      </w:r>
      <w:r w:rsidR="00AF3133" w:rsidRPr="00AF3133">
        <w:rPr>
          <w:rFonts w:eastAsiaTheme="minorEastAsia"/>
          <w:color w:val="auto"/>
          <w:sz w:val="24"/>
        </w:rPr>
        <w:t>)</w:t>
      </w:r>
    </w:p>
    <w:p w14:paraId="34161B64" w14:textId="4345B371" w:rsidR="00AF3133" w:rsidRDefault="00AF3133" w:rsidP="00AF3133">
      <w:pPr>
        <w:jc w:val="center"/>
        <w:rPr>
          <w:b/>
          <w:sz w:val="16"/>
        </w:rPr>
      </w:pPr>
      <w:r w:rsidRPr="00AF3133">
        <w:rPr>
          <w:b/>
          <w:sz w:val="16"/>
        </w:rPr>
        <w:t>α = hydrogen bond donor parameter</w:t>
      </w:r>
      <w:r w:rsidRPr="00AF3133">
        <w:rPr>
          <w:b/>
          <w:sz w:val="16"/>
        </w:rPr>
        <w:tab/>
      </w:r>
      <w:proofErr w:type="spellStart"/>
      <w:r w:rsidRPr="00AF3133">
        <w:rPr>
          <w:b/>
          <w:sz w:val="16"/>
        </w:rPr>
        <w:t>E</w:t>
      </w:r>
      <w:r w:rsidRPr="003E0F16">
        <w:rPr>
          <w:b/>
          <w:sz w:val="16"/>
          <w:vertAlign w:val="subscript"/>
        </w:rPr>
        <w:t>max</w:t>
      </w:r>
      <w:proofErr w:type="spellEnd"/>
      <w:r w:rsidRPr="00AF3133">
        <w:rPr>
          <w:b/>
          <w:sz w:val="16"/>
        </w:rPr>
        <w:t xml:space="preserve"> = maximum electrostatic potential</w:t>
      </w:r>
    </w:p>
    <w:p w14:paraId="71F29372" w14:textId="73FEA325" w:rsidR="00574E4B" w:rsidRDefault="00574E4B" w:rsidP="00574E4B">
      <w:pPr>
        <w:spacing w:after="0" w:line="360" w:lineRule="auto"/>
        <w:jc w:val="both"/>
        <w:rPr>
          <w:sz w:val="24"/>
        </w:rPr>
      </w:pPr>
      <w:r w:rsidRPr="00574E4B">
        <w:rPr>
          <w:sz w:val="24"/>
        </w:rPr>
        <w:t xml:space="preserve">The correlation between the calculated value of </w:t>
      </w:r>
      <w:proofErr w:type="spellStart"/>
      <w:r w:rsidRPr="00574E4B">
        <w:rPr>
          <w:sz w:val="24"/>
        </w:rPr>
        <w:t>E</w:t>
      </w:r>
      <w:r w:rsidRPr="00574E4B">
        <w:rPr>
          <w:sz w:val="24"/>
          <w:vertAlign w:val="subscript"/>
        </w:rPr>
        <w:t>min</w:t>
      </w:r>
      <w:proofErr w:type="spellEnd"/>
      <w:r w:rsidRPr="00574E4B">
        <w:rPr>
          <w:sz w:val="24"/>
        </w:rPr>
        <w:t xml:space="preserve"> and the experimental value of β is also non-linear, and the best fit quadratic that passes through </w:t>
      </w:r>
      <w:r w:rsidR="001960B6">
        <w:rPr>
          <w:sz w:val="24"/>
        </w:rPr>
        <w:t>the origin is shown in figure 41</w:t>
      </w:r>
      <w:r w:rsidRPr="00574E4B">
        <w:rPr>
          <w:sz w:val="24"/>
        </w:rPr>
        <w:t>.</w:t>
      </w:r>
    </w:p>
    <w:p w14:paraId="4AE09910" w14:textId="49224F29" w:rsidR="0016225C" w:rsidRPr="00574E4B" w:rsidRDefault="00D727D8" w:rsidP="0016225C">
      <w:pPr>
        <w:spacing w:after="0" w:line="360" w:lineRule="auto"/>
        <w:jc w:val="center"/>
        <w:rPr>
          <w:sz w:val="24"/>
        </w:rPr>
      </w:pPr>
      <w:r>
        <w:rPr>
          <w:noProof/>
          <w:sz w:val="24"/>
          <w:lang w:eastAsia="en-GB"/>
        </w:rPr>
        <w:lastRenderedPageBreak/>
        <w:drawing>
          <wp:inline distT="0" distB="0" distL="0" distR="0" wp14:anchorId="401592DB" wp14:editId="02E273E3">
            <wp:extent cx="4827270" cy="432000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27270" cy="4320000"/>
                    </a:xfrm>
                    <a:prstGeom prst="rect">
                      <a:avLst/>
                    </a:prstGeom>
                    <a:noFill/>
                  </pic:spPr>
                </pic:pic>
              </a:graphicData>
            </a:graphic>
          </wp:inline>
        </w:drawing>
      </w:r>
    </w:p>
    <w:p w14:paraId="374966A4" w14:textId="06407E2B" w:rsidR="002D40C4" w:rsidRDefault="002D40C4" w:rsidP="0016225C">
      <w:pPr>
        <w:pStyle w:val="Caption"/>
        <w:keepNext/>
        <w:spacing w:after="240"/>
        <w:jc w:val="center"/>
        <w:rPr>
          <w:color w:val="auto"/>
          <w:sz w:val="16"/>
          <w:szCs w:val="24"/>
        </w:rPr>
      </w:pPr>
      <w:r w:rsidRPr="00B80C0A">
        <w:rPr>
          <w:color w:val="auto"/>
          <w:sz w:val="16"/>
          <w:szCs w:val="24"/>
        </w:rPr>
        <w:t xml:space="preserve">Figure </w:t>
      </w:r>
      <w:r w:rsidR="00675453">
        <w:rPr>
          <w:color w:val="auto"/>
          <w:sz w:val="16"/>
          <w:szCs w:val="24"/>
        </w:rPr>
        <w:fldChar w:fldCharType="begin"/>
      </w:r>
      <w:r w:rsidR="00675453">
        <w:rPr>
          <w:color w:val="auto"/>
          <w:sz w:val="16"/>
          <w:szCs w:val="24"/>
        </w:rPr>
        <w:instrText xml:space="preserve"> SEQ Figure \* ARABIC </w:instrText>
      </w:r>
      <w:r w:rsidR="00675453">
        <w:rPr>
          <w:color w:val="auto"/>
          <w:sz w:val="16"/>
          <w:szCs w:val="24"/>
        </w:rPr>
        <w:fldChar w:fldCharType="separate"/>
      </w:r>
      <w:r w:rsidR="00CF41E0">
        <w:rPr>
          <w:noProof/>
          <w:color w:val="auto"/>
          <w:sz w:val="16"/>
          <w:szCs w:val="24"/>
        </w:rPr>
        <w:t>41</w:t>
      </w:r>
      <w:r w:rsidR="00675453">
        <w:rPr>
          <w:color w:val="auto"/>
          <w:sz w:val="16"/>
          <w:szCs w:val="24"/>
        </w:rPr>
        <w:fldChar w:fldCharType="end"/>
      </w:r>
      <w:r w:rsidRPr="00B80C0A">
        <w:rPr>
          <w:color w:val="auto"/>
          <w:sz w:val="16"/>
          <w:szCs w:val="24"/>
        </w:rPr>
        <w:t xml:space="preserve">: </w:t>
      </w:r>
      <w:r w:rsidR="0016225C" w:rsidRPr="0016225C">
        <w:rPr>
          <w:color w:val="auto"/>
          <w:sz w:val="16"/>
          <w:szCs w:val="24"/>
        </w:rPr>
        <w:t xml:space="preserve">Comparison of </w:t>
      </w:r>
      <w:proofErr w:type="spellStart"/>
      <w:r w:rsidR="0016225C" w:rsidRPr="0016225C">
        <w:rPr>
          <w:color w:val="auto"/>
          <w:sz w:val="16"/>
          <w:szCs w:val="24"/>
        </w:rPr>
        <w:t>E</w:t>
      </w:r>
      <w:r w:rsidR="0016225C" w:rsidRPr="0016225C">
        <w:rPr>
          <w:color w:val="auto"/>
          <w:sz w:val="16"/>
          <w:szCs w:val="24"/>
          <w:vertAlign w:val="subscript"/>
        </w:rPr>
        <w:t>min</w:t>
      </w:r>
      <w:proofErr w:type="spellEnd"/>
      <w:r w:rsidR="0016225C" w:rsidRPr="0016225C">
        <w:rPr>
          <w:color w:val="auto"/>
          <w:sz w:val="16"/>
          <w:szCs w:val="24"/>
        </w:rPr>
        <w:t xml:space="preserve"> with experimental derived β par</w:t>
      </w:r>
      <w:r w:rsidR="00952E3F">
        <w:rPr>
          <w:color w:val="auto"/>
          <w:sz w:val="16"/>
          <w:szCs w:val="24"/>
        </w:rPr>
        <w:t>ameters; the outliers are: nitro groups</w:t>
      </w:r>
      <w:r w:rsidR="0016225C" w:rsidRPr="0016225C">
        <w:rPr>
          <w:color w:val="auto"/>
          <w:sz w:val="16"/>
          <w:szCs w:val="24"/>
        </w:rPr>
        <w:t xml:space="preserve"> (black), nitril</w:t>
      </w:r>
      <w:r w:rsidR="00952E3F">
        <w:rPr>
          <w:color w:val="auto"/>
          <w:sz w:val="16"/>
          <w:szCs w:val="24"/>
        </w:rPr>
        <w:t>e groups (red), amine groups</w:t>
      </w:r>
      <w:r w:rsidR="00FB6549">
        <w:rPr>
          <w:color w:val="auto"/>
          <w:sz w:val="16"/>
          <w:szCs w:val="24"/>
        </w:rPr>
        <w:t xml:space="preserve"> (purple),</w:t>
      </w:r>
      <w:r w:rsidR="00EC2807">
        <w:rPr>
          <w:color w:val="auto"/>
          <w:sz w:val="16"/>
          <w:szCs w:val="24"/>
        </w:rPr>
        <w:t xml:space="preserve"> </w:t>
      </w:r>
      <w:r w:rsidR="00952E3F">
        <w:rPr>
          <w:color w:val="auto"/>
          <w:sz w:val="16"/>
          <w:szCs w:val="24"/>
        </w:rPr>
        <w:t>aniline groups</w:t>
      </w:r>
      <w:r w:rsidR="0016225C" w:rsidRPr="0016225C">
        <w:rPr>
          <w:color w:val="auto"/>
          <w:sz w:val="16"/>
          <w:szCs w:val="24"/>
        </w:rPr>
        <w:t xml:space="preserve"> (dark blue)</w:t>
      </w:r>
      <w:r w:rsidR="00952E3F">
        <w:rPr>
          <w:color w:val="auto"/>
          <w:sz w:val="16"/>
          <w:szCs w:val="24"/>
        </w:rPr>
        <w:t>, P=X (X</w:t>
      </w:r>
      <w:r w:rsidR="00287712">
        <w:rPr>
          <w:color w:val="auto"/>
          <w:sz w:val="16"/>
          <w:szCs w:val="24"/>
        </w:rPr>
        <w:t xml:space="preserve"> </w:t>
      </w:r>
      <w:r w:rsidR="00952E3F">
        <w:rPr>
          <w:color w:val="auto"/>
          <w:sz w:val="16"/>
          <w:szCs w:val="24"/>
        </w:rPr>
        <w:t>=</w:t>
      </w:r>
      <w:r w:rsidR="00287712">
        <w:rPr>
          <w:color w:val="auto"/>
          <w:sz w:val="16"/>
          <w:szCs w:val="24"/>
        </w:rPr>
        <w:t xml:space="preserve"> </w:t>
      </w:r>
      <w:r w:rsidR="00D727D8">
        <w:rPr>
          <w:color w:val="auto"/>
          <w:sz w:val="16"/>
          <w:szCs w:val="24"/>
        </w:rPr>
        <w:t>O, S)</w:t>
      </w:r>
      <w:r w:rsidR="00952E3F">
        <w:rPr>
          <w:color w:val="auto"/>
          <w:sz w:val="16"/>
          <w:szCs w:val="24"/>
        </w:rPr>
        <w:t xml:space="preserve"> (yellow) and</w:t>
      </w:r>
      <w:r w:rsidR="0016225C">
        <w:rPr>
          <w:color w:val="auto"/>
          <w:sz w:val="16"/>
          <w:szCs w:val="24"/>
        </w:rPr>
        <w:t xml:space="preserve"> S=O (green)</w:t>
      </w:r>
      <w:r w:rsidR="0016225C" w:rsidRPr="0016225C">
        <w:rPr>
          <w:color w:val="auto"/>
          <w:sz w:val="16"/>
          <w:szCs w:val="24"/>
        </w:rPr>
        <w:t>. The line of best fit is quadratic.</w:t>
      </w:r>
    </w:p>
    <w:p w14:paraId="62C970CA" w14:textId="0E84031D" w:rsidR="0016225C" w:rsidRDefault="00392560" w:rsidP="00392560">
      <w:pPr>
        <w:spacing w:after="0" w:line="360" w:lineRule="auto"/>
        <w:jc w:val="both"/>
        <w:rPr>
          <w:sz w:val="24"/>
        </w:rPr>
      </w:pPr>
      <w:r w:rsidRPr="00392560">
        <w:rPr>
          <w:sz w:val="24"/>
        </w:rPr>
        <w:t>Similar to the previous section</w:t>
      </w:r>
      <w:r w:rsidR="00952E3F">
        <w:rPr>
          <w:sz w:val="24"/>
        </w:rPr>
        <w:t>,</w:t>
      </w:r>
      <w:r w:rsidRPr="00392560">
        <w:rPr>
          <w:sz w:val="24"/>
        </w:rPr>
        <w:t xml:space="preserve"> the correlation for hydrogen bond acceptors is not as strong as for hydrogen bond donors. There are also systematic differences in the behaviour for some of </w:t>
      </w:r>
      <w:r w:rsidR="001960B6">
        <w:rPr>
          <w:sz w:val="24"/>
        </w:rPr>
        <w:t>the functional groups. Figure 41</w:t>
      </w:r>
      <w:r w:rsidRPr="00392560">
        <w:rPr>
          <w:sz w:val="24"/>
        </w:rPr>
        <w:t xml:space="preserve"> highli</w:t>
      </w:r>
      <w:r>
        <w:rPr>
          <w:sz w:val="24"/>
        </w:rPr>
        <w:t>ghts some of these groups: nitriles (red), amines (purple)</w:t>
      </w:r>
      <w:r w:rsidR="00CD1FE3">
        <w:rPr>
          <w:sz w:val="24"/>
        </w:rPr>
        <w:t>, anilines (dark blue), p</w:t>
      </w:r>
      <w:r>
        <w:rPr>
          <w:sz w:val="24"/>
        </w:rPr>
        <w:t>hosphorus oxides (yellow) and sulphur oxides (green</w:t>
      </w:r>
      <w:r w:rsidR="00CD1FE3">
        <w:rPr>
          <w:sz w:val="24"/>
        </w:rPr>
        <w:t>). As for the 6-31G basis set results</w:t>
      </w:r>
      <w:r w:rsidRPr="00D34709">
        <w:rPr>
          <w:rFonts w:ascii="Calibri" w:hAnsi="Calibri"/>
          <w:sz w:val="24"/>
        </w:rPr>
        <w:t xml:space="preserve"> </w:t>
      </w:r>
      <w:r w:rsidR="00CD1FE3">
        <w:rPr>
          <w:rFonts w:ascii="Calibri" w:hAnsi="Calibri"/>
          <w:sz w:val="24"/>
        </w:rPr>
        <w:t>w</w:t>
      </w:r>
      <w:r w:rsidRPr="00D34709">
        <w:rPr>
          <w:rFonts w:ascii="Calibri" w:hAnsi="Calibri"/>
          <w:sz w:val="24"/>
        </w:rPr>
        <w:t>e will use the equation o</w:t>
      </w:r>
      <w:r w:rsidR="000E1EE9">
        <w:rPr>
          <w:rFonts w:ascii="Calibri" w:hAnsi="Calibri"/>
          <w:sz w:val="24"/>
        </w:rPr>
        <w:t>f the best fit line in figure 41</w:t>
      </w:r>
      <w:r w:rsidRPr="00D34709">
        <w:rPr>
          <w:rFonts w:ascii="Calibri" w:hAnsi="Calibri"/>
          <w:sz w:val="24"/>
        </w:rPr>
        <w:t xml:space="preserve"> to convert a calculated electrostatic potential into a value of β, but with an additional functional group-dependent scaling factor, </w:t>
      </w:r>
      <w:r w:rsidRPr="00952E3F">
        <w:rPr>
          <w:rFonts w:ascii="Calibri" w:hAnsi="Calibri"/>
          <w:i/>
          <w:iCs/>
          <w:sz w:val="24"/>
        </w:rPr>
        <w:t>c</w:t>
      </w:r>
      <w:r w:rsidRPr="00D34709">
        <w:rPr>
          <w:rFonts w:ascii="Calibri" w:hAnsi="Calibri"/>
          <w:sz w:val="24"/>
        </w:rPr>
        <w:t>, to correct for differences in the trends observed for differe</w:t>
      </w:r>
      <w:r>
        <w:rPr>
          <w:rFonts w:ascii="Calibri" w:hAnsi="Calibri"/>
          <w:sz w:val="24"/>
        </w:rPr>
        <w:t>n</w:t>
      </w:r>
      <w:r w:rsidR="00B11F86">
        <w:rPr>
          <w:rFonts w:ascii="Calibri" w:hAnsi="Calibri"/>
          <w:sz w:val="24"/>
        </w:rPr>
        <w:t>t functional groups (equation 19</w:t>
      </w:r>
      <w:r w:rsidRPr="00D34709">
        <w:rPr>
          <w:rFonts w:ascii="Calibri" w:hAnsi="Calibri"/>
          <w:sz w:val="24"/>
        </w:rPr>
        <w:t xml:space="preserve">). Values of </w:t>
      </w:r>
      <w:r w:rsidRPr="00D34709">
        <w:rPr>
          <w:rFonts w:ascii="Calibri" w:hAnsi="Calibri"/>
          <w:i/>
          <w:iCs/>
          <w:sz w:val="24"/>
        </w:rPr>
        <w:t xml:space="preserve">c </w:t>
      </w:r>
      <w:r w:rsidRPr="00D34709">
        <w:rPr>
          <w:rFonts w:ascii="Calibri" w:hAnsi="Calibri"/>
          <w:sz w:val="24"/>
        </w:rPr>
        <w:t xml:space="preserve">that give the best fit of the </w:t>
      </w:r>
      <w:r>
        <w:rPr>
          <w:rFonts w:ascii="Calibri" w:hAnsi="Calibri"/>
          <w:sz w:val="24"/>
        </w:rPr>
        <w:t>experimental da</w:t>
      </w:r>
      <w:r w:rsidR="00EC2807">
        <w:rPr>
          <w:rFonts w:ascii="Calibri" w:hAnsi="Calibri"/>
          <w:sz w:val="24"/>
        </w:rPr>
        <w:t>ta to equation 19</w:t>
      </w:r>
      <w:r>
        <w:rPr>
          <w:rFonts w:ascii="Calibri" w:hAnsi="Calibri"/>
          <w:sz w:val="24"/>
        </w:rPr>
        <w:t xml:space="preserve"> are listed in table 2</w:t>
      </w:r>
      <w:r w:rsidRPr="00D34709">
        <w:rPr>
          <w:sz w:val="24"/>
        </w:rPr>
        <w:t>.</w:t>
      </w:r>
    </w:p>
    <w:p w14:paraId="32169183" w14:textId="70A68A59" w:rsidR="00392560" w:rsidRDefault="004833B5" w:rsidP="005C23E4">
      <w:pPr>
        <w:pStyle w:val="Caption"/>
        <w:spacing w:before="120" w:after="0" w:line="360" w:lineRule="auto"/>
        <w:jc w:val="center"/>
        <w:rPr>
          <w:rFonts w:eastAsiaTheme="minorEastAsia"/>
          <w:color w:val="auto"/>
          <w:sz w:val="24"/>
        </w:rPr>
      </w:pPr>
      <m:oMath>
        <m:r>
          <m:rPr>
            <m:sty m:val="bi"/>
          </m:rPr>
          <w:rPr>
            <w:rFonts w:ascii="Cambria Math" w:hAnsi="Cambria Math"/>
            <w:color w:val="auto"/>
            <w:sz w:val="24"/>
          </w:rPr>
          <m:t>β=c</m:t>
        </m:r>
        <m:d>
          <m:dPr>
            <m:ctrlPr>
              <w:rPr>
                <w:rFonts w:ascii="Cambria Math" w:hAnsi="Cambria Math"/>
                <w:b w:val="0"/>
                <w:bCs w:val="0"/>
                <w:i/>
                <w:color w:val="auto"/>
                <w:sz w:val="24"/>
                <w:szCs w:val="22"/>
              </w:rPr>
            </m:ctrlPr>
          </m:dPr>
          <m:e>
            <m:d>
              <m:dPr>
                <m:ctrlPr>
                  <w:rPr>
                    <w:rFonts w:ascii="Cambria Math" w:hAnsi="Cambria Math"/>
                    <w:b w:val="0"/>
                    <w:i/>
                    <w:color w:val="auto"/>
                    <w:sz w:val="24"/>
                  </w:rPr>
                </m:ctrlPr>
              </m:dPr>
              <m:e>
                <m:r>
                  <m:rPr>
                    <m:sty m:val="bi"/>
                  </m:rPr>
                  <w:rPr>
                    <w:rFonts w:ascii="Cambria Math" w:hAnsi="Cambria Math"/>
                    <w:color w:val="auto"/>
                    <w:sz w:val="24"/>
                  </w:rPr>
                  <m:t xml:space="preserve">4.2 × </m:t>
                </m:r>
                <m:sSup>
                  <m:sSupPr>
                    <m:ctrlPr>
                      <w:rPr>
                        <w:rFonts w:ascii="Cambria Math" w:hAnsi="Cambria Math"/>
                        <w:b w:val="0"/>
                        <w:bCs w:val="0"/>
                        <w:i/>
                        <w:color w:val="auto"/>
                        <w:sz w:val="24"/>
                        <w:szCs w:val="22"/>
                      </w:rPr>
                    </m:ctrlPr>
                  </m:sSupPr>
                  <m:e>
                    <m:r>
                      <m:rPr>
                        <m:sty m:val="bi"/>
                      </m:rPr>
                      <w:rPr>
                        <w:rFonts w:ascii="Cambria Math" w:hAnsi="Cambria Math"/>
                        <w:color w:val="auto"/>
                        <w:sz w:val="24"/>
                      </w:rPr>
                      <m:t>10</m:t>
                    </m:r>
                  </m:e>
                  <m:sup>
                    <m:r>
                      <m:rPr>
                        <m:sty m:val="bi"/>
                      </m:rPr>
                      <w:rPr>
                        <w:rFonts w:ascii="Cambria Math" w:hAnsi="Cambria Math"/>
                        <w:color w:val="auto"/>
                        <w:sz w:val="24"/>
                      </w:rPr>
                      <m:t>-5</m:t>
                    </m:r>
                  </m:sup>
                </m:sSup>
                <m:sSup>
                  <m:sSupPr>
                    <m:ctrlPr>
                      <w:rPr>
                        <w:rFonts w:ascii="Cambria Math" w:hAnsi="Cambria Math"/>
                        <w:b w:val="0"/>
                        <w:bCs w:val="0"/>
                        <w:i/>
                        <w:color w:val="auto"/>
                        <w:sz w:val="24"/>
                        <w:szCs w:val="22"/>
                      </w:rPr>
                    </m:ctrlPr>
                  </m:sSupPr>
                  <m:e>
                    <m:r>
                      <m:rPr>
                        <m:nor/>
                      </m:rPr>
                      <w:rPr>
                        <w:rFonts w:ascii="Cambria Math" w:hAnsi="Cambria Math"/>
                        <w:b w:val="0"/>
                        <w:color w:val="auto"/>
                        <w:sz w:val="24"/>
                      </w:rPr>
                      <m:t>E</m:t>
                    </m:r>
                    <m:r>
                      <m:rPr>
                        <m:nor/>
                      </m:rPr>
                      <w:rPr>
                        <w:rFonts w:ascii="Cambria Math" w:hAnsi="Cambria Math"/>
                        <w:b w:val="0"/>
                        <w:color w:val="auto"/>
                        <w:sz w:val="24"/>
                        <w:vertAlign w:val="subscript"/>
                      </w:rPr>
                      <m:t>min</m:t>
                    </m:r>
                  </m:e>
                  <m:sup>
                    <m:r>
                      <m:rPr>
                        <m:sty m:val="bi"/>
                      </m:rPr>
                      <w:rPr>
                        <w:rFonts w:ascii="Cambria Math" w:hAnsi="Cambria Math"/>
                        <w:color w:val="auto"/>
                        <w:sz w:val="24"/>
                      </w:rPr>
                      <m:t>2</m:t>
                    </m:r>
                  </m:sup>
                </m:sSup>
              </m:e>
            </m:d>
            <m:r>
              <m:rPr>
                <m:sty m:val="bi"/>
              </m:rPr>
              <w:rPr>
                <w:rFonts w:ascii="Cambria Math" w:hAnsi="Cambria Math"/>
                <w:color w:val="auto"/>
                <w:sz w:val="24"/>
              </w:rPr>
              <m:t xml:space="preserve">+(2.4 × </m:t>
            </m:r>
            <m:sSup>
              <m:sSupPr>
                <m:ctrlPr>
                  <w:rPr>
                    <w:rFonts w:ascii="Cambria Math" w:hAnsi="Cambria Math"/>
                    <w:b w:val="0"/>
                    <w:bCs w:val="0"/>
                    <w:i/>
                    <w:color w:val="auto"/>
                    <w:sz w:val="24"/>
                    <w:szCs w:val="22"/>
                  </w:rPr>
                </m:ctrlPr>
              </m:sSupPr>
              <m:e>
                <m:r>
                  <m:rPr>
                    <m:sty m:val="bi"/>
                  </m:rPr>
                  <w:rPr>
                    <w:rFonts w:ascii="Cambria Math" w:hAnsi="Cambria Math"/>
                    <w:color w:val="auto"/>
                    <w:sz w:val="24"/>
                  </w:rPr>
                  <m:t>10</m:t>
                </m:r>
              </m:e>
              <m:sup>
                <m:r>
                  <m:rPr>
                    <m:sty m:val="bi"/>
                  </m:rPr>
                  <w:rPr>
                    <w:rFonts w:ascii="Cambria Math" w:hAnsi="Cambria Math"/>
                    <w:color w:val="auto"/>
                    <w:sz w:val="24"/>
                  </w:rPr>
                  <m:t>-2</m:t>
                </m:r>
              </m:sup>
            </m:sSup>
            <m:r>
              <m:rPr>
                <m:nor/>
              </m:rPr>
              <w:rPr>
                <w:rFonts w:ascii="Cambria Math" w:hAnsi="Cambria Math"/>
                <w:b w:val="0"/>
                <w:color w:val="auto"/>
                <w:sz w:val="24"/>
              </w:rPr>
              <m:t>E</m:t>
            </m:r>
            <m:r>
              <m:rPr>
                <m:nor/>
              </m:rPr>
              <w:rPr>
                <w:rFonts w:ascii="Cambria Math" w:hAnsi="Cambria Math"/>
                <w:b w:val="0"/>
                <w:color w:val="auto"/>
                <w:sz w:val="24"/>
                <w:vertAlign w:val="subscript"/>
              </w:rPr>
              <m:t>min</m:t>
            </m:r>
            <m:r>
              <m:rPr>
                <m:sty m:val="bi"/>
              </m:rPr>
              <w:rPr>
                <w:rFonts w:ascii="Cambria Math" w:hAnsi="Cambria Math"/>
                <w:color w:val="auto"/>
                <w:sz w:val="24"/>
              </w:rPr>
              <m:t>)</m:t>
            </m:r>
          </m:e>
        </m:d>
      </m:oMath>
      <w:r w:rsidR="005C23E4" w:rsidRPr="005C23E4">
        <w:rPr>
          <w:rFonts w:eastAsiaTheme="minorEastAsia"/>
          <w:b w:val="0"/>
          <w:color w:val="auto"/>
          <w:sz w:val="24"/>
        </w:rPr>
        <w:tab/>
      </w:r>
      <w:r w:rsidR="005C23E4" w:rsidRPr="005C23E4">
        <w:rPr>
          <w:rFonts w:eastAsiaTheme="minorEastAsia"/>
          <w:color w:val="auto"/>
          <w:sz w:val="24"/>
        </w:rPr>
        <w:t>(</w:t>
      </w:r>
      <w:r w:rsidR="005C23E4" w:rsidRPr="005C23E4">
        <w:rPr>
          <w:rFonts w:eastAsiaTheme="minorEastAsia"/>
          <w:color w:val="auto"/>
          <w:sz w:val="24"/>
        </w:rPr>
        <w:fldChar w:fldCharType="begin"/>
      </w:r>
      <w:r w:rsidR="005C23E4" w:rsidRPr="005C23E4">
        <w:rPr>
          <w:rFonts w:eastAsiaTheme="minorEastAsia"/>
          <w:color w:val="auto"/>
          <w:sz w:val="24"/>
        </w:rPr>
        <w:instrText xml:space="preserve"> SEQ Equation \* ARABIC </w:instrText>
      </w:r>
      <w:r w:rsidR="005C23E4" w:rsidRPr="005C23E4">
        <w:rPr>
          <w:rFonts w:eastAsiaTheme="minorEastAsia"/>
          <w:color w:val="auto"/>
          <w:sz w:val="24"/>
        </w:rPr>
        <w:fldChar w:fldCharType="separate"/>
      </w:r>
      <w:r w:rsidR="00CF41E0">
        <w:rPr>
          <w:rFonts w:eastAsiaTheme="minorEastAsia"/>
          <w:noProof/>
          <w:color w:val="auto"/>
          <w:sz w:val="24"/>
        </w:rPr>
        <w:t>19</w:t>
      </w:r>
      <w:r w:rsidR="005C23E4" w:rsidRPr="005C23E4">
        <w:rPr>
          <w:rFonts w:eastAsiaTheme="minorEastAsia"/>
          <w:color w:val="auto"/>
          <w:sz w:val="24"/>
        </w:rPr>
        <w:fldChar w:fldCharType="end"/>
      </w:r>
      <w:r w:rsidR="005C23E4" w:rsidRPr="005C23E4">
        <w:rPr>
          <w:rFonts w:eastAsiaTheme="minorEastAsia"/>
          <w:color w:val="auto"/>
          <w:sz w:val="24"/>
        </w:rPr>
        <w:t>)</w:t>
      </w:r>
    </w:p>
    <w:p w14:paraId="407DE2F7" w14:textId="6521E411" w:rsidR="005C23E4" w:rsidRDefault="005C23E4" w:rsidP="00CD1FE3">
      <w:pPr>
        <w:spacing w:after="120" w:line="240" w:lineRule="auto"/>
        <w:jc w:val="center"/>
        <w:rPr>
          <w:b/>
          <w:sz w:val="16"/>
        </w:rPr>
      </w:pPr>
      <w:r>
        <w:rPr>
          <w:b/>
          <w:sz w:val="16"/>
        </w:rPr>
        <w:t>β = hydrogen bond acceptor parameter</w:t>
      </w:r>
      <w:r>
        <w:rPr>
          <w:b/>
          <w:sz w:val="16"/>
        </w:rPr>
        <w:tab/>
      </w:r>
      <w:proofErr w:type="spellStart"/>
      <w:r>
        <w:rPr>
          <w:b/>
          <w:sz w:val="16"/>
        </w:rPr>
        <w:t>E</w:t>
      </w:r>
      <w:r w:rsidRPr="001577BA">
        <w:rPr>
          <w:b/>
          <w:sz w:val="16"/>
          <w:vertAlign w:val="subscript"/>
        </w:rPr>
        <w:t>min</w:t>
      </w:r>
      <w:proofErr w:type="spellEnd"/>
      <w:r>
        <w:rPr>
          <w:b/>
          <w:sz w:val="16"/>
        </w:rPr>
        <w:t xml:space="preserve"> = minimum electrostatic potential</w:t>
      </w:r>
      <w:r>
        <w:rPr>
          <w:b/>
          <w:sz w:val="16"/>
        </w:rPr>
        <w:tab/>
        <w:t>c = function group correcti</w:t>
      </w:r>
      <w:r w:rsidR="00952E3F">
        <w:rPr>
          <w:b/>
          <w:sz w:val="16"/>
        </w:rPr>
        <w:t>on coefficient</w:t>
      </w:r>
    </w:p>
    <w:p w14:paraId="1D4E448A" w14:textId="77777777" w:rsidR="00CD41BF" w:rsidRDefault="00CD41BF" w:rsidP="00CD1FE3">
      <w:pPr>
        <w:spacing w:after="120" w:line="240" w:lineRule="auto"/>
        <w:jc w:val="center"/>
        <w:rPr>
          <w:b/>
          <w:sz w:val="16"/>
        </w:rPr>
      </w:pPr>
    </w:p>
    <w:p w14:paraId="5EA81FCC" w14:textId="77777777" w:rsidR="00CD41BF" w:rsidRDefault="00CD41BF" w:rsidP="00CD1FE3">
      <w:pPr>
        <w:spacing w:after="120" w:line="240" w:lineRule="auto"/>
        <w:jc w:val="center"/>
        <w:rPr>
          <w:b/>
          <w:sz w:val="16"/>
        </w:rPr>
      </w:pPr>
    </w:p>
    <w:p w14:paraId="72D8C1C1" w14:textId="77777777" w:rsidR="00CD41BF" w:rsidRDefault="00CD41BF" w:rsidP="00CD1FE3">
      <w:pPr>
        <w:spacing w:after="120" w:line="240" w:lineRule="auto"/>
        <w:jc w:val="center"/>
        <w:rPr>
          <w:b/>
          <w:sz w:val="16"/>
        </w:rPr>
      </w:pPr>
    </w:p>
    <w:p w14:paraId="008DF17E" w14:textId="77777777" w:rsidR="00CD41BF" w:rsidRDefault="00CD41BF" w:rsidP="00CD1FE3">
      <w:pPr>
        <w:spacing w:after="120" w:line="240" w:lineRule="auto"/>
        <w:jc w:val="center"/>
        <w:rPr>
          <w:b/>
          <w:sz w:val="16"/>
        </w:rPr>
      </w:pPr>
    </w:p>
    <w:p w14:paraId="6076234C" w14:textId="77777777" w:rsidR="00CD41BF" w:rsidRDefault="00CD41BF" w:rsidP="00CD1FE3">
      <w:pPr>
        <w:spacing w:after="120" w:line="240" w:lineRule="auto"/>
        <w:jc w:val="center"/>
        <w:rPr>
          <w:b/>
          <w:sz w:val="16"/>
        </w:rPr>
      </w:pPr>
    </w:p>
    <w:p w14:paraId="2F35011D" w14:textId="77777777" w:rsidR="00CD41BF" w:rsidRDefault="00CD41BF" w:rsidP="00CD1FE3">
      <w:pPr>
        <w:spacing w:after="120" w:line="240" w:lineRule="auto"/>
        <w:jc w:val="center"/>
        <w:rPr>
          <w:b/>
          <w:sz w:val="16"/>
        </w:rPr>
      </w:pPr>
    </w:p>
    <w:p w14:paraId="1F78870F" w14:textId="77777777" w:rsidR="00CD41BF" w:rsidRDefault="00CD41BF" w:rsidP="00CD1FE3">
      <w:pPr>
        <w:spacing w:after="120" w:line="240" w:lineRule="auto"/>
        <w:jc w:val="center"/>
        <w:rPr>
          <w:b/>
          <w:sz w:val="16"/>
        </w:rPr>
      </w:pPr>
    </w:p>
    <w:p w14:paraId="20493667" w14:textId="46590A5F" w:rsidR="005C23E4" w:rsidRPr="00F87965" w:rsidRDefault="005C23E4" w:rsidP="005C23E4">
      <w:pPr>
        <w:pStyle w:val="Caption"/>
        <w:keepNext/>
        <w:spacing w:after="0"/>
        <w:jc w:val="center"/>
        <w:rPr>
          <w:color w:val="000000" w:themeColor="text1"/>
          <w:sz w:val="16"/>
        </w:rPr>
      </w:pPr>
      <w:r w:rsidRPr="00F87965">
        <w:rPr>
          <w:color w:val="000000" w:themeColor="text1"/>
          <w:sz w:val="16"/>
        </w:rPr>
        <w:lastRenderedPageBreak/>
        <w:t xml:space="preserve">Table </w:t>
      </w:r>
      <w:r w:rsidRPr="00F87965">
        <w:rPr>
          <w:color w:val="000000" w:themeColor="text1"/>
          <w:sz w:val="16"/>
        </w:rPr>
        <w:fldChar w:fldCharType="begin"/>
      </w:r>
      <w:r w:rsidRPr="00F87965">
        <w:rPr>
          <w:color w:val="000000" w:themeColor="text1"/>
          <w:sz w:val="16"/>
        </w:rPr>
        <w:instrText xml:space="preserve"> SEQ Table \* ARABIC </w:instrText>
      </w:r>
      <w:r w:rsidRPr="00F87965">
        <w:rPr>
          <w:color w:val="000000" w:themeColor="text1"/>
          <w:sz w:val="16"/>
        </w:rPr>
        <w:fldChar w:fldCharType="separate"/>
      </w:r>
      <w:r w:rsidR="00CF41E0">
        <w:rPr>
          <w:noProof/>
          <w:color w:val="000000" w:themeColor="text1"/>
          <w:sz w:val="16"/>
        </w:rPr>
        <w:t>2</w:t>
      </w:r>
      <w:r w:rsidRPr="00F87965">
        <w:rPr>
          <w:color w:val="000000" w:themeColor="text1"/>
          <w:sz w:val="16"/>
        </w:rPr>
        <w:fldChar w:fldCharType="end"/>
      </w:r>
      <w:r w:rsidRPr="00F87965">
        <w:rPr>
          <w:color w:val="000000" w:themeColor="text1"/>
          <w:sz w:val="16"/>
        </w:rPr>
        <w:t>: Optimised functional group</w:t>
      </w:r>
      <w:r w:rsidR="00EC2807">
        <w:rPr>
          <w:color w:val="000000" w:themeColor="text1"/>
          <w:sz w:val="16"/>
        </w:rPr>
        <w:t xml:space="preserve"> corrections used in e</w:t>
      </w:r>
      <w:r>
        <w:rPr>
          <w:color w:val="000000" w:themeColor="text1"/>
          <w:sz w:val="16"/>
        </w:rPr>
        <w:t>quation</w:t>
      </w:r>
      <w:r w:rsidR="00EC2807">
        <w:rPr>
          <w:color w:val="000000" w:themeColor="text1"/>
          <w:sz w:val="16"/>
        </w:rPr>
        <w:t xml:space="preserve"> 19</w:t>
      </w:r>
    </w:p>
    <w:tbl>
      <w:tblPr>
        <w:tblStyle w:val="LightShading"/>
        <w:tblW w:w="0" w:type="auto"/>
        <w:jc w:val="center"/>
        <w:tblLook w:val="04A0" w:firstRow="1" w:lastRow="0" w:firstColumn="1" w:lastColumn="0" w:noHBand="0" w:noVBand="1"/>
      </w:tblPr>
      <w:tblGrid>
        <w:gridCol w:w="4503"/>
        <w:gridCol w:w="1417"/>
      </w:tblGrid>
      <w:tr w:rsidR="005C23E4" w14:paraId="0253BB7A" w14:textId="77777777" w:rsidTr="007E36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Pr>
          <w:p w14:paraId="33B8DDD1" w14:textId="77777777" w:rsidR="005C23E4" w:rsidRPr="00F87965" w:rsidRDefault="005C23E4" w:rsidP="007E3659">
            <w:pPr>
              <w:rPr>
                <w:sz w:val="24"/>
              </w:rPr>
            </w:pPr>
            <w:r w:rsidRPr="00F87965">
              <w:rPr>
                <w:sz w:val="24"/>
              </w:rPr>
              <w:t>Functional Groups</w:t>
            </w:r>
          </w:p>
        </w:tc>
        <w:tc>
          <w:tcPr>
            <w:tcW w:w="1417" w:type="dxa"/>
          </w:tcPr>
          <w:p w14:paraId="562270F1" w14:textId="77777777" w:rsidR="005C23E4" w:rsidRPr="00F87965" w:rsidRDefault="005C23E4" w:rsidP="007E3659">
            <w:pPr>
              <w:jc w:val="center"/>
              <w:cnfStyle w:val="100000000000" w:firstRow="1" w:lastRow="0" w:firstColumn="0" w:lastColumn="0" w:oddVBand="0" w:evenVBand="0" w:oddHBand="0" w:evenHBand="0" w:firstRowFirstColumn="0" w:firstRowLastColumn="0" w:lastRowFirstColumn="0" w:lastRowLastColumn="0"/>
              <w:rPr>
                <w:sz w:val="24"/>
              </w:rPr>
            </w:pPr>
            <w:r w:rsidRPr="00F87965">
              <w:rPr>
                <w:sz w:val="24"/>
              </w:rPr>
              <w:t>c</w:t>
            </w:r>
          </w:p>
        </w:tc>
      </w:tr>
      <w:tr w:rsidR="005C23E4" w14:paraId="57E5ADE6" w14:textId="77777777" w:rsidTr="007E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single" w:sz="8" w:space="0" w:color="000000" w:themeColor="text1"/>
              <w:bottom w:val="nil"/>
            </w:tcBorders>
            <w:shd w:val="clear" w:color="auto" w:fill="FFFFFF" w:themeFill="background1"/>
          </w:tcPr>
          <w:p w14:paraId="614BD657" w14:textId="77777777" w:rsidR="005C23E4" w:rsidRPr="00F87965" w:rsidRDefault="005C23E4" w:rsidP="007E3659">
            <w:pPr>
              <w:rPr>
                <w:b w:val="0"/>
                <w:sz w:val="24"/>
              </w:rPr>
            </w:pPr>
            <w:r w:rsidRPr="00F87965">
              <w:rPr>
                <w:b w:val="0"/>
                <w:sz w:val="24"/>
              </w:rPr>
              <w:t>nitrile nitrogen</w:t>
            </w:r>
          </w:p>
        </w:tc>
        <w:tc>
          <w:tcPr>
            <w:tcW w:w="1417" w:type="dxa"/>
            <w:tcBorders>
              <w:top w:val="single" w:sz="8" w:space="0" w:color="000000" w:themeColor="text1"/>
              <w:bottom w:val="nil"/>
            </w:tcBorders>
            <w:shd w:val="clear" w:color="auto" w:fill="FFFFFF" w:themeFill="background1"/>
          </w:tcPr>
          <w:p w14:paraId="356AA917" w14:textId="1E47F9C9" w:rsidR="005C23E4" w:rsidRPr="00F87965" w:rsidRDefault="005C23E4"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0.84</w:t>
            </w:r>
          </w:p>
        </w:tc>
      </w:tr>
      <w:tr w:rsidR="005C23E4" w14:paraId="5330F8A7" w14:textId="77777777" w:rsidTr="007E3659">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214D2287" w14:textId="77777777" w:rsidR="005C23E4" w:rsidRPr="00F87965" w:rsidRDefault="005C23E4" w:rsidP="007E3659">
            <w:pPr>
              <w:rPr>
                <w:b w:val="0"/>
                <w:sz w:val="24"/>
              </w:rPr>
            </w:pPr>
            <w:r w:rsidRPr="00F87965">
              <w:rPr>
                <w:b w:val="0"/>
                <w:sz w:val="24"/>
              </w:rPr>
              <w:t>primary amine nitrogen</w:t>
            </w:r>
          </w:p>
        </w:tc>
        <w:tc>
          <w:tcPr>
            <w:tcW w:w="1417" w:type="dxa"/>
            <w:tcBorders>
              <w:top w:val="nil"/>
              <w:bottom w:val="nil"/>
            </w:tcBorders>
            <w:shd w:val="clear" w:color="auto" w:fill="FFFFFF" w:themeFill="background1"/>
          </w:tcPr>
          <w:p w14:paraId="273263F2" w14:textId="2FFC0BED" w:rsidR="005C23E4" w:rsidRPr="00F87965" w:rsidRDefault="005C23E4"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1.18</w:t>
            </w:r>
          </w:p>
        </w:tc>
      </w:tr>
      <w:tr w:rsidR="005C23E4" w14:paraId="20A2EF56" w14:textId="77777777" w:rsidTr="007E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18C01249" w14:textId="77777777" w:rsidR="005C23E4" w:rsidRPr="00F87965" w:rsidRDefault="005C23E4" w:rsidP="007E3659">
            <w:pPr>
              <w:rPr>
                <w:b w:val="0"/>
                <w:sz w:val="24"/>
              </w:rPr>
            </w:pPr>
            <w:r w:rsidRPr="00F87965">
              <w:rPr>
                <w:b w:val="0"/>
                <w:sz w:val="24"/>
              </w:rPr>
              <w:t>secondary amine nitrogen</w:t>
            </w:r>
          </w:p>
        </w:tc>
        <w:tc>
          <w:tcPr>
            <w:tcW w:w="1417" w:type="dxa"/>
            <w:tcBorders>
              <w:top w:val="nil"/>
              <w:bottom w:val="nil"/>
            </w:tcBorders>
            <w:shd w:val="clear" w:color="auto" w:fill="FFFFFF" w:themeFill="background1"/>
          </w:tcPr>
          <w:p w14:paraId="1B8A386A" w14:textId="1B2E4FAE" w:rsidR="005C23E4" w:rsidRPr="00F87965" w:rsidRDefault="005C23E4"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1.38</w:t>
            </w:r>
          </w:p>
        </w:tc>
      </w:tr>
      <w:tr w:rsidR="005C23E4" w14:paraId="755A652B" w14:textId="77777777" w:rsidTr="007E3659">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25C46BE5" w14:textId="77777777" w:rsidR="005C23E4" w:rsidRPr="00F87965" w:rsidRDefault="005C23E4" w:rsidP="007E3659">
            <w:pPr>
              <w:rPr>
                <w:b w:val="0"/>
                <w:sz w:val="24"/>
              </w:rPr>
            </w:pPr>
            <w:r w:rsidRPr="00F87965">
              <w:rPr>
                <w:b w:val="0"/>
                <w:sz w:val="24"/>
              </w:rPr>
              <w:t>tertiary amine nitrogen</w:t>
            </w:r>
          </w:p>
        </w:tc>
        <w:tc>
          <w:tcPr>
            <w:tcW w:w="1417" w:type="dxa"/>
            <w:tcBorders>
              <w:top w:val="nil"/>
              <w:bottom w:val="nil"/>
            </w:tcBorders>
            <w:shd w:val="clear" w:color="auto" w:fill="FFFFFF" w:themeFill="background1"/>
          </w:tcPr>
          <w:p w14:paraId="7B6BE5C3" w14:textId="434C2A9B" w:rsidR="005C23E4" w:rsidRPr="00F87965" w:rsidRDefault="005C23E4"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1.38</w:t>
            </w:r>
          </w:p>
        </w:tc>
      </w:tr>
      <w:tr w:rsidR="005C23E4" w14:paraId="587D6881" w14:textId="77777777" w:rsidTr="007E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27E82213" w14:textId="77777777" w:rsidR="005C23E4" w:rsidRPr="00F87965" w:rsidRDefault="005C23E4" w:rsidP="007E3659">
            <w:pPr>
              <w:rPr>
                <w:b w:val="0"/>
                <w:sz w:val="24"/>
              </w:rPr>
            </w:pPr>
            <w:r w:rsidRPr="00F87965">
              <w:rPr>
                <w:b w:val="0"/>
                <w:sz w:val="24"/>
              </w:rPr>
              <w:t>pyridine type nitrogen</w:t>
            </w:r>
          </w:p>
        </w:tc>
        <w:tc>
          <w:tcPr>
            <w:tcW w:w="1417" w:type="dxa"/>
            <w:tcBorders>
              <w:top w:val="nil"/>
              <w:bottom w:val="nil"/>
            </w:tcBorders>
            <w:shd w:val="clear" w:color="auto" w:fill="FFFFFF" w:themeFill="background1"/>
          </w:tcPr>
          <w:p w14:paraId="0F700BB2" w14:textId="7B274F6E" w:rsidR="005C23E4" w:rsidRPr="00F87965" w:rsidRDefault="005C23E4"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1.14</w:t>
            </w:r>
          </w:p>
        </w:tc>
      </w:tr>
      <w:tr w:rsidR="00CD41BF" w14:paraId="18107757" w14:textId="77777777" w:rsidTr="007E3659">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3F80AD67" w14:textId="4ABEF023" w:rsidR="00CD41BF" w:rsidRPr="00F87965" w:rsidRDefault="00CD41BF" w:rsidP="007E3659">
            <w:pPr>
              <w:rPr>
                <w:b w:val="0"/>
                <w:sz w:val="24"/>
              </w:rPr>
            </w:pPr>
            <w:r>
              <w:rPr>
                <w:b w:val="0"/>
                <w:sz w:val="24"/>
              </w:rPr>
              <w:t>ether type oxygen</w:t>
            </w:r>
          </w:p>
        </w:tc>
        <w:tc>
          <w:tcPr>
            <w:tcW w:w="1417" w:type="dxa"/>
            <w:tcBorders>
              <w:top w:val="nil"/>
              <w:bottom w:val="nil"/>
            </w:tcBorders>
            <w:shd w:val="clear" w:color="auto" w:fill="FFFFFF" w:themeFill="background1"/>
          </w:tcPr>
          <w:p w14:paraId="46893058" w14:textId="1A0F5D03" w:rsidR="00CD41BF" w:rsidRDefault="00CD41BF"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1.00</w:t>
            </w:r>
          </w:p>
        </w:tc>
      </w:tr>
      <w:tr w:rsidR="000F6FDC" w14:paraId="39E360A6" w14:textId="77777777" w:rsidTr="007E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5E1F0995" w14:textId="24AD03DF" w:rsidR="000F6FDC" w:rsidRPr="00F87965" w:rsidRDefault="000F6FDC" w:rsidP="007E3659">
            <w:pPr>
              <w:rPr>
                <w:b w:val="0"/>
                <w:sz w:val="24"/>
              </w:rPr>
            </w:pPr>
            <w:r w:rsidRPr="00F87965">
              <w:rPr>
                <w:b w:val="0"/>
                <w:sz w:val="24"/>
              </w:rPr>
              <w:t>alcohol type oxygen</w:t>
            </w:r>
          </w:p>
        </w:tc>
        <w:tc>
          <w:tcPr>
            <w:tcW w:w="1417" w:type="dxa"/>
            <w:tcBorders>
              <w:top w:val="nil"/>
              <w:bottom w:val="nil"/>
            </w:tcBorders>
            <w:shd w:val="clear" w:color="auto" w:fill="FFFFFF" w:themeFill="background1"/>
          </w:tcPr>
          <w:p w14:paraId="67BF8878" w14:textId="1C7A3D6F" w:rsidR="000F6FDC" w:rsidRPr="00F87965" w:rsidRDefault="000F6FDC"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1.00</w:t>
            </w:r>
          </w:p>
        </w:tc>
      </w:tr>
      <w:tr w:rsidR="00CD41BF" w14:paraId="4A5BC1EC" w14:textId="77777777" w:rsidTr="007E3659">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42941DBB" w14:textId="3D2B6848" w:rsidR="00CD41BF" w:rsidRPr="00F87965" w:rsidRDefault="00CD41BF" w:rsidP="007E3659">
            <w:pPr>
              <w:rPr>
                <w:b w:val="0"/>
                <w:sz w:val="24"/>
              </w:rPr>
            </w:pPr>
            <w:r>
              <w:rPr>
                <w:b w:val="0"/>
                <w:sz w:val="24"/>
              </w:rPr>
              <w:t>aldehyde carbonyl oxygen</w:t>
            </w:r>
          </w:p>
        </w:tc>
        <w:tc>
          <w:tcPr>
            <w:tcW w:w="1417" w:type="dxa"/>
            <w:tcBorders>
              <w:top w:val="nil"/>
              <w:bottom w:val="nil"/>
            </w:tcBorders>
            <w:shd w:val="clear" w:color="auto" w:fill="FFFFFF" w:themeFill="background1"/>
          </w:tcPr>
          <w:p w14:paraId="4745585D" w14:textId="454C5B10" w:rsidR="00CD41BF" w:rsidRDefault="00CD41BF"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1.00</w:t>
            </w:r>
          </w:p>
        </w:tc>
      </w:tr>
      <w:tr w:rsidR="000F6FDC" w14:paraId="64346611" w14:textId="77777777" w:rsidTr="007E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62FFA036" w14:textId="04DD1B51" w:rsidR="000F6FDC" w:rsidRPr="00F87965" w:rsidRDefault="000F6FDC" w:rsidP="007E3659">
            <w:pPr>
              <w:rPr>
                <w:b w:val="0"/>
                <w:sz w:val="24"/>
              </w:rPr>
            </w:pPr>
            <w:r w:rsidRPr="00F87965">
              <w:rPr>
                <w:b w:val="0"/>
                <w:sz w:val="24"/>
              </w:rPr>
              <w:t>ester carbonyl oxygen</w:t>
            </w:r>
          </w:p>
        </w:tc>
        <w:tc>
          <w:tcPr>
            <w:tcW w:w="1417" w:type="dxa"/>
            <w:tcBorders>
              <w:top w:val="nil"/>
              <w:bottom w:val="nil"/>
            </w:tcBorders>
            <w:shd w:val="clear" w:color="auto" w:fill="FFFFFF" w:themeFill="background1"/>
          </w:tcPr>
          <w:p w14:paraId="03B224A4" w14:textId="316DADFF" w:rsidR="000F6FDC" w:rsidRPr="00F87965" w:rsidRDefault="000F6FDC"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0.87</w:t>
            </w:r>
          </w:p>
        </w:tc>
      </w:tr>
      <w:tr w:rsidR="000F6FDC" w14:paraId="4BB200AE" w14:textId="77777777" w:rsidTr="007E3659">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493C86BF" w14:textId="6875066F" w:rsidR="000F6FDC" w:rsidRPr="00F87965" w:rsidRDefault="000F6FDC" w:rsidP="007E3659">
            <w:pPr>
              <w:rPr>
                <w:b w:val="0"/>
                <w:sz w:val="24"/>
              </w:rPr>
            </w:pPr>
            <w:r w:rsidRPr="00F87965">
              <w:rPr>
                <w:b w:val="0"/>
                <w:sz w:val="24"/>
              </w:rPr>
              <w:t>carbonate carbonyl oxygen</w:t>
            </w:r>
          </w:p>
        </w:tc>
        <w:tc>
          <w:tcPr>
            <w:tcW w:w="1417" w:type="dxa"/>
            <w:tcBorders>
              <w:top w:val="nil"/>
              <w:bottom w:val="nil"/>
            </w:tcBorders>
            <w:shd w:val="clear" w:color="auto" w:fill="FFFFFF" w:themeFill="background1"/>
          </w:tcPr>
          <w:p w14:paraId="320A2ECB" w14:textId="3CD38D24" w:rsidR="000F6FDC" w:rsidRPr="00F87965" w:rsidRDefault="000F6FDC"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0.84</w:t>
            </w:r>
          </w:p>
        </w:tc>
      </w:tr>
      <w:tr w:rsidR="000F6FDC" w14:paraId="221BA352" w14:textId="77777777" w:rsidTr="002E3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nil"/>
            </w:tcBorders>
            <w:shd w:val="clear" w:color="auto" w:fill="FFFFFF" w:themeFill="background1"/>
          </w:tcPr>
          <w:p w14:paraId="06D0F260" w14:textId="481ADC5B" w:rsidR="000F6FDC" w:rsidRPr="00F87965" w:rsidRDefault="000F6FDC" w:rsidP="007E3659">
            <w:pPr>
              <w:rPr>
                <w:b w:val="0"/>
                <w:sz w:val="24"/>
              </w:rPr>
            </w:pPr>
            <w:r w:rsidRPr="00F87965">
              <w:rPr>
                <w:b w:val="0"/>
                <w:sz w:val="24"/>
              </w:rPr>
              <w:t>nitro oxygen</w:t>
            </w:r>
          </w:p>
        </w:tc>
        <w:tc>
          <w:tcPr>
            <w:tcW w:w="1417" w:type="dxa"/>
            <w:tcBorders>
              <w:top w:val="nil"/>
              <w:bottom w:val="nil"/>
            </w:tcBorders>
            <w:shd w:val="clear" w:color="auto" w:fill="FFFFFF" w:themeFill="background1"/>
          </w:tcPr>
          <w:p w14:paraId="18EEF437" w14:textId="78C74511" w:rsidR="000F6FDC" w:rsidRPr="00F87965" w:rsidRDefault="000F6FDC" w:rsidP="007E3659">
            <w:pPr>
              <w:jc w:val="center"/>
              <w:cnfStyle w:val="000000100000" w:firstRow="0" w:lastRow="0" w:firstColumn="0" w:lastColumn="0" w:oddVBand="0" w:evenVBand="0" w:oddHBand="1" w:evenHBand="0" w:firstRowFirstColumn="0" w:firstRowLastColumn="0" w:lastRowFirstColumn="0" w:lastRowLastColumn="0"/>
              <w:rPr>
                <w:sz w:val="24"/>
              </w:rPr>
            </w:pPr>
            <w:r>
              <w:rPr>
                <w:sz w:val="24"/>
              </w:rPr>
              <w:t>0.76</w:t>
            </w:r>
          </w:p>
        </w:tc>
      </w:tr>
      <w:tr w:rsidR="000F6FDC" w14:paraId="1B0F8466" w14:textId="77777777" w:rsidTr="002E35AD">
        <w:trPr>
          <w:jc w:val="center"/>
        </w:trPr>
        <w:tc>
          <w:tcPr>
            <w:cnfStyle w:val="001000000000" w:firstRow="0" w:lastRow="0" w:firstColumn="1" w:lastColumn="0" w:oddVBand="0" w:evenVBand="0" w:oddHBand="0" w:evenHBand="0" w:firstRowFirstColumn="0" w:firstRowLastColumn="0" w:lastRowFirstColumn="0" w:lastRowLastColumn="0"/>
            <w:tcW w:w="4503" w:type="dxa"/>
            <w:tcBorders>
              <w:top w:val="nil"/>
              <w:bottom w:val="single" w:sz="4" w:space="0" w:color="auto"/>
            </w:tcBorders>
            <w:shd w:val="clear" w:color="auto" w:fill="FFFFFF" w:themeFill="background1"/>
          </w:tcPr>
          <w:p w14:paraId="19554341" w14:textId="2B4E6B3B" w:rsidR="000F6FDC" w:rsidRPr="00F87965" w:rsidRDefault="000F6FDC" w:rsidP="007E3659">
            <w:pPr>
              <w:rPr>
                <w:b w:val="0"/>
                <w:sz w:val="24"/>
              </w:rPr>
            </w:pPr>
            <w:r w:rsidRPr="00F87965">
              <w:rPr>
                <w:b w:val="0"/>
                <w:sz w:val="24"/>
              </w:rPr>
              <w:t>any oxygen atom bonded to sulphur</w:t>
            </w:r>
          </w:p>
        </w:tc>
        <w:tc>
          <w:tcPr>
            <w:tcW w:w="1417" w:type="dxa"/>
            <w:tcBorders>
              <w:top w:val="nil"/>
              <w:bottom w:val="single" w:sz="4" w:space="0" w:color="auto"/>
            </w:tcBorders>
            <w:shd w:val="clear" w:color="auto" w:fill="FFFFFF" w:themeFill="background1"/>
          </w:tcPr>
          <w:p w14:paraId="7701CC82" w14:textId="6020F507" w:rsidR="000F6FDC" w:rsidRPr="00F87965" w:rsidRDefault="000F6FDC" w:rsidP="007E3659">
            <w:pPr>
              <w:jc w:val="center"/>
              <w:cnfStyle w:val="000000000000" w:firstRow="0" w:lastRow="0" w:firstColumn="0" w:lastColumn="0" w:oddVBand="0" w:evenVBand="0" w:oddHBand="0" w:evenHBand="0" w:firstRowFirstColumn="0" w:firstRowLastColumn="0" w:lastRowFirstColumn="0" w:lastRowLastColumn="0"/>
              <w:rPr>
                <w:sz w:val="24"/>
              </w:rPr>
            </w:pPr>
            <w:r>
              <w:rPr>
                <w:sz w:val="24"/>
              </w:rPr>
              <w:t>0.84</w:t>
            </w:r>
          </w:p>
        </w:tc>
      </w:tr>
    </w:tbl>
    <w:p w14:paraId="4D28FD91" w14:textId="086F3EAC" w:rsidR="005C23E4" w:rsidRPr="000E1EE9" w:rsidRDefault="000E1EE9" w:rsidP="00CD1FE3">
      <w:pPr>
        <w:spacing w:before="240" w:after="0" w:line="360" w:lineRule="auto"/>
        <w:jc w:val="both"/>
        <w:rPr>
          <w:sz w:val="24"/>
        </w:rPr>
      </w:pPr>
      <w:r w:rsidRPr="000E1EE9">
        <w:rPr>
          <w:sz w:val="24"/>
        </w:rPr>
        <w:t>Figure 42</w:t>
      </w:r>
      <w:r w:rsidR="002E35AD" w:rsidRPr="000E1EE9">
        <w:rPr>
          <w:sz w:val="24"/>
        </w:rPr>
        <w:t xml:space="preserve"> compares the values of α </w:t>
      </w:r>
      <w:r w:rsidR="00CD1FE3">
        <w:rPr>
          <w:sz w:val="24"/>
        </w:rPr>
        <w:t xml:space="preserve">calculated </w:t>
      </w:r>
      <w:r w:rsidR="00902E80">
        <w:rPr>
          <w:sz w:val="24"/>
        </w:rPr>
        <w:t>using equation 18</w:t>
      </w:r>
      <w:r w:rsidR="002E35AD" w:rsidRPr="000E1EE9">
        <w:rPr>
          <w:sz w:val="24"/>
        </w:rPr>
        <w:t xml:space="preserve"> with the c</w:t>
      </w:r>
      <w:r w:rsidR="00C35D71">
        <w:rPr>
          <w:sz w:val="24"/>
        </w:rPr>
        <w:t xml:space="preserve">orresponding experimental data and gives a correlation co-efficient of </w:t>
      </w:r>
      <w:r w:rsidR="002E35AD" w:rsidRPr="000E1EE9">
        <w:rPr>
          <w:sz w:val="24"/>
        </w:rPr>
        <w:t>r</w:t>
      </w:r>
      <w:r w:rsidR="002E35AD" w:rsidRPr="000E1EE9">
        <w:rPr>
          <w:sz w:val="24"/>
          <w:vertAlign w:val="superscript"/>
        </w:rPr>
        <w:t>2</w:t>
      </w:r>
      <w:r w:rsidR="00C35D71">
        <w:rPr>
          <w:sz w:val="24"/>
        </w:rPr>
        <w:t xml:space="preserve"> = 0.88</w:t>
      </w:r>
      <w:r w:rsidR="002E35AD" w:rsidRPr="000E1EE9">
        <w:rPr>
          <w:sz w:val="24"/>
        </w:rPr>
        <w:t>.</w:t>
      </w:r>
    </w:p>
    <w:p w14:paraId="2CF40A74" w14:textId="56D639FB" w:rsidR="002E35AD" w:rsidRDefault="00287712" w:rsidP="002E35AD">
      <w:pPr>
        <w:keepNext/>
        <w:spacing w:before="120" w:after="0" w:line="360" w:lineRule="auto"/>
        <w:jc w:val="center"/>
      </w:pPr>
      <w:r>
        <w:rPr>
          <w:noProof/>
          <w:lang w:eastAsia="en-GB"/>
        </w:rPr>
        <w:drawing>
          <wp:inline distT="0" distB="0" distL="0" distR="0" wp14:anchorId="48160BBA" wp14:editId="2851B958">
            <wp:extent cx="4832264" cy="4320000"/>
            <wp:effectExtent l="0" t="0" r="698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32264" cy="4320000"/>
                    </a:xfrm>
                    <a:prstGeom prst="rect">
                      <a:avLst/>
                    </a:prstGeom>
                    <a:noFill/>
                  </pic:spPr>
                </pic:pic>
              </a:graphicData>
            </a:graphic>
          </wp:inline>
        </w:drawing>
      </w:r>
    </w:p>
    <w:p w14:paraId="7970ED33" w14:textId="55C7022E" w:rsidR="002E35AD" w:rsidRDefault="002E35AD" w:rsidP="002E35AD">
      <w:pPr>
        <w:pStyle w:val="Caption"/>
        <w:spacing w:after="120"/>
        <w:jc w:val="center"/>
        <w:rPr>
          <w:color w:val="auto"/>
          <w:sz w:val="16"/>
        </w:rPr>
      </w:pPr>
      <w:r w:rsidRPr="002E35AD">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42</w:t>
      </w:r>
      <w:r w:rsidR="00675453">
        <w:rPr>
          <w:color w:val="auto"/>
          <w:sz w:val="16"/>
        </w:rPr>
        <w:fldChar w:fldCharType="end"/>
      </w:r>
      <w:r w:rsidRPr="002E35AD">
        <w:rPr>
          <w:color w:val="auto"/>
          <w:sz w:val="16"/>
        </w:rPr>
        <w:t>: Comparison of experimentally derived α constants wit</w:t>
      </w:r>
      <w:r w:rsidR="00EC2807">
        <w:rPr>
          <w:color w:val="auto"/>
          <w:sz w:val="16"/>
        </w:rPr>
        <w:t>h calculated α using equation 18</w:t>
      </w:r>
      <w:r w:rsidRPr="002E35AD">
        <w:rPr>
          <w:color w:val="auto"/>
          <w:sz w:val="16"/>
        </w:rPr>
        <w:t>.</w:t>
      </w:r>
    </w:p>
    <w:p w14:paraId="6DBB2AF5" w14:textId="3A948B40" w:rsidR="002E35AD" w:rsidRPr="002E35AD" w:rsidRDefault="000E1EE9" w:rsidP="003434C8">
      <w:pPr>
        <w:spacing w:after="0" w:line="360" w:lineRule="auto"/>
        <w:jc w:val="both"/>
        <w:rPr>
          <w:sz w:val="24"/>
        </w:rPr>
      </w:pPr>
      <w:r>
        <w:rPr>
          <w:sz w:val="24"/>
        </w:rPr>
        <w:t>Figure 43</w:t>
      </w:r>
      <w:r w:rsidR="002E35AD" w:rsidRPr="002E35AD">
        <w:rPr>
          <w:sz w:val="24"/>
        </w:rPr>
        <w:t xml:space="preserve"> compares th</w:t>
      </w:r>
      <w:r w:rsidR="00EC2807">
        <w:rPr>
          <w:sz w:val="24"/>
        </w:rPr>
        <w:t>e values of β using equations 19</w:t>
      </w:r>
      <w:r w:rsidR="002E35AD" w:rsidRPr="002E35AD">
        <w:rPr>
          <w:sz w:val="24"/>
        </w:rPr>
        <w:t xml:space="preserve"> with the cor</w:t>
      </w:r>
      <w:r w:rsidR="00C35D71">
        <w:rPr>
          <w:sz w:val="24"/>
        </w:rPr>
        <w:t xml:space="preserve">responding experimental data and gives a correlation co-efficient of </w:t>
      </w:r>
      <w:r w:rsidR="002E35AD" w:rsidRPr="002E35AD">
        <w:rPr>
          <w:sz w:val="24"/>
        </w:rPr>
        <w:t>r</w:t>
      </w:r>
      <w:r w:rsidR="002E35AD" w:rsidRPr="002E35AD">
        <w:rPr>
          <w:sz w:val="24"/>
          <w:vertAlign w:val="superscript"/>
        </w:rPr>
        <w:t>2</w:t>
      </w:r>
      <w:r w:rsidR="003434C8">
        <w:rPr>
          <w:sz w:val="24"/>
        </w:rPr>
        <w:t xml:space="preserve"> = 0.87</w:t>
      </w:r>
      <w:r w:rsidR="002E35AD" w:rsidRPr="002E35AD">
        <w:rPr>
          <w:sz w:val="24"/>
        </w:rPr>
        <w:t>.</w:t>
      </w:r>
      <w:r w:rsidR="003434C8">
        <w:rPr>
          <w:sz w:val="24"/>
        </w:rPr>
        <w:t xml:space="preserve"> </w:t>
      </w:r>
      <w:r>
        <w:rPr>
          <w:sz w:val="24"/>
        </w:rPr>
        <w:t>Figure</w:t>
      </w:r>
      <w:r w:rsidR="00856031">
        <w:rPr>
          <w:sz w:val="24"/>
        </w:rPr>
        <w:t>s</w:t>
      </w:r>
      <w:r>
        <w:rPr>
          <w:sz w:val="24"/>
        </w:rPr>
        <w:t xml:space="preserve"> 42-43</w:t>
      </w:r>
      <w:r w:rsidR="003434C8">
        <w:rPr>
          <w:sz w:val="24"/>
        </w:rPr>
        <w:t xml:space="preserve"> show that for most compou</w:t>
      </w:r>
      <w:r w:rsidR="00EC2807">
        <w:rPr>
          <w:sz w:val="24"/>
        </w:rPr>
        <w:t>nds equations 18-19</w:t>
      </w:r>
      <w:r w:rsidR="003434C8" w:rsidRPr="004552FD">
        <w:rPr>
          <w:sz w:val="24"/>
        </w:rPr>
        <w:t xml:space="preserve"> can be used to convert the calculated electrostatic potential into the</w:t>
      </w:r>
      <w:r w:rsidR="003434C8">
        <w:rPr>
          <w:sz w:val="24"/>
        </w:rPr>
        <w:t xml:space="preserve"> corresponding hydrogen </w:t>
      </w:r>
      <w:r w:rsidR="003434C8" w:rsidRPr="004552FD">
        <w:rPr>
          <w:sz w:val="24"/>
        </w:rPr>
        <w:t>bond parameter with a reasonable degree of accuracy</w:t>
      </w:r>
      <w:r w:rsidR="003434C8">
        <w:rPr>
          <w:sz w:val="24"/>
        </w:rPr>
        <w:t>.</w:t>
      </w:r>
    </w:p>
    <w:p w14:paraId="0D8D3177" w14:textId="3CFFEA73" w:rsidR="003434C8" w:rsidRDefault="00F93B06" w:rsidP="003434C8">
      <w:pPr>
        <w:keepNext/>
        <w:spacing w:after="0" w:line="360" w:lineRule="auto"/>
        <w:jc w:val="center"/>
      </w:pPr>
      <w:r>
        <w:rPr>
          <w:noProof/>
          <w:sz w:val="24"/>
          <w:szCs w:val="24"/>
          <w:lang w:eastAsia="en-GB"/>
        </w:rPr>
        <w:lastRenderedPageBreak/>
        <w:pict w14:anchorId="09B46C6E">
          <v:shape id="_x0000_s1117" type="#_x0000_t75" style="position:absolute;left:0;text-align:left;margin-left:308.15pt;margin-top:214pt;width:111.25pt;height:90.1pt;z-index:251683840;mso-position-horizontal-relative:text;mso-position-vertical-relative:text">
            <v:imagedata r:id="rId96" o:title=""/>
          </v:shape>
          <o:OLEObject Type="Embed" ProgID="Unknown" ShapeID="_x0000_s1117" DrawAspect="Content" ObjectID="_1456751160" r:id="rId104"/>
        </w:pict>
      </w:r>
      <w:r w:rsidR="00287712">
        <w:rPr>
          <w:noProof/>
          <w:lang w:eastAsia="en-GB"/>
        </w:rPr>
        <w:drawing>
          <wp:inline distT="0" distB="0" distL="0" distR="0" wp14:anchorId="5BFB7D36" wp14:editId="7A96AFDD">
            <wp:extent cx="4832264" cy="4320000"/>
            <wp:effectExtent l="0" t="0" r="698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32264" cy="4320000"/>
                    </a:xfrm>
                    <a:prstGeom prst="rect">
                      <a:avLst/>
                    </a:prstGeom>
                    <a:noFill/>
                  </pic:spPr>
                </pic:pic>
              </a:graphicData>
            </a:graphic>
          </wp:inline>
        </w:drawing>
      </w:r>
    </w:p>
    <w:p w14:paraId="2806ED9B" w14:textId="04FD0DA5" w:rsidR="006443F4" w:rsidRDefault="003434C8" w:rsidP="003434C8">
      <w:pPr>
        <w:pStyle w:val="Caption"/>
        <w:spacing w:after="240"/>
        <w:jc w:val="center"/>
        <w:rPr>
          <w:color w:val="auto"/>
          <w:sz w:val="16"/>
        </w:rPr>
      </w:pPr>
      <w:r w:rsidRPr="003434C8">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43</w:t>
      </w:r>
      <w:r w:rsidR="00675453">
        <w:rPr>
          <w:color w:val="auto"/>
          <w:sz w:val="16"/>
        </w:rPr>
        <w:fldChar w:fldCharType="end"/>
      </w:r>
      <w:r w:rsidRPr="003434C8">
        <w:rPr>
          <w:color w:val="auto"/>
          <w:sz w:val="16"/>
        </w:rPr>
        <w:t>: Comparison of experimentally d</w:t>
      </w:r>
      <w:r w:rsidR="00856031">
        <w:rPr>
          <w:color w:val="auto"/>
          <w:sz w:val="16"/>
        </w:rPr>
        <w:t>erived β constants with calculated β</w:t>
      </w:r>
      <w:r w:rsidR="00EC2807">
        <w:rPr>
          <w:color w:val="auto"/>
          <w:sz w:val="16"/>
        </w:rPr>
        <w:t xml:space="preserve"> using equation 19</w:t>
      </w:r>
      <w:r w:rsidRPr="003434C8">
        <w:rPr>
          <w:color w:val="auto"/>
          <w:sz w:val="16"/>
        </w:rPr>
        <w:t>. The point highlighted in red is 9</w:t>
      </w:r>
      <w:proofErr w:type="gramStart"/>
      <w:r w:rsidRPr="003434C8">
        <w:rPr>
          <w:color w:val="auto"/>
          <w:sz w:val="16"/>
        </w:rPr>
        <w:t>,10</w:t>
      </w:r>
      <w:proofErr w:type="gramEnd"/>
      <w:r w:rsidRPr="003434C8">
        <w:rPr>
          <w:color w:val="auto"/>
          <w:sz w:val="16"/>
        </w:rPr>
        <w:t>-phenanthraquinone in which the two polar carbonyl groups are perturbing each other.</w:t>
      </w:r>
    </w:p>
    <w:p w14:paraId="61C18983" w14:textId="27EF2347" w:rsidR="003B4105" w:rsidRDefault="003434C8" w:rsidP="00B22978">
      <w:pPr>
        <w:spacing w:after="0" w:line="360" w:lineRule="auto"/>
        <w:rPr>
          <w:b/>
          <w:sz w:val="24"/>
          <w:szCs w:val="24"/>
        </w:rPr>
      </w:pPr>
      <w:r>
        <w:br w:type="page"/>
      </w:r>
      <w:r w:rsidR="000147E6" w:rsidRPr="000147E6">
        <w:rPr>
          <w:b/>
          <w:sz w:val="24"/>
          <w:szCs w:val="24"/>
        </w:rPr>
        <w:lastRenderedPageBreak/>
        <w:t>2.5: Conversion of the MEPS to a set of SSIP</w:t>
      </w:r>
      <w:r w:rsidR="000147E6">
        <w:rPr>
          <w:b/>
          <w:sz w:val="24"/>
          <w:szCs w:val="24"/>
        </w:rPr>
        <w:t>s</w:t>
      </w:r>
    </w:p>
    <w:p w14:paraId="37E54620" w14:textId="1BB5D12E" w:rsidR="000147E6" w:rsidRDefault="000147E6" w:rsidP="000147E6">
      <w:pPr>
        <w:spacing w:after="0" w:line="360" w:lineRule="auto"/>
        <w:jc w:val="both"/>
        <w:rPr>
          <w:sz w:val="24"/>
          <w:szCs w:val="24"/>
        </w:rPr>
      </w:pPr>
      <w:r w:rsidRPr="000147E6">
        <w:rPr>
          <w:sz w:val="24"/>
          <w:szCs w:val="24"/>
        </w:rPr>
        <w:t>Identification of the most appropriate set of SSIPs</w:t>
      </w:r>
      <w:r w:rsidR="003D718B">
        <w:rPr>
          <w:sz w:val="24"/>
          <w:szCs w:val="24"/>
        </w:rPr>
        <w:t xml:space="preserve"> (Surface Site Interaction Points)</w:t>
      </w:r>
      <w:r w:rsidRPr="000147E6">
        <w:rPr>
          <w:sz w:val="24"/>
          <w:szCs w:val="24"/>
        </w:rPr>
        <w:t xml:space="preserve"> to represent </w:t>
      </w:r>
      <w:r>
        <w:rPr>
          <w:sz w:val="24"/>
          <w:szCs w:val="24"/>
        </w:rPr>
        <w:t xml:space="preserve">the MEPS of a molecule is not a </w:t>
      </w:r>
      <w:r w:rsidRPr="000147E6">
        <w:rPr>
          <w:sz w:val="24"/>
          <w:szCs w:val="24"/>
        </w:rPr>
        <w:t>straightforward task. The simplest approach would be to locate l</w:t>
      </w:r>
      <w:r>
        <w:rPr>
          <w:sz w:val="24"/>
          <w:szCs w:val="24"/>
        </w:rPr>
        <w:t xml:space="preserve">ocal maxima and local minima in </w:t>
      </w:r>
      <w:r w:rsidRPr="000147E6">
        <w:rPr>
          <w:sz w:val="24"/>
          <w:szCs w:val="24"/>
        </w:rPr>
        <w:t>electrostatic potential and to assume that these sites represent the best locations for SSIPs. How</w:t>
      </w:r>
      <w:r>
        <w:rPr>
          <w:sz w:val="24"/>
          <w:szCs w:val="24"/>
        </w:rPr>
        <w:t xml:space="preserve">ever, </w:t>
      </w:r>
      <w:r w:rsidRPr="000147E6">
        <w:rPr>
          <w:sz w:val="24"/>
          <w:szCs w:val="24"/>
        </w:rPr>
        <w:t>water provides a simple illustration of the problem with this idea. Struct</w:t>
      </w:r>
      <w:r>
        <w:rPr>
          <w:sz w:val="24"/>
          <w:szCs w:val="24"/>
        </w:rPr>
        <w:t xml:space="preserve">ural data on water molecules in </w:t>
      </w:r>
      <w:r w:rsidRPr="000147E6">
        <w:rPr>
          <w:sz w:val="24"/>
          <w:szCs w:val="24"/>
        </w:rPr>
        <w:t>the solid state and simulations of the liquid show that it has 4 mai</w:t>
      </w:r>
      <w:r w:rsidR="00217514">
        <w:rPr>
          <w:sz w:val="24"/>
          <w:szCs w:val="24"/>
        </w:rPr>
        <w:t xml:space="preserve">n hydrogen </w:t>
      </w:r>
      <w:r>
        <w:rPr>
          <w:sz w:val="24"/>
          <w:szCs w:val="24"/>
        </w:rPr>
        <w:t xml:space="preserve">bonding sites: two hydroxyl </w:t>
      </w:r>
      <w:r w:rsidRPr="000147E6">
        <w:rPr>
          <w:sz w:val="24"/>
          <w:szCs w:val="24"/>
        </w:rPr>
        <w:t xml:space="preserve">donor sites </w:t>
      </w:r>
      <w:r>
        <w:rPr>
          <w:sz w:val="24"/>
          <w:szCs w:val="24"/>
        </w:rPr>
        <w:t xml:space="preserve">and two </w:t>
      </w:r>
      <w:r w:rsidR="000E1EE9">
        <w:rPr>
          <w:sz w:val="24"/>
          <w:szCs w:val="24"/>
        </w:rPr>
        <w:t>oxygen acceptor sites (figure 44</w:t>
      </w:r>
      <w:r>
        <w:rPr>
          <w:sz w:val="24"/>
          <w:szCs w:val="24"/>
        </w:rPr>
        <w:t>).</w:t>
      </w:r>
      <w:r w:rsidRPr="000147E6">
        <w:rPr>
          <w:sz w:val="24"/>
          <w:szCs w:val="24"/>
        </w:rPr>
        <w:t xml:space="preserve"> Howeve</w:t>
      </w:r>
      <w:r>
        <w:rPr>
          <w:sz w:val="24"/>
          <w:szCs w:val="24"/>
        </w:rPr>
        <w:t xml:space="preserve">r, the calculated MEPS of water </w:t>
      </w:r>
      <w:r w:rsidRPr="000147E6">
        <w:rPr>
          <w:sz w:val="24"/>
          <w:szCs w:val="24"/>
        </w:rPr>
        <w:t xml:space="preserve">shows that although there are two local maxima over the hydroxyl </w:t>
      </w:r>
      <w:r>
        <w:rPr>
          <w:sz w:val="24"/>
          <w:szCs w:val="24"/>
        </w:rPr>
        <w:t xml:space="preserve">donors, there is only one local </w:t>
      </w:r>
      <w:r w:rsidRPr="000147E6">
        <w:rPr>
          <w:sz w:val="24"/>
          <w:szCs w:val="24"/>
        </w:rPr>
        <w:t>min</w:t>
      </w:r>
      <w:r>
        <w:rPr>
          <w:sz w:val="24"/>
          <w:szCs w:val="24"/>
        </w:rPr>
        <w:t>imum over the oxygen</w:t>
      </w:r>
      <w:r w:rsidRPr="000147E6">
        <w:rPr>
          <w:sz w:val="24"/>
          <w:szCs w:val="24"/>
        </w:rPr>
        <w:t>. The MEPS provides a reasonab</w:t>
      </w:r>
      <w:r>
        <w:rPr>
          <w:sz w:val="24"/>
          <w:szCs w:val="24"/>
        </w:rPr>
        <w:t xml:space="preserve">le estimate of the magnitude of </w:t>
      </w:r>
      <w:r w:rsidR="00BF562F">
        <w:rPr>
          <w:sz w:val="24"/>
          <w:szCs w:val="24"/>
        </w:rPr>
        <w:t xml:space="preserve">hydrogen </w:t>
      </w:r>
      <w:r w:rsidRPr="000147E6">
        <w:rPr>
          <w:sz w:val="24"/>
          <w:szCs w:val="24"/>
        </w:rPr>
        <w:t xml:space="preserve">bond interactions formed with a </w:t>
      </w:r>
      <w:r>
        <w:rPr>
          <w:sz w:val="24"/>
          <w:szCs w:val="24"/>
        </w:rPr>
        <w:t>specific functional group, but f</w:t>
      </w:r>
      <w:r w:rsidRPr="000147E6">
        <w:rPr>
          <w:sz w:val="24"/>
          <w:szCs w:val="24"/>
        </w:rPr>
        <w:t>i</w:t>
      </w:r>
      <w:r w:rsidR="000E1EE9">
        <w:rPr>
          <w:sz w:val="24"/>
          <w:szCs w:val="24"/>
        </w:rPr>
        <w:t>gure 44</w:t>
      </w:r>
      <w:r>
        <w:rPr>
          <w:sz w:val="24"/>
          <w:szCs w:val="24"/>
        </w:rPr>
        <w:t xml:space="preserve"> shows that the MEPS does </w:t>
      </w:r>
      <w:r w:rsidRPr="000147E6">
        <w:rPr>
          <w:sz w:val="24"/>
          <w:szCs w:val="24"/>
        </w:rPr>
        <w:t>not provide a reliable way</w:t>
      </w:r>
      <w:r>
        <w:rPr>
          <w:sz w:val="24"/>
          <w:szCs w:val="24"/>
        </w:rPr>
        <w:t xml:space="preserve"> of identifying the number of hydrogen </w:t>
      </w:r>
      <w:r w:rsidRPr="000147E6">
        <w:rPr>
          <w:sz w:val="24"/>
          <w:szCs w:val="24"/>
        </w:rPr>
        <w:t>bond interac</w:t>
      </w:r>
      <w:r>
        <w:rPr>
          <w:sz w:val="24"/>
          <w:szCs w:val="24"/>
        </w:rPr>
        <w:t xml:space="preserve">tions that the functional group </w:t>
      </w:r>
      <w:r w:rsidRPr="000147E6">
        <w:rPr>
          <w:sz w:val="24"/>
          <w:szCs w:val="24"/>
        </w:rPr>
        <w:t>can make. This is a particular issue with extended regions of negati</w:t>
      </w:r>
      <w:r>
        <w:rPr>
          <w:sz w:val="24"/>
          <w:szCs w:val="24"/>
        </w:rPr>
        <w:t xml:space="preserve">ve electrostatic potential: for </w:t>
      </w:r>
      <w:r w:rsidRPr="000147E6">
        <w:rPr>
          <w:sz w:val="24"/>
          <w:szCs w:val="24"/>
        </w:rPr>
        <w:t xml:space="preserve">example, the face of an aromatic ring usually has a single minimum </w:t>
      </w:r>
      <w:r>
        <w:rPr>
          <w:sz w:val="24"/>
          <w:szCs w:val="24"/>
        </w:rPr>
        <w:t xml:space="preserve">in the MEPS, but a surface area </w:t>
      </w:r>
      <w:r w:rsidRPr="000147E6">
        <w:rPr>
          <w:sz w:val="24"/>
          <w:szCs w:val="24"/>
        </w:rPr>
        <w:t>that corresponds to the footprint of 2-3 SSIPs. This is a limitatio</w:t>
      </w:r>
      <w:r>
        <w:rPr>
          <w:sz w:val="24"/>
          <w:szCs w:val="24"/>
        </w:rPr>
        <w:t xml:space="preserve">n of the assumption that hydrogen bond </w:t>
      </w:r>
      <w:r w:rsidRPr="000147E6">
        <w:rPr>
          <w:sz w:val="24"/>
          <w:szCs w:val="24"/>
        </w:rPr>
        <w:t>interactions sites are determined by electrostatics alone. We have</w:t>
      </w:r>
      <w:r>
        <w:rPr>
          <w:sz w:val="24"/>
          <w:szCs w:val="24"/>
        </w:rPr>
        <w:t xml:space="preserve"> therefore adopted an empirical </w:t>
      </w:r>
      <w:r w:rsidRPr="000147E6">
        <w:rPr>
          <w:sz w:val="24"/>
          <w:szCs w:val="24"/>
        </w:rPr>
        <w:t>approach to correcting for this problem</w:t>
      </w:r>
      <w:r>
        <w:rPr>
          <w:sz w:val="24"/>
          <w:szCs w:val="24"/>
        </w:rPr>
        <w:t>.</w:t>
      </w:r>
    </w:p>
    <w:p w14:paraId="6661526A" w14:textId="77777777" w:rsidR="000147E6" w:rsidRDefault="000147E6" w:rsidP="00C04FD7">
      <w:pPr>
        <w:keepNext/>
        <w:spacing w:after="0" w:line="360" w:lineRule="auto"/>
        <w:jc w:val="center"/>
      </w:pPr>
      <w:r>
        <w:object w:dxaOrig="7792" w:dyaOrig="1823" w14:anchorId="10A2F4D0">
          <v:shape id="_x0000_i1055" type="#_x0000_t75" style="width:389.9pt;height:91.7pt" o:ole="">
            <v:imagedata r:id="rId106" o:title=""/>
          </v:shape>
          <o:OLEObject Type="Embed" ProgID="Unknown" ShapeID="_x0000_i1055" DrawAspect="Content" ObjectID="_1456751155" r:id="rId107"/>
        </w:object>
      </w:r>
    </w:p>
    <w:p w14:paraId="7752D664" w14:textId="2E25A29C" w:rsidR="000147E6" w:rsidRPr="00C04FD7" w:rsidRDefault="000147E6" w:rsidP="00C04FD7">
      <w:pPr>
        <w:autoSpaceDE w:val="0"/>
        <w:autoSpaceDN w:val="0"/>
        <w:adjustRightInd w:val="0"/>
        <w:spacing w:after="240" w:line="240" w:lineRule="auto"/>
        <w:jc w:val="center"/>
        <w:rPr>
          <w:rFonts w:ascii="Calibri" w:hAnsi="Calibri" w:cs="TimesNewRomanPSMT"/>
          <w:b/>
          <w:sz w:val="16"/>
          <w:szCs w:val="16"/>
        </w:rPr>
      </w:pPr>
      <w:r w:rsidRPr="00C04FD7">
        <w:rPr>
          <w:rFonts w:ascii="Calibri" w:hAnsi="Calibri"/>
          <w:b/>
          <w:sz w:val="16"/>
          <w:szCs w:val="16"/>
        </w:rPr>
        <w:t xml:space="preserve">Figure </w:t>
      </w:r>
      <w:r w:rsidR="00675453">
        <w:rPr>
          <w:rFonts w:ascii="Calibri" w:hAnsi="Calibri"/>
          <w:b/>
          <w:sz w:val="16"/>
          <w:szCs w:val="16"/>
        </w:rPr>
        <w:fldChar w:fldCharType="begin"/>
      </w:r>
      <w:r w:rsidR="00675453">
        <w:rPr>
          <w:rFonts w:ascii="Calibri" w:hAnsi="Calibri"/>
          <w:b/>
          <w:sz w:val="16"/>
          <w:szCs w:val="16"/>
        </w:rPr>
        <w:instrText xml:space="preserve"> SEQ Figure \* ARABIC </w:instrText>
      </w:r>
      <w:r w:rsidR="00675453">
        <w:rPr>
          <w:rFonts w:ascii="Calibri" w:hAnsi="Calibri"/>
          <w:b/>
          <w:sz w:val="16"/>
          <w:szCs w:val="16"/>
        </w:rPr>
        <w:fldChar w:fldCharType="separate"/>
      </w:r>
      <w:r w:rsidR="00CF41E0">
        <w:rPr>
          <w:rFonts w:ascii="Calibri" w:hAnsi="Calibri"/>
          <w:b/>
          <w:noProof/>
          <w:sz w:val="16"/>
          <w:szCs w:val="16"/>
        </w:rPr>
        <w:t>44</w:t>
      </w:r>
      <w:r w:rsidR="00675453">
        <w:rPr>
          <w:rFonts w:ascii="Calibri" w:hAnsi="Calibri"/>
          <w:b/>
          <w:sz w:val="16"/>
          <w:szCs w:val="16"/>
        </w:rPr>
        <w:fldChar w:fldCharType="end"/>
      </w:r>
      <w:r w:rsidRPr="00C04FD7">
        <w:rPr>
          <w:rFonts w:ascii="Calibri" w:hAnsi="Calibri"/>
          <w:b/>
          <w:sz w:val="16"/>
          <w:szCs w:val="16"/>
        </w:rPr>
        <w:t xml:space="preserve">: </w:t>
      </w:r>
      <w:r w:rsidR="00C04FD7" w:rsidRPr="00C04FD7">
        <w:rPr>
          <w:rFonts w:ascii="Calibri" w:hAnsi="Calibri" w:cs="TimesNewRomanPSMT"/>
          <w:b/>
          <w:sz w:val="16"/>
          <w:szCs w:val="16"/>
        </w:rPr>
        <w:t xml:space="preserve">Description of the </w:t>
      </w:r>
      <w:r w:rsidRPr="00C04FD7">
        <w:rPr>
          <w:rFonts w:ascii="Calibri" w:hAnsi="Calibri" w:cs="TimesNewRomanPSMT"/>
          <w:b/>
          <w:sz w:val="16"/>
          <w:szCs w:val="16"/>
        </w:rPr>
        <w:t>ME</w:t>
      </w:r>
      <w:r w:rsidR="00C04FD7" w:rsidRPr="00C04FD7">
        <w:rPr>
          <w:rFonts w:ascii="Calibri" w:hAnsi="Calibri" w:cs="TimesNewRomanPSMT"/>
          <w:b/>
          <w:sz w:val="16"/>
          <w:szCs w:val="16"/>
        </w:rPr>
        <w:t xml:space="preserve">PS of water as a set of SSIPs. Water has four hydrogen bond </w:t>
      </w:r>
      <w:r w:rsidRPr="00C04FD7">
        <w:rPr>
          <w:rFonts w:ascii="Calibri" w:hAnsi="Calibri" w:cs="TimesNewRomanPSMT"/>
          <w:b/>
          <w:sz w:val="16"/>
          <w:szCs w:val="16"/>
        </w:rPr>
        <w:t>interaction sites indicated by arro</w:t>
      </w:r>
      <w:r w:rsidR="000E1EE9">
        <w:rPr>
          <w:rFonts w:ascii="Calibri" w:hAnsi="Calibri" w:cs="TimesNewRomanPSMT"/>
          <w:b/>
          <w:sz w:val="16"/>
          <w:szCs w:val="16"/>
        </w:rPr>
        <w:t xml:space="preserve">ws. </w:t>
      </w:r>
      <w:r w:rsidR="00C04FD7" w:rsidRPr="00C04FD7">
        <w:rPr>
          <w:rFonts w:ascii="Calibri" w:hAnsi="Calibri" w:cs="TimesNewRomanPSMT"/>
          <w:b/>
          <w:sz w:val="16"/>
          <w:szCs w:val="16"/>
        </w:rPr>
        <w:t xml:space="preserve">The </w:t>
      </w:r>
      <w:proofErr w:type="spellStart"/>
      <w:r w:rsidR="00C04FD7" w:rsidRPr="00C04FD7">
        <w:rPr>
          <w:rFonts w:ascii="Calibri" w:hAnsi="Calibri" w:cs="TimesNewRomanPSMT"/>
          <w:b/>
          <w:sz w:val="16"/>
          <w:szCs w:val="16"/>
        </w:rPr>
        <w:t>E</w:t>
      </w:r>
      <w:r w:rsidR="00C04FD7" w:rsidRPr="00C04FD7">
        <w:rPr>
          <w:rFonts w:ascii="Calibri" w:hAnsi="Calibri" w:cs="TimesNewRomanPSMT"/>
          <w:b/>
          <w:sz w:val="16"/>
          <w:szCs w:val="16"/>
          <w:vertAlign w:val="subscript"/>
        </w:rPr>
        <w:t>min</w:t>
      </w:r>
      <w:proofErr w:type="spellEnd"/>
      <w:r w:rsidR="00C04FD7" w:rsidRPr="00C04FD7">
        <w:rPr>
          <w:rFonts w:ascii="Calibri" w:hAnsi="Calibri" w:cs="TimesNewRomanPSMT"/>
          <w:b/>
          <w:sz w:val="16"/>
          <w:szCs w:val="16"/>
        </w:rPr>
        <w:t xml:space="preserve"> (~-</w:t>
      </w:r>
      <w:r w:rsidRPr="00C04FD7">
        <w:rPr>
          <w:rFonts w:ascii="Calibri" w:hAnsi="Calibri" w:cs="TimesNewRomanPSMT"/>
          <w:b/>
          <w:sz w:val="16"/>
          <w:szCs w:val="16"/>
        </w:rPr>
        <w:t>200 kJ mol</w:t>
      </w:r>
      <w:r w:rsidRPr="00C04FD7">
        <w:rPr>
          <w:rFonts w:ascii="Calibri" w:hAnsi="Calibri" w:cs="TimesNewRomanPSMT"/>
          <w:b/>
          <w:sz w:val="16"/>
          <w:szCs w:val="16"/>
          <w:vertAlign w:val="superscript"/>
        </w:rPr>
        <w:t>-1</w:t>
      </w:r>
      <w:r w:rsidR="00C04FD7" w:rsidRPr="00C04FD7">
        <w:rPr>
          <w:rFonts w:ascii="Calibri" w:hAnsi="Calibri" w:cs="TimesNewRomanPSMT"/>
          <w:b/>
          <w:sz w:val="16"/>
          <w:szCs w:val="16"/>
        </w:rPr>
        <w:t>)</w:t>
      </w:r>
      <w:r w:rsidR="00C04FD7" w:rsidRPr="00C04FD7">
        <w:rPr>
          <w:rFonts w:ascii="Calibri" w:hAnsi="Calibri" w:cs="TimesNewRomanPSMT"/>
          <w:b/>
          <w:sz w:val="16"/>
          <w:szCs w:val="16"/>
          <w:vertAlign w:val="superscript"/>
        </w:rPr>
        <w:t xml:space="preserve"> </w:t>
      </w:r>
      <w:r w:rsidR="00C04FD7" w:rsidRPr="00C04FD7">
        <w:rPr>
          <w:rFonts w:ascii="Calibri" w:hAnsi="Calibri" w:cs="TimesNewRomanPSMT"/>
          <w:b/>
          <w:sz w:val="16"/>
          <w:szCs w:val="16"/>
        </w:rPr>
        <w:t>has one local minim</w:t>
      </w:r>
      <w:r w:rsidR="00856031">
        <w:rPr>
          <w:rFonts w:ascii="Calibri" w:hAnsi="Calibri" w:cs="TimesNewRomanPSMT"/>
          <w:b/>
          <w:sz w:val="16"/>
          <w:szCs w:val="16"/>
        </w:rPr>
        <w:t>um</w:t>
      </w:r>
      <w:r w:rsidR="00C04FD7" w:rsidRPr="00C04FD7">
        <w:rPr>
          <w:rFonts w:ascii="Calibri" w:hAnsi="Calibri" w:cs="TimesNewRomanPSMT"/>
          <w:b/>
          <w:sz w:val="16"/>
          <w:szCs w:val="16"/>
        </w:rPr>
        <w:t xml:space="preserve"> (red). The </w:t>
      </w:r>
      <w:proofErr w:type="spellStart"/>
      <w:r w:rsidR="00C04FD7" w:rsidRPr="00C04FD7">
        <w:rPr>
          <w:rFonts w:ascii="Calibri" w:hAnsi="Calibri" w:cs="TimesNewRomanPSMT"/>
          <w:b/>
          <w:sz w:val="16"/>
          <w:szCs w:val="16"/>
        </w:rPr>
        <w:t>E</w:t>
      </w:r>
      <w:r w:rsidR="00C04FD7" w:rsidRPr="00C04FD7">
        <w:rPr>
          <w:rFonts w:ascii="Calibri" w:hAnsi="Calibri" w:cs="TimesNewRomanPSMT"/>
          <w:b/>
          <w:sz w:val="16"/>
          <w:szCs w:val="16"/>
          <w:vertAlign w:val="subscript"/>
        </w:rPr>
        <w:t>max</w:t>
      </w:r>
      <w:proofErr w:type="spellEnd"/>
      <w:r w:rsidR="00C04FD7" w:rsidRPr="00C04FD7">
        <w:rPr>
          <w:rFonts w:ascii="Calibri" w:hAnsi="Calibri" w:cs="TimesNewRomanPSMT"/>
          <w:b/>
          <w:sz w:val="16"/>
          <w:szCs w:val="16"/>
        </w:rPr>
        <w:t xml:space="preserve"> </w:t>
      </w:r>
      <w:proofErr w:type="gramStart"/>
      <w:r w:rsidR="00C04FD7" w:rsidRPr="00C04FD7">
        <w:rPr>
          <w:rFonts w:ascii="Calibri" w:hAnsi="Calibri" w:cs="TimesNewRomanPSMT"/>
          <w:b/>
          <w:sz w:val="16"/>
          <w:szCs w:val="16"/>
        </w:rPr>
        <w:t>(~</w:t>
      </w:r>
      <w:r w:rsidRPr="00C04FD7">
        <w:rPr>
          <w:rFonts w:ascii="Calibri" w:hAnsi="Calibri" w:cs="TimesNewRomanPSMT"/>
          <w:b/>
          <w:sz w:val="16"/>
          <w:szCs w:val="16"/>
        </w:rPr>
        <w:t>200 kJ mol</w:t>
      </w:r>
      <w:r w:rsidRPr="00C04FD7">
        <w:rPr>
          <w:rFonts w:ascii="Calibri" w:hAnsi="Calibri" w:cs="TimesNewRomanPSMT"/>
          <w:b/>
          <w:sz w:val="16"/>
          <w:szCs w:val="16"/>
          <w:vertAlign w:val="superscript"/>
        </w:rPr>
        <w:t>-</w:t>
      </w:r>
      <w:r w:rsidR="00C04FD7" w:rsidRPr="00C04FD7">
        <w:rPr>
          <w:rFonts w:ascii="Calibri" w:hAnsi="Calibri" w:cs="TimesNewRomanPSMT"/>
          <w:b/>
          <w:sz w:val="16"/>
          <w:szCs w:val="16"/>
          <w:vertAlign w:val="superscript"/>
        </w:rPr>
        <w:t>1</w:t>
      </w:r>
      <w:r w:rsidR="00C04FD7" w:rsidRPr="00C04FD7">
        <w:rPr>
          <w:rFonts w:ascii="Calibri" w:hAnsi="Calibri" w:cs="TimesNewRomanPSMT"/>
          <w:b/>
          <w:sz w:val="16"/>
          <w:szCs w:val="16"/>
        </w:rPr>
        <w:t>)</w:t>
      </w:r>
      <w:proofErr w:type="gramEnd"/>
      <w:r w:rsidRPr="00C04FD7">
        <w:rPr>
          <w:rFonts w:ascii="Calibri" w:hAnsi="Calibri" w:cs="TimesNewRomanPSMT"/>
          <w:b/>
          <w:sz w:val="16"/>
          <w:szCs w:val="16"/>
        </w:rPr>
        <w:t xml:space="preserve"> has two local maxima (</w:t>
      </w:r>
      <w:r w:rsidR="00C04FD7" w:rsidRPr="00C04FD7">
        <w:rPr>
          <w:rFonts w:ascii="Calibri" w:hAnsi="Calibri" w:cs="TimesNewRomanPSMT"/>
          <w:b/>
          <w:sz w:val="16"/>
          <w:szCs w:val="16"/>
        </w:rPr>
        <w:t>blue). A cartoon of the flattened skin of a water molecule shows</w:t>
      </w:r>
      <w:r w:rsidRPr="00C04FD7">
        <w:rPr>
          <w:rFonts w:ascii="Calibri" w:hAnsi="Calibri" w:cs="TimesNewRomanPSMT"/>
          <w:b/>
          <w:sz w:val="16"/>
          <w:szCs w:val="16"/>
        </w:rPr>
        <w:t xml:space="preserve"> how the surface could be divided into </w:t>
      </w:r>
      <w:r w:rsidR="00856031">
        <w:rPr>
          <w:rFonts w:ascii="Calibri" w:hAnsi="Calibri" w:cs="TimesNewRomanPSMT"/>
          <w:b/>
          <w:sz w:val="16"/>
          <w:szCs w:val="16"/>
        </w:rPr>
        <w:t>four SSIPs,</w:t>
      </w:r>
      <w:r w:rsidR="00C04FD7" w:rsidRPr="00C04FD7">
        <w:rPr>
          <w:rFonts w:ascii="Calibri" w:hAnsi="Calibri" w:cs="TimesNewRomanPSMT"/>
          <w:b/>
          <w:sz w:val="16"/>
          <w:szCs w:val="16"/>
        </w:rPr>
        <w:t xml:space="preserve"> represented by the areas enclosed in</w:t>
      </w:r>
      <w:r w:rsidRPr="00C04FD7">
        <w:rPr>
          <w:rFonts w:ascii="Calibri" w:hAnsi="Calibri" w:cs="TimesNewRomanPSMT"/>
          <w:b/>
          <w:sz w:val="16"/>
          <w:szCs w:val="16"/>
        </w:rPr>
        <w:t xml:space="preserve"> the four black boxes. The two positive SSIPs each enclose a loc</w:t>
      </w:r>
      <w:r w:rsidR="00C04FD7" w:rsidRPr="00C04FD7">
        <w:rPr>
          <w:rFonts w:ascii="Calibri" w:hAnsi="Calibri" w:cs="TimesNewRomanPSMT"/>
          <w:b/>
          <w:sz w:val="16"/>
          <w:szCs w:val="16"/>
        </w:rPr>
        <w:t xml:space="preserve">al maximum on the </w:t>
      </w:r>
      <w:r w:rsidRPr="00C04FD7">
        <w:rPr>
          <w:rFonts w:ascii="Calibri" w:hAnsi="Calibri" w:cs="TimesNewRomanPSMT"/>
          <w:b/>
          <w:sz w:val="16"/>
          <w:szCs w:val="16"/>
        </w:rPr>
        <w:t>MEPS, but the two negative SSIPs share the minimum on the MEPS.</w:t>
      </w:r>
    </w:p>
    <w:p w14:paraId="31DC496A" w14:textId="43B7C772" w:rsidR="00FC7816" w:rsidRPr="00FC7816" w:rsidRDefault="00FC7816" w:rsidP="00125AF5">
      <w:pPr>
        <w:autoSpaceDE w:val="0"/>
        <w:autoSpaceDN w:val="0"/>
        <w:adjustRightInd w:val="0"/>
        <w:spacing w:after="120" w:line="360" w:lineRule="auto"/>
        <w:jc w:val="both"/>
        <w:rPr>
          <w:rFonts w:ascii="Calibri" w:hAnsi="Calibri" w:cs="TimesNewRomanPSMT"/>
          <w:sz w:val="24"/>
          <w:szCs w:val="24"/>
        </w:rPr>
      </w:pPr>
      <w:r w:rsidRPr="00FC7816">
        <w:rPr>
          <w:rFonts w:ascii="Calibri" w:hAnsi="Calibri" w:cs="TimesNewRomanPSMT"/>
          <w:sz w:val="24"/>
          <w:szCs w:val="24"/>
        </w:rPr>
        <w:t xml:space="preserve">Each SSIP represents a specific surface segment on the MEPS, so SSIPs must be separated by a minimum distance, </w:t>
      </w:r>
      <w:r w:rsidRPr="00FC7816">
        <w:rPr>
          <w:rFonts w:ascii="Calibri" w:hAnsi="Calibri" w:cs="TimesNewRomanPS-ItalicMT"/>
          <w:i/>
          <w:iCs/>
          <w:sz w:val="24"/>
          <w:szCs w:val="24"/>
        </w:rPr>
        <w:t>d</w:t>
      </w:r>
      <w:r w:rsidRPr="00FC7816">
        <w:rPr>
          <w:rFonts w:ascii="Calibri" w:hAnsi="Calibri" w:cs="TimesNewRomanPSMT"/>
          <w:sz w:val="24"/>
          <w:szCs w:val="24"/>
        </w:rPr>
        <w:t>, related to the surface area of the SSIP footprint (9.35 Å</w:t>
      </w:r>
      <w:r w:rsidRPr="00FC7816">
        <w:rPr>
          <w:rFonts w:ascii="Calibri" w:hAnsi="Calibri" w:cs="TimesNewRomanPSMT"/>
          <w:sz w:val="24"/>
          <w:szCs w:val="24"/>
          <w:vertAlign w:val="superscript"/>
        </w:rPr>
        <w:t>2</w:t>
      </w:r>
      <w:r w:rsidRPr="00FC7816">
        <w:rPr>
          <w:rFonts w:ascii="Calibri" w:hAnsi="Calibri" w:cs="TimesNewRomanPSMT"/>
          <w:sz w:val="24"/>
          <w:szCs w:val="24"/>
        </w:rPr>
        <w:t xml:space="preserve">). If the molecular surface were perfectly flat, </w:t>
      </w:r>
      <w:r w:rsidRPr="00FC7816">
        <w:rPr>
          <w:rFonts w:ascii="Calibri" w:hAnsi="Calibri" w:cs="TimesNewRomanPS-ItalicMT"/>
          <w:i/>
          <w:iCs/>
          <w:sz w:val="24"/>
          <w:szCs w:val="24"/>
        </w:rPr>
        <w:t xml:space="preserve">d </w:t>
      </w:r>
      <w:r w:rsidRPr="00FC7816">
        <w:rPr>
          <w:rFonts w:ascii="Calibri" w:hAnsi="Calibri" w:cs="TimesNewRomanPSMT"/>
          <w:sz w:val="24"/>
          <w:szCs w:val="24"/>
        </w:rPr>
        <w:t xml:space="preserve">would be </w:t>
      </w:r>
      <m:oMath>
        <m:r>
          <m:rPr>
            <m:nor/>
          </m:rPr>
          <w:rPr>
            <w:rFonts w:cs="TimesNewRomanPSMT"/>
            <w:sz w:val="24"/>
            <w:szCs w:val="24"/>
          </w:rPr>
          <m:t>√9.35</m:t>
        </m:r>
      </m:oMath>
      <w:r w:rsidR="001314F9">
        <w:rPr>
          <w:rFonts w:ascii="Calibri" w:hAnsi="Calibri" w:cs="TimesNewRomanPSMT"/>
          <w:sz w:val="24"/>
          <w:szCs w:val="24"/>
        </w:rPr>
        <w:t xml:space="preserve"> for a square footprint or</w:t>
      </w:r>
      <w:r w:rsidR="00856031">
        <w:rPr>
          <w:rFonts w:ascii="Calibri" w:hAnsi="Calibri" w:cs="TimesNewRomanPSMT"/>
          <w:sz w:val="24"/>
          <w:szCs w:val="24"/>
        </w:rPr>
        <w:t xml:space="preserve"> </w:t>
      </w:r>
      <w:proofErr w:type="gramStart"/>
      <m:oMath>
        <m:r>
          <m:rPr>
            <m:nor/>
          </m:rPr>
          <w:rPr>
            <w:rFonts w:cs="TimesNewRomanPSMT"/>
            <w:sz w:val="24"/>
            <w:szCs w:val="24"/>
          </w:rPr>
          <m:t>√(</m:t>
        </m:r>
        <w:proofErr w:type="gramEnd"/>
        <m:r>
          <m:rPr>
            <m:nor/>
          </m:rPr>
          <w:rPr>
            <w:rFonts w:cs="TimesNewRomanPSMT"/>
            <w:sz w:val="24"/>
            <w:szCs w:val="24"/>
          </w:rPr>
          <m:t>9.35/π)</m:t>
        </m:r>
      </m:oMath>
      <w:r w:rsidR="006725E9">
        <w:rPr>
          <w:rFonts w:ascii="Calibri" w:eastAsiaTheme="minorEastAsia" w:hAnsi="Calibri" w:cs="TimesNewRomanPSMT"/>
          <w:sz w:val="24"/>
          <w:szCs w:val="24"/>
        </w:rPr>
        <w:t xml:space="preserve"> </w:t>
      </w:r>
      <w:r w:rsidRPr="00FC7816">
        <w:rPr>
          <w:rFonts w:ascii="Calibri" w:hAnsi="Calibri" w:cs="TimesNewRomanPSMT"/>
          <w:sz w:val="24"/>
          <w:szCs w:val="24"/>
        </w:rPr>
        <w:t>for a circular footprint, i.e. 3.1-3.5 Å. For water, location of an SSIP on each of the local maxima on the MEPS and a third SSIP on the minimum would not leave room for a fourth SSIP. In other words, there is a choice between one large negative SSIP located at the minimum on the MEPS or two less negative SSIPs located closer to the lone pair sites, but displaced from the minimum. The choice between these two</w:t>
      </w:r>
      <w:r>
        <w:rPr>
          <w:rFonts w:ascii="Calibri" w:hAnsi="Calibri" w:cs="TimesNewRomanPSMT"/>
          <w:sz w:val="24"/>
          <w:szCs w:val="24"/>
        </w:rPr>
        <w:t xml:space="preserve"> </w:t>
      </w:r>
      <w:r w:rsidRPr="00FC7816">
        <w:rPr>
          <w:rFonts w:ascii="Calibri" w:hAnsi="Calibri" w:cs="TimesNewRomanPSMT"/>
          <w:sz w:val="24"/>
          <w:szCs w:val="24"/>
        </w:rPr>
        <w:t xml:space="preserve">options must be based on the total interaction energy with the environment, which is proportional to the sum of the corresponding </w:t>
      </w:r>
      <w:r w:rsidRPr="00FC7816">
        <w:rPr>
          <w:rFonts w:ascii="Calibri" w:hAnsi="Calibri" w:cs="Symbol"/>
          <w:sz w:val="24"/>
          <w:szCs w:val="24"/>
        </w:rPr>
        <w:t xml:space="preserve">β </w:t>
      </w:r>
      <w:r w:rsidRPr="00FC7816">
        <w:rPr>
          <w:rFonts w:ascii="Calibri" w:hAnsi="Calibri" w:cs="TimesNewRomanPSMT"/>
          <w:sz w:val="24"/>
          <w:szCs w:val="24"/>
        </w:rPr>
        <w:t xml:space="preserve">values after conversion of the electrostatic </w:t>
      </w:r>
      <w:r>
        <w:rPr>
          <w:rFonts w:ascii="Calibri" w:hAnsi="Calibri" w:cs="TimesNewRomanPSMT"/>
          <w:sz w:val="24"/>
          <w:szCs w:val="24"/>
        </w:rPr>
        <w:lastRenderedPageBreak/>
        <w:t>potential using e</w:t>
      </w:r>
      <w:r w:rsidRPr="00FC7816">
        <w:rPr>
          <w:rFonts w:ascii="Calibri" w:hAnsi="Calibri" w:cs="TimesNewRomanPSMT"/>
          <w:sz w:val="24"/>
          <w:szCs w:val="24"/>
        </w:rPr>
        <w:t>quation</w:t>
      </w:r>
      <w:r w:rsidR="00EC2807">
        <w:rPr>
          <w:rFonts w:ascii="Calibri" w:hAnsi="Calibri" w:cs="TimesNewRomanPSMT"/>
          <w:sz w:val="24"/>
          <w:szCs w:val="24"/>
        </w:rPr>
        <w:t>s 16-17 or 18-19</w:t>
      </w:r>
      <w:r w:rsidRPr="00FC7816">
        <w:rPr>
          <w:rFonts w:ascii="Calibri" w:hAnsi="Calibri" w:cs="TimesNewRomanPSMT"/>
          <w:sz w:val="24"/>
          <w:szCs w:val="24"/>
        </w:rPr>
        <w:t xml:space="preserve">. In the case of water, this criterion favours two less negative SSIPs compared with one large negative SSIP, and this provides a strategy for determining the appropriate number of SSIPs to represent a specific functional group. Identifying the combination of SSIPs that maximises the sum of </w:t>
      </w:r>
      <w:r w:rsidRPr="00FC7816">
        <w:rPr>
          <w:rFonts w:ascii="Calibri" w:hAnsi="Calibri" w:cs="Symbol"/>
          <w:sz w:val="24"/>
          <w:szCs w:val="24"/>
        </w:rPr>
        <w:t xml:space="preserve">α </w:t>
      </w:r>
      <w:r w:rsidRPr="00FC7816">
        <w:rPr>
          <w:rFonts w:ascii="Calibri" w:hAnsi="Calibri" w:cs="TimesNewRomanPSMT"/>
          <w:sz w:val="24"/>
          <w:szCs w:val="24"/>
        </w:rPr>
        <w:t xml:space="preserve">and </w:t>
      </w:r>
      <w:r w:rsidRPr="00FC7816">
        <w:rPr>
          <w:rFonts w:ascii="Calibri" w:hAnsi="Calibri" w:cs="Symbol"/>
          <w:sz w:val="24"/>
          <w:szCs w:val="24"/>
        </w:rPr>
        <w:t>β</w:t>
      </w:r>
      <w:r w:rsidRPr="00FC7816">
        <w:rPr>
          <w:rFonts w:ascii="Calibri" w:hAnsi="Calibri" w:cs="TimesNewRomanPSMT"/>
          <w:sz w:val="24"/>
          <w:szCs w:val="24"/>
        </w:rPr>
        <w:t xml:space="preserve"> values is a complex global optimisation problem, but we have adopted the relatively straightforward approach outlined below, </w:t>
      </w:r>
      <w:r w:rsidR="00125AF5">
        <w:rPr>
          <w:rFonts w:ascii="Calibri" w:hAnsi="Calibri" w:cs="TimesNewRomanPSMT"/>
          <w:sz w:val="24"/>
          <w:szCs w:val="24"/>
        </w:rPr>
        <w:t>which works well in practice.</w:t>
      </w:r>
    </w:p>
    <w:p w14:paraId="5A59E545" w14:textId="373F0627" w:rsidR="000A32FA" w:rsidRDefault="00FC7816" w:rsidP="000A32FA">
      <w:pPr>
        <w:pStyle w:val="ListParagraph"/>
        <w:numPr>
          <w:ilvl w:val="0"/>
          <w:numId w:val="26"/>
        </w:numPr>
        <w:autoSpaceDE w:val="0"/>
        <w:autoSpaceDN w:val="0"/>
        <w:adjustRightInd w:val="0"/>
        <w:spacing w:after="120" w:line="360" w:lineRule="auto"/>
        <w:ind w:left="357" w:hanging="357"/>
        <w:contextualSpacing w:val="0"/>
        <w:jc w:val="both"/>
        <w:rPr>
          <w:rFonts w:ascii="Calibri" w:hAnsi="Calibri" w:cs="TimesNewRomanPSMT"/>
          <w:sz w:val="24"/>
          <w:szCs w:val="24"/>
        </w:rPr>
      </w:pPr>
      <w:r w:rsidRPr="000A32FA">
        <w:rPr>
          <w:rFonts w:ascii="Calibri" w:hAnsi="Calibri" w:cs="TimesNewRomanPSMT"/>
          <w:sz w:val="24"/>
          <w:szCs w:val="24"/>
        </w:rPr>
        <w:t xml:space="preserve">The total surface area, </w:t>
      </w:r>
      <w:proofErr w:type="spellStart"/>
      <w:r w:rsidRPr="000A32FA">
        <w:rPr>
          <w:rFonts w:ascii="Calibri" w:hAnsi="Calibri" w:cs="TimesNewRomanPS-ItalicMT"/>
          <w:i/>
          <w:iCs/>
          <w:sz w:val="24"/>
          <w:szCs w:val="24"/>
        </w:rPr>
        <w:t>A</w:t>
      </w:r>
      <w:r w:rsidRPr="00856031">
        <w:rPr>
          <w:rFonts w:ascii="Calibri" w:hAnsi="Calibri" w:cs="TimesNewRomanPSMT"/>
          <w:sz w:val="24"/>
          <w:szCs w:val="24"/>
          <w:vertAlign w:val="subscript"/>
        </w:rPr>
        <w:t>vdW</w:t>
      </w:r>
      <w:proofErr w:type="spellEnd"/>
      <w:r w:rsidRPr="000A32FA">
        <w:rPr>
          <w:rFonts w:ascii="Calibri" w:hAnsi="Calibri" w:cs="TimesNewRomanPSMT"/>
          <w:sz w:val="24"/>
          <w:szCs w:val="24"/>
        </w:rPr>
        <w:t>, is used to determine the number</w:t>
      </w:r>
      <w:r w:rsidR="000A32FA" w:rsidRPr="000A32FA">
        <w:rPr>
          <w:rFonts w:ascii="Calibri" w:hAnsi="Calibri" w:cs="TimesNewRomanPSMT"/>
          <w:sz w:val="24"/>
          <w:szCs w:val="24"/>
        </w:rPr>
        <w:t xml:space="preserve"> of SSIPs by using equation </w:t>
      </w:r>
      <w:r w:rsidR="00EC2807">
        <w:rPr>
          <w:rFonts w:ascii="Calibri" w:hAnsi="Calibri" w:cs="TimesNewRomanPSMT"/>
          <w:sz w:val="24"/>
          <w:szCs w:val="24"/>
        </w:rPr>
        <w:t xml:space="preserve">20 </w:t>
      </w:r>
      <w:r w:rsidRPr="000A32FA">
        <w:rPr>
          <w:rFonts w:ascii="Calibri" w:hAnsi="Calibri" w:cs="TimesNewRomanPSMT"/>
          <w:sz w:val="24"/>
          <w:szCs w:val="24"/>
        </w:rPr>
        <w:t xml:space="preserve">and rounding the value of </w:t>
      </w:r>
      <w:r w:rsidRPr="000A32FA">
        <w:rPr>
          <w:rFonts w:ascii="Calibri" w:hAnsi="Calibri" w:cs="TimesNewRomanPS-ItalicMT"/>
          <w:i/>
          <w:iCs/>
          <w:sz w:val="24"/>
          <w:szCs w:val="24"/>
        </w:rPr>
        <w:t xml:space="preserve">N </w:t>
      </w:r>
      <w:r w:rsidRPr="000A32FA">
        <w:rPr>
          <w:rFonts w:ascii="Calibri" w:hAnsi="Calibri" w:cs="TimesNewRomanPSMT"/>
          <w:sz w:val="24"/>
          <w:szCs w:val="24"/>
        </w:rPr>
        <w:t>to the nearest whole number. The fraction of the total surface area that has a negative electrostatic potential is used to determine the number of negative SSIPs, and the remaining SSIPs are allocated as positive.</w:t>
      </w:r>
    </w:p>
    <w:p w14:paraId="466A4A84" w14:textId="1D84CC45" w:rsidR="000A32FA" w:rsidRDefault="004833B5" w:rsidP="000A32FA">
      <w:pPr>
        <w:pStyle w:val="Caption"/>
        <w:jc w:val="center"/>
        <w:rPr>
          <w:rFonts w:ascii="Calibri" w:eastAsiaTheme="minorEastAsia" w:hAnsi="Calibri" w:cs="TimesNewRomanPSMT"/>
          <w:color w:val="auto"/>
          <w:sz w:val="24"/>
          <w:szCs w:val="24"/>
        </w:rPr>
      </w:pPr>
      <m:oMath>
        <m:r>
          <m:rPr>
            <m:sty m:val="bi"/>
          </m:rPr>
          <w:rPr>
            <w:rFonts w:ascii="Cambria Math" w:hAnsi="Cambria Math" w:cs="TimesNewRomanPSMT"/>
            <w:color w:val="auto"/>
            <w:sz w:val="24"/>
            <w:szCs w:val="24"/>
          </w:rPr>
          <m:t>N=</m:t>
        </m:r>
        <m:f>
          <m:fPr>
            <m:ctrlPr>
              <w:rPr>
                <w:rFonts w:ascii="Cambria Math" w:hAnsi="Cambria Math" w:cs="TimesNewRomanPSMT"/>
                <w:b w:val="0"/>
                <w:bCs w:val="0"/>
                <w:i/>
                <w:color w:val="auto"/>
                <w:sz w:val="24"/>
                <w:szCs w:val="24"/>
              </w:rPr>
            </m:ctrlPr>
          </m:fPr>
          <m:num>
            <m:r>
              <m:rPr>
                <m:sty m:val="bi"/>
              </m:rPr>
              <w:rPr>
                <w:rFonts w:ascii="Cambria Math" w:hAnsi="Cambria Math" w:cs="TimesNewRomanPSMT"/>
                <w:color w:val="auto"/>
                <w:sz w:val="24"/>
                <w:szCs w:val="24"/>
              </w:rPr>
              <m:t>A</m:t>
            </m:r>
            <m:r>
              <m:rPr>
                <m:nor/>
              </m:rPr>
              <w:rPr>
                <w:rFonts w:ascii="Cambria Math" w:hAnsi="Cambria Math" w:cs="TimesNewRomanPSMT"/>
                <w:b w:val="0"/>
                <w:color w:val="auto"/>
                <w:sz w:val="24"/>
                <w:szCs w:val="24"/>
                <w:vertAlign w:val="subscript"/>
              </w:rPr>
              <m:t>vdW</m:t>
            </m:r>
          </m:num>
          <m:den>
            <m:r>
              <m:rPr>
                <m:sty m:val="bi"/>
              </m:rPr>
              <w:rPr>
                <w:rFonts w:ascii="Cambria Math" w:hAnsi="Cambria Math" w:cs="TimesNewRomanPSMT"/>
                <w:color w:val="auto"/>
                <w:sz w:val="24"/>
                <w:szCs w:val="24"/>
              </w:rPr>
              <m:t>A</m:t>
            </m:r>
            <m:r>
              <m:rPr>
                <m:nor/>
              </m:rPr>
              <w:rPr>
                <w:rFonts w:ascii="Cambria Math" w:hAnsi="Cambria Math" w:cs="TimesNewRomanPSMT"/>
                <w:b w:val="0"/>
                <w:color w:val="auto"/>
                <w:sz w:val="24"/>
                <w:szCs w:val="24"/>
                <w:vertAlign w:val="subscript"/>
              </w:rPr>
              <m:t>SSIP</m:t>
            </m:r>
          </m:den>
        </m:f>
      </m:oMath>
      <w:r w:rsidR="000A32FA" w:rsidRPr="00856031">
        <w:rPr>
          <w:rFonts w:ascii="Calibri" w:eastAsiaTheme="minorEastAsia" w:hAnsi="Calibri" w:cs="TimesNewRomanPSMT"/>
          <w:b w:val="0"/>
          <w:color w:val="auto"/>
          <w:sz w:val="24"/>
          <w:szCs w:val="24"/>
        </w:rPr>
        <w:tab/>
      </w:r>
      <w:r w:rsidR="000A32FA" w:rsidRPr="000A32FA">
        <w:rPr>
          <w:rFonts w:ascii="Calibri" w:eastAsiaTheme="minorEastAsia" w:hAnsi="Calibri" w:cs="TimesNewRomanPSMT"/>
          <w:color w:val="auto"/>
          <w:sz w:val="24"/>
          <w:szCs w:val="24"/>
        </w:rPr>
        <w:t>(</w:t>
      </w:r>
      <w:r w:rsidR="000A32FA" w:rsidRPr="000A32FA">
        <w:rPr>
          <w:rFonts w:ascii="Calibri" w:eastAsiaTheme="minorEastAsia" w:hAnsi="Calibri" w:cs="TimesNewRomanPSMT"/>
          <w:color w:val="auto"/>
          <w:sz w:val="24"/>
          <w:szCs w:val="24"/>
        </w:rPr>
        <w:fldChar w:fldCharType="begin"/>
      </w:r>
      <w:r w:rsidR="000A32FA" w:rsidRPr="000A32FA">
        <w:rPr>
          <w:rFonts w:ascii="Calibri" w:eastAsiaTheme="minorEastAsia" w:hAnsi="Calibri" w:cs="TimesNewRomanPSMT"/>
          <w:color w:val="auto"/>
          <w:sz w:val="24"/>
          <w:szCs w:val="24"/>
        </w:rPr>
        <w:instrText xml:space="preserve"> SEQ Equation \* ARABIC </w:instrText>
      </w:r>
      <w:r w:rsidR="000A32FA" w:rsidRPr="000A32FA">
        <w:rPr>
          <w:rFonts w:ascii="Calibri" w:eastAsiaTheme="minorEastAsia" w:hAnsi="Calibri" w:cs="TimesNewRomanPSMT"/>
          <w:color w:val="auto"/>
          <w:sz w:val="24"/>
          <w:szCs w:val="24"/>
        </w:rPr>
        <w:fldChar w:fldCharType="separate"/>
      </w:r>
      <w:r w:rsidR="00CF41E0">
        <w:rPr>
          <w:rFonts w:ascii="Calibri" w:eastAsiaTheme="minorEastAsia" w:hAnsi="Calibri" w:cs="TimesNewRomanPSMT"/>
          <w:noProof/>
          <w:color w:val="auto"/>
          <w:sz w:val="24"/>
          <w:szCs w:val="24"/>
        </w:rPr>
        <w:t>20</w:t>
      </w:r>
      <w:r w:rsidR="000A32FA" w:rsidRPr="000A32FA">
        <w:rPr>
          <w:rFonts w:ascii="Calibri" w:eastAsiaTheme="minorEastAsia" w:hAnsi="Calibri" w:cs="TimesNewRomanPSMT"/>
          <w:color w:val="auto"/>
          <w:sz w:val="24"/>
          <w:szCs w:val="24"/>
        </w:rPr>
        <w:fldChar w:fldCharType="end"/>
      </w:r>
      <w:r w:rsidR="000A32FA" w:rsidRPr="000A32FA">
        <w:rPr>
          <w:rFonts w:ascii="Calibri" w:eastAsiaTheme="minorEastAsia" w:hAnsi="Calibri" w:cs="TimesNewRomanPSMT"/>
          <w:color w:val="auto"/>
          <w:sz w:val="24"/>
          <w:szCs w:val="24"/>
        </w:rPr>
        <w:t>)</w:t>
      </w:r>
    </w:p>
    <w:p w14:paraId="56F980B7" w14:textId="49990887" w:rsidR="000737C1" w:rsidRPr="000737C1" w:rsidRDefault="000A32FA" w:rsidP="000737C1">
      <w:pPr>
        <w:spacing w:after="0" w:line="240" w:lineRule="auto"/>
        <w:jc w:val="center"/>
        <w:rPr>
          <w:b/>
          <w:sz w:val="16"/>
        </w:rPr>
      </w:pPr>
      <w:r w:rsidRPr="000737C1">
        <w:rPr>
          <w:b/>
          <w:sz w:val="16"/>
        </w:rPr>
        <w:t>N = total number of interaction sites</w:t>
      </w:r>
      <w:r w:rsidRPr="000737C1">
        <w:rPr>
          <w:b/>
          <w:sz w:val="16"/>
        </w:rPr>
        <w:tab/>
      </w:r>
      <w:proofErr w:type="spellStart"/>
      <w:r w:rsidRPr="000737C1">
        <w:rPr>
          <w:b/>
          <w:sz w:val="16"/>
        </w:rPr>
        <w:t>A</w:t>
      </w:r>
      <w:r w:rsidRPr="000737C1">
        <w:rPr>
          <w:b/>
          <w:sz w:val="16"/>
          <w:vertAlign w:val="subscript"/>
        </w:rPr>
        <w:t>vdW</w:t>
      </w:r>
      <w:proofErr w:type="spellEnd"/>
      <w:r w:rsidRPr="000737C1">
        <w:rPr>
          <w:b/>
          <w:sz w:val="16"/>
        </w:rPr>
        <w:t xml:space="preserve"> =</w:t>
      </w:r>
      <w:r w:rsidR="00BF562F">
        <w:rPr>
          <w:b/>
          <w:sz w:val="16"/>
        </w:rPr>
        <w:t xml:space="preserve"> </w:t>
      </w:r>
      <w:r w:rsidRPr="000737C1">
        <w:rPr>
          <w:b/>
          <w:sz w:val="16"/>
        </w:rPr>
        <w:t xml:space="preserve">the van der Waals </w:t>
      </w:r>
      <w:r w:rsidR="00856031">
        <w:rPr>
          <w:b/>
          <w:sz w:val="16"/>
        </w:rPr>
        <w:t xml:space="preserve">surface </w:t>
      </w:r>
      <w:r w:rsidRPr="000737C1">
        <w:rPr>
          <w:b/>
          <w:sz w:val="16"/>
        </w:rPr>
        <w:t>area of molecule</w:t>
      </w:r>
    </w:p>
    <w:p w14:paraId="74AE5FE2" w14:textId="77B73C67" w:rsidR="000A32FA" w:rsidRPr="000737C1" w:rsidRDefault="000A32FA" w:rsidP="000737C1">
      <w:pPr>
        <w:spacing w:line="240" w:lineRule="auto"/>
        <w:jc w:val="center"/>
        <w:rPr>
          <w:b/>
          <w:sz w:val="16"/>
        </w:rPr>
      </w:pPr>
      <w:r w:rsidRPr="000737C1">
        <w:rPr>
          <w:b/>
          <w:sz w:val="16"/>
        </w:rPr>
        <w:t>A</w:t>
      </w:r>
      <w:r w:rsidRPr="000737C1">
        <w:rPr>
          <w:b/>
          <w:sz w:val="16"/>
          <w:vertAlign w:val="subscript"/>
        </w:rPr>
        <w:t>SSIP</w:t>
      </w:r>
      <w:r w:rsidRPr="000737C1">
        <w:rPr>
          <w:b/>
          <w:sz w:val="16"/>
        </w:rPr>
        <w:t xml:space="preserve"> = the van</w:t>
      </w:r>
      <w:r w:rsidR="000737C1" w:rsidRPr="000737C1">
        <w:rPr>
          <w:b/>
          <w:sz w:val="16"/>
        </w:rPr>
        <w:t xml:space="preserve"> der Waals </w:t>
      </w:r>
      <w:r w:rsidR="00856031">
        <w:rPr>
          <w:b/>
          <w:sz w:val="16"/>
        </w:rPr>
        <w:t xml:space="preserve">surface </w:t>
      </w:r>
      <w:r w:rsidR="000737C1" w:rsidRPr="000737C1">
        <w:rPr>
          <w:b/>
          <w:sz w:val="16"/>
        </w:rPr>
        <w:t>area of one interaction point</w:t>
      </w:r>
    </w:p>
    <w:p w14:paraId="4C80CDAB" w14:textId="061DE34C" w:rsidR="000A32FA" w:rsidRDefault="00FC7816" w:rsidP="000A32FA">
      <w:pPr>
        <w:pStyle w:val="ListParagraph"/>
        <w:numPr>
          <w:ilvl w:val="0"/>
          <w:numId w:val="26"/>
        </w:numPr>
        <w:autoSpaceDE w:val="0"/>
        <w:autoSpaceDN w:val="0"/>
        <w:adjustRightInd w:val="0"/>
        <w:spacing w:after="120" w:line="360" w:lineRule="auto"/>
        <w:ind w:left="357" w:hanging="357"/>
        <w:contextualSpacing w:val="0"/>
        <w:jc w:val="both"/>
        <w:rPr>
          <w:rFonts w:ascii="Calibri" w:hAnsi="Calibri" w:cs="TimesNewRomanPSMT"/>
          <w:sz w:val="24"/>
          <w:szCs w:val="24"/>
        </w:rPr>
      </w:pPr>
      <w:r w:rsidRPr="000A32FA">
        <w:rPr>
          <w:rFonts w:ascii="Calibri" w:hAnsi="Calibri" w:cs="TimesNewRomanPSMT"/>
          <w:sz w:val="24"/>
          <w:szCs w:val="24"/>
        </w:rPr>
        <w:t xml:space="preserve">The values of positive and negative electrostatic potential are converted to values of </w:t>
      </w:r>
      <w:r w:rsidRPr="000A32FA">
        <w:rPr>
          <w:rFonts w:ascii="Calibri" w:hAnsi="Calibri" w:cs="Symbol"/>
          <w:sz w:val="24"/>
          <w:szCs w:val="24"/>
        </w:rPr>
        <w:t xml:space="preserve">α </w:t>
      </w:r>
      <w:r w:rsidRPr="000A32FA">
        <w:rPr>
          <w:rFonts w:ascii="Calibri" w:hAnsi="Calibri" w:cs="TimesNewRomanPSMT"/>
          <w:sz w:val="24"/>
          <w:szCs w:val="24"/>
        </w:rPr>
        <w:t xml:space="preserve">and </w:t>
      </w:r>
      <w:r w:rsidRPr="000A32FA">
        <w:rPr>
          <w:rFonts w:ascii="Calibri" w:hAnsi="Calibri" w:cs="Symbol"/>
          <w:sz w:val="24"/>
          <w:szCs w:val="24"/>
        </w:rPr>
        <w:t xml:space="preserve">β </w:t>
      </w:r>
      <w:r w:rsidRPr="000A32FA">
        <w:rPr>
          <w:rFonts w:ascii="Calibri" w:hAnsi="Calibri" w:cs="TimesNewRomanPSMT"/>
          <w:sz w:val="24"/>
          <w:szCs w:val="24"/>
        </w:rPr>
        <w:t xml:space="preserve">by </w:t>
      </w:r>
      <w:r w:rsidR="00FB6549">
        <w:rPr>
          <w:rFonts w:ascii="Calibri" w:hAnsi="Calibri" w:cs="TimesNewRomanPSMT"/>
          <w:sz w:val="24"/>
          <w:szCs w:val="24"/>
        </w:rPr>
        <w:t>using equations 16-17 or 18-19</w:t>
      </w:r>
      <w:r w:rsidRPr="000A32FA">
        <w:rPr>
          <w:rFonts w:ascii="Calibri" w:hAnsi="Calibri" w:cs="TimesNewRomanPSMT"/>
          <w:sz w:val="24"/>
          <w:szCs w:val="24"/>
        </w:rPr>
        <w:t xml:space="preserve"> respectively. Each point on the MEPS is assigned to the nearest atom in the molecular structure, and this assignment is used to identify the appropriate correction factor, </w:t>
      </w:r>
      <w:r w:rsidRPr="000A32FA">
        <w:rPr>
          <w:rFonts w:ascii="Calibri" w:hAnsi="Calibri" w:cs="TimesNewRomanPS-ItalicMT"/>
          <w:i/>
          <w:iCs/>
          <w:sz w:val="24"/>
          <w:szCs w:val="24"/>
        </w:rPr>
        <w:t>c</w:t>
      </w:r>
      <w:r w:rsidRPr="000A32FA">
        <w:rPr>
          <w:rFonts w:ascii="Calibri" w:hAnsi="Calibri" w:cs="TimesNewRomanPSMT"/>
          <w:sz w:val="24"/>
          <w:szCs w:val="24"/>
        </w:rPr>
        <w:t xml:space="preserve">, for use in the calculation of </w:t>
      </w:r>
      <w:r w:rsidRPr="000A32FA">
        <w:rPr>
          <w:rFonts w:ascii="Calibri" w:hAnsi="Calibri" w:cs="Symbol"/>
          <w:sz w:val="24"/>
          <w:szCs w:val="24"/>
        </w:rPr>
        <w:t xml:space="preserve">β </w:t>
      </w:r>
      <w:r w:rsidR="00FB6549">
        <w:rPr>
          <w:rFonts w:ascii="Calibri" w:hAnsi="Calibri" w:cs="TimesNewRomanPSMT"/>
          <w:sz w:val="24"/>
          <w:szCs w:val="24"/>
        </w:rPr>
        <w:t>using equations 17 or 19</w:t>
      </w:r>
      <w:r w:rsidRPr="000A32FA">
        <w:rPr>
          <w:rFonts w:ascii="Calibri" w:hAnsi="Calibri" w:cs="TimesNewRomanPSMT"/>
          <w:sz w:val="24"/>
          <w:szCs w:val="24"/>
        </w:rPr>
        <w:t>.</w:t>
      </w:r>
    </w:p>
    <w:p w14:paraId="6A3BFE41" w14:textId="77777777" w:rsidR="000A32FA" w:rsidRDefault="00FC7816" w:rsidP="000A32FA">
      <w:pPr>
        <w:pStyle w:val="ListParagraph"/>
        <w:numPr>
          <w:ilvl w:val="0"/>
          <w:numId w:val="26"/>
        </w:numPr>
        <w:autoSpaceDE w:val="0"/>
        <w:autoSpaceDN w:val="0"/>
        <w:adjustRightInd w:val="0"/>
        <w:spacing w:after="120" w:line="360" w:lineRule="auto"/>
        <w:ind w:left="357" w:hanging="357"/>
        <w:contextualSpacing w:val="0"/>
        <w:jc w:val="both"/>
        <w:rPr>
          <w:rFonts w:ascii="Calibri" w:hAnsi="Calibri" w:cs="TimesNewRomanPSMT"/>
          <w:sz w:val="24"/>
          <w:szCs w:val="24"/>
        </w:rPr>
      </w:pPr>
      <w:r w:rsidRPr="000A32FA">
        <w:rPr>
          <w:rFonts w:ascii="Calibri" w:hAnsi="Calibri" w:cs="TimesNewRomanPSMT"/>
          <w:sz w:val="24"/>
          <w:szCs w:val="24"/>
        </w:rPr>
        <w:t xml:space="preserve">One of the MEPS points is selected to be the first positive SSIP, and all the remaining positive points on the MEPS are ranked in order of decreasing </w:t>
      </w:r>
      <w:r w:rsidRPr="000A32FA">
        <w:rPr>
          <w:rFonts w:ascii="Calibri" w:hAnsi="Calibri" w:cs="Symbol"/>
          <w:sz w:val="24"/>
          <w:szCs w:val="24"/>
        </w:rPr>
        <w:t>α</w:t>
      </w:r>
      <w:r w:rsidRPr="000A32FA">
        <w:rPr>
          <w:rFonts w:ascii="Calibri" w:hAnsi="Calibri" w:cs="TimesNewRomanPSMT"/>
          <w:sz w:val="24"/>
          <w:szCs w:val="24"/>
        </w:rPr>
        <w:t xml:space="preserve">. The point highest in the list that is more than </w:t>
      </w:r>
      <w:r w:rsidRPr="000A32FA">
        <w:rPr>
          <w:rFonts w:ascii="Calibri" w:hAnsi="Calibri" w:cs="TimesNewRomanPS-ItalicMT"/>
          <w:i/>
          <w:iCs/>
          <w:sz w:val="24"/>
          <w:szCs w:val="24"/>
        </w:rPr>
        <w:t>d</w:t>
      </w:r>
      <w:r w:rsidRPr="000A32FA">
        <w:rPr>
          <w:rFonts w:ascii="Calibri" w:hAnsi="Calibri" w:cs="TimesNewRomanPSMT"/>
          <w:sz w:val="24"/>
          <w:szCs w:val="24"/>
        </w:rPr>
        <w:t xml:space="preserve"> away from the first SSIP is selected as the second positive SSIP. The next point in the list that is more than </w:t>
      </w:r>
      <w:r w:rsidRPr="000A32FA">
        <w:rPr>
          <w:rFonts w:ascii="Calibri" w:hAnsi="Calibri" w:cs="TimesNewRomanPS-ItalicMT"/>
          <w:i/>
          <w:iCs/>
          <w:sz w:val="24"/>
          <w:szCs w:val="24"/>
        </w:rPr>
        <w:t xml:space="preserve">d </w:t>
      </w:r>
      <w:r w:rsidRPr="000A32FA">
        <w:rPr>
          <w:rFonts w:ascii="Calibri" w:hAnsi="Calibri" w:cs="TimesNewRomanPSMT"/>
          <w:sz w:val="24"/>
          <w:szCs w:val="24"/>
        </w:rPr>
        <w:t xml:space="preserve">away from both the first and second SSIP is selected as the third positive SSIP, and so on. This procedure is repeated until either the required number of positive SSIPs has been identified, or there are no points more than </w:t>
      </w:r>
      <w:r w:rsidRPr="000A32FA">
        <w:rPr>
          <w:rFonts w:ascii="Calibri" w:hAnsi="Calibri" w:cs="TimesNewRomanPS-ItalicMT"/>
          <w:i/>
          <w:iCs/>
          <w:sz w:val="24"/>
          <w:szCs w:val="24"/>
        </w:rPr>
        <w:t xml:space="preserve">d </w:t>
      </w:r>
      <w:r w:rsidRPr="000A32FA">
        <w:rPr>
          <w:rFonts w:ascii="Calibri" w:hAnsi="Calibri" w:cs="TimesNewRomanPSMT"/>
          <w:sz w:val="24"/>
          <w:szCs w:val="24"/>
        </w:rPr>
        <w:t xml:space="preserve">away from the SSIPs that have already been identified. In the latter case, any remaining positive SSIPs are allocated a value of </w:t>
      </w:r>
      <w:r w:rsidRPr="000A32FA">
        <w:rPr>
          <w:rFonts w:ascii="Calibri" w:hAnsi="Calibri" w:cs="Symbol"/>
          <w:sz w:val="24"/>
          <w:szCs w:val="24"/>
        </w:rPr>
        <w:t xml:space="preserve">α </w:t>
      </w:r>
      <w:r w:rsidRPr="000A32FA">
        <w:rPr>
          <w:rFonts w:ascii="Calibri" w:hAnsi="Calibri" w:cs="TimesNewRomanPSMT"/>
          <w:sz w:val="24"/>
          <w:szCs w:val="24"/>
        </w:rPr>
        <w:t>of zero.</w:t>
      </w:r>
    </w:p>
    <w:p w14:paraId="72D40A94" w14:textId="77777777" w:rsidR="000A32FA" w:rsidRDefault="00FC7816" w:rsidP="000A32FA">
      <w:pPr>
        <w:pStyle w:val="ListParagraph"/>
        <w:numPr>
          <w:ilvl w:val="0"/>
          <w:numId w:val="26"/>
        </w:numPr>
        <w:autoSpaceDE w:val="0"/>
        <w:autoSpaceDN w:val="0"/>
        <w:adjustRightInd w:val="0"/>
        <w:spacing w:after="120" w:line="360" w:lineRule="auto"/>
        <w:ind w:left="357" w:hanging="357"/>
        <w:contextualSpacing w:val="0"/>
        <w:jc w:val="both"/>
        <w:rPr>
          <w:rFonts w:ascii="Calibri" w:hAnsi="Calibri" w:cs="TimesNewRomanPSMT"/>
          <w:sz w:val="24"/>
          <w:szCs w:val="24"/>
        </w:rPr>
      </w:pPr>
      <w:r w:rsidRPr="000A32FA">
        <w:rPr>
          <w:rFonts w:ascii="Calibri" w:hAnsi="Calibri" w:cs="TimesNewRomanPSMT"/>
          <w:sz w:val="24"/>
          <w:szCs w:val="24"/>
        </w:rPr>
        <w:t xml:space="preserve">The procedure in 3 is repeated using every positive point on the MEPS in turn as the starting point to define the first positive SSIP. The sum of the values of </w:t>
      </w:r>
      <w:r w:rsidRPr="000A32FA">
        <w:rPr>
          <w:rFonts w:ascii="Calibri" w:hAnsi="Calibri" w:cs="Symbol"/>
          <w:sz w:val="24"/>
          <w:szCs w:val="24"/>
        </w:rPr>
        <w:t xml:space="preserve">α </w:t>
      </w:r>
      <w:r w:rsidRPr="000A32FA">
        <w:rPr>
          <w:rFonts w:ascii="Calibri" w:hAnsi="Calibri" w:cs="TimesNewRomanPSMT"/>
          <w:sz w:val="24"/>
          <w:szCs w:val="24"/>
        </w:rPr>
        <w:t>is calculated for each starting point and the set of SSIPs that maximise this sum is selected.</w:t>
      </w:r>
    </w:p>
    <w:p w14:paraId="1EAF368B" w14:textId="4BA6D583" w:rsidR="00C04FD7" w:rsidRDefault="00FC7816" w:rsidP="00125AF5">
      <w:pPr>
        <w:pStyle w:val="ListParagraph"/>
        <w:numPr>
          <w:ilvl w:val="0"/>
          <w:numId w:val="26"/>
        </w:numPr>
        <w:autoSpaceDE w:val="0"/>
        <w:autoSpaceDN w:val="0"/>
        <w:adjustRightInd w:val="0"/>
        <w:spacing w:after="120" w:line="360" w:lineRule="auto"/>
        <w:ind w:left="357" w:hanging="357"/>
        <w:jc w:val="both"/>
        <w:rPr>
          <w:rFonts w:ascii="Calibri" w:hAnsi="Calibri" w:cs="TimesNewRomanPSMT"/>
          <w:sz w:val="24"/>
          <w:szCs w:val="24"/>
        </w:rPr>
      </w:pPr>
      <w:r w:rsidRPr="000A32FA">
        <w:rPr>
          <w:rFonts w:ascii="Calibri" w:hAnsi="Calibri" w:cs="TimesNewRomanPSMT"/>
          <w:sz w:val="24"/>
          <w:szCs w:val="24"/>
        </w:rPr>
        <w:t xml:space="preserve">Steps 3 and 4 are repeated for the </w:t>
      </w:r>
      <w:r w:rsidRPr="000A32FA">
        <w:rPr>
          <w:rFonts w:ascii="Calibri" w:hAnsi="Calibri" w:cs="Symbol"/>
          <w:sz w:val="24"/>
          <w:szCs w:val="24"/>
        </w:rPr>
        <w:t xml:space="preserve">β </w:t>
      </w:r>
      <w:r w:rsidRPr="000A32FA">
        <w:rPr>
          <w:rFonts w:ascii="Calibri" w:hAnsi="Calibri" w:cs="TimesNewRomanPSMT"/>
          <w:sz w:val="24"/>
          <w:szCs w:val="24"/>
        </w:rPr>
        <w:t>sites.</w:t>
      </w:r>
    </w:p>
    <w:p w14:paraId="103EB4DC" w14:textId="3CFBE558" w:rsidR="00984F4B" w:rsidRDefault="00984F4B" w:rsidP="00984F4B">
      <w:pPr>
        <w:autoSpaceDE w:val="0"/>
        <w:autoSpaceDN w:val="0"/>
        <w:adjustRightInd w:val="0"/>
        <w:spacing w:after="0" w:line="360" w:lineRule="auto"/>
        <w:jc w:val="both"/>
        <w:rPr>
          <w:rFonts w:cs="TimesNewRomanPSMT"/>
          <w:sz w:val="24"/>
          <w:szCs w:val="24"/>
        </w:rPr>
      </w:pPr>
      <w:r w:rsidRPr="00984F4B">
        <w:rPr>
          <w:rFonts w:cs="TimesNewRomanPSMT"/>
          <w:sz w:val="24"/>
          <w:szCs w:val="24"/>
        </w:rPr>
        <w:t xml:space="preserve">As explained above for a flat molecular surface, the minimum distance between two SSIPs on the MEPS, </w:t>
      </w:r>
      <w:r w:rsidRPr="00984F4B">
        <w:rPr>
          <w:rFonts w:cs="TimesNewRomanPS-ItalicMT"/>
          <w:i/>
          <w:iCs/>
          <w:sz w:val="24"/>
          <w:szCs w:val="24"/>
        </w:rPr>
        <w:t>d</w:t>
      </w:r>
      <w:r w:rsidRPr="00984F4B">
        <w:rPr>
          <w:rFonts w:cs="TimesNewRomanPSMT"/>
          <w:sz w:val="24"/>
          <w:szCs w:val="24"/>
        </w:rPr>
        <w:t xml:space="preserve">, will be of the order 3.1-3.5 Å depending on the shape of the footprint. However, molecular surfaces are not flat, and the shape of the footprint is not defined. We have therefore </w:t>
      </w:r>
      <w:r w:rsidRPr="00984F4B">
        <w:rPr>
          <w:rFonts w:cs="TimesNewRomanPSMT"/>
          <w:sz w:val="24"/>
          <w:szCs w:val="24"/>
        </w:rPr>
        <w:lastRenderedPageBreak/>
        <w:t xml:space="preserve">determined an optimum value of </w:t>
      </w:r>
      <w:r w:rsidRPr="00984F4B">
        <w:rPr>
          <w:rFonts w:cs="TimesNewRomanPS-ItalicMT"/>
          <w:i/>
          <w:iCs/>
          <w:sz w:val="24"/>
          <w:szCs w:val="24"/>
        </w:rPr>
        <w:t xml:space="preserve">d </w:t>
      </w:r>
      <w:r w:rsidRPr="00984F4B">
        <w:rPr>
          <w:rFonts w:cs="TimesNewRomanPSMT"/>
          <w:sz w:val="24"/>
          <w:szCs w:val="24"/>
        </w:rPr>
        <w:t xml:space="preserve">empirically. The distribution of negative SSIPs is much more sensitive to the value of </w:t>
      </w:r>
      <w:r w:rsidRPr="00984F4B">
        <w:rPr>
          <w:rFonts w:cs="TimesNewRomanPS-ItalicMT"/>
          <w:i/>
          <w:iCs/>
          <w:sz w:val="24"/>
          <w:szCs w:val="24"/>
        </w:rPr>
        <w:t xml:space="preserve">d </w:t>
      </w:r>
      <w:r w:rsidRPr="00984F4B">
        <w:rPr>
          <w:rFonts w:cs="TimesNewRomanPSMT"/>
          <w:sz w:val="24"/>
          <w:szCs w:val="24"/>
        </w:rPr>
        <w:t>than the distribution of positive SSIPs, because the latter are generally located at well-defined lo</w:t>
      </w:r>
      <w:r w:rsidR="000E1EE9">
        <w:rPr>
          <w:rFonts w:cs="TimesNewRomanPSMT"/>
          <w:sz w:val="24"/>
          <w:szCs w:val="24"/>
        </w:rPr>
        <w:t>cal maxima on the MEPS. Figure 45</w:t>
      </w:r>
      <w:r w:rsidRPr="00984F4B">
        <w:rPr>
          <w:rFonts w:cs="TimesNewRomanPSMT"/>
          <w:sz w:val="24"/>
          <w:szCs w:val="24"/>
        </w:rPr>
        <w:t xml:space="preserve"> illustrates the distribution of negative SSIPs obtained by </w:t>
      </w:r>
      <w:proofErr w:type="spellStart"/>
      <w:r w:rsidRPr="00984F4B">
        <w:rPr>
          <w:rFonts w:cs="TimesNewRomanPSMT"/>
          <w:sz w:val="24"/>
          <w:szCs w:val="24"/>
        </w:rPr>
        <w:t>footprinting</w:t>
      </w:r>
      <w:proofErr w:type="spellEnd"/>
      <w:r w:rsidRPr="00984F4B">
        <w:rPr>
          <w:rFonts w:cs="TimesNewRomanPSMT"/>
          <w:sz w:val="24"/>
          <w:szCs w:val="24"/>
        </w:rPr>
        <w:t xml:space="preserve"> the MEPS of di</w:t>
      </w:r>
      <w:r>
        <w:rPr>
          <w:rFonts w:cs="TimesNewRomanPSMT"/>
          <w:sz w:val="24"/>
          <w:szCs w:val="24"/>
        </w:rPr>
        <w:t xml:space="preserve">ethyl ether </w:t>
      </w:r>
      <w:r w:rsidRPr="00984F4B">
        <w:rPr>
          <w:rFonts w:cs="TimesNewRomanPSMT"/>
          <w:sz w:val="24"/>
          <w:szCs w:val="24"/>
        </w:rPr>
        <w:t xml:space="preserve">using various values of </w:t>
      </w:r>
      <w:r w:rsidRPr="00984F4B">
        <w:rPr>
          <w:rFonts w:cs="TimesNewRomanPS-ItalicMT"/>
          <w:i/>
          <w:iCs/>
          <w:sz w:val="24"/>
          <w:szCs w:val="24"/>
        </w:rPr>
        <w:t>d</w:t>
      </w:r>
      <w:r w:rsidRPr="00984F4B">
        <w:rPr>
          <w:rFonts w:cs="TimesNewRomanPSMT"/>
          <w:sz w:val="24"/>
          <w:szCs w:val="24"/>
        </w:rPr>
        <w:t xml:space="preserve">. The condition for diethyl ether to have two large negative SSIPs is </w:t>
      </w:r>
      <w:r w:rsidRPr="00984F4B">
        <w:rPr>
          <w:rFonts w:cs="TimesNewRomanPS-ItalicMT"/>
          <w:i/>
          <w:iCs/>
          <w:sz w:val="24"/>
          <w:szCs w:val="24"/>
        </w:rPr>
        <w:t xml:space="preserve">d </w:t>
      </w:r>
      <w:r w:rsidRPr="00984F4B">
        <w:rPr>
          <w:rFonts w:cs="TimesNewRomanPSMT"/>
          <w:sz w:val="24"/>
          <w:szCs w:val="24"/>
        </w:rPr>
        <w:t xml:space="preserve">&lt; 3.3 Å: larger values of </w:t>
      </w:r>
      <w:r w:rsidRPr="00984F4B">
        <w:rPr>
          <w:rFonts w:cs="TimesNewRomanPS-ItalicMT"/>
          <w:i/>
          <w:iCs/>
          <w:sz w:val="24"/>
          <w:szCs w:val="24"/>
        </w:rPr>
        <w:t xml:space="preserve">d </w:t>
      </w:r>
      <w:r w:rsidRPr="00984F4B">
        <w:rPr>
          <w:rFonts w:cs="TimesNewRomanPSMT"/>
          <w:sz w:val="24"/>
          <w:szCs w:val="24"/>
        </w:rPr>
        <w:t xml:space="preserve">give one large </w:t>
      </w:r>
      <w:r>
        <w:rPr>
          <w:rFonts w:cs="TimesNewRomanPSMT"/>
          <w:sz w:val="24"/>
          <w:szCs w:val="24"/>
        </w:rPr>
        <w:t xml:space="preserve">hydrogen </w:t>
      </w:r>
      <w:r w:rsidRPr="00984F4B">
        <w:rPr>
          <w:rFonts w:cs="TimesNewRomanPSMT"/>
          <w:sz w:val="24"/>
          <w:szCs w:val="24"/>
        </w:rPr>
        <w:t xml:space="preserve">bond acceptor SSIP associated with the ether oxygen. By a similar examination of the outcome of </w:t>
      </w:r>
      <w:proofErr w:type="spellStart"/>
      <w:r w:rsidRPr="00984F4B">
        <w:rPr>
          <w:rFonts w:cs="TimesNewRomanPSMT"/>
          <w:sz w:val="24"/>
          <w:szCs w:val="24"/>
        </w:rPr>
        <w:t>footprinting</w:t>
      </w:r>
      <w:proofErr w:type="spellEnd"/>
      <w:r w:rsidRPr="00984F4B">
        <w:rPr>
          <w:rFonts w:cs="TimesNewRomanPSMT"/>
          <w:sz w:val="24"/>
          <w:szCs w:val="24"/>
        </w:rPr>
        <w:t xml:space="preserve"> a range of simple funct</w:t>
      </w:r>
      <w:r>
        <w:rPr>
          <w:rFonts w:cs="TimesNewRomanPSMT"/>
          <w:sz w:val="24"/>
          <w:szCs w:val="24"/>
        </w:rPr>
        <w:t xml:space="preserve">ional groups with predictable hydrogen </w:t>
      </w:r>
      <w:r w:rsidRPr="00984F4B">
        <w:rPr>
          <w:rFonts w:cs="TimesNewRomanPSMT"/>
          <w:sz w:val="24"/>
          <w:szCs w:val="24"/>
        </w:rPr>
        <w:t xml:space="preserve">bond acceptor patterns, we arrived at an optimal value of 3.2 Å </w:t>
      </w:r>
      <w:proofErr w:type="spellStart"/>
      <w:r w:rsidRPr="00984F4B">
        <w:rPr>
          <w:rFonts w:cs="TimesNewRomanPSMT"/>
          <w:sz w:val="24"/>
          <w:szCs w:val="24"/>
        </w:rPr>
        <w:t xml:space="preserve">for </w:t>
      </w:r>
      <w:r w:rsidRPr="00984F4B">
        <w:rPr>
          <w:rFonts w:cs="TimesNewRomanPS-ItalicMT"/>
          <w:i/>
          <w:iCs/>
          <w:sz w:val="24"/>
          <w:szCs w:val="24"/>
        </w:rPr>
        <w:t>d</w:t>
      </w:r>
      <w:proofErr w:type="spellEnd"/>
      <w:r w:rsidRPr="00984F4B">
        <w:rPr>
          <w:rFonts w:cs="TimesNewRomanPSMT"/>
          <w:sz w:val="24"/>
          <w:szCs w:val="24"/>
        </w:rPr>
        <w:t>.</w:t>
      </w:r>
    </w:p>
    <w:p w14:paraId="68794800" w14:textId="5E80272D" w:rsidR="00984F4B" w:rsidRDefault="005B46EA" w:rsidP="007E3659">
      <w:pPr>
        <w:autoSpaceDE w:val="0"/>
        <w:autoSpaceDN w:val="0"/>
        <w:adjustRightInd w:val="0"/>
        <w:spacing w:before="120" w:after="0" w:line="360" w:lineRule="auto"/>
        <w:jc w:val="center"/>
        <w:rPr>
          <w:rFonts w:cs="TimesNewRomanPSMT"/>
          <w:sz w:val="24"/>
          <w:szCs w:val="24"/>
        </w:rPr>
      </w:pPr>
      <w:r w:rsidRPr="001F44FA">
        <w:rPr>
          <w:rFonts w:cs="TimesNewRomanPSMT"/>
          <w:noProof/>
          <w:sz w:val="24"/>
          <w:szCs w:val="24"/>
          <w:lang w:eastAsia="en-GB"/>
        </w:rPr>
        <mc:AlternateContent>
          <mc:Choice Requires="wps">
            <w:drawing>
              <wp:anchor distT="0" distB="0" distL="114300" distR="114300" simplePos="0" relativeHeight="251687936" behindDoc="0" locked="0" layoutInCell="1" allowOverlap="1" wp14:anchorId="6069D862" wp14:editId="390341BE">
                <wp:simplePos x="0" y="0"/>
                <wp:positionH relativeFrom="column">
                  <wp:posOffset>615315</wp:posOffset>
                </wp:positionH>
                <wp:positionV relativeFrom="paragraph">
                  <wp:posOffset>3261995</wp:posOffset>
                </wp:positionV>
                <wp:extent cx="323850" cy="209550"/>
                <wp:effectExtent l="0" t="0" r="0" b="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53259D80" w14:textId="5510345D" w:rsidR="0041173D" w:rsidRPr="001F44FA" w:rsidRDefault="0041173D" w:rsidP="001F44FA">
                            <w:pPr>
                              <w:rPr>
                                <w:b/>
                                <w:sz w:val="16"/>
                              </w:rPr>
                            </w:pPr>
                            <w:r>
                              <w:rPr>
                                <w:b/>
                                <w:sz w:val="16"/>
                              </w:rPr>
                              <w:t>b</w:t>
                            </w:r>
                            <w:r w:rsidRPr="001F44F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8.45pt;margin-top:256.85pt;width:25.5pt;height: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" filled="f" stroked="f">
                <v:textbox>
                  <w:txbxContent>
                    <w:p w14:paraId="53259D80" w14:textId="5510345D" w:rsidR="0041173D" w:rsidRPr="001F44FA" w:rsidRDefault="0041173D" w:rsidP="001F44FA">
                      <w:pPr>
                        <w:rPr>
                          <w:b/>
                          <w:sz w:val="16"/>
                        </w:rPr>
                      </w:pPr>
                      <w:r>
                        <w:rPr>
                          <w:b/>
                          <w:sz w:val="16"/>
                        </w:rPr>
                        <w:t>b</w:t>
                      </w:r>
                      <w:r w:rsidRPr="001F44FA">
                        <w:rPr>
                          <w:b/>
                          <w:sz w:val="16"/>
                        </w:rPr>
                        <w:t>)</w:t>
                      </w:r>
                    </w:p>
                  </w:txbxContent>
                </v:textbox>
              </v:shape>
            </w:pict>
          </mc:Fallback>
        </mc:AlternateContent>
      </w:r>
      <w:r w:rsidR="001F44FA" w:rsidRPr="001F44FA">
        <w:rPr>
          <w:rFonts w:cs="TimesNewRomanPSMT"/>
          <w:noProof/>
          <w:sz w:val="24"/>
          <w:szCs w:val="24"/>
          <w:lang w:eastAsia="en-GB"/>
        </w:rPr>
        <mc:AlternateContent>
          <mc:Choice Requires="wps">
            <w:drawing>
              <wp:anchor distT="0" distB="0" distL="114300" distR="114300" simplePos="0" relativeHeight="251685888" behindDoc="0" locked="0" layoutInCell="1" allowOverlap="1" wp14:anchorId="284BCA43" wp14:editId="04C5159A">
                <wp:simplePos x="0" y="0"/>
                <wp:positionH relativeFrom="column">
                  <wp:posOffset>641985</wp:posOffset>
                </wp:positionH>
                <wp:positionV relativeFrom="paragraph">
                  <wp:posOffset>73660</wp:posOffset>
                </wp:positionV>
                <wp:extent cx="323850" cy="2095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4C578EEC" w14:textId="4947F8D5" w:rsidR="0041173D" w:rsidRPr="001F44FA" w:rsidRDefault="0041173D">
                            <w:pPr>
                              <w:rPr>
                                <w:b/>
                                <w:sz w:val="16"/>
                              </w:rPr>
                            </w:pPr>
                            <w:r w:rsidRPr="001F44FA">
                              <w:rPr>
                                <w:b/>
                                <w:sz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50.55pt;margin-top:5.8pt;width:25.5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" filled="f" stroked="f">
                <v:textbox>
                  <w:txbxContent>
                    <w:p w14:paraId="4C578EEC" w14:textId="4947F8D5" w:rsidR="0041173D" w:rsidRPr="001F44FA" w:rsidRDefault="0041173D">
                      <w:pPr>
                        <w:rPr>
                          <w:b/>
                          <w:sz w:val="16"/>
                        </w:rPr>
                      </w:pPr>
                      <w:r w:rsidRPr="001F44FA">
                        <w:rPr>
                          <w:b/>
                          <w:sz w:val="16"/>
                        </w:rPr>
                        <w:t>a)</w:t>
                      </w:r>
                    </w:p>
                  </w:txbxContent>
                </v:textbox>
              </v:shape>
            </w:pict>
          </mc:Fallback>
        </mc:AlternateContent>
      </w:r>
      <w:r w:rsidR="00DC5117">
        <w:rPr>
          <w:rFonts w:cs="TimesNewRomanPSMT"/>
          <w:noProof/>
          <w:sz w:val="24"/>
          <w:szCs w:val="24"/>
          <w:lang w:eastAsia="en-GB"/>
        </w:rPr>
        <w:drawing>
          <wp:inline distT="0" distB="0" distL="0" distR="0" wp14:anchorId="4D23FFF1" wp14:editId="705E09C5">
            <wp:extent cx="4886330" cy="2988000"/>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86330" cy="2988000"/>
                    </a:xfrm>
                    <a:prstGeom prst="rect">
                      <a:avLst/>
                    </a:prstGeom>
                    <a:noFill/>
                  </pic:spPr>
                </pic:pic>
              </a:graphicData>
            </a:graphic>
          </wp:inline>
        </w:drawing>
      </w:r>
    </w:p>
    <w:p w14:paraId="62A9AE72" w14:textId="29B1890A" w:rsidR="00DC5117" w:rsidRDefault="00DC5117" w:rsidP="007E3659">
      <w:pPr>
        <w:autoSpaceDE w:val="0"/>
        <w:autoSpaceDN w:val="0"/>
        <w:adjustRightInd w:val="0"/>
        <w:spacing w:before="120" w:after="0" w:line="360" w:lineRule="auto"/>
        <w:jc w:val="center"/>
        <w:rPr>
          <w:rFonts w:cs="TimesNewRomanPSMT"/>
          <w:sz w:val="24"/>
          <w:szCs w:val="24"/>
        </w:rPr>
      </w:pPr>
      <w:r>
        <w:rPr>
          <w:rFonts w:cs="TimesNewRomanPSMT"/>
          <w:noProof/>
          <w:sz w:val="24"/>
          <w:szCs w:val="24"/>
          <w:lang w:eastAsia="en-GB"/>
        </w:rPr>
        <w:drawing>
          <wp:inline distT="0" distB="0" distL="0" distR="0" wp14:anchorId="40D98BF1" wp14:editId="14F369B9">
            <wp:extent cx="4894158" cy="2988000"/>
            <wp:effectExtent l="0" t="0" r="190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94158" cy="2988000"/>
                    </a:xfrm>
                    <a:prstGeom prst="rect">
                      <a:avLst/>
                    </a:prstGeom>
                    <a:noFill/>
                  </pic:spPr>
                </pic:pic>
              </a:graphicData>
            </a:graphic>
          </wp:inline>
        </w:drawing>
      </w:r>
    </w:p>
    <w:p w14:paraId="5DB0E033" w14:textId="056B2DA8" w:rsidR="007E3659" w:rsidRDefault="007E3659" w:rsidP="00125AF5">
      <w:pPr>
        <w:autoSpaceDE w:val="0"/>
        <w:autoSpaceDN w:val="0"/>
        <w:adjustRightInd w:val="0"/>
        <w:spacing w:after="240" w:line="240" w:lineRule="auto"/>
        <w:jc w:val="center"/>
        <w:rPr>
          <w:rFonts w:ascii="Calibri" w:hAnsi="Calibri" w:cs="TimesNewRomanPSMT"/>
          <w:b/>
          <w:sz w:val="16"/>
          <w:szCs w:val="16"/>
        </w:rPr>
      </w:pPr>
      <w:r w:rsidRPr="007E3659">
        <w:rPr>
          <w:rFonts w:ascii="Calibri" w:hAnsi="Calibri"/>
          <w:b/>
          <w:sz w:val="16"/>
          <w:szCs w:val="16"/>
        </w:rPr>
        <w:t xml:space="preserve">Figure </w:t>
      </w:r>
      <w:r w:rsidR="00675453">
        <w:rPr>
          <w:rFonts w:ascii="Calibri" w:hAnsi="Calibri"/>
          <w:b/>
          <w:sz w:val="16"/>
          <w:szCs w:val="16"/>
        </w:rPr>
        <w:fldChar w:fldCharType="begin"/>
      </w:r>
      <w:r w:rsidR="00675453">
        <w:rPr>
          <w:rFonts w:ascii="Calibri" w:hAnsi="Calibri"/>
          <w:b/>
          <w:sz w:val="16"/>
          <w:szCs w:val="16"/>
        </w:rPr>
        <w:instrText xml:space="preserve"> SEQ Figure \* ARABIC </w:instrText>
      </w:r>
      <w:r w:rsidR="00675453">
        <w:rPr>
          <w:rFonts w:ascii="Calibri" w:hAnsi="Calibri"/>
          <w:b/>
          <w:sz w:val="16"/>
          <w:szCs w:val="16"/>
        </w:rPr>
        <w:fldChar w:fldCharType="separate"/>
      </w:r>
      <w:r w:rsidR="00CF41E0">
        <w:rPr>
          <w:rFonts w:ascii="Calibri" w:hAnsi="Calibri"/>
          <w:b/>
          <w:noProof/>
          <w:sz w:val="16"/>
          <w:szCs w:val="16"/>
        </w:rPr>
        <w:t>45</w:t>
      </w:r>
      <w:r w:rsidR="00675453">
        <w:rPr>
          <w:rFonts w:ascii="Calibri" w:hAnsi="Calibri"/>
          <w:b/>
          <w:sz w:val="16"/>
          <w:szCs w:val="16"/>
        </w:rPr>
        <w:fldChar w:fldCharType="end"/>
      </w:r>
      <w:r w:rsidRPr="007E3659">
        <w:rPr>
          <w:rFonts w:ascii="Calibri" w:hAnsi="Calibri"/>
          <w:b/>
          <w:sz w:val="16"/>
          <w:szCs w:val="16"/>
        </w:rPr>
        <w:t xml:space="preserve">: </w:t>
      </w:r>
      <w:r w:rsidRPr="007E3659">
        <w:rPr>
          <w:rFonts w:ascii="Calibri" w:hAnsi="Calibri" w:cs="TimesNewRomanPSMT"/>
          <w:b/>
          <w:sz w:val="16"/>
          <w:szCs w:val="16"/>
        </w:rPr>
        <w:t xml:space="preserve">Optimisation of </w:t>
      </w:r>
      <w:r w:rsidRPr="007E3659">
        <w:rPr>
          <w:rFonts w:ascii="Calibri" w:hAnsi="Calibri" w:cs="TimesNewRomanPS-ItalicMT"/>
          <w:b/>
          <w:i/>
          <w:iCs/>
          <w:sz w:val="16"/>
          <w:szCs w:val="16"/>
        </w:rPr>
        <w:t>d</w:t>
      </w:r>
      <w:r w:rsidRPr="007E3659">
        <w:rPr>
          <w:rFonts w:ascii="Calibri" w:hAnsi="Calibri" w:cs="TimesNewRomanPSMT"/>
          <w:b/>
          <w:sz w:val="16"/>
          <w:szCs w:val="16"/>
        </w:rPr>
        <w:t xml:space="preserve">. Relationship between the value of </w:t>
      </w:r>
      <w:r w:rsidRPr="007E3659">
        <w:rPr>
          <w:rFonts w:ascii="Calibri" w:hAnsi="Calibri" w:cs="TimesNewRomanPS-ItalicMT"/>
          <w:b/>
          <w:i/>
          <w:iCs/>
          <w:sz w:val="16"/>
          <w:szCs w:val="16"/>
        </w:rPr>
        <w:t xml:space="preserve">d </w:t>
      </w:r>
      <w:r w:rsidRPr="007E3659">
        <w:rPr>
          <w:rFonts w:ascii="Calibri" w:hAnsi="Calibri" w:cs="TimesNewRomanPSMT"/>
          <w:b/>
          <w:sz w:val="16"/>
          <w:szCs w:val="16"/>
        </w:rPr>
        <w:t xml:space="preserve">and the distribution of negative SSIP </w:t>
      </w:r>
      <w:r w:rsidRPr="007E3659">
        <w:rPr>
          <w:rFonts w:ascii="Calibri" w:hAnsi="Calibri" w:cs="Symbol"/>
          <w:b/>
          <w:sz w:val="16"/>
          <w:szCs w:val="16"/>
        </w:rPr>
        <w:t xml:space="preserve">β </w:t>
      </w:r>
      <w:r w:rsidRPr="007E3659">
        <w:rPr>
          <w:rFonts w:ascii="Calibri" w:hAnsi="Calibri" w:cs="TimesNewRomanPSMT"/>
          <w:b/>
          <w:sz w:val="16"/>
          <w:szCs w:val="16"/>
        </w:rPr>
        <w:t xml:space="preserve">values calculated for diethyl ether. Values of </w:t>
      </w:r>
      <w:r w:rsidRPr="007E3659">
        <w:rPr>
          <w:rFonts w:ascii="Calibri" w:hAnsi="Calibri" w:cs="Symbol"/>
          <w:b/>
          <w:sz w:val="16"/>
          <w:szCs w:val="16"/>
        </w:rPr>
        <w:t xml:space="preserve">β </w:t>
      </w:r>
      <w:r w:rsidRPr="007E3659">
        <w:rPr>
          <w:rFonts w:ascii="Calibri" w:hAnsi="Calibri" w:cs="TimesNewRomanPSMT"/>
          <w:b/>
          <w:sz w:val="16"/>
          <w:szCs w:val="16"/>
        </w:rPr>
        <w:t>for three negative SSIPs are sh</w:t>
      </w:r>
      <w:r w:rsidR="001F44FA">
        <w:rPr>
          <w:rFonts w:ascii="Calibri" w:hAnsi="Calibri" w:cs="TimesNewRomanPSMT"/>
          <w:b/>
          <w:sz w:val="16"/>
          <w:szCs w:val="16"/>
        </w:rPr>
        <w:t>own using a different colour, a)</w:t>
      </w:r>
      <w:r w:rsidRPr="007E3659">
        <w:rPr>
          <w:rFonts w:ascii="Calibri" w:hAnsi="Calibri" w:cs="TimesNewRomanPSMT"/>
          <w:b/>
          <w:sz w:val="16"/>
          <w:szCs w:val="16"/>
        </w:rPr>
        <w:t xml:space="preserve"> β</w:t>
      </w:r>
      <w:proofErr w:type="spellStart"/>
      <w:r w:rsidRPr="007E3659">
        <w:rPr>
          <w:rFonts w:ascii="Calibri" w:hAnsi="Calibri" w:cs="TimesNewRomanPSMT"/>
          <w:b/>
          <w:sz w:val="16"/>
          <w:szCs w:val="16"/>
          <w:vertAlign w:val="subscript"/>
        </w:rPr>
        <w:t>calc</w:t>
      </w:r>
      <w:proofErr w:type="spellEnd"/>
      <w:r w:rsidRPr="007E3659">
        <w:rPr>
          <w:rFonts w:ascii="Calibri" w:hAnsi="Calibri" w:cs="TimesNewRomanPSMT"/>
          <w:b/>
          <w:sz w:val="16"/>
          <w:szCs w:val="16"/>
        </w:rPr>
        <w:t xml:space="preserve"> us</w:t>
      </w:r>
      <w:r w:rsidR="00FB6549">
        <w:rPr>
          <w:rFonts w:ascii="Calibri" w:hAnsi="Calibri" w:cs="TimesNewRomanPSMT"/>
          <w:b/>
          <w:sz w:val="16"/>
          <w:szCs w:val="16"/>
        </w:rPr>
        <w:t>ing equation 17</w:t>
      </w:r>
      <w:r w:rsidR="001F44FA">
        <w:rPr>
          <w:rFonts w:ascii="Calibri" w:hAnsi="Calibri" w:cs="TimesNewRomanPSMT"/>
          <w:b/>
          <w:sz w:val="16"/>
          <w:szCs w:val="16"/>
        </w:rPr>
        <w:t>, b)</w:t>
      </w:r>
      <w:r w:rsidRPr="007E3659">
        <w:rPr>
          <w:rFonts w:ascii="Calibri" w:hAnsi="Calibri" w:cs="TimesNewRomanPSMT"/>
          <w:b/>
          <w:sz w:val="16"/>
          <w:szCs w:val="16"/>
        </w:rPr>
        <w:t xml:space="preserve"> β</w:t>
      </w:r>
      <w:proofErr w:type="spellStart"/>
      <w:r w:rsidRPr="007E3659">
        <w:rPr>
          <w:rFonts w:ascii="Calibri" w:hAnsi="Calibri" w:cs="TimesNewRomanPSMT"/>
          <w:b/>
          <w:sz w:val="16"/>
          <w:szCs w:val="16"/>
          <w:vertAlign w:val="subscript"/>
        </w:rPr>
        <w:t>calc</w:t>
      </w:r>
      <w:proofErr w:type="spellEnd"/>
      <w:r w:rsidR="00FB6549">
        <w:rPr>
          <w:rFonts w:ascii="Calibri" w:hAnsi="Calibri" w:cs="TimesNewRomanPSMT"/>
          <w:b/>
          <w:sz w:val="16"/>
          <w:szCs w:val="16"/>
        </w:rPr>
        <w:t xml:space="preserve"> using equation 19</w:t>
      </w:r>
      <w:r w:rsidRPr="007E3659">
        <w:rPr>
          <w:rFonts w:ascii="Calibri" w:hAnsi="Calibri" w:cs="TimesNewRomanPSMT"/>
          <w:b/>
          <w:sz w:val="16"/>
          <w:szCs w:val="16"/>
        </w:rPr>
        <w:t>.</w:t>
      </w:r>
    </w:p>
    <w:p w14:paraId="59F8EFCA" w14:textId="77777777" w:rsidR="000E1EE9" w:rsidRDefault="001F44FA" w:rsidP="004B3888">
      <w:pPr>
        <w:autoSpaceDE w:val="0"/>
        <w:autoSpaceDN w:val="0"/>
        <w:adjustRightInd w:val="0"/>
        <w:spacing w:after="0" w:line="360" w:lineRule="auto"/>
        <w:jc w:val="both"/>
        <w:rPr>
          <w:rFonts w:ascii="Calibri" w:hAnsi="Calibri" w:cs="TimesNewRomanPSMT"/>
          <w:sz w:val="24"/>
          <w:szCs w:val="24"/>
        </w:rPr>
      </w:pPr>
      <w:r w:rsidRPr="000135B4">
        <w:rPr>
          <w:rFonts w:ascii="Calibri" w:hAnsi="Calibri" w:cs="TimesNewRomanPSMT"/>
          <w:sz w:val="24"/>
          <w:szCs w:val="24"/>
        </w:rPr>
        <w:lastRenderedPageBreak/>
        <w:t xml:space="preserve">This approach ensures that the surface segments used to define SSIPs provide a reasonable description </w:t>
      </w:r>
      <w:r w:rsidR="000135B4">
        <w:rPr>
          <w:rFonts w:ascii="Calibri" w:hAnsi="Calibri" w:cs="TimesNewRomanPSMT"/>
          <w:sz w:val="24"/>
          <w:szCs w:val="24"/>
        </w:rPr>
        <w:t xml:space="preserve">of the number of hydrogen </w:t>
      </w:r>
      <w:r w:rsidRPr="000135B4">
        <w:rPr>
          <w:rFonts w:ascii="Calibri" w:hAnsi="Calibri" w:cs="TimesNewRomanPSMT"/>
          <w:sz w:val="24"/>
          <w:szCs w:val="24"/>
        </w:rPr>
        <w:t>bond interaction sites around common functional groups. However, these surface segments are not necessarily centred on local maxima or minima on t</w:t>
      </w:r>
      <w:r w:rsidR="000E1EE9">
        <w:rPr>
          <w:rFonts w:ascii="Calibri" w:hAnsi="Calibri" w:cs="TimesNewRomanPSMT"/>
          <w:sz w:val="24"/>
          <w:szCs w:val="24"/>
        </w:rPr>
        <w:t>he MEPS. For example, figure 45</w:t>
      </w:r>
      <w:r w:rsidRPr="000135B4">
        <w:rPr>
          <w:rFonts w:ascii="Calibri" w:hAnsi="Calibri" w:cs="TimesNewRomanPSMT"/>
          <w:sz w:val="24"/>
          <w:szCs w:val="24"/>
        </w:rPr>
        <w:t xml:space="preserve"> shows that </w:t>
      </w:r>
      <w:r w:rsidRPr="000135B4">
        <w:rPr>
          <w:rFonts w:ascii="Calibri" w:hAnsi="Calibri" w:cs="TimesNewRomanPS-ItalicMT"/>
          <w:i/>
          <w:iCs/>
          <w:sz w:val="24"/>
          <w:szCs w:val="24"/>
        </w:rPr>
        <w:t xml:space="preserve">d </w:t>
      </w:r>
      <w:r w:rsidR="000135B4">
        <w:rPr>
          <w:rFonts w:ascii="Calibri" w:hAnsi="Calibri" w:cs="TimesNewRomanPSMT"/>
          <w:sz w:val="24"/>
          <w:szCs w:val="24"/>
        </w:rPr>
        <w:t xml:space="preserve">= 3.2 Å results in two large hydrogen </w:t>
      </w:r>
      <w:r w:rsidRPr="000135B4">
        <w:rPr>
          <w:rFonts w:ascii="Calibri" w:hAnsi="Calibri" w:cs="TimesNewRomanPSMT"/>
          <w:sz w:val="24"/>
          <w:szCs w:val="24"/>
        </w:rPr>
        <w:t xml:space="preserve">bond acceptor SSIPs for diethyl ether, but the value of </w:t>
      </w:r>
      <w:r w:rsidRPr="000135B4">
        <w:rPr>
          <w:rFonts w:ascii="Calibri" w:hAnsi="Calibri" w:cs="Symbol"/>
        </w:rPr>
        <w:t xml:space="preserve">β </w:t>
      </w:r>
      <w:r w:rsidRPr="000135B4">
        <w:rPr>
          <w:rFonts w:ascii="Calibri" w:hAnsi="Calibri" w:cs="TimesNewRomanPSMT"/>
          <w:sz w:val="24"/>
          <w:szCs w:val="24"/>
        </w:rPr>
        <w:t>at these sites is approximately half the value at the minimum on the MEPS (</w:t>
      </w:r>
      <w:r w:rsidRPr="000135B4">
        <w:rPr>
          <w:rFonts w:ascii="Calibri" w:hAnsi="Calibri" w:cs="Symbol"/>
        </w:rPr>
        <w:t xml:space="preserve">β </w:t>
      </w:r>
      <w:r w:rsidRPr="000135B4">
        <w:rPr>
          <w:rFonts w:ascii="Calibri" w:hAnsi="Calibri" w:cs="TimesNewRomanPSMT"/>
          <w:sz w:val="24"/>
          <w:szCs w:val="24"/>
        </w:rPr>
        <w:t xml:space="preserve">= 4.8 at the minimum compared with </w:t>
      </w:r>
      <w:r w:rsidRPr="000135B4">
        <w:rPr>
          <w:rFonts w:ascii="Calibri" w:hAnsi="Calibri" w:cs="Symbol"/>
        </w:rPr>
        <w:t xml:space="preserve">β </w:t>
      </w:r>
      <w:r w:rsidRPr="000135B4">
        <w:rPr>
          <w:rFonts w:ascii="Calibri" w:hAnsi="Calibri" w:cs="TimesNewRomanPSMT"/>
          <w:sz w:val="24"/>
          <w:szCs w:val="24"/>
        </w:rPr>
        <w:t xml:space="preserve">= 2.5 and 2.9 when </w:t>
      </w:r>
      <w:r w:rsidRPr="000135B4">
        <w:rPr>
          <w:rFonts w:ascii="Calibri" w:hAnsi="Calibri" w:cs="TimesNewRomanPS-ItalicMT"/>
          <w:i/>
          <w:iCs/>
          <w:sz w:val="24"/>
          <w:szCs w:val="24"/>
        </w:rPr>
        <w:t xml:space="preserve">d </w:t>
      </w:r>
      <w:r w:rsidRPr="000135B4">
        <w:rPr>
          <w:rFonts w:ascii="Calibri" w:hAnsi="Calibri" w:cs="TimesNewRomanPSMT"/>
          <w:sz w:val="24"/>
          <w:szCs w:val="24"/>
        </w:rPr>
        <w:t xml:space="preserve">= 3.2 Å). A strategy is therefore required to select the value of electrostatic potential that falls within the footprint of an individual SSIP that best represents the interaction properties of that segment of the MEPS. The Boltzmann-weighted sum over all possible points of contact within a specific surface segment is heavily weighted towards the maximum or minimum electrostatic potential within that region, and so we will use the maximum or minimum value of electrostatic potential that falls within an appropriate radius, </w:t>
      </w:r>
      <w:r w:rsidRPr="000135B4">
        <w:rPr>
          <w:rFonts w:ascii="Calibri" w:hAnsi="Calibri" w:cs="TimesNewRomanPS-ItalicMT"/>
          <w:i/>
          <w:iCs/>
          <w:sz w:val="24"/>
          <w:szCs w:val="24"/>
        </w:rPr>
        <w:t>r</w:t>
      </w:r>
      <w:r w:rsidRPr="000135B4">
        <w:rPr>
          <w:rFonts w:ascii="Calibri" w:hAnsi="Calibri" w:cs="TimesNewRomanPSMT"/>
          <w:sz w:val="24"/>
          <w:szCs w:val="24"/>
        </w:rPr>
        <w:t>, of the point on the MEPS identified using the pro</w:t>
      </w:r>
      <w:r w:rsidR="000E1EE9">
        <w:rPr>
          <w:rFonts w:ascii="Calibri" w:hAnsi="Calibri" w:cs="TimesNewRomanPSMT"/>
          <w:sz w:val="24"/>
          <w:szCs w:val="24"/>
        </w:rPr>
        <w:t>cedure outlined above. Figure 46</w:t>
      </w:r>
      <w:r w:rsidR="000135B4">
        <w:rPr>
          <w:rFonts w:ascii="Calibri" w:hAnsi="Calibri" w:cs="TimesNewRomanPSMT"/>
          <w:sz w:val="24"/>
          <w:szCs w:val="24"/>
        </w:rPr>
        <w:t xml:space="preserve"> </w:t>
      </w:r>
      <w:r w:rsidRPr="000135B4">
        <w:rPr>
          <w:rFonts w:ascii="Calibri" w:hAnsi="Calibri" w:cs="TimesNewRomanPSMT"/>
          <w:sz w:val="24"/>
          <w:szCs w:val="24"/>
        </w:rPr>
        <w:t xml:space="preserve">illustrates the principle for two spherical atoms that make intermolecular contacts at two adjacent SSIPs on a flat molecular surface. </w:t>
      </w:r>
      <w:proofErr w:type="gramStart"/>
      <w:r w:rsidRPr="000135B4">
        <w:rPr>
          <w:rFonts w:ascii="Calibri" w:hAnsi="Calibri" w:cs="TimesNewRomanPSMT"/>
          <w:sz w:val="24"/>
          <w:szCs w:val="24"/>
        </w:rPr>
        <w:t>The distance between the spherical atomic surface and the flat molecular surface increases on going from the centre of the footprint of the atom to the periphery.</w:t>
      </w:r>
      <w:proofErr w:type="gramEnd"/>
      <w:r w:rsidRPr="000135B4">
        <w:rPr>
          <w:rFonts w:ascii="Calibri" w:hAnsi="Calibri" w:cs="TimesNewRomanPSMT"/>
          <w:sz w:val="24"/>
          <w:szCs w:val="24"/>
        </w:rPr>
        <w:t xml:space="preserve"> </w:t>
      </w:r>
    </w:p>
    <w:p w14:paraId="3EA3B361" w14:textId="4BC335A5" w:rsidR="000E1EE9" w:rsidRDefault="003867BF" w:rsidP="000E1EE9">
      <w:pPr>
        <w:keepNext/>
        <w:spacing w:before="120" w:after="0" w:line="360" w:lineRule="auto"/>
        <w:jc w:val="center"/>
      </w:pPr>
      <w:r>
        <w:object w:dxaOrig="3081" w:dyaOrig="2246" w14:anchorId="0B2C541E">
          <v:shape id="_x0000_i1056" type="#_x0000_t75" style="width:156.25pt;height:113.45pt" o:ole="">
            <v:imagedata r:id="rId110" o:title=""/>
          </v:shape>
          <o:OLEObject Type="Embed" ProgID="Unknown" ShapeID="_x0000_i1056" DrawAspect="Content" ObjectID="_1456751156" r:id="rId111"/>
        </w:object>
      </w:r>
    </w:p>
    <w:p w14:paraId="292557B9" w14:textId="64A2AB69" w:rsidR="000E1EE9" w:rsidRDefault="000E1EE9" w:rsidP="000E1EE9">
      <w:pPr>
        <w:autoSpaceDE w:val="0"/>
        <w:autoSpaceDN w:val="0"/>
        <w:adjustRightInd w:val="0"/>
        <w:spacing w:after="240" w:line="240" w:lineRule="auto"/>
        <w:jc w:val="center"/>
        <w:rPr>
          <w:rFonts w:cs="TimesNewRomanPSMT"/>
          <w:b/>
          <w:sz w:val="16"/>
          <w:szCs w:val="16"/>
        </w:rPr>
      </w:pPr>
      <w:r w:rsidRPr="00DC3493">
        <w:rPr>
          <w:b/>
          <w:sz w:val="16"/>
          <w:szCs w:val="16"/>
        </w:rPr>
        <w:t xml:space="preserve">Figure </w:t>
      </w:r>
      <w:r w:rsidR="00675453">
        <w:rPr>
          <w:b/>
          <w:sz w:val="16"/>
          <w:szCs w:val="16"/>
        </w:rPr>
        <w:fldChar w:fldCharType="begin"/>
      </w:r>
      <w:r w:rsidR="00675453">
        <w:rPr>
          <w:b/>
          <w:sz w:val="16"/>
          <w:szCs w:val="16"/>
        </w:rPr>
        <w:instrText xml:space="preserve"> SEQ Figure \* ARABIC </w:instrText>
      </w:r>
      <w:r w:rsidR="00675453">
        <w:rPr>
          <w:b/>
          <w:sz w:val="16"/>
          <w:szCs w:val="16"/>
        </w:rPr>
        <w:fldChar w:fldCharType="separate"/>
      </w:r>
      <w:r w:rsidR="00CF41E0">
        <w:rPr>
          <w:b/>
          <w:noProof/>
          <w:sz w:val="16"/>
          <w:szCs w:val="16"/>
        </w:rPr>
        <w:t>46</w:t>
      </w:r>
      <w:r w:rsidR="00675453">
        <w:rPr>
          <w:b/>
          <w:sz w:val="16"/>
          <w:szCs w:val="16"/>
        </w:rPr>
        <w:fldChar w:fldCharType="end"/>
      </w:r>
      <w:r w:rsidRPr="00DC3493">
        <w:rPr>
          <w:b/>
          <w:sz w:val="16"/>
          <w:szCs w:val="16"/>
        </w:rPr>
        <w:t>:</w:t>
      </w:r>
      <w:r w:rsidRPr="00DC3493">
        <w:rPr>
          <w:rFonts w:cs="TimesNewRomanPSMT"/>
          <w:b/>
          <w:sz w:val="16"/>
          <w:szCs w:val="16"/>
        </w:rPr>
        <w:t xml:space="preserve"> Cartoon of two spherical atoms making intermolecular contacts at adjacent SSIPs on a flat molecular surface. The centres of the points of contact on the molecular surface are separated by a distance </w:t>
      </w:r>
      <w:r w:rsidRPr="00DC3493">
        <w:rPr>
          <w:rFonts w:cs="TimesNewRomanPS-ItalicMT"/>
          <w:b/>
          <w:i/>
          <w:iCs/>
          <w:sz w:val="16"/>
          <w:szCs w:val="16"/>
        </w:rPr>
        <w:t>d</w:t>
      </w:r>
      <w:r w:rsidRPr="00DC3493">
        <w:rPr>
          <w:rFonts w:cs="TimesNewRomanPSMT"/>
          <w:b/>
          <w:sz w:val="16"/>
          <w:szCs w:val="16"/>
        </w:rPr>
        <w:t xml:space="preserve">, the diameter of the atoms. The surface elements shaded in red, within a radius </w:t>
      </w:r>
      <w:r w:rsidRPr="00DC3493">
        <w:rPr>
          <w:rFonts w:cs="TimesNewRomanPS-ItalicMT"/>
          <w:b/>
          <w:i/>
          <w:iCs/>
          <w:sz w:val="16"/>
          <w:szCs w:val="16"/>
        </w:rPr>
        <w:t xml:space="preserve">r </w:t>
      </w:r>
      <w:r w:rsidRPr="00DC3493">
        <w:rPr>
          <w:rFonts w:cs="TimesNewRomanPSMT"/>
          <w:b/>
          <w:sz w:val="16"/>
          <w:szCs w:val="16"/>
        </w:rPr>
        <w:t>of the centres of the points of contact, are considered to make intermolecular contact with the atoms. The surface elements shaded in blue are occluded by the footprints of the atoms but are considered not to make intermolecular contacts.</w:t>
      </w:r>
    </w:p>
    <w:p w14:paraId="08B43364" w14:textId="2174F9FE" w:rsidR="001F44FA" w:rsidRPr="000135B4" w:rsidRDefault="005F5349" w:rsidP="004B3888">
      <w:pPr>
        <w:autoSpaceDE w:val="0"/>
        <w:autoSpaceDN w:val="0"/>
        <w:adjustRightInd w:val="0"/>
        <w:spacing w:after="0" w:line="360" w:lineRule="auto"/>
        <w:jc w:val="both"/>
        <w:rPr>
          <w:rFonts w:ascii="Calibri" w:hAnsi="Calibri" w:cs="TimesNewRomanPSMT"/>
          <w:sz w:val="24"/>
          <w:szCs w:val="24"/>
        </w:rPr>
      </w:pPr>
      <w:r>
        <w:rPr>
          <w:rFonts w:ascii="Calibri" w:hAnsi="Calibri" w:cs="TimesNewRomanPSMT"/>
          <w:sz w:val="24"/>
          <w:szCs w:val="24"/>
        </w:rPr>
        <w:t xml:space="preserve">When the radius </w:t>
      </w:r>
      <m:oMath>
        <m:r>
          <m:rPr>
            <m:nor/>
          </m:rPr>
          <w:rPr>
            <w:rFonts w:cs="TimesNewRomanPSMT"/>
            <w:sz w:val="24"/>
            <w:szCs w:val="24"/>
          </w:rPr>
          <m:t>r</m:t>
        </m:r>
        <m:r>
          <m:rPr>
            <m:nor/>
          </m:rPr>
          <w:rPr>
            <w:rFonts w:ascii="Cambria Math" w:cs="TimesNewRomanPSMT"/>
            <w:sz w:val="24"/>
            <w:szCs w:val="24"/>
          </w:rPr>
          <m:t xml:space="preserve"> </m:t>
        </m:r>
        <m:r>
          <m:rPr>
            <m:nor/>
          </m:rPr>
          <w:rPr>
            <w:rFonts w:cs="TimesNewRomanPSMT"/>
            <w:sz w:val="24"/>
            <w:szCs w:val="24"/>
          </w:rPr>
          <m:t>=</m:t>
        </m:r>
        <m:r>
          <m:rPr>
            <m:nor/>
          </m:rPr>
          <w:rPr>
            <w:rFonts w:ascii="Cambria Math" w:cs="TimesNewRomanPSMT"/>
            <w:sz w:val="24"/>
            <w:szCs w:val="24"/>
          </w:rPr>
          <m:t xml:space="preserve"> </m:t>
        </m:r>
        <m:r>
          <m:rPr>
            <m:nor/>
          </m:rPr>
          <w:rPr>
            <w:rFonts w:cs="TimesNewRomanPSMT"/>
            <w:sz w:val="24"/>
            <w:szCs w:val="24"/>
          </w:rPr>
          <m:t>0.5</m:t>
        </m:r>
        <m:r>
          <m:rPr>
            <m:nor/>
          </m:rPr>
          <w:rPr>
            <w:rFonts w:cs="TimesNewRomanPSMT"/>
            <w:i/>
            <w:sz w:val="24"/>
            <w:szCs w:val="24"/>
          </w:rPr>
          <m:t>d</m:t>
        </m:r>
        <m:r>
          <m:rPr>
            <m:nor/>
          </m:rPr>
          <w:rPr>
            <w:rFonts w:cs="TimesNewRomanPSMT"/>
            <w:sz w:val="24"/>
            <w:szCs w:val="24"/>
          </w:rPr>
          <m:t xml:space="preserve"> </m:t>
        </m:r>
        <m:func>
          <m:funcPr>
            <m:ctrlPr>
              <w:rPr>
                <w:rFonts w:ascii="Cambria Math" w:hAnsi="Cambria Math" w:cs="TimesNewRomanPSMT"/>
                <w:i/>
                <w:sz w:val="24"/>
                <w:szCs w:val="24"/>
              </w:rPr>
            </m:ctrlPr>
          </m:funcPr>
          <m:fName>
            <m:r>
              <m:rPr>
                <m:nor/>
              </m:rPr>
              <w:rPr>
                <w:rFonts w:cs="TimesNewRomanPSMT"/>
                <w:sz w:val="24"/>
                <w:szCs w:val="24"/>
              </w:rPr>
              <m:t>sin</m:t>
            </m:r>
          </m:fName>
          <m:e>
            <m:r>
              <m:rPr>
                <m:nor/>
              </m:rPr>
              <w:rPr>
                <w:rFonts w:cs="TimesNewRomanPSMT"/>
                <w:sz w:val="24"/>
                <w:szCs w:val="24"/>
              </w:rPr>
              <m:t>45</m:t>
            </m:r>
          </m:e>
        </m:func>
        <m:r>
          <m:rPr>
            <m:nor/>
          </m:rPr>
          <w:rPr>
            <w:rFonts w:cs="TimesNewRomanPSMT"/>
            <w:sz w:val="24"/>
            <w:szCs w:val="24"/>
          </w:rPr>
          <m:t>°</m:t>
        </m:r>
      </m:oMath>
      <w:r w:rsidR="001F44FA" w:rsidRPr="000135B4">
        <w:rPr>
          <w:rFonts w:ascii="Calibri" w:hAnsi="Calibri" w:cs="TimesNewRomanPSMT"/>
          <w:sz w:val="24"/>
          <w:szCs w:val="24"/>
        </w:rPr>
        <w:t>, the atomic surface changes from being more parallel to more orthogonal to the molecular surface, and this suggests that there is a region of the MEPS that is occluded by the footprint of the SSIP but not accessible for intermolecular contact (shaded blue). For example in water, the two negative SSIPs represent surface segments that meet at th</w:t>
      </w:r>
      <w:r w:rsidR="000E1EE9">
        <w:rPr>
          <w:rFonts w:ascii="Calibri" w:hAnsi="Calibri" w:cs="TimesNewRomanPSMT"/>
          <w:sz w:val="24"/>
          <w:szCs w:val="24"/>
        </w:rPr>
        <w:t>e minimum on the MEPS (figure 44</w:t>
      </w:r>
      <w:r w:rsidR="001F44FA" w:rsidRPr="000135B4">
        <w:rPr>
          <w:rFonts w:ascii="Calibri" w:hAnsi="Calibri" w:cs="TimesNewRomanPSMT"/>
          <w:sz w:val="24"/>
          <w:szCs w:val="24"/>
        </w:rPr>
        <w:t>). However, if we have an occluded zone at the interface of two surface s</w:t>
      </w:r>
      <w:r w:rsidR="004B3888">
        <w:rPr>
          <w:rFonts w:ascii="Calibri" w:hAnsi="Calibri" w:cs="TimesNewRomanPSMT"/>
          <w:sz w:val="24"/>
          <w:szCs w:val="24"/>
        </w:rPr>
        <w:t>egments (</w:t>
      </w:r>
      <w:r w:rsidR="000E1EE9">
        <w:rPr>
          <w:rFonts w:ascii="Calibri" w:hAnsi="Calibri" w:cs="TimesNewRomanPSMT"/>
          <w:sz w:val="24"/>
          <w:szCs w:val="24"/>
        </w:rPr>
        <w:t>figure 46</w:t>
      </w:r>
      <w:r w:rsidR="001F44FA" w:rsidRPr="000135B4">
        <w:rPr>
          <w:rFonts w:ascii="Calibri" w:hAnsi="Calibri" w:cs="TimesNewRomanPSMT"/>
          <w:sz w:val="24"/>
          <w:szCs w:val="24"/>
        </w:rPr>
        <w:t>), we will ensure that the two SSIPs do not duplicate the same point on the MEPS.</w:t>
      </w:r>
      <w:r w:rsidR="000135B4">
        <w:rPr>
          <w:rFonts w:ascii="Calibri" w:hAnsi="Calibri" w:cs="TimesNewRomanPSMT"/>
          <w:sz w:val="24"/>
          <w:szCs w:val="24"/>
        </w:rPr>
        <w:t xml:space="preserve"> The geo</w:t>
      </w:r>
      <w:r w:rsidR="000E1EE9">
        <w:rPr>
          <w:rFonts w:ascii="Calibri" w:hAnsi="Calibri" w:cs="TimesNewRomanPSMT"/>
          <w:sz w:val="24"/>
          <w:szCs w:val="24"/>
        </w:rPr>
        <w:t>metric relationship in figure 46</w:t>
      </w:r>
      <w:r w:rsidR="001F44FA" w:rsidRPr="000135B4">
        <w:rPr>
          <w:rFonts w:ascii="Calibri" w:hAnsi="Calibri" w:cs="TimesNewRomanPSMT"/>
          <w:sz w:val="24"/>
          <w:szCs w:val="24"/>
        </w:rPr>
        <w:t xml:space="preserve"> suggests that </w:t>
      </w:r>
      <w:r w:rsidR="001F44FA" w:rsidRPr="000135B4">
        <w:rPr>
          <w:rFonts w:ascii="Calibri" w:hAnsi="Calibri" w:cs="TimesNewRomanPS-ItalicMT"/>
          <w:i/>
          <w:iCs/>
          <w:sz w:val="24"/>
          <w:szCs w:val="24"/>
        </w:rPr>
        <w:t xml:space="preserve">r </w:t>
      </w:r>
      <w:r w:rsidR="001F44FA" w:rsidRPr="000135B4">
        <w:rPr>
          <w:rFonts w:ascii="Calibri" w:hAnsi="Calibri" w:cs="TimesNewRomanPSMT"/>
          <w:sz w:val="24"/>
          <w:szCs w:val="24"/>
        </w:rPr>
        <w:t xml:space="preserve">is likely to be of the order 1.1 Å if </w:t>
      </w:r>
      <w:r w:rsidR="001F44FA" w:rsidRPr="000135B4">
        <w:rPr>
          <w:rFonts w:ascii="Calibri" w:hAnsi="Calibri" w:cs="TimesNewRomanPS-ItalicMT"/>
          <w:i/>
          <w:iCs/>
          <w:sz w:val="24"/>
          <w:szCs w:val="24"/>
        </w:rPr>
        <w:t xml:space="preserve">d </w:t>
      </w:r>
      <w:r w:rsidR="001F44FA" w:rsidRPr="000135B4">
        <w:rPr>
          <w:rFonts w:ascii="Calibri" w:hAnsi="Calibri" w:cs="TimesNewRomanPSMT"/>
          <w:sz w:val="24"/>
          <w:szCs w:val="24"/>
        </w:rPr>
        <w:t xml:space="preserve">= 3.2 Å. As the molecular surface is not flat, and the shape of the footprint is not defined, we have determined an optimum value of </w:t>
      </w:r>
      <w:r w:rsidR="001F44FA" w:rsidRPr="000135B4">
        <w:rPr>
          <w:rFonts w:ascii="Calibri" w:hAnsi="Calibri" w:cs="TimesNewRomanPS-ItalicMT"/>
          <w:i/>
          <w:iCs/>
          <w:sz w:val="24"/>
          <w:szCs w:val="24"/>
        </w:rPr>
        <w:t xml:space="preserve">r </w:t>
      </w:r>
      <w:r w:rsidR="001F44FA" w:rsidRPr="000135B4">
        <w:rPr>
          <w:rFonts w:ascii="Calibri" w:hAnsi="Calibri" w:cs="TimesNewRomanPSMT"/>
          <w:sz w:val="24"/>
          <w:szCs w:val="24"/>
        </w:rPr>
        <w:t>empirically.</w:t>
      </w:r>
    </w:p>
    <w:p w14:paraId="14D0E4E8" w14:textId="46DD4435" w:rsidR="00B22978" w:rsidRDefault="000E1EE9" w:rsidP="00B22978">
      <w:pPr>
        <w:autoSpaceDE w:val="0"/>
        <w:autoSpaceDN w:val="0"/>
        <w:adjustRightInd w:val="0"/>
        <w:spacing w:after="120" w:line="360" w:lineRule="auto"/>
        <w:jc w:val="both"/>
        <w:rPr>
          <w:rFonts w:ascii="Calibri" w:hAnsi="Calibri" w:cs="TimesNewRomanPSMT"/>
          <w:sz w:val="24"/>
          <w:szCs w:val="24"/>
        </w:rPr>
      </w:pPr>
      <w:r>
        <w:rPr>
          <w:rFonts w:ascii="Calibri" w:hAnsi="Calibri" w:cs="TimesNewRomanPSMT"/>
          <w:sz w:val="24"/>
          <w:szCs w:val="24"/>
        </w:rPr>
        <w:lastRenderedPageBreak/>
        <w:t>Figure 47</w:t>
      </w:r>
      <w:r w:rsidR="004013C5" w:rsidRPr="004013C5">
        <w:rPr>
          <w:rFonts w:ascii="Calibri" w:hAnsi="Calibri" w:cs="TimesNewRomanPSMT"/>
          <w:sz w:val="24"/>
          <w:szCs w:val="24"/>
        </w:rPr>
        <w:t xml:space="preserve"> illustrates the outcome of </w:t>
      </w:r>
      <w:proofErr w:type="spellStart"/>
      <w:r w:rsidR="004013C5" w:rsidRPr="004013C5">
        <w:rPr>
          <w:rFonts w:ascii="Calibri" w:hAnsi="Calibri" w:cs="TimesNewRomanPSMT"/>
          <w:sz w:val="24"/>
          <w:szCs w:val="24"/>
        </w:rPr>
        <w:t>footprinting</w:t>
      </w:r>
      <w:proofErr w:type="spellEnd"/>
      <w:r w:rsidR="004013C5" w:rsidRPr="004013C5">
        <w:rPr>
          <w:rFonts w:ascii="Calibri" w:hAnsi="Calibri" w:cs="TimesNewRomanPSMT"/>
          <w:sz w:val="24"/>
          <w:szCs w:val="24"/>
        </w:rPr>
        <w:t xml:space="preserve"> the MEPS of diethyl ether using </w:t>
      </w:r>
      <w:r w:rsidR="004013C5" w:rsidRPr="004013C5">
        <w:rPr>
          <w:rFonts w:ascii="Calibri" w:hAnsi="Calibri" w:cs="TimesNewRomanPS-ItalicMT"/>
          <w:i/>
          <w:iCs/>
          <w:sz w:val="24"/>
          <w:szCs w:val="24"/>
        </w:rPr>
        <w:t xml:space="preserve">d </w:t>
      </w:r>
      <w:r w:rsidR="004013C5" w:rsidRPr="004013C5">
        <w:rPr>
          <w:rFonts w:ascii="Calibri" w:hAnsi="Calibri" w:cs="TimesNewRomanPSMT"/>
          <w:sz w:val="24"/>
          <w:szCs w:val="24"/>
        </w:rPr>
        <w:t xml:space="preserve">= 3.2 Å and various values of </w:t>
      </w:r>
      <w:r w:rsidR="004013C5" w:rsidRPr="004013C5">
        <w:rPr>
          <w:rFonts w:ascii="Calibri" w:hAnsi="Calibri" w:cs="TimesNewRomanPS-ItalicMT"/>
          <w:i/>
          <w:iCs/>
          <w:sz w:val="24"/>
          <w:szCs w:val="24"/>
        </w:rPr>
        <w:t>r</w:t>
      </w:r>
      <w:r w:rsidR="004013C5" w:rsidRPr="004013C5">
        <w:rPr>
          <w:rFonts w:ascii="Calibri" w:hAnsi="Calibri" w:cs="TimesNewRomanPSMT"/>
          <w:sz w:val="24"/>
          <w:szCs w:val="24"/>
        </w:rPr>
        <w:t xml:space="preserve">. As </w:t>
      </w:r>
      <w:r w:rsidR="004013C5" w:rsidRPr="004013C5">
        <w:rPr>
          <w:rFonts w:ascii="Calibri" w:hAnsi="Calibri" w:cs="TimesNewRomanPS-ItalicMT"/>
          <w:i/>
          <w:iCs/>
          <w:sz w:val="24"/>
          <w:szCs w:val="24"/>
        </w:rPr>
        <w:t xml:space="preserve">r </w:t>
      </w:r>
      <w:r w:rsidR="004013C5" w:rsidRPr="004013C5">
        <w:rPr>
          <w:rFonts w:ascii="Calibri" w:hAnsi="Calibri" w:cs="TimesNewRomanPSMT"/>
          <w:sz w:val="24"/>
          <w:szCs w:val="24"/>
        </w:rPr>
        <w:t xml:space="preserve">increases, the values of </w:t>
      </w:r>
      <w:r w:rsidR="004013C5" w:rsidRPr="004013C5">
        <w:rPr>
          <w:rFonts w:ascii="Calibri" w:hAnsi="Calibri" w:cs="Symbol"/>
          <w:sz w:val="20"/>
          <w:szCs w:val="20"/>
        </w:rPr>
        <w:t xml:space="preserve">β </w:t>
      </w:r>
      <w:r w:rsidR="004013C5" w:rsidRPr="004013C5">
        <w:rPr>
          <w:rFonts w:ascii="Calibri" w:hAnsi="Calibri" w:cs="TimesNewRomanPSMT"/>
          <w:sz w:val="24"/>
          <w:szCs w:val="24"/>
        </w:rPr>
        <w:t xml:space="preserve">calculated for the two large negative SSIPs that represent the </w:t>
      </w:r>
      <w:r w:rsidR="004B3888">
        <w:rPr>
          <w:rFonts w:ascii="Calibri" w:hAnsi="Calibri" w:cs="TimesNewRomanPSMT"/>
          <w:sz w:val="24"/>
          <w:szCs w:val="24"/>
        </w:rPr>
        <w:t xml:space="preserve">two hydrogen </w:t>
      </w:r>
      <w:r w:rsidR="004013C5" w:rsidRPr="004013C5">
        <w:rPr>
          <w:rFonts w:ascii="Calibri" w:hAnsi="Calibri" w:cs="TimesNewRomanPSMT"/>
          <w:sz w:val="24"/>
          <w:szCs w:val="24"/>
        </w:rPr>
        <w:t xml:space="preserve">bond acceptor sites on the oxygen increase from 2.5 and 2.9 to a value more representative of the minimum on the MEPS: in the limit at </w:t>
      </w:r>
      <w:r w:rsidR="004013C5" w:rsidRPr="004013C5">
        <w:rPr>
          <w:rFonts w:ascii="Calibri" w:hAnsi="Calibri" w:cs="TimesNewRomanPS-ItalicMT"/>
          <w:i/>
          <w:iCs/>
          <w:sz w:val="24"/>
          <w:szCs w:val="24"/>
        </w:rPr>
        <w:t xml:space="preserve">r </w:t>
      </w:r>
      <w:r w:rsidR="004013C5" w:rsidRPr="004013C5">
        <w:rPr>
          <w:rFonts w:ascii="Calibri" w:hAnsi="Calibri" w:cs="TimesNewRomanPSMT"/>
          <w:sz w:val="24"/>
          <w:szCs w:val="24"/>
        </w:rPr>
        <w:t xml:space="preserve">= 1.6 Å, </w:t>
      </w:r>
      <w:r w:rsidR="004013C5" w:rsidRPr="004013C5">
        <w:rPr>
          <w:rFonts w:ascii="Calibri" w:hAnsi="Calibri" w:cs="Symbol"/>
        </w:rPr>
        <w:t xml:space="preserve">β </w:t>
      </w:r>
      <w:r w:rsidR="004013C5" w:rsidRPr="004013C5">
        <w:rPr>
          <w:rFonts w:ascii="Calibri" w:hAnsi="Calibri" w:cs="TimesNewRomanPSMT"/>
          <w:sz w:val="24"/>
          <w:szCs w:val="24"/>
        </w:rPr>
        <w:t>= 4.8, which coincides with the value obtained from the</w:t>
      </w:r>
      <w:r w:rsidR="004B3888">
        <w:rPr>
          <w:rFonts w:ascii="Calibri" w:hAnsi="Calibri" w:cs="TimesNewRomanPSMT"/>
          <w:sz w:val="24"/>
          <w:szCs w:val="24"/>
        </w:rPr>
        <w:t xml:space="preserve"> minimum</w:t>
      </w:r>
      <w:r>
        <w:rPr>
          <w:rFonts w:ascii="Calibri" w:hAnsi="Calibri" w:cs="TimesNewRomanPSMT"/>
          <w:sz w:val="24"/>
          <w:szCs w:val="24"/>
        </w:rPr>
        <w:t xml:space="preserve"> on the MEPS. However, figure 47</w:t>
      </w:r>
      <w:r w:rsidR="004013C5" w:rsidRPr="004013C5">
        <w:rPr>
          <w:rFonts w:ascii="Calibri" w:hAnsi="Calibri" w:cs="TimesNewRomanPSMT"/>
          <w:sz w:val="24"/>
          <w:szCs w:val="24"/>
        </w:rPr>
        <w:t xml:space="preserve"> shows that the value of </w:t>
      </w:r>
      <w:r w:rsidR="004013C5" w:rsidRPr="004B3888">
        <w:rPr>
          <w:rFonts w:ascii="Calibri" w:hAnsi="Calibri" w:cs="Symbol"/>
          <w:sz w:val="24"/>
          <w:szCs w:val="20"/>
        </w:rPr>
        <w:t xml:space="preserve">β </w:t>
      </w:r>
      <w:r w:rsidR="004013C5" w:rsidRPr="004013C5">
        <w:rPr>
          <w:rFonts w:ascii="Calibri" w:hAnsi="Calibri" w:cs="TimesNewRomanPSMT"/>
          <w:sz w:val="24"/>
          <w:szCs w:val="24"/>
        </w:rPr>
        <w:t xml:space="preserve">calculated for the third negative SSIP, which represents the most negative part of the hydrocarbon surface, also starts to increase significantly when </w:t>
      </w:r>
      <w:r w:rsidR="004013C5" w:rsidRPr="004013C5">
        <w:rPr>
          <w:rFonts w:ascii="Calibri" w:hAnsi="Calibri" w:cs="TimesNewRomanPS-ItalicMT"/>
          <w:i/>
          <w:iCs/>
          <w:sz w:val="24"/>
          <w:szCs w:val="24"/>
        </w:rPr>
        <w:t xml:space="preserve">r </w:t>
      </w:r>
      <w:r w:rsidR="004013C5" w:rsidRPr="004013C5">
        <w:rPr>
          <w:rFonts w:ascii="Calibri" w:hAnsi="Calibri" w:cs="TimesNewRomanPSMT"/>
          <w:sz w:val="24"/>
          <w:szCs w:val="24"/>
        </w:rPr>
        <w:t>&gt; 1 Å.</w:t>
      </w:r>
    </w:p>
    <w:p w14:paraId="079C8707" w14:textId="33B04BF8" w:rsidR="004B3888" w:rsidRDefault="00B22978" w:rsidP="00B22978">
      <w:pPr>
        <w:autoSpaceDE w:val="0"/>
        <w:autoSpaceDN w:val="0"/>
        <w:adjustRightInd w:val="0"/>
        <w:spacing w:after="0" w:line="360" w:lineRule="auto"/>
        <w:jc w:val="center"/>
        <w:rPr>
          <w:rFonts w:ascii="Calibri" w:hAnsi="Calibri" w:cs="TimesNewRomanPSMT"/>
          <w:sz w:val="24"/>
          <w:szCs w:val="24"/>
        </w:rPr>
      </w:pPr>
      <w:r>
        <w:rPr>
          <w:rFonts w:cs="TimesNewRomanPSMT"/>
          <w:noProof/>
          <w:sz w:val="24"/>
          <w:szCs w:val="24"/>
          <w:lang w:eastAsia="en-GB"/>
        </w:rPr>
        <mc:AlternateContent>
          <mc:Choice Requires="wps">
            <w:drawing>
              <wp:anchor distT="0" distB="0" distL="114300" distR="114300" simplePos="0" relativeHeight="251692032" behindDoc="0" locked="0" layoutInCell="1" allowOverlap="1" wp14:anchorId="2B916753" wp14:editId="17D19C71">
                <wp:simplePos x="0" y="0"/>
                <wp:positionH relativeFrom="column">
                  <wp:posOffset>581600</wp:posOffset>
                </wp:positionH>
                <wp:positionV relativeFrom="paragraph">
                  <wp:posOffset>1270</wp:posOffset>
                </wp:positionV>
                <wp:extent cx="323850" cy="209550"/>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00C1A193" w14:textId="77777777" w:rsidR="0041173D" w:rsidRPr="00DA0C64" w:rsidRDefault="0041173D" w:rsidP="006B6FA4">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50" type="#_x0000_t202" style="position:absolute;left:0;text-align:left;margin-left:45.8pt;margin-top:.1pt;width:25.5pt;height:16.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" filled="f" stroked="f">
                <v:textbox>
                  <w:txbxContent>
                    <w:p w14:paraId="00C1A193" w14:textId="77777777" w:rsidR="0041173D" w:rsidRPr="00DA0C64" w:rsidRDefault="0041173D" w:rsidP="006B6FA4">
                      <w:pPr>
                        <w:rPr>
                          <w:b/>
                          <w:sz w:val="16"/>
                        </w:rPr>
                      </w:pPr>
                      <w:r w:rsidRPr="00DA0C64">
                        <w:rPr>
                          <w:b/>
                          <w:sz w:val="16"/>
                        </w:rPr>
                        <w:t>a)</w:t>
                      </w:r>
                    </w:p>
                  </w:txbxContent>
                </v:textbox>
              </v:shape>
            </w:pict>
          </mc:Fallback>
        </mc:AlternateContent>
      </w:r>
      <w:r w:rsidR="00DC5117">
        <w:rPr>
          <w:rFonts w:ascii="Calibri" w:hAnsi="Calibri" w:cs="TimesNewRomanPSMT"/>
          <w:noProof/>
          <w:sz w:val="24"/>
          <w:szCs w:val="24"/>
          <w:lang w:eastAsia="en-GB"/>
        </w:rPr>
        <w:drawing>
          <wp:inline distT="0" distB="0" distL="0" distR="0" wp14:anchorId="5A11191E" wp14:editId="45F7DC06">
            <wp:extent cx="4894158" cy="2988000"/>
            <wp:effectExtent l="0" t="0" r="190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4158" cy="2988000"/>
                    </a:xfrm>
                    <a:prstGeom prst="rect">
                      <a:avLst/>
                    </a:prstGeom>
                    <a:noFill/>
                  </pic:spPr>
                </pic:pic>
              </a:graphicData>
            </a:graphic>
          </wp:inline>
        </w:drawing>
      </w:r>
    </w:p>
    <w:p w14:paraId="50C0B2FD" w14:textId="0D5F306E" w:rsidR="00DC5117" w:rsidRDefault="00DC5117" w:rsidP="00B22978">
      <w:pPr>
        <w:autoSpaceDE w:val="0"/>
        <w:autoSpaceDN w:val="0"/>
        <w:adjustRightInd w:val="0"/>
        <w:spacing w:after="0" w:line="360" w:lineRule="auto"/>
        <w:jc w:val="center"/>
        <w:rPr>
          <w:rFonts w:ascii="Calibri" w:hAnsi="Calibri" w:cs="TimesNewRomanPSMT"/>
          <w:sz w:val="24"/>
          <w:szCs w:val="24"/>
        </w:rPr>
      </w:pPr>
      <w:r>
        <w:rPr>
          <w:rFonts w:cs="TimesNewRomanPSMT"/>
          <w:noProof/>
          <w:sz w:val="24"/>
          <w:szCs w:val="24"/>
          <w:lang w:eastAsia="en-GB"/>
        </w:rPr>
        <mc:AlternateContent>
          <mc:Choice Requires="wps">
            <w:drawing>
              <wp:anchor distT="0" distB="0" distL="114300" distR="114300" simplePos="0" relativeHeight="251693056" behindDoc="0" locked="0" layoutInCell="1" allowOverlap="1" wp14:anchorId="6DF1B1D7" wp14:editId="5F6B6288">
                <wp:simplePos x="0" y="0"/>
                <wp:positionH relativeFrom="column">
                  <wp:posOffset>584200</wp:posOffset>
                </wp:positionH>
                <wp:positionV relativeFrom="paragraph">
                  <wp:posOffset>3175</wp:posOffset>
                </wp:positionV>
                <wp:extent cx="323850" cy="209550"/>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71054DFE" w14:textId="789DCF35" w:rsidR="0041173D" w:rsidRPr="00DA0C64" w:rsidRDefault="0041173D" w:rsidP="006B6FA4">
                            <w:pPr>
                              <w:rPr>
                                <w:b/>
                                <w:sz w:val="16"/>
                              </w:rPr>
                            </w:pPr>
                            <w:r w:rsidRPr="00DA0C64">
                              <w:rPr>
                                <w:b/>
                                <w:sz w:val="16"/>
                              </w:rPr>
                              <w:t>b)</w:t>
                            </w:r>
                          </w:p>
                        </w:txbxContent>
                      </wps:txbx>
                      <wps:bodyPr rot="0" vert="horz" wrap="square" lIns="91440" tIns="45720" rIns="91440" bIns="45720" anchor="t" anchorCtr="0">
                        <a:noAutofit/>
                      </wps:bodyPr>
                    </wps:wsp>
                  </a:graphicData>
                </a:graphic>
              </wp:anchor>
            </w:drawing>
          </mc:Choice>
          <mc:Fallback>
            <w:pict>
              <v:shape id="_x0000_s1051" type="#_x0000_t202" style="position:absolute;left:0;text-align:left;margin-left:46pt;margin-top:.25pt;width:25.5pt;height:16.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" filled="f" stroked="f">
                <v:textbox>
                  <w:txbxContent>
                    <w:p w14:paraId="71054DFE" w14:textId="789DCF35" w:rsidR="0041173D" w:rsidRPr="00DA0C64" w:rsidRDefault="0041173D" w:rsidP="006B6FA4">
                      <w:pPr>
                        <w:rPr>
                          <w:b/>
                          <w:sz w:val="16"/>
                        </w:rPr>
                      </w:pPr>
                      <w:r w:rsidRPr="00DA0C64">
                        <w:rPr>
                          <w:b/>
                          <w:sz w:val="16"/>
                        </w:rPr>
                        <w:t>b)</w:t>
                      </w:r>
                    </w:p>
                  </w:txbxContent>
                </v:textbox>
              </v:shape>
            </w:pict>
          </mc:Fallback>
        </mc:AlternateContent>
      </w:r>
      <w:r>
        <w:rPr>
          <w:rFonts w:ascii="Calibri" w:hAnsi="Calibri" w:cs="TimesNewRomanPSMT"/>
          <w:noProof/>
          <w:sz w:val="24"/>
          <w:szCs w:val="24"/>
          <w:lang w:eastAsia="en-GB"/>
        </w:rPr>
        <w:drawing>
          <wp:inline distT="0" distB="0" distL="0" distR="0" wp14:anchorId="568BD63C" wp14:editId="111C1F5A">
            <wp:extent cx="4894158" cy="2988000"/>
            <wp:effectExtent l="0" t="0" r="190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94158" cy="2988000"/>
                    </a:xfrm>
                    <a:prstGeom prst="rect">
                      <a:avLst/>
                    </a:prstGeom>
                    <a:noFill/>
                  </pic:spPr>
                </pic:pic>
              </a:graphicData>
            </a:graphic>
          </wp:inline>
        </w:drawing>
      </w:r>
    </w:p>
    <w:p w14:paraId="2F4464C2" w14:textId="63833896" w:rsidR="004B3888" w:rsidRPr="004B3888" w:rsidRDefault="004B3888" w:rsidP="003867BF">
      <w:pPr>
        <w:autoSpaceDE w:val="0"/>
        <w:autoSpaceDN w:val="0"/>
        <w:adjustRightInd w:val="0"/>
        <w:spacing w:after="240" w:line="240" w:lineRule="auto"/>
        <w:jc w:val="center"/>
        <w:rPr>
          <w:rFonts w:ascii="Calibri" w:hAnsi="Calibri" w:cs="TimesNewRomanPSMT"/>
          <w:b/>
          <w:sz w:val="16"/>
          <w:szCs w:val="16"/>
        </w:rPr>
      </w:pPr>
      <w:r w:rsidRPr="004B3888">
        <w:rPr>
          <w:rFonts w:ascii="Calibri" w:hAnsi="Calibri"/>
          <w:b/>
          <w:sz w:val="16"/>
          <w:szCs w:val="16"/>
        </w:rPr>
        <w:t xml:space="preserve">Figure </w:t>
      </w:r>
      <w:r w:rsidR="00675453">
        <w:rPr>
          <w:rFonts w:ascii="Calibri" w:hAnsi="Calibri"/>
          <w:b/>
          <w:sz w:val="16"/>
          <w:szCs w:val="16"/>
        </w:rPr>
        <w:fldChar w:fldCharType="begin"/>
      </w:r>
      <w:r w:rsidR="00675453">
        <w:rPr>
          <w:rFonts w:ascii="Calibri" w:hAnsi="Calibri"/>
          <w:b/>
          <w:sz w:val="16"/>
          <w:szCs w:val="16"/>
        </w:rPr>
        <w:instrText xml:space="preserve"> SEQ Figure \* ARABIC </w:instrText>
      </w:r>
      <w:r w:rsidR="00675453">
        <w:rPr>
          <w:rFonts w:ascii="Calibri" w:hAnsi="Calibri"/>
          <w:b/>
          <w:sz w:val="16"/>
          <w:szCs w:val="16"/>
        </w:rPr>
        <w:fldChar w:fldCharType="separate"/>
      </w:r>
      <w:r w:rsidR="00CF41E0">
        <w:rPr>
          <w:rFonts w:ascii="Calibri" w:hAnsi="Calibri"/>
          <w:b/>
          <w:noProof/>
          <w:sz w:val="16"/>
          <w:szCs w:val="16"/>
        </w:rPr>
        <w:t>47</w:t>
      </w:r>
      <w:r w:rsidR="00675453">
        <w:rPr>
          <w:rFonts w:ascii="Calibri" w:hAnsi="Calibri"/>
          <w:b/>
          <w:sz w:val="16"/>
          <w:szCs w:val="16"/>
        </w:rPr>
        <w:fldChar w:fldCharType="end"/>
      </w:r>
      <w:r w:rsidRPr="004B3888">
        <w:rPr>
          <w:rFonts w:ascii="Calibri" w:hAnsi="Calibri"/>
          <w:b/>
          <w:sz w:val="16"/>
          <w:szCs w:val="16"/>
        </w:rPr>
        <w:t xml:space="preserve"> </w:t>
      </w:r>
      <w:r w:rsidRPr="004B3888">
        <w:rPr>
          <w:rFonts w:ascii="Calibri" w:hAnsi="Calibri" w:cs="TimesNewRomanPSMT"/>
          <w:b/>
          <w:sz w:val="16"/>
          <w:szCs w:val="16"/>
        </w:rPr>
        <w:t xml:space="preserve">Optimisation of </w:t>
      </w:r>
      <w:r w:rsidRPr="004B3888">
        <w:rPr>
          <w:rFonts w:ascii="Calibri" w:hAnsi="Calibri" w:cs="TimesNewRomanPS-ItalicMT"/>
          <w:b/>
          <w:i/>
          <w:iCs/>
          <w:sz w:val="16"/>
          <w:szCs w:val="16"/>
        </w:rPr>
        <w:t>r</w:t>
      </w:r>
      <w:r w:rsidRPr="004B3888">
        <w:rPr>
          <w:rFonts w:ascii="Calibri" w:hAnsi="Calibri" w:cs="TimesNewRomanPSMT"/>
          <w:b/>
          <w:sz w:val="16"/>
          <w:szCs w:val="16"/>
        </w:rPr>
        <w:t xml:space="preserve">. Relationship between the value of </w:t>
      </w:r>
      <w:r w:rsidRPr="004B3888">
        <w:rPr>
          <w:rFonts w:ascii="Calibri" w:hAnsi="Calibri" w:cs="TimesNewRomanPS-ItalicMT"/>
          <w:b/>
          <w:i/>
          <w:iCs/>
          <w:sz w:val="16"/>
          <w:szCs w:val="16"/>
        </w:rPr>
        <w:t xml:space="preserve">r </w:t>
      </w:r>
      <w:r w:rsidRPr="004B3888">
        <w:rPr>
          <w:rFonts w:ascii="Calibri" w:hAnsi="Calibri" w:cs="TimesNewRomanPSMT"/>
          <w:b/>
          <w:sz w:val="16"/>
          <w:szCs w:val="16"/>
        </w:rPr>
        <w:t xml:space="preserve">and the distribution of negative SSIP </w:t>
      </w:r>
      <w:r w:rsidRPr="004B3888">
        <w:rPr>
          <w:rFonts w:ascii="Calibri" w:hAnsi="Calibri" w:cs="Symbol"/>
          <w:b/>
          <w:sz w:val="16"/>
          <w:szCs w:val="16"/>
        </w:rPr>
        <w:t xml:space="preserve">β </w:t>
      </w:r>
      <w:r w:rsidRPr="004B3888">
        <w:rPr>
          <w:rFonts w:ascii="Calibri" w:hAnsi="Calibri" w:cs="TimesNewRomanPSMT"/>
          <w:b/>
          <w:sz w:val="16"/>
          <w:szCs w:val="16"/>
        </w:rPr>
        <w:t xml:space="preserve">values calculated for diethyl ether. The values of </w:t>
      </w:r>
      <w:r w:rsidRPr="004B3888">
        <w:rPr>
          <w:rFonts w:ascii="Calibri" w:hAnsi="Calibri" w:cs="Symbol"/>
          <w:b/>
          <w:sz w:val="16"/>
          <w:szCs w:val="16"/>
        </w:rPr>
        <w:t xml:space="preserve">β </w:t>
      </w:r>
      <w:r w:rsidRPr="004B3888">
        <w:rPr>
          <w:rFonts w:ascii="Calibri" w:hAnsi="Calibri" w:cs="TimesNewRomanPSMT"/>
          <w:b/>
          <w:sz w:val="16"/>
          <w:szCs w:val="16"/>
        </w:rPr>
        <w:t xml:space="preserve">for three negative SSIPs are shown using a </w:t>
      </w:r>
      <w:r w:rsidR="006B6FA4">
        <w:rPr>
          <w:rFonts w:ascii="Calibri" w:hAnsi="Calibri" w:cs="TimesNewRomanPSMT"/>
          <w:b/>
          <w:sz w:val="16"/>
          <w:szCs w:val="16"/>
        </w:rPr>
        <w:t>different colour, a)</w:t>
      </w:r>
      <w:r w:rsidR="006B6FA4" w:rsidRPr="007E3659">
        <w:rPr>
          <w:rFonts w:ascii="Calibri" w:hAnsi="Calibri" w:cs="TimesNewRomanPSMT"/>
          <w:b/>
          <w:sz w:val="16"/>
          <w:szCs w:val="16"/>
        </w:rPr>
        <w:t xml:space="preserve"> β</w:t>
      </w:r>
      <w:proofErr w:type="spellStart"/>
      <w:r w:rsidR="006B6FA4" w:rsidRPr="007E3659">
        <w:rPr>
          <w:rFonts w:ascii="Calibri" w:hAnsi="Calibri" w:cs="TimesNewRomanPSMT"/>
          <w:b/>
          <w:sz w:val="16"/>
          <w:szCs w:val="16"/>
          <w:vertAlign w:val="subscript"/>
        </w:rPr>
        <w:t>calc</w:t>
      </w:r>
      <w:proofErr w:type="spellEnd"/>
      <w:r w:rsidR="006B6FA4" w:rsidRPr="007E3659">
        <w:rPr>
          <w:rFonts w:ascii="Calibri" w:hAnsi="Calibri" w:cs="TimesNewRomanPSMT"/>
          <w:b/>
          <w:sz w:val="16"/>
          <w:szCs w:val="16"/>
        </w:rPr>
        <w:t xml:space="preserve"> us</w:t>
      </w:r>
      <w:r w:rsidR="00FB6549">
        <w:rPr>
          <w:rFonts w:ascii="Calibri" w:hAnsi="Calibri" w:cs="TimesNewRomanPSMT"/>
          <w:b/>
          <w:sz w:val="16"/>
          <w:szCs w:val="16"/>
        </w:rPr>
        <w:t>ing equation 17</w:t>
      </w:r>
      <w:r w:rsidR="006B6FA4">
        <w:rPr>
          <w:rFonts w:ascii="Calibri" w:hAnsi="Calibri" w:cs="TimesNewRomanPSMT"/>
          <w:b/>
          <w:sz w:val="16"/>
          <w:szCs w:val="16"/>
        </w:rPr>
        <w:t>, b)</w:t>
      </w:r>
      <w:r w:rsidR="006B6FA4" w:rsidRPr="007E3659">
        <w:rPr>
          <w:rFonts w:ascii="Calibri" w:hAnsi="Calibri" w:cs="TimesNewRomanPSMT"/>
          <w:b/>
          <w:sz w:val="16"/>
          <w:szCs w:val="16"/>
        </w:rPr>
        <w:t xml:space="preserve"> β</w:t>
      </w:r>
      <w:proofErr w:type="spellStart"/>
      <w:r w:rsidR="006B6FA4" w:rsidRPr="007E3659">
        <w:rPr>
          <w:rFonts w:ascii="Calibri" w:hAnsi="Calibri" w:cs="TimesNewRomanPSMT"/>
          <w:b/>
          <w:sz w:val="16"/>
          <w:szCs w:val="16"/>
          <w:vertAlign w:val="subscript"/>
        </w:rPr>
        <w:t>calc</w:t>
      </w:r>
      <w:proofErr w:type="spellEnd"/>
      <w:r w:rsidR="00FB6549">
        <w:rPr>
          <w:rFonts w:ascii="Calibri" w:hAnsi="Calibri" w:cs="TimesNewRomanPSMT"/>
          <w:b/>
          <w:sz w:val="16"/>
          <w:szCs w:val="16"/>
        </w:rPr>
        <w:t xml:space="preserve"> using equation 19</w:t>
      </w:r>
      <w:r w:rsidR="006B6FA4">
        <w:rPr>
          <w:rFonts w:ascii="Calibri" w:hAnsi="Calibri" w:cs="TimesNewRomanPSMT"/>
          <w:b/>
          <w:sz w:val="16"/>
          <w:szCs w:val="16"/>
        </w:rPr>
        <w:t>.</w:t>
      </w:r>
    </w:p>
    <w:p w14:paraId="6DF8E7EA" w14:textId="00E5E656" w:rsidR="003867BF" w:rsidRDefault="003867BF" w:rsidP="006B6FA4">
      <w:pPr>
        <w:autoSpaceDE w:val="0"/>
        <w:autoSpaceDN w:val="0"/>
        <w:adjustRightInd w:val="0"/>
        <w:spacing w:after="0" w:line="360" w:lineRule="auto"/>
        <w:jc w:val="both"/>
        <w:rPr>
          <w:rFonts w:ascii="Calibri" w:hAnsi="Calibri" w:cs="TimesNewRomanPSMT"/>
          <w:sz w:val="24"/>
          <w:szCs w:val="24"/>
        </w:rPr>
      </w:pPr>
      <w:r w:rsidRPr="004013C5">
        <w:rPr>
          <w:rFonts w:ascii="Calibri" w:hAnsi="Calibri" w:cs="TimesNewRomanPSMT"/>
          <w:sz w:val="24"/>
          <w:szCs w:val="24"/>
        </w:rPr>
        <w:t>Th</w:t>
      </w:r>
      <w:r>
        <w:rPr>
          <w:rFonts w:ascii="Calibri" w:hAnsi="Calibri" w:cs="TimesNewRomanPSMT"/>
          <w:sz w:val="24"/>
          <w:szCs w:val="24"/>
        </w:rPr>
        <w:t xml:space="preserve">ere is </w:t>
      </w:r>
      <w:r w:rsidRPr="004013C5">
        <w:rPr>
          <w:rFonts w:ascii="Calibri" w:hAnsi="Calibri" w:cs="TimesNewRomanPSMT"/>
          <w:sz w:val="24"/>
          <w:szCs w:val="24"/>
        </w:rPr>
        <w:t xml:space="preserve">a compromise to be reached between a value of </w:t>
      </w:r>
      <w:r w:rsidRPr="004013C5">
        <w:rPr>
          <w:rFonts w:ascii="Calibri" w:hAnsi="Calibri" w:cs="TimesNewRomanPS-ItalicMT"/>
          <w:i/>
          <w:iCs/>
          <w:sz w:val="24"/>
          <w:szCs w:val="24"/>
        </w:rPr>
        <w:t xml:space="preserve">r </w:t>
      </w:r>
      <w:r w:rsidRPr="004013C5">
        <w:rPr>
          <w:rFonts w:ascii="Calibri" w:hAnsi="Calibri" w:cs="TimesNewRomanPSMT"/>
          <w:sz w:val="24"/>
          <w:szCs w:val="24"/>
        </w:rPr>
        <w:t xml:space="preserve">that results in a realistically large value of </w:t>
      </w:r>
      <w:r w:rsidRPr="004B3888">
        <w:rPr>
          <w:rFonts w:ascii="Calibri" w:hAnsi="Calibri" w:cs="Symbol"/>
          <w:sz w:val="24"/>
          <w:szCs w:val="20"/>
        </w:rPr>
        <w:t>β</w:t>
      </w:r>
      <w:r w:rsidRPr="004013C5">
        <w:rPr>
          <w:rFonts w:ascii="Calibri" w:hAnsi="Calibri" w:cs="Symbol"/>
          <w:sz w:val="20"/>
          <w:szCs w:val="20"/>
        </w:rPr>
        <w:t xml:space="preserve"> </w:t>
      </w:r>
      <w:r>
        <w:rPr>
          <w:rFonts w:ascii="Calibri" w:hAnsi="Calibri" w:cs="TimesNewRomanPSMT"/>
          <w:sz w:val="24"/>
          <w:szCs w:val="24"/>
        </w:rPr>
        <w:t xml:space="preserve">for the polar hydrogen </w:t>
      </w:r>
      <w:r w:rsidRPr="004013C5">
        <w:rPr>
          <w:rFonts w:ascii="Calibri" w:hAnsi="Calibri" w:cs="TimesNewRomanPSMT"/>
          <w:sz w:val="24"/>
          <w:szCs w:val="24"/>
        </w:rPr>
        <w:t xml:space="preserve">bonding sites and realistically small value of </w:t>
      </w:r>
      <w:r w:rsidRPr="004013C5">
        <w:rPr>
          <w:rFonts w:ascii="Calibri" w:hAnsi="Calibri" w:cs="Symbol"/>
          <w:sz w:val="20"/>
          <w:szCs w:val="20"/>
        </w:rPr>
        <w:t xml:space="preserve">β </w:t>
      </w:r>
      <w:r w:rsidRPr="004013C5">
        <w:rPr>
          <w:rFonts w:ascii="Calibri" w:hAnsi="Calibri" w:cs="TimesNewRomanPSMT"/>
          <w:sz w:val="24"/>
          <w:szCs w:val="24"/>
        </w:rPr>
        <w:t xml:space="preserve">for the non-polar SSIPs. </w:t>
      </w:r>
      <w:r w:rsidRPr="004013C5">
        <w:rPr>
          <w:rFonts w:ascii="Calibri" w:hAnsi="Calibri" w:cs="TimesNewRomanPSMT"/>
          <w:sz w:val="24"/>
          <w:szCs w:val="24"/>
        </w:rPr>
        <w:lastRenderedPageBreak/>
        <w:t xml:space="preserve">By a similar examination of the outcome of </w:t>
      </w:r>
      <w:proofErr w:type="spellStart"/>
      <w:r w:rsidRPr="004013C5">
        <w:rPr>
          <w:rFonts w:ascii="Calibri" w:hAnsi="Calibri" w:cs="TimesNewRomanPSMT"/>
          <w:sz w:val="24"/>
          <w:szCs w:val="24"/>
        </w:rPr>
        <w:t>fo</w:t>
      </w:r>
      <w:r>
        <w:rPr>
          <w:rFonts w:ascii="Calibri" w:hAnsi="Calibri" w:cs="TimesNewRomanPSMT"/>
          <w:sz w:val="24"/>
          <w:szCs w:val="24"/>
        </w:rPr>
        <w:t>otprinting</w:t>
      </w:r>
      <w:proofErr w:type="spellEnd"/>
      <w:r>
        <w:rPr>
          <w:rFonts w:ascii="Calibri" w:hAnsi="Calibri" w:cs="TimesNewRomanPSMT"/>
          <w:sz w:val="24"/>
          <w:szCs w:val="24"/>
        </w:rPr>
        <w:t xml:space="preserve"> a range of</w:t>
      </w:r>
      <w:r w:rsidRPr="004013C5">
        <w:rPr>
          <w:rFonts w:ascii="Calibri" w:hAnsi="Calibri" w:cs="TimesNewRomanPSMT"/>
          <w:sz w:val="24"/>
          <w:szCs w:val="24"/>
        </w:rPr>
        <w:t xml:space="preserve"> func</w:t>
      </w:r>
      <w:r>
        <w:rPr>
          <w:rFonts w:ascii="Calibri" w:hAnsi="Calibri" w:cs="TimesNewRomanPSMT"/>
          <w:sz w:val="24"/>
          <w:szCs w:val="24"/>
        </w:rPr>
        <w:t>tional groups with predictable hydrogen bond acceptor patterns, w</w:t>
      </w:r>
      <w:r w:rsidRPr="004013C5">
        <w:rPr>
          <w:rFonts w:ascii="Calibri" w:hAnsi="Calibri" w:cs="TimesNewRomanPSMT"/>
          <w:sz w:val="24"/>
          <w:szCs w:val="24"/>
        </w:rPr>
        <w:t xml:space="preserve">e arrived at an optimal value of 1.1 Å for </w:t>
      </w:r>
      <w:r w:rsidRPr="004013C5">
        <w:rPr>
          <w:rFonts w:ascii="Calibri" w:hAnsi="Calibri" w:cs="TimesNewRomanPS-ItalicMT"/>
          <w:i/>
          <w:iCs/>
          <w:sz w:val="24"/>
          <w:szCs w:val="24"/>
        </w:rPr>
        <w:t>r</w:t>
      </w:r>
      <w:r w:rsidRPr="004013C5">
        <w:rPr>
          <w:rFonts w:ascii="Calibri" w:hAnsi="Calibri" w:cs="TimesNewRomanPSMT"/>
          <w:sz w:val="24"/>
          <w:szCs w:val="24"/>
        </w:rPr>
        <w:t>.</w:t>
      </w:r>
    </w:p>
    <w:p w14:paraId="4A2F3EBA" w14:textId="4B688FD6" w:rsidR="006B6FA4" w:rsidRDefault="003867BF" w:rsidP="006B6FA4">
      <w:pPr>
        <w:autoSpaceDE w:val="0"/>
        <w:autoSpaceDN w:val="0"/>
        <w:adjustRightInd w:val="0"/>
        <w:spacing w:after="0" w:line="360" w:lineRule="auto"/>
        <w:jc w:val="both"/>
        <w:rPr>
          <w:rFonts w:ascii="Calibri" w:hAnsi="Calibri" w:cs="TimesNewRomanPSMT"/>
          <w:sz w:val="24"/>
          <w:szCs w:val="24"/>
        </w:rPr>
      </w:pPr>
      <w:r>
        <w:rPr>
          <w:rFonts w:ascii="Calibri" w:hAnsi="Calibri" w:cs="TimesNewRomanPSMT"/>
          <w:sz w:val="24"/>
          <w:szCs w:val="24"/>
        </w:rPr>
        <w:tab/>
      </w:r>
      <w:r w:rsidR="006B6FA4">
        <w:rPr>
          <w:rFonts w:ascii="Calibri" w:hAnsi="Calibri" w:cs="TimesNewRomanPSMT"/>
          <w:sz w:val="24"/>
          <w:szCs w:val="24"/>
        </w:rPr>
        <w:t xml:space="preserve">The full set of hydrogen bond donors and hydrogen </w:t>
      </w:r>
      <w:r w:rsidR="006B6FA4" w:rsidRPr="006B6FA4">
        <w:rPr>
          <w:rFonts w:ascii="Calibri" w:hAnsi="Calibri" w:cs="TimesNewRomanPSMT"/>
          <w:sz w:val="24"/>
          <w:szCs w:val="24"/>
        </w:rPr>
        <w:t xml:space="preserve">bond acceptors were </w:t>
      </w:r>
      <w:proofErr w:type="spellStart"/>
      <w:r w:rsidR="006B6FA4" w:rsidRPr="006B6FA4">
        <w:rPr>
          <w:rFonts w:ascii="Calibri" w:hAnsi="Calibri" w:cs="TimesNewRomanPSMT"/>
          <w:sz w:val="24"/>
          <w:szCs w:val="24"/>
        </w:rPr>
        <w:t>footprinted</w:t>
      </w:r>
      <w:proofErr w:type="spellEnd"/>
      <w:r w:rsidR="006B6FA4" w:rsidRPr="006B6FA4">
        <w:rPr>
          <w:rFonts w:ascii="Calibri" w:hAnsi="Calibri" w:cs="TimesNewRomanPSMT"/>
          <w:sz w:val="24"/>
          <w:szCs w:val="24"/>
        </w:rPr>
        <w:t xml:space="preserve"> using </w:t>
      </w:r>
      <w:r w:rsidR="006B6FA4" w:rsidRPr="006B6FA4">
        <w:rPr>
          <w:rFonts w:ascii="Calibri" w:hAnsi="Calibri" w:cs="TimesNewRomanPS-ItalicMT"/>
          <w:i/>
          <w:iCs/>
          <w:sz w:val="24"/>
          <w:szCs w:val="24"/>
        </w:rPr>
        <w:t xml:space="preserve">d </w:t>
      </w:r>
      <w:r w:rsidR="006B6FA4" w:rsidRPr="006B6FA4">
        <w:rPr>
          <w:rFonts w:ascii="Calibri" w:hAnsi="Calibri" w:cs="TimesNewRomanPSMT"/>
          <w:sz w:val="24"/>
          <w:szCs w:val="24"/>
        </w:rPr>
        <w:t xml:space="preserve">= 3.2 Å and </w:t>
      </w:r>
      <w:r w:rsidR="006B6FA4" w:rsidRPr="006B6FA4">
        <w:rPr>
          <w:rFonts w:ascii="Calibri" w:hAnsi="Calibri" w:cs="TimesNewRomanPS-ItalicMT"/>
          <w:i/>
          <w:iCs/>
          <w:sz w:val="24"/>
          <w:szCs w:val="24"/>
        </w:rPr>
        <w:t xml:space="preserve">r </w:t>
      </w:r>
      <w:r w:rsidR="006B6FA4" w:rsidRPr="006B6FA4">
        <w:rPr>
          <w:rFonts w:ascii="Calibri" w:hAnsi="Calibri" w:cs="TimesNewRomanPSMT"/>
          <w:sz w:val="24"/>
          <w:szCs w:val="24"/>
        </w:rPr>
        <w:t xml:space="preserve">= 1.1 Å, and the maximum values of </w:t>
      </w:r>
      <w:r w:rsidR="006B6FA4" w:rsidRPr="006B6FA4">
        <w:rPr>
          <w:rFonts w:ascii="Calibri" w:hAnsi="Calibri" w:cs="Symbol"/>
          <w:sz w:val="24"/>
          <w:szCs w:val="24"/>
        </w:rPr>
        <w:t xml:space="preserve">α </w:t>
      </w:r>
      <w:r w:rsidR="006B6FA4" w:rsidRPr="006B6FA4">
        <w:rPr>
          <w:rFonts w:ascii="Calibri" w:hAnsi="Calibri" w:cs="TimesNewRomanPSMT"/>
          <w:sz w:val="24"/>
          <w:szCs w:val="24"/>
        </w:rPr>
        <w:t xml:space="preserve">and </w:t>
      </w:r>
      <w:r w:rsidR="006B6FA4" w:rsidRPr="006B6FA4">
        <w:rPr>
          <w:rFonts w:ascii="Calibri" w:hAnsi="Calibri" w:cs="Symbol"/>
          <w:sz w:val="24"/>
          <w:szCs w:val="24"/>
        </w:rPr>
        <w:t xml:space="preserve">β </w:t>
      </w:r>
      <w:r w:rsidR="006B6FA4" w:rsidRPr="006B6FA4">
        <w:rPr>
          <w:rFonts w:ascii="Calibri" w:hAnsi="Calibri" w:cs="TimesNewRomanPSMT"/>
          <w:sz w:val="24"/>
          <w:szCs w:val="24"/>
        </w:rPr>
        <w:t xml:space="preserve">obtained for each compound were compared with the corresponding experimental values. The values of the </w:t>
      </w:r>
      <w:proofErr w:type="spellStart"/>
      <w:r w:rsidR="006B6FA4" w:rsidRPr="006B6FA4">
        <w:rPr>
          <w:rFonts w:ascii="Calibri" w:hAnsi="Calibri" w:cs="TimesNewRomanPSMT"/>
          <w:sz w:val="24"/>
          <w:szCs w:val="24"/>
        </w:rPr>
        <w:t>rmsd</w:t>
      </w:r>
      <w:proofErr w:type="spellEnd"/>
      <w:r w:rsidR="006B6FA4" w:rsidRPr="006B6FA4">
        <w:rPr>
          <w:rFonts w:ascii="Calibri" w:hAnsi="Calibri" w:cs="TimesNewRomanPSMT"/>
          <w:sz w:val="24"/>
          <w:szCs w:val="24"/>
        </w:rPr>
        <w:t xml:space="preserve"> between the experimental and calculated values of </w:t>
      </w:r>
      <w:r w:rsidR="006B6FA4" w:rsidRPr="006B6FA4">
        <w:rPr>
          <w:rFonts w:ascii="Calibri" w:hAnsi="Calibri" w:cs="Symbol"/>
          <w:sz w:val="24"/>
          <w:szCs w:val="24"/>
        </w:rPr>
        <w:t xml:space="preserve">α </w:t>
      </w:r>
      <w:r w:rsidR="006B6FA4" w:rsidRPr="006B6FA4">
        <w:rPr>
          <w:rFonts w:ascii="Calibri" w:hAnsi="Calibri" w:cs="TimesNewRomanPSMT"/>
          <w:sz w:val="24"/>
          <w:szCs w:val="24"/>
        </w:rPr>
        <w:t xml:space="preserve">and </w:t>
      </w:r>
      <w:r w:rsidR="006B6FA4" w:rsidRPr="006B6FA4">
        <w:rPr>
          <w:rFonts w:ascii="Calibri" w:hAnsi="Calibri" w:cs="Symbol"/>
          <w:sz w:val="24"/>
          <w:szCs w:val="24"/>
        </w:rPr>
        <w:t xml:space="preserve">β </w:t>
      </w:r>
      <w:r w:rsidR="006B6FA4" w:rsidRPr="006B6FA4">
        <w:rPr>
          <w:rFonts w:ascii="Calibri" w:hAnsi="Calibri" w:cs="TimesNewRomanPSMT"/>
          <w:sz w:val="24"/>
          <w:szCs w:val="24"/>
        </w:rPr>
        <w:t xml:space="preserve">obtained using this approach were 0.32 and 0.65 respectively, which are practically identical to the </w:t>
      </w:r>
      <w:proofErr w:type="spellStart"/>
      <w:r w:rsidR="006B6FA4" w:rsidRPr="006B6FA4">
        <w:rPr>
          <w:rFonts w:ascii="Calibri" w:hAnsi="Calibri" w:cs="TimesNewRomanPSMT"/>
          <w:sz w:val="24"/>
          <w:szCs w:val="24"/>
        </w:rPr>
        <w:t>rmsd</w:t>
      </w:r>
      <w:proofErr w:type="spellEnd"/>
      <w:r w:rsidR="006B6FA4" w:rsidRPr="006B6FA4">
        <w:rPr>
          <w:rFonts w:ascii="Calibri" w:hAnsi="Calibri" w:cs="TimesNewRomanPSMT"/>
          <w:sz w:val="24"/>
          <w:szCs w:val="24"/>
        </w:rPr>
        <w:t xml:space="preserve"> values obtained using values of </w:t>
      </w:r>
      <w:r w:rsidR="006B6FA4" w:rsidRPr="006B6FA4">
        <w:rPr>
          <w:rFonts w:ascii="Calibri" w:hAnsi="Calibri" w:cs="Symbol"/>
          <w:sz w:val="24"/>
          <w:szCs w:val="24"/>
        </w:rPr>
        <w:t xml:space="preserve">α </w:t>
      </w:r>
      <w:r w:rsidR="006B6FA4" w:rsidRPr="006B6FA4">
        <w:rPr>
          <w:rFonts w:ascii="Calibri" w:hAnsi="Calibri" w:cs="TimesNewRomanPSMT"/>
          <w:sz w:val="24"/>
          <w:szCs w:val="24"/>
        </w:rPr>
        <w:t xml:space="preserve">and </w:t>
      </w:r>
      <w:r w:rsidR="006B6FA4" w:rsidRPr="006B6FA4">
        <w:rPr>
          <w:rFonts w:ascii="Calibri" w:hAnsi="Calibri" w:cs="Symbol"/>
          <w:sz w:val="24"/>
          <w:szCs w:val="24"/>
        </w:rPr>
        <w:t xml:space="preserve">β </w:t>
      </w:r>
      <w:r w:rsidR="006B6FA4" w:rsidRPr="006B6FA4">
        <w:rPr>
          <w:rFonts w:ascii="Calibri" w:hAnsi="Calibri" w:cs="TimesNewRomanPSMT"/>
          <w:sz w:val="24"/>
          <w:szCs w:val="24"/>
        </w:rPr>
        <w:t xml:space="preserve">calculated from the maxima and minima on the MEPS. </w:t>
      </w:r>
    </w:p>
    <w:p w14:paraId="645FB05C" w14:textId="6BEFE430" w:rsidR="00B34D51" w:rsidRDefault="000E1EE9" w:rsidP="006B6FA4">
      <w:pPr>
        <w:autoSpaceDE w:val="0"/>
        <w:autoSpaceDN w:val="0"/>
        <w:adjustRightInd w:val="0"/>
        <w:spacing w:after="0" w:line="360" w:lineRule="auto"/>
        <w:jc w:val="both"/>
        <w:rPr>
          <w:rFonts w:ascii="Calibri" w:hAnsi="Calibri" w:cs="TimesNewRomanPSMT"/>
          <w:sz w:val="24"/>
          <w:szCs w:val="24"/>
        </w:rPr>
      </w:pPr>
      <w:r>
        <w:rPr>
          <w:rFonts w:ascii="Calibri" w:hAnsi="Calibri" w:cs="TimesNewRomanPSMT"/>
          <w:sz w:val="24"/>
          <w:szCs w:val="24"/>
        </w:rPr>
        <w:tab/>
        <w:t>Figure 48</w:t>
      </w:r>
      <w:r w:rsidR="00B34D51">
        <w:rPr>
          <w:rFonts w:ascii="Calibri" w:hAnsi="Calibri" w:cs="TimesNewRomanPSMT"/>
          <w:sz w:val="24"/>
          <w:szCs w:val="24"/>
        </w:rPr>
        <w:t xml:space="preserve"> shows the SSIP representation for diethyl ether for bo</w:t>
      </w:r>
      <w:r w:rsidR="00856031">
        <w:rPr>
          <w:rFonts w:ascii="Calibri" w:hAnsi="Calibri" w:cs="TimesNewRomanPSMT"/>
          <w:sz w:val="24"/>
          <w:szCs w:val="24"/>
        </w:rPr>
        <w:t>th basis sets.</w:t>
      </w:r>
      <w:r w:rsidR="00B34D51">
        <w:rPr>
          <w:rFonts w:ascii="Calibri" w:hAnsi="Calibri" w:cs="TimesNewRomanPSMT"/>
          <w:sz w:val="24"/>
          <w:szCs w:val="24"/>
        </w:rPr>
        <w:t xml:space="preserve"> The 6-31G MEP</w:t>
      </w:r>
      <w:r w:rsidR="00856031">
        <w:rPr>
          <w:rFonts w:ascii="Calibri" w:hAnsi="Calibri" w:cs="TimesNewRomanPSMT"/>
          <w:sz w:val="24"/>
          <w:szCs w:val="24"/>
        </w:rPr>
        <w:t xml:space="preserve">S </w:t>
      </w:r>
      <w:r w:rsidR="00B34D51">
        <w:rPr>
          <w:rFonts w:ascii="Calibri" w:hAnsi="Calibri" w:cs="TimesNewRomanPSMT"/>
          <w:sz w:val="24"/>
          <w:szCs w:val="24"/>
        </w:rPr>
        <w:t>calculates there to be two contact points (blue spheres) near the oxygen with β values of 4.36. The 6-311G** MEP</w:t>
      </w:r>
      <w:r w:rsidR="00856031">
        <w:rPr>
          <w:rFonts w:ascii="Calibri" w:hAnsi="Calibri" w:cs="TimesNewRomanPSMT"/>
          <w:sz w:val="24"/>
          <w:szCs w:val="24"/>
        </w:rPr>
        <w:t>S also gives</w:t>
      </w:r>
      <w:r w:rsidR="00B34D51">
        <w:rPr>
          <w:rFonts w:ascii="Calibri" w:hAnsi="Calibri" w:cs="TimesNewRomanPSMT"/>
          <w:sz w:val="24"/>
          <w:szCs w:val="24"/>
        </w:rPr>
        <w:t xml:space="preserve"> two contact points in similar locations with β values of 4.63.</w:t>
      </w:r>
    </w:p>
    <w:p w14:paraId="3C60629A" w14:textId="6D11EF4F" w:rsidR="00DA0C64" w:rsidRDefault="00574469" w:rsidP="00DA0C64">
      <w:pPr>
        <w:keepNext/>
        <w:autoSpaceDE w:val="0"/>
        <w:autoSpaceDN w:val="0"/>
        <w:adjustRightInd w:val="0"/>
        <w:spacing w:after="0" w:line="360" w:lineRule="auto"/>
        <w:jc w:val="center"/>
      </w:pPr>
      <w:r>
        <w:rPr>
          <w:noProof/>
          <w:lang w:eastAsia="en-GB"/>
        </w:rPr>
        <mc:AlternateContent>
          <mc:Choice Requires="wps">
            <w:drawing>
              <wp:anchor distT="0" distB="0" distL="114300" distR="114300" simplePos="0" relativeHeight="251697152" behindDoc="0" locked="0" layoutInCell="1" allowOverlap="1" wp14:anchorId="5AEBE185" wp14:editId="798F6523">
                <wp:simplePos x="0" y="0"/>
                <wp:positionH relativeFrom="column">
                  <wp:posOffset>3261360</wp:posOffset>
                </wp:positionH>
                <wp:positionV relativeFrom="paragraph">
                  <wp:posOffset>524</wp:posOffset>
                </wp:positionV>
                <wp:extent cx="323850" cy="20955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1AB354FD" w14:textId="16CC3325" w:rsidR="0041173D" w:rsidRPr="00DA0C64" w:rsidRDefault="0041173D" w:rsidP="00DA0C64">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52" type="#_x0000_t202" style="position:absolute;left:0;text-align:left;margin-left:256.8pt;margin-top:.05pt;width:25.5pt;height:16.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" filled="f" stroked="f">
                <v:textbox>
                  <w:txbxContent>
                    <w:p w14:paraId="1AB354FD" w14:textId="16CC3325" w:rsidR="0041173D" w:rsidRPr="00DA0C64" w:rsidRDefault="0041173D" w:rsidP="00DA0C64">
                      <w:pPr>
                        <w:rPr>
                          <w:b/>
                          <w:sz w:val="16"/>
                        </w:rPr>
                      </w:pPr>
                      <w:r>
                        <w:rPr>
                          <w:b/>
                          <w:sz w:val="16"/>
                        </w:rPr>
                        <w:t>b</w:t>
                      </w:r>
                      <w:r w:rsidRPr="00DA0C64">
                        <w:rPr>
                          <w:b/>
                          <w:sz w:val="16"/>
                        </w:rPr>
                        <w:t>)</w:t>
                      </w:r>
                    </w:p>
                  </w:txbxContent>
                </v:textbox>
              </v:shape>
            </w:pict>
          </mc:Fallback>
        </mc:AlternateContent>
      </w:r>
      <w:r w:rsidR="00DA0C64">
        <w:rPr>
          <w:noProof/>
          <w:lang w:eastAsia="en-GB"/>
        </w:rPr>
        <mc:AlternateContent>
          <mc:Choice Requires="wps">
            <w:drawing>
              <wp:anchor distT="0" distB="0" distL="114300" distR="114300" simplePos="0" relativeHeight="251695104" behindDoc="0" locked="0" layoutInCell="1" allowOverlap="1" wp14:anchorId="26486C7B" wp14:editId="0FA1C96E">
                <wp:simplePos x="0" y="0"/>
                <wp:positionH relativeFrom="column">
                  <wp:posOffset>480060</wp:posOffset>
                </wp:positionH>
                <wp:positionV relativeFrom="paragraph">
                  <wp:posOffset>3810</wp:posOffset>
                </wp:positionV>
                <wp:extent cx="323850" cy="20955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67958B30" w14:textId="77777777" w:rsidR="0041173D" w:rsidRPr="00DA0C64" w:rsidRDefault="0041173D" w:rsidP="00DA0C64">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53" type="#_x0000_t202" style="position:absolute;left:0;text-align:left;margin-left:37.8pt;margin-top:.3pt;width:25.5pt;height:16.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" filled="f" stroked="f">
                <v:textbox>
                  <w:txbxContent>
                    <w:p w14:paraId="67958B30" w14:textId="77777777" w:rsidR="0041173D" w:rsidRPr="00DA0C64" w:rsidRDefault="0041173D" w:rsidP="00DA0C64">
                      <w:pPr>
                        <w:rPr>
                          <w:b/>
                          <w:sz w:val="16"/>
                        </w:rPr>
                      </w:pPr>
                      <w:r w:rsidRPr="00DA0C64">
                        <w:rPr>
                          <w:b/>
                          <w:sz w:val="16"/>
                        </w:rPr>
                        <w:t>a)</w:t>
                      </w:r>
                    </w:p>
                  </w:txbxContent>
                </v:textbox>
              </v:shape>
            </w:pict>
          </mc:Fallback>
        </mc:AlternateContent>
      </w:r>
      <w:r w:rsidR="00B34D51">
        <w:rPr>
          <w:rFonts w:ascii="Calibri" w:hAnsi="Calibri" w:cs="TimesNewRomanPSMT"/>
          <w:noProof/>
          <w:sz w:val="24"/>
          <w:szCs w:val="24"/>
          <w:lang w:eastAsia="en-GB"/>
        </w:rPr>
        <mc:AlternateContent>
          <mc:Choice Requires="wpg">
            <w:drawing>
              <wp:inline distT="0" distB="0" distL="0" distR="0" wp14:anchorId="4B9ADC7A" wp14:editId="505955CE">
                <wp:extent cx="4379349" cy="2160000"/>
                <wp:effectExtent l="19050" t="57150" r="97790" b="50165"/>
                <wp:docPr id="14" name="Group 14"/>
                <wp:cNvGraphicFramePr/>
                <a:graphic xmlns:a="http://schemas.openxmlformats.org/drawingml/2006/main">
                  <a:graphicData uri="http://schemas.microsoft.com/office/word/2010/wordprocessingGroup">
                    <wpg:wgp>
                      <wpg:cNvGrpSpPr/>
                      <wpg:grpSpPr>
                        <a:xfrm>
                          <a:off x="0" y="0"/>
                          <a:ext cx="4379349" cy="2160000"/>
                          <a:chOff x="1" y="0"/>
                          <a:chExt cx="4379349" cy="2160000"/>
                        </a:xfrm>
                      </wpg:grpSpPr>
                      <pic:pic xmlns:pic="http://schemas.openxmlformats.org/drawingml/2006/picture">
                        <pic:nvPicPr>
                          <pic:cNvPr id="13" name="Picture 13"/>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1" y="0"/>
                            <a:ext cx="1606830" cy="2160000"/>
                          </a:xfrm>
                          <a:prstGeom prst="rect">
                            <a:avLst/>
                          </a:prstGeom>
                          <a:noFill/>
                          <a:effectLst>
                            <a:outerShdw blurRad="50800" dist="38100" algn="l" rotWithShape="0">
                              <a:prstClr val="black">
                                <a:alpha val="40000"/>
                              </a:prstClr>
                            </a:outerShdw>
                          </a:effectLst>
                        </pic:spPr>
                      </pic:pic>
                      <pic:pic xmlns:pic="http://schemas.openxmlformats.org/drawingml/2006/picture">
                        <pic:nvPicPr>
                          <pic:cNvPr id="7" name="Picture 7"/>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2781300" y="0"/>
                            <a:ext cx="1598050" cy="2160000"/>
                          </a:xfrm>
                          <a:prstGeom prst="rect">
                            <a:avLst/>
                          </a:prstGeom>
                          <a:noFill/>
                          <a:effectLst>
                            <a:outerShdw blurRad="50800" dist="38100" algn="tl" rotWithShape="0">
                              <a:prstClr val="black">
                                <a:alpha val="40000"/>
                              </a:prstClr>
                            </a:outerShdw>
                          </a:effectLst>
                        </pic:spPr>
                      </pic:pic>
                    </wpg:wgp>
                  </a:graphicData>
                </a:graphic>
              </wp:inline>
            </w:drawing>
          </mc:Choice>
          <mc:Fallback xmlns:mv="urn:schemas-microsoft-com:mac:vml" xmlns:mo="http://schemas.microsoft.com/office/mac/office/2008/main">
            <w:pict>
              <v:group id="Group 14" o:spid="_x0000_s1026" style="width:344.85pt;height:170.1pt;mso-position-horizontal-relative:char;mso-position-vertical-relative:line" coordorigin="" coordsize="43793,2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&#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">
                <v:shape id="Picture 13" o:spid="_x0000_s1027" type="#_x0000_t75" style="position:absolute;width:16068;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55rAAAAA2wAAAA8AAABkcnMvZG93bnJldi54bWxET0tqwzAQ3RdyBzGB7ho5LS3FiRKchlB7&#10;6TQHGKyJZWKNHEv+9PZVodDdPN53tvvZtmKk3jeOFaxXCQjiyumGawWXr9PTOwgfkDW2jknBN3nY&#10;7xYPW0y1m7ik8RxqEUPYp6jAhNClUvrKkEW/ch1x5K6utxgi7Gupe5xiuG3lc5K8SYsNxwaDHX0Y&#10;qm7nwSrgS/45hdfRNNlQVPe6LOh4KJR6XM7ZBkSgOfyL/9y5jvNf4PeXeIDc/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EbnmsAAAADbAAAADwAAAAAAAAAAAAAAAACfAgAA&#10;ZHJzL2Rvd25yZXYueG1sUEsFBgAAAAAEAAQA9wAAAIwDAAAAAA==&#10;">
                  <v:imagedata r:id="rId120" o:title=""/>
                  <v:shadow on="t" color="black" opacity="26214f" origin="-.5" offset="3pt,0"/>
                  <v:path arrowok="t"/>
                </v:shape>
                <v:shape id="Picture 7" o:spid="_x0000_s1028" type="#_x0000_t75" style="position:absolute;left:27813;width:1598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4sTDAAAA2gAAAA8AAABkcnMvZG93bnJldi54bWxEj09rAjEUxO+FfofwCr3VbD3UshpFhNKC&#10;Yun67/rYPLOLycuyiev67RtB8DjMzG+Yyax3VnTUhtqzgvdBBoK49Lpmo2C7+Xr7BBEiskbrmRRc&#10;KcBs+vw0wVz7C/9RV0QjEoRDjgqqGJtcylBW5DAMfEOcvKNvHcYkWyN1i5cEd1YOs+xDOqw5LVTY&#10;0KKi8lScnYKwX6+GZvdb7A9h6a3tDl1vvpV6fennYxCR+vgI39s/WsEIblfSDZ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7ixMMAAADaAAAADwAAAAAAAAAAAAAAAACf&#10;AgAAZHJzL2Rvd25yZXYueG1sUEsFBgAAAAAEAAQA9wAAAI8DAAAAAA==&#10;">
                  <v:imagedata r:id="rId121" o:title=""/>
                  <v:shadow on="t" color="black" opacity="26214f" origin="-.5,-.5" offset="3pt,0"/>
                  <v:path arrowok="t"/>
                </v:shape>
                <w10:anchorlock/>
              </v:group>
            </w:pict>
          </mc:Fallback>
        </mc:AlternateContent>
      </w:r>
    </w:p>
    <w:p w14:paraId="12E33428" w14:textId="3C1EAE5B" w:rsidR="005F158F" w:rsidRPr="00DA0C64" w:rsidRDefault="00DA0C64" w:rsidP="00DA0C64">
      <w:pPr>
        <w:pStyle w:val="Caption"/>
        <w:jc w:val="center"/>
        <w:rPr>
          <w:rFonts w:ascii="Calibri" w:hAnsi="Calibri" w:cs="TimesNewRomanPSMT"/>
          <w:color w:val="auto"/>
          <w:sz w:val="22"/>
          <w:szCs w:val="24"/>
        </w:rPr>
      </w:pPr>
      <w:r w:rsidRPr="00DA0C64">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48</w:t>
      </w:r>
      <w:r w:rsidR="00675453">
        <w:rPr>
          <w:color w:val="auto"/>
          <w:sz w:val="16"/>
        </w:rPr>
        <w:fldChar w:fldCharType="end"/>
      </w:r>
      <w:r w:rsidRPr="00DA0C64">
        <w:rPr>
          <w:color w:val="auto"/>
          <w:sz w:val="16"/>
        </w:rPr>
        <w:t xml:space="preserve">: Visual representations of the SSIPs for diethyl ether, both basis sets </w:t>
      </w:r>
      <w:r w:rsidR="00856031">
        <w:rPr>
          <w:color w:val="auto"/>
          <w:sz w:val="16"/>
        </w:rPr>
        <w:t xml:space="preserve">give </w:t>
      </w:r>
      <w:r w:rsidRPr="00DA0C64">
        <w:rPr>
          <w:color w:val="auto"/>
          <w:sz w:val="16"/>
        </w:rPr>
        <w:t xml:space="preserve"> two hydrogen bond acceptor contact points (blue spheres), a) </w:t>
      </w:r>
      <w:r>
        <w:rPr>
          <w:color w:val="auto"/>
          <w:sz w:val="16"/>
        </w:rPr>
        <w:t>β</w:t>
      </w:r>
      <w:r w:rsidRPr="00DA0C64">
        <w:rPr>
          <w:color w:val="auto"/>
          <w:sz w:val="16"/>
        </w:rPr>
        <w:t xml:space="preserve"> value of 4.36 using 6-31G</w:t>
      </w:r>
      <w:r>
        <w:rPr>
          <w:color w:val="auto"/>
          <w:sz w:val="16"/>
        </w:rPr>
        <w:t xml:space="preserve"> basis sets</w:t>
      </w:r>
      <w:r w:rsidRPr="00DA0C64">
        <w:rPr>
          <w:color w:val="auto"/>
          <w:sz w:val="16"/>
        </w:rPr>
        <w:t>; b)</w:t>
      </w:r>
      <w:r w:rsidRPr="00DA0C64">
        <w:rPr>
          <w:noProof/>
          <w:color w:val="auto"/>
          <w:sz w:val="16"/>
        </w:rPr>
        <w:t xml:space="preserve"> </w:t>
      </w:r>
      <w:r>
        <w:rPr>
          <w:noProof/>
          <w:color w:val="auto"/>
          <w:sz w:val="16"/>
        </w:rPr>
        <w:t>β</w:t>
      </w:r>
      <w:r w:rsidRPr="00DA0C64">
        <w:rPr>
          <w:noProof/>
          <w:color w:val="auto"/>
          <w:sz w:val="16"/>
        </w:rPr>
        <w:t xml:space="preserve"> value of 4.63 using 6-311G**</w:t>
      </w:r>
      <w:r>
        <w:rPr>
          <w:noProof/>
          <w:color w:val="auto"/>
          <w:sz w:val="16"/>
        </w:rPr>
        <w:t xml:space="preserve"> basis sets</w:t>
      </w:r>
      <w:r w:rsidR="00FB6549">
        <w:rPr>
          <w:noProof/>
          <w:color w:val="auto"/>
          <w:sz w:val="16"/>
        </w:rPr>
        <w:t>.</w:t>
      </w:r>
    </w:p>
    <w:p w14:paraId="51091122" w14:textId="15F89EE6" w:rsidR="001314F9" w:rsidRDefault="006B6FA4" w:rsidP="006B6FA4">
      <w:pPr>
        <w:autoSpaceDE w:val="0"/>
        <w:autoSpaceDN w:val="0"/>
        <w:adjustRightInd w:val="0"/>
        <w:spacing w:after="0" w:line="360" w:lineRule="auto"/>
        <w:jc w:val="both"/>
        <w:rPr>
          <w:rFonts w:ascii="Calibri" w:hAnsi="Calibri" w:cs="TimesNewRomanPSMT"/>
          <w:sz w:val="24"/>
          <w:szCs w:val="24"/>
        </w:rPr>
      </w:pPr>
      <w:r w:rsidRPr="006B6FA4">
        <w:rPr>
          <w:rFonts w:ascii="Calibri" w:hAnsi="Calibri" w:cs="TimesNewRomanPSMT"/>
          <w:sz w:val="24"/>
          <w:szCs w:val="24"/>
        </w:rPr>
        <w:t>This approach therefore provides a reasonably reliable method for converting the calculated MEPS of a molecule in the gas phase into a set of SSIPs that are representative of the molecular recognition properties of the compound in solution</w:t>
      </w:r>
      <w:r w:rsidR="001314F9">
        <w:rPr>
          <w:rFonts w:ascii="Calibri" w:hAnsi="Calibri" w:cs="TimesNewRomanPSMT"/>
          <w:sz w:val="24"/>
          <w:szCs w:val="24"/>
        </w:rPr>
        <w:t>.</w:t>
      </w:r>
    </w:p>
    <w:p w14:paraId="081DC9AC" w14:textId="1C1A25A6" w:rsidR="002914C2" w:rsidRDefault="000147E6" w:rsidP="001314F9">
      <w:pPr>
        <w:autoSpaceDE w:val="0"/>
        <w:autoSpaceDN w:val="0"/>
        <w:adjustRightInd w:val="0"/>
        <w:spacing w:after="0" w:line="360" w:lineRule="auto"/>
        <w:jc w:val="both"/>
        <w:rPr>
          <w:b/>
          <w:sz w:val="24"/>
          <w:szCs w:val="24"/>
        </w:rPr>
      </w:pPr>
      <w:r>
        <w:rPr>
          <w:b/>
          <w:sz w:val="24"/>
          <w:szCs w:val="24"/>
        </w:rPr>
        <w:br w:type="page"/>
      </w:r>
      <w:r w:rsidR="003D718B">
        <w:rPr>
          <w:b/>
          <w:sz w:val="24"/>
          <w:szCs w:val="24"/>
        </w:rPr>
        <w:lastRenderedPageBreak/>
        <w:t>2.6: Comparison of XED Field P</w:t>
      </w:r>
      <w:r w:rsidR="00A15329">
        <w:rPr>
          <w:b/>
          <w:sz w:val="24"/>
          <w:szCs w:val="24"/>
        </w:rPr>
        <w:t>oints</w:t>
      </w:r>
      <w:r w:rsidR="003D718B">
        <w:rPr>
          <w:b/>
          <w:sz w:val="24"/>
          <w:szCs w:val="24"/>
        </w:rPr>
        <w:t xml:space="preserve"> with E</w:t>
      </w:r>
      <w:r w:rsidR="000E04CE">
        <w:rPr>
          <w:b/>
          <w:sz w:val="24"/>
          <w:szCs w:val="24"/>
        </w:rPr>
        <w:t>xperi</w:t>
      </w:r>
      <w:r w:rsidR="003D718B">
        <w:rPr>
          <w:b/>
          <w:sz w:val="24"/>
          <w:szCs w:val="24"/>
        </w:rPr>
        <w:t>mental Hydrogen Bond P</w:t>
      </w:r>
      <w:r w:rsidR="00682364">
        <w:rPr>
          <w:b/>
          <w:sz w:val="24"/>
          <w:szCs w:val="24"/>
        </w:rPr>
        <w:t>arameters</w:t>
      </w:r>
    </w:p>
    <w:p w14:paraId="47F46ECB" w14:textId="5B38D619" w:rsidR="006443F4" w:rsidRPr="003B6DEE" w:rsidRDefault="0092212C" w:rsidP="003B6DEE">
      <w:pPr>
        <w:autoSpaceDE w:val="0"/>
        <w:autoSpaceDN w:val="0"/>
        <w:adjustRightInd w:val="0"/>
        <w:spacing w:after="0" w:line="360" w:lineRule="auto"/>
        <w:jc w:val="both"/>
        <w:rPr>
          <w:sz w:val="24"/>
          <w:szCs w:val="24"/>
        </w:rPr>
      </w:pPr>
      <w:r>
        <w:rPr>
          <w:sz w:val="24"/>
          <w:szCs w:val="24"/>
        </w:rPr>
        <w:t xml:space="preserve">The energy minimised structures from Gaussian where then exported into </w:t>
      </w:r>
      <w:proofErr w:type="spellStart"/>
      <w:r>
        <w:rPr>
          <w:sz w:val="24"/>
          <w:szCs w:val="24"/>
        </w:rPr>
        <w:t>FieldView</w:t>
      </w:r>
      <w:proofErr w:type="spellEnd"/>
      <w:r>
        <w:rPr>
          <w:sz w:val="24"/>
          <w:szCs w:val="24"/>
        </w:rPr>
        <w:t xml:space="preserve"> and Torch. The </w:t>
      </w:r>
      <w:r w:rsidR="00A15329">
        <w:rPr>
          <w:sz w:val="24"/>
          <w:szCs w:val="24"/>
        </w:rPr>
        <w:t xml:space="preserve">structures were energy minimised with </w:t>
      </w:r>
      <w:r>
        <w:rPr>
          <w:sz w:val="24"/>
          <w:szCs w:val="24"/>
        </w:rPr>
        <w:t xml:space="preserve">XED2 and </w:t>
      </w:r>
      <w:r w:rsidR="00724145">
        <w:rPr>
          <w:sz w:val="24"/>
          <w:szCs w:val="24"/>
        </w:rPr>
        <w:t xml:space="preserve">the newer </w:t>
      </w:r>
      <w:r>
        <w:rPr>
          <w:sz w:val="24"/>
          <w:szCs w:val="24"/>
        </w:rPr>
        <w:t>XED3</w:t>
      </w:r>
      <w:r w:rsidR="00724145">
        <w:rPr>
          <w:sz w:val="24"/>
          <w:szCs w:val="24"/>
        </w:rPr>
        <w:t xml:space="preserve"> force field</w:t>
      </w:r>
      <w:r w:rsidR="00A15329">
        <w:rPr>
          <w:sz w:val="24"/>
          <w:szCs w:val="24"/>
        </w:rPr>
        <w:t xml:space="preserve"> and the field points were calculated. For each compound the value of the largest positive field point calculated with </w:t>
      </w:r>
      <w:r>
        <w:rPr>
          <w:sz w:val="24"/>
          <w:szCs w:val="24"/>
        </w:rPr>
        <w:t xml:space="preserve">the XED2 and XED3 </w:t>
      </w:r>
      <w:r w:rsidR="00A15329">
        <w:rPr>
          <w:sz w:val="24"/>
          <w:szCs w:val="24"/>
        </w:rPr>
        <w:t>and the values obtained with the two force</w:t>
      </w:r>
      <w:r w:rsidR="00FB6549">
        <w:rPr>
          <w:sz w:val="24"/>
          <w:szCs w:val="24"/>
        </w:rPr>
        <w:t xml:space="preserve"> </w:t>
      </w:r>
      <w:r w:rsidR="00A15329">
        <w:rPr>
          <w:sz w:val="24"/>
          <w:szCs w:val="24"/>
        </w:rPr>
        <w:t>fields are compared in figure 49.</w:t>
      </w:r>
    </w:p>
    <w:p w14:paraId="4F057B10" w14:textId="2A1ACD57" w:rsidR="003B6DEE" w:rsidRDefault="003B6DEE" w:rsidP="003B6DEE">
      <w:pPr>
        <w:keepNext/>
        <w:spacing w:after="0" w:line="360" w:lineRule="auto"/>
        <w:jc w:val="center"/>
      </w:pPr>
      <w:r>
        <w:rPr>
          <w:noProof/>
          <w:sz w:val="24"/>
          <w:szCs w:val="24"/>
          <w:lang w:eastAsia="en-GB"/>
        </w:rPr>
        <w:drawing>
          <wp:inline distT="0" distB="0" distL="0" distR="0" wp14:anchorId="482BE123" wp14:editId="11517000">
            <wp:extent cx="4899846" cy="4320000"/>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9846" cy="4320000"/>
                    </a:xfrm>
                    <a:prstGeom prst="rect">
                      <a:avLst/>
                    </a:prstGeom>
                    <a:noFill/>
                  </pic:spPr>
                </pic:pic>
              </a:graphicData>
            </a:graphic>
          </wp:inline>
        </w:drawing>
      </w:r>
    </w:p>
    <w:p w14:paraId="7EF4D71D" w14:textId="628A8D24" w:rsidR="00573DFF" w:rsidRPr="003B6DEE" w:rsidRDefault="003B6DEE" w:rsidP="003B6DEE">
      <w:pPr>
        <w:pStyle w:val="Caption"/>
        <w:jc w:val="center"/>
        <w:rPr>
          <w:color w:val="auto"/>
          <w:sz w:val="22"/>
          <w:szCs w:val="24"/>
        </w:rPr>
      </w:pPr>
      <w:r w:rsidRPr="003B6DEE">
        <w:rPr>
          <w:color w:val="auto"/>
          <w:sz w:val="16"/>
        </w:rPr>
        <w:t xml:space="preserve">Figure </w:t>
      </w:r>
      <w:r w:rsidR="00675453">
        <w:rPr>
          <w:color w:val="auto"/>
          <w:sz w:val="16"/>
        </w:rPr>
        <w:fldChar w:fldCharType="begin"/>
      </w:r>
      <w:r w:rsidR="00675453">
        <w:rPr>
          <w:color w:val="auto"/>
          <w:sz w:val="16"/>
        </w:rPr>
        <w:instrText xml:space="preserve"> SEQ Figure \* ARABIC </w:instrText>
      </w:r>
      <w:r w:rsidR="00675453">
        <w:rPr>
          <w:color w:val="auto"/>
          <w:sz w:val="16"/>
        </w:rPr>
        <w:fldChar w:fldCharType="separate"/>
      </w:r>
      <w:r w:rsidR="00CF41E0">
        <w:rPr>
          <w:noProof/>
          <w:color w:val="auto"/>
          <w:sz w:val="16"/>
        </w:rPr>
        <w:t>49</w:t>
      </w:r>
      <w:r w:rsidR="00675453">
        <w:rPr>
          <w:color w:val="auto"/>
          <w:sz w:val="16"/>
        </w:rPr>
        <w:fldChar w:fldCharType="end"/>
      </w:r>
      <w:r w:rsidRPr="003B6DEE">
        <w:rPr>
          <w:color w:val="auto"/>
          <w:sz w:val="16"/>
        </w:rPr>
        <w:t xml:space="preserve">: Comparison between </w:t>
      </w:r>
      <w:r w:rsidR="00A15329">
        <w:rPr>
          <w:color w:val="auto"/>
          <w:sz w:val="16"/>
        </w:rPr>
        <w:t xml:space="preserve">the </w:t>
      </w:r>
      <w:proofErr w:type="gramStart"/>
      <w:r w:rsidR="00A15329">
        <w:rPr>
          <w:color w:val="auto"/>
          <w:sz w:val="16"/>
        </w:rPr>
        <w:t>value</w:t>
      </w:r>
      <w:proofErr w:type="gramEnd"/>
      <w:r w:rsidR="00A15329">
        <w:rPr>
          <w:color w:val="auto"/>
          <w:sz w:val="16"/>
        </w:rPr>
        <w:t xml:space="preserve"> of the largest positive field point calculated with the </w:t>
      </w:r>
      <w:r w:rsidRPr="003B6DEE">
        <w:rPr>
          <w:color w:val="auto"/>
          <w:sz w:val="16"/>
        </w:rPr>
        <w:t>XED2 and XED3 force</w:t>
      </w:r>
      <w:r w:rsidR="006F617D">
        <w:rPr>
          <w:color w:val="auto"/>
          <w:sz w:val="16"/>
        </w:rPr>
        <w:t xml:space="preserve"> </w:t>
      </w:r>
      <w:r w:rsidR="002B1AAB">
        <w:rPr>
          <w:color w:val="auto"/>
          <w:sz w:val="16"/>
        </w:rPr>
        <w:t>field; phenol groups (red) and amide groups</w:t>
      </w:r>
      <w:r w:rsidRPr="003B6DEE">
        <w:rPr>
          <w:color w:val="auto"/>
          <w:sz w:val="16"/>
        </w:rPr>
        <w:t xml:space="preserve"> (purple)</w:t>
      </w:r>
      <w:r w:rsidR="00FB6549">
        <w:rPr>
          <w:color w:val="auto"/>
          <w:sz w:val="16"/>
        </w:rPr>
        <w:t>.</w:t>
      </w:r>
    </w:p>
    <w:p w14:paraId="38BAA7A8" w14:textId="692EECA1" w:rsidR="0037067B" w:rsidRDefault="003E4572" w:rsidP="005E4F0A">
      <w:pPr>
        <w:spacing w:after="0" w:line="360" w:lineRule="auto"/>
        <w:jc w:val="both"/>
        <w:rPr>
          <w:sz w:val="24"/>
          <w:szCs w:val="24"/>
        </w:rPr>
      </w:pPr>
      <w:r>
        <w:rPr>
          <w:sz w:val="24"/>
          <w:szCs w:val="24"/>
        </w:rPr>
        <w:t>The</w:t>
      </w:r>
      <w:r w:rsidR="00AD50F2" w:rsidRPr="008E3007">
        <w:rPr>
          <w:sz w:val="24"/>
          <w:szCs w:val="24"/>
        </w:rPr>
        <w:t xml:space="preserve"> </w:t>
      </w:r>
      <w:r w:rsidR="0037067B">
        <w:rPr>
          <w:sz w:val="24"/>
          <w:szCs w:val="24"/>
        </w:rPr>
        <w:t xml:space="preserve">greatest </w:t>
      </w:r>
      <w:r w:rsidR="006624E0" w:rsidRPr="008E3007">
        <w:rPr>
          <w:sz w:val="24"/>
          <w:szCs w:val="24"/>
        </w:rPr>
        <w:t>di</w:t>
      </w:r>
      <w:r w:rsidR="006443F4" w:rsidRPr="008E3007">
        <w:rPr>
          <w:sz w:val="24"/>
          <w:szCs w:val="24"/>
        </w:rPr>
        <w:t>ff</w:t>
      </w:r>
      <w:r w:rsidR="006624E0" w:rsidRPr="008E3007">
        <w:rPr>
          <w:sz w:val="24"/>
          <w:szCs w:val="24"/>
        </w:rPr>
        <w:t xml:space="preserve">erence between these two </w:t>
      </w:r>
      <w:r w:rsidR="00892AA9" w:rsidRPr="008E3007">
        <w:rPr>
          <w:sz w:val="24"/>
          <w:szCs w:val="24"/>
        </w:rPr>
        <w:t>force</w:t>
      </w:r>
      <w:r w:rsidR="006443F4" w:rsidRPr="008E3007">
        <w:rPr>
          <w:sz w:val="24"/>
          <w:szCs w:val="24"/>
        </w:rPr>
        <w:t xml:space="preserve"> </w:t>
      </w:r>
      <w:r w:rsidR="00892AA9" w:rsidRPr="008E3007">
        <w:rPr>
          <w:sz w:val="24"/>
          <w:szCs w:val="24"/>
        </w:rPr>
        <w:t>fields</w:t>
      </w:r>
      <w:r w:rsidR="0037067B">
        <w:rPr>
          <w:sz w:val="24"/>
          <w:szCs w:val="24"/>
        </w:rPr>
        <w:t xml:space="preserve"> is the calculation of interaction points over electron deficient phenol compounds. In figure 50 t</w:t>
      </w:r>
      <w:r w:rsidR="00FD2D0D" w:rsidRPr="008E3007">
        <w:rPr>
          <w:sz w:val="24"/>
          <w:szCs w:val="24"/>
        </w:rPr>
        <w:t>he</w:t>
      </w:r>
      <w:r w:rsidR="00A93815" w:rsidRPr="008E3007">
        <w:rPr>
          <w:sz w:val="24"/>
          <w:szCs w:val="24"/>
        </w:rPr>
        <w:t xml:space="preserve"> </w:t>
      </w:r>
      <w:r w:rsidR="00674DF5" w:rsidRPr="008E3007">
        <w:rPr>
          <w:sz w:val="24"/>
          <w:szCs w:val="24"/>
        </w:rPr>
        <w:t xml:space="preserve">XED2 </w:t>
      </w:r>
      <w:r w:rsidR="00AD50F2" w:rsidRPr="008E3007">
        <w:rPr>
          <w:sz w:val="24"/>
          <w:szCs w:val="24"/>
        </w:rPr>
        <w:t>force field</w:t>
      </w:r>
      <w:r w:rsidR="00674DF5" w:rsidRPr="008E3007">
        <w:rPr>
          <w:sz w:val="24"/>
          <w:szCs w:val="24"/>
        </w:rPr>
        <w:t xml:space="preserve"> doesn’t calculate a donor fi</w:t>
      </w:r>
      <w:r w:rsidR="00AD50F2" w:rsidRPr="008E3007">
        <w:rPr>
          <w:sz w:val="24"/>
          <w:szCs w:val="24"/>
        </w:rPr>
        <w:t>eld</w:t>
      </w:r>
      <w:r w:rsidR="006443F4" w:rsidRPr="008E3007">
        <w:rPr>
          <w:sz w:val="24"/>
          <w:szCs w:val="24"/>
        </w:rPr>
        <w:t xml:space="preserve"> </w:t>
      </w:r>
      <w:r w:rsidR="00AD50F2" w:rsidRPr="008E3007">
        <w:rPr>
          <w:sz w:val="24"/>
          <w:szCs w:val="24"/>
        </w:rPr>
        <w:t xml:space="preserve">point on the phenol hydroxyl but </w:t>
      </w:r>
      <w:r w:rsidR="0037067B">
        <w:rPr>
          <w:sz w:val="24"/>
          <w:szCs w:val="24"/>
        </w:rPr>
        <w:t xml:space="preserve">instead </w:t>
      </w:r>
      <w:r w:rsidR="00AD50F2" w:rsidRPr="008E3007">
        <w:rPr>
          <w:sz w:val="24"/>
          <w:szCs w:val="24"/>
        </w:rPr>
        <w:t xml:space="preserve">over </w:t>
      </w:r>
      <w:r w:rsidR="00674DF5" w:rsidRPr="008E3007">
        <w:rPr>
          <w:sz w:val="24"/>
          <w:szCs w:val="24"/>
        </w:rPr>
        <w:t>the π deficient ring</w:t>
      </w:r>
      <w:r w:rsidR="00AD50F2" w:rsidRPr="008E3007">
        <w:rPr>
          <w:sz w:val="24"/>
          <w:szCs w:val="24"/>
        </w:rPr>
        <w:t>.</w:t>
      </w:r>
    </w:p>
    <w:p w14:paraId="0A0DE0C9" w14:textId="2ECB2D5A" w:rsidR="006725E9" w:rsidRDefault="006725E9" w:rsidP="00F6100B">
      <w:pPr>
        <w:spacing w:after="0" w:line="360" w:lineRule="auto"/>
        <w:jc w:val="center"/>
        <w:rPr>
          <w:sz w:val="24"/>
          <w:szCs w:val="24"/>
        </w:rPr>
      </w:pPr>
      <w:r>
        <w:rPr>
          <w:noProof/>
          <w:lang w:eastAsia="en-GB"/>
        </w:rPr>
        <mc:AlternateContent>
          <mc:Choice Requires="wps">
            <w:drawing>
              <wp:anchor distT="0" distB="0" distL="114300" distR="114300" simplePos="0" relativeHeight="251709440" behindDoc="0" locked="0" layoutInCell="1" allowOverlap="1" wp14:anchorId="156B470A" wp14:editId="4397A14C">
                <wp:simplePos x="0" y="0"/>
                <wp:positionH relativeFrom="column">
                  <wp:posOffset>3123565</wp:posOffset>
                </wp:positionH>
                <wp:positionV relativeFrom="paragraph">
                  <wp:posOffset>57785</wp:posOffset>
                </wp:positionV>
                <wp:extent cx="323850" cy="20955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32A0A686" w14:textId="62B969DB" w:rsidR="0041173D" w:rsidRPr="00DA0C64" w:rsidRDefault="0041173D" w:rsidP="003E4572">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54" type="#_x0000_t202" style="position:absolute;left:0;text-align:left;margin-left:245.95pt;margin-top:4.55pt;width:25.5pt;height:16.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" filled="f" stroked="f">
                <v:textbox>
                  <w:txbxContent>
                    <w:p w14:paraId="32A0A686" w14:textId="62B969DB" w:rsidR="0041173D" w:rsidRPr="00DA0C64" w:rsidRDefault="0041173D" w:rsidP="003E4572">
                      <w:pPr>
                        <w:rPr>
                          <w:b/>
                          <w:sz w:val="16"/>
                        </w:rPr>
                      </w:pPr>
                      <w:r>
                        <w:rPr>
                          <w:b/>
                          <w:sz w:val="16"/>
                        </w:rPr>
                        <w:t>b</w:t>
                      </w:r>
                      <w:r w:rsidRPr="00DA0C64">
                        <w:rPr>
                          <w:b/>
                          <w:sz w:val="16"/>
                        </w:rPr>
                        <w:t>)</w:t>
                      </w:r>
                    </w:p>
                  </w:txbxContent>
                </v:textbox>
              </v:shape>
            </w:pict>
          </mc:Fallback>
        </mc:AlternateContent>
      </w:r>
      <w:r>
        <w:rPr>
          <w:noProof/>
          <w:lang w:eastAsia="en-GB"/>
        </w:rPr>
        <mc:AlternateContent>
          <mc:Choice Requires="wps">
            <w:drawing>
              <wp:anchor distT="0" distB="0" distL="114300" distR="114300" simplePos="0" relativeHeight="251707392" behindDoc="0" locked="0" layoutInCell="1" allowOverlap="1" wp14:anchorId="72453F4C" wp14:editId="38528BEB">
                <wp:simplePos x="0" y="0"/>
                <wp:positionH relativeFrom="column">
                  <wp:posOffset>344170</wp:posOffset>
                </wp:positionH>
                <wp:positionV relativeFrom="paragraph">
                  <wp:posOffset>57785</wp:posOffset>
                </wp:positionV>
                <wp:extent cx="323850" cy="20955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7A828154" w14:textId="77777777" w:rsidR="0041173D" w:rsidRPr="00DA0C64" w:rsidRDefault="0041173D" w:rsidP="003E4572">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55" type="#_x0000_t202" style="position:absolute;left:0;text-align:left;margin-left:27.1pt;margin-top:4.55pt;width:25.5pt;height:1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" filled="f" stroked="f">
                <v:textbox>
                  <w:txbxContent>
                    <w:p w14:paraId="7A828154" w14:textId="77777777" w:rsidR="0041173D" w:rsidRPr="00DA0C64" w:rsidRDefault="0041173D" w:rsidP="003E4572">
                      <w:pPr>
                        <w:rPr>
                          <w:b/>
                          <w:sz w:val="16"/>
                        </w:rPr>
                      </w:pPr>
                      <w:r w:rsidRPr="00DA0C64">
                        <w:rPr>
                          <w:b/>
                          <w:sz w:val="16"/>
                        </w:rPr>
                        <w:t>a)</w:t>
                      </w:r>
                    </w:p>
                  </w:txbxContent>
                </v:textbox>
              </v:shape>
            </w:pict>
          </mc:Fallback>
        </mc:AlternateContent>
      </w:r>
      <w:r w:rsidR="00F6100B">
        <w:rPr>
          <w:noProof/>
          <w:sz w:val="24"/>
          <w:szCs w:val="24"/>
          <w:lang w:eastAsia="en-GB"/>
        </w:rPr>
        <mc:AlternateContent>
          <mc:Choice Requires="wpg">
            <w:drawing>
              <wp:inline distT="0" distB="0" distL="0" distR="0" wp14:anchorId="69B17F77" wp14:editId="7A79C0B5">
                <wp:extent cx="4763503" cy="1584002"/>
                <wp:effectExtent l="38100" t="57150" r="113665" b="92710"/>
                <wp:docPr id="23" name="Group 23"/>
                <wp:cNvGraphicFramePr/>
                <a:graphic xmlns:a="http://schemas.openxmlformats.org/drawingml/2006/main">
                  <a:graphicData uri="http://schemas.microsoft.com/office/word/2010/wordprocessingGroup">
                    <wpg:wgp>
                      <wpg:cNvGrpSpPr/>
                      <wpg:grpSpPr>
                        <a:xfrm>
                          <a:off x="0" y="0"/>
                          <a:ext cx="4763503" cy="1584002"/>
                          <a:chOff x="396457" y="-914648"/>
                          <a:chExt cx="4766031" cy="1585036"/>
                        </a:xfrm>
                        <a:effectLst>
                          <a:outerShdw blurRad="50800" dist="50800" algn="ctr" rotWithShape="0">
                            <a:srgbClr val="000000">
                              <a:alpha val="43137"/>
                            </a:srgbClr>
                          </a:outerShdw>
                        </a:effectLst>
                      </wpg:grpSpPr>
                      <pic:pic xmlns:pic="http://schemas.openxmlformats.org/drawingml/2006/picture">
                        <pic:nvPicPr>
                          <pic:cNvPr id="6" name="Picture 6"/>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396457" y="-914648"/>
                            <a:ext cx="1965445" cy="1585034"/>
                          </a:xfrm>
                          <a:prstGeom prst="rect">
                            <a:avLst/>
                          </a:prstGeom>
                          <a:noFill/>
                          <a:effectLst>
                            <a:outerShdw blurRad="50800" dist="38100" dir="2700000" algn="tl" rotWithShape="0">
                              <a:prstClr val="black">
                                <a:alpha val="40000"/>
                              </a:prstClr>
                            </a:outerShdw>
                          </a:effectLst>
                        </pic:spPr>
                      </pic:pic>
                      <pic:pic xmlns:pic="http://schemas.openxmlformats.org/drawingml/2006/picture">
                        <pic:nvPicPr>
                          <pic:cNvPr id="18" name="Picture 18"/>
                          <pic:cNvPicPr>
                            <a:picLocks noChangeAspect="1"/>
                          </pic:cNvPicPr>
                        </pic:nvPicPr>
                        <pic:blipFill rotWithShape="1">
                          <a:blip r:embed="rId124">
                            <a:extLst>
                              <a:ext uri="{28A0092B-C50C-407E-A947-70E740481C1C}">
                                <a14:useLocalDpi xmlns:a14="http://schemas.microsoft.com/office/drawing/2010/main" val="0"/>
                              </a:ext>
                            </a:extLst>
                          </a:blip>
                          <a:srcRect r="7725"/>
                          <a:stretch/>
                        </pic:blipFill>
                        <pic:spPr bwMode="auto">
                          <a:xfrm>
                            <a:off x="3171685" y="-914646"/>
                            <a:ext cx="1990803" cy="158503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g:wgp>
                  </a:graphicData>
                </a:graphic>
              </wp:inline>
            </w:drawing>
          </mc:Choice>
          <mc:Fallback>
            <w:pict>
              <v:group id="Group 23" o:spid="_x0000_s1026" style="width:375.1pt;height:124.7pt;mso-position-horizontal-relative:char;mso-position-vertical-relative:line" coordorigin="3964,-9146" coordsize="47660,1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">
                <v:shape id="Picture 6" o:spid="_x0000_s1027" type="#_x0000_t75" style="position:absolute;left:3964;top:-9146;width:19655;height:1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GRi7AAAAA2gAAAA8AAABkcnMvZG93bnJldi54bWxEj0GLwjAUhO+C/yE8wYtoqgfZrUZRQfTm&#10;6gpeH82zqTYvpYm2/nsjLOxxmPlmmPmytaV4Uu0LxwrGowQEceZ0wbmC8+92+AXCB2SNpWNS8CIP&#10;y0W3M8dUu4aP9DyFXMQS9ikqMCFUqZQ+M2TRj1xFHL2rqy2GKOtc6hqbWG5LOUmSqbRYcFwwWNHG&#10;UHY/PayC6W5gzfqh71vJ4fDdHn/05dYo1e+1qxmIQG34D//Rex05+FyJN0A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kZGLsAAAADaAAAADwAAAAAAAAAAAAAAAACfAgAA&#10;ZHJzL2Rvd25yZXYueG1sUEsFBgAAAAAEAAQA9wAAAIwDAAAAAA==&#10;">
                  <v:imagedata r:id="rId125" o:title=""/>
                  <v:shadow on="t" color="black" opacity="26214f" origin="-.5,-.5" offset=".74836mm,.74836mm"/>
                  <v:path arrowok="t"/>
                </v:shape>
                <v:shape id="Picture 18" o:spid="_x0000_s1028" type="#_x0000_t75" style="position:absolute;left:31716;top:-9146;width:19908;height:1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WiHEAAAA2wAAAA8AAABkcnMvZG93bnJldi54bWxEj09Lw0AQxe9Cv8MyBW92YxUtsdtSCoJ/&#10;QLB66HHMjkk0Oxt2J2n89s5B8DbDe/Peb9bbKXRmpJTbyA4uFwUY4ir6lmsH72/3FyswWZA9dpHJ&#10;wQ9l2G5mZ2ssfTzxK40HqY2GcC7RQSPSl9bmqqGAeRF7YtU+Ywoouqba+oQnDQ+dXRbFjQ3YsjY0&#10;2NO+oer7MAQH/nE43l639Dx04/7jKn7JU3oR587n0+4OjNAk/+a/6wev+Aqrv+gAd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WiHEAAAA2wAAAA8AAAAAAAAAAAAAAAAA&#10;nwIAAGRycy9kb3ducmV2LnhtbFBLBQYAAAAABAAEAPcAAACQAwAAAAA=&#10;">
                  <v:imagedata r:id="rId126" o:title="" cropright="5063f"/>
                  <v:shadow on="t" color="black" opacity="26214f" origin="-.5,-.5" offset=".74836mm,.74836mm"/>
                  <v:path arrowok="t"/>
                </v:shape>
                <w10:anchorlock/>
              </v:group>
            </w:pict>
          </mc:Fallback>
        </mc:AlternateContent>
      </w:r>
    </w:p>
    <w:p w14:paraId="5B0E278B" w14:textId="67440D2F" w:rsidR="00BE0E5D" w:rsidRPr="006725E9" w:rsidRDefault="00527163" w:rsidP="006725E9">
      <w:pPr>
        <w:tabs>
          <w:tab w:val="left" w:pos="4350"/>
        </w:tabs>
        <w:jc w:val="center"/>
        <w:rPr>
          <w:b/>
          <w:sz w:val="16"/>
          <w:szCs w:val="24"/>
        </w:rPr>
      </w:pPr>
      <w:r w:rsidRPr="006725E9">
        <w:rPr>
          <w:b/>
          <w:sz w:val="16"/>
          <w:szCs w:val="24"/>
        </w:rPr>
        <w:t xml:space="preserve">Figure </w:t>
      </w:r>
      <w:r w:rsidR="00675453" w:rsidRPr="006725E9">
        <w:rPr>
          <w:b/>
          <w:sz w:val="16"/>
          <w:szCs w:val="24"/>
        </w:rPr>
        <w:fldChar w:fldCharType="begin"/>
      </w:r>
      <w:r w:rsidR="00675453" w:rsidRPr="006725E9">
        <w:rPr>
          <w:b/>
          <w:sz w:val="16"/>
          <w:szCs w:val="24"/>
        </w:rPr>
        <w:instrText xml:space="preserve"> SEQ Figure \* ARABIC </w:instrText>
      </w:r>
      <w:r w:rsidR="00675453" w:rsidRPr="006725E9">
        <w:rPr>
          <w:b/>
          <w:sz w:val="16"/>
          <w:szCs w:val="24"/>
        </w:rPr>
        <w:fldChar w:fldCharType="separate"/>
      </w:r>
      <w:r w:rsidR="00CF41E0">
        <w:rPr>
          <w:b/>
          <w:noProof/>
          <w:sz w:val="16"/>
          <w:szCs w:val="24"/>
        </w:rPr>
        <w:t>50</w:t>
      </w:r>
      <w:r w:rsidR="00675453" w:rsidRPr="006725E9">
        <w:rPr>
          <w:b/>
          <w:sz w:val="16"/>
          <w:szCs w:val="24"/>
        </w:rPr>
        <w:fldChar w:fldCharType="end"/>
      </w:r>
      <w:r w:rsidRPr="006725E9">
        <w:rPr>
          <w:b/>
          <w:sz w:val="16"/>
          <w:szCs w:val="24"/>
        </w:rPr>
        <w:t>: Visualisations</w:t>
      </w:r>
      <w:r w:rsidR="00101DB5" w:rsidRPr="006725E9">
        <w:rPr>
          <w:b/>
          <w:sz w:val="16"/>
          <w:szCs w:val="24"/>
        </w:rPr>
        <w:t xml:space="preserve"> of</w:t>
      </w:r>
      <w:r w:rsidR="00A15329" w:rsidRPr="006725E9">
        <w:rPr>
          <w:b/>
          <w:sz w:val="16"/>
          <w:szCs w:val="24"/>
        </w:rPr>
        <w:t xml:space="preserve"> the XED field points </w:t>
      </w:r>
      <w:r w:rsidR="00C976DA" w:rsidRPr="006725E9">
        <w:rPr>
          <w:b/>
          <w:sz w:val="16"/>
          <w:szCs w:val="24"/>
        </w:rPr>
        <w:t>of β-</w:t>
      </w:r>
      <w:proofErr w:type="spellStart"/>
      <w:r w:rsidR="0037067B">
        <w:rPr>
          <w:b/>
          <w:sz w:val="16"/>
          <w:szCs w:val="24"/>
        </w:rPr>
        <w:t>heptafluoronapththol</w:t>
      </w:r>
      <w:proofErr w:type="spellEnd"/>
      <w:r w:rsidR="00A15329" w:rsidRPr="006725E9">
        <w:rPr>
          <w:b/>
          <w:sz w:val="16"/>
          <w:szCs w:val="24"/>
        </w:rPr>
        <w:t>; a)</w:t>
      </w:r>
      <w:r w:rsidR="00101DB5" w:rsidRPr="006725E9">
        <w:rPr>
          <w:b/>
          <w:sz w:val="16"/>
          <w:szCs w:val="24"/>
        </w:rPr>
        <w:t xml:space="preserve"> </w:t>
      </w:r>
      <w:r w:rsidR="00A15329" w:rsidRPr="006725E9">
        <w:rPr>
          <w:b/>
          <w:sz w:val="16"/>
          <w:szCs w:val="24"/>
        </w:rPr>
        <w:t>XED2, b)</w:t>
      </w:r>
      <w:r w:rsidR="00101DB5" w:rsidRPr="006725E9">
        <w:rPr>
          <w:b/>
          <w:sz w:val="16"/>
          <w:szCs w:val="24"/>
        </w:rPr>
        <w:t xml:space="preserve"> XED3.</w:t>
      </w:r>
    </w:p>
    <w:p w14:paraId="11BC86B5" w14:textId="5A51F0D3" w:rsidR="00101DB5" w:rsidRDefault="00DA6A85" w:rsidP="00D95120">
      <w:pPr>
        <w:spacing w:after="0" w:line="360" w:lineRule="auto"/>
        <w:jc w:val="both"/>
        <w:rPr>
          <w:sz w:val="24"/>
          <w:szCs w:val="24"/>
        </w:rPr>
      </w:pPr>
      <w:r>
        <w:rPr>
          <w:noProof/>
          <w:lang w:eastAsia="en-GB"/>
        </w:rPr>
        <w:lastRenderedPageBreak/>
        <mc:AlternateContent>
          <mc:Choice Requires="wps">
            <w:drawing>
              <wp:anchor distT="0" distB="0" distL="114300" distR="114300" simplePos="0" relativeHeight="251711488" behindDoc="0" locked="0" layoutInCell="1" allowOverlap="1" wp14:anchorId="0FCEB9C7" wp14:editId="1490BF6C">
                <wp:simplePos x="0" y="0"/>
                <wp:positionH relativeFrom="column">
                  <wp:posOffset>412115</wp:posOffset>
                </wp:positionH>
                <wp:positionV relativeFrom="paragraph">
                  <wp:posOffset>545465</wp:posOffset>
                </wp:positionV>
                <wp:extent cx="323850" cy="20955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454F5330" w14:textId="77777777" w:rsidR="0041173D" w:rsidRPr="00DA0C64" w:rsidRDefault="0041173D" w:rsidP="000F7618">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56" type="#_x0000_t202" style="position:absolute;left:0;text-align:left;margin-left:32.45pt;margin-top:42.95pt;width:25.5pt;height:16.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" filled="f" stroked="f">
                <v:textbox>
                  <w:txbxContent>
                    <w:p w14:paraId="454F5330" w14:textId="77777777" w:rsidR="0041173D" w:rsidRPr="00DA0C64" w:rsidRDefault="0041173D" w:rsidP="000F7618">
                      <w:pPr>
                        <w:rPr>
                          <w:b/>
                          <w:sz w:val="16"/>
                        </w:rPr>
                      </w:pPr>
                      <w:r w:rsidRPr="00DA0C64">
                        <w:rPr>
                          <w:b/>
                          <w:sz w:val="16"/>
                        </w:rPr>
                        <w:t>a)</w:t>
                      </w:r>
                    </w:p>
                  </w:txbxContent>
                </v:textbox>
              </v:shape>
            </w:pict>
          </mc:Fallback>
        </mc:AlternateContent>
      </w:r>
      <w:r>
        <w:rPr>
          <w:noProof/>
          <w:lang w:eastAsia="en-GB"/>
        </w:rPr>
        <mc:AlternateContent>
          <mc:Choice Requires="wps">
            <w:drawing>
              <wp:anchor distT="0" distB="0" distL="114300" distR="114300" simplePos="0" relativeHeight="251713536" behindDoc="0" locked="0" layoutInCell="1" allowOverlap="1" wp14:anchorId="2C14A256" wp14:editId="118A105E">
                <wp:simplePos x="0" y="0"/>
                <wp:positionH relativeFrom="column">
                  <wp:posOffset>2970530</wp:posOffset>
                </wp:positionH>
                <wp:positionV relativeFrom="paragraph">
                  <wp:posOffset>547370</wp:posOffset>
                </wp:positionV>
                <wp:extent cx="323850" cy="20955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575F8D3C" w14:textId="117850E2" w:rsidR="0041173D" w:rsidRPr="00DA0C64" w:rsidRDefault="0041173D" w:rsidP="000F7618">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57" type="#_x0000_t202" style="position:absolute;left:0;text-align:left;margin-left:233.9pt;margin-top:43.1pt;width:25.5pt;height:16.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" filled="f" stroked="f">
                <v:textbox>
                  <w:txbxContent>
                    <w:p w14:paraId="575F8D3C" w14:textId="117850E2" w:rsidR="0041173D" w:rsidRPr="00DA0C64" w:rsidRDefault="0041173D" w:rsidP="000F7618">
                      <w:pPr>
                        <w:rPr>
                          <w:b/>
                          <w:sz w:val="16"/>
                        </w:rPr>
                      </w:pPr>
                      <w:r>
                        <w:rPr>
                          <w:b/>
                          <w:sz w:val="16"/>
                        </w:rPr>
                        <w:t>b</w:t>
                      </w:r>
                      <w:r w:rsidRPr="00DA0C64">
                        <w:rPr>
                          <w:b/>
                          <w:sz w:val="16"/>
                        </w:rPr>
                        <w:t>)</w:t>
                      </w:r>
                    </w:p>
                  </w:txbxContent>
                </v:textbox>
              </v:shape>
            </w:pict>
          </mc:Fallback>
        </mc:AlternateContent>
      </w:r>
      <w:r w:rsidR="003F52C6" w:rsidRPr="008E3007">
        <w:rPr>
          <w:sz w:val="24"/>
          <w:szCs w:val="24"/>
        </w:rPr>
        <w:t>T</w:t>
      </w:r>
      <w:r w:rsidR="00101DB5">
        <w:rPr>
          <w:sz w:val="24"/>
          <w:szCs w:val="24"/>
        </w:rPr>
        <w:t>he compounds highlighted in purple</w:t>
      </w:r>
      <w:r w:rsidR="003F52C6" w:rsidRPr="008E3007">
        <w:rPr>
          <w:sz w:val="24"/>
          <w:szCs w:val="24"/>
        </w:rPr>
        <w:t xml:space="preserve"> </w:t>
      </w:r>
      <w:r w:rsidR="00A93815" w:rsidRPr="008E3007">
        <w:rPr>
          <w:sz w:val="24"/>
          <w:szCs w:val="24"/>
        </w:rPr>
        <w:t>in figure 48</w:t>
      </w:r>
      <w:r w:rsidR="006F437E" w:rsidRPr="008E3007">
        <w:rPr>
          <w:sz w:val="24"/>
          <w:szCs w:val="24"/>
        </w:rPr>
        <w:t xml:space="preserve"> </w:t>
      </w:r>
      <w:r w:rsidR="003F52C6" w:rsidRPr="008E3007">
        <w:rPr>
          <w:sz w:val="24"/>
          <w:szCs w:val="24"/>
        </w:rPr>
        <w:t xml:space="preserve">are all amide type compounds where the XED3 </w:t>
      </w:r>
      <w:r w:rsidR="006407AF" w:rsidRPr="008E3007">
        <w:rPr>
          <w:sz w:val="24"/>
          <w:szCs w:val="24"/>
        </w:rPr>
        <w:t>force field</w:t>
      </w:r>
      <w:r w:rsidR="00E271D6" w:rsidRPr="008E3007">
        <w:rPr>
          <w:sz w:val="24"/>
          <w:szCs w:val="24"/>
        </w:rPr>
        <w:t xml:space="preserve"> ga</w:t>
      </w:r>
      <w:r w:rsidR="003F52C6" w:rsidRPr="008E3007">
        <w:rPr>
          <w:sz w:val="24"/>
          <w:szCs w:val="24"/>
        </w:rPr>
        <w:t xml:space="preserve">ve </w:t>
      </w:r>
      <w:r w:rsidR="00D47591" w:rsidRPr="008E3007">
        <w:rPr>
          <w:sz w:val="24"/>
          <w:szCs w:val="24"/>
        </w:rPr>
        <w:t xml:space="preserve">bigger positive </w:t>
      </w:r>
      <w:r w:rsidR="00A15329">
        <w:rPr>
          <w:sz w:val="24"/>
          <w:szCs w:val="24"/>
        </w:rPr>
        <w:t>field points</w:t>
      </w:r>
      <w:r w:rsidR="00D47591" w:rsidRPr="008E3007">
        <w:rPr>
          <w:sz w:val="24"/>
          <w:szCs w:val="24"/>
        </w:rPr>
        <w:t xml:space="preserve"> on the N</w:t>
      </w:r>
      <w:r w:rsidR="003B6DEE">
        <w:rPr>
          <w:sz w:val="24"/>
          <w:szCs w:val="24"/>
        </w:rPr>
        <w:t>-</w:t>
      </w:r>
      <w:r w:rsidR="00A15329">
        <w:rPr>
          <w:sz w:val="24"/>
          <w:szCs w:val="24"/>
        </w:rPr>
        <w:t>H donor</w:t>
      </w:r>
      <w:r w:rsidR="00101DB5">
        <w:rPr>
          <w:sz w:val="24"/>
          <w:szCs w:val="24"/>
        </w:rPr>
        <w:t xml:space="preserve"> (figure 51)</w:t>
      </w:r>
      <w:r w:rsidR="00D47591" w:rsidRPr="008E3007">
        <w:rPr>
          <w:sz w:val="24"/>
          <w:szCs w:val="24"/>
        </w:rPr>
        <w:t>.</w:t>
      </w:r>
    </w:p>
    <w:p w14:paraId="473ADD0A" w14:textId="77462DA4" w:rsidR="00DA6A85" w:rsidRDefault="00DA6A85" w:rsidP="00DA6A85">
      <w:pPr>
        <w:spacing w:after="0" w:line="360" w:lineRule="auto"/>
        <w:jc w:val="center"/>
        <w:rPr>
          <w:sz w:val="24"/>
          <w:szCs w:val="24"/>
        </w:rPr>
      </w:pPr>
      <w:r>
        <w:rPr>
          <w:noProof/>
          <w:sz w:val="24"/>
          <w:szCs w:val="24"/>
          <w:lang w:eastAsia="en-GB"/>
        </w:rPr>
        <mc:AlternateContent>
          <mc:Choice Requires="wpg">
            <w:drawing>
              <wp:inline distT="0" distB="0" distL="0" distR="0" wp14:anchorId="0F35E6C4" wp14:editId="693F80DD">
                <wp:extent cx="4597308" cy="1620002"/>
                <wp:effectExtent l="38100" t="38100" r="89535" b="94615"/>
                <wp:docPr id="51" name="Group 51"/>
                <wp:cNvGraphicFramePr/>
                <a:graphic xmlns:a="http://schemas.openxmlformats.org/drawingml/2006/main">
                  <a:graphicData uri="http://schemas.microsoft.com/office/word/2010/wordprocessingGroup">
                    <wpg:wgp>
                      <wpg:cNvGrpSpPr/>
                      <wpg:grpSpPr>
                        <a:xfrm>
                          <a:off x="0" y="0"/>
                          <a:ext cx="4597308" cy="1620002"/>
                          <a:chOff x="4129942" y="-60429"/>
                          <a:chExt cx="4597514" cy="1620792"/>
                        </a:xfrm>
                      </wpg:grpSpPr>
                      <pic:pic xmlns:pic="http://schemas.openxmlformats.org/drawingml/2006/picture">
                        <pic:nvPicPr>
                          <pic:cNvPr id="48" name="Picture 48"/>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6803642" y="-60429"/>
                            <a:ext cx="1923814" cy="1620792"/>
                          </a:xfrm>
                          <a:prstGeom prst="rect">
                            <a:avLst/>
                          </a:prstGeom>
                          <a:noFill/>
                          <a:effectLst>
                            <a:outerShdw blurRad="50800" dist="38100" dir="2700000" algn="tl" rotWithShape="0">
                              <a:prstClr val="black">
                                <a:alpha val="40000"/>
                              </a:prstClr>
                            </a:outerShdw>
                          </a:effectLst>
                        </pic:spPr>
                      </pic:pic>
                      <pic:pic xmlns:pic="http://schemas.openxmlformats.org/drawingml/2006/picture">
                        <pic:nvPicPr>
                          <pic:cNvPr id="49" name="Picture 49"/>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4129942" y="-60429"/>
                            <a:ext cx="1930858" cy="1620790"/>
                          </a:xfrm>
                          <a:prstGeom prst="rect">
                            <a:avLst/>
                          </a:prstGeom>
                          <a:noFill/>
                          <a:effectLst>
                            <a:outerShdw blurRad="50800" dist="38100" dir="2700000" algn="tl" rotWithShape="0">
                              <a:prstClr val="black">
                                <a:alpha val="40000"/>
                              </a:prstClr>
                            </a:outerShdw>
                          </a:effectLst>
                        </pic:spPr>
                      </pic:pic>
                    </wpg:wgp>
                  </a:graphicData>
                </a:graphic>
              </wp:inline>
            </w:drawing>
          </mc:Choice>
          <mc:Fallback xmlns:mv="urn:schemas-microsoft-com:mac:vml" xmlns:mo="http://schemas.microsoft.com/office/mac/office/2008/main">
            <w:pict>
              <v:group id="Group 51" o:spid="_x0000_s1026" style="width:362pt;height:127.55pt;mso-position-horizontal-relative:char;mso-position-vertical-relative:line" coordorigin="41299,-604" coordsize="45975,1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">
                <v:shape id="Picture 48" o:spid="_x0000_s1027" type="#_x0000_t75" style="position:absolute;left:68036;top:-604;width:19238;height:16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LPAzBAAAA2wAAAA8AAABkcnMvZG93bnJldi54bWxET8uKwjAU3Q/4D+EK7sZU8TFWoxRFcCO+&#10;hnGWl+baFpub0sRa/94sBmZ5OO/FqjWlaKh2hWUFg34Egji1uuBMwfdl+/kFwnlkjaVlUvAiB6tl&#10;52OBsbZPPlFz9pkIIexiVJB7X8VSujQng65vK+LA3Wxt0AdYZ1LX+AzhppTDKJpIgwWHhhwrWueU&#10;3s8Po+A3mb6Om+vhdE22NGtY78fNz0ypXrdN5iA8tf5f/OfeaQWjMDZ8CT9AL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LPAzBAAAA2wAAAA8AAAAAAAAAAAAAAAAAnwIA&#10;AGRycy9kb3ducmV2LnhtbFBLBQYAAAAABAAEAPcAAACNAwAAAAA=&#10;">
                  <v:imagedata r:id="rId129" o:title=""/>
                  <v:shadow on="t" color="black" opacity="26214f" origin="-.5,-.5" offset=".74836mm,.74836mm"/>
                  <v:path arrowok="t"/>
                </v:shape>
                <v:shape id="Picture 49" o:spid="_x0000_s1028" type="#_x0000_t75" style="position:absolute;left:41299;top:-604;width:19309;height:16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Ue3FAAAA2wAAAA8AAABkcnMvZG93bnJldi54bWxEj0FrwkAUhO8F/8PyhN50t6HYNrqK2AgW&#10;L23iweMj+0xCs29DdqvRX98tCD0OM/MNs1gNthVn6n3jWMPTVIEgLp1puNJwKLaTVxA+IBtsHZOG&#10;K3lYLUcPC0yNu/AXnfNQiQhhn6KGOoQuldKXNVn0U9cRR+/keoshyr6SpsdLhNtWJkrNpMWG40KN&#10;HW1qKr/zH6th/1J02XvWVB/Jzqnj574o1a3Q+nE8rOcgAg3hP3xv74yG5zf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1HtxQAAANsAAAAPAAAAAAAAAAAAAAAA&#10;AJ8CAABkcnMvZG93bnJldi54bWxQSwUGAAAAAAQABAD3AAAAkQMAAAAA&#10;">
                  <v:imagedata r:id="rId130" o:title=""/>
                  <v:shadow on="t" color="black" opacity="26214f" origin="-.5,-.5" offset=".74836mm,.74836mm"/>
                  <v:path arrowok="t"/>
                </v:shape>
                <w10:anchorlock/>
              </v:group>
            </w:pict>
          </mc:Fallback>
        </mc:AlternateContent>
      </w:r>
    </w:p>
    <w:p w14:paraId="1EF3EF7E" w14:textId="768E9ECD" w:rsidR="00D47591" w:rsidRPr="00DA6A85" w:rsidRDefault="00D47591" w:rsidP="00DA6A85">
      <w:pPr>
        <w:spacing w:after="240" w:line="240" w:lineRule="auto"/>
        <w:jc w:val="center"/>
        <w:rPr>
          <w:b/>
          <w:sz w:val="16"/>
          <w:szCs w:val="24"/>
        </w:rPr>
      </w:pPr>
      <w:r w:rsidRPr="00DA6A85">
        <w:rPr>
          <w:b/>
          <w:sz w:val="16"/>
          <w:szCs w:val="24"/>
        </w:rPr>
        <w:t xml:space="preserve">Figure </w:t>
      </w:r>
      <w:r w:rsidR="00675453" w:rsidRPr="00DA6A85">
        <w:rPr>
          <w:b/>
          <w:sz w:val="16"/>
          <w:szCs w:val="24"/>
        </w:rPr>
        <w:fldChar w:fldCharType="begin"/>
      </w:r>
      <w:r w:rsidR="00675453" w:rsidRPr="00DA6A85">
        <w:rPr>
          <w:b/>
          <w:sz w:val="16"/>
          <w:szCs w:val="24"/>
        </w:rPr>
        <w:instrText xml:space="preserve"> SEQ Figure \* ARABIC </w:instrText>
      </w:r>
      <w:r w:rsidR="00675453" w:rsidRPr="00DA6A85">
        <w:rPr>
          <w:b/>
          <w:sz w:val="16"/>
          <w:szCs w:val="24"/>
        </w:rPr>
        <w:fldChar w:fldCharType="separate"/>
      </w:r>
      <w:r w:rsidR="00CF41E0">
        <w:rPr>
          <w:b/>
          <w:noProof/>
          <w:sz w:val="16"/>
          <w:szCs w:val="24"/>
        </w:rPr>
        <w:t>51</w:t>
      </w:r>
      <w:r w:rsidR="00675453" w:rsidRPr="00DA6A85">
        <w:rPr>
          <w:b/>
          <w:sz w:val="16"/>
          <w:szCs w:val="24"/>
        </w:rPr>
        <w:fldChar w:fldCharType="end"/>
      </w:r>
      <w:r w:rsidRPr="00DA6A85">
        <w:rPr>
          <w:b/>
          <w:sz w:val="16"/>
          <w:szCs w:val="24"/>
        </w:rPr>
        <w:t xml:space="preserve">: </w:t>
      </w:r>
      <w:r w:rsidR="000F7618" w:rsidRPr="00DA6A85">
        <w:rPr>
          <w:b/>
          <w:sz w:val="16"/>
          <w:szCs w:val="24"/>
        </w:rPr>
        <w:t>Visualisations</w:t>
      </w:r>
      <w:r w:rsidR="00DA6A85">
        <w:rPr>
          <w:b/>
          <w:sz w:val="16"/>
          <w:szCs w:val="24"/>
        </w:rPr>
        <w:t xml:space="preserve"> of the XED field points </w:t>
      </w:r>
      <w:r w:rsidR="000F7618" w:rsidRPr="00DA6A85">
        <w:rPr>
          <w:b/>
          <w:sz w:val="16"/>
          <w:szCs w:val="24"/>
        </w:rPr>
        <w:t xml:space="preserve">of </w:t>
      </w:r>
      <w:r w:rsidR="00DA6A85">
        <w:rPr>
          <w:b/>
          <w:sz w:val="16"/>
          <w:szCs w:val="24"/>
        </w:rPr>
        <w:t>N-</w:t>
      </w:r>
      <w:r w:rsidR="000F7618" w:rsidRPr="00DA6A85">
        <w:rPr>
          <w:b/>
          <w:sz w:val="16"/>
          <w:szCs w:val="24"/>
        </w:rPr>
        <w:t>methyl-</w:t>
      </w:r>
      <w:proofErr w:type="spellStart"/>
      <w:r w:rsidR="000F7618" w:rsidRPr="00DA6A85">
        <w:rPr>
          <w:b/>
          <w:i/>
          <w:sz w:val="16"/>
          <w:szCs w:val="24"/>
        </w:rPr>
        <w:t>tert</w:t>
      </w:r>
      <w:proofErr w:type="spellEnd"/>
      <w:r w:rsidR="000F7618" w:rsidRPr="00DA6A85">
        <w:rPr>
          <w:b/>
          <w:sz w:val="16"/>
          <w:szCs w:val="24"/>
        </w:rPr>
        <w:t>-</w:t>
      </w:r>
      <w:proofErr w:type="spellStart"/>
      <w:r w:rsidR="000F7618" w:rsidRPr="00DA6A85">
        <w:rPr>
          <w:b/>
          <w:sz w:val="16"/>
          <w:szCs w:val="24"/>
        </w:rPr>
        <w:t>butylamide</w:t>
      </w:r>
      <w:proofErr w:type="spellEnd"/>
      <w:r w:rsidR="000F7618" w:rsidRPr="00DA6A85">
        <w:rPr>
          <w:b/>
          <w:sz w:val="16"/>
          <w:szCs w:val="24"/>
        </w:rPr>
        <w:t xml:space="preserve">; a) </w:t>
      </w:r>
      <w:r w:rsidR="00DA6A85">
        <w:rPr>
          <w:b/>
          <w:sz w:val="16"/>
          <w:szCs w:val="24"/>
        </w:rPr>
        <w:t>XED2, b)</w:t>
      </w:r>
      <w:r w:rsidR="000F7618" w:rsidRPr="00DA6A85">
        <w:rPr>
          <w:b/>
          <w:sz w:val="16"/>
          <w:szCs w:val="24"/>
        </w:rPr>
        <w:t xml:space="preserve"> XED3.</w:t>
      </w:r>
    </w:p>
    <w:p w14:paraId="7A0F1D9C" w14:textId="5D925BAF" w:rsidR="003F3D1B" w:rsidRDefault="00C526B2" w:rsidP="00410CA7">
      <w:pPr>
        <w:spacing w:after="0" w:line="360" w:lineRule="auto"/>
        <w:jc w:val="both"/>
        <w:rPr>
          <w:sz w:val="24"/>
          <w:szCs w:val="24"/>
        </w:rPr>
      </w:pPr>
      <w:r w:rsidRPr="008E3007">
        <w:rPr>
          <w:sz w:val="24"/>
          <w:szCs w:val="24"/>
        </w:rPr>
        <w:t xml:space="preserve">The </w:t>
      </w:r>
      <w:r w:rsidR="00DA6A85">
        <w:rPr>
          <w:sz w:val="24"/>
          <w:szCs w:val="24"/>
        </w:rPr>
        <w:t>most negative field points</w:t>
      </w:r>
      <w:r w:rsidR="00EE7615">
        <w:rPr>
          <w:sz w:val="24"/>
          <w:szCs w:val="24"/>
        </w:rPr>
        <w:t xml:space="preserve"> from</w:t>
      </w:r>
      <w:r w:rsidR="00DA6A85">
        <w:rPr>
          <w:sz w:val="24"/>
          <w:szCs w:val="24"/>
        </w:rPr>
        <w:t xml:space="preserve"> </w:t>
      </w:r>
      <w:r w:rsidR="004B2077" w:rsidRPr="008E3007">
        <w:rPr>
          <w:sz w:val="24"/>
          <w:szCs w:val="24"/>
        </w:rPr>
        <w:t>the XED2 and XED3 force</w:t>
      </w:r>
      <w:r w:rsidR="00822A38" w:rsidRPr="008E3007">
        <w:rPr>
          <w:sz w:val="24"/>
          <w:szCs w:val="24"/>
        </w:rPr>
        <w:t xml:space="preserve"> </w:t>
      </w:r>
      <w:r w:rsidR="004B2077" w:rsidRPr="008E3007">
        <w:rPr>
          <w:sz w:val="24"/>
          <w:szCs w:val="24"/>
        </w:rPr>
        <w:t xml:space="preserve">fields </w:t>
      </w:r>
      <w:r w:rsidR="00DA6A85">
        <w:rPr>
          <w:sz w:val="24"/>
          <w:szCs w:val="24"/>
        </w:rPr>
        <w:t>are compared in</w:t>
      </w:r>
      <w:r w:rsidR="00687A35">
        <w:rPr>
          <w:sz w:val="24"/>
          <w:szCs w:val="24"/>
        </w:rPr>
        <w:t xml:space="preserve"> (figure 52)</w:t>
      </w:r>
      <w:r w:rsidRPr="008E3007">
        <w:rPr>
          <w:sz w:val="24"/>
          <w:szCs w:val="24"/>
        </w:rPr>
        <w:t>.</w:t>
      </w:r>
      <w:r w:rsidR="000F7618">
        <w:rPr>
          <w:sz w:val="24"/>
          <w:szCs w:val="24"/>
        </w:rPr>
        <w:t xml:space="preserve"> </w:t>
      </w:r>
    </w:p>
    <w:p w14:paraId="517E071C" w14:textId="77777777" w:rsidR="00687A35" w:rsidRDefault="00687A35" w:rsidP="00687A35">
      <w:pPr>
        <w:keepNext/>
        <w:spacing w:after="0" w:line="360" w:lineRule="auto"/>
        <w:jc w:val="center"/>
      </w:pPr>
      <w:r>
        <w:rPr>
          <w:noProof/>
          <w:sz w:val="24"/>
          <w:szCs w:val="24"/>
          <w:lang w:eastAsia="en-GB"/>
        </w:rPr>
        <w:drawing>
          <wp:inline distT="0" distB="0" distL="0" distR="0" wp14:anchorId="7B3FD7DF" wp14:editId="290B39FA">
            <wp:extent cx="4802430" cy="4320000"/>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02430" cy="4320000"/>
                    </a:xfrm>
                    <a:prstGeom prst="rect">
                      <a:avLst/>
                    </a:prstGeom>
                    <a:noFill/>
                  </pic:spPr>
                </pic:pic>
              </a:graphicData>
            </a:graphic>
          </wp:inline>
        </w:drawing>
      </w:r>
    </w:p>
    <w:p w14:paraId="0AA4C7AF" w14:textId="3FB02B7E" w:rsidR="00687A35" w:rsidRPr="00687A35" w:rsidRDefault="00687A35" w:rsidP="00687A35">
      <w:pPr>
        <w:pStyle w:val="Caption"/>
        <w:jc w:val="center"/>
        <w:rPr>
          <w:color w:val="auto"/>
          <w:sz w:val="24"/>
          <w:szCs w:val="24"/>
        </w:rPr>
      </w:pPr>
      <w:r w:rsidRPr="00687A35">
        <w:rPr>
          <w:color w:val="auto"/>
        </w:rPr>
        <w:t xml:space="preserve">Figure </w:t>
      </w:r>
      <w:r w:rsidR="00675453">
        <w:rPr>
          <w:color w:val="auto"/>
        </w:rPr>
        <w:fldChar w:fldCharType="begin"/>
      </w:r>
      <w:r w:rsidR="00675453">
        <w:rPr>
          <w:color w:val="auto"/>
        </w:rPr>
        <w:instrText xml:space="preserve"> SEQ Figure \* ARABIC </w:instrText>
      </w:r>
      <w:r w:rsidR="00675453">
        <w:rPr>
          <w:color w:val="auto"/>
        </w:rPr>
        <w:fldChar w:fldCharType="separate"/>
      </w:r>
      <w:r w:rsidR="00CF41E0">
        <w:rPr>
          <w:noProof/>
          <w:color w:val="auto"/>
        </w:rPr>
        <w:t>52</w:t>
      </w:r>
      <w:r w:rsidR="00675453">
        <w:rPr>
          <w:color w:val="auto"/>
        </w:rPr>
        <w:fldChar w:fldCharType="end"/>
      </w:r>
      <w:r w:rsidRPr="00687A35">
        <w:rPr>
          <w:color w:val="auto"/>
        </w:rPr>
        <w:t xml:space="preserve"> </w:t>
      </w:r>
      <w:r w:rsidR="00DA6A85" w:rsidRPr="003B6DEE">
        <w:rPr>
          <w:color w:val="auto"/>
          <w:sz w:val="16"/>
        </w:rPr>
        <w:t xml:space="preserve">Comparison between </w:t>
      </w:r>
      <w:r w:rsidR="00DA6A85">
        <w:rPr>
          <w:color w:val="auto"/>
          <w:sz w:val="16"/>
        </w:rPr>
        <w:t xml:space="preserve">the </w:t>
      </w:r>
      <w:proofErr w:type="gramStart"/>
      <w:r w:rsidR="00DA6A85">
        <w:rPr>
          <w:color w:val="auto"/>
          <w:sz w:val="16"/>
        </w:rPr>
        <w:t>value</w:t>
      </w:r>
      <w:proofErr w:type="gramEnd"/>
      <w:r w:rsidR="00DA6A85">
        <w:rPr>
          <w:color w:val="auto"/>
          <w:sz w:val="16"/>
        </w:rPr>
        <w:t xml:space="preserve"> of the largest negative field point calculated with the </w:t>
      </w:r>
      <w:r w:rsidR="00DA6A85" w:rsidRPr="003B6DEE">
        <w:rPr>
          <w:color w:val="auto"/>
          <w:sz w:val="16"/>
        </w:rPr>
        <w:t xml:space="preserve">XED2 and XED3 </w:t>
      </w:r>
      <w:proofErr w:type="spellStart"/>
      <w:r w:rsidR="00DA6A85" w:rsidRPr="003B6DEE">
        <w:rPr>
          <w:color w:val="auto"/>
          <w:sz w:val="16"/>
        </w:rPr>
        <w:t>forcefield</w:t>
      </w:r>
      <w:proofErr w:type="spellEnd"/>
      <w:r w:rsidR="00DA6A85">
        <w:rPr>
          <w:color w:val="auto"/>
          <w:sz w:val="16"/>
        </w:rPr>
        <w:t>;</w:t>
      </w:r>
      <w:r w:rsidR="002B1AAB">
        <w:rPr>
          <w:color w:val="auto"/>
          <w:sz w:val="16"/>
          <w:szCs w:val="24"/>
        </w:rPr>
        <w:t xml:space="preserve"> ester groups</w:t>
      </w:r>
      <w:r w:rsidRPr="00687A35">
        <w:rPr>
          <w:color w:val="auto"/>
          <w:sz w:val="16"/>
          <w:szCs w:val="24"/>
        </w:rPr>
        <w:t xml:space="preserve"> (red)</w:t>
      </w:r>
      <w:r w:rsidR="002B1AAB">
        <w:rPr>
          <w:color w:val="auto"/>
          <w:sz w:val="16"/>
          <w:szCs w:val="24"/>
        </w:rPr>
        <w:t>, nitro groups (black), amine groups</w:t>
      </w:r>
      <w:r w:rsidR="006453C1">
        <w:rPr>
          <w:color w:val="auto"/>
          <w:sz w:val="16"/>
          <w:szCs w:val="24"/>
        </w:rPr>
        <w:t xml:space="preserve"> (purple</w:t>
      </w:r>
      <w:r w:rsidR="002B1AAB">
        <w:rPr>
          <w:color w:val="auto"/>
          <w:sz w:val="16"/>
          <w:szCs w:val="24"/>
        </w:rPr>
        <w:t>) and carbonyl groups</w:t>
      </w:r>
      <w:r w:rsidRPr="00687A35">
        <w:rPr>
          <w:color w:val="auto"/>
          <w:sz w:val="16"/>
          <w:szCs w:val="24"/>
        </w:rPr>
        <w:t xml:space="preserve"> (green).</w:t>
      </w:r>
    </w:p>
    <w:p w14:paraId="17715F8C" w14:textId="21E1A0AB" w:rsidR="00687A35" w:rsidRDefault="00DA6A85" w:rsidP="007B434E">
      <w:pPr>
        <w:spacing w:after="0" w:line="360" w:lineRule="auto"/>
        <w:jc w:val="both"/>
        <w:rPr>
          <w:sz w:val="24"/>
          <w:szCs w:val="24"/>
        </w:rPr>
      </w:pPr>
      <w:r>
        <w:rPr>
          <w:sz w:val="24"/>
          <w:szCs w:val="24"/>
        </w:rPr>
        <w:t>D</w:t>
      </w:r>
      <w:r w:rsidR="00687A35">
        <w:rPr>
          <w:sz w:val="24"/>
          <w:szCs w:val="24"/>
        </w:rPr>
        <w:t>ifferences between the XED2 and XED3 force field</w:t>
      </w:r>
      <w:r w:rsidR="00A27647">
        <w:rPr>
          <w:sz w:val="24"/>
          <w:szCs w:val="24"/>
        </w:rPr>
        <w:t>s</w:t>
      </w:r>
      <w:r w:rsidR="00687A35">
        <w:rPr>
          <w:sz w:val="24"/>
          <w:szCs w:val="24"/>
        </w:rPr>
        <w:t xml:space="preserve"> </w:t>
      </w:r>
      <w:r>
        <w:rPr>
          <w:sz w:val="24"/>
          <w:szCs w:val="24"/>
        </w:rPr>
        <w:t xml:space="preserve">include </w:t>
      </w:r>
      <w:r w:rsidR="00687A35">
        <w:rPr>
          <w:sz w:val="24"/>
          <w:szCs w:val="24"/>
        </w:rPr>
        <w:t>esters and nitro groups,</w:t>
      </w:r>
      <w:r>
        <w:rPr>
          <w:sz w:val="24"/>
          <w:szCs w:val="24"/>
        </w:rPr>
        <w:t xml:space="preserve"> in which XED2 gives more negative field point and a</w:t>
      </w:r>
      <w:r w:rsidR="00687A35">
        <w:rPr>
          <w:sz w:val="24"/>
          <w:szCs w:val="24"/>
        </w:rPr>
        <w:t xml:space="preserve">mines and carbonyls </w:t>
      </w:r>
      <w:r>
        <w:rPr>
          <w:sz w:val="24"/>
          <w:szCs w:val="24"/>
        </w:rPr>
        <w:t xml:space="preserve">in which XED3 </w:t>
      </w:r>
      <w:r w:rsidR="00687A35">
        <w:rPr>
          <w:sz w:val="24"/>
          <w:szCs w:val="24"/>
        </w:rPr>
        <w:t>give</w:t>
      </w:r>
      <w:r>
        <w:rPr>
          <w:sz w:val="24"/>
          <w:szCs w:val="24"/>
        </w:rPr>
        <w:t>s more negative</w:t>
      </w:r>
      <w:r w:rsidR="00A27647">
        <w:rPr>
          <w:sz w:val="24"/>
          <w:szCs w:val="24"/>
        </w:rPr>
        <w:t xml:space="preserve"> field points</w:t>
      </w:r>
      <w:r w:rsidR="006453C1">
        <w:rPr>
          <w:sz w:val="24"/>
          <w:szCs w:val="24"/>
        </w:rPr>
        <w:t>.</w:t>
      </w:r>
    </w:p>
    <w:p w14:paraId="34C710A6" w14:textId="20329041" w:rsidR="003309FC" w:rsidRDefault="00682364" w:rsidP="00354917">
      <w:pPr>
        <w:spacing w:after="0" w:line="360" w:lineRule="auto"/>
        <w:jc w:val="both"/>
        <w:rPr>
          <w:sz w:val="24"/>
          <w:szCs w:val="24"/>
        </w:rPr>
      </w:pPr>
      <w:r>
        <w:rPr>
          <w:b/>
          <w:sz w:val="24"/>
          <w:szCs w:val="24"/>
        </w:rPr>
        <w:tab/>
      </w:r>
      <w:r>
        <w:rPr>
          <w:sz w:val="24"/>
          <w:szCs w:val="24"/>
        </w:rPr>
        <w:t>Figure</w:t>
      </w:r>
      <w:r w:rsidR="00675453">
        <w:rPr>
          <w:sz w:val="24"/>
          <w:szCs w:val="24"/>
        </w:rPr>
        <w:t xml:space="preserve"> 53</w:t>
      </w:r>
      <w:r w:rsidR="007B434E">
        <w:rPr>
          <w:sz w:val="24"/>
          <w:szCs w:val="24"/>
        </w:rPr>
        <w:t xml:space="preserve"> show</w:t>
      </w:r>
      <w:r w:rsidR="00A27647">
        <w:rPr>
          <w:sz w:val="24"/>
          <w:szCs w:val="24"/>
        </w:rPr>
        <w:t>s</w:t>
      </w:r>
      <w:r w:rsidR="007B434E">
        <w:rPr>
          <w:sz w:val="24"/>
          <w:szCs w:val="24"/>
        </w:rPr>
        <w:t xml:space="preserve"> the relationship between</w:t>
      </w:r>
      <w:r w:rsidR="00675453">
        <w:rPr>
          <w:sz w:val="24"/>
          <w:szCs w:val="24"/>
        </w:rPr>
        <w:t xml:space="preserve"> </w:t>
      </w:r>
      <w:r w:rsidR="00A27647">
        <w:rPr>
          <w:sz w:val="24"/>
          <w:szCs w:val="24"/>
        </w:rPr>
        <w:t xml:space="preserve">the value of </w:t>
      </w:r>
      <w:r w:rsidR="00675453">
        <w:rPr>
          <w:sz w:val="24"/>
          <w:szCs w:val="24"/>
        </w:rPr>
        <w:t>the</w:t>
      </w:r>
      <w:r w:rsidR="00A27647">
        <w:rPr>
          <w:sz w:val="24"/>
          <w:szCs w:val="24"/>
        </w:rPr>
        <w:t xml:space="preserve"> most positive field point calculated with</w:t>
      </w:r>
      <w:r w:rsidR="00675453">
        <w:rPr>
          <w:sz w:val="24"/>
          <w:szCs w:val="24"/>
        </w:rPr>
        <w:t xml:space="preserve"> XED2 </w:t>
      </w:r>
      <w:r w:rsidR="003309FC">
        <w:rPr>
          <w:sz w:val="24"/>
          <w:szCs w:val="24"/>
        </w:rPr>
        <w:t xml:space="preserve">and XED3 </w:t>
      </w:r>
      <w:r w:rsidR="00D92FEA" w:rsidRPr="008E3007">
        <w:rPr>
          <w:sz w:val="24"/>
          <w:szCs w:val="24"/>
        </w:rPr>
        <w:t>force field</w:t>
      </w:r>
      <w:r w:rsidR="00A27647">
        <w:rPr>
          <w:sz w:val="24"/>
          <w:szCs w:val="24"/>
        </w:rPr>
        <w:t>s</w:t>
      </w:r>
      <w:r w:rsidR="00704776" w:rsidRPr="008E3007">
        <w:rPr>
          <w:sz w:val="24"/>
          <w:szCs w:val="24"/>
        </w:rPr>
        <w:t xml:space="preserve"> with the experimentally avail</w:t>
      </w:r>
      <w:r w:rsidR="003309FC">
        <w:rPr>
          <w:sz w:val="24"/>
          <w:szCs w:val="24"/>
        </w:rPr>
        <w:t>able α</w:t>
      </w:r>
      <w:r w:rsidR="004B2077" w:rsidRPr="008E3007">
        <w:rPr>
          <w:sz w:val="24"/>
          <w:szCs w:val="24"/>
        </w:rPr>
        <w:t xml:space="preserve"> values. Bo</w:t>
      </w:r>
      <w:r w:rsidR="007B434E">
        <w:rPr>
          <w:sz w:val="24"/>
          <w:szCs w:val="24"/>
        </w:rPr>
        <w:t xml:space="preserve">th </w:t>
      </w:r>
      <w:r w:rsidR="007B434E">
        <w:rPr>
          <w:sz w:val="24"/>
          <w:szCs w:val="24"/>
        </w:rPr>
        <w:lastRenderedPageBreak/>
        <w:t>relationships</w:t>
      </w:r>
      <w:r w:rsidR="004B2077" w:rsidRPr="008E3007">
        <w:rPr>
          <w:sz w:val="24"/>
          <w:szCs w:val="24"/>
        </w:rPr>
        <w:t xml:space="preserve"> are poor compared to t</w:t>
      </w:r>
      <w:r w:rsidR="00A27647">
        <w:rPr>
          <w:sz w:val="24"/>
          <w:szCs w:val="24"/>
        </w:rPr>
        <w:t xml:space="preserve">he results obtained </w:t>
      </w:r>
      <w:r w:rsidR="004B2077" w:rsidRPr="008E3007">
        <w:rPr>
          <w:sz w:val="24"/>
          <w:szCs w:val="24"/>
        </w:rPr>
        <w:t xml:space="preserve">using </w:t>
      </w:r>
      <w:r w:rsidR="00704776" w:rsidRPr="008E3007">
        <w:rPr>
          <w:sz w:val="24"/>
          <w:szCs w:val="24"/>
        </w:rPr>
        <w:t>D</w:t>
      </w:r>
      <w:r w:rsidR="003309FC">
        <w:rPr>
          <w:sz w:val="24"/>
          <w:szCs w:val="24"/>
        </w:rPr>
        <w:t>FT methods. T</w:t>
      </w:r>
      <w:r w:rsidR="00675453">
        <w:rPr>
          <w:sz w:val="24"/>
          <w:szCs w:val="24"/>
        </w:rPr>
        <w:t xml:space="preserve">he relationship shows the phenols and amides described in the previous section to lie in the middle of the cluster </w:t>
      </w:r>
      <w:r w:rsidR="006248B6">
        <w:rPr>
          <w:sz w:val="24"/>
          <w:szCs w:val="24"/>
        </w:rPr>
        <w:t>of compounds</w:t>
      </w:r>
      <w:r w:rsidR="00675453">
        <w:rPr>
          <w:sz w:val="24"/>
          <w:szCs w:val="24"/>
        </w:rPr>
        <w:t>.</w:t>
      </w:r>
      <w:r w:rsidR="00903578">
        <w:rPr>
          <w:sz w:val="24"/>
          <w:szCs w:val="24"/>
        </w:rPr>
        <w:t xml:space="preserve"> Using the XED3 forc</w:t>
      </w:r>
      <w:r w:rsidR="006248B6">
        <w:rPr>
          <w:sz w:val="24"/>
          <w:szCs w:val="24"/>
        </w:rPr>
        <w:t xml:space="preserve">e </w:t>
      </w:r>
      <w:r w:rsidR="00903578">
        <w:rPr>
          <w:sz w:val="24"/>
          <w:szCs w:val="24"/>
        </w:rPr>
        <w:t>field (figure 53b) the amide cluster appears to scatter more and deviate from the phenols</w:t>
      </w:r>
      <w:r w:rsidR="00A96A66">
        <w:rPr>
          <w:sz w:val="24"/>
          <w:szCs w:val="24"/>
        </w:rPr>
        <w:t>.</w:t>
      </w:r>
    </w:p>
    <w:p w14:paraId="3A905947" w14:textId="0905360A" w:rsidR="006248B6" w:rsidRDefault="006248B6" w:rsidP="006248B6">
      <w:pPr>
        <w:spacing w:after="0" w:line="360" w:lineRule="auto"/>
        <w:jc w:val="center"/>
        <w:rPr>
          <w:sz w:val="24"/>
          <w:szCs w:val="24"/>
        </w:rPr>
      </w:pPr>
      <w:r w:rsidRPr="003309FC">
        <w:rPr>
          <w:b/>
          <w:noProof/>
          <w:lang w:eastAsia="en-GB"/>
        </w:rPr>
        <w:lastRenderedPageBreak/>
        <mc:AlternateContent>
          <mc:Choice Requires="wps">
            <w:drawing>
              <wp:anchor distT="0" distB="0" distL="114300" distR="114300" simplePos="0" relativeHeight="251727872" behindDoc="0" locked="0" layoutInCell="1" allowOverlap="1" wp14:anchorId="49F9FA5C" wp14:editId="6F1CCCA1">
                <wp:simplePos x="0" y="0"/>
                <wp:positionH relativeFrom="column">
                  <wp:posOffset>535940</wp:posOffset>
                </wp:positionH>
                <wp:positionV relativeFrom="paragraph">
                  <wp:posOffset>4539615</wp:posOffset>
                </wp:positionV>
                <wp:extent cx="323850" cy="20955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6D9B43A0" w14:textId="1C86684D" w:rsidR="0041173D" w:rsidRPr="00DA0C64" w:rsidRDefault="0041173D" w:rsidP="006248B6">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58" type="#_x0000_t202" style="position:absolute;left:0;text-align:left;margin-left:42.2pt;margin-top:357.45pt;width:25.5pt;height:1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" filled="f" stroked="f">
                <v:textbox>
                  <w:txbxContent>
                    <w:p w14:paraId="6D9B43A0" w14:textId="1C86684D" w:rsidR="0041173D" w:rsidRPr="00DA0C64" w:rsidRDefault="0041173D" w:rsidP="006248B6">
                      <w:pPr>
                        <w:rPr>
                          <w:b/>
                          <w:sz w:val="16"/>
                        </w:rPr>
                      </w:pPr>
                      <w:r>
                        <w:rPr>
                          <w:b/>
                          <w:sz w:val="16"/>
                        </w:rPr>
                        <w:t>b</w:t>
                      </w:r>
                      <w:r w:rsidRPr="00DA0C64">
                        <w:rPr>
                          <w:b/>
                          <w:sz w:val="16"/>
                        </w:rPr>
                        <w:t>)</w:t>
                      </w:r>
                    </w:p>
                  </w:txbxContent>
                </v:textbox>
              </v:shape>
            </w:pict>
          </mc:Fallback>
        </mc:AlternateContent>
      </w:r>
      <w:r w:rsidRPr="003309FC">
        <w:rPr>
          <w:b/>
          <w:noProof/>
          <w:lang w:eastAsia="en-GB"/>
        </w:rPr>
        <mc:AlternateContent>
          <mc:Choice Requires="wps">
            <w:drawing>
              <wp:anchor distT="0" distB="0" distL="114300" distR="114300" simplePos="0" relativeHeight="251715584" behindDoc="0" locked="0" layoutInCell="1" allowOverlap="1" wp14:anchorId="0FFEF1D7" wp14:editId="27F6E57E">
                <wp:simplePos x="0" y="0"/>
                <wp:positionH relativeFrom="column">
                  <wp:posOffset>534670</wp:posOffset>
                </wp:positionH>
                <wp:positionV relativeFrom="paragraph">
                  <wp:posOffset>-3506</wp:posOffset>
                </wp:positionV>
                <wp:extent cx="323850" cy="209550"/>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5DFCA551" w14:textId="77777777" w:rsidR="0041173D" w:rsidRPr="00DA0C64" w:rsidRDefault="0041173D" w:rsidP="0029155B">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59" type="#_x0000_t202" style="position:absolute;left:0;text-align:left;margin-left:42.1pt;margin-top:-.3pt;width:25.5pt;height:16.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" filled="f" stroked="f">
                <v:textbox>
                  <w:txbxContent>
                    <w:p w14:paraId="5DFCA551" w14:textId="77777777" w:rsidR="0041173D" w:rsidRPr="00DA0C64" w:rsidRDefault="0041173D" w:rsidP="0029155B">
                      <w:pPr>
                        <w:rPr>
                          <w:b/>
                          <w:sz w:val="16"/>
                        </w:rPr>
                      </w:pPr>
                      <w:r w:rsidRPr="00DA0C64">
                        <w:rPr>
                          <w:b/>
                          <w:sz w:val="16"/>
                        </w:rPr>
                        <w:t>a)</w:t>
                      </w:r>
                    </w:p>
                  </w:txbxContent>
                </v:textbox>
              </v:shape>
            </w:pict>
          </mc:Fallback>
        </mc:AlternateContent>
      </w:r>
      <w:r>
        <w:rPr>
          <w:noProof/>
          <w:sz w:val="24"/>
          <w:szCs w:val="24"/>
          <w:lang w:eastAsia="en-GB"/>
        </w:rPr>
        <mc:AlternateContent>
          <mc:Choice Requires="wpg">
            <w:drawing>
              <wp:inline distT="0" distB="0" distL="0" distR="0" wp14:anchorId="0965CA17" wp14:editId="22B004AF">
                <wp:extent cx="4800600" cy="8858250"/>
                <wp:effectExtent l="0" t="0" r="0" b="0"/>
                <wp:docPr id="3" name="Group 3"/>
                <wp:cNvGraphicFramePr/>
                <a:graphic xmlns:a="http://schemas.openxmlformats.org/drawingml/2006/main">
                  <a:graphicData uri="http://schemas.microsoft.com/office/word/2010/wordprocessingGroup">
                    <wpg:wgp>
                      <wpg:cNvGrpSpPr/>
                      <wpg:grpSpPr>
                        <a:xfrm>
                          <a:off x="0" y="0"/>
                          <a:ext cx="4800600" cy="8858250"/>
                          <a:chOff x="95250" y="3657600"/>
                          <a:chExt cx="4800600" cy="8858250"/>
                        </a:xfrm>
                      </wpg:grpSpPr>
                      <pic:pic xmlns:pic="http://schemas.openxmlformats.org/drawingml/2006/picture">
                        <pic:nvPicPr>
                          <pic:cNvPr id="1" name="Picture 1"/>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95250" y="3657600"/>
                            <a:ext cx="4800600" cy="4324350"/>
                          </a:xfrm>
                          <a:prstGeom prst="rect">
                            <a:avLst/>
                          </a:prstGeom>
                          <a:noFill/>
                        </pic:spPr>
                      </pic:pic>
                      <pic:pic xmlns:pic="http://schemas.openxmlformats.org/drawingml/2006/picture">
                        <pic:nvPicPr>
                          <pic:cNvPr id="2" name="Picture 2"/>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104775" y="8191500"/>
                            <a:ext cx="4791075" cy="4324350"/>
                          </a:xfrm>
                          <a:prstGeom prst="rect">
                            <a:avLst/>
                          </a:prstGeom>
                          <a:noFill/>
                        </pic:spPr>
                      </pic:pic>
                    </wpg:wgp>
                  </a:graphicData>
                </a:graphic>
              </wp:inline>
            </w:drawing>
          </mc:Choice>
          <mc:Fallback xmlns:mv="urn:schemas-microsoft-com:mac:vml" xmlns:mo="http://schemas.microsoft.com/office/mac/office/2008/main">
            <w:pict>
              <v:group id="Group 3" o:spid="_x0000_s1026" style="width:378pt;height:697.5pt;mso-position-horizontal-relative:char;mso-position-vertical-relative:line" coordorigin="952,36576" coordsize="48006,88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">
                <v:shape id="Picture 1" o:spid="_x0000_s1027" type="#_x0000_t75" style="position:absolute;left:952;top:36576;width:48006;height:43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7Y0LAAAAA2gAAAA8AAABkcnMvZG93bnJldi54bWxET0uLwjAQvgv+hzCCN01VLKVrFBF32YuC&#10;j12vQzPbFptJaVLt/nsjCJ6Gj+85i1VnKnGjxpWWFUzGEQjizOqScwXn0+coAeE8ssbKMin4Jwer&#10;Zb+3wFTbOx/odvS5CCHsUlRQeF+nUrqsIINubGviwP3ZxqAPsMmlbvAewk0lp1EUS4Mlh4YCa9oU&#10;lF2PrVFQnZPdZbv/nbk4/mrnlyT27Q8qNRx06w8Qnjr/Fr/c3zrMh+crzyu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rtjQsAAAADaAAAADwAAAAAAAAAAAAAAAACfAgAA&#10;ZHJzL2Rvd25yZXYueG1sUEsFBgAAAAAEAAQA9wAAAIwDAAAAAA==&#10;">
                  <v:imagedata r:id="rId134" o:title=""/>
                  <v:path arrowok="t"/>
                </v:shape>
                <v:shape id="Picture 2" o:spid="_x0000_s1028" type="#_x0000_t75" style="position:absolute;left:1047;top:81915;width:47911;height:43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f4ETCAAAA2gAAAA8AAABkcnMvZG93bnJldi54bWxEj8FqwzAQRO+B/oPYQm+xXB9C6kYxxlBa&#10;Qik08Qcs0tZ2Yq2MJcfu31eFQI7DzLxhdsVie3Gl0XeOFTwnKQhi7UzHjYL69LbegvAB2WDvmBT8&#10;kodi/7DaYW7czN90PYZGRAj7HBW0IQy5lF63ZNEnbiCO3o8bLYYox0aaEecIt73M0nQjLXYcF1oc&#10;qGpJX46TVXCov2pjtC1fZj5n71VG2+VzUurpcSlfQQRawj18a38YBRn8X4k3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3+BEwgAAANoAAAAPAAAAAAAAAAAAAAAAAJ8C&#10;AABkcnMvZG93bnJldi54bWxQSwUGAAAAAAQABAD3AAAAjgMAAAAA&#10;">
                  <v:imagedata r:id="rId135" o:title=""/>
                  <v:path arrowok="t"/>
                </v:shape>
                <w10:anchorlock/>
              </v:group>
            </w:pict>
          </mc:Fallback>
        </mc:AlternateContent>
      </w:r>
    </w:p>
    <w:p w14:paraId="2B9AE1C4" w14:textId="4A50B14E" w:rsidR="006F1ACC" w:rsidRPr="003309FC" w:rsidRDefault="0029155B" w:rsidP="006248B6">
      <w:pPr>
        <w:spacing w:after="240" w:line="240" w:lineRule="auto"/>
        <w:jc w:val="center"/>
        <w:rPr>
          <w:b/>
        </w:rPr>
      </w:pPr>
      <w:r w:rsidRPr="003309FC">
        <w:rPr>
          <w:b/>
          <w:noProof/>
          <w:lang w:eastAsia="en-GB"/>
        </w:rPr>
        <mc:AlternateContent>
          <mc:Choice Requires="wps">
            <w:drawing>
              <wp:anchor distT="0" distB="0" distL="114300" distR="114300" simplePos="0" relativeHeight="251717632" behindDoc="0" locked="0" layoutInCell="1" allowOverlap="1" wp14:anchorId="4C516E8B" wp14:editId="1D816253">
                <wp:simplePos x="0" y="0"/>
                <wp:positionH relativeFrom="column">
                  <wp:posOffset>569595</wp:posOffset>
                </wp:positionH>
                <wp:positionV relativeFrom="paragraph">
                  <wp:posOffset>4323080</wp:posOffset>
                </wp:positionV>
                <wp:extent cx="323850" cy="209550"/>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3E3BE45B" w14:textId="462DA080" w:rsidR="0041173D" w:rsidRPr="00DA0C64" w:rsidRDefault="0041173D" w:rsidP="0029155B">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60" type="#_x0000_t202" style="position:absolute;left:0;text-align:left;margin-left:44.85pt;margin-top:340.4pt;width:25.5pt;height:16.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" filled="f" stroked="f">
                <v:textbox>
                  <w:txbxContent>
                    <w:p w14:paraId="3E3BE45B" w14:textId="462DA080" w:rsidR="0041173D" w:rsidRPr="00DA0C64" w:rsidRDefault="0041173D" w:rsidP="0029155B">
                      <w:pPr>
                        <w:rPr>
                          <w:b/>
                          <w:sz w:val="16"/>
                        </w:rPr>
                      </w:pPr>
                      <w:r>
                        <w:rPr>
                          <w:b/>
                          <w:sz w:val="16"/>
                        </w:rPr>
                        <w:t>b</w:t>
                      </w:r>
                      <w:r w:rsidRPr="00DA0C64">
                        <w:rPr>
                          <w:b/>
                          <w:sz w:val="16"/>
                        </w:rPr>
                        <w:t>)</w:t>
                      </w:r>
                    </w:p>
                  </w:txbxContent>
                </v:textbox>
              </v:shape>
            </w:pict>
          </mc:Fallback>
        </mc:AlternateContent>
      </w:r>
      <w:r w:rsidR="003309FC" w:rsidRPr="003309FC">
        <w:rPr>
          <w:b/>
          <w:sz w:val="16"/>
        </w:rPr>
        <w:t>F</w:t>
      </w:r>
      <w:r w:rsidR="00675453" w:rsidRPr="003309FC">
        <w:rPr>
          <w:b/>
          <w:sz w:val="16"/>
        </w:rPr>
        <w:t xml:space="preserve">igure </w:t>
      </w:r>
      <w:r w:rsidR="00675453" w:rsidRPr="003309FC">
        <w:rPr>
          <w:b/>
          <w:sz w:val="16"/>
        </w:rPr>
        <w:fldChar w:fldCharType="begin"/>
      </w:r>
      <w:r w:rsidR="00675453" w:rsidRPr="003309FC">
        <w:rPr>
          <w:b/>
          <w:sz w:val="16"/>
        </w:rPr>
        <w:instrText xml:space="preserve"> SEQ Figure \* ARABIC </w:instrText>
      </w:r>
      <w:r w:rsidR="00675453" w:rsidRPr="003309FC">
        <w:rPr>
          <w:b/>
          <w:sz w:val="16"/>
        </w:rPr>
        <w:fldChar w:fldCharType="separate"/>
      </w:r>
      <w:r w:rsidR="00CF41E0">
        <w:rPr>
          <w:b/>
          <w:noProof/>
          <w:sz w:val="16"/>
        </w:rPr>
        <w:t>53</w:t>
      </w:r>
      <w:r w:rsidR="00675453" w:rsidRPr="003309FC">
        <w:rPr>
          <w:b/>
          <w:sz w:val="16"/>
        </w:rPr>
        <w:fldChar w:fldCharType="end"/>
      </w:r>
      <w:r w:rsidR="00675453" w:rsidRPr="003309FC">
        <w:rPr>
          <w:b/>
          <w:sz w:val="16"/>
        </w:rPr>
        <w:t xml:space="preserve">: </w:t>
      </w:r>
      <w:r w:rsidR="006248B6">
        <w:rPr>
          <w:b/>
          <w:sz w:val="16"/>
        </w:rPr>
        <w:t>Relationship between of the most positive field point using the</w:t>
      </w:r>
      <w:r w:rsidR="00682364" w:rsidRPr="003309FC">
        <w:rPr>
          <w:b/>
          <w:sz w:val="16"/>
        </w:rPr>
        <w:t xml:space="preserve"> XED force</w:t>
      </w:r>
      <w:r w:rsidR="006248B6">
        <w:rPr>
          <w:b/>
          <w:sz w:val="16"/>
        </w:rPr>
        <w:t xml:space="preserve"> </w:t>
      </w:r>
      <w:r w:rsidR="00682364" w:rsidRPr="003309FC">
        <w:rPr>
          <w:b/>
          <w:sz w:val="16"/>
        </w:rPr>
        <w:t>field</w:t>
      </w:r>
      <w:r w:rsidR="00903578">
        <w:rPr>
          <w:b/>
          <w:sz w:val="16"/>
        </w:rPr>
        <w:t>s</w:t>
      </w:r>
      <w:r w:rsidR="00682364" w:rsidRPr="003309FC">
        <w:rPr>
          <w:b/>
          <w:sz w:val="16"/>
        </w:rPr>
        <w:t xml:space="preserve"> a</w:t>
      </w:r>
      <w:r w:rsidR="00682364" w:rsidRPr="00A27647">
        <w:rPr>
          <w:sz w:val="16"/>
        </w:rPr>
        <w:t>n</w:t>
      </w:r>
      <w:r w:rsidR="00682364" w:rsidRPr="003309FC">
        <w:rPr>
          <w:b/>
          <w:sz w:val="16"/>
        </w:rPr>
        <w:t>d the e</w:t>
      </w:r>
      <w:r w:rsidR="006248B6">
        <w:rPr>
          <w:b/>
          <w:sz w:val="16"/>
        </w:rPr>
        <w:t>xperimental</w:t>
      </w:r>
      <w:r w:rsidR="00682364" w:rsidRPr="003309FC">
        <w:rPr>
          <w:b/>
          <w:sz w:val="16"/>
        </w:rPr>
        <w:t xml:space="preserve"> </w:t>
      </w:r>
      <w:r w:rsidR="00903578" w:rsidRPr="003309FC">
        <w:rPr>
          <w:b/>
          <w:sz w:val="16"/>
        </w:rPr>
        <w:t xml:space="preserve">α </w:t>
      </w:r>
      <w:r w:rsidR="00682364" w:rsidRPr="003309FC">
        <w:rPr>
          <w:b/>
          <w:sz w:val="16"/>
        </w:rPr>
        <w:t xml:space="preserve">parameters; a) </w:t>
      </w:r>
      <w:r w:rsidR="00903578">
        <w:rPr>
          <w:b/>
          <w:sz w:val="16"/>
        </w:rPr>
        <w:t>XED2</w:t>
      </w:r>
      <w:r w:rsidR="006248B6">
        <w:rPr>
          <w:b/>
          <w:sz w:val="16"/>
        </w:rPr>
        <w:t>,</w:t>
      </w:r>
      <w:r w:rsidR="00682364" w:rsidRPr="003309FC">
        <w:rPr>
          <w:b/>
          <w:sz w:val="16"/>
        </w:rPr>
        <w:t xml:space="preserve"> b) </w:t>
      </w:r>
      <w:r w:rsidR="00903578">
        <w:rPr>
          <w:b/>
          <w:sz w:val="16"/>
        </w:rPr>
        <w:t>XED3</w:t>
      </w:r>
      <w:r w:rsidR="006248B6">
        <w:rPr>
          <w:b/>
          <w:sz w:val="16"/>
        </w:rPr>
        <w:t>;</w:t>
      </w:r>
      <w:r w:rsidR="00903578">
        <w:rPr>
          <w:b/>
          <w:sz w:val="16"/>
        </w:rPr>
        <w:t xml:space="preserve"> </w:t>
      </w:r>
      <w:r w:rsidR="002B1AAB">
        <w:rPr>
          <w:b/>
          <w:sz w:val="16"/>
        </w:rPr>
        <w:t>aromatic groups (red) and amide groups</w:t>
      </w:r>
      <w:r w:rsidR="00903578" w:rsidRPr="003309FC">
        <w:rPr>
          <w:b/>
          <w:sz w:val="16"/>
        </w:rPr>
        <w:t xml:space="preserve"> (purple</w:t>
      </w:r>
      <w:r w:rsidR="00903578">
        <w:rPr>
          <w:b/>
          <w:sz w:val="16"/>
        </w:rPr>
        <w:t>)</w:t>
      </w:r>
      <w:r w:rsidR="006248B6">
        <w:rPr>
          <w:b/>
          <w:sz w:val="16"/>
        </w:rPr>
        <w:t>.</w:t>
      </w:r>
    </w:p>
    <w:p w14:paraId="68868A6D" w14:textId="36685555" w:rsidR="00354917" w:rsidRDefault="006F617D" w:rsidP="006F617D">
      <w:pPr>
        <w:spacing w:after="0" w:line="360" w:lineRule="auto"/>
        <w:jc w:val="both"/>
      </w:pPr>
      <w:r>
        <w:rPr>
          <w:sz w:val="24"/>
          <w:szCs w:val="24"/>
        </w:rPr>
        <w:lastRenderedPageBreak/>
        <w:t>Figure 54</w:t>
      </w:r>
      <w:r w:rsidRPr="006F617D">
        <w:rPr>
          <w:sz w:val="24"/>
          <w:szCs w:val="24"/>
        </w:rPr>
        <w:t xml:space="preserve"> shows the relationship betwee</w:t>
      </w:r>
      <w:r>
        <w:rPr>
          <w:sz w:val="24"/>
          <w:szCs w:val="24"/>
        </w:rPr>
        <w:t>n the value of the most negative</w:t>
      </w:r>
      <w:r w:rsidRPr="006F617D">
        <w:rPr>
          <w:sz w:val="24"/>
          <w:szCs w:val="24"/>
        </w:rPr>
        <w:t xml:space="preserve"> field point calculated with XED2 and XED3 force fields wit</w:t>
      </w:r>
      <w:r>
        <w:rPr>
          <w:sz w:val="24"/>
          <w:szCs w:val="24"/>
        </w:rPr>
        <w:t>h the experimentally available β values</w:t>
      </w:r>
      <w:r w:rsidR="00125AF5">
        <w:rPr>
          <w:sz w:val="24"/>
          <w:szCs w:val="24"/>
        </w:rPr>
        <w:t xml:space="preserve">. </w:t>
      </w:r>
      <w:r w:rsidR="008F0980">
        <w:rPr>
          <w:sz w:val="24"/>
          <w:szCs w:val="24"/>
        </w:rPr>
        <w:t>Both of these figures show</w:t>
      </w:r>
      <w:r>
        <w:rPr>
          <w:sz w:val="24"/>
          <w:szCs w:val="24"/>
        </w:rPr>
        <w:t xml:space="preserve"> a poor relationship.</w:t>
      </w:r>
    </w:p>
    <w:p w14:paraId="1F601FA9" w14:textId="07C88988" w:rsidR="00354917" w:rsidRPr="00354917" w:rsidRDefault="00354917" w:rsidP="00125AF5">
      <w:pPr>
        <w:spacing w:after="0" w:line="360" w:lineRule="auto"/>
        <w:jc w:val="both"/>
        <w:rPr>
          <w:sz w:val="24"/>
        </w:rPr>
      </w:pPr>
      <w:r>
        <w:tab/>
      </w:r>
      <w:r>
        <w:rPr>
          <w:sz w:val="24"/>
        </w:rPr>
        <w:t xml:space="preserve">In both figures 53-54 the </w:t>
      </w:r>
      <w:r w:rsidR="006F617D">
        <w:rPr>
          <w:sz w:val="24"/>
        </w:rPr>
        <w:t xml:space="preserve">field points calculated using the </w:t>
      </w:r>
      <w:r>
        <w:rPr>
          <w:sz w:val="24"/>
        </w:rPr>
        <w:t>XED2 and XED3</w:t>
      </w:r>
      <w:r w:rsidRPr="00354917">
        <w:rPr>
          <w:sz w:val="24"/>
        </w:rPr>
        <w:t xml:space="preserve"> force</w:t>
      </w:r>
      <w:r w:rsidR="006F617D">
        <w:rPr>
          <w:sz w:val="24"/>
        </w:rPr>
        <w:t xml:space="preserve"> </w:t>
      </w:r>
      <w:r w:rsidRPr="00354917">
        <w:rPr>
          <w:sz w:val="24"/>
        </w:rPr>
        <w:t>fi</w:t>
      </w:r>
      <w:r w:rsidR="006F617D">
        <w:rPr>
          <w:sz w:val="24"/>
        </w:rPr>
        <w:t xml:space="preserve">elds don’t correlate very well with the experimental parameters. The is reason is that </w:t>
      </w:r>
      <w:r w:rsidRPr="00354917">
        <w:rPr>
          <w:sz w:val="24"/>
        </w:rPr>
        <w:t>in order to conserve computational time molecular mechanics is e</w:t>
      </w:r>
      <w:r w:rsidR="006F617D">
        <w:rPr>
          <w:sz w:val="24"/>
        </w:rPr>
        <w:t>mployed to predict these scores and</w:t>
      </w:r>
      <w:r w:rsidRPr="00354917">
        <w:rPr>
          <w:sz w:val="24"/>
        </w:rPr>
        <w:t xml:space="preserve"> this is not as accurate as quantum mechanics. In order to improve the relationship extra parameterisation is required.</w:t>
      </w:r>
    </w:p>
    <w:p w14:paraId="0F7B0B8C" w14:textId="460B2E99" w:rsidR="003309FC" w:rsidRDefault="00F6100B" w:rsidP="003309FC">
      <w:pPr>
        <w:spacing w:after="0" w:line="360" w:lineRule="auto"/>
        <w:jc w:val="center"/>
        <w:rPr>
          <w:sz w:val="24"/>
          <w:szCs w:val="24"/>
        </w:rPr>
      </w:pPr>
      <w:r w:rsidRPr="003309FC">
        <w:rPr>
          <w:noProof/>
          <w:lang w:eastAsia="en-GB"/>
        </w:rPr>
        <w:lastRenderedPageBreak/>
        <mc:AlternateContent>
          <mc:Choice Requires="wps">
            <w:drawing>
              <wp:anchor distT="0" distB="0" distL="114300" distR="114300" simplePos="0" relativeHeight="251725824" behindDoc="0" locked="0" layoutInCell="1" allowOverlap="1" wp14:anchorId="3E222B9C" wp14:editId="3F4BB2E7">
                <wp:simplePos x="0" y="0"/>
                <wp:positionH relativeFrom="column">
                  <wp:posOffset>543560</wp:posOffset>
                </wp:positionH>
                <wp:positionV relativeFrom="paragraph">
                  <wp:posOffset>4483735</wp:posOffset>
                </wp:positionV>
                <wp:extent cx="323850" cy="209550"/>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55F24EAB" w14:textId="2BABCF3B" w:rsidR="0041173D" w:rsidRPr="00DA0C64" w:rsidRDefault="0041173D" w:rsidP="003309FC">
                            <w:pPr>
                              <w:rPr>
                                <w:b/>
                                <w:sz w:val="16"/>
                              </w:rPr>
                            </w:pPr>
                            <w:r>
                              <w:rPr>
                                <w:b/>
                                <w:sz w:val="16"/>
                              </w:rPr>
                              <w:t>b</w:t>
                            </w:r>
                            <w:r w:rsidRPr="00DA0C64">
                              <w:rPr>
                                <w:b/>
                                <w:sz w:val="16"/>
                              </w:rPr>
                              <w:t>)</w:t>
                            </w:r>
                          </w:p>
                        </w:txbxContent>
                      </wps:txbx>
                      <wps:bodyPr rot="0" vert="horz" wrap="square" lIns="91440" tIns="45720" rIns="91440" bIns="45720" anchor="t" anchorCtr="0">
                        <a:noAutofit/>
                      </wps:bodyPr>
                    </wps:wsp>
                  </a:graphicData>
                </a:graphic>
              </wp:anchor>
            </w:drawing>
          </mc:Choice>
          <mc:Fallback>
            <w:pict>
              <v:shape id="_x0000_s1061" type="#_x0000_t202" style="position:absolute;left:0;text-align:left;margin-left:42.8pt;margin-top:353.05pt;width:25.5pt;height:16.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" filled="f" stroked="f">
                <v:textbox>
                  <w:txbxContent>
                    <w:p w14:paraId="55F24EAB" w14:textId="2BABCF3B" w:rsidR="0041173D" w:rsidRPr="00DA0C64" w:rsidRDefault="0041173D" w:rsidP="003309FC">
                      <w:pPr>
                        <w:rPr>
                          <w:b/>
                          <w:sz w:val="16"/>
                        </w:rPr>
                      </w:pPr>
                      <w:r>
                        <w:rPr>
                          <w:b/>
                          <w:sz w:val="16"/>
                        </w:rPr>
                        <w:t>b</w:t>
                      </w:r>
                      <w:r w:rsidRPr="00DA0C64">
                        <w:rPr>
                          <w:b/>
                          <w:sz w:val="16"/>
                        </w:rPr>
                        <w:t>)</w:t>
                      </w:r>
                    </w:p>
                  </w:txbxContent>
                </v:textbox>
              </v:shape>
            </w:pict>
          </mc:Fallback>
        </mc:AlternateContent>
      </w:r>
      <w:r w:rsidR="00416228">
        <w:rPr>
          <w:noProof/>
          <w:lang w:eastAsia="en-GB"/>
        </w:rPr>
        <mc:AlternateContent>
          <mc:Choice Requires="wpg">
            <w:drawing>
              <wp:inline distT="0" distB="0" distL="0" distR="0" wp14:anchorId="406A4BA6" wp14:editId="36078CB5">
                <wp:extent cx="4800600" cy="8829675"/>
                <wp:effectExtent l="0" t="0" r="0" b="9525"/>
                <wp:docPr id="55" name="Group 55"/>
                <wp:cNvGraphicFramePr/>
                <a:graphic xmlns:a="http://schemas.openxmlformats.org/drawingml/2006/main">
                  <a:graphicData uri="http://schemas.microsoft.com/office/word/2010/wordprocessingGroup">
                    <wpg:wgp>
                      <wpg:cNvGrpSpPr/>
                      <wpg:grpSpPr>
                        <a:xfrm>
                          <a:off x="0" y="0"/>
                          <a:ext cx="4800600" cy="8829675"/>
                          <a:chOff x="0" y="0"/>
                          <a:chExt cx="4800600" cy="8829675"/>
                        </a:xfrm>
                      </wpg:grpSpPr>
                      <pic:pic xmlns:pic="http://schemas.openxmlformats.org/drawingml/2006/picture">
                        <pic:nvPicPr>
                          <pic:cNvPr id="12" name="Picture 12"/>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00600" cy="4324350"/>
                          </a:xfrm>
                          <a:prstGeom prst="rect">
                            <a:avLst/>
                          </a:prstGeom>
                          <a:noFill/>
                        </pic:spPr>
                      </pic:pic>
                      <pic:pic xmlns:pic="http://schemas.openxmlformats.org/drawingml/2006/picture">
                        <pic:nvPicPr>
                          <pic:cNvPr id="19" name="Picture 19"/>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4505325"/>
                            <a:ext cx="4800600" cy="4324350"/>
                          </a:xfrm>
                          <a:prstGeom prst="rect">
                            <a:avLst/>
                          </a:prstGeom>
                          <a:noFill/>
                        </pic:spPr>
                      </pic:pic>
                    </wpg:wgp>
                  </a:graphicData>
                </a:graphic>
              </wp:inline>
            </w:drawing>
          </mc:Choice>
          <mc:Fallback xmlns:mv="urn:schemas-microsoft-com:mac:vml" xmlns:mo="http://schemas.microsoft.com/office/mac/office/2008/main">
            <w:pict>
              <v:group id="Group 55" o:spid="_x0000_s1026" style="width:378pt;height:695.25pt;mso-position-horizontal-relative:char;mso-position-vertical-relative:line" coordsize="48006,88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">
                <v:shape id="Picture 12" o:spid="_x0000_s1027" type="#_x0000_t75" style="position:absolute;width:48006;height:43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d2jBAAAA2wAAAA8AAABkcnMvZG93bnJldi54bWxET0uLwjAQvgv+hzDC3myqi+7SNUoRXPag&#10;B7uK16GZPrCZlCZq/fdGELzNx/ecxao3jbhS52rLCiZRDII4t7rmUsHhfzP+BuE8ssbGMim4k4PV&#10;cjhYYKLtjfd0zXwpQgi7BBVU3reJlC6vyKCLbEscuMJ2Bn2AXSl1h7cQbho5jeO5NFhzaKiwpXVF&#10;+Tm7GAVfxzrfpp+nyWXnf7Nen4rzLC2U+hj16Q8IT71/i1/uPx3mT+H5Szh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Rd2jBAAAA2wAAAA8AAAAAAAAAAAAAAAAAnwIA&#10;AGRycy9kb3ducmV2LnhtbFBLBQYAAAAABAAEAPcAAACNAwAAAAA=&#10;">
                  <v:imagedata r:id="rId138" o:title=""/>
                  <v:path arrowok="t"/>
                </v:shape>
                <v:shape id="Picture 19" o:spid="_x0000_s1028" type="#_x0000_t75" style="position:absolute;top:45053;width:48006;height:43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Ewxy+AAAA2wAAAA8AAABkcnMvZG93bnJldi54bWxET8uqwjAQ3Qv+Q5gL7jRVRGyvUa6CILry&#10;AW7HZkzLbSaliVr/3giCuzmc58wWra3EnRpfOlYwHCQgiHOnSzYKTsd1fwrCB2SNlWNS8CQPi3m3&#10;M8NMuwfv6X4IRsQQ9hkqKEKoMyl9XpBFP3A1ceSurrEYImyM1A0+Yrit5ChJJtJiybGhwJpWBeX/&#10;h5tVsKTUDaux8ZfQmt347CfXFW2V6v20f78gArXhK/64NzrOT+H9SzxAzl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1Ewxy+AAAA2wAAAA8AAAAAAAAAAAAAAAAAnwIAAGRy&#10;cy9kb3ducmV2LnhtbFBLBQYAAAAABAAEAPcAAACKAwAAAAA=&#10;">
                  <v:imagedata r:id="rId139" o:title=""/>
                  <v:path arrowok="t"/>
                </v:shape>
                <w10:anchorlock/>
              </v:group>
            </w:pict>
          </mc:Fallback>
        </mc:AlternateContent>
      </w:r>
      <w:r w:rsidR="003309FC" w:rsidRPr="0029155B">
        <w:rPr>
          <w:noProof/>
          <w:lang w:eastAsia="en-GB"/>
        </w:rPr>
        <mc:AlternateContent>
          <mc:Choice Requires="wps">
            <w:drawing>
              <wp:anchor distT="0" distB="0" distL="114300" distR="114300" simplePos="0" relativeHeight="251719680" behindDoc="0" locked="0" layoutInCell="1" allowOverlap="1" wp14:anchorId="543C4F27" wp14:editId="1143CC0C">
                <wp:simplePos x="0" y="0"/>
                <wp:positionH relativeFrom="column">
                  <wp:posOffset>551815</wp:posOffset>
                </wp:positionH>
                <wp:positionV relativeFrom="paragraph">
                  <wp:posOffset>-8435</wp:posOffset>
                </wp:positionV>
                <wp:extent cx="323850" cy="209550"/>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noFill/>
                        <a:ln w="9525">
                          <a:noFill/>
                          <a:miter lim="800000"/>
                          <a:headEnd/>
                          <a:tailEnd/>
                        </a:ln>
                      </wps:spPr>
                      <wps:txbx>
                        <w:txbxContent>
                          <w:p w14:paraId="0A967A86" w14:textId="77777777" w:rsidR="0041173D" w:rsidRPr="00DA0C64" w:rsidRDefault="0041173D" w:rsidP="0029155B">
                            <w:pPr>
                              <w:rPr>
                                <w:b/>
                                <w:sz w:val="16"/>
                              </w:rPr>
                            </w:pPr>
                            <w:r w:rsidRPr="00DA0C64">
                              <w:rPr>
                                <w:b/>
                                <w:sz w:val="16"/>
                              </w:rPr>
                              <w:t>a)</w:t>
                            </w:r>
                          </w:p>
                        </w:txbxContent>
                      </wps:txbx>
                      <wps:bodyPr rot="0" vert="horz" wrap="square" lIns="91440" tIns="45720" rIns="91440" bIns="45720" anchor="t" anchorCtr="0">
                        <a:noAutofit/>
                      </wps:bodyPr>
                    </wps:wsp>
                  </a:graphicData>
                </a:graphic>
              </wp:anchor>
            </w:drawing>
          </mc:Choice>
          <mc:Fallback>
            <w:pict>
              <v:shape id="_x0000_s1062" type="#_x0000_t202" style="position:absolute;left:0;text-align:left;margin-left:43.45pt;margin-top:-.65pt;width:25.5pt;height:16.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" filled="f" stroked="f">
                <v:textbox>
                  <w:txbxContent>
                    <w:p w14:paraId="0A967A86" w14:textId="77777777" w:rsidR="0041173D" w:rsidRPr="00DA0C64" w:rsidRDefault="0041173D" w:rsidP="0029155B">
                      <w:pPr>
                        <w:rPr>
                          <w:b/>
                          <w:sz w:val="16"/>
                        </w:rPr>
                      </w:pPr>
                      <w:r w:rsidRPr="00DA0C64">
                        <w:rPr>
                          <w:b/>
                          <w:sz w:val="16"/>
                        </w:rPr>
                        <w:t>a)</w:t>
                      </w:r>
                    </w:p>
                  </w:txbxContent>
                </v:textbox>
              </v:shape>
            </w:pict>
          </mc:Fallback>
        </mc:AlternateContent>
      </w:r>
    </w:p>
    <w:p w14:paraId="48E78AFC" w14:textId="205C0A0E" w:rsidR="008F0980" w:rsidRPr="00416228" w:rsidRDefault="008F0980" w:rsidP="00682364">
      <w:pPr>
        <w:pStyle w:val="Caption"/>
        <w:keepNext/>
        <w:spacing w:after="240"/>
        <w:jc w:val="center"/>
        <w:rPr>
          <w:color w:val="auto"/>
          <w:szCs w:val="24"/>
        </w:rPr>
      </w:pPr>
      <w:r w:rsidRPr="00416228">
        <w:rPr>
          <w:color w:val="auto"/>
          <w:sz w:val="16"/>
        </w:rPr>
        <w:t xml:space="preserve">Figure </w:t>
      </w:r>
      <w:r w:rsidRPr="00416228">
        <w:rPr>
          <w:color w:val="auto"/>
          <w:sz w:val="16"/>
        </w:rPr>
        <w:fldChar w:fldCharType="begin"/>
      </w:r>
      <w:r w:rsidRPr="00416228">
        <w:rPr>
          <w:color w:val="auto"/>
          <w:sz w:val="16"/>
        </w:rPr>
        <w:instrText xml:space="preserve"> SEQ Figure \* ARABIC </w:instrText>
      </w:r>
      <w:r w:rsidRPr="00416228">
        <w:rPr>
          <w:color w:val="auto"/>
          <w:sz w:val="16"/>
        </w:rPr>
        <w:fldChar w:fldCharType="separate"/>
      </w:r>
      <w:r w:rsidR="00CF41E0">
        <w:rPr>
          <w:noProof/>
          <w:color w:val="auto"/>
          <w:sz w:val="16"/>
        </w:rPr>
        <w:t>54</w:t>
      </w:r>
      <w:r w:rsidRPr="00416228">
        <w:rPr>
          <w:color w:val="auto"/>
          <w:sz w:val="16"/>
        </w:rPr>
        <w:fldChar w:fldCharType="end"/>
      </w:r>
      <w:r w:rsidRPr="00416228">
        <w:rPr>
          <w:color w:val="auto"/>
          <w:sz w:val="16"/>
        </w:rPr>
        <w:t>:</w:t>
      </w:r>
      <w:r w:rsidR="00416228" w:rsidRPr="00416228">
        <w:rPr>
          <w:color w:val="auto"/>
          <w:sz w:val="16"/>
        </w:rPr>
        <w:t xml:space="preserve"> Relationship between of the most positive field point using the XED force fields and the experimental α parameters; a) XED2, b) XED3;</w:t>
      </w:r>
      <w:r w:rsidR="002B1AAB">
        <w:rPr>
          <w:color w:val="auto"/>
          <w:sz w:val="16"/>
        </w:rPr>
        <w:t xml:space="preserve"> amide groups (purple), P=O (yellow), ester groups (red) and nitro groups</w:t>
      </w:r>
      <w:r w:rsidR="00D559C5" w:rsidRPr="00416228">
        <w:rPr>
          <w:color w:val="auto"/>
          <w:sz w:val="16"/>
        </w:rPr>
        <w:t xml:space="preserve"> (black).</w:t>
      </w:r>
    </w:p>
    <w:p w14:paraId="4BCFFC58" w14:textId="45C52975" w:rsidR="004C5F23" w:rsidRDefault="00DD2C4D" w:rsidP="008609B3">
      <w:pPr>
        <w:spacing w:after="0" w:line="360" w:lineRule="auto"/>
        <w:rPr>
          <w:b/>
          <w:sz w:val="24"/>
          <w:szCs w:val="24"/>
        </w:rPr>
      </w:pPr>
      <w:r>
        <w:rPr>
          <w:b/>
          <w:sz w:val="24"/>
          <w:szCs w:val="24"/>
        </w:rPr>
        <w:br w:type="page"/>
      </w:r>
      <w:r w:rsidR="00F6100B">
        <w:rPr>
          <w:b/>
          <w:sz w:val="24"/>
          <w:szCs w:val="24"/>
        </w:rPr>
        <w:lastRenderedPageBreak/>
        <w:t>2.7</w:t>
      </w:r>
      <w:r w:rsidR="006D1215" w:rsidRPr="008E3007">
        <w:rPr>
          <w:b/>
          <w:sz w:val="24"/>
          <w:szCs w:val="24"/>
        </w:rPr>
        <w:t xml:space="preserve">: </w:t>
      </w:r>
      <w:r w:rsidR="002A17DF" w:rsidRPr="008E3007">
        <w:rPr>
          <w:b/>
          <w:sz w:val="24"/>
          <w:szCs w:val="24"/>
        </w:rPr>
        <w:t>Summary</w:t>
      </w:r>
      <w:r w:rsidR="00750221">
        <w:rPr>
          <w:b/>
          <w:sz w:val="24"/>
          <w:szCs w:val="24"/>
        </w:rPr>
        <w:t xml:space="preserve"> &amp; Future Research</w:t>
      </w:r>
    </w:p>
    <w:p w14:paraId="150D4AE2" w14:textId="75287DF5" w:rsidR="0037067B" w:rsidRPr="008E3007" w:rsidRDefault="0037067B" w:rsidP="008609B3">
      <w:pPr>
        <w:spacing w:after="0" w:line="360" w:lineRule="auto"/>
        <w:rPr>
          <w:b/>
          <w:sz w:val="24"/>
          <w:szCs w:val="24"/>
        </w:rPr>
      </w:pPr>
      <w:r>
        <w:rPr>
          <w:b/>
          <w:sz w:val="24"/>
          <w:szCs w:val="24"/>
        </w:rPr>
        <w:t>2.7.1: Summary</w:t>
      </w:r>
    </w:p>
    <w:p w14:paraId="051098BC" w14:textId="6D17964D" w:rsidR="000A4CE9" w:rsidRPr="008E3007" w:rsidRDefault="004C5F23" w:rsidP="000A4CE9">
      <w:pPr>
        <w:tabs>
          <w:tab w:val="left" w:pos="3563"/>
        </w:tabs>
        <w:spacing w:after="0" w:line="360" w:lineRule="auto"/>
        <w:jc w:val="both"/>
        <w:rPr>
          <w:sz w:val="24"/>
          <w:szCs w:val="24"/>
        </w:rPr>
      </w:pPr>
      <w:r w:rsidRPr="008E3007">
        <w:rPr>
          <w:sz w:val="24"/>
          <w:szCs w:val="24"/>
        </w:rPr>
        <w:t>We have established that there is a strong relat</w:t>
      </w:r>
      <w:r w:rsidR="00D856A1" w:rsidRPr="008E3007">
        <w:rPr>
          <w:sz w:val="24"/>
          <w:szCs w:val="24"/>
        </w:rPr>
        <w:t xml:space="preserve">ionship between </w:t>
      </w:r>
      <w:r w:rsidR="00416228">
        <w:rPr>
          <w:sz w:val="24"/>
          <w:szCs w:val="24"/>
        </w:rPr>
        <w:t>DFT calculated values of</w:t>
      </w:r>
      <w:r w:rsidR="00D856A1" w:rsidRPr="008E3007">
        <w:rPr>
          <w:sz w:val="24"/>
          <w:szCs w:val="24"/>
        </w:rPr>
        <w:t xml:space="preserve"> </w:t>
      </w:r>
      <w:proofErr w:type="spellStart"/>
      <w:r w:rsidR="00D856A1" w:rsidRPr="008E3007">
        <w:rPr>
          <w:sz w:val="24"/>
          <w:szCs w:val="24"/>
        </w:rPr>
        <w:t>E</w:t>
      </w:r>
      <w:r w:rsidR="00D856A1" w:rsidRPr="008E3007">
        <w:rPr>
          <w:sz w:val="24"/>
          <w:szCs w:val="24"/>
          <w:vertAlign w:val="subscript"/>
        </w:rPr>
        <w:t>max</w:t>
      </w:r>
      <w:proofErr w:type="spellEnd"/>
      <w:r w:rsidR="00D856A1" w:rsidRPr="008E3007">
        <w:rPr>
          <w:sz w:val="24"/>
          <w:szCs w:val="24"/>
        </w:rPr>
        <w:t xml:space="preserve"> and </w:t>
      </w:r>
      <w:proofErr w:type="spellStart"/>
      <w:r w:rsidR="00D856A1" w:rsidRPr="008E3007">
        <w:rPr>
          <w:sz w:val="24"/>
          <w:szCs w:val="24"/>
        </w:rPr>
        <w:t>E</w:t>
      </w:r>
      <w:r w:rsidR="00D856A1" w:rsidRPr="008E3007">
        <w:rPr>
          <w:sz w:val="24"/>
          <w:szCs w:val="24"/>
          <w:vertAlign w:val="subscript"/>
        </w:rPr>
        <w:t>min</w:t>
      </w:r>
      <w:proofErr w:type="spellEnd"/>
      <w:r w:rsidR="001709C1" w:rsidRPr="008E3007">
        <w:rPr>
          <w:sz w:val="24"/>
          <w:szCs w:val="24"/>
        </w:rPr>
        <w:t xml:space="preserve"> with the c</w:t>
      </w:r>
      <w:r w:rsidRPr="008E3007">
        <w:rPr>
          <w:sz w:val="24"/>
          <w:szCs w:val="24"/>
        </w:rPr>
        <w:t>orresponding experimental α and β values. This has been demonstrated using a library of over 1000 compounds with experimental binding constant data obtained from a</w:t>
      </w:r>
      <w:r w:rsidR="00416228">
        <w:rPr>
          <w:sz w:val="24"/>
          <w:szCs w:val="24"/>
        </w:rPr>
        <w:t xml:space="preserve"> literature survey.</w:t>
      </w:r>
    </w:p>
    <w:p w14:paraId="68C012D3" w14:textId="29BAD055" w:rsidR="00713642" w:rsidRPr="008E3007" w:rsidRDefault="000A4CE9" w:rsidP="00DB2C5B">
      <w:pPr>
        <w:spacing w:after="0" w:line="360" w:lineRule="auto"/>
        <w:ind w:firstLine="720"/>
        <w:jc w:val="both"/>
        <w:rPr>
          <w:sz w:val="24"/>
          <w:szCs w:val="24"/>
        </w:rPr>
      </w:pPr>
      <w:r w:rsidRPr="008E3007">
        <w:rPr>
          <w:sz w:val="24"/>
          <w:szCs w:val="24"/>
        </w:rPr>
        <w:t>Initially we set out to study the rel</w:t>
      </w:r>
      <w:r w:rsidR="00E606C2" w:rsidRPr="008E3007">
        <w:rPr>
          <w:sz w:val="24"/>
          <w:szCs w:val="24"/>
        </w:rPr>
        <w:t>ationship between</w:t>
      </w:r>
      <w:r w:rsidR="00416228">
        <w:rPr>
          <w:sz w:val="24"/>
          <w:szCs w:val="24"/>
        </w:rPr>
        <w:t xml:space="preserve"> molecular electrostatic</w:t>
      </w:r>
      <w:r w:rsidR="00E606C2" w:rsidRPr="008E3007">
        <w:rPr>
          <w:sz w:val="24"/>
          <w:szCs w:val="24"/>
        </w:rPr>
        <w:t xml:space="preserve"> potentials fro</w:t>
      </w:r>
      <w:r w:rsidRPr="008E3007">
        <w:rPr>
          <w:sz w:val="24"/>
          <w:szCs w:val="24"/>
        </w:rPr>
        <w:t>m a DFT B3LYP calculation using</w:t>
      </w:r>
      <w:r w:rsidR="004C5F23" w:rsidRPr="008E3007">
        <w:rPr>
          <w:sz w:val="24"/>
          <w:szCs w:val="24"/>
        </w:rPr>
        <w:t xml:space="preserve"> 6-31G </w:t>
      </w:r>
      <w:r w:rsidRPr="008E3007">
        <w:rPr>
          <w:sz w:val="24"/>
          <w:szCs w:val="24"/>
        </w:rPr>
        <w:t>basis</w:t>
      </w:r>
      <w:r w:rsidR="001709C1" w:rsidRPr="008E3007">
        <w:rPr>
          <w:sz w:val="24"/>
          <w:szCs w:val="24"/>
        </w:rPr>
        <w:t xml:space="preserve"> sets. However, these basis sets d</w:t>
      </w:r>
      <w:r w:rsidRPr="008E3007">
        <w:rPr>
          <w:sz w:val="24"/>
          <w:szCs w:val="24"/>
        </w:rPr>
        <w:t xml:space="preserve">on’t include iodine so 6-311G** </w:t>
      </w:r>
      <w:r w:rsidR="004C5F23" w:rsidRPr="008E3007">
        <w:rPr>
          <w:sz w:val="24"/>
          <w:szCs w:val="24"/>
        </w:rPr>
        <w:t xml:space="preserve">basis set expansions </w:t>
      </w:r>
      <w:r w:rsidR="00E606C2" w:rsidRPr="008E3007">
        <w:rPr>
          <w:sz w:val="24"/>
          <w:szCs w:val="24"/>
        </w:rPr>
        <w:t>w</w:t>
      </w:r>
      <w:r w:rsidR="00416228">
        <w:rPr>
          <w:sz w:val="24"/>
          <w:szCs w:val="24"/>
        </w:rPr>
        <w:t>ere also used.</w:t>
      </w:r>
      <w:r w:rsidRPr="008E3007">
        <w:rPr>
          <w:sz w:val="24"/>
          <w:szCs w:val="24"/>
        </w:rPr>
        <w:t xml:space="preserve"> T</w:t>
      </w:r>
      <w:r w:rsidR="001709C1" w:rsidRPr="008E3007">
        <w:rPr>
          <w:sz w:val="24"/>
          <w:szCs w:val="24"/>
        </w:rPr>
        <w:t>he</w:t>
      </w:r>
      <w:r w:rsidRPr="008E3007">
        <w:rPr>
          <w:sz w:val="24"/>
          <w:szCs w:val="24"/>
        </w:rPr>
        <w:t xml:space="preserve"> correlations </w:t>
      </w:r>
      <w:r w:rsidR="001709C1" w:rsidRPr="008E3007">
        <w:rPr>
          <w:sz w:val="24"/>
          <w:szCs w:val="24"/>
        </w:rPr>
        <w:t xml:space="preserve">between the </w:t>
      </w:r>
      <w:proofErr w:type="spellStart"/>
      <w:r w:rsidR="00D856A1" w:rsidRPr="008E3007">
        <w:rPr>
          <w:sz w:val="24"/>
          <w:szCs w:val="24"/>
        </w:rPr>
        <w:t>E</w:t>
      </w:r>
      <w:r w:rsidR="00D856A1" w:rsidRPr="008E3007">
        <w:rPr>
          <w:sz w:val="24"/>
          <w:szCs w:val="24"/>
          <w:vertAlign w:val="subscript"/>
        </w:rPr>
        <w:t>max</w:t>
      </w:r>
      <w:proofErr w:type="spellEnd"/>
      <w:r w:rsidR="00D856A1" w:rsidRPr="008E3007">
        <w:rPr>
          <w:sz w:val="24"/>
          <w:szCs w:val="24"/>
        </w:rPr>
        <w:t xml:space="preserve"> and </w:t>
      </w:r>
      <w:proofErr w:type="spellStart"/>
      <w:r w:rsidR="00D856A1" w:rsidRPr="008E3007">
        <w:rPr>
          <w:sz w:val="24"/>
          <w:szCs w:val="24"/>
        </w:rPr>
        <w:t>E</w:t>
      </w:r>
      <w:r w:rsidR="00D856A1" w:rsidRPr="008E3007">
        <w:rPr>
          <w:sz w:val="24"/>
          <w:szCs w:val="24"/>
          <w:vertAlign w:val="subscript"/>
        </w:rPr>
        <w:t>min</w:t>
      </w:r>
      <w:proofErr w:type="spellEnd"/>
      <w:r w:rsidR="00416228">
        <w:rPr>
          <w:sz w:val="24"/>
          <w:szCs w:val="24"/>
        </w:rPr>
        <w:t xml:space="preserve"> and the </w:t>
      </w:r>
      <w:r w:rsidR="001709C1" w:rsidRPr="008E3007">
        <w:rPr>
          <w:sz w:val="24"/>
          <w:szCs w:val="24"/>
        </w:rPr>
        <w:t xml:space="preserve">experimental α and β values appear to have a </w:t>
      </w:r>
      <w:r w:rsidR="004C5F23" w:rsidRPr="008E3007">
        <w:rPr>
          <w:sz w:val="24"/>
          <w:szCs w:val="24"/>
        </w:rPr>
        <w:t>quadratic</w:t>
      </w:r>
      <w:r w:rsidR="00DB0E97" w:rsidRPr="008E3007">
        <w:rPr>
          <w:sz w:val="24"/>
          <w:szCs w:val="24"/>
        </w:rPr>
        <w:t xml:space="preserve"> </w:t>
      </w:r>
      <w:r w:rsidR="001709C1" w:rsidRPr="008E3007">
        <w:rPr>
          <w:sz w:val="24"/>
          <w:szCs w:val="24"/>
        </w:rPr>
        <w:t>relationship</w:t>
      </w:r>
      <w:r w:rsidR="00477118" w:rsidRPr="008E3007">
        <w:rPr>
          <w:sz w:val="24"/>
          <w:szCs w:val="24"/>
        </w:rPr>
        <w:t>, as opposed to prior research done within this group on a smaller subset of compound</w:t>
      </w:r>
      <w:r w:rsidR="00416228">
        <w:rPr>
          <w:sz w:val="24"/>
          <w:szCs w:val="24"/>
        </w:rPr>
        <w:t>s</w:t>
      </w:r>
      <w:r w:rsidR="00477118" w:rsidRPr="008E3007">
        <w:rPr>
          <w:sz w:val="24"/>
          <w:szCs w:val="24"/>
        </w:rPr>
        <w:t xml:space="preserve"> </w:t>
      </w:r>
      <w:r w:rsidR="001709C1" w:rsidRPr="008E3007">
        <w:rPr>
          <w:sz w:val="24"/>
          <w:szCs w:val="24"/>
        </w:rPr>
        <w:t>in w</w:t>
      </w:r>
      <w:r w:rsidR="00416228">
        <w:rPr>
          <w:sz w:val="24"/>
          <w:szCs w:val="24"/>
        </w:rPr>
        <w:t>hich</w:t>
      </w:r>
      <w:r w:rsidR="001709C1" w:rsidRPr="008E3007">
        <w:rPr>
          <w:sz w:val="24"/>
          <w:szCs w:val="24"/>
        </w:rPr>
        <w:t xml:space="preserve"> a linear relationship was </w:t>
      </w:r>
      <w:r w:rsidR="00E606C2" w:rsidRPr="008E3007">
        <w:rPr>
          <w:sz w:val="24"/>
          <w:szCs w:val="24"/>
        </w:rPr>
        <w:t xml:space="preserve">observed </w:t>
      </w:r>
      <w:r w:rsidR="00416228">
        <w:rPr>
          <w:sz w:val="24"/>
          <w:szCs w:val="24"/>
        </w:rPr>
        <w:t>for molecular electrostatic potentials using</w:t>
      </w:r>
      <w:r w:rsidR="00D856A1" w:rsidRPr="008E3007">
        <w:rPr>
          <w:sz w:val="24"/>
          <w:szCs w:val="24"/>
        </w:rPr>
        <w:t xml:space="preserve"> the semi empirical method</w:t>
      </w:r>
      <w:r w:rsidR="00477118" w:rsidRPr="008E3007">
        <w:rPr>
          <w:sz w:val="24"/>
          <w:szCs w:val="24"/>
        </w:rPr>
        <w:t xml:space="preserve"> AM1.</w:t>
      </w:r>
      <w:r w:rsidR="00FA3676" w:rsidRPr="008E3007">
        <w:rPr>
          <w:sz w:val="24"/>
          <w:szCs w:val="24"/>
        </w:rPr>
        <w:t xml:space="preserve"> </w:t>
      </w:r>
      <w:r w:rsidR="00416228">
        <w:rPr>
          <w:sz w:val="24"/>
          <w:szCs w:val="24"/>
        </w:rPr>
        <w:t>The values of the most positive and most negative field points calculated using the</w:t>
      </w:r>
      <w:r w:rsidR="00FA3676" w:rsidRPr="008E3007">
        <w:rPr>
          <w:sz w:val="24"/>
          <w:szCs w:val="24"/>
        </w:rPr>
        <w:t xml:space="preserve"> XED2 and XED3 force fields correlated poorly with the experimental α and β values</w:t>
      </w:r>
      <w:r w:rsidR="007B434E">
        <w:rPr>
          <w:sz w:val="24"/>
          <w:szCs w:val="24"/>
        </w:rPr>
        <w:t>. There appears to be no</w:t>
      </w:r>
      <w:r w:rsidR="00B22F6B" w:rsidRPr="008E3007">
        <w:rPr>
          <w:sz w:val="24"/>
          <w:szCs w:val="24"/>
        </w:rPr>
        <w:t xml:space="preserve"> improvement between the XED2 and XED3 force field correlation.</w:t>
      </w:r>
      <w:r w:rsidR="00DB2C5B" w:rsidRPr="008E3007">
        <w:rPr>
          <w:sz w:val="24"/>
          <w:szCs w:val="24"/>
        </w:rPr>
        <w:t xml:space="preserve"> The main observations are noted as follows:</w:t>
      </w:r>
    </w:p>
    <w:p w14:paraId="2B9F2123" w14:textId="38F0BEDC" w:rsidR="00E91DE4" w:rsidRPr="008E3007" w:rsidRDefault="00416228" w:rsidP="00CC6B6A">
      <w:pPr>
        <w:pStyle w:val="ListParagraph"/>
        <w:numPr>
          <w:ilvl w:val="0"/>
          <w:numId w:val="2"/>
        </w:numPr>
        <w:tabs>
          <w:tab w:val="left" w:pos="720"/>
          <w:tab w:val="left" w:pos="3563"/>
        </w:tabs>
        <w:spacing w:before="120" w:after="120" w:line="360" w:lineRule="auto"/>
        <w:ind w:left="357" w:hanging="357"/>
        <w:contextualSpacing w:val="0"/>
        <w:jc w:val="both"/>
        <w:rPr>
          <w:sz w:val="24"/>
          <w:szCs w:val="24"/>
        </w:rPr>
      </w:pPr>
      <w:r>
        <w:rPr>
          <w:sz w:val="24"/>
          <w:szCs w:val="24"/>
        </w:rPr>
        <w:t>C</w:t>
      </w:r>
      <w:r w:rsidR="000A4CE9" w:rsidRPr="008E3007">
        <w:rPr>
          <w:sz w:val="24"/>
          <w:szCs w:val="24"/>
        </w:rPr>
        <w:t xml:space="preserve">orrelations </w:t>
      </w:r>
      <w:r w:rsidR="00D75243" w:rsidRPr="008E3007">
        <w:rPr>
          <w:sz w:val="24"/>
          <w:szCs w:val="24"/>
        </w:rPr>
        <w:t>between the experimental α and</w:t>
      </w:r>
      <w:r>
        <w:rPr>
          <w:sz w:val="24"/>
          <w:szCs w:val="24"/>
        </w:rPr>
        <w:t xml:space="preserve"> the maximum</w:t>
      </w:r>
      <w:r w:rsidR="00D75243" w:rsidRPr="008E3007">
        <w:rPr>
          <w:sz w:val="24"/>
          <w:szCs w:val="24"/>
        </w:rPr>
        <w:t xml:space="preserve"> positive electrostatic potential</w:t>
      </w:r>
      <w:r w:rsidR="00F6100B">
        <w:rPr>
          <w:sz w:val="24"/>
          <w:szCs w:val="24"/>
        </w:rPr>
        <w:t xml:space="preserve"> calculated using </w:t>
      </w:r>
      <w:r w:rsidR="00FA3676" w:rsidRPr="008E3007">
        <w:rPr>
          <w:sz w:val="24"/>
          <w:szCs w:val="24"/>
        </w:rPr>
        <w:t>6-31G and 6-311G** basis sets</w:t>
      </w:r>
      <w:r w:rsidR="000A4CE9" w:rsidRPr="008E3007">
        <w:rPr>
          <w:sz w:val="24"/>
          <w:szCs w:val="24"/>
        </w:rPr>
        <w:t xml:space="preserve"> for </w:t>
      </w:r>
      <w:r w:rsidR="00F6100B">
        <w:rPr>
          <w:sz w:val="24"/>
          <w:szCs w:val="24"/>
        </w:rPr>
        <w:t xml:space="preserve">hydrogen bond </w:t>
      </w:r>
      <w:r w:rsidR="000A4CE9" w:rsidRPr="008E3007">
        <w:rPr>
          <w:sz w:val="24"/>
          <w:szCs w:val="24"/>
        </w:rPr>
        <w:t>donors a</w:t>
      </w:r>
      <w:r w:rsidR="00F6100B">
        <w:rPr>
          <w:sz w:val="24"/>
          <w:szCs w:val="24"/>
        </w:rPr>
        <w:t>re</w:t>
      </w:r>
      <w:r w:rsidR="000A4CE9" w:rsidRPr="008E3007">
        <w:rPr>
          <w:sz w:val="24"/>
          <w:szCs w:val="24"/>
        </w:rPr>
        <w:t xml:space="preserve"> ve</w:t>
      </w:r>
      <w:r w:rsidR="001709C1" w:rsidRPr="008E3007">
        <w:rPr>
          <w:sz w:val="24"/>
          <w:szCs w:val="24"/>
        </w:rPr>
        <w:t>ry good.</w:t>
      </w:r>
    </w:p>
    <w:p w14:paraId="12C7188E" w14:textId="5C0123CC" w:rsidR="00E91DE4" w:rsidRPr="008E3007" w:rsidRDefault="00D75243" w:rsidP="00CC6B6A">
      <w:pPr>
        <w:pStyle w:val="ListParagraph"/>
        <w:numPr>
          <w:ilvl w:val="0"/>
          <w:numId w:val="2"/>
        </w:numPr>
        <w:tabs>
          <w:tab w:val="left" w:pos="720"/>
          <w:tab w:val="left" w:pos="3563"/>
        </w:tabs>
        <w:spacing w:before="120" w:after="120" w:line="360" w:lineRule="auto"/>
        <w:ind w:left="357" w:hanging="357"/>
        <w:contextualSpacing w:val="0"/>
        <w:jc w:val="both"/>
        <w:rPr>
          <w:sz w:val="24"/>
          <w:szCs w:val="24"/>
        </w:rPr>
      </w:pPr>
      <w:r w:rsidRPr="008E3007">
        <w:rPr>
          <w:sz w:val="24"/>
          <w:szCs w:val="24"/>
        </w:rPr>
        <w:t>Ni</w:t>
      </w:r>
      <w:r w:rsidR="00477118" w:rsidRPr="008E3007">
        <w:rPr>
          <w:sz w:val="24"/>
          <w:szCs w:val="24"/>
        </w:rPr>
        <w:t>triles and nitro</w:t>
      </w:r>
      <w:r w:rsidR="00E606C2" w:rsidRPr="008E3007">
        <w:rPr>
          <w:sz w:val="24"/>
          <w:szCs w:val="24"/>
        </w:rPr>
        <w:t xml:space="preserve"> groups are </w:t>
      </w:r>
      <w:r w:rsidR="00477118" w:rsidRPr="008E3007">
        <w:rPr>
          <w:sz w:val="24"/>
          <w:szCs w:val="24"/>
        </w:rPr>
        <w:t>severely overestimated in their negative electrostatic potentials using</w:t>
      </w:r>
      <w:r w:rsidR="00F6100B">
        <w:rPr>
          <w:sz w:val="24"/>
          <w:szCs w:val="24"/>
        </w:rPr>
        <w:t xml:space="preserve"> both basis sets</w:t>
      </w:r>
      <w:r w:rsidR="00713642" w:rsidRPr="008E3007">
        <w:rPr>
          <w:sz w:val="24"/>
          <w:szCs w:val="24"/>
        </w:rPr>
        <w:t xml:space="preserve">. </w:t>
      </w:r>
    </w:p>
    <w:p w14:paraId="7B05B515" w14:textId="6D16D5B6" w:rsidR="00E91DE4" w:rsidRDefault="00713642" w:rsidP="00CC6B6A">
      <w:pPr>
        <w:pStyle w:val="ListParagraph"/>
        <w:numPr>
          <w:ilvl w:val="0"/>
          <w:numId w:val="2"/>
        </w:numPr>
        <w:tabs>
          <w:tab w:val="left" w:pos="720"/>
          <w:tab w:val="left" w:pos="3563"/>
        </w:tabs>
        <w:spacing w:before="120" w:after="120" w:line="360" w:lineRule="auto"/>
        <w:ind w:left="357" w:hanging="357"/>
        <w:contextualSpacing w:val="0"/>
        <w:jc w:val="both"/>
        <w:rPr>
          <w:sz w:val="24"/>
          <w:szCs w:val="24"/>
        </w:rPr>
      </w:pPr>
      <w:r w:rsidRPr="008E3007">
        <w:rPr>
          <w:sz w:val="24"/>
          <w:szCs w:val="24"/>
        </w:rPr>
        <w:t>Phosphorus oxide and sulphur oxide</w:t>
      </w:r>
      <w:r w:rsidR="00D75243" w:rsidRPr="008E3007">
        <w:rPr>
          <w:sz w:val="24"/>
          <w:szCs w:val="24"/>
        </w:rPr>
        <w:t xml:space="preserve"> groups give </w:t>
      </w:r>
      <w:r w:rsidR="00F6100B">
        <w:rPr>
          <w:sz w:val="24"/>
          <w:szCs w:val="24"/>
        </w:rPr>
        <w:t>a more</w:t>
      </w:r>
      <w:r w:rsidR="00D75243" w:rsidRPr="008E3007">
        <w:rPr>
          <w:sz w:val="24"/>
          <w:szCs w:val="24"/>
        </w:rPr>
        <w:t xml:space="preserve"> </w:t>
      </w:r>
      <w:r w:rsidR="00477118" w:rsidRPr="008E3007">
        <w:rPr>
          <w:sz w:val="24"/>
          <w:szCs w:val="24"/>
        </w:rPr>
        <w:t xml:space="preserve">negative </w:t>
      </w:r>
      <w:proofErr w:type="spellStart"/>
      <w:r w:rsidR="00F6100B">
        <w:rPr>
          <w:sz w:val="24"/>
          <w:szCs w:val="24"/>
        </w:rPr>
        <w:t>E</w:t>
      </w:r>
      <w:r w:rsidR="00F6100B" w:rsidRPr="00F6100B">
        <w:rPr>
          <w:sz w:val="24"/>
          <w:szCs w:val="24"/>
          <w:vertAlign w:val="subscript"/>
        </w:rPr>
        <w:t>min</w:t>
      </w:r>
      <w:proofErr w:type="spellEnd"/>
      <w:r w:rsidR="00477118" w:rsidRPr="008E3007">
        <w:rPr>
          <w:sz w:val="24"/>
          <w:szCs w:val="24"/>
        </w:rPr>
        <w:t xml:space="preserve"> when using 6-311G** basis sets</w:t>
      </w:r>
      <w:r w:rsidR="00D75243" w:rsidRPr="008E3007">
        <w:rPr>
          <w:sz w:val="24"/>
          <w:szCs w:val="24"/>
        </w:rPr>
        <w:t xml:space="preserve"> compared to </w:t>
      </w:r>
      <w:r w:rsidR="00477118" w:rsidRPr="008E3007">
        <w:rPr>
          <w:sz w:val="24"/>
          <w:szCs w:val="24"/>
        </w:rPr>
        <w:t>6-31G basis sets.</w:t>
      </w:r>
    </w:p>
    <w:p w14:paraId="3CD23EF0" w14:textId="75E0A4DE" w:rsidR="0068791A" w:rsidRPr="0068791A" w:rsidRDefault="0068791A" w:rsidP="00CC6B6A">
      <w:pPr>
        <w:pStyle w:val="ListParagraph"/>
        <w:numPr>
          <w:ilvl w:val="0"/>
          <w:numId w:val="2"/>
        </w:numPr>
        <w:tabs>
          <w:tab w:val="left" w:pos="720"/>
          <w:tab w:val="left" w:pos="3563"/>
        </w:tabs>
        <w:spacing w:before="120" w:after="120" w:line="360" w:lineRule="auto"/>
        <w:ind w:left="357" w:hanging="357"/>
        <w:contextualSpacing w:val="0"/>
        <w:jc w:val="both"/>
        <w:rPr>
          <w:sz w:val="24"/>
          <w:szCs w:val="24"/>
        </w:rPr>
      </w:pPr>
      <w:r>
        <w:rPr>
          <w:sz w:val="24"/>
          <w:szCs w:val="24"/>
        </w:rPr>
        <w:t>T</w:t>
      </w:r>
      <w:r w:rsidRPr="0068791A">
        <w:rPr>
          <w:sz w:val="24"/>
          <w:szCs w:val="24"/>
        </w:rPr>
        <w:t>here</w:t>
      </w:r>
      <w:r>
        <w:rPr>
          <w:sz w:val="24"/>
          <w:szCs w:val="24"/>
        </w:rPr>
        <w:t xml:space="preserve"> </w:t>
      </w:r>
      <w:r w:rsidRPr="0068791A">
        <w:rPr>
          <w:sz w:val="24"/>
          <w:szCs w:val="24"/>
        </w:rPr>
        <w:t xml:space="preserve">are some variations in the relationship between </w:t>
      </w:r>
      <w:proofErr w:type="spellStart"/>
      <w:r w:rsidRPr="0068791A">
        <w:rPr>
          <w:sz w:val="24"/>
          <w:szCs w:val="24"/>
        </w:rPr>
        <w:t>E</w:t>
      </w:r>
      <w:r w:rsidRPr="0068791A">
        <w:rPr>
          <w:sz w:val="24"/>
          <w:szCs w:val="24"/>
          <w:vertAlign w:val="subscript"/>
        </w:rPr>
        <w:t>min</w:t>
      </w:r>
      <w:proofErr w:type="spellEnd"/>
      <w:r w:rsidRPr="0068791A">
        <w:rPr>
          <w:sz w:val="24"/>
          <w:szCs w:val="24"/>
        </w:rPr>
        <w:t xml:space="preserve"> and β for different classes of compound, these</w:t>
      </w:r>
      <w:r>
        <w:rPr>
          <w:sz w:val="24"/>
          <w:szCs w:val="24"/>
        </w:rPr>
        <w:t xml:space="preserve"> </w:t>
      </w:r>
      <w:r w:rsidRPr="0068791A">
        <w:rPr>
          <w:sz w:val="24"/>
          <w:szCs w:val="24"/>
        </w:rPr>
        <w:t>differences can be accounted for by using scaling factors for particular functional groups</w:t>
      </w:r>
      <w:r>
        <w:rPr>
          <w:sz w:val="24"/>
          <w:szCs w:val="24"/>
        </w:rPr>
        <w:t>.</w:t>
      </w:r>
    </w:p>
    <w:p w14:paraId="170842B3" w14:textId="233E5174" w:rsidR="0068791A" w:rsidRPr="00CC6B6A" w:rsidRDefault="00D75243" w:rsidP="00CC6B6A">
      <w:pPr>
        <w:pStyle w:val="ListParagraph"/>
        <w:numPr>
          <w:ilvl w:val="0"/>
          <w:numId w:val="4"/>
        </w:numPr>
        <w:tabs>
          <w:tab w:val="left" w:pos="720"/>
          <w:tab w:val="left" w:pos="3563"/>
        </w:tabs>
        <w:spacing w:before="120" w:after="120" w:line="360" w:lineRule="auto"/>
        <w:ind w:left="357" w:hanging="357"/>
        <w:contextualSpacing w:val="0"/>
        <w:jc w:val="both"/>
        <w:rPr>
          <w:sz w:val="24"/>
          <w:szCs w:val="24"/>
        </w:rPr>
      </w:pPr>
      <w:r w:rsidRPr="008E3007">
        <w:rPr>
          <w:sz w:val="24"/>
          <w:szCs w:val="24"/>
        </w:rPr>
        <w:t>Th</w:t>
      </w:r>
      <w:r w:rsidR="002A17DF" w:rsidRPr="008E3007">
        <w:rPr>
          <w:sz w:val="24"/>
          <w:szCs w:val="24"/>
        </w:rPr>
        <w:t xml:space="preserve">ere is poor correlation between both XED </w:t>
      </w:r>
      <w:r w:rsidR="00FA3676" w:rsidRPr="008E3007">
        <w:rPr>
          <w:sz w:val="24"/>
          <w:szCs w:val="24"/>
        </w:rPr>
        <w:t>force field</w:t>
      </w:r>
      <w:r w:rsidR="00F6100B">
        <w:rPr>
          <w:sz w:val="24"/>
          <w:szCs w:val="24"/>
        </w:rPr>
        <w:t>s</w:t>
      </w:r>
      <w:r w:rsidR="002A17DF" w:rsidRPr="008E3007">
        <w:rPr>
          <w:sz w:val="24"/>
          <w:szCs w:val="24"/>
        </w:rPr>
        <w:t xml:space="preserve"> and </w:t>
      </w:r>
      <w:r w:rsidR="00F6100B">
        <w:rPr>
          <w:sz w:val="24"/>
          <w:szCs w:val="24"/>
        </w:rPr>
        <w:t xml:space="preserve">the </w:t>
      </w:r>
      <w:r w:rsidR="002A17DF" w:rsidRPr="008E3007">
        <w:rPr>
          <w:sz w:val="24"/>
          <w:szCs w:val="24"/>
        </w:rPr>
        <w:t xml:space="preserve">experimental data, </w:t>
      </w:r>
      <w:r w:rsidR="00F6100B">
        <w:rPr>
          <w:sz w:val="24"/>
          <w:szCs w:val="24"/>
        </w:rPr>
        <w:t xml:space="preserve">and </w:t>
      </w:r>
      <w:r w:rsidR="00D856A1" w:rsidRPr="008E3007">
        <w:rPr>
          <w:sz w:val="24"/>
          <w:szCs w:val="24"/>
        </w:rPr>
        <w:t>there is little difference</w:t>
      </w:r>
      <w:r w:rsidR="009D7323" w:rsidRPr="008E3007">
        <w:rPr>
          <w:sz w:val="24"/>
          <w:szCs w:val="24"/>
        </w:rPr>
        <w:t xml:space="preserve"> between </w:t>
      </w:r>
      <w:r w:rsidRPr="008E3007">
        <w:rPr>
          <w:sz w:val="24"/>
          <w:szCs w:val="24"/>
        </w:rPr>
        <w:t>the XED2 and the XED3 force</w:t>
      </w:r>
      <w:r w:rsidR="00FA3676" w:rsidRPr="008E3007">
        <w:rPr>
          <w:sz w:val="24"/>
          <w:szCs w:val="24"/>
        </w:rPr>
        <w:t xml:space="preserve"> </w:t>
      </w:r>
      <w:r w:rsidRPr="008E3007">
        <w:rPr>
          <w:sz w:val="24"/>
          <w:szCs w:val="24"/>
        </w:rPr>
        <w:t>fields</w:t>
      </w:r>
      <w:r w:rsidR="009D7323" w:rsidRPr="008E3007">
        <w:rPr>
          <w:sz w:val="24"/>
          <w:szCs w:val="24"/>
        </w:rPr>
        <w:t>.</w:t>
      </w:r>
    </w:p>
    <w:p w14:paraId="32F38959" w14:textId="0071F459" w:rsidR="0068791A" w:rsidRPr="0068791A" w:rsidRDefault="0068791A" w:rsidP="00CC6B6A">
      <w:pPr>
        <w:pStyle w:val="ListParagraph"/>
        <w:tabs>
          <w:tab w:val="left" w:pos="720"/>
          <w:tab w:val="left" w:pos="3563"/>
        </w:tabs>
        <w:spacing w:after="0" w:line="360" w:lineRule="auto"/>
        <w:ind w:left="0"/>
        <w:contextualSpacing w:val="0"/>
        <w:jc w:val="both"/>
        <w:rPr>
          <w:sz w:val="24"/>
          <w:szCs w:val="24"/>
        </w:rPr>
      </w:pPr>
      <w:r w:rsidRPr="0068791A">
        <w:rPr>
          <w:sz w:val="24"/>
          <w:szCs w:val="24"/>
        </w:rPr>
        <w:t xml:space="preserve">The correlations provide the basis for a </w:t>
      </w:r>
      <w:proofErr w:type="spellStart"/>
      <w:r w:rsidRPr="0068791A">
        <w:rPr>
          <w:sz w:val="24"/>
          <w:szCs w:val="24"/>
        </w:rPr>
        <w:t>footprinting</w:t>
      </w:r>
      <w:proofErr w:type="spellEnd"/>
      <w:r w:rsidRPr="0068791A">
        <w:rPr>
          <w:sz w:val="24"/>
          <w:szCs w:val="24"/>
        </w:rPr>
        <w:t xml:space="preserve"> technique that converts </w:t>
      </w:r>
      <w:proofErr w:type="gramStart"/>
      <w:r w:rsidRPr="0068791A">
        <w:rPr>
          <w:sz w:val="24"/>
          <w:szCs w:val="24"/>
        </w:rPr>
        <w:t>an MEPS</w:t>
      </w:r>
      <w:proofErr w:type="gramEnd"/>
      <w:r w:rsidRPr="0068791A">
        <w:rPr>
          <w:sz w:val="24"/>
          <w:szCs w:val="24"/>
        </w:rPr>
        <w:t xml:space="preserve"> into a discrete</w:t>
      </w:r>
      <w:r>
        <w:rPr>
          <w:sz w:val="24"/>
          <w:szCs w:val="24"/>
        </w:rPr>
        <w:t xml:space="preserve"> </w:t>
      </w:r>
      <w:r w:rsidR="00FB6549">
        <w:rPr>
          <w:sz w:val="24"/>
          <w:szCs w:val="24"/>
        </w:rPr>
        <w:t>set of SSIPs</w:t>
      </w:r>
      <w:r w:rsidRPr="0068791A">
        <w:rPr>
          <w:sz w:val="24"/>
          <w:szCs w:val="24"/>
        </w:rPr>
        <w:t xml:space="preserve"> that describe all the interactions that a molecule makes</w:t>
      </w:r>
      <w:r>
        <w:rPr>
          <w:sz w:val="24"/>
          <w:szCs w:val="24"/>
        </w:rPr>
        <w:t xml:space="preserve"> </w:t>
      </w:r>
      <w:r w:rsidRPr="0068791A">
        <w:rPr>
          <w:sz w:val="24"/>
          <w:szCs w:val="24"/>
        </w:rPr>
        <w:t>with its environment. The number of SSIPs required to describe a molec</w:t>
      </w:r>
      <w:r>
        <w:rPr>
          <w:sz w:val="24"/>
          <w:szCs w:val="24"/>
        </w:rPr>
        <w:t xml:space="preserve">ule is defined using water as a </w:t>
      </w:r>
      <w:r w:rsidRPr="0068791A">
        <w:rPr>
          <w:sz w:val="24"/>
          <w:szCs w:val="24"/>
        </w:rPr>
        <w:t>reference point: water is ass</w:t>
      </w:r>
      <w:r w:rsidR="00CC6B6A">
        <w:rPr>
          <w:sz w:val="24"/>
          <w:szCs w:val="24"/>
        </w:rPr>
        <w:t xml:space="preserve">umed to have four SSIPs (four hydrogen </w:t>
      </w:r>
      <w:r w:rsidRPr="0068791A">
        <w:rPr>
          <w:sz w:val="24"/>
          <w:szCs w:val="24"/>
        </w:rPr>
        <w:t>bond interaction</w:t>
      </w:r>
      <w:r>
        <w:rPr>
          <w:sz w:val="24"/>
          <w:szCs w:val="24"/>
        </w:rPr>
        <w:t xml:space="preserve"> sites), which gives a </w:t>
      </w:r>
      <w:r w:rsidRPr="0068791A">
        <w:rPr>
          <w:sz w:val="24"/>
          <w:szCs w:val="24"/>
        </w:rPr>
        <w:t xml:space="preserve">footprint </w:t>
      </w:r>
      <w:r w:rsidRPr="0068791A">
        <w:rPr>
          <w:sz w:val="24"/>
          <w:szCs w:val="24"/>
        </w:rPr>
        <w:lastRenderedPageBreak/>
        <w:t>of 9.35 Å</w:t>
      </w:r>
      <w:r w:rsidRPr="00CC6B6A">
        <w:rPr>
          <w:sz w:val="24"/>
          <w:szCs w:val="24"/>
          <w:vertAlign w:val="superscript"/>
        </w:rPr>
        <w:t>2</w:t>
      </w:r>
      <w:r w:rsidRPr="0068791A">
        <w:rPr>
          <w:sz w:val="24"/>
          <w:szCs w:val="24"/>
        </w:rPr>
        <w:t xml:space="preserve"> per SSIP. The MEPS of a molecule is sampled to </w:t>
      </w:r>
      <w:r>
        <w:rPr>
          <w:sz w:val="24"/>
          <w:szCs w:val="24"/>
        </w:rPr>
        <w:t xml:space="preserve">generate the required number of </w:t>
      </w:r>
      <w:r w:rsidRPr="0068791A">
        <w:rPr>
          <w:sz w:val="24"/>
          <w:szCs w:val="24"/>
        </w:rPr>
        <w:t>SSIPs such that the polarity of the set of SSIPs is maximised and the SSIP</w:t>
      </w:r>
      <w:r>
        <w:rPr>
          <w:sz w:val="24"/>
          <w:szCs w:val="24"/>
        </w:rPr>
        <w:t xml:space="preserve">s are separated by at least 3.2 </w:t>
      </w:r>
      <w:r w:rsidRPr="0068791A">
        <w:rPr>
          <w:sz w:val="24"/>
          <w:szCs w:val="24"/>
        </w:rPr>
        <w:t>Å. An SSIP represents an area on the surface of the molecule that woul</w:t>
      </w:r>
      <w:r>
        <w:rPr>
          <w:sz w:val="24"/>
          <w:szCs w:val="24"/>
        </w:rPr>
        <w:t xml:space="preserve">d be occluded by a single point </w:t>
      </w:r>
      <w:r w:rsidR="00CC6B6A">
        <w:rPr>
          <w:sz w:val="24"/>
          <w:szCs w:val="24"/>
        </w:rPr>
        <w:t xml:space="preserve">interaction or hydrogen </w:t>
      </w:r>
      <w:r w:rsidRPr="0068791A">
        <w:rPr>
          <w:sz w:val="24"/>
          <w:szCs w:val="24"/>
        </w:rPr>
        <w:t>bond with another molecule or solvent, preventing in</w:t>
      </w:r>
      <w:r>
        <w:rPr>
          <w:sz w:val="24"/>
          <w:szCs w:val="24"/>
        </w:rPr>
        <w:t xml:space="preserve">teraction with a second solvent </w:t>
      </w:r>
      <w:r w:rsidRPr="0068791A">
        <w:rPr>
          <w:sz w:val="24"/>
          <w:szCs w:val="24"/>
        </w:rPr>
        <w:t>molecule within that footprint. Each SSIP represents the maximum or minimum elec</w:t>
      </w:r>
      <w:r>
        <w:rPr>
          <w:sz w:val="24"/>
          <w:szCs w:val="24"/>
        </w:rPr>
        <w:t xml:space="preserve">trostatic potential </w:t>
      </w:r>
      <w:r w:rsidRPr="0068791A">
        <w:rPr>
          <w:sz w:val="24"/>
          <w:szCs w:val="24"/>
        </w:rPr>
        <w:t>that can be contacted within the footprint. Simple compounds with well-defined recognition properties</w:t>
      </w:r>
      <w:r w:rsidR="00CC6B6A">
        <w:rPr>
          <w:sz w:val="24"/>
          <w:szCs w:val="24"/>
        </w:rPr>
        <w:t xml:space="preserve"> </w:t>
      </w:r>
      <w:r w:rsidRPr="0068791A">
        <w:rPr>
          <w:sz w:val="24"/>
          <w:szCs w:val="24"/>
        </w:rPr>
        <w:t>were used to empirically determine the contact area of a footprint as a</w:t>
      </w:r>
      <w:r>
        <w:rPr>
          <w:sz w:val="24"/>
          <w:szCs w:val="24"/>
        </w:rPr>
        <w:t xml:space="preserve">ny point on the MEPS within 1.1 </w:t>
      </w:r>
      <w:r w:rsidRPr="0068791A">
        <w:rPr>
          <w:sz w:val="24"/>
          <w:szCs w:val="24"/>
        </w:rPr>
        <w:t xml:space="preserve">Å of the centre of the footprint. The more peripheral regions </w:t>
      </w:r>
      <w:r>
        <w:rPr>
          <w:sz w:val="24"/>
          <w:szCs w:val="24"/>
        </w:rPr>
        <w:t xml:space="preserve">of the footprint are considered </w:t>
      </w:r>
      <w:r w:rsidRPr="0068791A">
        <w:rPr>
          <w:sz w:val="24"/>
          <w:szCs w:val="24"/>
        </w:rPr>
        <w:t>inaccessible. This approach was applied to more than 1,000 organ</w:t>
      </w:r>
      <w:r>
        <w:rPr>
          <w:sz w:val="24"/>
          <w:szCs w:val="24"/>
        </w:rPr>
        <w:t xml:space="preserve">ic compounds. There are a small </w:t>
      </w:r>
      <w:r w:rsidRPr="0068791A">
        <w:rPr>
          <w:sz w:val="24"/>
          <w:szCs w:val="24"/>
        </w:rPr>
        <w:t>number of compounds where the method does not work well: in molecu</w:t>
      </w:r>
      <w:r>
        <w:rPr>
          <w:sz w:val="24"/>
          <w:szCs w:val="24"/>
        </w:rPr>
        <w:t xml:space="preserve">les where two polar functional </w:t>
      </w:r>
      <w:r w:rsidRPr="0068791A">
        <w:rPr>
          <w:sz w:val="24"/>
          <w:szCs w:val="24"/>
        </w:rPr>
        <w:t xml:space="preserve">groups are very close in space, the MEPS </w:t>
      </w:r>
      <w:proofErr w:type="gramStart"/>
      <w:r w:rsidRPr="0068791A">
        <w:rPr>
          <w:sz w:val="24"/>
          <w:szCs w:val="24"/>
        </w:rPr>
        <w:t>is</w:t>
      </w:r>
      <w:proofErr w:type="gramEnd"/>
      <w:r w:rsidRPr="0068791A">
        <w:rPr>
          <w:sz w:val="24"/>
          <w:szCs w:val="24"/>
        </w:rPr>
        <w:t xml:space="preserve"> perturbed by throu</w:t>
      </w:r>
      <w:r>
        <w:rPr>
          <w:sz w:val="24"/>
          <w:szCs w:val="24"/>
        </w:rPr>
        <w:t xml:space="preserve">gh space effects which leads to </w:t>
      </w:r>
      <w:r w:rsidRPr="0068791A">
        <w:rPr>
          <w:sz w:val="24"/>
          <w:szCs w:val="24"/>
        </w:rPr>
        <w:t>unrealistically polar sites. However, for the majority of compounds tested</w:t>
      </w:r>
      <w:r>
        <w:rPr>
          <w:sz w:val="24"/>
          <w:szCs w:val="24"/>
        </w:rPr>
        <w:t xml:space="preserve"> the results are excellent: the </w:t>
      </w:r>
      <w:r w:rsidRPr="0068791A">
        <w:rPr>
          <w:sz w:val="24"/>
          <w:szCs w:val="24"/>
        </w:rPr>
        <w:t>interaction parameter for the most polar SSIP agrees well with the e</w:t>
      </w:r>
      <w:r w:rsidR="00CC6B6A">
        <w:rPr>
          <w:sz w:val="24"/>
          <w:szCs w:val="24"/>
        </w:rPr>
        <w:t xml:space="preserve">xperimentally determined hydrogen </w:t>
      </w:r>
      <w:r>
        <w:rPr>
          <w:sz w:val="24"/>
          <w:szCs w:val="24"/>
        </w:rPr>
        <w:t xml:space="preserve">bond </w:t>
      </w:r>
      <w:r w:rsidRPr="0068791A">
        <w:rPr>
          <w:sz w:val="24"/>
          <w:szCs w:val="24"/>
        </w:rPr>
        <w:t>interaction parameter, and visual inspection of the distribution of SSIPs agrees with chemical intuition.</w:t>
      </w:r>
    </w:p>
    <w:p w14:paraId="10B88906" w14:textId="77777777" w:rsidR="0037067B" w:rsidRDefault="0037067B" w:rsidP="00080E86">
      <w:pPr>
        <w:spacing w:after="0" w:line="360" w:lineRule="auto"/>
        <w:rPr>
          <w:sz w:val="24"/>
          <w:szCs w:val="24"/>
        </w:rPr>
      </w:pPr>
    </w:p>
    <w:p w14:paraId="6F3CC540" w14:textId="65A4C17A" w:rsidR="00614CAA" w:rsidRPr="0037067B" w:rsidRDefault="0037067B" w:rsidP="0037067B">
      <w:pPr>
        <w:spacing w:after="0" w:line="360" w:lineRule="auto"/>
        <w:rPr>
          <w:sz w:val="24"/>
          <w:szCs w:val="24"/>
        </w:rPr>
      </w:pPr>
      <w:r>
        <w:rPr>
          <w:b/>
          <w:sz w:val="24"/>
          <w:szCs w:val="24"/>
        </w:rPr>
        <w:t>2.7.2</w:t>
      </w:r>
      <w:r w:rsidR="00CC6B6A" w:rsidRPr="00CC6B6A">
        <w:rPr>
          <w:b/>
          <w:sz w:val="24"/>
          <w:szCs w:val="24"/>
        </w:rPr>
        <w:t>: Future Research</w:t>
      </w:r>
    </w:p>
    <w:p w14:paraId="373C153C" w14:textId="32EEFA83" w:rsidR="00FB537B" w:rsidRDefault="000774DE" w:rsidP="00F6100B">
      <w:pPr>
        <w:pStyle w:val="ListParagraph"/>
        <w:tabs>
          <w:tab w:val="left" w:pos="720"/>
          <w:tab w:val="left" w:pos="3563"/>
        </w:tabs>
        <w:spacing w:after="0" w:line="360" w:lineRule="auto"/>
        <w:ind w:left="0"/>
        <w:jc w:val="both"/>
        <w:rPr>
          <w:sz w:val="24"/>
          <w:szCs w:val="24"/>
        </w:rPr>
      </w:pPr>
      <w:r w:rsidRPr="008E3007">
        <w:rPr>
          <w:sz w:val="24"/>
          <w:szCs w:val="24"/>
        </w:rPr>
        <w:t>Now that we have firmly established correlations between the electrostatic pote</w:t>
      </w:r>
      <w:r w:rsidR="00E77079" w:rsidRPr="008E3007">
        <w:rPr>
          <w:sz w:val="24"/>
          <w:szCs w:val="24"/>
        </w:rPr>
        <w:t>ntials obtained from quantum mechanics</w:t>
      </w:r>
      <w:r w:rsidR="009D5134" w:rsidRPr="008E3007">
        <w:rPr>
          <w:sz w:val="24"/>
          <w:szCs w:val="24"/>
        </w:rPr>
        <w:t xml:space="preserve"> we would like to be able to develop our α and β</w:t>
      </w:r>
      <w:r w:rsidR="005F73AA" w:rsidRPr="008E3007">
        <w:rPr>
          <w:sz w:val="24"/>
          <w:szCs w:val="24"/>
        </w:rPr>
        <w:t xml:space="preserve"> scales, so th</w:t>
      </w:r>
      <w:r w:rsidR="0037067B">
        <w:rPr>
          <w:sz w:val="24"/>
          <w:szCs w:val="24"/>
        </w:rPr>
        <w:t>at we could predict</w:t>
      </w:r>
      <w:r w:rsidR="005F73AA" w:rsidRPr="008E3007">
        <w:rPr>
          <w:sz w:val="24"/>
          <w:szCs w:val="24"/>
        </w:rPr>
        <w:t xml:space="preserve"> α and β</w:t>
      </w:r>
      <w:r w:rsidR="00F6100B">
        <w:rPr>
          <w:sz w:val="24"/>
          <w:szCs w:val="24"/>
        </w:rPr>
        <w:t xml:space="preserve"> values for drug like compounds</w:t>
      </w:r>
      <w:r w:rsidR="005F73AA" w:rsidRPr="008E3007">
        <w:rPr>
          <w:sz w:val="24"/>
          <w:szCs w:val="24"/>
        </w:rPr>
        <w:t>. These interaction sites could then be used in similarity scoring algorithms or</w:t>
      </w:r>
      <w:r w:rsidR="0037067B">
        <w:rPr>
          <w:sz w:val="24"/>
          <w:szCs w:val="24"/>
        </w:rPr>
        <w:t xml:space="preserve"> could be</w:t>
      </w:r>
      <w:r w:rsidR="005F73AA" w:rsidRPr="008E3007">
        <w:rPr>
          <w:sz w:val="24"/>
          <w:szCs w:val="24"/>
        </w:rPr>
        <w:t xml:space="preserve"> useful for docking algorithms when calculating the Gibbs free ener</w:t>
      </w:r>
      <w:r w:rsidR="0037067B">
        <w:rPr>
          <w:sz w:val="24"/>
          <w:szCs w:val="24"/>
        </w:rPr>
        <w:t>gy of interaction</w:t>
      </w:r>
      <w:r w:rsidR="005F73AA" w:rsidRPr="008E3007">
        <w:rPr>
          <w:sz w:val="24"/>
          <w:szCs w:val="24"/>
        </w:rPr>
        <w:t xml:space="preserve"> between a drug molecule and target site.</w:t>
      </w:r>
    </w:p>
    <w:p w14:paraId="17928AF3" w14:textId="77777777" w:rsidR="00125AF5" w:rsidRDefault="00125AF5" w:rsidP="00DD2C4D">
      <w:pPr>
        <w:pStyle w:val="ListParagraph"/>
        <w:tabs>
          <w:tab w:val="left" w:pos="720"/>
          <w:tab w:val="left" w:pos="3563"/>
        </w:tabs>
        <w:spacing w:after="0" w:line="360" w:lineRule="auto"/>
        <w:ind w:left="0"/>
        <w:jc w:val="both"/>
        <w:rPr>
          <w:sz w:val="24"/>
          <w:szCs w:val="24"/>
        </w:rPr>
        <w:sectPr w:rsidR="00125AF5" w:rsidSect="00F87965">
          <w:headerReference w:type="default" r:id="rId140"/>
          <w:footerReference w:type="default" r:id="rId141"/>
          <w:pgSz w:w="11906" w:h="16838"/>
          <w:pgMar w:top="1134" w:right="1134" w:bottom="1134" w:left="1134" w:header="567" w:footer="567" w:gutter="0"/>
          <w:cols w:space="708"/>
          <w:docGrid w:linePitch="360"/>
        </w:sectPr>
      </w:pPr>
    </w:p>
    <w:p w14:paraId="31499FB6" w14:textId="65626FC8" w:rsidR="005255C2" w:rsidRPr="008E3007" w:rsidRDefault="00480A03" w:rsidP="00324D3C">
      <w:pPr>
        <w:spacing w:after="0" w:line="360" w:lineRule="auto"/>
        <w:jc w:val="center"/>
        <w:rPr>
          <w:b/>
          <w:sz w:val="24"/>
          <w:szCs w:val="24"/>
        </w:rPr>
      </w:pPr>
      <w:r>
        <w:rPr>
          <w:b/>
          <w:sz w:val="24"/>
          <w:szCs w:val="24"/>
        </w:rPr>
        <w:lastRenderedPageBreak/>
        <w:t>References</w:t>
      </w:r>
    </w:p>
    <w:p w14:paraId="1308BF35" w14:textId="02EB349C"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Joesten</w:t>
      </w:r>
      <w:proofErr w:type="spellEnd"/>
      <w:r w:rsidRPr="00324D3C">
        <w:rPr>
          <w:rFonts w:ascii="Calibri" w:eastAsia="Calibri" w:hAnsi="Calibri" w:cs="Calibri"/>
          <w:kern w:val="3"/>
          <w:sz w:val="24"/>
          <w:lang w:eastAsia="en-GB"/>
        </w:rPr>
        <w:t xml:space="preserve">, M D and </w:t>
      </w:r>
      <w:proofErr w:type="spellStart"/>
      <w:r w:rsidRPr="00324D3C">
        <w:rPr>
          <w:rFonts w:ascii="Calibri" w:eastAsia="Calibri" w:hAnsi="Calibri" w:cs="Calibri"/>
          <w:kern w:val="3"/>
          <w:sz w:val="24"/>
          <w:lang w:eastAsia="en-GB"/>
        </w:rPr>
        <w:t>Shaad</w:t>
      </w:r>
      <w:proofErr w:type="spellEnd"/>
      <w:r w:rsidRPr="00324D3C">
        <w:rPr>
          <w:rFonts w:ascii="Calibri" w:eastAsia="Calibri" w:hAnsi="Calibri" w:cs="Calibri"/>
          <w:kern w:val="3"/>
          <w:sz w:val="24"/>
          <w:lang w:eastAsia="en-GB"/>
        </w:rPr>
        <w:t xml:space="preserve">, L J. The Hydrogen Bond. New York, Marcel Dekker, </w:t>
      </w:r>
      <w:proofErr w:type="spellStart"/>
      <w:r w:rsidRPr="00324D3C">
        <w:rPr>
          <w:rFonts w:ascii="Calibri" w:eastAsia="Calibri" w:hAnsi="Calibri" w:cs="Calibri"/>
          <w:kern w:val="3"/>
          <w:sz w:val="24"/>
          <w:lang w:eastAsia="en-GB"/>
        </w:rPr>
        <w:t>Inc</w:t>
      </w:r>
      <w:proofErr w:type="spellEnd"/>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1974</w:t>
      </w:r>
      <w:r w:rsidRPr="00324D3C">
        <w:rPr>
          <w:rFonts w:ascii="Calibri" w:eastAsia="Calibri" w:hAnsi="Calibri" w:cs="Calibri"/>
          <w:kern w:val="3"/>
          <w:sz w:val="24"/>
          <w:lang w:eastAsia="en-GB"/>
        </w:rPr>
        <w:t>.</w:t>
      </w:r>
    </w:p>
    <w:p w14:paraId="47A49BFE" w14:textId="4ABBB8D7"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r w:rsidRPr="00324D3C">
        <w:rPr>
          <w:rFonts w:ascii="Calibri" w:eastAsia="Calibri" w:hAnsi="Calibri" w:cs="Calibri"/>
          <w:kern w:val="3"/>
          <w:sz w:val="24"/>
          <w:lang w:eastAsia="en-GB"/>
        </w:rPr>
        <w:t xml:space="preserve">Hunter, C A and Sanders, J K M.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1990</w:t>
      </w:r>
      <w:r w:rsidRPr="00324D3C">
        <w:rPr>
          <w:rFonts w:ascii="Calibri" w:eastAsia="Calibri" w:hAnsi="Calibri" w:cs="Calibri"/>
          <w:kern w:val="3"/>
          <w:sz w:val="24"/>
          <w:lang w:eastAsia="en-GB"/>
        </w:rPr>
        <w:t>, 112, 5525-5534.</w:t>
      </w:r>
    </w:p>
    <w:p w14:paraId="18075C3E" w14:textId="1EAEDE7C"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proofErr w:type="spellStart"/>
      <w:r w:rsidRPr="00324D3C">
        <w:rPr>
          <w:rFonts w:ascii="Calibri" w:eastAsia="Calibri" w:hAnsi="Calibri" w:cs="Calibri"/>
          <w:kern w:val="3"/>
          <w:sz w:val="24"/>
          <w:lang w:eastAsia="en-GB"/>
        </w:rPr>
        <w:t>Goldgur</w:t>
      </w:r>
      <w:proofErr w:type="spellEnd"/>
      <w:r w:rsidRPr="00324D3C">
        <w:rPr>
          <w:rFonts w:ascii="Calibri" w:eastAsia="Calibri" w:hAnsi="Calibri" w:cs="Calibri"/>
          <w:kern w:val="3"/>
          <w:sz w:val="24"/>
          <w:lang w:eastAsia="en-GB"/>
        </w:rPr>
        <w:t xml:space="preserve">, Y; </w:t>
      </w:r>
      <w:proofErr w:type="spellStart"/>
      <w:r w:rsidRPr="00324D3C">
        <w:rPr>
          <w:rFonts w:ascii="Calibri" w:eastAsia="Calibri" w:hAnsi="Calibri" w:cs="Calibri"/>
          <w:kern w:val="3"/>
          <w:sz w:val="24"/>
          <w:lang w:eastAsia="en-GB"/>
        </w:rPr>
        <w:t>Craigie</w:t>
      </w:r>
      <w:proofErr w:type="spellEnd"/>
      <w:r w:rsidRPr="00324D3C">
        <w:rPr>
          <w:rFonts w:ascii="Calibri" w:eastAsia="Calibri" w:hAnsi="Calibri" w:cs="Calibri"/>
          <w:kern w:val="3"/>
          <w:sz w:val="24"/>
          <w:lang w:eastAsia="en-GB"/>
        </w:rPr>
        <w:t xml:space="preserve">, R; Cohen, G H; Fujiwara, T; </w:t>
      </w:r>
      <w:proofErr w:type="spellStart"/>
      <w:r w:rsidRPr="00324D3C">
        <w:rPr>
          <w:rFonts w:ascii="Calibri" w:eastAsia="Calibri" w:hAnsi="Calibri" w:cs="Calibri"/>
          <w:kern w:val="3"/>
          <w:sz w:val="24"/>
          <w:lang w:eastAsia="en-GB"/>
        </w:rPr>
        <w:t>Yoshinaga</w:t>
      </w:r>
      <w:proofErr w:type="spellEnd"/>
      <w:r w:rsidRPr="00324D3C">
        <w:rPr>
          <w:rFonts w:ascii="Calibri" w:eastAsia="Calibri" w:hAnsi="Calibri" w:cs="Calibri"/>
          <w:kern w:val="3"/>
          <w:sz w:val="24"/>
          <w:lang w:eastAsia="en-GB"/>
        </w:rPr>
        <w:t xml:space="preserve">, T; </w:t>
      </w:r>
      <w:proofErr w:type="spellStart"/>
      <w:r w:rsidRPr="00324D3C">
        <w:rPr>
          <w:rFonts w:ascii="Calibri" w:eastAsia="Calibri" w:hAnsi="Calibri" w:cs="Calibri"/>
          <w:kern w:val="3"/>
          <w:sz w:val="24"/>
          <w:lang w:eastAsia="en-GB"/>
        </w:rPr>
        <w:t>Fujishita</w:t>
      </w:r>
      <w:proofErr w:type="spellEnd"/>
      <w:r w:rsidRPr="00324D3C">
        <w:rPr>
          <w:rFonts w:ascii="Calibri" w:eastAsia="Calibri" w:hAnsi="Calibri" w:cs="Calibri"/>
          <w:kern w:val="3"/>
          <w:sz w:val="24"/>
          <w:lang w:eastAsia="en-GB"/>
        </w:rPr>
        <w:t xml:space="preserve">, T; Sugimoto H. Endo, T; </w:t>
      </w:r>
      <w:proofErr w:type="spellStart"/>
      <w:r w:rsidRPr="00324D3C">
        <w:rPr>
          <w:rFonts w:ascii="Calibri" w:eastAsia="Calibri" w:hAnsi="Calibri" w:cs="Calibri"/>
          <w:kern w:val="3"/>
          <w:sz w:val="24"/>
          <w:lang w:eastAsia="en-GB"/>
        </w:rPr>
        <w:t>Murai</w:t>
      </w:r>
      <w:proofErr w:type="spellEnd"/>
      <w:r w:rsidRPr="00324D3C">
        <w:rPr>
          <w:rFonts w:ascii="Calibri" w:eastAsia="Calibri" w:hAnsi="Calibri" w:cs="Calibri"/>
          <w:kern w:val="3"/>
          <w:sz w:val="24"/>
          <w:lang w:eastAsia="en-GB"/>
        </w:rPr>
        <w:t xml:space="preserve">, H, and Davies, D R. </w:t>
      </w:r>
      <w:proofErr w:type="spellStart"/>
      <w:r w:rsidRPr="00324D3C">
        <w:rPr>
          <w:rFonts w:ascii="Calibri" w:eastAsia="Calibri" w:hAnsi="Calibri" w:cs="Calibri"/>
          <w:i/>
          <w:kern w:val="3"/>
          <w:sz w:val="24"/>
          <w:lang w:eastAsia="en-GB"/>
        </w:rPr>
        <w:t>Proc</w:t>
      </w:r>
      <w:proofErr w:type="spellEnd"/>
      <w:r w:rsidRPr="00324D3C">
        <w:rPr>
          <w:rFonts w:ascii="Calibri" w:eastAsia="Calibri" w:hAnsi="Calibri" w:cs="Calibri"/>
          <w:i/>
          <w:kern w:val="3"/>
          <w:sz w:val="24"/>
          <w:lang w:eastAsia="en-GB"/>
        </w:rPr>
        <w:t xml:space="preserve"> Nat </w:t>
      </w:r>
      <w:proofErr w:type="spellStart"/>
      <w:r w:rsidRPr="00324D3C">
        <w:rPr>
          <w:rFonts w:ascii="Calibri" w:eastAsia="Calibri" w:hAnsi="Calibri" w:cs="Calibri"/>
          <w:i/>
          <w:kern w:val="3"/>
          <w:sz w:val="24"/>
          <w:lang w:eastAsia="en-GB"/>
        </w:rPr>
        <w:t>Acad</w:t>
      </w:r>
      <w:proofErr w:type="spellEnd"/>
      <w:r w:rsidRPr="00324D3C">
        <w:rPr>
          <w:rFonts w:ascii="Calibri" w:eastAsia="Calibri" w:hAnsi="Calibri" w:cs="Calibri"/>
          <w:i/>
          <w:kern w:val="3"/>
          <w:sz w:val="24"/>
          <w:lang w:eastAsia="en-GB"/>
        </w:rPr>
        <w:t xml:space="preserve"> Sci</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1999</w:t>
      </w:r>
      <w:r w:rsidRPr="00324D3C">
        <w:rPr>
          <w:rFonts w:ascii="Calibri" w:eastAsia="Calibri" w:hAnsi="Calibri" w:cs="Calibri"/>
          <w:kern w:val="3"/>
          <w:sz w:val="24"/>
          <w:lang w:eastAsia="en-GB"/>
        </w:rPr>
        <w:t>, 96, 13040-13043.</w:t>
      </w:r>
    </w:p>
    <w:p w14:paraId="5ECDA151" w14:textId="3599EE60"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proofErr w:type="spellStart"/>
      <w:r w:rsidRPr="00324D3C">
        <w:rPr>
          <w:rFonts w:ascii="Calibri" w:eastAsia="Calibri" w:hAnsi="Calibri" w:cs="Calibri"/>
          <w:kern w:val="3"/>
          <w:sz w:val="24"/>
          <w:lang w:eastAsia="en-GB"/>
        </w:rPr>
        <w:t>Kryger</w:t>
      </w:r>
      <w:proofErr w:type="spellEnd"/>
      <w:r w:rsidRPr="00324D3C">
        <w:rPr>
          <w:rFonts w:ascii="Calibri" w:eastAsia="Calibri" w:hAnsi="Calibri" w:cs="Calibri"/>
          <w:kern w:val="3"/>
          <w:sz w:val="24"/>
          <w:lang w:eastAsia="en-GB"/>
        </w:rPr>
        <w:t xml:space="preserve">, G; </w:t>
      </w:r>
      <w:proofErr w:type="spellStart"/>
      <w:r w:rsidRPr="00324D3C">
        <w:rPr>
          <w:rFonts w:ascii="Calibri" w:eastAsia="Calibri" w:hAnsi="Calibri" w:cs="Calibri"/>
          <w:kern w:val="3"/>
          <w:sz w:val="24"/>
          <w:lang w:eastAsia="en-GB"/>
        </w:rPr>
        <w:t>Silman</w:t>
      </w:r>
      <w:proofErr w:type="spellEnd"/>
      <w:r w:rsidRPr="00324D3C">
        <w:rPr>
          <w:rFonts w:ascii="Calibri" w:eastAsia="Calibri" w:hAnsi="Calibri" w:cs="Calibri"/>
          <w:kern w:val="3"/>
          <w:sz w:val="24"/>
          <w:lang w:eastAsia="en-GB"/>
        </w:rPr>
        <w:t xml:space="preserve">, I and </w:t>
      </w:r>
      <w:proofErr w:type="spellStart"/>
      <w:r w:rsidRPr="00324D3C">
        <w:rPr>
          <w:rFonts w:ascii="Calibri" w:eastAsia="Calibri" w:hAnsi="Calibri" w:cs="Calibri"/>
          <w:kern w:val="3"/>
          <w:sz w:val="24"/>
          <w:lang w:eastAsia="en-GB"/>
        </w:rPr>
        <w:t>Sussman</w:t>
      </w:r>
      <w:proofErr w:type="spellEnd"/>
      <w:r w:rsidRPr="00324D3C">
        <w:rPr>
          <w:rFonts w:ascii="Calibri" w:eastAsia="Calibri" w:hAnsi="Calibri" w:cs="Calibri"/>
          <w:kern w:val="3"/>
          <w:sz w:val="24"/>
          <w:lang w:eastAsia="en-GB"/>
        </w:rPr>
        <w:t xml:space="preserve">, J L. </w:t>
      </w:r>
      <w:r w:rsidRPr="00324D3C">
        <w:rPr>
          <w:rFonts w:ascii="Calibri" w:eastAsia="Calibri" w:hAnsi="Calibri" w:cs="Calibri"/>
          <w:i/>
          <w:kern w:val="3"/>
          <w:sz w:val="24"/>
          <w:lang w:eastAsia="en-GB"/>
        </w:rPr>
        <w:t>J. Physio</w:t>
      </w:r>
      <w:r w:rsidR="003D52BC">
        <w:rPr>
          <w:rFonts w:ascii="Calibri" w:eastAsia="Calibri" w:hAnsi="Calibri" w:cs="Calibri"/>
          <w:kern w:val="3"/>
          <w:sz w:val="24"/>
          <w:lang w:eastAsia="en-GB"/>
        </w:rPr>
        <w:t>logy.</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1998</w:t>
      </w:r>
      <w:r w:rsidRPr="00324D3C">
        <w:rPr>
          <w:rFonts w:ascii="Calibri" w:eastAsia="Calibri" w:hAnsi="Calibri" w:cs="Calibri"/>
          <w:kern w:val="3"/>
          <w:sz w:val="24"/>
          <w:lang w:eastAsia="en-GB"/>
        </w:rPr>
        <w:t>, 92, 191-194.</w:t>
      </w:r>
    </w:p>
    <w:p w14:paraId="64324F27" w14:textId="6D5A9C9C"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Castellano</w:t>
      </w:r>
      <w:proofErr w:type="spellEnd"/>
      <w:r w:rsidRPr="00324D3C">
        <w:rPr>
          <w:rFonts w:ascii="Calibri" w:eastAsia="Calibri" w:hAnsi="Calibri" w:cs="Calibri"/>
          <w:kern w:val="3"/>
          <w:sz w:val="24"/>
          <w:lang w:eastAsia="en-GB"/>
        </w:rPr>
        <w:t xml:space="preserve">, R K; </w:t>
      </w:r>
      <w:proofErr w:type="spellStart"/>
      <w:r w:rsidRPr="00324D3C">
        <w:rPr>
          <w:rFonts w:ascii="Calibri" w:eastAsia="Calibri" w:hAnsi="Calibri" w:cs="Calibri"/>
          <w:kern w:val="3"/>
          <w:sz w:val="24"/>
          <w:lang w:eastAsia="en-GB"/>
        </w:rPr>
        <w:t>Diederich</w:t>
      </w:r>
      <w:proofErr w:type="spellEnd"/>
      <w:r w:rsidRPr="00324D3C">
        <w:rPr>
          <w:rFonts w:ascii="Calibri" w:eastAsia="Calibri" w:hAnsi="Calibri" w:cs="Calibri"/>
          <w:kern w:val="3"/>
          <w:sz w:val="24"/>
          <w:lang w:eastAsia="en-GB"/>
        </w:rPr>
        <w:t xml:space="preserve">, F and Meyer, E A. </w:t>
      </w:r>
      <w:proofErr w:type="spellStart"/>
      <w:r w:rsidR="003D52BC">
        <w:rPr>
          <w:rFonts w:ascii="Calibri" w:eastAsia="Calibri" w:hAnsi="Calibri" w:cs="Calibri"/>
          <w:i/>
          <w:kern w:val="3"/>
          <w:sz w:val="24"/>
          <w:lang w:eastAsia="en-GB"/>
        </w:rPr>
        <w:t>Angew</w:t>
      </w:r>
      <w:proofErr w:type="spellEnd"/>
      <w:r w:rsidR="003D52BC">
        <w:rPr>
          <w:rFonts w:ascii="Calibri" w:eastAsia="Calibri" w:hAnsi="Calibri" w:cs="Calibri"/>
          <w:i/>
          <w:kern w:val="3"/>
          <w:sz w:val="24"/>
          <w:lang w:eastAsia="en-GB"/>
        </w:rPr>
        <w:t>. Chem. Int. Ed.</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2003</w:t>
      </w:r>
      <w:r w:rsidRPr="00324D3C">
        <w:rPr>
          <w:rFonts w:ascii="Calibri" w:eastAsia="Calibri" w:hAnsi="Calibri" w:cs="Calibri"/>
          <w:kern w:val="3"/>
          <w:sz w:val="24"/>
          <w:lang w:eastAsia="en-GB"/>
        </w:rPr>
        <w:t>, 42, 1210-1250.</w:t>
      </w:r>
    </w:p>
    <w:p w14:paraId="213ADF3F" w14:textId="4836EE4E"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proofErr w:type="spellStart"/>
      <w:r w:rsidRPr="00324D3C">
        <w:rPr>
          <w:rFonts w:ascii="Calibri" w:eastAsia="Calibri" w:hAnsi="Calibri" w:cs="Calibri"/>
          <w:kern w:val="3"/>
          <w:sz w:val="24"/>
          <w:lang w:eastAsia="en-GB"/>
        </w:rPr>
        <w:t>Wilcken</w:t>
      </w:r>
      <w:proofErr w:type="spellEnd"/>
      <w:r w:rsidRPr="00324D3C">
        <w:rPr>
          <w:rFonts w:ascii="Calibri" w:eastAsia="Calibri" w:hAnsi="Calibri" w:cs="Calibri"/>
          <w:kern w:val="3"/>
          <w:sz w:val="24"/>
          <w:lang w:eastAsia="en-GB"/>
        </w:rPr>
        <w:t xml:space="preserve">, R; Zimmermann, M O; Lange A, </w:t>
      </w:r>
      <w:proofErr w:type="spellStart"/>
      <w:r w:rsidRPr="00324D3C">
        <w:rPr>
          <w:rFonts w:ascii="Calibri" w:eastAsia="Calibri" w:hAnsi="Calibri" w:cs="Calibri"/>
          <w:kern w:val="3"/>
          <w:sz w:val="24"/>
          <w:lang w:eastAsia="en-GB"/>
        </w:rPr>
        <w:t>Joerger</w:t>
      </w:r>
      <w:proofErr w:type="spellEnd"/>
      <w:r w:rsidRPr="00324D3C">
        <w:rPr>
          <w:rFonts w:ascii="Calibri" w:eastAsia="Calibri" w:hAnsi="Calibri" w:cs="Calibri"/>
          <w:kern w:val="3"/>
          <w:sz w:val="24"/>
          <w:lang w:eastAsia="en-GB"/>
        </w:rPr>
        <w:t xml:space="preserve">, A C and </w:t>
      </w:r>
      <w:proofErr w:type="spellStart"/>
      <w:r w:rsidRPr="00324D3C">
        <w:rPr>
          <w:rFonts w:ascii="Calibri" w:eastAsia="Calibri" w:hAnsi="Calibri" w:cs="Calibri"/>
          <w:kern w:val="3"/>
          <w:sz w:val="24"/>
          <w:lang w:eastAsia="en-GB"/>
        </w:rPr>
        <w:t>Boeckler</w:t>
      </w:r>
      <w:proofErr w:type="spellEnd"/>
      <w:r w:rsidRPr="00324D3C">
        <w:rPr>
          <w:rFonts w:ascii="Calibri" w:eastAsia="Calibri" w:hAnsi="Calibri" w:cs="Calibri"/>
          <w:kern w:val="3"/>
          <w:sz w:val="24"/>
          <w:lang w:eastAsia="en-GB"/>
        </w:rPr>
        <w:t xml:space="preserve"> F M; </w:t>
      </w:r>
      <w:r w:rsidR="003D52BC">
        <w:rPr>
          <w:rFonts w:ascii="Calibri" w:eastAsia="Calibri" w:hAnsi="Calibri" w:cs="Calibri"/>
          <w:i/>
          <w:kern w:val="3"/>
          <w:sz w:val="24"/>
          <w:lang w:eastAsia="en-GB"/>
        </w:rPr>
        <w:t>J. Med. Chem.</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2013</w:t>
      </w:r>
      <w:r w:rsidRPr="00324D3C">
        <w:rPr>
          <w:rFonts w:ascii="Calibri" w:eastAsia="Calibri" w:hAnsi="Calibri" w:cs="Calibri"/>
          <w:kern w:val="3"/>
          <w:sz w:val="24"/>
          <w:lang w:eastAsia="en-GB"/>
        </w:rPr>
        <w:t>, 56, 1363-1388.</w:t>
      </w:r>
    </w:p>
    <w:p w14:paraId="6170E338" w14:textId="7E60F3E2"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proofErr w:type="spellStart"/>
      <w:r w:rsidRPr="00324D3C">
        <w:rPr>
          <w:rFonts w:ascii="Calibri" w:eastAsia="Calibri" w:hAnsi="Calibri" w:cs="Calibri"/>
          <w:kern w:val="3"/>
          <w:sz w:val="24"/>
          <w:lang w:eastAsia="en-GB"/>
        </w:rPr>
        <w:t>Hardegger</w:t>
      </w:r>
      <w:proofErr w:type="spellEnd"/>
      <w:r w:rsidRPr="00324D3C">
        <w:rPr>
          <w:rFonts w:ascii="Calibri" w:eastAsia="Calibri" w:hAnsi="Calibri" w:cs="Calibri"/>
          <w:kern w:val="3"/>
          <w:sz w:val="24"/>
          <w:lang w:eastAsia="en-GB"/>
        </w:rPr>
        <w:t xml:space="preserve">, L A; Kuhn, B; </w:t>
      </w:r>
      <w:proofErr w:type="spellStart"/>
      <w:r w:rsidRPr="00324D3C">
        <w:rPr>
          <w:rFonts w:ascii="Calibri" w:eastAsia="Calibri" w:hAnsi="Calibri" w:cs="Calibri"/>
          <w:kern w:val="3"/>
          <w:sz w:val="24"/>
          <w:lang w:eastAsia="en-GB"/>
        </w:rPr>
        <w:t>Spinnler</w:t>
      </w:r>
      <w:proofErr w:type="spellEnd"/>
      <w:r w:rsidRPr="00324D3C">
        <w:rPr>
          <w:rFonts w:ascii="Calibri" w:eastAsia="Calibri" w:hAnsi="Calibri" w:cs="Calibri"/>
          <w:kern w:val="3"/>
          <w:sz w:val="24"/>
          <w:lang w:eastAsia="en-GB"/>
        </w:rPr>
        <w:t xml:space="preserve">, B; Anselm, L; </w:t>
      </w:r>
      <w:proofErr w:type="spellStart"/>
      <w:r w:rsidRPr="00324D3C">
        <w:rPr>
          <w:rFonts w:ascii="Calibri" w:eastAsia="Calibri" w:hAnsi="Calibri" w:cs="Calibri"/>
          <w:kern w:val="3"/>
          <w:sz w:val="24"/>
          <w:lang w:eastAsia="en-GB"/>
        </w:rPr>
        <w:t>Ecabert</w:t>
      </w:r>
      <w:proofErr w:type="spellEnd"/>
      <w:r w:rsidRPr="00324D3C">
        <w:rPr>
          <w:rFonts w:ascii="Calibri" w:eastAsia="Calibri" w:hAnsi="Calibri" w:cs="Calibri"/>
          <w:kern w:val="3"/>
          <w:sz w:val="24"/>
          <w:lang w:eastAsia="en-GB"/>
        </w:rPr>
        <w:t xml:space="preserve">, R; </w:t>
      </w:r>
      <w:proofErr w:type="spellStart"/>
      <w:r w:rsidRPr="00324D3C">
        <w:rPr>
          <w:rFonts w:ascii="Calibri" w:eastAsia="Calibri" w:hAnsi="Calibri" w:cs="Calibri"/>
          <w:kern w:val="3"/>
          <w:sz w:val="24"/>
          <w:lang w:eastAsia="en-GB"/>
        </w:rPr>
        <w:t>Stihle</w:t>
      </w:r>
      <w:proofErr w:type="spellEnd"/>
      <w:r w:rsidRPr="00324D3C">
        <w:rPr>
          <w:rFonts w:ascii="Calibri" w:eastAsia="Calibri" w:hAnsi="Calibri" w:cs="Calibri"/>
          <w:kern w:val="3"/>
          <w:sz w:val="24"/>
          <w:lang w:eastAsia="en-GB"/>
        </w:rPr>
        <w:t xml:space="preserve">, M; </w:t>
      </w:r>
      <w:proofErr w:type="spellStart"/>
      <w:r w:rsidRPr="00324D3C">
        <w:rPr>
          <w:rFonts w:ascii="Calibri" w:eastAsia="Calibri" w:hAnsi="Calibri" w:cs="Calibri"/>
          <w:kern w:val="3"/>
          <w:sz w:val="24"/>
          <w:lang w:eastAsia="en-GB"/>
        </w:rPr>
        <w:t>Gsell</w:t>
      </w:r>
      <w:proofErr w:type="spellEnd"/>
      <w:r w:rsidRPr="00324D3C">
        <w:rPr>
          <w:rFonts w:ascii="Calibri" w:eastAsia="Calibri" w:hAnsi="Calibri" w:cs="Calibri"/>
          <w:kern w:val="3"/>
          <w:sz w:val="24"/>
          <w:lang w:eastAsia="en-GB"/>
        </w:rPr>
        <w:t xml:space="preserve">, B; </w:t>
      </w:r>
      <w:proofErr w:type="spellStart"/>
      <w:r w:rsidRPr="00324D3C">
        <w:rPr>
          <w:rFonts w:ascii="Calibri" w:eastAsia="Calibri" w:hAnsi="Calibri" w:cs="Calibri"/>
          <w:kern w:val="3"/>
          <w:sz w:val="24"/>
          <w:lang w:eastAsia="en-GB"/>
        </w:rPr>
        <w:t>Thoma</w:t>
      </w:r>
      <w:proofErr w:type="spellEnd"/>
      <w:r w:rsidRPr="00324D3C">
        <w:rPr>
          <w:rFonts w:ascii="Calibri" w:eastAsia="Calibri" w:hAnsi="Calibri" w:cs="Calibri"/>
          <w:kern w:val="3"/>
          <w:sz w:val="24"/>
          <w:lang w:eastAsia="en-GB"/>
        </w:rPr>
        <w:t xml:space="preserve">, R; </w:t>
      </w:r>
      <w:proofErr w:type="spellStart"/>
      <w:r w:rsidRPr="00324D3C">
        <w:rPr>
          <w:rFonts w:ascii="Calibri" w:eastAsia="Calibri" w:hAnsi="Calibri" w:cs="Calibri"/>
          <w:kern w:val="3"/>
          <w:sz w:val="24"/>
          <w:lang w:eastAsia="en-GB"/>
        </w:rPr>
        <w:t>Diez</w:t>
      </w:r>
      <w:proofErr w:type="spellEnd"/>
      <w:r w:rsidRPr="00324D3C">
        <w:rPr>
          <w:rFonts w:ascii="Calibri" w:eastAsia="Calibri" w:hAnsi="Calibri" w:cs="Calibri"/>
          <w:kern w:val="3"/>
          <w:sz w:val="24"/>
          <w:lang w:eastAsia="en-GB"/>
        </w:rPr>
        <w:t xml:space="preserve">, J; Benz, J; </w:t>
      </w:r>
      <w:proofErr w:type="spellStart"/>
      <w:r w:rsidRPr="00324D3C">
        <w:rPr>
          <w:rFonts w:ascii="Calibri" w:eastAsia="Calibri" w:hAnsi="Calibri" w:cs="Calibri"/>
          <w:kern w:val="3"/>
          <w:sz w:val="24"/>
          <w:lang w:eastAsia="en-GB"/>
        </w:rPr>
        <w:t>Plancher</w:t>
      </w:r>
      <w:proofErr w:type="spellEnd"/>
      <w:r w:rsidRPr="00324D3C">
        <w:rPr>
          <w:rFonts w:ascii="Calibri" w:eastAsia="Calibri" w:hAnsi="Calibri" w:cs="Calibri"/>
          <w:kern w:val="3"/>
          <w:sz w:val="24"/>
          <w:lang w:eastAsia="en-GB"/>
        </w:rPr>
        <w:t xml:space="preserve">, J-M; Hartmann, G; Banner, D W; </w:t>
      </w:r>
      <w:proofErr w:type="spellStart"/>
      <w:r w:rsidRPr="00324D3C">
        <w:rPr>
          <w:rFonts w:ascii="Calibri" w:eastAsia="Calibri" w:hAnsi="Calibri" w:cs="Calibri"/>
          <w:kern w:val="3"/>
          <w:sz w:val="24"/>
          <w:lang w:eastAsia="en-GB"/>
        </w:rPr>
        <w:t>Haap</w:t>
      </w:r>
      <w:proofErr w:type="spellEnd"/>
      <w:r w:rsidRPr="00324D3C">
        <w:rPr>
          <w:rFonts w:ascii="Calibri" w:eastAsia="Calibri" w:hAnsi="Calibri" w:cs="Calibri"/>
          <w:kern w:val="3"/>
          <w:sz w:val="24"/>
          <w:lang w:eastAsia="en-GB"/>
        </w:rPr>
        <w:t xml:space="preserve">, W; </w:t>
      </w:r>
      <w:proofErr w:type="spellStart"/>
      <w:r w:rsidRPr="00324D3C">
        <w:rPr>
          <w:rFonts w:ascii="Calibri" w:eastAsia="Calibri" w:hAnsi="Calibri" w:cs="Calibri"/>
          <w:kern w:val="3"/>
          <w:sz w:val="24"/>
          <w:lang w:eastAsia="en-GB"/>
        </w:rPr>
        <w:t>Diederich</w:t>
      </w:r>
      <w:proofErr w:type="spellEnd"/>
      <w:r w:rsidRPr="00324D3C">
        <w:rPr>
          <w:rFonts w:ascii="Calibri" w:eastAsia="Calibri" w:hAnsi="Calibri" w:cs="Calibri"/>
          <w:kern w:val="3"/>
          <w:sz w:val="24"/>
          <w:lang w:eastAsia="en-GB"/>
        </w:rPr>
        <w:t xml:space="preserve">, F. </w:t>
      </w:r>
      <w:proofErr w:type="spellStart"/>
      <w:r w:rsidRPr="00324D3C">
        <w:rPr>
          <w:rFonts w:ascii="Calibri" w:eastAsia="Calibri" w:hAnsi="Calibri" w:cs="Calibri"/>
          <w:i/>
          <w:kern w:val="3"/>
          <w:sz w:val="24"/>
          <w:lang w:eastAsia="en-GB"/>
        </w:rPr>
        <w:t>Angew</w:t>
      </w:r>
      <w:proofErr w:type="spellEnd"/>
      <w:r w:rsidRPr="00324D3C">
        <w:rPr>
          <w:rFonts w:ascii="Calibri" w:eastAsia="Calibri" w:hAnsi="Calibri" w:cs="Calibri"/>
          <w:i/>
          <w:kern w:val="3"/>
          <w:sz w:val="24"/>
          <w:lang w:eastAsia="en-GB"/>
        </w:rPr>
        <w:t xml:space="preserve">. </w:t>
      </w:r>
      <w:proofErr w:type="spellStart"/>
      <w:r w:rsidRPr="00324D3C">
        <w:rPr>
          <w:rFonts w:ascii="Calibri" w:eastAsia="Calibri" w:hAnsi="Calibri" w:cs="Calibri"/>
          <w:i/>
          <w:kern w:val="3"/>
          <w:sz w:val="24"/>
          <w:lang w:eastAsia="en-GB"/>
        </w:rPr>
        <w:t>Chem</w:t>
      </w:r>
      <w:proofErr w:type="spellEnd"/>
      <w:r w:rsidRPr="00324D3C">
        <w:rPr>
          <w:rFonts w:ascii="Calibri" w:eastAsia="Calibri" w:hAnsi="Calibri" w:cs="Calibri"/>
          <w:i/>
          <w:kern w:val="3"/>
          <w:sz w:val="24"/>
          <w:lang w:eastAsia="en-GB"/>
        </w:rPr>
        <w:t xml:space="preserve"> Int. Ed</w:t>
      </w:r>
      <w:r w:rsidRPr="00324D3C">
        <w:rPr>
          <w:rFonts w:ascii="Calibri" w:eastAsia="Calibri" w:hAnsi="Calibri" w:cs="Calibri"/>
          <w:kern w:val="3"/>
          <w:sz w:val="24"/>
          <w:lang w:eastAsia="en-GB"/>
        </w:rPr>
        <w:t>.</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2011</w:t>
      </w:r>
      <w:r w:rsidRPr="00324D3C">
        <w:rPr>
          <w:rFonts w:ascii="Calibri" w:eastAsia="Calibri" w:hAnsi="Calibri" w:cs="Calibri"/>
          <w:kern w:val="3"/>
          <w:sz w:val="24"/>
          <w:lang w:eastAsia="en-GB"/>
        </w:rPr>
        <w:t>, 50, 314−318.</w:t>
      </w:r>
    </w:p>
    <w:p w14:paraId="6730F4FD" w14:textId="6879253A"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r w:rsidRPr="00324D3C">
        <w:rPr>
          <w:rFonts w:ascii="Calibri" w:eastAsia="Calibri" w:hAnsi="Calibri" w:cs="Calibri"/>
          <w:kern w:val="3"/>
          <w:sz w:val="24"/>
          <w:lang w:eastAsia="en-GB"/>
        </w:rPr>
        <w:t xml:space="preserve">Richards, A and Rodger, A. </w:t>
      </w:r>
      <w:r w:rsidRPr="00324D3C">
        <w:rPr>
          <w:rFonts w:ascii="Calibri" w:eastAsia="Calibri" w:hAnsi="Calibri" w:cs="Calibri"/>
          <w:i/>
          <w:kern w:val="3"/>
          <w:sz w:val="24"/>
          <w:lang w:eastAsia="en-GB"/>
        </w:rPr>
        <w:t>Chem</w:t>
      </w:r>
      <w:r w:rsidR="003D52BC">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Soc</w:t>
      </w:r>
      <w:r w:rsidR="003D52BC">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Rev</w:t>
      </w:r>
      <w:r w:rsidR="003D52BC">
        <w:rPr>
          <w:rFonts w:ascii="Calibri" w:eastAsia="Calibri" w:hAnsi="Calibri" w:cs="Calibri"/>
          <w:kern w:val="3"/>
          <w:sz w:val="24"/>
          <w:lang w:eastAsia="en-GB"/>
        </w:rPr>
        <w:t>.</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2007</w:t>
      </w:r>
      <w:r w:rsidRPr="00324D3C">
        <w:rPr>
          <w:rFonts w:ascii="Calibri" w:eastAsia="Calibri" w:hAnsi="Calibri" w:cs="Calibri"/>
          <w:kern w:val="3"/>
          <w:sz w:val="24"/>
          <w:lang w:eastAsia="en-GB"/>
        </w:rPr>
        <w:t>, 36, 471-483.</w:t>
      </w:r>
    </w:p>
    <w:p w14:paraId="0BCDF50B" w14:textId="0A961324"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r w:rsidRPr="00324D3C">
        <w:rPr>
          <w:rFonts w:ascii="Calibri" w:eastAsia="Calibri" w:hAnsi="Calibri" w:cs="Calibri"/>
          <w:kern w:val="3"/>
          <w:sz w:val="24"/>
          <w:lang w:eastAsia="en-GB"/>
        </w:rPr>
        <w:t xml:space="preserve">Frederick, C A; Williams, L D; </w:t>
      </w:r>
      <w:proofErr w:type="spellStart"/>
      <w:r w:rsidRPr="00324D3C">
        <w:rPr>
          <w:rFonts w:ascii="Calibri" w:eastAsia="Calibri" w:hAnsi="Calibri" w:cs="Calibri"/>
          <w:kern w:val="3"/>
          <w:sz w:val="24"/>
          <w:lang w:eastAsia="en-GB"/>
        </w:rPr>
        <w:t>Ughetto</w:t>
      </w:r>
      <w:proofErr w:type="spellEnd"/>
      <w:r w:rsidRPr="00324D3C">
        <w:rPr>
          <w:rFonts w:ascii="Calibri" w:eastAsia="Calibri" w:hAnsi="Calibri" w:cs="Calibri"/>
          <w:kern w:val="3"/>
          <w:sz w:val="24"/>
          <w:lang w:eastAsia="en-GB"/>
        </w:rPr>
        <w:t xml:space="preserve">, G; </w:t>
      </w:r>
      <w:proofErr w:type="spellStart"/>
      <w:r w:rsidRPr="00324D3C">
        <w:rPr>
          <w:rFonts w:ascii="Calibri" w:eastAsia="Calibri" w:hAnsi="Calibri" w:cs="Calibri"/>
          <w:kern w:val="3"/>
          <w:sz w:val="24"/>
          <w:lang w:eastAsia="en-GB"/>
        </w:rPr>
        <w:t>Gijs</w:t>
      </w:r>
      <w:proofErr w:type="spellEnd"/>
      <w:r w:rsidRPr="00324D3C">
        <w:rPr>
          <w:rFonts w:ascii="Calibri" w:eastAsia="Calibri" w:hAnsi="Calibri" w:cs="Calibri"/>
          <w:kern w:val="3"/>
          <w:sz w:val="24"/>
          <w:lang w:eastAsia="en-GB"/>
        </w:rPr>
        <w:t xml:space="preserve"> A. Van der </w:t>
      </w:r>
      <w:proofErr w:type="spellStart"/>
      <w:r w:rsidRPr="00324D3C">
        <w:rPr>
          <w:rFonts w:ascii="Calibri" w:eastAsia="Calibri" w:hAnsi="Calibri" w:cs="Calibri"/>
          <w:kern w:val="3"/>
          <w:sz w:val="24"/>
          <w:lang w:eastAsia="en-GB"/>
        </w:rPr>
        <w:t>Marel</w:t>
      </w:r>
      <w:proofErr w:type="spellEnd"/>
      <w:r w:rsidRPr="00324D3C">
        <w:rPr>
          <w:rFonts w:ascii="Calibri" w:eastAsia="Calibri" w:hAnsi="Calibri" w:cs="Calibri"/>
          <w:kern w:val="3"/>
          <w:sz w:val="24"/>
          <w:lang w:eastAsia="en-GB"/>
        </w:rPr>
        <w:t xml:space="preserve">; Van Boom, J H; Rich, A; Andrew, H. Wang, J. </w:t>
      </w:r>
      <w:r w:rsidRPr="00324D3C">
        <w:rPr>
          <w:rFonts w:ascii="Calibri" w:eastAsia="Calibri" w:hAnsi="Calibri" w:cs="Calibri"/>
          <w:i/>
          <w:kern w:val="3"/>
          <w:sz w:val="24"/>
          <w:lang w:eastAsia="en-GB"/>
        </w:rPr>
        <w:t>Biochemistry</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1990</w:t>
      </w:r>
      <w:r w:rsidRPr="00324D3C">
        <w:rPr>
          <w:rFonts w:ascii="Calibri" w:eastAsia="Calibri" w:hAnsi="Calibri" w:cs="Calibri"/>
          <w:kern w:val="3"/>
          <w:sz w:val="24"/>
          <w:lang w:eastAsia="en-GB"/>
        </w:rPr>
        <w:t>, 29, 2538–2549.</w:t>
      </w:r>
    </w:p>
    <w:p w14:paraId="385CA0CA" w14:textId="6D86834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Appelt</w:t>
      </w:r>
      <w:proofErr w:type="spellEnd"/>
      <w:r w:rsidRPr="00324D3C">
        <w:rPr>
          <w:rFonts w:ascii="Calibri" w:eastAsia="Calibri" w:hAnsi="Calibri" w:cs="Calibri"/>
          <w:sz w:val="24"/>
          <w:lang w:eastAsia="en-GB"/>
        </w:rPr>
        <w:t xml:space="preserve">, K; </w:t>
      </w:r>
      <w:proofErr w:type="spellStart"/>
      <w:r w:rsidRPr="00324D3C">
        <w:rPr>
          <w:rFonts w:ascii="Calibri" w:eastAsia="Calibri" w:hAnsi="Calibri" w:cs="Calibri"/>
          <w:sz w:val="24"/>
          <w:lang w:eastAsia="en-GB"/>
        </w:rPr>
        <w:t>Bacquet</w:t>
      </w:r>
      <w:proofErr w:type="spellEnd"/>
      <w:r w:rsidRPr="00324D3C">
        <w:rPr>
          <w:rFonts w:ascii="Calibri" w:eastAsia="Calibri" w:hAnsi="Calibri" w:cs="Calibri"/>
          <w:sz w:val="24"/>
          <w:lang w:eastAsia="en-GB"/>
        </w:rPr>
        <w:t xml:space="preserve">, R; Bartlett, C; Booth, C; Freer, S; </w:t>
      </w:r>
      <w:proofErr w:type="spellStart"/>
      <w:r w:rsidRPr="00324D3C">
        <w:rPr>
          <w:rFonts w:ascii="Calibri" w:eastAsia="Calibri" w:hAnsi="Calibri" w:cs="Calibri"/>
          <w:sz w:val="24"/>
          <w:lang w:eastAsia="en-GB"/>
        </w:rPr>
        <w:t>Fuhry</w:t>
      </w:r>
      <w:proofErr w:type="spellEnd"/>
      <w:r w:rsidRPr="00324D3C">
        <w:rPr>
          <w:rFonts w:ascii="Calibri" w:eastAsia="Calibri" w:hAnsi="Calibri" w:cs="Calibri"/>
          <w:sz w:val="24"/>
          <w:lang w:eastAsia="en-GB"/>
        </w:rPr>
        <w:t xml:space="preserve">, M A; </w:t>
      </w:r>
      <w:proofErr w:type="spellStart"/>
      <w:r w:rsidRPr="00324D3C">
        <w:rPr>
          <w:rFonts w:ascii="Calibri" w:eastAsia="Calibri" w:hAnsi="Calibri" w:cs="Calibri"/>
          <w:sz w:val="24"/>
          <w:lang w:eastAsia="en-GB"/>
        </w:rPr>
        <w:t>Gehring</w:t>
      </w:r>
      <w:proofErr w:type="spellEnd"/>
      <w:r w:rsidRPr="00324D3C">
        <w:rPr>
          <w:rFonts w:ascii="Calibri" w:eastAsia="Calibri" w:hAnsi="Calibri" w:cs="Calibri"/>
          <w:sz w:val="24"/>
          <w:lang w:eastAsia="en-GB"/>
        </w:rPr>
        <w:t xml:space="preserve">, M; Herrmann, St; Howland, E; </w:t>
      </w:r>
      <w:proofErr w:type="spellStart"/>
      <w:r w:rsidRPr="00324D3C">
        <w:rPr>
          <w:rFonts w:ascii="Calibri" w:eastAsia="Calibri" w:hAnsi="Calibri" w:cs="Calibri"/>
          <w:sz w:val="24"/>
          <w:lang w:eastAsia="en-GB"/>
        </w:rPr>
        <w:t>Janson</w:t>
      </w:r>
      <w:proofErr w:type="spellEnd"/>
      <w:r w:rsidRPr="00324D3C">
        <w:rPr>
          <w:rFonts w:ascii="Calibri" w:eastAsia="Calibri" w:hAnsi="Calibri" w:cs="Calibri"/>
          <w:sz w:val="24"/>
          <w:lang w:eastAsia="en-GB"/>
        </w:rPr>
        <w:t xml:space="preserve">, C; Jones, T; </w:t>
      </w:r>
      <w:proofErr w:type="spellStart"/>
      <w:r w:rsidRPr="00324D3C">
        <w:rPr>
          <w:rFonts w:ascii="Calibri" w:eastAsia="Calibri" w:hAnsi="Calibri" w:cs="Calibri"/>
          <w:sz w:val="24"/>
          <w:lang w:eastAsia="en-GB"/>
        </w:rPr>
        <w:t>Kan</w:t>
      </w:r>
      <w:proofErr w:type="spellEnd"/>
      <w:r w:rsidRPr="00324D3C">
        <w:rPr>
          <w:rFonts w:ascii="Calibri" w:eastAsia="Calibri" w:hAnsi="Calibri" w:cs="Calibri"/>
          <w:sz w:val="24"/>
          <w:lang w:eastAsia="en-GB"/>
        </w:rPr>
        <w:t xml:space="preserve">, C-C; </w:t>
      </w:r>
      <w:proofErr w:type="spellStart"/>
      <w:r w:rsidRPr="00324D3C">
        <w:rPr>
          <w:rFonts w:ascii="Calibri" w:eastAsia="Calibri" w:hAnsi="Calibri" w:cs="Calibri"/>
          <w:sz w:val="24"/>
          <w:lang w:eastAsia="en-GB"/>
        </w:rPr>
        <w:t>Kathardekar</w:t>
      </w:r>
      <w:proofErr w:type="spellEnd"/>
      <w:r w:rsidRPr="00324D3C">
        <w:rPr>
          <w:rFonts w:ascii="Calibri" w:eastAsia="Calibri" w:hAnsi="Calibri" w:cs="Calibri"/>
          <w:sz w:val="24"/>
          <w:lang w:eastAsia="en-GB"/>
        </w:rPr>
        <w:t xml:space="preserve">, V; Lewis, K; </w:t>
      </w:r>
      <w:proofErr w:type="spellStart"/>
      <w:r w:rsidRPr="00324D3C">
        <w:rPr>
          <w:rFonts w:ascii="Calibri" w:eastAsia="Calibri" w:hAnsi="Calibri" w:cs="Calibri"/>
          <w:sz w:val="24"/>
          <w:lang w:eastAsia="en-GB"/>
        </w:rPr>
        <w:t>Marzoni</w:t>
      </w:r>
      <w:proofErr w:type="spellEnd"/>
      <w:r w:rsidRPr="00324D3C">
        <w:rPr>
          <w:rFonts w:ascii="Calibri" w:eastAsia="Calibri" w:hAnsi="Calibri" w:cs="Calibri"/>
          <w:sz w:val="24"/>
          <w:lang w:eastAsia="en-GB"/>
        </w:rPr>
        <w:t xml:space="preserve">, G; Matthews, D; Mohr, C; </w:t>
      </w:r>
      <w:proofErr w:type="spellStart"/>
      <w:r w:rsidRPr="00324D3C">
        <w:rPr>
          <w:rFonts w:ascii="Calibri" w:eastAsia="Calibri" w:hAnsi="Calibri" w:cs="Calibri"/>
          <w:sz w:val="24"/>
          <w:lang w:eastAsia="en-GB"/>
        </w:rPr>
        <w:t>Moomaw</w:t>
      </w:r>
      <w:proofErr w:type="spellEnd"/>
      <w:r w:rsidRPr="00324D3C">
        <w:rPr>
          <w:rFonts w:ascii="Calibri" w:eastAsia="Calibri" w:hAnsi="Calibri" w:cs="Calibri"/>
          <w:sz w:val="24"/>
          <w:lang w:eastAsia="en-GB"/>
        </w:rPr>
        <w:t xml:space="preserve">, E; Morse, C; </w:t>
      </w:r>
      <w:proofErr w:type="spellStart"/>
      <w:r w:rsidRPr="00324D3C">
        <w:rPr>
          <w:rFonts w:ascii="Calibri" w:eastAsia="Calibri" w:hAnsi="Calibri" w:cs="Calibri"/>
          <w:sz w:val="24"/>
          <w:lang w:eastAsia="en-GB"/>
        </w:rPr>
        <w:t>Oatley</w:t>
      </w:r>
      <w:proofErr w:type="spellEnd"/>
      <w:r w:rsidRPr="00324D3C">
        <w:rPr>
          <w:rFonts w:ascii="Calibri" w:eastAsia="Calibri" w:hAnsi="Calibri" w:cs="Calibri"/>
          <w:sz w:val="24"/>
          <w:lang w:eastAsia="en-GB"/>
        </w:rPr>
        <w:t xml:space="preserve">, S; Ogden, R; Reddy, M R; Reich, S; </w:t>
      </w:r>
      <w:proofErr w:type="spellStart"/>
      <w:r w:rsidRPr="00324D3C">
        <w:rPr>
          <w:rFonts w:ascii="Calibri" w:eastAsia="Calibri" w:hAnsi="Calibri" w:cs="Calibri"/>
          <w:sz w:val="24"/>
          <w:lang w:eastAsia="en-GB"/>
        </w:rPr>
        <w:t>Schoettlin</w:t>
      </w:r>
      <w:proofErr w:type="spellEnd"/>
      <w:r w:rsidRPr="00324D3C">
        <w:rPr>
          <w:rFonts w:ascii="Calibri" w:eastAsia="Calibri" w:hAnsi="Calibri" w:cs="Calibri"/>
          <w:sz w:val="24"/>
          <w:lang w:eastAsia="en-GB"/>
        </w:rPr>
        <w:t xml:space="preserve">, W; Smith, W; Varney, M; </w:t>
      </w:r>
      <w:proofErr w:type="spellStart"/>
      <w:r w:rsidRPr="00324D3C">
        <w:rPr>
          <w:rFonts w:ascii="Calibri" w:eastAsia="Calibri" w:hAnsi="Calibri" w:cs="Calibri"/>
          <w:sz w:val="24"/>
          <w:lang w:eastAsia="en-GB"/>
        </w:rPr>
        <w:t>Villafranca</w:t>
      </w:r>
      <w:proofErr w:type="spellEnd"/>
      <w:r w:rsidRPr="00324D3C">
        <w:rPr>
          <w:rFonts w:ascii="Calibri" w:eastAsia="Calibri" w:hAnsi="Calibri" w:cs="Calibri"/>
          <w:sz w:val="24"/>
          <w:lang w:eastAsia="en-GB"/>
        </w:rPr>
        <w:t xml:space="preserve"> E; Ward, R; Webber, S; Webber, S; Welsh, K and White, J. </w:t>
      </w:r>
      <w:r w:rsidR="003D52BC">
        <w:rPr>
          <w:rFonts w:ascii="Calibri" w:eastAsia="Calibri" w:hAnsi="Calibri" w:cs="Calibri"/>
          <w:i/>
          <w:sz w:val="24"/>
          <w:lang w:eastAsia="en-GB"/>
        </w:rPr>
        <w:t>J. Med. Chem</w:t>
      </w:r>
      <w:r w:rsidR="00750221">
        <w:rPr>
          <w:rFonts w:ascii="Calibri" w:eastAsia="Calibri" w:hAnsi="Calibri" w:cs="Calibri"/>
          <w: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1991</w:t>
      </w:r>
      <w:r w:rsidRPr="00324D3C">
        <w:rPr>
          <w:rFonts w:ascii="Calibri" w:eastAsia="Calibri" w:hAnsi="Calibri" w:cs="Calibri"/>
          <w:sz w:val="24"/>
          <w:lang w:eastAsia="en-GB"/>
        </w:rPr>
        <w:t>, 34, 1925-1934.</w:t>
      </w:r>
    </w:p>
    <w:p w14:paraId="7D694FE0" w14:textId="5C684CB5"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sz w:val="24"/>
          <w:lang w:eastAsia="en-GB"/>
        </w:rPr>
      </w:pPr>
      <w:r w:rsidRPr="00324D3C">
        <w:rPr>
          <w:rFonts w:ascii="Calibri" w:eastAsia="Calibri" w:hAnsi="Calibri" w:cs="Calibri"/>
          <w:sz w:val="24"/>
          <w:lang w:eastAsia="en-GB"/>
        </w:rPr>
        <w:t xml:space="preserve">Sheridan, R P and </w:t>
      </w:r>
      <w:proofErr w:type="spellStart"/>
      <w:r w:rsidRPr="00324D3C">
        <w:rPr>
          <w:rFonts w:ascii="Calibri" w:eastAsia="Calibri" w:hAnsi="Calibri" w:cs="Calibri"/>
          <w:sz w:val="24"/>
          <w:lang w:eastAsia="en-GB"/>
        </w:rPr>
        <w:t>Kearsley</w:t>
      </w:r>
      <w:proofErr w:type="spellEnd"/>
      <w:r w:rsidRPr="00324D3C">
        <w:rPr>
          <w:rFonts w:ascii="Calibri" w:eastAsia="Calibri" w:hAnsi="Calibri" w:cs="Calibri"/>
          <w:sz w:val="24"/>
          <w:lang w:eastAsia="en-GB"/>
        </w:rPr>
        <w:t xml:space="preserve">, S K; </w:t>
      </w:r>
      <w:r w:rsidRPr="00324D3C">
        <w:rPr>
          <w:rFonts w:ascii="Calibri" w:eastAsia="Calibri" w:hAnsi="Calibri" w:cs="Calibri"/>
          <w:i/>
          <w:sz w:val="24"/>
          <w:lang w:eastAsia="en-GB"/>
        </w:rPr>
        <w:t>Drug</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Disc</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w:t>
      </w:r>
      <w:proofErr w:type="gramStart"/>
      <w:r w:rsidRPr="00324D3C">
        <w:rPr>
          <w:rFonts w:ascii="Calibri" w:eastAsia="Calibri" w:hAnsi="Calibri" w:cs="Calibri"/>
          <w:i/>
          <w:sz w:val="24"/>
          <w:lang w:eastAsia="en-GB"/>
        </w:rPr>
        <w:t>Today</w:t>
      </w:r>
      <w:r w:rsidR="003D52BC">
        <w:rPr>
          <w:rFonts w:ascii="Calibri" w:eastAsia="Calibri" w:hAnsi="Calibri" w:cs="Calibri"/>
          <w:sz w:val="24"/>
          <w:lang w:eastAsia="en-GB"/>
        </w:rPr>
        <w:t>.</w:t>
      </w:r>
      <w:r w:rsidR="00750221">
        <w:rPr>
          <w:rFonts w:ascii="Calibri" w:eastAsia="Calibri" w:hAnsi="Calibri" w:cs="Calibri"/>
          <w:sz w:val="24"/>
          <w:lang w:eastAsia="en-GB"/>
        </w:rPr>
        <w:t>,</w:t>
      </w:r>
      <w:proofErr w:type="gramEnd"/>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2002</w:t>
      </w:r>
      <w:r w:rsidRPr="00324D3C">
        <w:rPr>
          <w:rFonts w:ascii="Calibri" w:eastAsia="Calibri" w:hAnsi="Calibri" w:cs="Calibri"/>
          <w:sz w:val="24"/>
          <w:lang w:eastAsia="en-GB"/>
        </w:rPr>
        <w:t>, 7, 903-911.</w:t>
      </w:r>
    </w:p>
    <w:p w14:paraId="4D378D55" w14:textId="5B13886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b/>
          <w:sz w:val="24"/>
          <w:lang w:eastAsia="en-GB"/>
        </w:rPr>
      </w:pPr>
      <w:r w:rsidRPr="00324D3C">
        <w:rPr>
          <w:rFonts w:ascii="Calibri" w:eastAsia="Calibri" w:hAnsi="Calibri" w:cs="Calibri"/>
          <w:sz w:val="24"/>
          <w:lang w:eastAsia="en-GB"/>
        </w:rPr>
        <w:t xml:space="preserve">Patrick, G L. An Introduction to Medicinal Chemistry, Oxford, Oxford University Press, </w:t>
      </w:r>
      <w:r w:rsidRPr="00324D3C">
        <w:rPr>
          <w:rFonts w:ascii="Calibri" w:eastAsia="Calibri" w:hAnsi="Calibri" w:cs="Calibri"/>
          <w:b/>
          <w:sz w:val="24"/>
          <w:lang w:eastAsia="en-GB"/>
        </w:rPr>
        <w:t>2009.</w:t>
      </w:r>
    </w:p>
    <w:p w14:paraId="166E15F8" w14:textId="2853A1E2"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sz w:val="24"/>
          <w:lang w:eastAsia="en-GB"/>
        </w:rPr>
      </w:pPr>
      <w:r w:rsidRPr="00324D3C">
        <w:rPr>
          <w:rFonts w:ascii="Calibri" w:eastAsia="Calibri" w:hAnsi="Calibri" w:cs="Calibri"/>
          <w:sz w:val="24"/>
          <w:lang w:eastAsia="en-GB"/>
        </w:rPr>
        <w:t xml:space="preserve">Gupta, S; </w:t>
      </w:r>
      <w:proofErr w:type="spellStart"/>
      <w:r w:rsidRPr="00324D3C">
        <w:rPr>
          <w:rFonts w:ascii="Calibri" w:eastAsia="Calibri" w:hAnsi="Calibri" w:cs="Calibri"/>
          <w:sz w:val="24"/>
          <w:lang w:eastAsia="en-GB"/>
        </w:rPr>
        <w:t>Fallarero</w:t>
      </w:r>
      <w:proofErr w:type="spellEnd"/>
      <w:r w:rsidRPr="00324D3C">
        <w:rPr>
          <w:rFonts w:ascii="Calibri" w:eastAsia="Calibri" w:hAnsi="Calibri" w:cs="Calibri"/>
          <w:sz w:val="24"/>
          <w:lang w:eastAsia="en-GB"/>
        </w:rPr>
        <w:t xml:space="preserve">, A; </w:t>
      </w:r>
      <w:proofErr w:type="spellStart"/>
      <w:r w:rsidRPr="00324D3C">
        <w:rPr>
          <w:rFonts w:ascii="Calibri" w:eastAsia="Calibri" w:hAnsi="Calibri" w:cs="Calibri"/>
          <w:sz w:val="24"/>
          <w:lang w:eastAsia="en-GB"/>
        </w:rPr>
        <w:t>Järvinen</w:t>
      </w:r>
      <w:proofErr w:type="spellEnd"/>
      <w:r w:rsidRPr="00324D3C">
        <w:rPr>
          <w:rFonts w:ascii="Calibri" w:eastAsia="Calibri" w:hAnsi="Calibri" w:cs="Calibri"/>
          <w:sz w:val="24"/>
          <w:lang w:eastAsia="en-GB"/>
        </w:rPr>
        <w:t xml:space="preserve">, P; </w:t>
      </w:r>
      <w:proofErr w:type="spellStart"/>
      <w:r w:rsidRPr="00324D3C">
        <w:rPr>
          <w:rFonts w:ascii="Calibri" w:eastAsia="Calibri" w:hAnsi="Calibri" w:cs="Calibri"/>
          <w:sz w:val="24"/>
          <w:lang w:eastAsia="en-GB"/>
        </w:rPr>
        <w:t>Karlsson</w:t>
      </w:r>
      <w:proofErr w:type="spellEnd"/>
      <w:r w:rsidRPr="00324D3C">
        <w:rPr>
          <w:rFonts w:ascii="Calibri" w:eastAsia="Calibri" w:hAnsi="Calibri" w:cs="Calibri"/>
          <w:sz w:val="24"/>
          <w:lang w:eastAsia="en-GB"/>
        </w:rPr>
        <w:t xml:space="preserve">, D; Johnson, M S; </w:t>
      </w:r>
      <w:proofErr w:type="spellStart"/>
      <w:r w:rsidRPr="00324D3C">
        <w:rPr>
          <w:rFonts w:ascii="Calibri" w:eastAsia="Calibri" w:hAnsi="Calibri" w:cs="Calibri"/>
          <w:sz w:val="24"/>
          <w:lang w:eastAsia="en-GB"/>
        </w:rPr>
        <w:t>Vuorela</w:t>
      </w:r>
      <w:proofErr w:type="spellEnd"/>
      <w:r w:rsidRPr="00324D3C">
        <w:rPr>
          <w:rFonts w:ascii="Calibri" w:eastAsia="Calibri" w:hAnsi="Calibri" w:cs="Calibri"/>
          <w:sz w:val="24"/>
          <w:lang w:eastAsia="en-GB"/>
        </w:rPr>
        <w:t xml:space="preserve">, M P; Mohan, C G. </w:t>
      </w:r>
      <w:proofErr w:type="spellStart"/>
      <w:r w:rsidRPr="00324D3C">
        <w:rPr>
          <w:rFonts w:ascii="Calibri" w:eastAsia="Calibri" w:hAnsi="Calibri" w:cs="Calibri"/>
          <w:i/>
          <w:sz w:val="24"/>
          <w:lang w:eastAsia="en-GB"/>
        </w:rPr>
        <w:t>Bioorg</w:t>
      </w:r>
      <w:proofErr w:type="spellEnd"/>
      <w:r w:rsidRPr="00324D3C">
        <w:rPr>
          <w:rFonts w:ascii="Calibri" w:eastAsia="Calibri" w:hAnsi="Calibri" w:cs="Calibri"/>
          <w:i/>
          <w:sz w:val="24"/>
          <w:lang w:eastAsia="en-GB"/>
        </w:rPr>
        <w:t xml:space="preserve"> &amp; Med</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Chem</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w:t>
      </w:r>
      <w:proofErr w:type="spellStart"/>
      <w:r w:rsidRPr="00324D3C">
        <w:rPr>
          <w:rFonts w:ascii="Calibri" w:eastAsia="Calibri" w:hAnsi="Calibri" w:cs="Calibri"/>
          <w:i/>
          <w:sz w:val="24"/>
          <w:lang w:eastAsia="en-GB"/>
        </w:rPr>
        <w:t>Lett</w:t>
      </w:r>
      <w:proofErr w:type="spellEnd"/>
      <w:r w:rsidR="003D52BC">
        <w:rPr>
          <w:rFonts w:ascii="Calibri" w:eastAsia="Calibri" w:hAnsi="Calibri" w:cs="Calibri"/>
          <w:sz w:val="24"/>
          <w:lang w:eastAsia="en-GB"/>
        </w:rPr>
        <w:t>.</w:t>
      </w:r>
      <w:r w:rsidR="00750221">
        <w:rPr>
          <w:rFonts w:ascii="Calibri" w:eastAsia="Calibri" w:hAnsi="Calibri" w:cs="Calibr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2011</w:t>
      </w:r>
      <w:r w:rsidRPr="00324D3C">
        <w:rPr>
          <w:rFonts w:ascii="Calibri" w:eastAsia="Calibri" w:hAnsi="Calibri" w:cs="Calibri"/>
          <w:sz w:val="24"/>
          <w:lang w:eastAsia="en-GB"/>
        </w:rPr>
        <w:t>, 21, 1105–1112.</w:t>
      </w:r>
    </w:p>
    <w:p w14:paraId="03F97E4F" w14:textId="2B7624A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Kubinyi</w:t>
      </w:r>
      <w:proofErr w:type="spellEnd"/>
      <w:r w:rsidRPr="00324D3C">
        <w:rPr>
          <w:rFonts w:ascii="Calibri" w:eastAsia="Calibri" w:hAnsi="Calibri" w:cs="Calibri"/>
          <w:sz w:val="24"/>
          <w:lang w:eastAsia="en-GB"/>
        </w:rPr>
        <w:t xml:space="preserve">, H. </w:t>
      </w:r>
      <w:r w:rsidRPr="00324D3C">
        <w:rPr>
          <w:rFonts w:ascii="Calibri" w:eastAsia="Calibri" w:hAnsi="Calibri" w:cs="Calibri"/>
          <w:i/>
          <w:sz w:val="24"/>
          <w:lang w:eastAsia="en-GB"/>
        </w:rPr>
        <w:t>Drug Disc</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w:t>
      </w:r>
      <w:proofErr w:type="gramStart"/>
      <w:r w:rsidRPr="00324D3C">
        <w:rPr>
          <w:rFonts w:ascii="Calibri" w:eastAsia="Calibri" w:hAnsi="Calibri" w:cs="Calibri"/>
          <w:i/>
          <w:sz w:val="24"/>
          <w:lang w:eastAsia="en-GB"/>
        </w:rPr>
        <w:t>Today</w:t>
      </w:r>
      <w:r w:rsidRPr="00324D3C">
        <w:rPr>
          <w:rFonts w:ascii="Calibri" w:eastAsia="Calibri" w:hAnsi="Calibri" w:cs="Calibri"/>
          <w:sz w:val="24"/>
          <w:lang w:eastAsia="en-GB"/>
        </w:rPr>
        <w:t>.</w:t>
      </w:r>
      <w:r w:rsidR="00750221">
        <w:rPr>
          <w:rFonts w:ascii="Calibri" w:eastAsia="Calibri" w:hAnsi="Calibri" w:cs="Calibri"/>
          <w:sz w:val="24"/>
          <w:lang w:eastAsia="en-GB"/>
        </w:rPr>
        <w:t>,</w:t>
      </w:r>
      <w:proofErr w:type="gramEnd"/>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1997</w:t>
      </w:r>
      <w:r w:rsidRPr="00324D3C">
        <w:rPr>
          <w:rFonts w:ascii="Calibri" w:eastAsia="Calibri" w:hAnsi="Calibri" w:cs="Calibri"/>
          <w:sz w:val="24"/>
          <w:lang w:eastAsia="en-GB"/>
        </w:rPr>
        <w:t>, 2, 457-467.</w:t>
      </w:r>
    </w:p>
    <w:p w14:paraId="7C451AA2" w14:textId="6E6A0F49"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Kubinyi</w:t>
      </w:r>
      <w:proofErr w:type="spellEnd"/>
      <w:r w:rsidRPr="00324D3C">
        <w:rPr>
          <w:rFonts w:ascii="Calibri" w:eastAsia="Calibri" w:hAnsi="Calibri" w:cs="Calibri"/>
          <w:sz w:val="24"/>
          <w:lang w:eastAsia="en-GB"/>
        </w:rPr>
        <w:t xml:space="preserve">, H. </w:t>
      </w:r>
      <w:proofErr w:type="spellStart"/>
      <w:r w:rsidRPr="00324D3C">
        <w:rPr>
          <w:rFonts w:ascii="Calibri" w:eastAsia="Calibri" w:hAnsi="Calibri" w:cs="Calibri"/>
          <w:i/>
          <w:sz w:val="24"/>
          <w:lang w:eastAsia="en-GB"/>
        </w:rPr>
        <w:t>Chemie</w:t>
      </w:r>
      <w:proofErr w:type="spellEnd"/>
      <w:r w:rsidRPr="00324D3C">
        <w:rPr>
          <w:rFonts w:ascii="Calibri" w:eastAsia="Calibri" w:hAnsi="Calibri" w:cs="Calibri"/>
          <w:i/>
          <w:sz w:val="24"/>
          <w:lang w:eastAsia="en-GB"/>
        </w:rPr>
        <w:t xml:space="preserve"> in </w:t>
      </w:r>
      <w:proofErr w:type="spellStart"/>
      <w:r w:rsidRPr="00324D3C">
        <w:rPr>
          <w:rFonts w:ascii="Calibri" w:eastAsia="Calibri" w:hAnsi="Calibri" w:cs="Calibri"/>
          <w:i/>
          <w:sz w:val="24"/>
          <w:lang w:eastAsia="en-GB"/>
        </w:rPr>
        <w:t>uzzserer</w:t>
      </w:r>
      <w:proofErr w:type="spellEnd"/>
      <w:r w:rsidRPr="00324D3C">
        <w:rPr>
          <w:rFonts w:ascii="Calibri" w:eastAsia="Calibri" w:hAnsi="Calibri" w:cs="Calibri"/>
          <w:i/>
          <w:sz w:val="24"/>
          <w:lang w:eastAsia="en-GB"/>
        </w:rPr>
        <w:t xml:space="preserve"> </w:t>
      </w:r>
      <w:proofErr w:type="spellStart"/>
      <w:proofErr w:type="gramStart"/>
      <w:r w:rsidRPr="00324D3C">
        <w:rPr>
          <w:rFonts w:ascii="Calibri" w:eastAsia="Calibri" w:hAnsi="Calibri" w:cs="Calibri"/>
          <w:i/>
          <w:sz w:val="24"/>
          <w:lang w:eastAsia="en-GB"/>
        </w:rPr>
        <w:t>Zeit</w:t>
      </w:r>
      <w:proofErr w:type="spellEnd"/>
      <w:r w:rsidR="00750221">
        <w:rPr>
          <w:rFonts w:ascii="Calibri" w:eastAsia="Calibri" w:hAnsi="Calibri" w:cs="Calibri"/>
          <w:i/>
          <w:sz w:val="24"/>
          <w:lang w:eastAsia="en-GB"/>
        </w:rPr>
        <w:t>.</w:t>
      </w:r>
      <w:r w:rsidRPr="00324D3C">
        <w:rPr>
          <w:rFonts w:ascii="Calibri" w:eastAsia="Calibri" w:hAnsi="Calibri" w:cs="Calibri"/>
          <w:i/>
          <w:sz w:val="24"/>
          <w:lang w:eastAsia="en-GB"/>
        </w:rPr>
        <w:t>,</w:t>
      </w:r>
      <w:proofErr w:type="gramEnd"/>
      <w:r w:rsidRPr="00324D3C">
        <w:rPr>
          <w:rFonts w:ascii="Calibri" w:eastAsia="Calibri" w:hAnsi="Calibri" w:cs="Calibri"/>
          <w:i/>
          <w:sz w:val="24"/>
          <w:lang w:eastAsia="en-GB"/>
        </w:rPr>
        <w:t xml:space="preserve"> </w:t>
      </w:r>
      <w:r w:rsidRPr="00324D3C">
        <w:rPr>
          <w:rFonts w:ascii="Calibri" w:eastAsia="Calibri" w:hAnsi="Calibri" w:cs="Calibri"/>
          <w:b/>
          <w:sz w:val="24"/>
          <w:lang w:eastAsia="en-GB"/>
        </w:rPr>
        <w:t>1994</w:t>
      </w:r>
      <w:r w:rsidRPr="00324D3C">
        <w:rPr>
          <w:rFonts w:ascii="Calibri" w:eastAsia="Calibri" w:hAnsi="Calibri" w:cs="Calibri"/>
          <w:sz w:val="24"/>
          <w:lang w:eastAsia="en-GB"/>
        </w:rPr>
        <w:t>, 23, 281-290.</w:t>
      </w:r>
    </w:p>
    <w:p w14:paraId="3E0895AB" w14:textId="75D948D2"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Lengauer</w:t>
      </w:r>
      <w:proofErr w:type="spellEnd"/>
      <w:r w:rsidRPr="00324D3C">
        <w:rPr>
          <w:rFonts w:ascii="Calibri" w:eastAsia="Calibri" w:hAnsi="Calibri" w:cs="Calibri"/>
          <w:sz w:val="24"/>
          <w:lang w:eastAsia="en-GB"/>
        </w:rPr>
        <w:t xml:space="preserve">, T; </w:t>
      </w:r>
      <w:proofErr w:type="spellStart"/>
      <w:r w:rsidRPr="00324D3C">
        <w:rPr>
          <w:rFonts w:ascii="Calibri" w:eastAsia="Calibri" w:hAnsi="Calibri" w:cs="Calibri"/>
          <w:sz w:val="24"/>
          <w:lang w:eastAsia="en-GB"/>
        </w:rPr>
        <w:t>Rarey</w:t>
      </w:r>
      <w:proofErr w:type="spellEnd"/>
      <w:r w:rsidRPr="00324D3C">
        <w:rPr>
          <w:rFonts w:ascii="Calibri" w:eastAsia="Calibri" w:hAnsi="Calibri" w:cs="Calibri"/>
          <w:sz w:val="24"/>
          <w:lang w:eastAsia="en-GB"/>
        </w:rPr>
        <w:t xml:space="preserve">, M. </w:t>
      </w:r>
      <w:proofErr w:type="spellStart"/>
      <w:r w:rsidRPr="00324D3C">
        <w:rPr>
          <w:rFonts w:ascii="Calibri" w:eastAsia="Calibri" w:hAnsi="Calibri" w:cs="Calibri"/>
          <w:i/>
          <w:sz w:val="24"/>
          <w:lang w:eastAsia="en-GB"/>
        </w:rPr>
        <w:t>Curr</w:t>
      </w:r>
      <w:proofErr w:type="spellEnd"/>
      <w:r w:rsidRPr="00324D3C">
        <w:rPr>
          <w:rFonts w:ascii="Calibri" w:eastAsia="Calibri" w:hAnsi="Calibri" w:cs="Calibri"/>
          <w:i/>
          <w:sz w:val="24"/>
          <w:lang w:eastAsia="en-GB"/>
        </w:rPr>
        <w:t xml:space="preserve">. </w:t>
      </w:r>
      <w:proofErr w:type="spellStart"/>
      <w:r w:rsidRPr="00324D3C">
        <w:rPr>
          <w:rFonts w:ascii="Calibri" w:eastAsia="Calibri" w:hAnsi="Calibri" w:cs="Calibri"/>
          <w:i/>
          <w:sz w:val="24"/>
          <w:lang w:eastAsia="en-GB"/>
        </w:rPr>
        <w:t>Opin</w:t>
      </w:r>
      <w:proofErr w:type="spellEnd"/>
      <w:r w:rsidRPr="00324D3C">
        <w:rPr>
          <w:rFonts w:ascii="Calibri" w:eastAsia="Calibri" w:hAnsi="Calibri" w:cs="Calibri"/>
          <w:i/>
          <w:sz w:val="24"/>
          <w:lang w:eastAsia="en-GB"/>
        </w:rPr>
        <w:t xml:space="preserve">. </w:t>
      </w:r>
      <w:proofErr w:type="spellStart"/>
      <w:r w:rsidRPr="00324D3C">
        <w:rPr>
          <w:rFonts w:ascii="Calibri" w:eastAsia="Calibri" w:hAnsi="Calibri" w:cs="Calibri"/>
          <w:i/>
          <w:sz w:val="24"/>
          <w:lang w:eastAsia="en-GB"/>
        </w:rPr>
        <w:t>Struct</w:t>
      </w:r>
      <w:proofErr w:type="spellEnd"/>
      <w:r w:rsidRPr="00324D3C">
        <w:rPr>
          <w:rFonts w:ascii="Calibri" w:eastAsia="Calibri" w:hAnsi="Calibri" w:cs="Calibri"/>
          <w:i/>
          <w:sz w:val="24"/>
          <w:lang w:eastAsia="en-GB"/>
        </w:rPr>
        <w:t>. Biol</w:t>
      </w:r>
      <w:r w:rsidRPr="00324D3C">
        <w:rPr>
          <w:rFonts w:ascii="Calibri" w:eastAsia="Calibri" w:hAnsi="Calibri" w:cs="Calibri"/>
          <w:sz w:val="24"/>
          <w:lang w:eastAsia="en-GB"/>
        </w:rPr>
        <w:t>.</w:t>
      </w:r>
      <w:r w:rsidR="00750221">
        <w:rPr>
          <w:rFonts w:ascii="Calibri" w:eastAsia="Calibri" w:hAnsi="Calibri" w:cs="Calibr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1996</w:t>
      </w:r>
      <w:r w:rsidRPr="00324D3C">
        <w:rPr>
          <w:rFonts w:ascii="Calibri" w:eastAsia="Calibri" w:hAnsi="Calibri" w:cs="Calibri"/>
          <w:sz w:val="24"/>
          <w:lang w:eastAsia="en-GB"/>
        </w:rPr>
        <w:t>, 6, 402–406.</w:t>
      </w:r>
    </w:p>
    <w:p w14:paraId="506409BC" w14:textId="2BCB904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Blaney</w:t>
      </w:r>
      <w:proofErr w:type="spellEnd"/>
      <w:r w:rsidRPr="00324D3C">
        <w:rPr>
          <w:rFonts w:ascii="Calibri" w:eastAsia="Calibri" w:hAnsi="Calibri" w:cs="Calibri"/>
          <w:sz w:val="24"/>
          <w:lang w:eastAsia="en-GB"/>
        </w:rPr>
        <w:t xml:space="preserve">, J M and Dixon, J S. </w:t>
      </w:r>
      <w:r w:rsidRPr="00324D3C">
        <w:rPr>
          <w:rFonts w:ascii="Calibri" w:eastAsia="Calibri" w:hAnsi="Calibri" w:cs="Calibri"/>
          <w:i/>
          <w:sz w:val="24"/>
          <w:lang w:eastAsia="en-GB"/>
        </w:rPr>
        <w:t>Pers</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Drug Disc</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w:t>
      </w:r>
      <w:proofErr w:type="gramStart"/>
      <w:r w:rsidRPr="00324D3C">
        <w:rPr>
          <w:rFonts w:ascii="Calibri" w:eastAsia="Calibri" w:hAnsi="Calibri" w:cs="Calibri"/>
          <w:i/>
          <w:sz w:val="24"/>
          <w:lang w:eastAsia="en-GB"/>
        </w:rPr>
        <w:t>Des</w:t>
      </w:r>
      <w:r w:rsidR="003D52BC">
        <w:rPr>
          <w:rFonts w:ascii="Calibri" w:eastAsia="Calibri" w:hAnsi="Calibri" w:cs="Calibri"/>
          <w:sz w:val="24"/>
          <w:lang w:eastAsia="en-GB"/>
        </w:rPr>
        <w:t>.</w:t>
      </w:r>
      <w:r w:rsidR="00750221">
        <w:rPr>
          <w:rFonts w:ascii="Calibri" w:eastAsia="Calibri" w:hAnsi="Calibri" w:cs="Calibri"/>
          <w:sz w:val="24"/>
          <w:lang w:eastAsia="en-GB"/>
        </w:rPr>
        <w:t>,</w:t>
      </w:r>
      <w:proofErr w:type="gramEnd"/>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1993</w:t>
      </w:r>
      <w:r w:rsidRPr="00324D3C">
        <w:rPr>
          <w:rFonts w:ascii="Calibri" w:eastAsia="Calibri" w:hAnsi="Calibri" w:cs="Calibri"/>
          <w:sz w:val="24"/>
          <w:lang w:eastAsia="en-GB"/>
        </w:rPr>
        <w:t>, 301-319.</w:t>
      </w:r>
    </w:p>
    <w:p w14:paraId="1B33D7DB" w14:textId="3B6BEF75"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sz w:val="24"/>
          <w:lang w:eastAsia="en-GB"/>
        </w:rPr>
        <w:lastRenderedPageBreak/>
        <w:t xml:space="preserve">Kuntz, I D; </w:t>
      </w:r>
      <w:proofErr w:type="spellStart"/>
      <w:r w:rsidRPr="00324D3C">
        <w:rPr>
          <w:rFonts w:ascii="Calibri" w:eastAsia="Calibri" w:hAnsi="Calibri" w:cs="Calibri"/>
          <w:sz w:val="24"/>
          <w:lang w:eastAsia="en-GB"/>
        </w:rPr>
        <w:t>Blaney</w:t>
      </w:r>
      <w:proofErr w:type="spellEnd"/>
      <w:r w:rsidRPr="00324D3C">
        <w:rPr>
          <w:rFonts w:ascii="Calibri" w:eastAsia="Calibri" w:hAnsi="Calibri" w:cs="Calibri"/>
          <w:sz w:val="24"/>
          <w:lang w:eastAsia="en-GB"/>
        </w:rPr>
        <w:t xml:space="preserve">, J M; </w:t>
      </w:r>
      <w:proofErr w:type="spellStart"/>
      <w:r w:rsidRPr="00324D3C">
        <w:rPr>
          <w:rFonts w:ascii="Calibri" w:eastAsia="Calibri" w:hAnsi="Calibri" w:cs="Calibri"/>
          <w:sz w:val="24"/>
          <w:lang w:eastAsia="en-GB"/>
        </w:rPr>
        <w:t>Oatley</w:t>
      </w:r>
      <w:proofErr w:type="spellEnd"/>
      <w:r w:rsidRPr="00324D3C">
        <w:rPr>
          <w:rFonts w:ascii="Calibri" w:eastAsia="Calibri" w:hAnsi="Calibri" w:cs="Calibri"/>
          <w:sz w:val="24"/>
          <w:lang w:eastAsia="en-GB"/>
        </w:rPr>
        <w:t xml:space="preserve">, S J; </w:t>
      </w:r>
      <w:proofErr w:type="spellStart"/>
      <w:r w:rsidRPr="00324D3C">
        <w:rPr>
          <w:rFonts w:ascii="Calibri" w:eastAsia="Calibri" w:hAnsi="Calibri" w:cs="Calibri"/>
          <w:sz w:val="24"/>
          <w:lang w:eastAsia="en-GB"/>
        </w:rPr>
        <w:t>Langridge</w:t>
      </w:r>
      <w:proofErr w:type="spellEnd"/>
      <w:r w:rsidRPr="00324D3C">
        <w:rPr>
          <w:rFonts w:ascii="Calibri" w:eastAsia="Calibri" w:hAnsi="Calibri" w:cs="Calibri"/>
          <w:sz w:val="24"/>
          <w:lang w:eastAsia="en-GB"/>
        </w:rPr>
        <w:t xml:space="preserve">, R; </w:t>
      </w:r>
      <w:proofErr w:type="spellStart"/>
      <w:r w:rsidRPr="00324D3C">
        <w:rPr>
          <w:rFonts w:ascii="Calibri" w:eastAsia="Calibri" w:hAnsi="Calibri" w:cs="Calibri"/>
          <w:sz w:val="24"/>
          <w:lang w:eastAsia="en-GB"/>
        </w:rPr>
        <w:t>Ferrin</w:t>
      </w:r>
      <w:proofErr w:type="spellEnd"/>
      <w:r w:rsidRPr="00324D3C">
        <w:rPr>
          <w:rFonts w:ascii="Calibri" w:eastAsia="Calibri" w:hAnsi="Calibri" w:cs="Calibri"/>
          <w:sz w:val="24"/>
          <w:lang w:eastAsia="en-GB"/>
        </w:rPr>
        <w:t>, T E</w:t>
      </w:r>
      <w:r w:rsidRPr="00324D3C">
        <w:rPr>
          <w:rFonts w:ascii="Calibri" w:eastAsia="Calibri" w:hAnsi="Calibri" w:cs="Calibri"/>
          <w:i/>
          <w:sz w:val="24"/>
          <w:lang w:eastAsia="en-GB"/>
        </w:rPr>
        <w:t>. J. Mol. Biol</w:t>
      </w:r>
      <w:r w:rsidRPr="00324D3C">
        <w:rPr>
          <w:rFonts w:ascii="Calibri" w:eastAsia="Calibri" w:hAnsi="Calibri" w:cs="Calibri"/>
          <w:sz w:val="24"/>
          <w:lang w:eastAsia="en-GB"/>
        </w:rPr>
        <w:t>.</w:t>
      </w:r>
      <w:r w:rsidR="00750221">
        <w:rPr>
          <w:rFonts w:ascii="Calibri" w:eastAsia="Calibri" w:hAnsi="Calibri" w:cs="Calibr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1982</w:t>
      </w:r>
      <w:r w:rsidRPr="00324D3C">
        <w:rPr>
          <w:rFonts w:ascii="Calibri" w:eastAsia="Calibri" w:hAnsi="Calibri" w:cs="Calibri"/>
          <w:sz w:val="24"/>
          <w:lang w:eastAsia="en-GB"/>
        </w:rPr>
        <w:t>, 161, 269-288.</w:t>
      </w:r>
    </w:p>
    <w:p w14:paraId="6A8EBBB8" w14:textId="36CE1D4B"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sz w:val="24"/>
          <w:lang w:eastAsia="en-GB"/>
        </w:rPr>
        <w:t>Jones, G; Willett, P; Glen, R C; Leach, A R; Taylor, R</w:t>
      </w:r>
      <w:r w:rsidRPr="00324D3C">
        <w:rPr>
          <w:rFonts w:ascii="Calibri" w:eastAsia="Calibri" w:hAnsi="Calibri" w:cs="Calibri"/>
          <w:i/>
          <w:sz w:val="24"/>
          <w:lang w:eastAsia="en-GB"/>
        </w:rPr>
        <w:t>. J. Mol. Biol</w:t>
      </w:r>
      <w:r w:rsidRPr="00324D3C">
        <w:rPr>
          <w:rFonts w:ascii="Calibri" w:eastAsia="Calibri" w:hAnsi="Calibri" w:cs="Calibri"/>
          <w:sz w:val="24"/>
          <w:lang w:eastAsia="en-GB"/>
        </w:rPr>
        <w:t>.</w:t>
      </w:r>
      <w:r w:rsidR="00750221">
        <w:rPr>
          <w:rFonts w:ascii="Calibri" w:eastAsia="Calibri" w:hAnsi="Calibri" w:cs="Calibr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1997</w:t>
      </w:r>
      <w:r w:rsidRPr="00324D3C">
        <w:rPr>
          <w:rFonts w:ascii="Calibri" w:eastAsia="Calibri" w:hAnsi="Calibri" w:cs="Calibri"/>
          <w:sz w:val="24"/>
          <w:lang w:eastAsia="en-GB"/>
        </w:rPr>
        <w:t>, 267, 727-748.</w:t>
      </w:r>
    </w:p>
    <w:p w14:paraId="1F43C687" w14:textId="1C468C28"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sz w:val="24"/>
          <w:lang w:eastAsia="en-GB"/>
        </w:rPr>
        <w:t>Cheeseright</w:t>
      </w:r>
      <w:proofErr w:type="spellEnd"/>
      <w:r w:rsidRPr="00324D3C">
        <w:rPr>
          <w:rFonts w:ascii="Calibri" w:eastAsia="Calibri" w:hAnsi="Calibri" w:cs="Calibri"/>
          <w:sz w:val="24"/>
          <w:lang w:eastAsia="en-GB"/>
        </w:rPr>
        <w:t xml:space="preserve">, T J. </w:t>
      </w:r>
      <w:proofErr w:type="spellStart"/>
      <w:r w:rsidRPr="00324D3C">
        <w:rPr>
          <w:rFonts w:ascii="Calibri" w:eastAsia="Calibri" w:hAnsi="Calibri" w:cs="Calibri"/>
          <w:i/>
          <w:sz w:val="24"/>
          <w:lang w:eastAsia="en-GB"/>
        </w:rPr>
        <w:t>Innov</w:t>
      </w:r>
      <w:proofErr w:type="spellEnd"/>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Pharm</w:t>
      </w:r>
      <w:r w:rsidR="003D52BC">
        <w:rPr>
          <w:rFonts w:ascii="Calibri" w:eastAsia="Calibri" w:hAnsi="Calibri" w:cs="Calibri"/>
          <w:i/>
          <w:sz w:val="24"/>
          <w:lang w:eastAsia="en-GB"/>
        </w:rPr>
        <w:t>.</w:t>
      </w:r>
      <w:r w:rsidRPr="00324D3C">
        <w:rPr>
          <w:rFonts w:ascii="Calibri" w:eastAsia="Calibri" w:hAnsi="Calibri" w:cs="Calibri"/>
          <w:i/>
          <w:sz w:val="24"/>
          <w:lang w:eastAsia="en-GB"/>
        </w:rPr>
        <w:t xml:space="preserve"> Tech</w:t>
      </w:r>
      <w:r w:rsidR="003D52BC">
        <w:rPr>
          <w:rFonts w:ascii="Calibri" w:eastAsia="Calibri" w:hAnsi="Calibri" w:cs="Calibri"/>
          <w:sz w:val="24"/>
          <w:lang w:eastAsia="en-GB"/>
        </w:rPr>
        <w:t>.</w:t>
      </w:r>
      <w:r w:rsidR="00750221">
        <w:rPr>
          <w:rFonts w:ascii="Calibri" w:eastAsia="Calibri" w:hAnsi="Calibri" w:cs="Calibri"/>
          <w:sz w:val="24"/>
          <w:lang w:eastAsia="en-GB"/>
        </w:rPr>
        <w:t>,</w:t>
      </w:r>
      <w:r w:rsidRPr="00324D3C">
        <w:rPr>
          <w:rFonts w:ascii="Calibri" w:eastAsia="Calibri" w:hAnsi="Calibri" w:cs="Calibri"/>
          <w:sz w:val="24"/>
          <w:lang w:eastAsia="en-GB"/>
        </w:rPr>
        <w:t xml:space="preserve"> 28, </w:t>
      </w:r>
      <w:r w:rsidRPr="00324D3C">
        <w:rPr>
          <w:rFonts w:ascii="Calibri" w:eastAsia="Calibri" w:hAnsi="Calibri" w:cs="Calibri"/>
          <w:b/>
          <w:sz w:val="24"/>
          <w:lang w:eastAsia="en-GB"/>
        </w:rPr>
        <w:t>2009</w:t>
      </w:r>
      <w:r w:rsidRPr="00324D3C">
        <w:rPr>
          <w:rFonts w:ascii="Calibri" w:eastAsia="Calibri" w:hAnsi="Calibri" w:cs="Calibri"/>
          <w:sz w:val="24"/>
          <w:lang w:eastAsia="en-GB"/>
        </w:rPr>
        <w:t>.</w:t>
      </w:r>
    </w:p>
    <w:p w14:paraId="73E616AA" w14:textId="597BA010"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sz w:val="24"/>
          <w:lang w:eastAsia="en-GB"/>
        </w:rPr>
      </w:pPr>
      <w:r w:rsidRPr="00324D3C">
        <w:rPr>
          <w:rFonts w:ascii="Calibri" w:eastAsia="Calibri" w:hAnsi="Calibri" w:cs="Calibri"/>
          <w:sz w:val="24"/>
          <w:lang w:eastAsia="en-GB"/>
        </w:rPr>
        <w:t xml:space="preserve">Joseph, R and </w:t>
      </w:r>
      <w:proofErr w:type="spellStart"/>
      <w:r w:rsidRPr="00324D3C">
        <w:rPr>
          <w:rFonts w:ascii="Calibri" w:eastAsia="Calibri" w:hAnsi="Calibri" w:cs="Calibri"/>
          <w:sz w:val="24"/>
          <w:lang w:eastAsia="en-GB"/>
        </w:rPr>
        <w:t>Moselhy</w:t>
      </w:r>
      <w:proofErr w:type="spellEnd"/>
      <w:r w:rsidRPr="00324D3C">
        <w:rPr>
          <w:rFonts w:ascii="Calibri" w:eastAsia="Calibri" w:hAnsi="Calibri" w:cs="Calibri"/>
          <w:sz w:val="24"/>
          <w:lang w:eastAsia="en-GB"/>
        </w:rPr>
        <w:t xml:space="preserve">, H F. </w:t>
      </w:r>
      <w:r w:rsidR="003D52BC">
        <w:rPr>
          <w:rFonts w:ascii="Calibri" w:eastAsia="Calibri" w:hAnsi="Calibri" w:cs="Calibri"/>
          <w:i/>
          <w:sz w:val="24"/>
          <w:lang w:eastAsia="en-GB"/>
        </w:rPr>
        <w:t>Psychiatrist Bull.</w:t>
      </w:r>
      <w:r w:rsidR="00750221">
        <w:rPr>
          <w:rFonts w:ascii="Calibri" w:eastAsia="Calibri" w:hAnsi="Calibri" w:cs="Calibri"/>
          <w:i/>
          <w:sz w:val="24"/>
          <w:lang w:eastAsia="en-GB"/>
        </w:rPr>
        <w:t>,</w:t>
      </w:r>
      <w:r w:rsidRPr="00324D3C">
        <w:rPr>
          <w:rFonts w:ascii="Calibri" w:eastAsia="Calibri" w:hAnsi="Calibri" w:cs="Calibri"/>
          <w:sz w:val="24"/>
          <w:lang w:eastAsia="en-GB"/>
        </w:rPr>
        <w:t xml:space="preserve"> </w:t>
      </w:r>
      <w:r w:rsidRPr="00324D3C">
        <w:rPr>
          <w:rFonts w:ascii="Calibri" w:eastAsia="Calibri" w:hAnsi="Calibri" w:cs="Calibri"/>
          <w:b/>
          <w:sz w:val="24"/>
          <w:lang w:eastAsia="en-GB"/>
        </w:rPr>
        <w:t>2005</w:t>
      </w:r>
      <w:r w:rsidRPr="00324D3C">
        <w:rPr>
          <w:rFonts w:ascii="Calibri" w:eastAsia="Calibri" w:hAnsi="Calibri" w:cs="Calibri"/>
          <w:sz w:val="24"/>
          <w:lang w:eastAsia="en-GB"/>
        </w:rPr>
        <w:t>, 29, 459-461.</w:t>
      </w:r>
    </w:p>
    <w:p w14:paraId="1CA10638" w14:textId="76B8753A"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Cheeseright</w:t>
      </w:r>
      <w:proofErr w:type="spellEnd"/>
      <w:r w:rsidRPr="00324D3C">
        <w:rPr>
          <w:rFonts w:ascii="Calibri" w:eastAsia="Calibri" w:hAnsi="Calibri" w:cs="Calibri"/>
          <w:kern w:val="3"/>
          <w:sz w:val="24"/>
          <w:lang w:eastAsia="en-GB"/>
        </w:rPr>
        <w:t xml:space="preserve">, T J; Mackey, M D; Rose, S and </w:t>
      </w:r>
      <w:proofErr w:type="spellStart"/>
      <w:r w:rsidRPr="00324D3C">
        <w:rPr>
          <w:rFonts w:ascii="Calibri" w:eastAsia="Calibri" w:hAnsi="Calibri" w:cs="Calibri"/>
          <w:kern w:val="3"/>
          <w:sz w:val="24"/>
          <w:lang w:eastAsia="en-GB"/>
        </w:rPr>
        <w:t>Vinter</w:t>
      </w:r>
      <w:proofErr w:type="spellEnd"/>
      <w:r w:rsidRPr="00324D3C">
        <w:rPr>
          <w:rFonts w:ascii="Calibri" w:eastAsia="Calibri" w:hAnsi="Calibri" w:cs="Calibri"/>
          <w:kern w:val="3"/>
          <w:sz w:val="24"/>
          <w:lang w:eastAsia="en-GB"/>
        </w:rPr>
        <w:t xml:space="preserve">, J G. </w:t>
      </w:r>
      <w:r w:rsidR="003D52BC">
        <w:rPr>
          <w:rFonts w:ascii="Calibri" w:eastAsia="Calibri" w:hAnsi="Calibri" w:cs="Calibri"/>
          <w:i/>
          <w:kern w:val="3"/>
          <w:sz w:val="24"/>
          <w:lang w:eastAsia="en-GB"/>
        </w:rPr>
        <w:t>J. Chem. Inf. Model.</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2006</w:t>
      </w:r>
      <w:r w:rsidRPr="00324D3C">
        <w:rPr>
          <w:rFonts w:ascii="Calibri" w:eastAsia="Calibri" w:hAnsi="Calibri" w:cs="Calibri"/>
          <w:kern w:val="3"/>
          <w:sz w:val="24"/>
          <w:lang w:eastAsia="en-GB"/>
        </w:rPr>
        <w:t>, 46, 665-676.</w:t>
      </w:r>
    </w:p>
    <w:p w14:paraId="26C043CC" w14:textId="1D763619"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Cheeseright</w:t>
      </w:r>
      <w:proofErr w:type="spellEnd"/>
      <w:r w:rsidRPr="00324D3C">
        <w:rPr>
          <w:rFonts w:ascii="Calibri" w:eastAsia="Calibri" w:hAnsi="Calibri" w:cs="Calibri"/>
          <w:kern w:val="3"/>
          <w:sz w:val="24"/>
          <w:lang w:eastAsia="en-GB"/>
        </w:rPr>
        <w:t xml:space="preserve">, T J; Mackey, M D; Melville, J L and </w:t>
      </w:r>
      <w:proofErr w:type="spellStart"/>
      <w:r w:rsidRPr="00324D3C">
        <w:rPr>
          <w:rFonts w:ascii="Calibri" w:eastAsia="Calibri" w:hAnsi="Calibri" w:cs="Calibri"/>
          <w:kern w:val="3"/>
          <w:sz w:val="24"/>
          <w:lang w:eastAsia="en-GB"/>
        </w:rPr>
        <w:t>Vinter</w:t>
      </w:r>
      <w:proofErr w:type="spellEnd"/>
      <w:r w:rsidRPr="00324D3C">
        <w:rPr>
          <w:rFonts w:ascii="Calibri" w:eastAsia="Calibri" w:hAnsi="Calibri" w:cs="Calibri"/>
          <w:kern w:val="3"/>
          <w:sz w:val="24"/>
          <w:lang w:eastAsia="en-GB"/>
        </w:rPr>
        <w:t xml:space="preserve">, J G. </w:t>
      </w:r>
      <w:r w:rsidR="003D52BC">
        <w:rPr>
          <w:rFonts w:ascii="Calibri" w:eastAsia="Calibri" w:hAnsi="Calibri" w:cs="Calibri"/>
          <w:i/>
          <w:kern w:val="3"/>
          <w:sz w:val="24"/>
          <w:lang w:eastAsia="en-GB"/>
        </w:rPr>
        <w:t>J. Chem. Inf. Model.</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2008</w:t>
      </w:r>
      <w:r w:rsidRPr="00324D3C">
        <w:rPr>
          <w:rFonts w:ascii="Calibri" w:eastAsia="Calibri" w:hAnsi="Calibri" w:cs="Calibri"/>
          <w:kern w:val="3"/>
          <w:sz w:val="24"/>
          <w:lang w:eastAsia="en-GB"/>
        </w:rPr>
        <w:t>, 2108-2117.</w:t>
      </w:r>
    </w:p>
    <w:p w14:paraId="31794FEB" w14:textId="5B061281"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Baiocchi</w:t>
      </w:r>
      <w:proofErr w:type="spellEnd"/>
      <w:r w:rsidRPr="00324D3C">
        <w:rPr>
          <w:rFonts w:ascii="Calibri" w:eastAsia="Times New Roman" w:hAnsi="Calibri" w:cs="Times New Roman"/>
          <w:kern w:val="3"/>
          <w:sz w:val="24"/>
          <w:lang w:eastAsia="en-GB"/>
        </w:rPr>
        <w:t xml:space="preserve">, F A; </w:t>
      </w:r>
      <w:proofErr w:type="spellStart"/>
      <w:r w:rsidRPr="00324D3C">
        <w:rPr>
          <w:rFonts w:ascii="Calibri" w:eastAsia="Times New Roman" w:hAnsi="Calibri" w:cs="Times New Roman"/>
          <w:kern w:val="3"/>
          <w:sz w:val="24"/>
          <w:lang w:eastAsia="en-GB"/>
        </w:rPr>
        <w:t>Reiher</w:t>
      </w:r>
      <w:proofErr w:type="spellEnd"/>
      <w:r w:rsidRPr="00324D3C">
        <w:rPr>
          <w:rFonts w:ascii="Calibri" w:eastAsia="Times New Roman" w:hAnsi="Calibri" w:cs="Times New Roman"/>
          <w:kern w:val="3"/>
          <w:sz w:val="24"/>
          <w:lang w:eastAsia="en-GB"/>
        </w:rPr>
        <w:t xml:space="preserve">, W and Klemperer, W. </w:t>
      </w:r>
      <w:r w:rsidRPr="00324D3C">
        <w:rPr>
          <w:rFonts w:ascii="Calibri" w:eastAsia="Times New Roman" w:hAnsi="Calibri" w:cs="Times New Roman"/>
          <w:i/>
          <w:kern w:val="3"/>
          <w:sz w:val="24"/>
          <w:lang w:eastAsia="en-GB"/>
        </w:rPr>
        <w:t xml:space="preserve">J. </w:t>
      </w:r>
      <w:proofErr w:type="spellStart"/>
      <w:r w:rsidRPr="00324D3C">
        <w:rPr>
          <w:rFonts w:ascii="Calibri" w:eastAsia="Times New Roman" w:hAnsi="Calibri" w:cs="Times New Roman"/>
          <w:i/>
          <w:kern w:val="3"/>
          <w:sz w:val="24"/>
          <w:lang w:eastAsia="en-GB"/>
        </w:rPr>
        <w:t>Chem</w:t>
      </w:r>
      <w:proofErr w:type="spellEnd"/>
      <w:r w:rsidRPr="00324D3C">
        <w:rPr>
          <w:rFonts w:ascii="Calibri" w:eastAsia="Times New Roman" w:hAnsi="Calibri" w:cs="Times New Roman"/>
          <w:i/>
          <w:kern w:val="3"/>
          <w:sz w:val="24"/>
          <w:lang w:eastAsia="en-GB"/>
        </w:rPr>
        <w:t xml:space="preserve"> Phys</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1983</w:t>
      </w:r>
      <w:r w:rsidRPr="00324D3C">
        <w:rPr>
          <w:rFonts w:ascii="Calibri" w:eastAsia="Times New Roman" w:hAnsi="Calibri" w:cs="Times New Roman"/>
          <w:kern w:val="3"/>
          <w:sz w:val="24"/>
          <w:lang w:eastAsia="en-GB"/>
        </w:rPr>
        <w:t>, 79, 6428-6429.</w:t>
      </w:r>
    </w:p>
    <w:p w14:paraId="66884321" w14:textId="1300CC43"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Times New Roman" w:hAnsi="Calibri" w:cs="Times New Roman"/>
          <w:kern w:val="3"/>
          <w:sz w:val="24"/>
          <w:lang w:eastAsia="en-GB"/>
        </w:rPr>
        <w:t xml:space="preserve">Buckingham, A D; Fowler P W. </w:t>
      </w:r>
      <w:r w:rsidRPr="00324D3C">
        <w:rPr>
          <w:rFonts w:ascii="Calibri" w:eastAsia="Times New Roman" w:hAnsi="Calibri" w:cs="Times New Roman"/>
          <w:i/>
          <w:kern w:val="3"/>
          <w:sz w:val="24"/>
          <w:lang w:eastAsia="en-GB"/>
        </w:rPr>
        <w:t>Can</w:t>
      </w:r>
      <w:r w:rsidR="00125373">
        <w:rPr>
          <w:rFonts w:ascii="Calibri" w:eastAsia="Times New Roman" w:hAnsi="Calibri" w:cs="Times New Roman"/>
          <w:i/>
          <w:kern w:val="3"/>
          <w:sz w:val="24"/>
          <w:lang w:eastAsia="en-GB"/>
        </w:rPr>
        <w:t>.</w:t>
      </w:r>
      <w:r w:rsidRPr="00324D3C">
        <w:rPr>
          <w:rFonts w:ascii="Calibri" w:eastAsia="Times New Roman" w:hAnsi="Calibri" w:cs="Times New Roman"/>
          <w:i/>
          <w:kern w:val="3"/>
          <w:sz w:val="24"/>
          <w:lang w:eastAsia="en-GB"/>
        </w:rPr>
        <w:t xml:space="preserve"> J. Chem</w:t>
      </w:r>
      <w:r w:rsidR="00125373">
        <w:rPr>
          <w:rFonts w:ascii="Calibri" w:eastAsia="Times New Roman" w:hAnsi="Calibri" w:cs="Times New Roman"/>
          <w:kern w:val="3"/>
          <w:sz w:val="24"/>
          <w:lang w:eastAsia="en-GB"/>
        </w:rPr>
        <w:t>.</w:t>
      </w:r>
      <w:r w:rsidR="00750221">
        <w:rPr>
          <w:rFonts w:ascii="Calibri" w:eastAsia="Times New Roman" w:hAnsi="Calibri" w:cs="Times New Roman"/>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1985</w:t>
      </w:r>
      <w:r w:rsidRPr="00324D3C">
        <w:rPr>
          <w:rFonts w:ascii="Calibri" w:eastAsia="Times New Roman" w:hAnsi="Calibri" w:cs="Times New Roman"/>
          <w:kern w:val="3"/>
          <w:sz w:val="24"/>
          <w:lang w:eastAsia="en-GB"/>
        </w:rPr>
        <w:t xml:space="preserve">, 63, 2018-2025 </w:t>
      </w:r>
    </w:p>
    <w:p w14:paraId="73E3C7C5" w14:textId="20A8E150"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Vinter</w:t>
      </w:r>
      <w:proofErr w:type="spellEnd"/>
      <w:r w:rsidRPr="00324D3C">
        <w:rPr>
          <w:rFonts w:ascii="Calibri" w:eastAsia="Calibri" w:hAnsi="Calibri" w:cs="Calibri"/>
          <w:kern w:val="3"/>
          <w:sz w:val="24"/>
          <w:lang w:eastAsia="en-GB"/>
        </w:rPr>
        <w:t xml:space="preserve">, J G. </w:t>
      </w:r>
      <w:r w:rsidRPr="00324D3C">
        <w:rPr>
          <w:rFonts w:ascii="Calibri" w:eastAsia="Calibri" w:hAnsi="Calibri" w:cs="Calibri"/>
          <w:i/>
          <w:kern w:val="3"/>
          <w:sz w:val="24"/>
          <w:lang w:eastAsia="en-GB"/>
        </w:rPr>
        <w:t>J. Comp-Aid</w:t>
      </w:r>
      <w:r w:rsidR="00125373">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Mol</w:t>
      </w:r>
      <w:r w:rsidR="00125373">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Des</w:t>
      </w:r>
      <w:r w:rsidR="00125373">
        <w:rPr>
          <w:rFonts w:ascii="Calibri" w:eastAsia="Calibri" w:hAnsi="Calibri" w:cs="Calibri"/>
          <w:kern w:val="3"/>
          <w:sz w:val="24"/>
          <w:lang w:eastAsia="en-GB"/>
        </w:rPr>
        <w:t>.</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1994</w:t>
      </w:r>
      <w:r w:rsidRPr="00324D3C">
        <w:rPr>
          <w:rFonts w:ascii="Calibri" w:eastAsia="Calibri" w:hAnsi="Calibri" w:cs="Calibri"/>
          <w:kern w:val="3"/>
          <w:sz w:val="24"/>
          <w:lang w:eastAsia="en-GB"/>
        </w:rPr>
        <w:t>, 8, 653-668.</w:t>
      </w:r>
    </w:p>
    <w:p w14:paraId="09CD256A" w14:textId="09D86BAB"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Vinter</w:t>
      </w:r>
      <w:proofErr w:type="spellEnd"/>
      <w:r w:rsidRPr="00324D3C">
        <w:rPr>
          <w:rFonts w:ascii="Calibri" w:eastAsia="Calibri" w:hAnsi="Calibri" w:cs="Calibri"/>
          <w:kern w:val="3"/>
          <w:sz w:val="24"/>
          <w:lang w:eastAsia="en-GB"/>
        </w:rPr>
        <w:t xml:space="preserve">, J G. </w:t>
      </w:r>
      <w:r w:rsidRPr="00324D3C">
        <w:rPr>
          <w:rFonts w:ascii="Calibri" w:eastAsia="Calibri" w:hAnsi="Calibri" w:cs="Calibri"/>
          <w:i/>
          <w:kern w:val="3"/>
          <w:sz w:val="24"/>
          <w:lang w:eastAsia="en-GB"/>
        </w:rPr>
        <w:t>J. Comp-Aid</w:t>
      </w:r>
      <w:r w:rsidR="00125373">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Mol. Des</w:t>
      </w:r>
      <w:r w:rsidRPr="00324D3C">
        <w:rPr>
          <w:rFonts w:ascii="Calibri" w:eastAsia="Calibri" w:hAnsi="Calibri" w:cs="Calibri"/>
          <w:kern w:val="3"/>
          <w:sz w:val="24"/>
          <w:lang w:eastAsia="en-GB"/>
        </w:rPr>
        <w:t>.</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1996</w:t>
      </w:r>
      <w:r w:rsidRPr="00324D3C">
        <w:rPr>
          <w:rFonts w:ascii="Calibri" w:eastAsia="Calibri" w:hAnsi="Calibri" w:cs="Calibri"/>
          <w:kern w:val="3"/>
          <w:sz w:val="24"/>
          <w:lang w:eastAsia="en-GB"/>
        </w:rPr>
        <w:t>, 10, 417-426.</w:t>
      </w:r>
    </w:p>
    <w:p w14:paraId="05D67EB0" w14:textId="4EA73C0A"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Gurka</w:t>
      </w:r>
      <w:proofErr w:type="spellEnd"/>
      <w:r w:rsidRPr="00324D3C">
        <w:rPr>
          <w:rFonts w:ascii="Calibri" w:eastAsia="Calibri" w:hAnsi="Calibri" w:cs="Calibri"/>
          <w:kern w:val="3"/>
          <w:sz w:val="24"/>
          <w:lang w:eastAsia="en-GB"/>
        </w:rPr>
        <w:t>, R and Taft, R W.</w:t>
      </w:r>
      <w:r w:rsidRPr="00324D3C">
        <w:rPr>
          <w:rFonts w:ascii="Calibri" w:eastAsia="Calibri" w:hAnsi="Calibri" w:cs="Calibri"/>
          <w:i/>
          <w:kern w:val="3"/>
          <w:sz w:val="24"/>
          <w:lang w:eastAsia="en-GB"/>
        </w:rPr>
        <w:t xml:space="preserve">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1969</w:t>
      </w:r>
      <w:r w:rsidRPr="00324D3C">
        <w:rPr>
          <w:rFonts w:ascii="Calibri" w:eastAsia="Calibri" w:hAnsi="Calibri" w:cs="Calibri"/>
          <w:kern w:val="3"/>
          <w:sz w:val="24"/>
          <w:lang w:eastAsia="en-GB"/>
        </w:rPr>
        <w:t>, 91, 4794-4801.</w:t>
      </w:r>
    </w:p>
    <w:p w14:paraId="30C9BFE9" w14:textId="00B718F7"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Mitsky</w:t>
      </w:r>
      <w:proofErr w:type="spellEnd"/>
      <w:r w:rsidRPr="00324D3C">
        <w:rPr>
          <w:rFonts w:ascii="Calibri" w:eastAsia="Calibri" w:hAnsi="Calibri" w:cs="Calibri"/>
          <w:kern w:val="3"/>
          <w:sz w:val="24"/>
          <w:lang w:eastAsia="en-GB"/>
        </w:rPr>
        <w:t xml:space="preserve">, J; </w:t>
      </w:r>
      <w:proofErr w:type="spellStart"/>
      <w:r w:rsidRPr="00324D3C">
        <w:rPr>
          <w:rFonts w:ascii="Calibri" w:eastAsia="Calibri" w:hAnsi="Calibri" w:cs="Calibri"/>
          <w:kern w:val="3"/>
          <w:sz w:val="24"/>
          <w:lang w:eastAsia="en-GB"/>
        </w:rPr>
        <w:t>Joris</w:t>
      </w:r>
      <w:proofErr w:type="spellEnd"/>
      <w:r w:rsidRPr="00324D3C">
        <w:rPr>
          <w:rFonts w:ascii="Calibri" w:eastAsia="Calibri" w:hAnsi="Calibri" w:cs="Calibri"/>
          <w:kern w:val="3"/>
          <w:sz w:val="24"/>
          <w:lang w:eastAsia="en-GB"/>
        </w:rPr>
        <w:t xml:space="preserve">, L and Taft, R W.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1972</w:t>
      </w:r>
      <w:r w:rsidRPr="00324D3C">
        <w:rPr>
          <w:rFonts w:ascii="Calibri" w:eastAsia="Calibri" w:hAnsi="Calibri" w:cs="Calibri"/>
          <w:kern w:val="3"/>
          <w:sz w:val="24"/>
          <w:lang w:eastAsia="en-GB"/>
        </w:rPr>
        <w:t>, 94, 3442-3445.</w:t>
      </w:r>
    </w:p>
    <w:p w14:paraId="28548A7E" w14:textId="0B455A3B"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Graton, J; Laurence, C; Berthelot, M; Le </w:t>
      </w:r>
      <w:proofErr w:type="spellStart"/>
      <w:r w:rsidRPr="00324D3C">
        <w:rPr>
          <w:rFonts w:ascii="Calibri" w:eastAsia="Calibri" w:hAnsi="Calibri" w:cs="Calibri"/>
          <w:kern w:val="3"/>
          <w:sz w:val="24"/>
          <w:lang w:eastAsia="en-GB"/>
        </w:rPr>
        <w:t>Questel</w:t>
      </w:r>
      <w:proofErr w:type="spellEnd"/>
      <w:r w:rsidRPr="00324D3C">
        <w:rPr>
          <w:rFonts w:ascii="Calibri" w:eastAsia="Calibri" w:hAnsi="Calibri" w:cs="Calibri"/>
          <w:kern w:val="3"/>
          <w:sz w:val="24"/>
          <w:lang w:eastAsia="en-GB"/>
        </w:rPr>
        <w:t xml:space="preserve">, J-Y; </w:t>
      </w:r>
      <w:proofErr w:type="spellStart"/>
      <w:r w:rsidRPr="00324D3C">
        <w:rPr>
          <w:rFonts w:ascii="Calibri" w:eastAsia="Calibri" w:hAnsi="Calibri" w:cs="Calibri"/>
          <w:kern w:val="3"/>
          <w:sz w:val="24"/>
          <w:lang w:eastAsia="en-GB"/>
        </w:rPr>
        <w:t>Besseau</w:t>
      </w:r>
      <w:proofErr w:type="spellEnd"/>
      <w:r w:rsidRPr="00324D3C">
        <w:rPr>
          <w:rFonts w:ascii="Calibri" w:eastAsia="Calibri" w:hAnsi="Calibri" w:cs="Calibri"/>
          <w:kern w:val="3"/>
          <w:sz w:val="24"/>
          <w:lang w:eastAsia="en-GB"/>
        </w:rPr>
        <w:t xml:space="preserve">, J and </w:t>
      </w:r>
      <w:proofErr w:type="spellStart"/>
      <w:r w:rsidRPr="00324D3C">
        <w:rPr>
          <w:rFonts w:ascii="Calibri" w:eastAsia="Calibri" w:hAnsi="Calibri" w:cs="Calibri"/>
          <w:kern w:val="3"/>
          <w:sz w:val="24"/>
          <w:lang w:eastAsia="en-GB"/>
        </w:rPr>
        <w:t>Raczynska</w:t>
      </w:r>
      <w:proofErr w:type="spellEnd"/>
      <w:r w:rsidRPr="00324D3C">
        <w:rPr>
          <w:rFonts w:ascii="Calibri" w:eastAsia="Calibri" w:hAnsi="Calibri" w:cs="Calibri"/>
          <w:kern w:val="3"/>
          <w:sz w:val="24"/>
          <w:lang w:eastAsia="en-GB"/>
        </w:rPr>
        <w:t xml:space="preserve">, E D. </w:t>
      </w:r>
      <w:r w:rsidR="009B5CA4">
        <w:rPr>
          <w:rFonts w:ascii="Calibri" w:eastAsia="Calibri" w:hAnsi="Calibri" w:cs="Calibri"/>
          <w:i/>
          <w:kern w:val="3"/>
          <w:sz w:val="24"/>
          <w:lang w:eastAsia="en-GB"/>
        </w:rPr>
        <w:t>J. Chem. Soc. Perkin Trans. 2.</w:t>
      </w:r>
      <w:r w:rsidR="00750221">
        <w:rPr>
          <w:rFonts w:ascii="Calibri" w:eastAsia="Calibri" w:hAnsi="Calibri" w:cs="Calibri"/>
          <w:i/>
          <w:kern w:val="3"/>
          <w:sz w:val="24"/>
          <w:lang w:eastAsia="en-GB"/>
        </w:rPr>
        <w:t>,</w:t>
      </w:r>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1999</w:t>
      </w:r>
      <w:r w:rsidRPr="00324D3C">
        <w:rPr>
          <w:rFonts w:ascii="Calibri" w:eastAsia="Calibri" w:hAnsi="Calibri" w:cs="Calibri"/>
          <w:kern w:val="3"/>
          <w:sz w:val="24"/>
          <w:lang w:eastAsia="en-GB"/>
        </w:rPr>
        <w:t>, 997-1001.</w:t>
      </w:r>
    </w:p>
    <w:p w14:paraId="20F0DD77" w14:textId="7EA33A22"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Laurence, C; </w:t>
      </w:r>
      <w:proofErr w:type="spellStart"/>
      <w:r w:rsidRPr="00324D3C">
        <w:rPr>
          <w:rFonts w:ascii="Calibri" w:eastAsia="Calibri" w:hAnsi="Calibri" w:cs="Calibri"/>
          <w:kern w:val="3"/>
          <w:sz w:val="24"/>
          <w:lang w:eastAsia="en-GB"/>
        </w:rPr>
        <w:t>Bethelot</w:t>
      </w:r>
      <w:proofErr w:type="spellEnd"/>
      <w:r w:rsidRPr="00324D3C">
        <w:rPr>
          <w:rFonts w:ascii="Calibri" w:eastAsia="Calibri" w:hAnsi="Calibri" w:cs="Calibri"/>
          <w:kern w:val="3"/>
          <w:sz w:val="24"/>
          <w:lang w:eastAsia="en-GB"/>
        </w:rPr>
        <w:t xml:space="preserve">, M; Le </w:t>
      </w:r>
      <w:proofErr w:type="spellStart"/>
      <w:r w:rsidRPr="00324D3C">
        <w:rPr>
          <w:rFonts w:ascii="Calibri" w:eastAsia="Calibri" w:hAnsi="Calibri" w:cs="Calibri"/>
          <w:kern w:val="3"/>
          <w:sz w:val="24"/>
          <w:lang w:eastAsia="en-GB"/>
        </w:rPr>
        <w:t>Questel</w:t>
      </w:r>
      <w:proofErr w:type="spellEnd"/>
      <w:r w:rsidRPr="00324D3C">
        <w:rPr>
          <w:rFonts w:ascii="Calibri" w:eastAsia="Calibri" w:hAnsi="Calibri" w:cs="Calibri"/>
          <w:kern w:val="3"/>
          <w:sz w:val="24"/>
          <w:lang w:eastAsia="en-GB"/>
        </w:rPr>
        <w:t xml:space="preserve">, J-Y and El </w:t>
      </w:r>
      <w:proofErr w:type="spellStart"/>
      <w:r w:rsidRPr="00324D3C">
        <w:rPr>
          <w:rFonts w:ascii="Calibri" w:eastAsia="Calibri" w:hAnsi="Calibri" w:cs="Calibri"/>
          <w:kern w:val="3"/>
          <w:sz w:val="24"/>
          <w:lang w:eastAsia="en-GB"/>
        </w:rPr>
        <w:t>Ghomari</w:t>
      </w:r>
      <w:proofErr w:type="spellEnd"/>
      <w:r w:rsidRPr="00324D3C">
        <w:rPr>
          <w:rFonts w:ascii="Calibri" w:eastAsia="Calibri" w:hAnsi="Calibri" w:cs="Calibri"/>
          <w:kern w:val="3"/>
          <w:sz w:val="24"/>
          <w:lang w:eastAsia="en-GB"/>
        </w:rPr>
        <w:t xml:space="preserve">, M J. </w:t>
      </w:r>
      <w:r w:rsidR="009B5CA4">
        <w:rPr>
          <w:rFonts w:ascii="Calibri" w:eastAsia="Calibri" w:hAnsi="Calibri" w:cs="Calibri"/>
          <w:i/>
          <w:kern w:val="3"/>
          <w:sz w:val="24"/>
          <w:lang w:eastAsia="en-GB"/>
        </w:rPr>
        <w:t>J. Chem. Soc. Perkin Trans. 2.</w:t>
      </w:r>
      <w:r w:rsidR="00750221">
        <w:rPr>
          <w:rFonts w:ascii="Calibri" w:eastAsia="Calibri" w:hAnsi="Calibri" w:cs="Calibri"/>
          <w:i/>
          <w:kern w:val="3"/>
          <w:sz w:val="24"/>
          <w:lang w:eastAsia="en-GB"/>
        </w:rPr>
        <w:t>,</w:t>
      </w:r>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1995</w:t>
      </w:r>
      <w:r w:rsidRPr="00324D3C">
        <w:rPr>
          <w:rFonts w:ascii="Calibri" w:eastAsia="Calibri" w:hAnsi="Calibri" w:cs="Calibri"/>
          <w:kern w:val="3"/>
          <w:sz w:val="24"/>
          <w:lang w:eastAsia="en-GB"/>
        </w:rPr>
        <w:t>, 2075-2079.</w:t>
      </w:r>
    </w:p>
    <w:p w14:paraId="34FADCA7" w14:textId="56FA389A"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Le </w:t>
      </w:r>
      <w:proofErr w:type="spellStart"/>
      <w:r w:rsidRPr="00324D3C">
        <w:rPr>
          <w:rFonts w:ascii="Calibri" w:eastAsia="Calibri" w:hAnsi="Calibri" w:cs="Calibri"/>
          <w:kern w:val="3"/>
          <w:sz w:val="24"/>
          <w:lang w:eastAsia="en-GB"/>
        </w:rPr>
        <w:t>Questel</w:t>
      </w:r>
      <w:proofErr w:type="spellEnd"/>
      <w:r w:rsidRPr="00324D3C">
        <w:rPr>
          <w:rFonts w:ascii="Calibri" w:eastAsia="Calibri" w:hAnsi="Calibri" w:cs="Calibri"/>
          <w:kern w:val="3"/>
          <w:sz w:val="24"/>
          <w:lang w:eastAsia="en-GB"/>
        </w:rPr>
        <w:t xml:space="preserve">, J-Y; Laurence, C; </w:t>
      </w:r>
      <w:proofErr w:type="spellStart"/>
      <w:r w:rsidRPr="00324D3C">
        <w:rPr>
          <w:rFonts w:ascii="Calibri" w:eastAsia="Calibri" w:hAnsi="Calibri" w:cs="Calibri"/>
          <w:kern w:val="3"/>
          <w:sz w:val="24"/>
          <w:lang w:eastAsia="en-GB"/>
        </w:rPr>
        <w:t>Lachkar</w:t>
      </w:r>
      <w:proofErr w:type="spellEnd"/>
      <w:r w:rsidRPr="00324D3C">
        <w:rPr>
          <w:rFonts w:ascii="Calibri" w:eastAsia="Calibri" w:hAnsi="Calibri" w:cs="Calibri"/>
          <w:kern w:val="3"/>
          <w:sz w:val="24"/>
          <w:lang w:eastAsia="en-GB"/>
        </w:rPr>
        <w:t xml:space="preserve">, A and </w:t>
      </w:r>
      <w:proofErr w:type="spellStart"/>
      <w:r w:rsidRPr="00324D3C">
        <w:rPr>
          <w:rFonts w:ascii="Calibri" w:eastAsia="Calibri" w:hAnsi="Calibri" w:cs="Calibri"/>
          <w:kern w:val="3"/>
          <w:sz w:val="24"/>
          <w:lang w:eastAsia="en-GB"/>
        </w:rPr>
        <w:t>Helbert</w:t>
      </w:r>
      <w:proofErr w:type="spellEnd"/>
      <w:r w:rsidRPr="00324D3C">
        <w:rPr>
          <w:rFonts w:ascii="Calibri" w:eastAsia="Calibri" w:hAnsi="Calibri" w:cs="Calibri"/>
          <w:kern w:val="3"/>
          <w:sz w:val="24"/>
          <w:lang w:eastAsia="en-GB"/>
        </w:rPr>
        <w:t xml:space="preserve">, M. </w:t>
      </w:r>
      <w:r w:rsidR="009B5CA4">
        <w:rPr>
          <w:rFonts w:ascii="Calibri" w:eastAsia="Calibri" w:hAnsi="Calibri" w:cs="Calibri"/>
          <w:i/>
          <w:kern w:val="3"/>
          <w:sz w:val="24"/>
          <w:lang w:eastAsia="en-GB"/>
        </w:rPr>
        <w:t xml:space="preserve">J. Chem. Soc. Perkin Trans. </w:t>
      </w:r>
      <w:proofErr w:type="gramStart"/>
      <w:r w:rsidR="009B5CA4">
        <w:rPr>
          <w:rFonts w:ascii="Calibri" w:eastAsia="Calibri" w:hAnsi="Calibri" w:cs="Calibri"/>
          <w:i/>
          <w:kern w:val="3"/>
          <w:sz w:val="24"/>
          <w:lang w:eastAsia="en-GB"/>
        </w:rPr>
        <w:t>2.</w:t>
      </w:r>
      <w:r w:rsidR="00750221">
        <w:rPr>
          <w:rFonts w:ascii="Calibri" w:eastAsia="Calibri" w:hAnsi="Calibri" w:cs="Calibri"/>
          <w:i/>
          <w:kern w:val="3"/>
          <w:sz w:val="24"/>
          <w:lang w:eastAsia="en-GB"/>
        </w:rPr>
        <w:t>,</w:t>
      </w:r>
      <w:proofErr w:type="gramEnd"/>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1992</w:t>
      </w:r>
      <w:r w:rsidRPr="00324D3C">
        <w:rPr>
          <w:rFonts w:ascii="Calibri" w:eastAsia="Calibri" w:hAnsi="Calibri" w:cs="Calibri"/>
          <w:kern w:val="3"/>
          <w:sz w:val="24"/>
          <w:lang w:eastAsia="en-GB"/>
        </w:rPr>
        <w:t>, 2091-2094.</w:t>
      </w:r>
    </w:p>
    <w:p w14:paraId="4AB8700D" w14:textId="585A52F8"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Basseau</w:t>
      </w:r>
      <w:proofErr w:type="spellEnd"/>
      <w:r w:rsidRPr="00324D3C">
        <w:rPr>
          <w:rFonts w:ascii="Calibri" w:eastAsia="Calibri" w:hAnsi="Calibri" w:cs="Calibri"/>
          <w:kern w:val="3"/>
          <w:sz w:val="24"/>
          <w:lang w:eastAsia="en-GB"/>
        </w:rPr>
        <w:t xml:space="preserve">, F; Laurence, C and Berthelot, M; </w:t>
      </w:r>
      <w:r w:rsidRPr="00324D3C">
        <w:rPr>
          <w:rFonts w:ascii="Calibri" w:eastAsia="Calibri" w:hAnsi="Calibri" w:cs="Calibri"/>
          <w:i/>
          <w:kern w:val="3"/>
          <w:sz w:val="24"/>
          <w:lang w:eastAsia="en-GB"/>
        </w:rPr>
        <w:t>J Chem</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Soc. Perkin Trans</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w:t>
      </w:r>
      <w:proofErr w:type="gramStart"/>
      <w:r w:rsidRPr="00324D3C">
        <w:rPr>
          <w:rFonts w:ascii="Calibri" w:eastAsia="Calibri" w:hAnsi="Calibri" w:cs="Calibri"/>
          <w:i/>
          <w:kern w:val="3"/>
          <w:sz w:val="24"/>
          <w:lang w:eastAsia="en-GB"/>
        </w:rPr>
        <w:t>2</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w:t>
      </w:r>
      <w:proofErr w:type="gramEnd"/>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1994</w:t>
      </w:r>
      <w:r w:rsidRPr="00324D3C">
        <w:rPr>
          <w:rFonts w:ascii="Calibri" w:eastAsia="Calibri" w:hAnsi="Calibri" w:cs="Calibri"/>
          <w:kern w:val="3"/>
          <w:sz w:val="24"/>
          <w:lang w:eastAsia="en-GB"/>
        </w:rPr>
        <w:t>, 485-489.</w:t>
      </w:r>
    </w:p>
    <w:p w14:paraId="70C5C38F" w14:textId="1C2DEAE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Besseau</w:t>
      </w:r>
      <w:proofErr w:type="spellEnd"/>
      <w:r w:rsidRPr="00324D3C">
        <w:rPr>
          <w:rFonts w:ascii="Calibri" w:eastAsia="Calibri" w:hAnsi="Calibri" w:cs="Calibri"/>
          <w:kern w:val="3"/>
          <w:sz w:val="24"/>
          <w:lang w:eastAsia="en-GB"/>
        </w:rPr>
        <w:t xml:space="preserve">, F; </w:t>
      </w:r>
      <w:proofErr w:type="spellStart"/>
      <w:r w:rsidRPr="00324D3C">
        <w:rPr>
          <w:rFonts w:ascii="Calibri" w:eastAsia="Calibri" w:hAnsi="Calibri" w:cs="Calibri"/>
          <w:kern w:val="3"/>
          <w:sz w:val="24"/>
          <w:lang w:eastAsia="en-GB"/>
        </w:rPr>
        <w:t>Lucon</w:t>
      </w:r>
      <w:proofErr w:type="spellEnd"/>
      <w:r w:rsidRPr="00324D3C">
        <w:rPr>
          <w:rFonts w:ascii="Calibri" w:eastAsia="Calibri" w:hAnsi="Calibri" w:cs="Calibri"/>
          <w:kern w:val="3"/>
          <w:sz w:val="24"/>
          <w:lang w:eastAsia="en-GB"/>
        </w:rPr>
        <w:t xml:space="preserve">, M and Laurence, C. </w:t>
      </w:r>
      <w:r w:rsidR="009B5CA4">
        <w:rPr>
          <w:rFonts w:ascii="Calibri" w:eastAsia="Calibri" w:hAnsi="Calibri" w:cs="Calibri"/>
          <w:i/>
          <w:kern w:val="3"/>
          <w:sz w:val="24"/>
          <w:lang w:eastAsia="en-GB"/>
        </w:rPr>
        <w:t xml:space="preserve">J. Chem. Soc. Perkin Trans. </w:t>
      </w:r>
      <w:proofErr w:type="gramStart"/>
      <w:r w:rsidR="009B5CA4">
        <w:rPr>
          <w:rFonts w:ascii="Calibri" w:eastAsia="Calibri" w:hAnsi="Calibri" w:cs="Calibri"/>
          <w:i/>
          <w:kern w:val="3"/>
          <w:sz w:val="24"/>
          <w:lang w:eastAsia="en-GB"/>
        </w:rPr>
        <w:t>2.</w:t>
      </w:r>
      <w:r w:rsidR="00750221">
        <w:rPr>
          <w:rFonts w:ascii="Calibri" w:eastAsia="Calibri" w:hAnsi="Calibri" w:cs="Calibri"/>
          <w:i/>
          <w:kern w:val="3"/>
          <w:sz w:val="24"/>
          <w:lang w:eastAsia="en-GB"/>
        </w:rPr>
        <w:t>,</w:t>
      </w:r>
      <w:proofErr w:type="gramEnd"/>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1998</w:t>
      </w:r>
      <w:r w:rsidRPr="00324D3C">
        <w:rPr>
          <w:rFonts w:ascii="Calibri" w:eastAsia="Calibri" w:hAnsi="Calibri" w:cs="Calibri"/>
          <w:kern w:val="3"/>
          <w:sz w:val="24"/>
          <w:lang w:eastAsia="en-GB"/>
        </w:rPr>
        <w:t>, 101-107.</w:t>
      </w:r>
    </w:p>
    <w:p w14:paraId="6D47722B" w14:textId="289A8973"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proofErr w:type="spellStart"/>
      <w:r w:rsidRPr="00324D3C">
        <w:rPr>
          <w:rFonts w:ascii="Calibri" w:eastAsia="Calibri" w:hAnsi="Calibri" w:cs="Calibri"/>
          <w:kern w:val="3"/>
          <w:sz w:val="24"/>
          <w:lang w:eastAsia="en-GB"/>
        </w:rPr>
        <w:t>Frange</w:t>
      </w:r>
      <w:proofErr w:type="spellEnd"/>
      <w:r w:rsidRPr="00324D3C">
        <w:rPr>
          <w:rFonts w:ascii="Calibri" w:eastAsia="Calibri" w:hAnsi="Calibri" w:cs="Calibri"/>
          <w:kern w:val="3"/>
          <w:sz w:val="24"/>
          <w:lang w:eastAsia="en-GB"/>
        </w:rPr>
        <w:t xml:space="preserve">, B; </w:t>
      </w:r>
      <w:proofErr w:type="spellStart"/>
      <w:r w:rsidRPr="00324D3C">
        <w:rPr>
          <w:rFonts w:ascii="Calibri" w:eastAsia="Calibri" w:hAnsi="Calibri" w:cs="Calibri"/>
          <w:kern w:val="3"/>
          <w:sz w:val="24"/>
          <w:lang w:eastAsia="en-GB"/>
        </w:rPr>
        <w:t>Abboud</w:t>
      </w:r>
      <w:proofErr w:type="spellEnd"/>
      <w:r w:rsidRPr="00324D3C">
        <w:rPr>
          <w:rFonts w:ascii="Calibri" w:eastAsia="Calibri" w:hAnsi="Calibri" w:cs="Calibri"/>
          <w:kern w:val="3"/>
          <w:sz w:val="24"/>
          <w:lang w:eastAsia="en-GB"/>
        </w:rPr>
        <w:t xml:space="preserve"> J-L M; </w:t>
      </w:r>
      <w:proofErr w:type="spellStart"/>
      <w:r w:rsidRPr="00324D3C">
        <w:rPr>
          <w:rFonts w:ascii="Calibri" w:eastAsia="Calibri" w:hAnsi="Calibri" w:cs="Calibri"/>
          <w:kern w:val="3"/>
          <w:sz w:val="24"/>
          <w:lang w:eastAsia="en-GB"/>
        </w:rPr>
        <w:t>Benamou</w:t>
      </w:r>
      <w:proofErr w:type="spellEnd"/>
      <w:r w:rsidRPr="00324D3C">
        <w:rPr>
          <w:rFonts w:ascii="Calibri" w:eastAsia="Calibri" w:hAnsi="Calibri" w:cs="Calibri"/>
          <w:kern w:val="3"/>
          <w:sz w:val="24"/>
          <w:lang w:eastAsia="en-GB"/>
        </w:rPr>
        <w:t xml:space="preserve">, C and </w:t>
      </w:r>
      <w:proofErr w:type="spellStart"/>
      <w:r w:rsidRPr="00324D3C">
        <w:rPr>
          <w:rFonts w:ascii="Calibri" w:eastAsia="Calibri" w:hAnsi="Calibri" w:cs="Calibri"/>
          <w:kern w:val="3"/>
          <w:sz w:val="24"/>
          <w:lang w:eastAsia="en-GB"/>
        </w:rPr>
        <w:t>Bellon</w:t>
      </w:r>
      <w:proofErr w:type="spellEnd"/>
      <w:r w:rsidRPr="00324D3C">
        <w:rPr>
          <w:rFonts w:ascii="Calibri" w:eastAsia="Calibri" w:hAnsi="Calibri" w:cs="Calibri"/>
          <w:kern w:val="3"/>
          <w:sz w:val="24"/>
          <w:lang w:eastAsia="en-GB"/>
        </w:rPr>
        <w:t xml:space="preserve">, L. </w:t>
      </w:r>
      <w:r w:rsidRPr="00324D3C">
        <w:rPr>
          <w:rFonts w:ascii="Calibri" w:eastAsia="Calibri" w:hAnsi="Calibri" w:cs="Calibri"/>
          <w:i/>
          <w:kern w:val="3"/>
          <w:sz w:val="24"/>
          <w:lang w:eastAsia="en-GB"/>
        </w:rPr>
        <w:t>J. Org</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Chem</w:t>
      </w:r>
      <w:r w:rsidR="009B5CA4">
        <w:rPr>
          <w:rFonts w:ascii="Calibri" w:eastAsia="Calibri" w:hAnsi="Calibri" w:cs="Calibri"/>
          <w:kern w:val="3"/>
          <w:sz w:val="24"/>
          <w:lang w:eastAsia="en-GB"/>
        </w:rPr>
        <w:t>.</w:t>
      </w:r>
      <w:r w:rsidR="00750221">
        <w:rPr>
          <w:rFonts w:ascii="Calibri" w:eastAsia="Calibri" w:hAnsi="Calibri" w:cs="Calibr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1982</w:t>
      </w:r>
      <w:r w:rsidRPr="00324D3C">
        <w:rPr>
          <w:rFonts w:ascii="Calibri" w:eastAsia="Calibri" w:hAnsi="Calibri" w:cs="Calibri"/>
          <w:kern w:val="3"/>
          <w:sz w:val="24"/>
          <w:lang w:eastAsia="en-GB"/>
        </w:rPr>
        <w:t>, 47, 4553-4557.</w:t>
      </w:r>
    </w:p>
    <w:p w14:paraId="560376DF" w14:textId="4B97C436"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Goralski</w:t>
      </w:r>
      <w:proofErr w:type="spellEnd"/>
      <w:r w:rsidRPr="00324D3C">
        <w:rPr>
          <w:rFonts w:ascii="Calibri" w:eastAsia="Calibri" w:hAnsi="Calibri" w:cs="Calibri"/>
          <w:kern w:val="3"/>
          <w:sz w:val="24"/>
          <w:lang w:eastAsia="en-GB"/>
        </w:rPr>
        <w:t xml:space="preserve">, P; Berthelot, M; </w:t>
      </w:r>
      <w:proofErr w:type="spellStart"/>
      <w:r w:rsidRPr="00324D3C">
        <w:rPr>
          <w:rFonts w:ascii="Calibri" w:eastAsia="Calibri" w:hAnsi="Calibri" w:cs="Calibri"/>
          <w:kern w:val="3"/>
          <w:sz w:val="24"/>
          <w:lang w:eastAsia="en-GB"/>
        </w:rPr>
        <w:t>Rannou</w:t>
      </w:r>
      <w:proofErr w:type="spellEnd"/>
      <w:r w:rsidRPr="00324D3C">
        <w:rPr>
          <w:rFonts w:ascii="Calibri" w:eastAsia="Calibri" w:hAnsi="Calibri" w:cs="Calibri"/>
          <w:kern w:val="3"/>
          <w:sz w:val="24"/>
          <w:lang w:eastAsia="en-GB"/>
        </w:rPr>
        <w:t xml:space="preserve">, J; </w:t>
      </w:r>
      <w:proofErr w:type="spellStart"/>
      <w:r w:rsidRPr="00324D3C">
        <w:rPr>
          <w:rFonts w:ascii="Calibri" w:eastAsia="Calibri" w:hAnsi="Calibri" w:cs="Calibri"/>
          <w:kern w:val="3"/>
          <w:sz w:val="24"/>
          <w:lang w:eastAsia="en-GB"/>
        </w:rPr>
        <w:t>Legoff</w:t>
      </w:r>
      <w:proofErr w:type="spellEnd"/>
      <w:r w:rsidRPr="00324D3C">
        <w:rPr>
          <w:rFonts w:ascii="Calibri" w:eastAsia="Calibri" w:hAnsi="Calibri" w:cs="Calibri"/>
          <w:kern w:val="3"/>
          <w:sz w:val="24"/>
          <w:lang w:eastAsia="en-GB"/>
        </w:rPr>
        <w:t xml:space="preserve">, D and </w:t>
      </w:r>
      <w:proofErr w:type="spellStart"/>
      <w:r w:rsidRPr="00324D3C">
        <w:rPr>
          <w:rFonts w:ascii="Calibri" w:eastAsia="Calibri" w:hAnsi="Calibri" w:cs="Calibri"/>
          <w:kern w:val="3"/>
          <w:sz w:val="24"/>
          <w:lang w:eastAsia="en-GB"/>
        </w:rPr>
        <w:t>Chabanel</w:t>
      </w:r>
      <w:proofErr w:type="spellEnd"/>
      <w:r w:rsidRPr="00324D3C">
        <w:rPr>
          <w:rFonts w:ascii="Calibri" w:eastAsia="Calibri" w:hAnsi="Calibri" w:cs="Calibri"/>
          <w:kern w:val="3"/>
          <w:sz w:val="24"/>
          <w:lang w:eastAsia="en-GB"/>
        </w:rPr>
        <w:t xml:space="preserve">, M. </w:t>
      </w:r>
      <w:r w:rsidR="009B5CA4">
        <w:rPr>
          <w:rFonts w:ascii="Calibri" w:eastAsia="Calibri" w:hAnsi="Calibri" w:cs="Calibri"/>
          <w:i/>
          <w:kern w:val="3"/>
          <w:sz w:val="24"/>
          <w:lang w:eastAsia="en-GB"/>
        </w:rPr>
        <w:t xml:space="preserve">J. Chem. Soc. Perkin Trans. </w:t>
      </w:r>
      <w:proofErr w:type="gramStart"/>
      <w:r w:rsidR="009B5CA4">
        <w:rPr>
          <w:rFonts w:ascii="Calibri" w:eastAsia="Calibri" w:hAnsi="Calibri" w:cs="Calibri"/>
          <w:i/>
          <w:kern w:val="3"/>
          <w:sz w:val="24"/>
          <w:lang w:eastAsia="en-GB"/>
        </w:rPr>
        <w:t>2.</w:t>
      </w:r>
      <w:r w:rsidR="00750221">
        <w:rPr>
          <w:rFonts w:ascii="Calibri" w:eastAsia="Calibri" w:hAnsi="Calibri" w:cs="Calibri"/>
          <w:i/>
          <w:kern w:val="3"/>
          <w:sz w:val="24"/>
          <w:lang w:eastAsia="en-GB"/>
        </w:rPr>
        <w:t>,</w:t>
      </w:r>
      <w:proofErr w:type="gramEnd"/>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1994</w:t>
      </w:r>
      <w:r w:rsidRPr="00324D3C">
        <w:rPr>
          <w:rFonts w:ascii="Calibri" w:eastAsia="Calibri" w:hAnsi="Calibri" w:cs="Calibri"/>
          <w:kern w:val="3"/>
          <w:sz w:val="24"/>
          <w:lang w:eastAsia="en-GB"/>
        </w:rPr>
        <w:t>, 2337-2340.</w:t>
      </w:r>
    </w:p>
    <w:p w14:paraId="697CEE72" w14:textId="184F37BE"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Arnett, E M; </w:t>
      </w:r>
      <w:proofErr w:type="spellStart"/>
      <w:r w:rsidRPr="00324D3C">
        <w:rPr>
          <w:rFonts w:ascii="Calibri" w:eastAsia="Calibri" w:hAnsi="Calibri" w:cs="Calibri"/>
          <w:kern w:val="3"/>
          <w:sz w:val="24"/>
          <w:lang w:eastAsia="en-GB"/>
        </w:rPr>
        <w:t>Murty</w:t>
      </w:r>
      <w:proofErr w:type="spellEnd"/>
      <w:r w:rsidRPr="00324D3C">
        <w:rPr>
          <w:rFonts w:ascii="Calibri" w:eastAsia="Calibri" w:hAnsi="Calibri" w:cs="Calibri"/>
          <w:kern w:val="3"/>
          <w:sz w:val="24"/>
          <w:lang w:eastAsia="en-GB"/>
        </w:rPr>
        <w:t xml:space="preserve">, T S </w:t>
      </w:r>
      <w:proofErr w:type="spellStart"/>
      <w:r w:rsidRPr="00324D3C">
        <w:rPr>
          <w:rFonts w:ascii="Calibri" w:eastAsia="Calibri" w:hAnsi="Calibri" w:cs="Calibri"/>
          <w:kern w:val="3"/>
          <w:sz w:val="24"/>
          <w:lang w:eastAsia="en-GB"/>
        </w:rPr>
        <w:t>S</w:t>
      </w:r>
      <w:proofErr w:type="spellEnd"/>
      <w:r w:rsidRPr="00324D3C">
        <w:rPr>
          <w:rFonts w:ascii="Calibri" w:eastAsia="Calibri" w:hAnsi="Calibri" w:cs="Calibri"/>
          <w:kern w:val="3"/>
          <w:sz w:val="24"/>
          <w:lang w:eastAsia="en-GB"/>
        </w:rPr>
        <w:t xml:space="preserve"> R; </w:t>
      </w:r>
      <w:proofErr w:type="spellStart"/>
      <w:r w:rsidRPr="00324D3C">
        <w:rPr>
          <w:rFonts w:ascii="Calibri" w:eastAsia="Calibri" w:hAnsi="Calibri" w:cs="Calibri"/>
          <w:kern w:val="3"/>
          <w:sz w:val="24"/>
          <w:lang w:eastAsia="en-GB"/>
        </w:rPr>
        <w:t>Schleyer</w:t>
      </w:r>
      <w:proofErr w:type="spellEnd"/>
      <w:r w:rsidRPr="00324D3C">
        <w:rPr>
          <w:rFonts w:ascii="Calibri" w:eastAsia="Calibri" w:hAnsi="Calibri" w:cs="Calibri"/>
          <w:kern w:val="3"/>
          <w:sz w:val="24"/>
          <w:lang w:eastAsia="en-GB"/>
        </w:rPr>
        <w:t xml:space="preserve">, Paul von R and </w:t>
      </w:r>
      <w:proofErr w:type="spellStart"/>
      <w:r w:rsidRPr="00324D3C">
        <w:rPr>
          <w:rFonts w:ascii="Calibri" w:eastAsia="Calibri" w:hAnsi="Calibri" w:cs="Calibri"/>
          <w:kern w:val="3"/>
          <w:sz w:val="24"/>
          <w:lang w:eastAsia="en-GB"/>
        </w:rPr>
        <w:t>Joris</w:t>
      </w:r>
      <w:proofErr w:type="spellEnd"/>
      <w:r w:rsidRPr="00324D3C">
        <w:rPr>
          <w:rFonts w:ascii="Calibri" w:eastAsia="Calibri" w:hAnsi="Calibri" w:cs="Calibri"/>
          <w:kern w:val="3"/>
          <w:sz w:val="24"/>
          <w:lang w:eastAsia="en-GB"/>
        </w:rPr>
        <w:t>, L.</w:t>
      </w:r>
      <w:r w:rsidRPr="00324D3C">
        <w:rPr>
          <w:rFonts w:ascii="Calibri" w:eastAsia="Calibri" w:hAnsi="Calibri" w:cs="Calibri"/>
          <w:i/>
          <w:kern w:val="3"/>
          <w:sz w:val="24"/>
          <w:lang w:eastAsia="en-GB"/>
        </w:rPr>
        <w:t xml:space="preserve">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89, </w:t>
      </w:r>
      <w:r w:rsidRPr="00324D3C">
        <w:rPr>
          <w:rFonts w:ascii="Calibri" w:eastAsia="Calibri" w:hAnsi="Calibri" w:cs="Calibri"/>
          <w:b/>
          <w:kern w:val="3"/>
          <w:sz w:val="24"/>
          <w:lang w:eastAsia="en-GB"/>
        </w:rPr>
        <w:t>1967</w:t>
      </w:r>
      <w:r w:rsidRPr="00324D3C">
        <w:rPr>
          <w:rFonts w:ascii="Calibri" w:eastAsia="Calibri" w:hAnsi="Calibri" w:cs="Calibri"/>
          <w:kern w:val="3"/>
          <w:sz w:val="24"/>
          <w:lang w:eastAsia="en-GB"/>
        </w:rPr>
        <w:t>, 5955-5957.</w:t>
      </w:r>
    </w:p>
    <w:p w14:paraId="3E80AD13" w14:textId="321A2B9F" w:rsidR="00502DF2" w:rsidRPr="009B5CA4"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Flora, H B and </w:t>
      </w:r>
      <w:proofErr w:type="spellStart"/>
      <w:r w:rsidRPr="00324D3C">
        <w:rPr>
          <w:rFonts w:ascii="Calibri" w:eastAsia="Calibri" w:hAnsi="Calibri" w:cs="Calibri"/>
          <w:kern w:val="3"/>
          <w:sz w:val="24"/>
          <w:lang w:eastAsia="en-GB"/>
        </w:rPr>
        <w:t>Gilkerson</w:t>
      </w:r>
      <w:proofErr w:type="spellEnd"/>
      <w:r w:rsidRPr="00324D3C">
        <w:rPr>
          <w:rFonts w:ascii="Calibri" w:eastAsia="Calibri" w:hAnsi="Calibri" w:cs="Calibri"/>
          <w:kern w:val="3"/>
          <w:sz w:val="24"/>
          <w:lang w:eastAsia="en-GB"/>
        </w:rPr>
        <w:t xml:space="preserve">, W R.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1970</w:t>
      </w:r>
      <w:r w:rsidRPr="00324D3C">
        <w:rPr>
          <w:rFonts w:ascii="Calibri" w:eastAsia="Calibri" w:hAnsi="Calibri" w:cs="Calibri"/>
          <w:kern w:val="3"/>
          <w:sz w:val="24"/>
          <w:lang w:eastAsia="en-GB"/>
        </w:rPr>
        <w:t>, 92, 3273-3277.</w:t>
      </w:r>
    </w:p>
    <w:p w14:paraId="62567F5D" w14:textId="3108440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lastRenderedPageBreak/>
        <w:t xml:space="preserve">Abraham, M H; </w:t>
      </w:r>
      <w:proofErr w:type="spellStart"/>
      <w:r w:rsidRPr="00324D3C">
        <w:rPr>
          <w:rFonts w:ascii="Calibri" w:eastAsia="Calibri" w:hAnsi="Calibri" w:cs="Calibri"/>
          <w:kern w:val="3"/>
          <w:sz w:val="24"/>
          <w:lang w:eastAsia="en-GB"/>
        </w:rPr>
        <w:t>Grellier</w:t>
      </w:r>
      <w:proofErr w:type="spellEnd"/>
      <w:r w:rsidRPr="00324D3C">
        <w:rPr>
          <w:rFonts w:ascii="Calibri" w:eastAsia="Calibri" w:hAnsi="Calibri" w:cs="Calibri"/>
          <w:kern w:val="3"/>
          <w:sz w:val="24"/>
          <w:lang w:eastAsia="en-GB"/>
        </w:rPr>
        <w:t xml:space="preserve">, P L; Prior, D V and </w:t>
      </w:r>
      <w:proofErr w:type="spellStart"/>
      <w:r w:rsidRPr="00324D3C">
        <w:rPr>
          <w:rFonts w:ascii="Calibri" w:eastAsia="Calibri" w:hAnsi="Calibri" w:cs="Calibri"/>
          <w:kern w:val="3"/>
          <w:sz w:val="24"/>
          <w:lang w:eastAsia="en-GB"/>
        </w:rPr>
        <w:t>Duce</w:t>
      </w:r>
      <w:proofErr w:type="spellEnd"/>
      <w:r w:rsidRPr="00324D3C">
        <w:rPr>
          <w:rFonts w:ascii="Calibri" w:eastAsia="Calibri" w:hAnsi="Calibri" w:cs="Calibri"/>
          <w:kern w:val="3"/>
          <w:sz w:val="24"/>
          <w:lang w:eastAsia="en-GB"/>
        </w:rPr>
        <w:t xml:space="preserve">, P </w:t>
      </w:r>
      <w:proofErr w:type="spellStart"/>
      <w:r w:rsidRPr="00324D3C">
        <w:rPr>
          <w:rFonts w:ascii="Calibri" w:eastAsia="Calibri" w:hAnsi="Calibri" w:cs="Calibri"/>
          <w:kern w:val="3"/>
          <w:sz w:val="24"/>
          <w:lang w:eastAsia="en-GB"/>
        </w:rPr>
        <w:t>P</w:t>
      </w:r>
      <w:proofErr w:type="spellEnd"/>
      <w:r w:rsidRPr="00324D3C">
        <w:rPr>
          <w:rFonts w:ascii="Calibri" w:eastAsia="Calibri" w:hAnsi="Calibri" w:cs="Calibri"/>
          <w:kern w:val="3"/>
          <w:sz w:val="24"/>
          <w:lang w:eastAsia="en-GB"/>
        </w:rPr>
        <w:t xml:space="preserve">. </w:t>
      </w:r>
      <w:r w:rsidR="009B5CA4">
        <w:rPr>
          <w:rFonts w:ascii="Calibri" w:eastAsia="Calibri" w:hAnsi="Calibri" w:cs="Calibri"/>
          <w:i/>
          <w:kern w:val="3"/>
          <w:sz w:val="24"/>
          <w:lang w:eastAsia="en-GB"/>
        </w:rPr>
        <w:t xml:space="preserve">J. Chem. Soc. Perkin Trans. </w:t>
      </w:r>
      <w:proofErr w:type="gramStart"/>
      <w:r w:rsidR="009B5CA4">
        <w:rPr>
          <w:rFonts w:ascii="Calibri" w:eastAsia="Calibri" w:hAnsi="Calibri" w:cs="Calibri"/>
          <w:i/>
          <w:kern w:val="3"/>
          <w:sz w:val="24"/>
          <w:lang w:eastAsia="en-GB"/>
        </w:rPr>
        <w:t>2.</w:t>
      </w:r>
      <w:r w:rsidR="00750221">
        <w:rPr>
          <w:rFonts w:ascii="Calibri" w:eastAsia="Calibri" w:hAnsi="Calibri" w:cs="Calibri"/>
          <w:i/>
          <w:kern w:val="3"/>
          <w:sz w:val="24"/>
          <w:lang w:eastAsia="en-GB"/>
        </w:rPr>
        <w:t>,</w:t>
      </w:r>
      <w:proofErr w:type="gramEnd"/>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1989</w:t>
      </w:r>
      <w:r w:rsidRPr="00324D3C">
        <w:rPr>
          <w:rFonts w:ascii="Calibri" w:eastAsia="Calibri" w:hAnsi="Calibri" w:cs="Calibri"/>
          <w:kern w:val="3"/>
          <w:sz w:val="24"/>
          <w:lang w:eastAsia="en-GB"/>
        </w:rPr>
        <w:t>, 699-711.</w:t>
      </w:r>
    </w:p>
    <w:p w14:paraId="1E342DD2" w14:textId="2527D05D"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Abraham, M H; </w:t>
      </w:r>
      <w:proofErr w:type="spellStart"/>
      <w:r w:rsidRPr="00324D3C">
        <w:rPr>
          <w:rFonts w:ascii="Calibri" w:eastAsia="Calibri" w:hAnsi="Calibri" w:cs="Calibri"/>
          <w:kern w:val="3"/>
          <w:sz w:val="24"/>
          <w:lang w:eastAsia="en-GB"/>
        </w:rPr>
        <w:t>Grellier</w:t>
      </w:r>
      <w:proofErr w:type="spellEnd"/>
      <w:r w:rsidRPr="00324D3C">
        <w:rPr>
          <w:rFonts w:ascii="Calibri" w:eastAsia="Calibri" w:hAnsi="Calibri" w:cs="Calibri"/>
          <w:kern w:val="3"/>
          <w:sz w:val="24"/>
          <w:lang w:eastAsia="en-GB"/>
        </w:rPr>
        <w:t xml:space="preserve">, P L; Prior, D V; Morris and J </w:t>
      </w:r>
      <w:proofErr w:type="spellStart"/>
      <w:r w:rsidRPr="00324D3C">
        <w:rPr>
          <w:rFonts w:ascii="Calibri" w:eastAsia="Calibri" w:hAnsi="Calibri" w:cs="Calibri"/>
          <w:kern w:val="3"/>
          <w:sz w:val="24"/>
          <w:lang w:eastAsia="en-GB"/>
        </w:rPr>
        <w:t>J</w:t>
      </w:r>
      <w:proofErr w:type="spellEnd"/>
      <w:r w:rsidRPr="00324D3C">
        <w:rPr>
          <w:rFonts w:ascii="Calibri" w:eastAsia="Calibri" w:hAnsi="Calibri" w:cs="Calibri"/>
          <w:kern w:val="3"/>
          <w:sz w:val="24"/>
          <w:lang w:eastAsia="en-GB"/>
        </w:rPr>
        <w:t xml:space="preserve">; Taylor, P J. </w:t>
      </w:r>
      <w:r w:rsidR="009B5CA4">
        <w:rPr>
          <w:rFonts w:ascii="Calibri" w:eastAsia="Calibri" w:hAnsi="Calibri" w:cs="Calibri"/>
          <w:i/>
          <w:kern w:val="3"/>
          <w:sz w:val="24"/>
          <w:lang w:eastAsia="en-GB"/>
        </w:rPr>
        <w:t xml:space="preserve">J. Chem. Soc. Perkin Trans. </w:t>
      </w:r>
      <w:proofErr w:type="gramStart"/>
      <w:r w:rsidR="009B5CA4">
        <w:rPr>
          <w:rFonts w:ascii="Calibri" w:eastAsia="Calibri" w:hAnsi="Calibri" w:cs="Calibri"/>
          <w:i/>
          <w:kern w:val="3"/>
          <w:sz w:val="24"/>
          <w:lang w:eastAsia="en-GB"/>
        </w:rPr>
        <w:t>2.</w:t>
      </w:r>
      <w:r w:rsidR="00750221">
        <w:rPr>
          <w:rFonts w:ascii="Calibri" w:eastAsia="Calibri" w:hAnsi="Calibri" w:cs="Calibri"/>
          <w:i/>
          <w:kern w:val="3"/>
          <w:sz w:val="24"/>
          <w:lang w:eastAsia="en-GB"/>
        </w:rPr>
        <w:t>,</w:t>
      </w:r>
      <w:proofErr w:type="gramEnd"/>
      <w:r w:rsidR="009B5CA4">
        <w:rPr>
          <w:rFonts w:ascii="Calibri" w:eastAsia="Calibri" w:hAnsi="Calibri" w:cs="Calibri"/>
          <w:i/>
          <w:kern w:val="3"/>
          <w:sz w:val="24"/>
          <w:lang w:eastAsia="en-GB"/>
        </w:rPr>
        <w:t xml:space="preserve"> </w:t>
      </w:r>
      <w:r w:rsidRPr="00324D3C">
        <w:rPr>
          <w:rFonts w:ascii="Calibri" w:eastAsia="Calibri" w:hAnsi="Calibri" w:cs="Calibri"/>
          <w:b/>
          <w:kern w:val="3"/>
          <w:sz w:val="24"/>
          <w:lang w:eastAsia="en-GB"/>
        </w:rPr>
        <w:t>1990</w:t>
      </w:r>
      <w:r w:rsidRPr="00324D3C">
        <w:rPr>
          <w:rFonts w:ascii="Calibri" w:eastAsia="Calibri" w:hAnsi="Calibri" w:cs="Calibri"/>
          <w:kern w:val="3"/>
          <w:sz w:val="24"/>
          <w:lang w:eastAsia="en-GB"/>
        </w:rPr>
        <w:t>, 521-529.</w:t>
      </w:r>
    </w:p>
    <w:p w14:paraId="42A0D8EB" w14:textId="03713C42"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Abraham, M H; Berthelot, M; Laurence, C and Taylor, P J. </w:t>
      </w:r>
      <w:r w:rsidR="009B5CA4">
        <w:rPr>
          <w:rFonts w:ascii="Calibri" w:eastAsia="Calibri" w:hAnsi="Calibri" w:cs="Calibri"/>
          <w:i/>
          <w:kern w:val="3"/>
          <w:sz w:val="24"/>
          <w:lang w:eastAsia="en-GB"/>
        </w:rPr>
        <w:t xml:space="preserve">J. </w:t>
      </w:r>
      <w:proofErr w:type="spellStart"/>
      <w:r w:rsidR="009B5CA4">
        <w:rPr>
          <w:rFonts w:ascii="Calibri" w:eastAsia="Calibri" w:hAnsi="Calibri" w:cs="Calibri"/>
          <w:i/>
          <w:kern w:val="3"/>
          <w:sz w:val="24"/>
          <w:lang w:eastAsia="en-GB"/>
        </w:rPr>
        <w:t>Chem</w:t>
      </w:r>
      <w:proofErr w:type="spellEnd"/>
      <w:r w:rsidR="009B5CA4">
        <w:rPr>
          <w:rFonts w:ascii="Calibri" w:eastAsia="Calibri" w:hAnsi="Calibri" w:cs="Calibri"/>
          <w:i/>
          <w:kern w:val="3"/>
          <w:sz w:val="24"/>
          <w:lang w:eastAsia="en-GB"/>
        </w:rPr>
        <w:t xml:space="preserve"> Soc.</w:t>
      </w:r>
      <w:r w:rsidRPr="00324D3C">
        <w:rPr>
          <w:rFonts w:ascii="Calibri" w:eastAsia="Calibri" w:hAnsi="Calibri" w:cs="Calibri"/>
          <w:i/>
          <w:kern w:val="3"/>
          <w:sz w:val="24"/>
          <w:lang w:eastAsia="en-GB"/>
        </w:rPr>
        <w:t xml:space="preserve"> Perkin Trans</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2</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1998</w:t>
      </w:r>
      <w:r w:rsidRPr="00324D3C">
        <w:rPr>
          <w:rFonts w:ascii="Calibri" w:eastAsia="Calibri" w:hAnsi="Calibri" w:cs="Calibri"/>
          <w:kern w:val="3"/>
          <w:sz w:val="24"/>
          <w:lang w:eastAsia="en-GB"/>
        </w:rPr>
        <w:t>, 187-191.</w:t>
      </w:r>
    </w:p>
    <w:p w14:paraId="5B72588B" w14:textId="2A21537F"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Marco, J; </w:t>
      </w:r>
      <w:proofErr w:type="spellStart"/>
      <w:r w:rsidRPr="00324D3C">
        <w:rPr>
          <w:rFonts w:ascii="Calibri" w:eastAsia="Calibri" w:hAnsi="Calibri" w:cs="Calibri"/>
          <w:kern w:val="3"/>
          <w:sz w:val="24"/>
          <w:lang w:eastAsia="en-GB"/>
        </w:rPr>
        <w:t>Orza</w:t>
      </w:r>
      <w:proofErr w:type="spellEnd"/>
      <w:r w:rsidRPr="00324D3C">
        <w:rPr>
          <w:rFonts w:ascii="Calibri" w:eastAsia="Calibri" w:hAnsi="Calibri" w:cs="Calibri"/>
          <w:kern w:val="3"/>
          <w:sz w:val="24"/>
          <w:lang w:eastAsia="en-GB"/>
        </w:rPr>
        <w:t xml:space="preserve">, J M; </w:t>
      </w:r>
      <w:proofErr w:type="spellStart"/>
      <w:r w:rsidRPr="00324D3C">
        <w:rPr>
          <w:rFonts w:ascii="Calibri" w:eastAsia="Calibri" w:hAnsi="Calibri" w:cs="Calibri"/>
          <w:kern w:val="3"/>
          <w:sz w:val="24"/>
          <w:lang w:eastAsia="en-GB"/>
        </w:rPr>
        <w:t>Notario</w:t>
      </w:r>
      <w:proofErr w:type="spellEnd"/>
      <w:r w:rsidRPr="00324D3C">
        <w:rPr>
          <w:rFonts w:ascii="Calibri" w:eastAsia="Calibri" w:hAnsi="Calibri" w:cs="Calibri"/>
          <w:kern w:val="3"/>
          <w:sz w:val="24"/>
          <w:lang w:eastAsia="en-GB"/>
        </w:rPr>
        <w:t xml:space="preserve">, R and </w:t>
      </w:r>
      <w:proofErr w:type="spellStart"/>
      <w:r w:rsidRPr="00324D3C">
        <w:rPr>
          <w:rFonts w:ascii="Calibri" w:eastAsia="Calibri" w:hAnsi="Calibri" w:cs="Calibri"/>
          <w:kern w:val="3"/>
          <w:sz w:val="24"/>
          <w:lang w:eastAsia="en-GB"/>
        </w:rPr>
        <w:t>Abboud</w:t>
      </w:r>
      <w:proofErr w:type="spellEnd"/>
      <w:r w:rsidRPr="00324D3C">
        <w:rPr>
          <w:rFonts w:ascii="Calibri" w:eastAsia="Calibri" w:hAnsi="Calibri" w:cs="Calibri"/>
          <w:kern w:val="3"/>
          <w:sz w:val="24"/>
          <w:lang w:eastAsia="en-GB"/>
        </w:rPr>
        <w:t xml:space="preserve">, J-L M.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1994</w:t>
      </w:r>
      <w:r w:rsidRPr="00324D3C">
        <w:rPr>
          <w:rFonts w:ascii="Calibri" w:eastAsia="Calibri" w:hAnsi="Calibri" w:cs="Calibri"/>
          <w:kern w:val="3"/>
          <w:sz w:val="24"/>
          <w:lang w:eastAsia="en-GB"/>
        </w:rPr>
        <w:t>, 8841-8842.</w:t>
      </w:r>
    </w:p>
    <w:p w14:paraId="76468DF2" w14:textId="5B8CE65C"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Hunter, C A. </w:t>
      </w:r>
      <w:proofErr w:type="spellStart"/>
      <w:r w:rsidR="003D52BC">
        <w:rPr>
          <w:rFonts w:ascii="Calibri" w:eastAsia="Calibri" w:hAnsi="Calibri" w:cs="Calibri"/>
          <w:i/>
          <w:kern w:val="3"/>
          <w:sz w:val="24"/>
          <w:lang w:eastAsia="en-GB"/>
        </w:rPr>
        <w:t>Angew</w:t>
      </w:r>
      <w:proofErr w:type="spellEnd"/>
      <w:r w:rsidR="003D52BC">
        <w:rPr>
          <w:rFonts w:ascii="Calibri" w:eastAsia="Calibri" w:hAnsi="Calibri" w:cs="Calibri"/>
          <w:i/>
          <w:kern w:val="3"/>
          <w:sz w:val="24"/>
          <w:lang w:eastAsia="en-GB"/>
        </w:rPr>
        <w:t>. Chem. Int. Ed.</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2004</w:t>
      </w:r>
      <w:r w:rsidRPr="00324D3C">
        <w:rPr>
          <w:rFonts w:ascii="Calibri" w:eastAsia="Calibri" w:hAnsi="Calibri" w:cs="Calibri"/>
          <w:kern w:val="3"/>
          <w:sz w:val="24"/>
          <w:lang w:eastAsia="en-GB"/>
        </w:rPr>
        <w:t>, 43, 5310-5324.</w:t>
      </w:r>
    </w:p>
    <w:p w14:paraId="5C9C750F" w14:textId="476E2C3E"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Besseau</w:t>
      </w:r>
      <w:proofErr w:type="spellEnd"/>
      <w:r w:rsidRPr="00324D3C">
        <w:rPr>
          <w:rFonts w:ascii="Calibri" w:eastAsia="Calibri" w:hAnsi="Calibri" w:cs="Calibri"/>
          <w:kern w:val="3"/>
          <w:sz w:val="24"/>
          <w:lang w:eastAsia="en-GB"/>
        </w:rPr>
        <w:t xml:space="preserve">, F; Graton, J and Berthelot, M. </w:t>
      </w:r>
      <w:r w:rsidRPr="00324D3C">
        <w:rPr>
          <w:rFonts w:ascii="Calibri" w:eastAsia="Calibri" w:hAnsi="Calibri" w:cs="Calibri"/>
          <w:i/>
          <w:kern w:val="3"/>
          <w:sz w:val="24"/>
          <w:lang w:eastAsia="en-GB"/>
        </w:rPr>
        <w:t>Euro J. Chem</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2008</w:t>
      </w:r>
      <w:r w:rsidRPr="00324D3C">
        <w:rPr>
          <w:rFonts w:ascii="Calibri" w:eastAsia="Calibri" w:hAnsi="Calibri" w:cs="Calibri"/>
          <w:kern w:val="3"/>
          <w:sz w:val="24"/>
          <w:lang w:eastAsia="en-GB"/>
        </w:rPr>
        <w:t>, 14, 10656-106669.</w:t>
      </w:r>
    </w:p>
    <w:p w14:paraId="3E42DF6E" w14:textId="68A411AD"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Laurence, C and Berthelot, M. </w:t>
      </w:r>
      <w:r w:rsidRPr="00324D3C">
        <w:rPr>
          <w:rFonts w:ascii="Calibri" w:eastAsia="Calibri" w:hAnsi="Calibri" w:cs="Calibri"/>
          <w:i/>
          <w:kern w:val="3"/>
          <w:sz w:val="24"/>
          <w:lang w:eastAsia="en-GB"/>
        </w:rPr>
        <w:t>Pers</w:t>
      </w:r>
      <w:r w:rsidR="009B5CA4">
        <w:rPr>
          <w:rFonts w:ascii="Calibri" w:eastAsia="Calibri" w:hAnsi="Calibri" w:cs="Calibri"/>
          <w:i/>
          <w:kern w:val="3"/>
          <w:sz w:val="24"/>
          <w:lang w:eastAsia="en-GB"/>
        </w:rPr>
        <w:t>. in Drug Disc,</w:t>
      </w:r>
      <w:r w:rsidRPr="00324D3C">
        <w:rPr>
          <w:rFonts w:ascii="Calibri" w:eastAsia="Calibri" w:hAnsi="Calibri" w:cs="Calibri"/>
          <w:i/>
          <w:kern w:val="3"/>
          <w:sz w:val="24"/>
          <w:lang w:eastAsia="en-GB"/>
        </w:rPr>
        <w:t xml:space="preserve"> </w:t>
      </w:r>
      <w:proofErr w:type="gramStart"/>
      <w:r w:rsidRPr="00324D3C">
        <w:rPr>
          <w:rFonts w:ascii="Calibri" w:eastAsia="Calibri" w:hAnsi="Calibri" w:cs="Calibri"/>
          <w:i/>
          <w:kern w:val="3"/>
          <w:sz w:val="24"/>
          <w:lang w:eastAsia="en-GB"/>
        </w:rPr>
        <w:t>Des</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w:t>
      </w:r>
      <w:proofErr w:type="gramEnd"/>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2000</w:t>
      </w:r>
      <w:r w:rsidRPr="00324D3C">
        <w:rPr>
          <w:rFonts w:ascii="Calibri" w:eastAsia="Calibri" w:hAnsi="Calibri" w:cs="Calibri"/>
          <w:kern w:val="3"/>
          <w:sz w:val="24"/>
          <w:lang w:eastAsia="en-GB"/>
        </w:rPr>
        <w:t>, 18, 39-60.</w:t>
      </w:r>
    </w:p>
    <w:p w14:paraId="218BBE37" w14:textId="7946FACD"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Times New Roman" w:hAnsi="Calibri" w:cs="Times New Roman"/>
          <w:kern w:val="3"/>
          <w:sz w:val="24"/>
          <w:lang w:eastAsia="en-GB"/>
        </w:rPr>
        <w:t xml:space="preserve">Laurence, C and </w:t>
      </w:r>
      <w:proofErr w:type="spellStart"/>
      <w:r w:rsidRPr="00324D3C">
        <w:rPr>
          <w:rFonts w:ascii="Calibri" w:eastAsia="Times New Roman" w:hAnsi="Calibri" w:cs="Times New Roman"/>
          <w:kern w:val="3"/>
          <w:sz w:val="24"/>
          <w:lang w:eastAsia="en-GB"/>
        </w:rPr>
        <w:t>Queignec</w:t>
      </w:r>
      <w:proofErr w:type="spellEnd"/>
      <w:r w:rsidRPr="00324D3C">
        <w:rPr>
          <w:rFonts w:ascii="Calibri" w:eastAsia="Times New Roman" w:hAnsi="Calibri" w:cs="Times New Roman"/>
          <w:kern w:val="3"/>
          <w:sz w:val="24"/>
          <w:lang w:eastAsia="en-GB"/>
        </w:rPr>
        <w:t xml:space="preserve">, R. </w:t>
      </w:r>
      <w:r w:rsidR="009B5CA4">
        <w:rPr>
          <w:rFonts w:ascii="Calibri" w:eastAsia="Times New Roman" w:hAnsi="Calibri" w:cs="Times New Roman"/>
          <w:i/>
          <w:kern w:val="3"/>
          <w:sz w:val="24"/>
          <w:lang w:eastAsia="en-GB"/>
        </w:rPr>
        <w:t xml:space="preserve">J. Chem. Soc. Perkin Trans. </w:t>
      </w:r>
      <w:proofErr w:type="gramStart"/>
      <w:r w:rsidR="009B5CA4">
        <w:rPr>
          <w:rFonts w:ascii="Calibri" w:eastAsia="Times New Roman" w:hAnsi="Calibri" w:cs="Times New Roman"/>
          <w:i/>
          <w:kern w:val="3"/>
          <w:sz w:val="24"/>
          <w:lang w:eastAsia="en-GB"/>
        </w:rPr>
        <w:t>2.</w:t>
      </w:r>
      <w:r w:rsidR="00750221">
        <w:rPr>
          <w:rFonts w:ascii="Calibri" w:eastAsia="Times New Roman" w:hAnsi="Calibri" w:cs="Times New Roman"/>
          <w:i/>
          <w:kern w:val="3"/>
          <w:sz w:val="24"/>
          <w:lang w:eastAsia="en-GB"/>
        </w:rPr>
        <w:t>,</w:t>
      </w:r>
      <w:proofErr w:type="gramEnd"/>
      <w:r w:rsidR="009B5CA4">
        <w:rPr>
          <w:rFonts w:ascii="Calibri" w:eastAsia="Times New Roman" w:hAnsi="Calibri" w:cs="Times New Roman"/>
          <w:i/>
          <w:kern w:val="3"/>
          <w:sz w:val="24"/>
          <w:lang w:eastAsia="en-GB"/>
        </w:rPr>
        <w:t xml:space="preserve"> </w:t>
      </w:r>
      <w:r w:rsidRPr="00324D3C">
        <w:rPr>
          <w:rFonts w:ascii="Calibri" w:eastAsia="Times New Roman" w:hAnsi="Calibri" w:cs="Times New Roman"/>
          <w:b/>
          <w:kern w:val="3"/>
          <w:sz w:val="24"/>
          <w:lang w:eastAsia="en-GB"/>
        </w:rPr>
        <w:t>1992</w:t>
      </w:r>
      <w:r w:rsidRPr="00324D3C">
        <w:rPr>
          <w:rFonts w:ascii="Calibri" w:eastAsia="Times New Roman" w:hAnsi="Calibri" w:cs="Times New Roman"/>
          <w:kern w:val="3"/>
          <w:sz w:val="24"/>
          <w:lang w:eastAsia="en-GB"/>
        </w:rPr>
        <w:t>, 1915-1917.</w:t>
      </w:r>
    </w:p>
    <w:p w14:paraId="2CFCFE05" w14:textId="33108C53"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Politzer</w:t>
      </w:r>
      <w:proofErr w:type="spellEnd"/>
      <w:r w:rsidRPr="00324D3C">
        <w:rPr>
          <w:rFonts w:ascii="Calibri" w:eastAsia="Calibri" w:hAnsi="Calibri" w:cs="Calibri"/>
          <w:kern w:val="3"/>
          <w:sz w:val="24"/>
          <w:lang w:eastAsia="en-GB"/>
        </w:rPr>
        <w:t>, P; L</w:t>
      </w:r>
      <w:r w:rsidR="00F80B43">
        <w:rPr>
          <w:rFonts w:ascii="Calibri" w:eastAsia="Calibri" w:hAnsi="Calibri" w:cs="Calibri"/>
          <w:kern w:val="3"/>
          <w:sz w:val="24"/>
          <w:lang w:eastAsia="en-GB"/>
        </w:rPr>
        <w:t xml:space="preserve">ane, P; Monica. C </w:t>
      </w:r>
      <w:proofErr w:type="spellStart"/>
      <w:r w:rsidR="00F80B43">
        <w:rPr>
          <w:rFonts w:ascii="Calibri" w:eastAsia="Calibri" w:hAnsi="Calibri" w:cs="Calibri"/>
          <w:kern w:val="3"/>
          <w:sz w:val="24"/>
          <w:lang w:eastAsia="en-GB"/>
        </w:rPr>
        <w:t>C</w:t>
      </w:r>
      <w:proofErr w:type="spellEnd"/>
      <w:r w:rsidR="00F80B43">
        <w:rPr>
          <w:rFonts w:ascii="Calibri" w:eastAsia="Calibri" w:hAnsi="Calibri" w:cs="Calibri"/>
          <w:kern w:val="3"/>
          <w:sz w:val="24"/>
          <w:lang w:eastAsia="en-GB"/>
        </w:rPr>
        <w:t xml:space="preserve">; </w:t>
      </w:r>
      <w:proofErr w:type="spellStart"/>
      <w:r w:rsidR="00F80B43">
        <w:rPr>
          <w:rFonts w:ascii="Calibri" w:eastAsia="Calibri" w:hAnsi="Calibri" w:cs="Calibri"/>
          <w:kern w:val="3"/>
          <w:sz w:val="24"/>
          <w:lang w:eastAsia="en-GB"/>
        </w:rPr>
        <w:t>Yuguang</w:t>
      </w:r>
      <w:proofErr w:type="spellEnd"/>
      <w:r w:rsidR="00F80B43">
        <w:rPr>
          <w:rFonts w:ascii="Calibri" w:eastAsia="Calibri" w:hAnsi="Calibri" w:cs="Calibri"/>
          <w:kern w:val="3"/>
          <w:sz w:val="24"/>
          <w:lang w:eastAsia="en-GB"/>
        </w:rPr>
        <w:t xml:space="preserve"> M and</w:t>
      </w:r>
      <w:r w:rsidRPr="00324D3C">
        <w:rPr>
          <w:rFonts w:ascii="Calibri" w:eastAsia="Calibri" w:hAnsi="Calibri" w:cs="Calibri"/>
          <w:kern w:val="3"/>
          <w:sz w:val="24"/>
          <w:lang w:eastAsia="en-GB"/>
        </w:rPr>
        <w:t xml:space="preserve"> Murray, J S. </w:t>
      </w:r>
      <w:r w:rsidRPr="00324D3C">
        <w:rPr>
          <w:rFonts w:ascii="Calibri" w:eastAsia="Calibri" w:hAnsi="Calibri" w:cs="Calibri"/>
          <w:i/>
          <w:kern w:val="3"/>
          <w:sz w:val="24"/>
          <w:lang w:eastAsia="en-GB"/>
        </w:rPr>
        <w:t>J. Mol</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Mod</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2007</w:t>
      </w:r>
      <w:r w:rsidRPr="00324D3C">
        <w:rPr>
          <w:rFonts w:ascii="Calibri" w:eastAsia="Calibri" w:hAnsi="Calibri" w:cs="Calibri"/>
          <w:kern w:val="3"/>
          <w:sz w:val="24"/>
          <w:lang w:eastAsia="en-GB"/>
        </w:rPr>
        <w:t>, 305-311.</w:t>
      </w:r>
    </w:p>
    <w:p w14:paraId="71A39112" w14:textId="1CE41DC0"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r w:rsidRPr="00324D3C">
        <w:rPr>
          <w:rFonts w:ascii="Calibri" w:eastAsia="Calibri" w:hAnsi="Calibri" w:cs="Calibri"/>
          <w:kern w:val="3"/>
          <w:sz w:val="24"/>
          <w:lang w:eastAsia="en-GB"/>
        </w:rPr>
        <w:t xml:space="preserve">Parker, A J; Stewart, J; Donald, K J; and Parish C A.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2012</w:t>
      </w:r>
      <w:r w:rsidRPr="00324D3C">
        <w:rPr>
          <w:rFonts w:ascii="Calibri" w:eastAsia="Calibri" w:hAnsi="Calibri" w:cs="Calibri"/>
          <w:kern w:val="3"/>
          <w:sz w:val="24"/>
          <w:lang w:eastAsia="en-GB"/>
        </w:rPr>
        <w:t>, 134, 5165-5172.</w:t>
      </w:r>
    </w:p>
    <w:p w14:paraId="624520C7" w14:textId="7656212B" w:rsidR="00502DF2" w:rsidRPr="00324D3C" w:rsidRDefault="00094F44"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Calibri" w:hAnsi="Calibri" w:cs="Calibri"/>
          <w:kern w:val="3"/>
          <w:sz w:val="24"/>
          <w:lang w:eastAsia="en-GB"/>
        </w:rPr>
      </w:pPr>
      <w:r>
        <w:rPr>
          <w:rFonts w:ascii="Calibri" w:eastAsia="Calibri" w:hAnsi="Calibri" w:cs="Calibri"/>
          <w:kern w:val="3"/>
          <w:sz w:val="24"/>
          <w:lang w:eastAsia="en-GB"/>
        </w:rPr>
        <w:t>Cabot, R; Hunter, C A and</w:t>
      </w:r>
      <w:r w:rsidR="00D11723" w:rsidRPr="00324D3C">
        <w:rPr>
          <w:rFonts w:ascii="Calibri" w:eastAsia="Calibri" w:hAnsi="Calibri" w:cs="Calibri"/>
          <w:kern w:val="3"/>
          <w:sz w:val="24"/>
          <w:lang w:eastAsia="en-GB"/>
        </w:rPr>
        <w:t xml:space="preserve"> </w:t>
      </w:r>
      <w:proofErr w:type="spellStart"/>
      <w:r w:rsidR="00D11723" w:rsidRPr="00324D3C">
        <w:rPr>
          <w:rFonts w:ascii="Calibri" w:eastAsia="Calibri" w:hAnsi="Calibri" w:cs="Calibri"/>
          <w:kern w:val="3"/>
          <w:sz w:val="24"/>
          <w:lang w:eastAsia="en-GB"/>
        </w:rPr>
        <w:t>Varley</w:t>
      </w:r>
      <w:proofErr w:type="spellEnd"/>
      <w:r w:rsidR="00D11723" w:rsidRPr="00324D3C">
        <w:rPr>
          <w:rFonts w:ascii="Calibri" w:eastAsia="Calibri" w:hAnsi="Calibri" w:cs="Calibri"/>
          <w:kern w:val="3"/>
          <w:sz w:val="24"/>
          <w:lang w:eastAsia="en-GB"/>
        </w:rPr>
        <w:t xml:space="preserve">, L M. </w:t>
      </w:r>
      <w:r w:rsidR="00D11723" w:rsidRPr="00324D3C">
        <w:rPr>
          <w:rFonts w:ascii="Calibri" w:eastAsia="Calibri" w:hAnsi="Calibri" w:cs="Calibri"/>
          <w:i/>
          <w:kern w:val="3"/>
          <w:sz w:val="24"/>
          <w:lang w:eastAsia="en-GB"/>
        </w:rPr>
        <w:t xml:space="preserve">Org. </w:t>
      </w:r>
      <w:proofErr w:type="spellStart"/>
      <w:r w:rsidR="00D11723" w:rsidRPr="00324D3C">
        <w:rPr>
          <w:rFonts w:ascii="Calibri" w:eastAsia="Calibri" w:hAnsi="Calibri" w:cs="Calibri"/>
          <w:i/>
          <w:kern w:val="3"/>
          <w:sz w:val="24"/>
          <w:lang w:eastAsia="en-GB"/>
        </w:rPr>
        <w:t>Biomol</w:t>
      </w:r>
      <w:proofErr w:type="spellEnd"/>
      <w:r w:rsidR="00D11723" w:rsidRPr="00324D3C">
        <w:rPr>
          <w:rFonts w:ascii="Calibri" w:eastAsia="Calibri" w:hAnsi="Calibri" w:cs="Calibri"/>
          <w:i/>
          <w:kern w:val="3"/>
          <w:sz w:val="24"/>
          <w:lang w:eastAsia="en-GB"/>
        </w:rPr>
        <w:t>. Chem</w:t>
      </w:r>
      <w:r w:rsidR="00D11723" w:rsidRPr="00324D3C">
        <w:rPr>
          <w:rFonts w:ascii="Calibri" w:eastAsia="Calibri" w:hAnsi="Calibri" w:cs="Calibri"/>
          <w:kern w:val="3"/>
          <w:sz w:val="24"/>
          <w:lang w:eastAsia="en-GB"/>
        </w:rPr>
        <w:t>.</w:t>
      </w:r>
      <w:r w:rsidR="00750221">
        <w:rPr>
          <w:rFonts w:ascii="Calibri" w:eastAsia="Calibri" w:hAnsi="Calibri" w:cs="Calibri"/>
          <w:kern w:val="3"/>
          <w:sz w:val="24"/>
          <w:lang w:eastAsia="en-GB"/>
        </w:rPr>
        <w:t>,</w:t>
      </w:r>
      <w:r w:rsidR="00D11723" w:rsidRPr="00324D3C">
        <w:rPr>
          <w:rFonts w:ascii="Calibri" w:eastAsia="Calibri" w:hAnsi="Calibri" w:cs="Calibri"/>
          <w:kern w:val="3"/>
          <w:sz w:val="24"/>
          <w:lang w:eastAsia="en-GB"/>
        </w:rPr>
        <w:t xml:space="preserve"> </w:t>
      </w:r>
      <w:r w:rsidR="00D11723" w:rsidRPr="00324D3C">
        <w:rPr>
          <w:rFonts w:ascii="Calibri" w:eastAsia="Calibri" w:hAnsi="Calibri" w:cs="Calibri"/>
          <w:b/>
          <w:kern w:val="3"/>
          <w:sz w:val="24"/>
          <w:lang w:eastAsia="en-GB"/>
        </w:rPr>
        <w:t>2010</w:t>
      </w:r>
      <w:r w:rsidR="00D11723" w:rsidRPr="00324D3C">
        <w:rPr>
          <w:rFonts w:ascii="Calibri" w:eastAsia="Calibri" w:hAnsi="Calibri" w:cs="Calibri"/>
          <w:kern w:val="3"/>
          <w:sz w:val="24"/>
          <w:lang w:eastAsia="en-GB"/>
        </w:rPr>
        <w:t>, 8, 1455-1462.</w:t>
      </w:r>
    </w:p>
    <w:p w14:paraId="01A7598C" w14:textId="61436754"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Calibri" w:hAnsi="Calibri" w:cs="Calibri"/>
          <w:kern w:val="3"/>
          <w:sz w:val="24"/>
          <w:lang w:eastAsia="en-GB"/>
        </w:rPr>
        <w:t xml:space="preserve">Cabot, R and Hunter, C A. </w:t>
      </w:r>
      <w:r w:rsidRPr="00324D3C">
        <w:rPr>
          <w:rFonts w:ascii="Calibri" w:eastAsia="Calibri" w:hAnsi="Calibri" w:cs="Calibri"/>
          <w:i/>
          <w:kern w:val="3"/>
          <w:sz w:val="24"/>
          <w:lang w:eastAsia="en-GB"/>
        </w:rPr>
        <w:t xml:space="preserve">Chem. </w:t>
      </w:r>
      <w:proofErr w:type="spellStart"/>
      <w:r w:rsidRPr="00324D3C">
        <w:rPr>
          <w:rFonts w:ascii="Calibri" w:eastAsia="Calibri" w:hAnsi="Calibri" w:cs="Calibri"/>
          <w:i/>
          <w:kern w:val="3"/>
          <w:sz w:val="24"/>
          <w:lang w:eastAsia="en-GB"/>
        </w:rPr>
        <w:t>Commun</w:t>
      </w:r>
      <w:proofErr w:type="spellEnd"/>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2009</w:t>
      </w:r>
      <w:r w:rsidRPr="00324D3C">
        <w:rPr>
          <w:rFonts w:ascii="Calibri" w:eastAsia="Calibri" w:hAnsi="Calibri" w:cs="Calibri"/>
          <w:kern w:val="3"/>
          <w:sz w:val="24"/>
          <w:lang w:eastAsia="en-GB"/>
        </w:rPr>
        <w:t>, 2005–2007.</w:t>
      </w:r>
    </w:p>
    <w:p w14:paraId="4E48E5A9" w14:textId="71DFF354" w:rsidR="00502DF2"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Sarwar</w:t>
      </w:r>
      <w:proofErr w:type="spellEnd"/>
      <w:r w:rsidRPr="00324D3C">
        <w:rPr>
          <w:rFonts w:ascii="Calibri" w:eastAsia="Times New Roman" w:hAnsi="Calibri" w:cs="Times New Roman"/>
          <w:kern w:val="3"/>
          <w:sz w:val="24"/>
          <w:lang w:eastAsia="en-GB"/>
        </w:rPr>
        <w:t xml:space="preserve">, M G; </w:t>
      </w:r>
      <w:proofErr w:type="spellStart"/>
      <w:r w:rsidRPr="00324D3C">
        <w:rPr>
          <w:rFonts w:ascii="Calibri" w:eastAsia="Times New Roman" w:hAnsi="Calibri" w:cs="Times New Roman"/>
          <w:kern w:val="3"/>
          <w:sz w:val="24"/>
          <w:lang w:eastAsia="en-GB"/>
        </w:rPr>
        <w:t>Dragisic</w:t>
      </w:r>
      <w:proofErr w:type="spellEnd"/>
      <w:r w:rsidRPr="00324D3C">
        <w:rPr>
          <w:rFonts w:ascii="Calibri" w:eastAsia="Times New Roman" w:hAnsi="Calibri" w:cs="Times New Roman"/>
          <w:kern w:val="3"/>
          <w:sz w:val="24"/>
          <w:lang w:eastAsia="en-GB"/>
        </w:rPr>
        <w:t xml:space="preserve">, B; </w:t>
      </w:r>
      <w:proofErr w:type="spellStart"/>
      <w:r w:rsidRPr="00324D3C">
        <w:rPr>
          <w:rFonts w:ascii="Calibri" w:eastAsia="Times New Roman" w:hAnsi="Calibri" w:cs="Times New Roman"/>
          <w:kern w:val="3"/>
          <w:sz w:val="24"/>
          <w:lang w:eastAsia="en-GB"/>
        </w:rPr>
        <w:t>Salsberg</w:t>
      </w:r>
      <w:proofErr w:type="spellEnd"/>
      <w:r w:rsidRPr="00324D3C">
        <w:rPr>
          <w:rFonts w:ascii="Calibri" w:eastAsia="Times New Roman" w:hAnsi="Calibri" w:cs="Times New Roman"/>
          <w:kern w:val="3"/>
          <w:sz w:val="24"/>
          <w:lang w:eastAsia="en-GB"/>
        </w:rPr>
        <w:t xml:space="preserve">, L J; </w:t>
      </w:r>
      <w:proofErr w:type="spellStart"/>
      <w:r w:rsidRPr="00324D3C">
        <w:rPr>
          <w:rFonts w:ascii="Calibri" w:eastAsia="Times New Roman" w:hAnsi="Calibri" w:cs="Times New Roman"/>
          <w:kern w:val="3"/>
          <w:sz w:val="24"/>
          <w:lang w:eastAsia="en-GB"/>
        </w:rPr>
        <w:t>Gouliaras</w:t>
      </w:r>
      <w:proofErr w:type="spellEnd"/>
      <w:r w:rsidRPr="00324D3C">
        <w:rPr>
          <w:rFonts w:ascii="Calibri" w:eastAsia="Times New Roman" w:hAnsi="Calibri" w:cs="Times New Roman"/>
          <w:kern w:val="3"/>
          <w:sz w:val="24"/>
          <w:lang w:eastAsia="en-GB"/>
        </w:rPr>
        <w:t xml:space="preserve">, C and Taylor, M S. </w:t>
      </w:r>
      <w:r w:rsidR="003D52BC">
        <w:rPr>
          <w:rFonts w:ascii="Calibri" w:eastAsia="Times New Roman" w:hAnsi="Calibri" w:cs="Times New Roman"/>
          <w:i/>
          <w:kern w:val="3"/>
          <w:sz w:val="24"/>
          <w:lang w:eastAsia="en-GB"/>
        </w:rPr>
        <w:t>J. Am. Chem. Soc.</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2010</w:t>
      </w:r>
      <w:r w:rsidRPr="00324D3C">
        <w:rPr>
          <w:rFonts w:ascii="Calibri" w:eastAsia="Times New Roman" w:hAnsi="Calibri" w:cs="Times New Roman"/>
          <w:kern w:val="3"/>
          <w:sz w:val="24"/>
          <w:lang w:eastAsia="en-GB"/>
        </w:rPr>
        <w:t>, 132, 1646–1653.</w:t>
      </w:r>
    </w:p>
    <w:p w14:paraId="7C2D5053" w14:textId="3786DA59"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Janiak</w:t>
      </w:r>
      <w:proofErr w:type="spellEnd"/>
      <w:r w:rsidRPr="00324D3C">
        <w:rPr>
          <w:rFonts w:ascii="Calibri" w:eastAsia="Calibri" w:hAnsi="Calibri" w:cs="Calibri"/>
          <w:kern w:val="3"/>
          <w:sz w:val="24"/>
          <w:lang w:eastAsia="en-GB"/>
        </w:rPr>
        <w:t xml:space="preserve">, C. </w:t>
      </w:r>
      <w:r w:rsidRPr="00324D3C">
        <w:rPr>
          <w:rFonts w:ascii="Calibri" w:eastAsia="Calibri" w:hAnsi="Calibri" w:cs="Calibri"/>
          <w:i/>
          <w:kern w:val="3"/>
          <w:sz w:val="24"/>
          <w:lang w:eastAsia="en-GB"/>
        </w:rPr>
        <w:t>J. Chem</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Soc. Dalton Trans</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2000</w:t>
      </w:r>
      <w:r w:rsidRPr="00324D3C">
        <w:rPr>
          <w:rFonts w:ascii="Calibri" w:eastAsia="Calibri" w:hAnsi="Calibri" w:cs="Calibri"/>
          <w:kern w:val="3"/>
          <w:sz w:val="24"/>
          <w:lang w:eastAsia="en-GB"/>
        </w:rPr>
        <w:t>, 3885-3896.</w:t>
      </w:r>
    </w:p>
    <w:p w14:paraId="284F0164" w14:textId="4B735356"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Garau</w:t>
      </w:r>
      <w:proofErr w:type="spellEnd"/>
      <w:r w:rsidRPr="00324D3C">
        <w:rPr>
          <w:rFonts w:ascii="Calibri" w:eastAsia="Calibri" w:hAnsi="Calibri" w:cs="Calibri"/>
          <w:kern w:val="3"/>
          <w:sz w:val="24"/>
          <w:lang w:eastAsia="en-GB"/>
        </w:rPr>
        <w:t xml:space="preserve">, C; </w:t>
      </w:r>
      <w:proofErr w:type="spellStart"/>
      <w:r w:rsidRPr="00324D3C">
        <w:rPr>
          <w:rFonts w:ascii="Calibri" w:eastAsia="Calibri" w:hAnsi="Calibri" w:cs="Calibri"/>
          <w:kern w:val="3"/>
          <w:sz w:val="24"/>
          <w:lang w:eastAsia="en-GB"/>
        </w:rPr>
        <w:t>Frontera</w:t>
      </w:r>
      <w:proofErr w:type="spellEnd"/>
      <w:r w:rsidRPr="00324D3C">
        <w:rPr>
          <w:rFonts w:ascii="Calibri" w:eastAsia="Calibri" w:hAnsi="Calibri" w:cs="Calibri"/>
          <w:kern w:val="3"/>
          <w:sz w:val="24"/>
          <w:lang w:eastAsia="en-GB"/>
        </w:rPr>
        <w:t xml:space="preserve"> A; </w:t>
      </w:r>
      <w:proofErr w:type="spellStart"/>
      <w:r w:rsidRPr="00324D3C">
        <w:rPr>
          <w:rFonts w:ascii="Calibri" w:eastAsia="Calibri" w:hAnsi="Calibri" w:cs="Calibri"/>
          <w:kern w:val="3"/>
          <w:sz w:val="24"/>
          <w:lang w:eastAsia="en-GB"/>
        </w:rPr>
        <w:t>Quinonero</w:t>
      </w:r>
      <w:proofErr w:type="spellEnd"/>
      <w:r w:rsidRPr="00324D3C">
        <w:rPr>
          <w:rFonts w:ascii="Calibri" w:eastAsia="Calibri" w:hAnsi="Calibri" w:cs="Calibri"/>
          <w:kern w:val="3"/>
          <w:sz w:val="24"/>
          <w:lang w:eastAsia="en-GB"/>
        </w:rPr>
        <w:t xml:space="preserve">, D; </w:t>
      </w:r>
      <w:proofErr w:type="spellStart"/>
      <w:r w:rsidRPr="00324D3C">
        <w:rPr>
          <w:rFonts w:ascii="Calibri" w:eastAsia="Calibri" w:hAnsi="Calibri" w:cs="Calibri"/>
          <w:kern w:val="3"/>
          <w:sz w:val="24"/>
          <w:lang w:eastAsia="en-GB"/>
        </w:rPr>
        <w:t>Ballester</w:t>
      </w:r>
      <w:proofErr w:type="spellEnd"/>
      <w:r w:rsidRPr="00324D3C">
        <w:rPr>
          <w:rFonts w:ascii="Calibri" w:eastAsia="Calibri" w:hAnsi="Calibri" w:cs="Calibri"/>
          <w:kern w:val="3"/>
          <w:sz w:val="24"/>
          <w:lang w:eastAsia="en-GB"/>
        </w:rPr>
        <w:t xml:space="preserve">, P; Costa, A and </w:t>
      </w:r>
      <w:proofErr w:type="spellStart"/>
      <w:r w:rsidRPr="00324D3C">
        <w:rPr>
          <w:rFonts w:ascii="Calibri" w:eastAsia="Calibri" w:hAnsi="Calibri" w:cs="Calibri"/>
          <w:kern w:val="3"/>
          <w:sz w:val="24"/>
          <w:lang w:eastAsia="en-GB"/>
        </w:rPr>
        <w:t>Deya</w:t>
      </w:r>
      <w:proofErr w:type="spellEnd"/>
      <w:r w:rsidRPr="00324D3C">
        <w:rPr>
          <w:rFonts w:ascii="Calibri" w:eastAsia="Calibri" w:hAnsi="Calibri" w:cs="Calibri"/>
          <w:kern w:val="3"/>
          <w:sz w:val="24"/>
          <w:lang w:eastAsia="en-GB"/>
        </w:rPr>
        <w:t xml:space="preserve"> M P. </w:t>
      </w:r>
      <w:r w:rsidRPr="00324D3C">
        <w:rPr>
          <w:rFonts w:ascii="Calibri" w:eastAsia="Calibri" w:hAnsi="Calibri" w:cs="Calibri"/>
          <w:i/>
          <w:kern w:val="3"/>
          <w:sz w:val="24"/>
          <w:lang w:eastAsia="en-GB"/>
        </w:rPr>
        <w:t>Chem</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Phys</w:t>
      </w:r>
      <w:r w:rsidR="009B5CA4">
        <w:rPr>
          <w:rFonts w:ascii="Calibri" w:eastAsia="Calibri" w:hAnsi="Calibri" w:cs="Calibri"/>
          <w:i/>
          <w:kern w:val="3"/>
          <w:sz w:val="24"/>
          <w:lang w:eastAsia="en-GB"/>
        </w:rPr>
        <w:t>.</w:t>
      </w:r>
      <w:r w:rsidRPr="00324D3C">
        <w:rPr>
          <w:rFonts w:ascii="Calibri" w:eastAsia="Calibri" w:hAnsi="Calibri" w:cs="Calibri"/>
          <w:i/>
          <w:kern w:val="3"/>
          <w:sz w:val="24"/>
          <w:lang w:eastAsia="en-GB"/>
        </w:rPr>
        <w:t xml:space="preserve"> Chem</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2003</w:t>
      </w:r>
      <w:r w:rsidRPr="00324D3C">
        <w:rPr>
          <w:rFonts w:ascii="Calibri" w:eastAsia="Calibri" w:hAnsi="Calibri" w:cs="Calibri"/>
          <w:kern w:val="3"/>
          <w:sz w:val="24"/>
          <w:lang w:eastAsia="en-GB"/>
        </w:rPr>
        <w:t>, 4, 1344-1348.</w:t>
      </w:r>
    </w:p>
    <w:p w14:paraId="462C4277" w14:textId="2250DD44"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val="es-ES" w:eastAsia="en-GB"/>
        </w:rPr>
        <w:t>Cozzi</w:t>
      </w:r>
      <w:proofErr w:type="spellEnd"/>
      <w:r w:rsidRPr="00324D3C">
        <w:rPr>
          <w:rFonts w:ascii="Calibri" w:eastAsia="Calibri" w:hAnsi="Calibri" w:cs="Calibri"/>
          <w:kern w:val="3"/>
          <w:sz w:val="24"/>
          <w:lang w:val="es-ES" w:eastAsia="en-GB"/>
        </w:rPr>
        <w:t xml:space="preserve">, F; </w:t>
      </w:r>
      <w:proofErr w:type="spellStart"/>
      <w:r w:rsidRPr="00324D3C">
        <w:rPr>
          <w:rFonts w:ascii="Calibri" w:eastAsia="Calibri" w:hAnsi="Calibri" w:cs="Calibri"/>
          <w:kern w:val="3"/>
          <w:sz w:val="24"/>
          <w:lang w:val="es-ES" w:eastAsia="en-GB"/>
        </w:rPr>
        <w:t>Cinquini</w:t>
      </w:r>
      <w:proofErr w:type="spellEnd"/>
      <w:r w:rsidRPr="00324D3C">
        <w:rPr>
          <w:rFonts w:ascii="Calibri" w:eastAsia="Calibri" w:hAnsi="Calibri" w:cs="Calibri"/>
          <w:kern w:val="3"/>
          <w:sz w:val="24"/>
          <w:lang w:val="es-ES" w:eastAsia="en-GB"/>
        </w:rPr>
        <w:t xml:space="preserve">, M; </w:t>
      </w:r>
      <w:proofErr w:type="spellStart"/>
      <w:r w:rsidRPr="00324D3C">
        <w:rPr>
          <w:rFonts w:ascii="Calibri" w:eastAsia="Calibri" w:hAnsi="Calibri" w:cs="Calibri"/>
          <w:kern w:val="3"/>
          <w:sz w:val="24"/>
          <w:lang w:val="es-ES" w:eastAsia="en-GB"/>
        </w:rPr>
        <w:t>Annuziata</w:t>
      </w:r>
      <w:proofErr w:type="spellEnd"/>
      <w:r w:rsidRPr="00324D3C">
        <w:rPr>
          <w:rFonts w:ascii="Calibri" w:eastAsia="Calibri" w:hAnsi="Calibri" w:cs="Calibri"/>
          <w:kern w:val="3"/>
          <w:sz w:val="24"/>
          <w:lang w:val="es-ES" w:eastAsia="en-GB"/>
        </w:rPr>
        <w:t xml:space="preserve">, R and </w:t>
      </w:r>
      <w:proofErr w:type="spellStart"/>
      <w:r w:rsidRPr="00324D3C">
        <w:rPr>
          <w:rFonts w:ascii="Calibri" w:eastAsia="Calibri" w:hAnsi="Calibri" w:cs="Calibri"/>
          <w:kern w:val="3"/>
          <w:sz w:val="24"/>
          <w:lang w:val="es-ES" w:eastAsia="en-GB"/>
        </w:rPr>
        <w:t>Siegel</w:t>
      </w:r>
      <w:proofErr w:type="spellEnd"/>
      <w:r w:rsidRPr="00324D3C">
        <w:rPr>
          <w:rFonts w:ascii="Calibri" w:eastAsia="Calibri" w:hAnsi="Calibri" w:cs="Calibri"/>
          <w:kern w:val="3"/>
          <w:sz w:val="24"/>
          <w:lang w:val="es-ES" w:eastAsia="en-GB"/>
        </w:rPr>
        <w:t xml:space="preserve"> J S.  </w:t>
      </w:r>
      <w:r w:rsidR="003D52BC">
        <w:rPr>
          <w:rFonts w:ascii="Calibri" w:eastAsia="Calibri" w:hAnsi="Calibri" w:cs="Calibri"/>
          <w:i/>
          <w:kern w:val="3"/>
          <w:sz w:val="24"/>
          <w:lang w:eastAsia="en-GB"/>
        </w:rPr>
        <w:t>J. Am. Chem. Soc.</w:t>
      </w:r>
      <w:r w:rsidR="00750221">
        <w:rPr>
          <w:rFonts w:ascii="Calibri" w:eastAsia="Calibri" w:hAnsi="Calibri" w:cs="Calibri"/>
          <w:i/>
          <w:kern w:val="3"/>
          <w:sz w:val="24"/>
          <w:lang w:eastAsia="en-GB"/>
        </w:rPr>
        <w:t>,</w:t>
      </w:r>
      <w:r w:rsidRPr="00324D3C">
        <w:rPr>
          <w:rFonts w:ascii="Calibri" w:eastAsia="Calibri" w:hAnsi="Calibri" w:cs="Calibri"/>
          <w:kern w:val="3"/>
          <w:sz w:val="24"/>
          <w:lang w:eastAsia="en-GB"/>
        </w:rPr>
        <w:t xml:space="preserve"> </w:t>
      </w:r>
      <w:r w:rsidRPr="00324D3C">
        <w:rPr>
          <w:rFonts w:ascii="Calibri" w:eastAsia="Calibri" w:hAnsi="Calibri" w:cs="Calibri"/>
          <w:b/>
          <w:kern w:val="3"/>
          <w:sz w:val="24"/>
          <w:lang w:eastAsia="en-GB"/>
        </w:rPr>
        <w:t>1993</w:t>
      </w:r>
      <w:r w:rsidRPr="00324D3C">
        <w:rPr>
          <w:rFonts w:ascii="Calibri" w:eastAsia="Calibri" w:hAnsi="Calibri" w:cs="Calibri"/>
          <w:kern w:val="3"/>
          <w:sz w:val="24"/>
          <w:lang w:eastAsia="en-GB"/>
        </w:rPr>
        <w:t>, 115, 5330-5531.</w:t>
      </w:r>
    </w:p>
    <w:p w14:paraId="485CB2E7" w14:textId="13453713"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Cozzi</w:t>
      </w:r>
      <w:proofErr w:type="spellEnd"/>
      <w:r w:rsidRPr="00324D3C">
        <w:rPr>
          <w:rFonts w:ascii="Calibri" w:eastAsia="Times New Roman" w:hAnsi="Calibri" w:cs="Times New Roman"/>
          <w:kern w:val="3"/>
          <w:sz w:val="24"/>
          <w:lang w:eastAsia="en-GB"/>
        </w:rPr>
        <w:t xml:space="preserve">, F and Siegel, J S. </w:t>
      </w:r>
      <w:r w:rsidR="00750221">
        <w:rPr>
          <w:rFonts w:ascii="Calibri" w:eastAsia="Times New Roman" w:hAnsi="Calibri" w:cs="Times New Roman"/>
          <w:i/>
          <w:kern w:val="3"/>
          <w:sz w:val="24"/>
          <w:lang w:eastAsia="en-GB"/>
        </w:rPr>
        <w:t>Pure App.</w:t>
      </w:r>
      <w:r w:rsidRPr="00324D3C">
        <w:rPr>
          <w:rFonts w:ascii="Calibri" w:eastAsia="Times New Roman" w:hAnsi="Calibri" w:cs="Times New Roman"/>
          <w:i/>
          <w:kern w:val="3"/>
          <w:sz w:val="24"/>
          <w:lang w:eastAsia="en-GB"/>
        </w:rPr>
        <w:t xml:space="preserve"> Chem</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1995</w:t>
      </w:r>
      <w:r w:rsidRPr="00324D3C">
        <w:rPr>
          <w:rFonts w:ascii="Calibri" w:eastAsia="Times New Roman" w:hAnsi="Calibri" w:cs="Times New Roman"/>
          <w:kern w:val="3"/>
          <w:sz w:val="24"/>
          <w:lang w:eastAsia="en-GB"/>
        </w:rPr>
        <w:t>, 67, 683-689.</w:t>
      </w:r>
    </w:p>
    <w:p w14:paraId="43447314" w14:textId="615E7E4F"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Koh</w:t>
      </w:r>
      <w:proofErr w:type="spellEnd"/>
      <w:r w:rsidRPr="00324D3C">
        <w:rPr>
          <w:rFonts w:ascii="Calibri" w:eastAsia="Times New Roman" w:hAnsi="Calibri" w:cs="Times New Roman"/>
          <w:kern w:val="3"/>
          <w:sz w:val="24"/>
          <w:lang w:eastAsia="en-GB"/>
        </w:rPr>
        <w:t xml:space="preserve">, K N; Araki, K; </w:t>
      </w:r>
      <w:proofErr w:type="spellStart"/>
      <w:r w:rsidRPr="00324D3C">
        <w:rPr>
          <w:rFonts w:ascii="Calibri" w:eastAsia="Times New Roman" w:hAnsi="Calibri" w:cs="Times New Roman"/>
          <w:kern w:val="3"/>
          <w:sz w:val="24"/>
          <w:lang w:eastAsia="en-GB"/>
        </w:rPr>
        <w:t>AIkeda</w:t>
      </w:r>
      <w:proofErr w:type="spellEnd"/>
      <w:r w:rsidRPr="00324D3C">
        <w:rPr>
          <w:rFonts w:ascii="Calibri" w:eastAsia="Times New Roman" w:hAnsi="Calibri" w:cs="Times New Roman"/>
          <w:kern w:val="3"/>
          <w:sz w:val="24"/>
          <w:lang w:eastAsia="en-GB"/>
        </w:rPr>
        <w:t xml:space="preserve">, A; Otsuka, H and </w:t>
      </w:r>
      <w:proofErr w:type="spellStart"/>
      <w:r w:rsidRPr="00324D3C">
        <w:rPr>
          <w:rFonts w:ascii="Calibri" w:eastAsia="Times New Roman" w:hAnsi="Calibri" w:cs="Times New Roman"/>
          <w:kern w:val="3"/>
          <w:sz w:val="24"/>
          <w:lang w:eastAsia="en-GB"/>
        </w:rPr>
        <w:t>Shinkai</w:t>
      </w:r>
      <w:proofErr w:type="spellEnd"/>
      <w:r w:rsidRPr="00324D3C">
        <w:rPr>
          <w:rFonts w:ascii="Calibri" w:eastAsia="Times New Roman" w:hAnsi="Calibri" w:cs="Times New Roman"/>
          <w:kern w:val="3"/>
          <w:sz w:val="24"/>
          <w:lang w:eastAsia="en-GB"/>
        </w:rPr>
        <w:t xml:space="preserve">, S. </w:t>
      </w:r>
      <w:r w:rsidR="003D52BC">
        <w:rPr>
          <w:rFonts w:ascii="Calibri" w:eastAsia="Times New Roman" w:hAnsi="Calibri" w:cs="Times New Roman"/>
          <w:i/>
          <w:kern w:val="3"/>
          <w:sz w:val="24"/>
          <w:lang w:eastAsia="en-GB"/>
        </w:rPr>
        <w:t>J. Am. Chem. Soc.</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1996</w:t>
      </w:r>
      <w:r w:rsidRPr="00324D3C">
        <w:rPr>
          <w:rFonts w:ascii="Calibri" w:eastAsia="Times New Roman" w:hAnsi="Calibri" w:cs="Times New Roman"/>
          <w:kern w:val="3"/>
          <w:sz w:val="24"/>
          <w:lang w:eastAsia="en-GB"/>
        </w:rPr>
        <w:t>, 118, 755-758.</w:t>
      </w:r>
    </w:p>
    <w:p w14:paraId="3E500340" w14:textId="01209590"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Times New Roman" w:hAnsi="Calibri" w:cs="Times New Roman"/>
          <w:kern w:val="3"/>
          <w:sz w:val="24"/>
          <w:lang w:eastAsia="en-GB"/>
        </w:rPr>
        <w:t xml:space="preserve">Berryman, O B; Hof, F; Hynes, M J and Johnson, D W. </w:t>
      </w:r>
      <w:r w:rsidRPr="00324D3C">
        <w:rPr>
          <w:rFonts w:ascii="Calibri" w:eastAsia="Times New Roman" w:hAnsi="Calibri" w:cs="Times New Roman"/>
          <w:i/>
          <w:kern w:val="3"/>
          <w:sz w:val="24"/>
          <w:lang w:eastAsia="en-GB"/>
        </w:rPr>
        <w:t xml:space="preserve">Chem. </w:t>
      </w:r>
      <w:proofErr w:type="spellStart"/>
      <w:r w:rsidRPr="00324D3C">
        <w:rPr>
          <w:rFonts w:ascii="Calibri" w:eastAsia="Times New Roman" w:hAnsi="Calibri" w:cs="Times New Roman"/>
          <w:i/>
          <w:kern w:val="3"/>
          <w:sz w:val="24"/>
          <w:lang w:eastAsia="en-GB"/>
        </w:rPr>
        <w:t>Commun</w:t>
      </w:r>
      <w:proofErr w:type="spellEnd"/>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2006</w:t>
      </w:r>
      <w:r w:rsidRPr="00324D3C">
        <w:rPr>
          <w:rFonts w:ascii="Calibri" w:eastAsia="Times New Roman" w:hAnsi="Calibri" w:cs="Times New Roman"/>
          <w:kern w:val="3"/>
          <w:sz w:val="24"/>
          <w:lang w:eastAsia="en-GB"/>
        </w:rPr>
        <w:t>, 506–508.</w:t>
      </w:r>
    </w:p>
    <w:p w14:paraId="21CF40CC" w14:textId="5A166843"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Frontera</w:t>
      </w:r>
      <w:proofErr w:type="spellEnd"/>
      <w:r w:rsidRPr="00324D3C">
        <w:rPr>
          <w:rFonts w:ascii="Calibri" w:eastAsia="Times New Roman" w:hAnsi="Calibri" w:cs="Times New Roman"/>
          <w:kern w:val="3"/>
          <w:sz w:val="24"/>
          <w:lang w:eastAsia="en-GB"/>
        </w:rPr>
        <w:t xml:space="preserve">, A; </w:t>
      </w:r>
      <w:proofErr w:type="spellStart"/>
      <w:r w:rsidRPr="00324D3C">
        <w:rPr>
          <w:rFonts w:ascii="Calibri" w:eastAsia="Times New Roman" w:hAnsi="Calibri" w:cs="Times New Roman"/>
          <w:kern w:val="3"/>
          <w:sz w:val="24"/>
          <w:lang w:eastAsia="en-GB"/>
        </w:rPr>
        <w:t>Gamez</w:t>
      </w:r>
      <w:proofErr w:type="spellEnd"/>
      <w:r w:rsidRPr="00324D3C">
        <w:rPr>
          <w:rFonts w:ascii="Calibri" w:eastAsia="Times New Roman" w:hAnsi="Calibri" w:cs="Times New Roman"/>
          <w:kern w:val="3"/>
          <w:sz w:val="24"/>
          <w:lang w:eastAsia="en-GB"/>
        </w:rPr>
        <w:t xml:space="preserve">, P; </w:t>
      </w:r>
      <w:proofErr w:type="spellStart"/>
      <w:r w:rsidRPr="00324D3C">
        <w:rPr>
          <w:rFonts w:ascii="Calibri" w:eastAsia="Times New Roman" w:hAnsi="Calibri" w:cs="Times New Roman"/>
          <w:kern w:val="3"/>
          <w:sz w:val="24"/>
          <w:lang w:eastAsia="en-GB"/>
        </w:rPr>
        <w:t>Mascal</w:t>
      </w:r>
      <w:proofErr w:type="spellEnd"/>
      <w:r w:rsidRPr="00324D3C">
        <w:rPr>
          <w:rFonts w:ascii="Calibri" w:eastAsia="Times New Roman" w:hAnsi="Calibri" w:cs="Times New Roman"/>
          <w:kern w:val="3"/>
          <w:sz w:val="24"/>
          <w:lang w:eastAsia="en-GB"/>
        </w:rPr>
        <w:t xml:space="preserve">, M; </w:t>
      </w:r>
      <w:proofErr w:type="spellStart"/>
      <w:r w:rsidRPr="00324D3C">
        <w:rPr>
          <w:rFonts w:ascii="Calibri" w:eastAsia="Times New Roman" w:hAnsi="Calibri" w:cs="Times New Roman"/>
          <w:kern w:val="3"/>
          <w:sz w:val="24"/>
          <w:lang w:eastAsia="en-GB"/>
        </w:rPr>
        <w:t>Mooibroek</w:t>
      </w:r>
      <w:proofErr w:type="spellEnd"/>
      <w:r w:rsidRPr="00324D3C">
        <w:rPr>
          <w:rFonts w:ascii="Calibri" w:eastAsia="Times New Roman" w:hAnsi="Calibri" w:cs="Times New Roman"/>
          <w:kern w:val="3"/>
          <w:sz w:val="24"/>
          <w:lang w:eastAsia="en-GB"/>
        </w:rPr>
        <w:t xml:space="preserve">, T J and </w:t>
      </w:r>
      <w:proofErr w:type="spellStart"/>
      <w:r w:rsidRPr="00324D3C">
        <w:rPr>
          <w:rFonts w:ascii="Calibri" w:eastAsia="Times New Roman" w:hAnsi="Calibri" w:cs="Times New Roman"/>
          <w:kern w:val="3"/>
          <w:sz w:val="24"/>
          <w:lang w:eastAsia="en-GB"/>
        </w:rPr>
        <w:t>Reedijk</w:t>
      </w:r>
      <w:proofErr w:type="spellEnd"/>
      <w:r w:rsidRPr="00324D3C">
        <w:rPr>
          <w:rFonts w:ascii="Calibri" w:eastAsia="Times New Roman" w:hAnsi="Calibri" w:cs="Times New Roman"/>
          <w:kern w:val="3"/>
          <w:sz w:val="24"/>
          <w:lang w:eastAsia="en-GB"/>
        </w:rPr>
        <w:t xml:space="preserve">, J. </w:t>
      </w:r>
      <w:proofErr w:type="spellStart"/>
      <w:r w:rsidRPr="00324D3C">
        <w:rPr>
          <w:rFonts w:ascii="Calibri" w:eastAsia="Times New Roman" w:hAnsi="Calibri" w:cs="Times New Roman"/>
          <w:i/>
          <w:kern w:val="3"/>
          <w:sz w:val="24"/>
          <w:lang w:eastAsia="en-GB"/>
        </w:rPr>
        <w:t>Angew</w:t>
      </w:r>
      <w:proofErr w:type="spellEnd"/>
      <w:r w:rsidRPr="00324D3C">
        <w:rPr>
          <w:rFonts w:ascii="Calibri" w:eastAsia="Times New Roman" w:hAnsi="Calibri" w:cs="Times New Roman"/>
          <w:i/>
          <w:kern w:val="3"/>
          <w:sz w:val="24"/>
          <w:lang w:eastAsia="en-GB"/>
        </w:rPr>
        <w:t>. Chem. Int. Ed</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2011</w:t>
      </w:r>
      <w:r w:rsidRPr="00324D3C">
        <w:rPr>
          <w:rFonts w:ascii="Calibri" w:eastAsia="Times New Roman" w:hAnsi="Calibri" w:cs="Times New Roman"/>
          <w:kern w:val="3"/>
          <w:sz w:val="24"/>
          <w:lang w:eastAsia="en-GB"/>
        </w:rPr>
        <w:t>, 50, 9564–9583.</w:t>
      </w:r>
    </w:p>
    <w:p w14:paraId="5F14BA2A" w14:textId="38BA874F"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b/>
          <w:kern w:val="3"/>
          <w:sz w:val="24"/>
          <w:lang w:eastAsia="en-GB"/>
        </w:rPr>
      </w:pPr>
      <w:proofErr w:type="spellStart"/>
      <w:r w:rsidRPr="00324D3C">
        <w:rPr>
          <w:rFonts w:ascii="Calibri" w:eastAsia="Times New Roman" w:hAnsi="Calibri" w:cs="Times New Roman"/>
          <w:kern w:val="3"/>
          <w:sz w:val="24"/>
          <w:lang w:eastAsia="en-GB"/>
        </w:rPr>
        <w:t>Lewars</w:t>
      </w:r>
      <w:proofErr w:type="spellEnd"/>
      <w:r w:rsidRPr="00324D3C">
        <w:rPr>
          <w:rFonts w:ascii="Calibri" w:eastAsia="Times New Roman" w:hAnsi="Calibri" w:cs="Times New Roman"/>
          <w:kern w:val="3"/>
          <w:sz w:val="24"/>
          <w:lang w:eastAsia="en-GB"/>
        </w:rPr>
        <w:t xml:space="preserve">, E G. Computational Chemistry: Introduction to the Theory and Applications of Molecular and Quantum Mechanics. Springer. </w:t>
      </w:r>
      <w:r w:rsidRPr="00324D3C">
        <w:rPr>
          <w:rFonts w:ascii="Calibri" w:eastAsia="Times New Roman" w:hAnsi="Calibri" w:cs="Times New Roman"/>
          <w:b/>
          <w:kern w:val="3"/>
          <w:sz w:val="24"/>
          <w:lang w:eastAsia="en-GB"/>
        </w:rPr>
        <w:t>2003.</w:t>
      </w:r>
    </w:p>
    <w:p w14:paraId="489F8FD9" w14:textId="28AABFF6"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r w:rsidRPr="00324D3C">
        <w:rPr>
          <w:rFonts w:ascii="Calibri" w:eastAsia="Times New Roman" w:hAnsi="Calibri" w:cs="Times New Roman"/>
          <w:kern w:val="3"/>
          <w:sz w:val="24"/>
          <w:lang w:eastAsia="en-GB"/>
        </w:rPr>
        <w:lastRenderedPageBreak/>
        <w:t xml:space="preserve">Stromberg, A; </w:t>
      </w:r>
      <w:proofErr w:type="spellStart"/>
      <w:r w:rsidRPr="00324D3C">
        <w:rPr>
          <w:rFonts w:ascii="Calibri" w:eastAsia="Times New Roman" w:hAnsi="Calibri" w:cs="Times New Roman"/>
          <w:kern w:val="3"/>
          <w:sz w:val="24"/>
          <w:lang w:eastAsia="en-GB"/>
        </w:rPr>
        <w:t>Wahlgren</w:t>
      </w:r>
      <w:proofErr w:type="spellEnd"/>
      <w:r w:rsidRPr="00324D3C">
        <w:rPr>
          <w:rFonts w:ascii="Calibri" w:eastAsia="Times New Roman" w:hAnsi="Calibri" w:cs="Times New Roman"/>
          <w:kern w:val="3"/>
          <w:sz w:val="24"/>
          <w:lang w:eastAsia="en-GB"/>
        </w:rPr>
        <w:t xml:space="preserve"> U. </w:t>
      </w:r>
      <w:r w:rsidRPr="00324D3C">
        <w:rPr>
          <w:rFonts w:ascii="Calibri" w:eastAsia="Times New Roman" w:hAnsi="Calibri" w:cs="Times New Roman"/>
          <w:i/>
          <w:kern w:val="3"/>
          <w:sz w:val="24"/>
          <w:lang w:eastAsia="en-GB"/>
        </w:rPr>
        <w:t>Chem</w:t>
      </w:r>
      <w:r w:rsidR="00750221">
        <w:rPr>
          <w:rFonts w:ascii="Calibri" w:eastAsia="Times New Roman" w:hAnsi="Calibri" w:cs="Times New Roman"/>
          <w:i/>
          <w:kern w:val="3"/>
          <w:sz w:val="24"/>
          <w:lang w:eastAsia="en-GB"/>
        </w:rPr>
        <w:t>.</w:t>
      </w:r>
      <w:r w:rsidRPr="00324D3C">
        <w:rPr>
          <w:rFonts w:ascii="Calibri" w:eastAsia="Times New Roman" w:hAnsi="Calibri" w:cs="Times New Roman"/>
          <w:i/>
          <w:kern w:val="3"/>
          <w:sz w:val="24"/>
          <w:lang w:eastAsia="en-GB"/>
        </w:rPr>
        <w:t xml:space="preserve"> Phys</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1984</w:t>
      </w:r>
      <w:r w:rsidRPr="00324D3C">
        <w:rPr>
          <w:rFonts w:ascii="Calibri" w:eastAsia="Times New Roman" w:hAnsi="Calibri" w:cs="Times New Roman"/>
          <w:kern w:val="3"/>
          <w:sz w:val="24"/>
          <w:lang w:eastAsia="en-GB"/>
        </w:rPr>
        <w:t>, 89, 323-328.</w:t>
      </w:r>
    </w:p>
    <w:p w14:paraId="0402D355" w14:textId="39931BB5" w:rsidR="007021A9"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Times New Roman" w:hAnsi="Calibri" w:cs="Times New Roman"/>
          <w:kern w:val="3"/>
          <w:sz w:val="24"/>
          <w:lang w:eastAsia="en-GB"/>
        </w:rPr>
        <w:t>Magnussen</w:t>
      </w:r>
      <w:proofErr w:type="spellEnd"/>
      <w:r w:rsidRPr="00324D3C">
        <w:rPr>
          <w:rFonts w:ascii="Calibri" w:eastAsia="Times New Roman" w:hAnsi="Calibri" w:cs="Times New Roman"/>
          <w:kern w:val="3"/>
          <w:sz w:val="24"/>
          <w:lang w:eastAsia="en-GB"/>
        </w:rPr>
        <w:t xml:space="preserve">, E. </w:t>
      </w:r>
      <w:r w:rsidR="003D52BC">
        <w:rPr>
          <w:rFonts w:ascii="Calibri" w:eastAsia="Times New Roman" w:hAnsi="Calibri" w:cs="Times New Roman"/>
          <w:i/>
          <w:kern w:val="3"/>
          <w:sz w:val="24"/>
          <w:lang w:eastAsia="en-GB"/>
        </w:rPr>
        <w:t>J. Am. Chem. Soc.</w:t>
      </w:r>
      <w:r w:rsidR="00750221">
        <w:rPr>
          <w:rFonts w:ascii="Calibri" w:eastAsia="Times New Roman" w:hAnsi="Calibri" w:cs="Times New Roman"/>
          <w:i/>
          <w:kern w:val="3"/>
          <w:sz w:val="24"/>
          <w:lang w:eastAsia="en-GB"/>
        </w:rPr>
        <w:t>,</w:t>
      </w:r>
      <w:r w:rsidRPr="00324D3C">
        <w:rPr>
          <w:rFonts w:ascii="Calibri" w:eastAsia="Times New Roman" w:hAnsi="Calibri" w:cs="Times New Roman"/>
          <w:kern w:val="3"/>
          <w:sz w:val="24"/>
          <w:lang w:eastAsia="en-GB"/>
        </w:rPr>
        <w:t xml:space="preserve"> </w:t>
      </w:r>
      <w:r w:rsidRPr="00324D3C">
        <w:rPr>
          <w:rFonts w:ascii="Calibri" w:eastAsia="Times New Roman" w:hAnsi="Calibri" w:cs="Times New Roman"/>
          <w:b/>
          <w:kern w:val="3"/>
          <w:sz w:val="24"/>
          <w:lang w:eastAsia="en-GB"/>
        </w:rPr>
        <w:t>1990</w:t>
      </w:r>
      <w:r w:rsidRPr="00324D3C">
        <w:rPr>
          <w:rFonts w:ascii="Calibri" w:eastAsia="Times New Roman" w:hAnsi="Calibri" w:cs="Times New Roman"/>
          <w:kern w:val="3"/>
          <w:sz w:val="24"/>
          <w:lang w:eastAsia="en-GB"/>
        </w:rPr>
        <w:t>, 112, 7941-7951.</w:t>
      </w:r>
    </w:p>
    <w:p w14:paraId="3F0E27F0" w14:textId="35C842CB" w:rsidR="00D11723" w:rsidRPr="00324D3C" w:rsidRDefault="00D11723" w:rsidP="00324D3C">
      <w:pPr>
        <w:pStyle w:val="ListParagraph"/>
        <w:widowControl w:val="0"/>
        <w:numPr>
          <w:ilvl w:val="0"/>
          <w:numId w:val="27"/>
        </w:numPr>
        <w:suppressAutoHyphens/>
        <w:overflowPunct w:val="0"/>
        <w:autoSpaceDE w:val="0"/>
        <w:autoSpaceDN w:val="0"/>
        <w:spacing w:after="120" w:line="360" w:lineRule="auto"/>
        <w:ind w:left="425" w:hanging="425"/>
        <w:contextualSpacing w:val="0"/>
        <w:jc w:val="both"/>
        <w:textAlignment w:val="baseline"/>
        <w:rPr>
          <w:rFonts w:ascii="Calibri" w:eastAsia="Times New Roman" w:hAnsi="Calibri" w:cs="Times New Roman"/>
          <w:kern w:val="3"/>
          <w:sz w:val="24"/>
          <w:lang w:eastAsia="en-GB"/>
        </w:rPr>
      </w:pPr>
      <w:proofErr w:type="spellStart"/>
      <w:r w:rsidRPr="00324D3C">
        <w:rPr>
          <w:rFonts w:ascii="Calibri" w:eastAsia="Calibri" w:hAnsi="Calibri" w:cs="Calibri"/>
          <w:kern w:val="3"/>
          <w:sz w:val="24"/>
          <w:lang w:eastAsia="en-GB"/>
        </w:rPr>
        <w:t>Scuderi</w:t>
      </w:r>
      <w:proofErr w:type="spellEnd"/>
      <w:r w:rsidRPr="00324D3C">
        <w:rPr>
          <w:rFonts w:ascii="Calibri" w:eastAsia="Calibri" w:hAnsi="Calibri" w:cs="Calibri"/>
          <w:kern w:val="3"/>
          <w:sz w:val="24"/>
          <w:lang w:eastAsia="en-GB"/>
        </w:rPr>
        <w:t>, S. A New App</w:t>
      </w:r>
      <w:r w:rsidR="00F80B43">
        <w:rPr>
          <w:rFonts w:ascii="Calibri" w:eastAsia="Calibri" w:hAnsi="Calibri" w:cs="Calibri"/>
          <w:kern w:val="3"/>
          <w:sz w:val="24"/>
          <w:lang w:eastAsia="en-GB"/>
        </w:rPr>
        <w:t>roach to Solubility Predictions, PhD Thesis,</w:t>
      </w:r>
      <w:r w:rsidRPr="00324D3C">
        <w:rPr>
          <w:rFonts w:ascii="Calibri" w:eastAsia="Calibri" w:hAnsi="Calibri" w:cs="Calibri"/>
          <w:kern w:val="3"/>
          <w:sz w:val="24"/>
          <w:lang w:eastAsia="en-GB"/>
        </w:rPr>
        <w:t xml:space="preserve"> Sheffield, University of Sheffield, </w:t>
      </w:r>
      <w:r w:rsidRPr="00324D3C">
        <w:rPr>
          <w:rFonts w:ascii="Calibri" w:eastAsia="Calibri" w:hAnsi="Calibri" w:cs="Calibri"/>
          <w:b/>
          <w:kern w:val="3"/>
          <w:sz w:val="24"/>
          <w:lang w:eastAsia="en-GB"/>
        </w:rPr>
        <w:t>2009</w:t>
      </w:r>
      <w:r w:rsidRPr="00324D3C">
        <w:rPr>
          <w:rFonts w:ascii="Calibri" w:eastAsia="Calibri" w:hAnsi="Calibri" w:cs="Calibri"/>
          <w:kern w:val="3"/>
          <w:sz w:val="24"/>
          <w:lang w:eastAsia="en-GB"/>
        </w:rPr>
        <w:t>.</w:t>
      </w:r>
    </w:p>
    <w:p w14:paraId="38E61754" w14:textId="77777777" w:rsidR="00C84E11" w:rsidRPr="00C84E11" w:rsidRDefault="00C84E11" w:rsidP="008A2C9F">
      <w:pPr>
        <w:widowControl w:val="0"/>
        <w:suppressAutoHyphens/>
        <w:overflowPunct w:val="0"/>
        <w:autoSpaceDE w:val="0"/>
        <w:autoSpaceDN w:val="0"/>
        <w:textAlignment w:val="baseline"/>
        <w:rPr>
          <w:rFonts w:ascii="Calibri" w:eastAsia="Calibri" w:hAnsi="Calibri" w:cs="Calibri"/>
          <w:kern w:val="3"/>
          <w:sz w:val="24"/>
          <w:szCs w:val="24"/>
          <w:lang w:eastAsia="en-GB"/>
        </w:rPr>
        <w:sectPr w:rsidR="00C84E11" w:rsidRPr="00C84E11" w:rsidSect="00F87965">
          <w:headerReference w:type="default" r:id="rId142"/>
          <w:pgSz w:w="11906" w:h="16838"/>
          <w:pgMar w:top="1134" w:right="1134" w:bottom="1134" w:left="1134" w:header="567" w:footer="567" w:gutter="0"/>
          <w:cols w:space="708"/>
          <w:docGrid w:linePitch="360"/>
        </w:sectPr>
      </w:pPr>
    </w:p>
    <w:p w14:paraId="566B0550" w14:textId="07429972" w:rsidR="00595B82" w:rsidRDefault="00196352" w:rsidP="006C1046">
      <w:pPr>
        <w:spacing w:after="0"/>
        <w:jc w:val="center"/>
        <w:rPr>
          <w:b/>
          <w:sz w:val="24"/>
          <w:szCs w:val="24"/>
        </w:rPr>
      </w:pPr>
      <w:r w:rsidRPr="00196352">
        <w:rPr>
          <w:b/>
          <w:sz w:val="24"/>
          <w:szCs w:val="24"/>
        </w:rPr>
        <w:lastRenderedPageBreak/>
        <w:t>Appendix</w:t>
      </w:r>
    </w:p>
    <w:p w14:paraId="446B847F" w14:textId="0BA6E249" w:rsidR="0041173D" w:rsidRPr="0041173D" w:rsidRDefault="0041173D" w:rsidP="0041173D">
      <w:pPr>
        <w:pStyle w:val="ListParagraph"/>
        <w:numPr>
          <w:ilvl w:val="0"/>
          <w:numId w:val="28"/>
        </w:numPr>
        <w:spacing w:after="0" w:line="360" w:lineRule="auto"/>
        <w:ind w:left="425" w:hanging="357"/>
        <w:jc w:val="both"/>
        <w:rPr>
          <w:sz w:val="24"/>
          <w:szCs w:val="24"/>
        </w:rPr>
      </w:pPr>
      <w:r w:rsidRPr="0041173D">
        <w:rPr>
          <w:sz w:val="24"/>
          <w:szCs w:val="24"/>
        </w:rPr>
        <w:t>Please read the readme file attached with this appendix, as this contains additional information.</w:t>
      </w:r>
    </w:p>
    <w:p w14:paraId="106C55F0" w14:textId="1E7D351E" w:rsidR="00FC1BF6" w:rsidRDefault="004833B5" w:rsidP="00FC1BF6">
      <w:pPr>
        <w:pStyle w:val="ListParagraph"/>
        <w:numPr>
          <w:ilvl w:val="0"/>
          <w:numId w:val="4"/>
        </w:numPr>
        <w:spacing w:before="120" w:after="120" w:line="360" w:lineRule="auto"/>
        <w:ind w:left="425" w:hanging="357"/>
        <w:jc w:val="both"/>
        <w:rPr>
          <w:sz w:val="24"/>
          <w:szCs w:val="24"/>
        </w:rPr>
      </w:pPr>
      <w:r>
        <w:rPr>
          <w:sz w:val="24"/>
          <w:szCs w:val="24"/>
        </w:rPr>
        <w:t>The libra</w:t>
      </w:r>
      <w:r w:rsidR="0041173D">
        <w:rPr>
          <w:sz w:val="24"/>
          <w:szCs w:val="24"/>
        </w:rPr>
        <w:t xml:space="preserve">ry file attached with the </w:t>
      </w:r>
      <w:r>
        <w:rPr>
          <w:sz w:val="24"/>
          <w:szCs w:val="24"/>
        </w:rPr>
        <w:t>Appendix Zip file</w:t>
      </w:r>
      <w:r w:rsidR="00FC1BF6">
        <w:rPr>
          <w:sz w:val="24"/>
          <w:szCs w:val="24"/>
        </w:rPr>
        <w:t xml:space="preserve"> contain</w:t>
      </w:r>
      <w:r>
        <w:rPr>
          <w:sz w:val="24"/>
          <w:szCs w:val="24"/>
        </w:rPr>
        <w:t>s</w:t>
      </w:r>
      <w:r w:rsidR="00FC1BF6">
        <w:rPr>
          <w:sz w:val="24"/>
          <w:szCs w:val="24"/>
        </w:rPr>
        <w:t xml:space="preserve"> all the compound information used in all the graphs in section 2 of this document. </w:t>
      </w:r>
    </w:p>
    <w:p w14:paraId="219DA187" w14:textId="4DEDD9B5" w:rsidR="00375D7B" w:rsidRPr="00375D7B" w:rsidRDefault="00375D7B" w:rsidP="00375D7B">
      <w:pPr>
        <w:pStyle w:val="ListParagraph"/>
        <w:numPr>
          <w:ilvl w:val="1"/>
          <w:numId w:val="4"/>
        </w:numPr>
        <w:spacing w:before="120" w:after="120" w:line="360" w:lineRule="auto"/>
        <w:jc w:val="both"/>
        <w:rPr>
          <w:sz w:val="24"/>
          <w:szCs w:val="24"/>
        </w:rPr>
      </w:pPr>
      <w:r w:rsidRPr="00FC1BF6">
        <w:rPr>
          <w:sz w:val="24"/>
          <w:szCs w:val="24"/>
        </w:rPr>
        <w:t xml:space="preserve">Compounds highlighted in green are compounds which required a statistical correction. Please refer to </w:t>
      </w:r>
      <w:r>
        <w:rPr>
          <w:sz w:val="24"/>
          <w:szCs w:val="24"/>
        </w:rPr>
        <w:t xml:space="preserve">the </w:t>
      </w:r>
      <w:r w:rsidRPr="00FC1BF6">
        <w:rPr>
          <w:sz w:val="24"/>
          <w:szCs w:val="24"/>
        </w:rPr>
        <w:t>discussion in section 2.2 on page 25.</w:t>
      </w:r>
    </w:p>
    <w:p w14:paraId="2C27308A" w14:textId="38C5D856" w:rsidR="00FC1BF6" w:rsidRDefault="00196352" w:rsidP="00FC1BF6">
      <w:pPr>
        <w:pStyle w:val="ListParagraph"/>
        <w:numPr>
          <w:ilvl w:val="1"/>
          <w:numId w:val="4"/>
        </w:numPr>
        <w:spacing w:before="120" w:after="120" w:line="360" w:lineRule="auto"/>
        <w:jc w:val="both"/>
        <w:rPr>
          <w:sz w:val="24"/>
          <w:szCs w:val="24"/>
        </w:rPr>
      </w:pPr>
      <w:r w:rsidRPr="00FC1BF6">
        <w:rPr>
          <w:sz w:val="24"/>
          <w:szCs w:val="24"/>
        </w:rPr>
        <w:t>Compounds highlighted in orange are compounds that had multiple conformations. The electrosta</w:t>
      </w:r>
      <w:r w:rsidR="00A546C8" w:rsidRPr="00FC1BF6">
        <w:rPr>
          <w:sz w:val="24"/>
          <w:szCs w:val="24"/>
        </w:rPr>
        <w:t>tic potential that of the conformation that agreed with the experimental hydrogen bond parameter was used. Please refer to</w:t>
      </w:r>
      <w:r w:rsidR="00375D7B">
        <w:rPr>
          <w:sz w:val="24"/>
          <w:szCs w:val="24"/>
        </w:rPr>
        <w:t xml:space="preserve"> the</w:t>
      </w:r>
      <w:r w:rsidR="00A546C8" w:rsidRPr="00FC1BF6">
        <w:rPr>
          <w:sz w:val="24"/>
          <w:szCs w:val="24"/>
        </w:rPr>
        <w:t xml:space="preserve"> discussion in section 2.3 on pages 27-28.</w:t>
      </w:r>
    </w:p>
    <w:p w14:paraId="5BCBD5A0" w14:textId="2B489B36" w:rsidR="00FC1BF6" w:rsidRDefault="00FC1BF6" w:rsidP="00FC1BF6">
      <w:pPr>
        <w:numPr>
          <w:ilvl w:val="0"/>
          <w:numId w:val="4"/>
        </w:numPr>
        <w:spacing w:before="120" w:after="120" w:line="360" w:lineRule="auto"/>
        <w:ind w:left="425" w:hanging="357"/>
        <w:contextualSpacing/>
        <w:jc w:val="both"/>
        <w:rPr>
          <w:sz w:val="24"/>
          <w:szCs w:val="24"/>
        </w:rPr>
      </w:pPr>
      <w:r w:rsidRPr="00FC1BF6">
        <w:rPr>
          <w:sz w:val="24"/>
          <w:szCs w:val="24"/>
        </w:rPr>
        <w:t>Th</w:t>
      </w:r>
      <w:r w:rsidR="0041173D">
        <w:rPr>
          <w:sz w:val="24"/>
          <w:szCs w:val="24"/>
        </w:rPr>
        <w:t xml:space="preserve">e </w:t>
      </w:r>
      <w:r w:rsidR="004833B5">
        <w:rPr>
          <w:sz w:val="24"/>
          <w:szCs w:val="24"/>
        </w:rPr>
        <w:t>Appendix Zip file</w:t>
      </w:r>
      <w:r w:rsidRPr="00FC1BF6">
        <w:rPr>
          <w:sz w:val="24"/>
          <w:szCs w:val="24"/>
        </w:rPr>
        <w:t xml:space="preserve"> contains </w:t>
      </w:r>
      <w:r>
        <w:rPr>
          <w:sz w:val="24"/>
          <w:szCs w:val="24"/>
        </w:rPr>
        <w:t>the following files</w:t>
      </w:r>
    </w:p>
    <w:p w14:paraId="322C7E21" w14:textId="3F51B4AB" w:rsidR="00FC1BF6" w:rsidRDefault="00FC1BF6" w:rsidP="00FC1BF6">
      <w:pPr>
        <w:numPr>
          <w:ilvl w:val="1"/>
          <w:numId w:val="4"/>
        </w:numPr>
        <w:spacing w:before="120" w:after="120" w:line="360" w:lineRule="auto"/>
        <w:contextualSpacing/>
        <w:jc w:val="both"/>
        <w:rPr>
          <w:sz w:val="24"/>
          <w:szCs w:val="24"/>
        </w:rPr>
      </w:pPr>
      <w:r>
        <w:rPr>
          <w:sz w:val="24"/>
          <w:szCs w:val="24"/>
        </w:rPr>
        <w:t>DFT optimised files (</w:t>
      </w:r>
      <w:proofErr w:type="spellStart"/>
      <w:r>
        <w:rPr>
          <w:sz w:val="24"/>
          <w:szCs w:val="24"/>
        </w:rPr>
        <w:t>pdb</w:t>
      </w:r>
      <w:proofErr w:type="spellEnd"/>
      <w:r>
        <w:rPr>
          <w:sz w:val="24"/>
          <w:szCs w:val="24"/>
        </w:rPr>
        <w:t>) and electrostatic potential information (values) for both basis sets.</w:t>
      </w:r>
    </w:p>
    <w:p w14:paraId="6FEF7A26" w14:textId="0CD791DB" w:rsidR="00FC1BF6" w:rsidRDefault="00FC1BF6" w:rsidP="00FC1BF6">
      <w:pPr>
        <w:numPr>
          <w:ilvl w:val="1"/>
          <w:numId w:val="4"/>
        </w:numPr>
        <w:spacing w:before="120" w:after="120" w:line="360" w:lineRule="auto"/>
        <w:contextualSpacing/>
        <w:jc w:val="both"/>
        <w:rPr>
          <w:sz w:val="24"/>
          <w:szCs w:val="24"/>
        </w:rPr>
      </w:pPr>
      <w:r>
        <w:rPr>
          <w:sz w:val="24"/>
          <w:szCs w:val="24"/>
        </w:rPr>
        <w:t>Compound library (</w:t>
      </w:r>
      <w:proofErr w:type="spellStart"/>
      <w:r>
        <w:rPr>
          <w:sz w:val="24"/>
          <w:szCs w:val="24"/>
        </w:rPr>
        <w:t>xls</w:t>
      </w:r>
      <w:proofErr w:type="spellEnd"/>
      <w:r>
        <w:rPr>
          <w:sz w:val="24"/>
          <w:szCs w:val="24"/>
        </w:rPr>
        <w:t>)</w:t>
      </w:r>
      <w:r w:rsidR="00375D7B">
        <w:rPr>
          <w:sz w:val="24"/>
          <w:szCs w:val="24"/>
        </w:rPr>
        <w:t>, with alternative conformational data in the orange tabs and non-statistically corrected data on the green tab</w:t>
      </w:r>
      <w:r>
        <w:rPr>
          <w:sz w:val="24"/>
          <w:szCs w:val="24"/>
        </w:rPr>
        <w:t>.</w:t>
      </w:r>
    </w:p>
    <w:p w14:paraId="3C8CD02D" w14:textId="003F196D" w:rsidR="00FC1BF6" w:rsidRDefault="00FC1BF6" w:rsidP="00FC1BF6">
      <w:pPr>
        <w:numPr>
          <w:ilvl w:val="1"/>
          <w:numId w:val="4"/>
        </w:numPr>
        <w:spacing w:before="120" w:after="120" w:line="360" w:lineRule="auto"/>
        <w:contextualSpacing/>
        <w:jc w:val="both"/>
        <w:rPr>
          <w:sz w:val="24"/>
          <w:szCs w:val="24"/>
        </w:rPr>
      </w:pPr>
      <w:r>
        <w:rPr>
          <w:sz w:val="24"/>
          <w:szCs w:val="24"/>
        </w:rPr>
        <w:t>SSIP empirical optimisation files (</w:t>
      </w:r>
      <w:proofErr w:type="spellStart"/>
      <w:r>
        <w:rPr>
          <w:sz w:val="24"/>
          <w:szCs w:val="24"/>
        </w:rPr>
        <w:t>xls</w:t>
      </w:r>
      <w:proofErr w:type="spellEnd"/>
      <w:r>
        <w:rPr>
          <w:sz w:val="24"/>
          <w:szCs w:val="24"/>
        </w:rPr>
        <w:t>) for basic functional groups. Please refer to the discussion in section 2.5 on pages 37-42.</w:t>
      </w:r>
    </w:p>
    <w:p w14:paraId="16380845" w14:textId="13036C40" w:rsidR="004833B5" w:rsidRDefault="004833B5" w:rsidP="00FC1BF6">
      <w:pPr>
        <w:numPr>
          <w:ilvl w:val="1"/>
          <w:numId w:val="4"/>
        </w:numPr>
        <w:spacing w:before="120" w:after="120" w:line="360" w:lineRule="auto"/>
        <w:contextualSpacing/>
        <w:jc w:val="both"/>
        <w:rPr>
          <w:sz w:val="24"/>
          <w:szCs w:val="24"/>
        </w:rPr>
      </w:pPr>
      <w:r>
        <w:rPr>
          <w:sz w:val="24"/>
          <w:szCs w:val="24"/>
        </w:rPr>
        <w:t>The files associated with the discussed algorithm on page 38.</w:t>
      </w:r>
    </w:p>
    <w:p w14:paraId="1B773405" w14:textId="4FAEDFE3" w:rsidR="0041173D" w:rsidRPr="00FC1BF6" w:rsidRDefault="0041173D" w:rsidP="00FC1BF6">
      <w:pPr>
        <w:numPr>
          <w:ilvl w:val="1"/>
          <w:numId w:val="4"/>
        </w:numPr>
        <w:spacing w:before="120" w:after="120" w:line="360" w:lineRule="auto"/>
        <w:contextualSpacing/>
        <w:jc w:val="both"/>
        <w:rPr>
          <w:sz w:val="24"/>
          <w:szCs w:val="24"/>
        </w:rPr>
      </w:pPr>
      <w:r>
        <w:rPr>
          <w:sz w:val="24"/>
          <w:szCs w:val="24"/>
        </w:rPr>
        <w:t>The files associated with the XED study in section 2.6.</w:t>
      </w:r>
    </w:p>
    <w:sectPr w:rsidR="0041173D" w:rsidRPr="00FC1BF6" w:rsidSect="00DD2C4D">
      <w:headerReference w:type="default" r:id="rId143"/>
      <w:pgSz w:w="16838" w:h="11906" w:orient="landscape"/>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5DB8F6" w14:textId="77777777" w:rsidR="00F93B06" w:rsidRDefault="00F93B06" w:rsidP="00582D76">
      <w:pPr>
        <w:spacing w:after="0" w:line="240" w:lineRule="auto"/>
      </w:pPr>
      <w:r>
        <w:separator/>
      </w:r>
    </w:p>
  </w:endnote>
  <w:endnote w:type="continuationSeparator" w:id="0">
    <w:p w14:paraId="6271FE59" w14:textId="77777777" w:rsidR="00F93B06" w:rsidRDefault="00F93B06" w:rsidP="00582D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TimesNewRomanPSMT">
    <w:altName w:val="Arial"/>
    <w:panose1 w:val="00000000000000000000"/>
    <w:charset w:val="00"/>
    <w:family w:val="swiss"/>
    <w:notTrueType/>
    <w:pitch w:val="default"/>
    <w:sig w:usb0="00000003" w:usb1="00000000" w:usb2="00000000" w:usb3="00000000" w:csb0="00000009" w:csb1="00000000"/>
  </w:font>
  <w:font w:name="TimesNewRomanPS-Italic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B74ABB" w14:textId="0A1730FD" w:rsidR="0041173D" w:rsidRDefault="0041173D">
    <w:pPr>
      <w:pStyle w:val="Footer"/>
      <w:jc w:val="right"/>
    </w:pPr>
  </w:p>
  <w:p w14:paraId="7F2F741A" w14:textId="77777777" w:rsidR="0041173D" w:rsidRDefault="0041173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406785"/>
      <w:docPartObj>
        <w:docPartGallery w:val="Page Numbers (Bottom of Page)"/>
        <w:docPartUnique/>
      </w:docPartObj>
    </w:sdtPr>
    <w:sdtEndPr>
      <w:rPr>
        <w:noProof/>
        <w:sz w:val="16"/>
      </w:rPr>
    </w:sdtEndPr>
    <w:sdtContent>
      <w:p w14:paraId="12B78580" w14:textId="77777777" w:rsidR="0041173D" w:rsidRPr="00A90485" w:rsidRDefault="0041173D">
        <w:pPr>
          <w:pStyle w:val="Footer"/>
          <w:jc w:val="right"/>
          <w:rPr>
            <w:sz w:val="16"/>
          </w:rPr>
        </w:pPr>
        <w:r w:rsidRPr="00A90485">
          <w:rPr>
            <w:sz w:val="16"/>
          </w:rPr>
          <w:fldChar w:fldCharType="begin"/>
        </w:r>
        <w:r w:rsidRPr="00A90485">
          <w:rPr>
            <w:sz w:val="16"/>
          </w:rPr>
          <w:instrText xml:space="preserve"> PAGE   \* MERGEFORMAT </w:instrText>
        </w:r>
        <w:r w:rsidRPr="00A90485">
          <w:rPr>
            <w:sz w:val="16"/>
          </w:rPr>
          <w:fldChar w:fldCharType="separate"/>
        </w:r>
        <w:r w:rsidR="0067302F">
          <w:rPr>
            <w:noProof/>
            <w:sz w:val="16"/>
          </w:rPr>
          <w:t>i</w:t>
        </w:r>
        <w:r w:rsidRPr="00A90485">
          <w:rPr>
            <w:noProof/>
            <w:sz w:val="16"/>
          </w:rPr>
          <w:fldChar w:fldCharType="end"/>
        </w:r>
      </w:p>
    </w:sdtContent>
  </w:sdt>
  <w:p w14:paraId="258948B5" w14:textId="77777777" w:rsidR="0041173D" w:rsidRDefault="0041173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7109504"/>
      <w:docPartObj>
        <w:docPartGallery w:val="Page Numbers (Bottom of Page)"/>
        <w:docPartUnique/>
      </w:docPartObj>
    </w:sdtPr>
    <w:sdtEndPr>
      <w:rPr>
        <w:noProof/>
        <w:sz w:val="16"/>
      </w:rPr>
    </w:sdtEndPr>
    <w:sdtContent>
      <w:p w14:paraId="7AA29CDF" w14:textId="77777777" w:rsidR="0041173D" w:rsidRPr="00A90485" w:rsidRDefault="0041173D">
        <w:pPr>
          <w:pStyle w:val="Footer"/>
          <w:jc w:val="right"/>
          <w:rPr>
            <w:sz w:val="16"/>
          </w:rPr>
        </w:pPr>
        <w:r w:rsidRPr="00A90485">
          <w:rPr>
            <w:sz w:val="16"/>
          </w:rPr>
          <w:fldChar w:fldCharType="begin"/>
        </w:r>
        <w:r w:rsidRPr="00A90485">
          <w:rPr>
            <w:sz w:val="16"/>
          </w:rPr>
          <w:instrText xml:space="preserve"> PAGE   \* MERGEFORMAT </w:instrText>
        </w:r>
        <w:r w:rsidRPr="00A90485">
          <w:rPr>
            <w:sz w:val="16"/>
          </w:rPr>
          <w:fldChar w:fldCharType="separate"/>
        </w:r>
        <w:r w:rsidR="0067302F">
          <w:rPr>
            <w:noProof/>
            <w:sz w:val="16"/>
          </w:rPr>
          <w:t>44</w:t>
        </w:r>
        <w:r w:rsidRPr="00A90485">
          <w:rPr>
            <w:noProof/>
            <w:sz w:val="16"/>
          </w:rPr>
          <w:fldChar w:fldCharType="end"/>
        </w:r>
      </w:p>
    </w:sdtContent>
  </w:sdt>
  <w:p w14:paraId="4B6923A7" w14:textId="77777777" w:rsidR="0041173D" w:rsidRDefault="0041173D" w:rsidP="00416228">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940E66" w14:textId="77777777" w:rsidR="00F93B06" w:rsidRDefault="00F93B06" w:rsidP="00582D76">
      <w:pPr>
        <w:spacing w:after="0" w:line="240" w:lineRule="auto"/>
      </w:pPr>
      <w:r>
        <w:separator/>
      </w:r>
    </w:p>
  </w:footnote>
  <w:footnote w:type="continuationSeparator" w:id="0">
    <w:p w14:paraId="07375259" w14:textId="77777777" w:rsidR="00F93B06" w:rsidRDefault="00F93B06" w:rsidP="00582D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CA022" w14:textId="5E863908" w:rsidR="0041173D" w:rsidRPr="00464F85" w:rsidRDefault="00F93B06">
    <w:pPr>
      <w:rPr>
        <w:i/>
        <w:sz w:val="2"/>
      </w:rPr>
    </w:pPr>
    <w:sdt>
      <w:sdtPr>
        <w:rPr>
          <w:rFonts w:eastAsiaTheme="majorEastAsia" w:cstheme="majorBidi"/>
          <w:i/>
          <w:sz w:val="16"/>
          <w:szCs w:val="80"/>
        </w:rPr>
        <w:alias w:val="Title"/>
        <w:id w:val="-156701504"/>
        <w:dataBinding w:prefixMappings="xmlns:ns0='http://schemas.openxmlformats.org/package/2006/metadata/core-properties' xmlns:ns1='http://purl.org/dc/elements/1.1/'" w:xpath="/ns0:coreProperties[1]/ns1:title[1]" w:storeItemID="{6C3C8BC8-F283-45AE-878A-BAB7291924A1}"/>
        <w:text/>
      </w:sdtPr>
      <w:sdtEndPr/>
      <w:sdtContent>
        <w:r w:rsidR="0041173D">
          <w:rPr>
            <w:rFonts w:eastAsiaTheme="majorEastAsia" w:cstheme="majorBidi"/>
            <w:i/>
            <w:sz w:val="16"/>
            <w:szCs w:val="80"/>
          </w:rPr>
          <w:t>Using Electronic Structure for the Calculation of Molecular Interaction Points</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6C8A6" w14:textId="38B53546" w:rsidR="0041173D" w:rsidRPr="00A90485" w:rsidRDefault="0041173D">
    <w:r>
      <w:rPr>
        <w:i/>
        <w:sz w:val="16"/>
      </w:rPr>
      <w:t>Using Ab Initio Methods for the Calculation of Molecular Interaction Points</w:t>
    </w:r>
    <w:r w:rsidRPr="00A90485">
      <w:rPr>
        <w:i/>
        <w:sz w:val="16"/>
      </w:rPr>
      <w:ptab w:relativeTo="margin" w:alignment="right" w:leader="none"/>
    </w:r>
    <w:r>
      <w:rPr>
        <w:i/>
        <w:sz w:val="16"/>
      </w:rPr>
      <w:t>Abbreviations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36EFF" w14:textId="79817619" w:rsidR="0041173D" w:rsidRPr="00A90485" w:rsidRDefault="0041173D">
    <w:r>
      <w:rPr>
        <w:i/>
        <w:sz w:val="16"/>
      </w:rPr>
      <w:t>Using Ab Initio Methods for the Calculation of Molecular Interaction Points</w:t>
    </w:r>
    <w:r w:rsidRPr="00A90485">
      <w:rPr>
        <w:i/>
        <w:sz w:val="16"/>
      </w:rPr>
      <w:t xml:space="preserve"> </w:t>
    </w:r>
    <w:r w:rsidRPr="00A90485">
      <w:rPr>
        <w:i/>
        <w:sz w:val="16"/>
      </w:rPr>
      <w:ptab w:relativeTo="margin" w:alignment="right" w:leader="none"/>
    </w:r>
    <w:r>
      <w:rPr>
        <w:i/>
        <w:sz w:val="16"/>
      </w:rPr>
      <w:t>Abstract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19AA9" w14:textId="23307109" w:rsidR="0041173D" w:rsidRPr="00A90485" w:rsidRDefault="0041173D">
    <w:r>
      <w:rPr>
        <w:i/>
        <w:sz w:val="16"/>
      </w:rPr>
      <w:t>Using Ab Initio Methods for the Calculation of Molecular Interaction Points</w:t>
    </w:r>
    <w:r w:rsidRPr="00A90485">
      <w:rPr>
        <w:i/>
        <w:sz w:val="16"/>
      </w:rPr>
      <w:t xml:space="preserve"> </w:t>
    </w:r>
    <w:r w:rsidRPr="00A90485">
      <w:rPr>
        <w:i/>
        <w:sz w:val="16"/>
      </w:rPr>
      <w:ptab w:relativeTo="margin" w:alignment="right" w:leader="none"/>
    </w:r>
    <w:r>
      <w:rPr>
        <w:i/>
        <w:sz w:val="16"/>
      </w:rPr>
      <w:t>Section 1: Background</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6D3F9" w14:textId="0426E0E8" w:rsidR="0041173D" w:rsidRPr="00A90485" w:rsidRDefault="0041173D">
    <w:r>
      <w:rPr>
        <w:i/>
        <w:sz w:val="16"/>
      </w:rPr>
      <w:t>Using Ab Initio Methods for the Calculation of Molecular Interaction Points</w:t>
    </w:r>
    <w:r w:rsidRPr="00A90485">
      <w:rPr>
        <w:i/>
        <w:sz w:val="16"/>
      </w:rPr>
      <w:t xml:space="preserve"> </w:t>
    </w:r>
    <w:r w:rsidRPr="00A90485">
      <w:rPr>
        <w:i/>
        <w:sz w:val="16"/>
      </w:rPr>
      <w:ptab w:relativeTo="margin" w:alignment="right" w:leader="none"/>
    </w:r>
    <w:r>
      <w:rPr>
        <w:i/>
        <w:sz w:val="16"/>
      </w:rPr>
      <w:t>Section 2: Research &amp; Progress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93CBE" w14:textId="5B54E147" w:rsidR="0041173D" w:rsidRPr="00A90485" w:rsidRDefault="0041173D">
    <w:r>
      <w:rPr>
        <w:i/>
        <w:sz w:val="16"/>
      </w:rPr>
      <w:t>Using Ab Initio Methods for the Calculation of Molecular Interaction Points</w:t>
    </w:r>
    <w:r w:rsidRPr="00A90485">
      <w:rPr>
        <w:i/>
        <w:sz w:val="16"/>
      </w:rPr>
      <w:t xml:space="preserve"> </w:t>
    </w:r>
    <w:r w:rsidRPr="00A90485">
      <w:rPr>
        <w:i/>
        <w:sz w:val="16"/>
      </w:rPr>
      <w:ptab w:relativeTo="margin" w:alignment="right" w:leader="none"/>
    </w:r>
    <w:r>
      <w:rPr>
        <w:i/>
        <w:sz w:val="16"/>
      </w:rPr>
      <w:t>References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EB659" w14:textId="49902495" w:rsidR="0041173D" w:rsidRPr="00A90485" w:rsidRDefault="0041173D">
    <w:r>
      <w:rPr>
        <w:i/>
        <w:sz w:val="16"/>
      </w:rPr>
      <w:t>Using Ab Initio Methods for the Calculation of Molecular Interaction Points</w:t>
    </w:r>
    <w:r w:rsidRPr="00A90485">
      <w:rPr>
        <w:i/>
        <w:sz w:val="16"/>
      </w:rPr>
      <w:t xml:space="preserve"> </w:t>
    </w:r>
    <w:r w:rsidRPr="00A90485">
      <w:rPr>
        <w:i/>
        <w:sz w:val="16"/>
      </w:rPr>
      <w:ptab w:relativeTo="margin" w:alignment="center" w:leader="none"/>
    </w:r>
    <w:r w:rsidRPr="00A90485">
      <w:rPr>
        <w:i/>
        <w:sz w:val="16"/>
      </w:rPr>
      <w:ptab w:relativeTo="margin" w:alignment="right" w:leader="none"/>
    </w:r>
    <w:r>
      <w:rPr>
        <w:i/>
        <w:sz w:val="16"/>
      </w:rPr>
      <w:t>Appendix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D42A6"/>
    <w:multiLevelType w:val="hybridMultilevel"/>
    <w:tmpl w:val="ABDC818E"/>
    <w:lvl w:ilvl="0" w:tplc="47DC39E0">
      <w:start w:val="1"/>
      <w:numFmt w:val="bullet"/>
      <w:lvlText w:val=""/>
      <w:lvlJc w:val="left"/>
      <w:pPr>
        <w:ind w:left="720" w:hanging="72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75C0735"/>
    <w:multiLevelType w:val="hybridMultilevel"/>
    <w:tmpl w:val="6FDCD7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875E95"/>
    <w:multiLevelType w:val="hybridMultilevel"/>
    <w:tmpl w:val="7E364F4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16D46EB0"/>
    <w:multiLevelType w:val="hybridMultilevel"/>
    <w:tmpl w:val="A95CA820"/>
    <w:lvl w:ilvl="0" w:tplc="C0BEEAAE">
      <w:start w:val="1"/>
      <w:numFmt w:val="bullet"/>
      <w:lvlText w:val=""/>
      <w:lvlJc w:val="left"/>
      <w:pPr>
        <w:ind w:left="720" w:hanging="72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484239E"/>
    <w:multiLevelType w:val="hybridMultilevel"/>
    <w:tmpl w:val="474A7576"/>
    <w:lvl w:ilvl="0" w:tplc="15247614">
      <w:start w:val="1"/>
      <w:numFmt w:val="decimal"/>
      <w:lvlText w:val="%1."/>
      <w:lvlJc w:val="left"/>
      <w:pPr>
        <w:ind w:left="360" w:hanging="360"/>
      </w:pPr>
      <w:rPr>
        <w:rFonts w:asciiTheme="minorHAnsi" w:hAnsiTheme="minorHAnsi" w:cstheme="minorBid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2A3B494A"/>
    <w:multiLevelType w:val="hybridMultilevel"/>
    <w:tmpl w:val="30404F0A"/>
    <w:lvl w:ilvl="0" w:tplc="E64CA158">
      <w:start w:val="1"/>
      <w:numFmt w:val="bullet"/>
      <w:lvlText w:val=""/>
      <w:lvlJc w:val="left"/>
      <w:pPr>
        <w:ind w:left="720" w:hanging="72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2DA55230"/>
    <w:multiLevelType w:val="hybridMultilevel"/>
    <w:tmpl w:val="2D5EFA0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307A061C"/>
    <w:multiLevelType w:val="hybridMultilevel"/>
    <w:tmpl w:val="533ED052"/>
    <w:lvl w:ilvl="0" w:tplc="08090005">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50A0438"/>
    <w:multiLevelType w:val="hybridMultilevel"/>
    <w:tmpl w:val="48A0AB0A"/>
    <w:lvl w:ilvl="0" w:tplc="AA1693BE">
      <w:start w:val="1"/>
      <w:numFmt w:val="lowerRoman"/>
      <w:lvlText w:val="%1)"/>
      <w:lvlJc w:val="left"/>
      <w:pPr>
        <w:ind w:left="945" w:hanging="945"/>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359D1124"/>
    <w:multiLevelType w:val="hybridMultilevel"/>
    <w:tmpl w:val="763EBE6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B5C7976"/>
    <w:multiLevelType w:val="hybridMultilevel"/>
    <w:tmpl w:val="D17C1C02"/>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45BE4F7C"/>
    <w:multiLevelType w:val="hybridMultilevel"/>
    <w:tmpl w:val="0A7EC6E8"/>
    <w:lvl w:ilvl="0" w:tplc="F12A6B3A">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46BF4A8F"/>
    <w:multiLevelType w:val="hybridMultilevel"/>
    <w:tmpl w:val="E0628D08"/>
    <w:lvl w:ilvl="0" w:tplc="8F5400E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471B1117"/>
    <w:multiLevelType w:val="hybridMultilevel"/>
    <w:tmpl w:val="BF3E30C6"/>
    <w:lvl w:ilvl="0" w:tplc="68643FEC">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48C1642D"/>
    <w:multiLevelType w:val="hybridMultilevel"/>
    <w:tmpl w:val="6762B41E"/>
    <w:lvl w:ilvl="0" w:tplc="7D9067FA">
      <w:start w:val="1"/>
      <w:numFmt w:val="decimal"/>
      <w:lvlText w:val="%1."/>
      <w:lvlJc w:val="left"/>
      <w:pPr>
        <w:ind w:left="502"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B096FFE"/>
    <w:multiLevelType w:val="hybridMultilevel"/>
    <w:tmpl w:val="9F16BF1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51A028D0"/>
    <w:multiLevelType w:val="hybridMultilevel"/>
    <w:tmpl w:val="66543E10"/>
    <w:lvl w:ilvl="0" w:tplc="7A6A907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78A1D72"/>
    <w:multiLevelType w:val="hybridMultilevel"/>
    <w:tmpl w:val="7D42E6AC"/>
    <w:lvl w:ilvl="0" w:tplc="6D249D04">
      <w:start w:val="1"/>
      <w:numFmt w:val="bullet"/>
      <w:lvlText w:val=""/>
      <w:lvlJc w:val="left"/>
      <w:pPr>
        <w:ind w:left="720" w:hanging="72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5B2A32DF"/>
    <w:multiLevelType w:val="hybridMultilevel"/>
    <w:tmpl w:val="B702486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61FD0451"/>
    <w:multiLevelType w:val="multilevel"/>
    <w:tmpl w:val="73B0C0AE"/>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0">
    <w:nsid w:val="63F9021B"/>
    <w:multiLevelType w:val="hybridMultilevel"/>
    <w:tmpl w:val="18CC9E12"/>
    <w:lvl w:ilvl="0" w:tplc="936637A0">
      <w:start w:val="1"/>
      <w:numFmt w:val="decimal"/>
      <w:lvlText w:val="%1."/>
      <w:lvlJc w:val="left"/>
      <w:pPr>
        <w:ind w:left="360" w:hanging="360"/>
      </w:pPr>
      <w:rPr>
        <w:sz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64991B11"/>
    <w:multiLevelType w:val="hybridMultilevel"/>
    <w:tmpl w:val="92D09CA0"/>
    <w:lvl w:ilvl="0" w:tplc="25360282">
      <w:start w:val="1"/>
      <w:numFmt w:val="bullet"/>
      <w:lvlText w:val=""/>
      <w:lvlJc w:val="left"/>
      <w:pPr>
        <w:ind w:left="720" w:hanging="72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66756327"/>
    <w:multiLevelType w:val="hybridMultilevel"/>
    <w:tmpl w:val="1506CC6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6BC544D8"/>
    <w:multiLevelType w:val="hybridMultilevel"/>
    <w:tmpl w:val="434C388E"/>
    <w:lvl w:ilvl="0" w:tplc="08090005">
      <w:start w:val="1"/>
      <w:numFmt w:val="bullet"/>
      <w:lvlText w:val=""/>
      <w:lvlJc w:val="left"/>
      <w:pPr>
        <w:ind w:left="428" w:hanging="360"/>
      </w:pPr>
      <w:rPr>
        <w:rFonts w:ascii="Wingdings" w:hAnsi="Wingdings" w:hint="default"/>
      </w:rPr>
    </w:lvl>
    <w:lvl w:ilvl="1" w:tplc="08090003" w:tentative="1">
      <w:start w:val="1"/>
      <w:numFmt w:val="bullet"/>
      <w:lvlText w:val="o"/>
      <w:lvlJc w:val="left"/>
      <w:pPr>
        <w:ind w:left="1148" w:hanging="360"/>
      </w:pPr>
      <w:rPr>
        <w:rFonts w:ascii="Courier New" w:hAnsi="Courier New" w:cs="Courier New" w:hint="default"/>
      </w:rPr>
    </w:lvl>
    <w:lvl w:ilvl="2" w:tplc="08090005" w:tentative="1">
      <w:start w:val="1"/>
      <w:numFmt w:val="bullet"/>
      <w:lvlText w:val=""/>
      <w:lvlJc w:val="left"/>
      <w:pPr>
        <w:ind w:left="1868" w:hanging="360"/>
      </w:pPr>
      <w:rPr>
        <w:rFonts w:ascii="Wingdings" w:hAnsi="Wingdings" w:hint="default"/>
      </w:rPr>
    </w:lvl>
    <w:lvl w:ilvl="3" w:tplc="08090001" w:tentative="1">
      <w:start w:val="1"/>
      <w:numFmt w:val="bullet"/>
      <w:lvlText w:val=""/>
      <w:lvlJc w:val="left"/>
      <w:pPr>
        <w:ind w:left="2588" w:hanging="360"/>
      </w:pPr>
      <w:rPr>
        <w:rFonts w:ascii="Symbol" w:hAnsi="Symbol" w:hint="default"/>
      </w:rPr>
    </w:lvl>
    <w:lvl w:ilvl="4" w:tplc="08090003" w:tentative="1">
      <w:start w:val="1"/>
      <w:numFmt w:val="bullet"/>
      <w:lvlText w:val="o"/>
      <w:lvlJc w:val="left"/>
      <w:pPr>
        <w:ind w:left="3308" w:hanging="360"/>
      </w:pPr>
      <w:rPr>
        <w:rFonts w:ascii="Courier New" w:hAnsi="Courier New" w:cs="Courier New" w:hint="default"/>
      </w:rPr>
    </w:lvl>
    <w:lvl w:ilvl="5" w:tplc="08090005" w:tentative="1">
      <w:start w:val="1"/>
      <w:numFmt w:val="bullet"/>
      <w:lvlText w:val=""/>
      <w:lvlJc w:val="left"/>
      <w:pPr>
        <w:ind w:left="4028" w:hanging="360"/>
      </w:pPr>
      <w:rPr>
        <w:rFonts w:ascii="Wingdings" w:hAnsi="Wingdings" w:hint="default"/>
      </w:rPr>
    </w:lvl>
    <w:lvl w:ilvl="6" w:tplc="08090001" w:tentative="1">
      <w:start w:val="1"/>
      <w:numFmt w:val="bullet"/>
      <w:lvlText w:val=""/>
      <w:lvlJc w:val="left"/>
      <w:pPr>
        <w:ind w:left="4748" w:hanging="360"/>
      </w:pPr>
      <w:rPr>
        <w:rFonts w:ascii="Symbol" w:hAnsi="Symbol" w:hint="default"/>
      </w:rPr>
    </w:lvl>
    <w:lvl w:ilvl="7" w:tplc="08090003" w:tentative="1">
      <w:start w:val="1"/>
      <w:numFmt w:val="bullet"/>
      <w:lvlText w:val="o"/>
      <w:lvlJc w:val="left"/>
      <w:pPr>
        <w:ind w:left="5468" w:hanging="360"/>
      </w:pPr>
      <w:rPr>
        <w:rFonts w:ascii="Courier New" w:hAnsi="Courier New" w:cs="Courier New" w:hint="default"/>
      </w:rPr>
    </w:lvl>
    <w:lvl w:ilvl="8" w:tplc="08090005" w:tentative="1">
      <w:start w:val="1"/>
      <w:numFmt w:val="bullet"/>
      <w:lvlText w:val=""/>
      <w:lvlJc w:val="left"/>
      <w:pPr>
        <w:ind w:left="6188" w:hanging="360"/>
      </w:pPr>
      <w:rPr>
        <w:rFonts w:ascii="Wingdings" w:hAnsi="Wingdings" w:hint="default"/>
      </w:rPr>
    </w:lvl>
  </w:abstractNum>
  <w:abstractNum w:abstractNumId="24">
    <w:nsid w:val="6BC82263"/>
    <w:multiLevelType w:val="hybridMultilevel"/>
    <w:tmpl w:val="B1024D0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73DA4055"/>
    <w:multiLevelType w:val="hybridMultilevel"/>
    <w:tmpl w:val="6B7878D8"/>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nsid w:val="772C1A6F"/>
    <w:multiLevelType w:val="hybridMultilevel"/>
    <w:tmpl w:val="C4CC3C5A"/>
    <w:lvl w:ilvl="0" w:tplc="0809000F">
      <w:start w:val="1"/>
      <w:numFmt w:val="decimal"/>
      <w:lvlText w:val="%1."/>
      <w:lvlJc w:val="left"/>
      <w:pPr>
        <w:ind w:left="360" w:hanging="360"/>
      </w:pPr>
      <w:rPr>
        <w:rFonts w:hint="default"/>
      </w:rPr>
    </w:lvl>
    <w:lvl w:ilvl="1" w:tplc="08090005">
      <w:start w:val="1"/>
      <w:numFmt w:val="bullet"/>
      <w:lvlText w:val=""/>
      <w:lvlJc w:val="left"/>
      <w:pPr>
        <w:ind w:left="1080" w:hanging="360"/>
      </w:pPr>
      <w:rPr>
        <w:rFonts w:ascii="Wingdings" w:hAnsi="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22"/>
  </w:num>
  <w:num w:numId="3">
    <w:abstractNumId w:val="9"/>
  </w:num>
  <w:num w:numId="4">
    <w:abstractNumId w:val="7"/>
  </w:num>
  <w:num w:numId="5">
    <w:abstractNumId w:val="16"/>
  </w:num>
  <w:num w:numId="6">
    <w:abstractNumId w:val="19"/>
  </w:num>
  <w:num w:numId="7">
    <w:abstractNumId w:val="26"/>
  </w:num>
  <w:num w:numId="8">
    <w:abstractNumId w:val="26"/>
  </w:num>
  <w:num w:numId="9">
    <w:abstractNumId w:val="15"/>
  </w:num>
  <w:num w:numId="10">
    <w:abstractNumId w:val="24"/>
  </w:num>
  <w:num w:numId="11">
    <w:abstractNumId w:val="18"/>
  </w:num>
  <w:num w:numId="12">
    <w:abstractNumId w:val="10"/>
  </w:num>
  <w:num w:numId="13">
    <w:abstractNumId w:val="25"/>
  </w:num>
  <w:num w:numId="14">
    <w:abstractNumId w:val="4"/>
  </w:num>
  <w:num w:numId="15">
    <w:abstractNumId w:val="20"/>
  </w:num>
  <w:num w:numId="16">
    <w:abstractNumId w:val="8"/>
  </w:num>
  <w:num w:numId="17">
    <w:abstractNumId w:val="12"/>
  </w:num>
  <w:num w:numId="18">
    <w:abstractNumId w:val="13"/>
  </w:num>
  <w:num w:numId="19">
    <w:abstractNumId w:val="11"/>
  </w:num>
  <w:num w:numId="20">
    <w:abstractNumId w:val="5"/>
  </w:num>
  <w:num w:numId="21">
    <w:abstractNumId w:val="0"/>
  </w:num>
  <w:num w:numId="22">
    <w:abstractNumId w:val="17"/>
  </w:num>
  <w:num w:numId="23">
    <w:abstractNumId w:val="21"/>
  </w:num>
  <w:num w:numId="24">
    <w:abstractNumId w:val="3"/>
  </w:num>
  <w:num w:numId="25">
    <w:abstractNumId w:val="1"/>
  </w:num>
  <w:num w:numId="26">
    <w:abstractNumId w:val="2"/>
  </w:num>
  <w:num w:numId="27">
    <w:abstractNumId w:val="14"/>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2D76"/>
    <w:rsid w:val="000001E8"/>
    <w:rsid w:val="00000338"/>
    <w:rsid w:val="000060CF"/>
    <w:rsid w:val="00006DE2"/>
    <w:rsid w:val="00006F0B"/>
    <w:rsid w:val="000070AA"/>
    <w:rsid w:val="00011CC1"/>
    <w:rsid w:val="00011D8F"/>
    <w:rsid w:val="00012F21"/>
    <w:rsid w:val="00013455"/>
    <w:rsid w:val="000135B4"/>
    <w:rsid w:val="00013796"/>
    <w:rsid w:val="000147E6"/>
    <w:rsid w:val="00016B8B"/>
    <w:rsid w:val="00017C9A"/>
    <w:rsid w:val="00020CCB"/>
    <w:rsid w:val="0002295C"/>
    <w:rsid w:val="00027074"/>
    <w:rsid w:val="00027FF7"/>
    <w:rsid w:val="000311AD"/>
    <w:rsid w:val="00031A58"/>
    <w:rsid w:val="00034F24"/>
    <w:rsid w:val="000361C5"/>
    <w:rsid w:val="00036F27"/>
    <w:rsid w:val="00040D79"/>
    <w:rsid w:val="00041716"/>
    <w:rsid w:val="00041D26"/>
    <w:rsid w:val="00044346"/>
    <w:rsid w:val="0004493F"/>
    <w:rsid w:val="000452D1"/>
    <w:rsid w:val="000467F9"/>
    <w:rsid w:val="00046E44"/>
    <w:rsid w:val="00047CE3"/>
    <w:rsid w:val="00051D22"/>
    <w:rsid w:val="00052AB1"/>
    <w:rsid w:val="00052CE2"/>
    <w:rsid w:val="000535BD"/>
    <w:rsid w:val="00054EAD"/>
    <w:rsid w:val="0005651D"/>
    <w:rsid w:val="0006192B"/>
    <w:rsid w:val="000669BC"/>
    <w:rsid w:val="000675A2"/>
    <w:rsid w:val="0007002A"/>
    <w:rsid w:val="0007022E"/>
    <w:rsid w:val="000708BC"/>
    <w:rsid w:val="000712B9"/>
    <w:rsid w:val="0007219B"/>
    <w:rsid w:val="00072A71"/>
    <w:rsid w:val="00072D1F"/>
    <w:rsid w:val="000733B7"/>
    <w:rsid w:val="0007341C"/>
    <w:rsid w:val="000737C1"/>
    <w:rsid w:val="00073D9F"/>
    <w:rsid w:val="00076C4F"/>
    <w:rsid w:val="000770E3"/>
    <w:rsid w:val="000774DE"/>
    <w:rsid w:val="00080E86"/>
    <w:rsid w:val="00083B35"/>
    <w:rsid w:val="00083FA3"/>
    <w:rsid w:val="000859A4"/>
    <w:rsid w:val="00091846"/>
    <w:rsid w:val="000923FC"/>
    <w:rsid w:val="00092DD9"/>
    <w:rsid w:val="00094962"/>
    <w:rsid w:val="00094F44"/>
    <w:rsid w:val="00096C03"/>
    <w:rsid w:val="00096E6B"/>
    <w:rsid w:val="00096FEE"/>
    <w:rsid w:val="000A00B2"/>
    <w:rsid w:val="000A0E63"/>
    <w:rsid w:val="000A1A23"/>
    <w:rsid w:val="000A32FA"/>
    <w:rsid w:val="000A38BC"/>
    <w:rsid w:val="000A4CE9"/>
    <w:rsid w:val="000A68F7"/>
    <w:rsid w:val="000A7A41"/>
    <w:rsid w:val="000B36EA"/>
    <w:rsid w:val="000B423D"/>
    <w:rsid w:val="000B5F11"/>
    <w:rsid w:val="000B643A"/>
    <w:rsid w:val="000B742D"/>
    <w:rsid w:val="000B7560"/>
    <w:rsid w:val="000C376D"/>
    <w:rsid w:val="000C5BC6"/>
    <w:rsid w:val="000C6CF1"/>
    <w:rsid w:val="000C7559"/>
    <w:rsid w:val="000C79F1"/>
    <w:rsid w:val="000C7CBD"/>
    <w:rsid w:val="000D0082"/>
    <w:rsid w:val="000D1EA2"/>
    <w:rsid w:val="000D217E"/>
    <w:rsid w:val="000D2593"/>
    <w:rsid w:val="000D2A5D"/>
    <w:rsid w:val="000D37A0"/>
    <w:rsid w:val="000D6295"/>
    <w:rsid w:val="000D63CD"/>
    <w:rsid w:val="000E04CE"/>
    <w:rsid w:val="000E07D5"/>
    <w:rsid w:val="000E1EE9"/>
    <w:rsid w:val="000E1FA6"/>
    <w:rsid w:val="000E2FA5"/>
    <w:rsid w:val="000E3D4F"/>
    <w:rsid w:val="000E5737"/>
    <w:rsid w:val="000E582E"/>
    <w:rsid w:val="000E5E57"/>
    <w:rsid w:val="000F28EB"/>
    <w:rsid w:val="000F3B7A"/>
    <w:rsid w:val="000F3FB1"/>
    <w:rsid w:val="000F43EF"/>
    <w:rsid w:val="000F59CA"/>
    <w:rsid w:val="000F5A7C"/>
    <w:rsid w:val="000F6FDC"/>
    <w:rsid w:val="000F73AC"/>
    <w:rsid w:val="000F7618"/>
    <w:rsid w:val="00100BA7"/>
    <w:rsid w:val="00101795"/>
    <w:rsid w:val="00101DB5"/>
    <w:rsid w:val="001025B2"/>
    <w:rsid w:val="00102CD6"/>
    <w:rsid w:val="00103A8D"/>
    <w:rsid w:val="00105CE4"/>
    <w:rsid w:val="00106D9C"/>
    <w:rsid w:val="00112AD3"/>
    <w:rsid w:val="00112CD5"/>
    <w:rsid w:val="00113863"/>
    <w:rsid w:val="00117457"/>
    <w:rsid w:val="00120514"/>
    <w:rsid w:val="001208C4"/>
    <w:rsid w:val="001241D4"/>
    <w:rsid w:val="00125373"/>
    <w:rsid w:val="00125AF5"/>
    <w:rsid w:val="00126F11"/>
    <w:rsid w:val="00127632"/>
    <w:rsid w:val="00127E2F"/>
    <w:rsid w:val="001314F9"/>
    <w:rsid w:val="00131FF7"/>
    <w:rsid w:val="00132D14"/>
    <w:rsid w:val="00136B22"/>
    <w:rsid w:val="00140E3B"/>
    <w:rsid w:val="00141493"/>
    <w:rsid w:val="00143294"/>
    <w:rsid w:val="00143910"/>
    <w:rsid w:val="00144E78"/>
    <w:rsid w:val="00146D19"/>
    <w:rsid w:val="00150DE1"/>
    <w:rsid w:val="001525A9"/>
    <w:rsid w:val="00154624"/>
    <w:rsid w:val="00156334"/>
    <w:rsid w:val="001577BA"/>
    <w:rsid w:val="00157EB6"/>
    <w:rsid w:val="0016179B"/>
    <w:rsid w:val="0016225C"/>
    <w:rsid w:val="00166020"/>
    <w:rsid w:val="00166A1A"/>
    <w:rsid w:val="001672DE"/>
    <w:rsid w:val="001679BD"/>
    <w:rsid w:val="00170331"/>
    <w:rsid w:val="001709C1"/>
    <w:rsid w:val="001710B1"/>
    <w:rsid w:val="00171521"/>
    <w:rsid w:val="00172100"/>
    <w:rsid w:val="001732E5"/>
    <w:rsid w:val="00173616"/>
    <w:rsid w:val="00176416"/>
    <w:rsid w:val="00176E13"/>
    <w:rsid w:val="001806DB"/>
    <w:rsid w:val="00181A6C"/>
    <w:rsid w:val="00183BA6"/>
    <w:rsid w:val="0018597A"/>
    <w:rsid w:val="00186954"/>
    <w:rsid w:val="00190EA5"/>
    <w:rsid w:val="00191576"/>
    <w:rsid w:val="0019157D"/>
    <w:rsid w:val="00191589"/>
    <w:rsid w:val="001917A7"/>
    <w:rsid w:val="00191F66"/>
    <w:rsid w:val="00191FDB"/>
    <w:rsid w:val="00194999"/>
    <w:rsid w:val="00195637"/>
    <w:rsid w:val="00195A1A"/>
    <w:rsid w:val="001960B6"/>
    <w:rsid w:val="00196352"/>
    <w:rsid w:val="00196C0E"/>
    <w:rsid w:val="00196E6E"/>
    <w:rsid w:val="001977D7"/>
    <w:rsid w:val="001A268D"/>
    <w:rsid w:val="001A3273"/>
    <w:rsid w:val="001A3509"/>
    <w:rsid w:val="001A39EF"/>
    <w:rsid w:val="001B1D97"/>
    <w:rsid w:val="001B4E54"/>
    <w:rsid w:val="001B5094"/>
    <w:rsid w:val="001B6ADA"/>
    <w:rsid w:val="001C0540"/>
    <w:rsid w:val="001C0C1A"/>
    <w:rsid w:val="001C108F"/>
    <w:rsid w:val="001C2C65"/>
    <w:rsid w:val="001C418C"/>
    <w:rsid w:val="001C526C"/>
    <w:rsid w:val="001C683C"/>
    <w:rsid w:val="001D1D11"/>
    <w:rsid w:val="001D3CEB"/>
    <w:rsid w:val="001D41E9"/>
    <w:rsid w:val="001D423E"/>
    <w:rsid w:val="001D5EC8"/>
    <w:rsid w:val="001D5F05"/>
    <w:rsid w:val="001D6C6D"/>
    <w:rsid w:val="001D73C7"/>
    <w:rsid w:val="001D77DD"/>
    <w:rsid w:val="001D7CF2"/>
    <w:rsid w:val="001E23E1"/>
    <w:rsid w:val="001E2590"/>
    <w:rsid w:val="001E2FCA"/>
    <w:rsid w:val="001E4C98"/>
    <w:rsid w:val="001E6ED6"/>
    <w:rsid w:val="001E71CB"/>
    <w:rsid w:val="001E75F1"/>
    <w:rsid w:val="001E79A6"/>
    <w:rsid w:val="001F067C"/>
    <w:rsid w:val="001F2617"/>
    <w:rsid w:val="001F44FA"/>
    <w:rsid w:val="001F665B"/>
    <w:rsid w:val="001F6BF2"/>
    <w:rsid w:val="00200A19"/>
    <w:rsid w:val="00203D9E"/>
    <w:rsid w:val="0020725A"/>
    <w:rsid w:val="00207C00"/>
    <w:rsid w:val="002118BA"/>
    <w:rsid w:val="00212559"/>
    <w:rsid w:val="002128AA"/>
    <w:rsid w:val="00213E74"/>
    <w:rsid w:val="002141D5"/>
    <w:rsid w:val="00214D9E"/>
    <w:rsid w:val="00214F97"/>
    <w:rsid w:val="002153CA"/>
    <w:rsid w:val="002161F8"/>
    <w:rsid w:val="00216949"/>
    <w:rsid w:val="00216F2C"/>
    <w:rsid w:val="00217152"/>
    <w:rsid w:val="00217514"/>
    <w:rsid w:val="002227C3"/>
    <w:rsid w:val="00223C5C"/>
    <w:rsid w:val="002250B3"/>
    <w:rsid w:val="0023015F"/>
    <w:rsid w:val="002346D9"/>
    <w:rsid w:val="00234C33"/>
    <w:rsid w:val="00235773"/>
    <w:rsid w:val="00235842"/>
    <w:rsid w:val="002358A4"/>
    <w:rsid w:val="00241F31"/>
    <w:rsid w:val="002422EC"/>
    <w:rsid w:val="00242F92"/>
    <w:rsid w:val="002448D4"/>
    <w:rsid w:val="00244AB8"/>
    <w:rsid w:val="00245615"/>
    <w:rsid w:val="00245626"/>
    <w:rsid w:val="00245DE7"/>
    <w:rsid w:val="00246104"/>
    <w:rsid w:val="00246344"/>
    <w:rsid w:val="002479C3"/>
    <w:rsid w:val="00250819"/>
    <w:rsid w:val="00252882"/>
    <w:rsid w:val="0025335A"/>
    <w:rsid w:val="002538C4"/>
    <w:rsid w:val="00253D4D"/>
    <w:rsid w:val="00254E3F"/>
    <w:rsid w:val="00255F28"/>
    <w:rsid w:val="00256BFE"/>
    <w:rsid w:val="00260EEA"/>
    <w:rsid w:val="00263BE8"/>
    <w:rsid w:val="00263F95"/>
    <w:rsid w:val="00265D41"/>
    <w:rsid w:val="00270144"/>
    <w:rsid w:val="00276625"/>
    <w:rsid w:val="00276977"/>
    <w:rsid w:val="002814B2"/>
    <w:rsid w:val="00283B28"/>
    <w:rsid w:val="00284337"/>
    <w:rsid w:val="00285A57"/>
    <w:rsid w:val="00285FD4"/>
    <w:rsid w:val="00286EAD"/>
    <w:rsid w:val="002874A5"/>
    <w:rsid w:val="002876E2"/>
    <w:rsid w:val="00287712"/>
    <w:rsid w:val="00287D5D"/>
    <w:rsid w:val="00290C08"/>
    <w:rsid w:val="002914C2"/>
    <w:rsid w:val="0029155B"/>
    <w:rsid w:val="00293B24"/>
    <w:rsid w:val="0029477C"/>
    <w:rsid w:val="002966D4"/>
    <w:rsid w:val="00297160"/>
    <w:rsid w:val="002A02BD"/>
    <w:rsid w:val="002A17DF"/>
    <w:rsid w:val="002A28EB"/>
    <w:rsid w:val="002A5678"/>
    <w:rsid w:val="002A7856"/>
    <w:rsid w:val="002B03AC"/>
    <w:rsid w:val="002B0750"/>
    <w:rsid w:val="002B0D9A"/>
    <w:rsid w:val="002B0EEE"/>
    <w:rsid w:val="002B1AAB"/>
    <w:rsid w:val="002B3E62"/>
    <w:rsid w:val="002B3FC8"/>
    <w:rsid w:val="002B46FC"/>
    <w:rsid w:val="002B603F"/>
    <w:rsid w:val="002B6236"/>
    <w:rsid w:val="002B6E84"/>
    <w:rsid w:val="002B7715"/>
    <w:rsid w:val="002B7EDD"/>
    <w:rsid w:val="002C063B"/>
    <w:rsid w:val="002C2AAF"/>
    <w:rsid w:val="002C4C0B"/>
    <w:rsid w:val="002D0957"/>
    <w:rsid w:val="002D27E3"/>
    <w:rsid w:val="002D28DC"/>
    <w:rsid w:val="002D2D64"/>
    <w:rsid w:val="002D40C4"/>
    <w:rsid w:val="002D4B32"/>
    <w:rsid w:val="002D570F"/>
    <w:rsid w:val="002D57F4"/>
    <w:rsid w:val="002D63E6"/>
    <w:rsid w:val="002D6889"/>
    <w:rsid w:val="002D7EB1"/>
    <w:rsid w:val="002E31E0"/>
    <w:rsid w:val="002E35AD"/>
    <w:rsid w:val="002E6E8E"/>
    <w:rsid w:val="002F0A6B"/>
    <w:rsid w:val="002F1F8B"/>
    <w:rsid w:val="002F2107"/>
    <w:rsid w:val="002F3297"/>
    <w:rsid w:val="002F34D9"/>
    <w:rsid w:val="002F460F"/>
    <w:rsid w:val="002F4D78"/>
    <w:rsid w:val="002F75F8"/>
    <w:rsid w:val="002F76EB"/>
    <w:rsid w:val="002F7CCE"/>
    <w:rsid w:val="0030047C"/>
    <w:rsid w:val="00301050"/>
    <w:rsid w:val="00301068"/>
    <w:rsid w:val="00305FE7"/>
    <w:rsid w:val="00310DD8"/>
    <w:rsid w:val="003115BE"/>
    <w:rsid w:val="003119DF"/>
    <w:rsid w:val="00311CC9"/>
    <w:rsid w:val="00312311"/>
    <w:rsid w:val="0031296F"/>
    <w:rsid w:val="00312F7F"/>
    <w:rsid w:val="00314570"/>
    <w:rsid w:val="003145AE"/>
    <w:rsid w:val="003152FA"/>
    <w:rsid w:val="00315B95"/>
    <w:rsid w:val="00317408"/>
    <w:rsid w:val="0031786D"/>
    <w:rsid w:val="003217C0"/>
    <w:rsid w:val="00322B5A"/>
    <w:rsid w:val="003244FC"/>
    <w:rsid w:val="0032482B"/>
    <w:rsid w:val="00324D3C"/>
    <w:rsid w:val="00325463"/>
    <w:rsid w:val="00325C11"/>
    <w:rsid w:val="00326510"/>
    <w:rsid w:val="003267EA"/>
    <w:rsid w:val="003309FC"/>
    <w:rsid w:val="00330D02"/>
    <w:rsid w:val="00330DFE"/>
    <w:rsid w:val="00331EA7"/>
    <w:rsid w:val="003339F9"/>
    <w:rsid w:val="00333DDE"/>
    <w:rsid w:val="00333FE8"/>
    <w:rsid w:val="003375E1"/>
    <w:rsid w:val="00337D75"/>
    <w:rsid w:val="00341906"/>
    <w:rsid w:val="003419F1"/>
    <w:rsid w:val="00342B0B"/>
    <w:rsid w:val="003434C8"/>
    <w:rsid w:val="0034442F"/>
    <w:rsid w:val="00345967"/>
    <w:rsid w:val="0034694F"/>
    <w:rsid w:val="003518EE"/>
    <w:rsid w:val="003531B5"/>
    <w:rsid w:val="00353F37"/>
    <w:rsid w:val="00354917"/>
    <w:rsid w:val="00355C9E"/>
    <w:rsid w:val="00357667"/>
    <w:rsid w:val="0036024F"/>
    <w:rsid w:val="00360750"/>
    <w:rsid w:val="00360778"/>
    <w:rsid w:val="003614A4"/>
    <w:rsid w:val="00363B49"/>
    <w:rsid w:val="00364089"/>
    <w:rsid w:val="003646DF"/>
    <w:rsid w:val="00364830"/>
    <w:rsid w:val="00366ACF"/>
    <w:rsid w:val="00367FE5"/>
    <w:rsid w:val="0037067B"/>
    <w:rsid w:val="00370E4D"/>
    <w:rsid w:val="003718AB"/>
    <w:rsid w:val="0037527C"/>
    <w:rsid w:val="00375D7B"/>
    <w:rsid w:val="00383976"/>
    <w:rsid w:val="00384D24"/>
    <w:rsid w:val="003867BF"/>
    <w:rsid w:val="003871D9"/>
    <w:rsid w:val="00387944"/>
    <w:rsid w:val="00387AD9"/>
    <w:rsid w:val="00387C82"/>
    <w:rsid w:val="00387D5F"/>
    <w:rsid w:val="00390708"/>
    <w:rsid w:val="0039100D"/>
    <w:rsid w:val="00392058"/>
    <w:rsid w:val="00392560"/>
    <w:rsid w:val="00397BD8"/>
    <w:rsid w:val="003A01C9"/>
    <w:rsid w:val="003A07DD"/>
    <w:rsid w:val="003A0ED7"/>
    <w:rsid w:val="003A2F69"/>
    <w:rsid w:val="003A46CA"/>
    <w:rsid w:val="003B4105"/>
    <w:rsid w:val="003B4BC3"/>
    <w:rsid w:val="003B50D5"/>
    <w:rsid w:val="003B53E0"/>
    <w:rsid w:val="003B5C0B"/>
    <w:rsid w:val="003B68F1"/>
    <w:rsid w:val="003B6DEE"/>
    <w:rsid w:val="003B7F6E"/>
    <w:rsid w:val="003C16F5"/>
    <w:rsid w:val="003C2254"/>
    <w:rsid w:val="003C2B7F"/>
    <w:rsid w:val="003C6F24"/>
    <w:rsid w:val="003C737D"/>
    <w:rsid w:val="003D0960"/>
    <w:rsid w:val="003D11A3"/>
    <w:rsid w:val="003D1543"/>
    <w:rsid w:val="003D188B"/>
    <w:rsid w:val="003D52BC"/>
    <w:rsid w:val="003D62BD"/>
    <w:rsid w:val="003D6AAF"/>
    <w:rsid w:val="003D718B"/>
    <w:rsid w:val="003E0F16"/>
    <w:rsid w:val="003E103A"/>
    <w:rsid w:val="003E133D"/>
    <w:rsid w:val="003E180B"/>
    <w:rsid w:val="003E2FF4"/>
    <w:rsid w:val="003E3AB2"/>
    <w:rsid w:val="003E3D21"/>
    <w:rsid w:val="003E4572"/>
    <w:rsid w:val="003E4F67"/>
    <w:rsid w:val="003E6071"/>
    <w:rsid w:val="003E6A10"/>
    <w:rsid w:val="003F02CB"/>
    <w:rsid w:val="003F2A3E"/>
    <w:rsid w:val="003F30F9"/>
    <w:rsid w:val="003F3D1B"/>
    <w:rsid w:val="003F47B0"/>
    <w:rsid w:val="003F51C1"/>
    <w:rsid w:val="003F52C6"/>
    <w:rsid w:val="003F538A"/>
    <w:rsid w:val="004003B8"/>
    <w:rsid w:val="004013C5"/>
    <w:rsid w:val="0040337A"/>
    <w:rsid w:val="00405F7D"/>
    <w:rsid w:val="00406DBF"/>
    <w:rsid w:val="0040732F"/>
    <w:rsid w:val="00410717"/>
    <w:rsid w:val="00410CA7"/>
    <w:rsid w:val="0041173D"/>
    <w:rsid w:val="004127B8"/>
    <w:rsid w:val="0041377B"/>
    <w:rsid w:val="00413CF4"/>
    <w:rsid w:val="00415785"/>
    <w:rsid w:val="00416228"/>
    <w:rsid w:val="00420E07"/>
    <w:rsid w:val="004229AB"/>
    <w:rsid w:val="00422CE3"/>
    <w:rsid w:val="00423256"/>
    <w:rsid w:val="0042379B"/>
    <w:rsid w:val="00424A89"/>
    <w:rsid w:val="0042500B"/>
    <w:rsid w:val="00427543"/>
    <w:rsid w:val="0042778C"/>
    <w:rsid w:val="004279DE"/>
    <w:rsid w:val="00430C31"/>
    <w:rsid w:val="004315B0"/>
    <w:rsid w:val="00432ED6"/>
    <w:rsid w:val="0043354D"/>
    <w:rsid w:val="00434553"/>
    <w:rsid w:val="0043636C"/>
    <w:rsid w:val="00440553"/>
    <w:rsid w:val="00441458"/>
    <w:rsid w:val="00441604"/>
    <w:rsid w:val="004419A8"/>
    <w:rsid w:val="00443E7F"/>
    <w:rsid w:val="00445FD7"/>
    <w:rsid w:val="00447415"/>
    <w:rsid w:val="0045201E"/>
    <w:rsid w:val="0045308B"/>
    <w:rsid w:val="00453B1F"/>
    <w:rsid w:val="00453B43"/>
    <w:rsid w:val="00454015"/>
    <w:rsid w:val="004552FD"/>
    <w:rsid w:val="00455399"/>
    <w:rsid w:val="00456034"/>
    <w:rsid w:val="004639A0"/>
    <w:rsid w:val="00464F85"/>
    <w:rsid w:val="00465B7E"/>
    <w:rsid w:val="00465B88"/>
    <w:rsid w:val="00467200"/>
    <w:rsid w:val="00470868"/>
    <w:rsid w:val="0047126A"/>
    <w:rsid w:val="00472AFA"/>
    <w:rsid w:val="00474AB3"/>
    <w:rsid w:val="0047519F"/>
    <w:rsid w:val="0047584D"/>
    <w:rsid w:val="00477118"/>
    <w:rsid w:val="004779D9"/>
    <w:rsid w:val="00477B87"/>
    <w:rsid w:val="00480A03"/>
    <w:rsid w:val="0048129C"/>
    <w:rsid w:val="0048150A"/>
    <w:rsid w:val="004833B5"/>
    <w:rsid w:val="004833E2"/>
    <w:rsid w:val="00483F87"/>
    <w:rsid w:val="00484ADF"/>
    <w:rsid w:val="00484B45"/>
    <w:rsid w:val="004853A9"/>
    <w:rsid w:val="00485711"/>
    <w:rsid w:val="00485975"/>
    <w:rsid w:val="00485E9A"/>
    <w:rsid w:val="0048690A"/>
    <w:rsid w:val="0048719C"/>
    <w:rsid w:val="00490DA4"/>
    <w:rsid w:val="00491FD7"/>
    <w:rsid w:val="004929E1"/>
    <w:rsid w:val="00493E1C"/>
    <w:rsid w:val="0049410C"/>
    <w:rsid w:val="004A04B6"/>
    <w:rsid w:val="004A2514"/>
    <w:rsid w:val="004A48DE"/>
    <w:rsid w:val="004A544E"/>
    <w:rsid w:val="004A5A86"/>
    <w:rsid w:val="004A75F4"/>
    <w:rsid w:val="004B05E8"/>
    <w:rsid w:val="004B0CE2"/>
    <w:rsid w:val="004B1088"/>
    <w:rsid w:val="004B1444"/>
    <w:rsid w:val="004B2077"/>
    <w:rsid w:val="004B2EA9"/>
    <w:rsid w:val="004B3715"/>
    <w:rsid w:val="004B3888"/>
    <w:rsid w:val="004B4ABD"/>
    <w:rsid w:val="004B63CB"/>
    <w:rsid w:val="004B778C"/>
    <w:rsid w:val="004C0B13"/>
    <w:rsid w:val="004C1807"/>
    <w:rsid w:val="004C1A4A"/>
    <w:rsid w:val="004C4825"/>
    <w:rsid w:val="004C5F23"/>
    <w:rsid w:val="004D21A9"/>
    <w:rsid w:val="004D2856"/>
    <w:rsid w:val="004D2F0F"/>
    <w:rsid w:val="004D516C"/>
    <w:rsid w:val="004D6A3B"/>
    <w:rsid w:val="004D775B"/>
    <w:rsid w:val="004E117B"/>
    <w:rsid w:val="004E5FFE"/>
    <w:rsid w:val="004F015C"/>
    <w:rsid w:val="004F13D9"/>
    <w:rsid w:val="004F1F48"/>
    <w:rsid w:val="004F28CA"/>
    <w:rsid w:val="004F5047"/>
    <w:rsid w:val="004F5A51"/>
    <w:rsid w:val="004F6371"/>
    <w:rsid w:val="005014DC"/>
    <w:rsid w:val="00502DF2"/>
    <w:rsid w:val="005032D0"/>
    <w:rsid w:val="005074E1"/>
    <w:rsid w:val="00510DFB"/>
    <w:rsid w:val="00510FE2"/>
    <w:rsid w:val="00512B60"/>
    <w:rsid w:val="00512C2B"/>
    <w:rsid w:val="00514E7C"/>
    <w:rsid w:val="005157B1"/>
    <w:rsid w:val="00516638"/>
    <w:rsid w:val="00520AC8"/>
    <w:rsid w:val="00520B83"/>
    <w:rsid w:val="00522010"/>
    <w:rsid w:val="00522039"/>
    <w:rsid w:val="00523CDB"/>
    <w:rsid w:val="005255C2"/>
    <w:rsid w:val="00527163"/>
    <w:rsid w:val="0053016F"/>
    <w:rsid w:val="00530489"/>
    <w:rsid w:val="00530BEA"/>
    <w:rsid w:val="005318BA"/>
    <w:rsid w:val="005323C6"/>
    <w:rsid w:val="005328E9"/>
    <w:rsid w:val="00533EE3"/>
    <w:rsid w:val="0053582B"/>
    <w:rsid w:val="00536CBC"/>
    <w:rsid w:val="0053740D"/>
    <w:rsid w:val="00540061"/>
    <w:rsid w:val="005401A2"/>
    <w:rsid w:val="00541308"/>
    <w:rsid w:val="005428FB"/>
    <w:rsid w:val="00542AA0"/>
    <w:rsid w:val="00542C6B"/>
    <w:rsid w:val="005432DA"/>
    <w:rsid w:val="00545689"/>
    <w:rsid w:val="0054718C"/>
    <w:rsid w:val="00550195"/>
    <w:rsid w:val="005517F6"/>
    <w:rsid w:val="00553958"/>
    <w:rsid w:val="00554262"/>
    <w:rsid w:val="00554565"/>
    <w:rsid w:val="00554835"/>
    <w:rsid w:val="00554C08"/>
    <w:rsid w:val="00556F14"/>
    <w:rsid w:val="005571E6"/>
    <w:rsid w:val="00561315"/>
    <w:rsid w:val="00561DF4"/>
    <w:rsid w:val="0056562A"/>
    <w:rsid w:val="00565C8C"/>
    <w:rsid w:val="00565FD3"/>
    <w:rsid w:val="00570F25"/>
    <w:rsid w:val="005720C3"/>
    <w:rsid w:val="00572843"/>
    <w:rsid w:val="005739FB"/>
    <w:rsid w:val="00573DFF"/>
    <w:rsid w:val="00574469"/>
    <w:rsid w:val="00574557"/>
    <w:rsid w:val="00574B88"/>
    <w:rsid w:val="00574E4B"/>
    <w:rsid w:val="00577C4C"/>
    <w:rsid w:val="005822F0"/>
    <w:rsid w:val="00582D76"/>
    <w:rsid w:val="0058500B"/>
    <w:rsid w:val="00585BEF"/>
    <w:rsid w:val="005870A1"/>
    <w:rsid w:val="00587E05"/>
    <w:rsid w:val="00590D14"/>
    <w:rsid w:val="00592585"/>
    <w:rsid w:val="00593679"/>
    <w:rsid w:val="00594047"/>
    <w:rsid w:val="005957D2"/>
    <w:rsid w:val="005957F6"/>
    <w:rsid w:val="00595B82"/>
    <w:rsid w:val="00596CF6"/>
    <w:rsid w:val="0059702A"/>
    <w:rsid w:val="00597A5F"/>
    <w:rsid w:val="005A239F"/>
    <w:rsid w:val="005A2606"/>
    <w:rsid w:val="005A362E"/>
    <w:rsid w:val="005A4728"/>
    <w:rsid w:val="005A526F"/>
    <w:rsid w:val="005A5EF7"/>
    <w:rsid w:val="005A6218"/>
    <w:rsid w:val="005A6362"/>
    <w:rsid w:val="005A64EA"/>
    <w:rsid w:val="005B0345"/>
    <w:rsid w:val="005B24B3"/>
    <w:rsid w:val="005B46EA"/>
    <w:rsid w:val="005B6261"/>
    <w:rsid w:val="005B68CA"/>
    <w:rsid w:val="005C0C7A"/>
    <w:rsid w:val="005C107F"/>
    <w:rsid w:val="005C1924"/>
    <w:rsid w:val="005C23E4"/>
    <w:rsid w:val="005C2DE1"/>
    <w:rsid w:val="005C33F3"/>
    <w:rsid w:val="005C34B7"/>
    <w:rsid w:val="005C47D8"/>
    <w:rsid w:val="005C61E5"/>
    <w:rsid w:val="005C653E"/>
    <w:rsid w:val="005C7048"/>
    <w:rsid w:val="005C7D77"/>
    <w:rsid w:val="005D2E33"/>
    <w:rsid w:val="005D4E42"/>
    <w:rsid w:val="005D76EC"/>
    <w:rsid w:val="005E16CA"/>
    <w:rsid w:val="005E2338"/>
    <w:rsid w:val="005E2E43"/>
    <w:rsid w:val="005E4F0A"/>
    <w:rsid w:val="005E5782"/>
    <w:rsid w:val="005E58F2"/>
    <w:rsid w:val="005E7FED"/>
    <w:rsid w:val="005F035D"/>
    <w:rsid w:val="005F11D2"/>
    <w:rsid w:val="005F158F"/>
    <w:rsid w:val="005F1B22"/>
    <w:rsid w:val="005F1D2C"/>
    <w:rsid w:val="005F4504"/>
    <w:rsid w:val="005F5349"/>
    <w:rsid w:val="005F73AA"/>
    <w:rsid w:val="005F7BA8"/>
    <w:rsid w:val="005F7D9D"/>
    <w:rsid w:val="005F7ECB"/>
    <w:rsid w:val="00600022"/>
    <w:rsid w:val="00603A98"/>
    <w:rsid w:val="00604F6A"/>
    <w:rsid w:val="00611161"/>
    <w:rsid w:val="006149F9"/>
    <w:rsid w:val="00614CAA"/>
    <w:rsid w:val="00617873"/>
    <w:rsid w:val="00620CFE"/>
    <w:rsid w:val="00621366"/>
    <w:rsid w:val="006228CA"/>
    <w:rsid w:val="00623E21"/>
    <w:rsid w:val="00624410"/>
    <w:rsid w:val="006248B6"/>
    <w:rsid w:val="00627879"/>
    <w:rsid w:val="00627E58"/>
    <w:rsid w:val="006302D3"/>
    <w:rsid w:val="00634B1D"/>
    <w:rsid w:val="00636A56"/>
    <w:rsid w:val="006407AF"/>
    <w:rsid w:val="00641E68"/>
    <w:rsid w:val="00642CF7"/>
    <w:rsid w:val="006443F4"/>
    <w:rsid w:val="006453B9"/>
    <w:rsid w:val="006453C1"/>
    <w:rsid w:val="0065051A"/>
    <w:rsid w:val="00652B02"/>
    <w:rsid w:val="00653566"/>
    <w:rsid w:val="006576CB"/>
    <w:rsid w:val="006576E2"/>
    <w:rsid w:val="006607BC"/>
    <w:rsid w:val="006621B0"/>
    <w:rsid w:val="006624E0"/>
    <w:rsid w:val="00662BBA"/>
    <w:rsid w:val="00667CDF"/>
    <w:rsid w:val="00671A25"/>
    <w:rsid w:val="006725E9"/>
    <w:rsid w:val="00672B60"/>
    <w:rsid w:val="0067302F"/>
    <w:rsid w:val="006749C4"/>
    <w:rsid w:val="00674DF5"/>
    <w:rsid w:val="00675453"/>
    <w:rsid w:val="006756CD"/>
    <w:rsid w:val="00675E73"/>
    <w:rsid w:val="006812AA"/>
    <w:rsid w:val="0068146C"/>
    <w:rsid w:val="00681505"/>
    <w:rsid w:val="00681729"/>
    <w:rsid w:val="00681F96"/>
    <w:rsid w:val="00682364"/>
    <w:rsid w:val="006830D7"/>
    <w:rsid w:val="00683159"/>
    <w:rsid w:val="006834F6"/>
    <w:rsid w:val="0068610C"/>
    <w:rsid w:val="00686EBD"/>
    <w:rsid w:val="00687358"/>
    <w:rsid w:val="0068791A"/>
    <w:rsid w:val="00687A35"/>
    <w:rsid w:val="00687CB2"/>
    <w:rsid w:val="0069150D"/>
    <w:rsid w:val="00691757"/>
    <w:rsid w:val="00693F27"/>
    <w:rsid w:val="00694C27"/>
    <w:rsid w:val="00695C34"/>
    <w:rsid w:val="00696E4C"/>
    <w:rsid w:val="00696F6E"/>
    <w:rsid w:val="006A1A38"/>
    <w:rsid w:val="006A267F"/>
    <w:rsid w:val="006A2B1A"/>
    <w:rsid w:val="006A2EA7"/>
    <w:rsid w:val="006A53E5"/>
    <w:rsid w:val="006A713F"/>
    <w:rsid w:val="006B03A3"/>
    <w:rsid w:val="006B0A29"/>
    <w:rsid w:val="006B217B"/>
    <w:rsid w:val="006B234F"/>
    <w:rsid w:val="006B39B6"/>
    <w:rsid w:val="006B58D2"/>
    <w:rsid w:val="006B6FA4"/>
    <w:rsid w:val="006B7152"/>
    <w:rsid w:val="006B73B3"/>
    <w:rsid w:val="006B763C"/>
    <w:rsid w:val="006C1046"/>
    <w:rsid w:val="006C143A"/>
    <w:rsid w:val="006C4FBC"/>
    <w:rsid w:val="006D0CD9"/>
    <w:rsid w:val="006D1215"/>
    <w:rsid w:val="006D1292"/>
    <w:rsid w:val="006D680E"/>
    <w:rsid w:val="006D755A"/>
    <w:rsid w:val="006E141F"/>
    <w:rsid w:val="006E1995"/>
    <w:rsid w:val="006E2272"/>
    <w:rsid w:val="006E6E38"/>
    <w:rsid w:val="006F1ACC"/>
    <w:rsid w:val="006F2949"/>
    <w:rsid w:val="006F437E"/>
    <w:rsid w:val="006F5157"/>
    <w:rsid w:val="006F5D06"/>
    <w:rsid w:val="006F617D"/>
    <w:rsid w:val="006F7D76"/>
    <w:rsid w:val="00701BA8"/>
    <w:rsid w:val="007021A9"/>
    <w:rsid w:val="0070278C"/>
    <w:rsid w:val="007044B6"/>
    <w:rsid w:val="00704776"/>
    <w:rsid w:val="007058A8"/>
    <w:rsid w:val="00706F4D"/>
    <w:rsid w:val="007076CF"/>
    <w:rsid w:val="007123CD"/>
    <w:rsid w:val="00713642"/>
    <w:rsid w:val="00717C4D"/>
    <w:rsid w:val="007200C8"/>
    <w:rsid w:val="00721036"/>
    <w:rsid w:val="00722168"/>
    <w:rsid w:val="00724145"/>
    <w:rsid w:val="00724F32"/>
    <w:rsid w:val="007251DF"/>
    <w:rsid w:val="00727CDF"/>
    <w:rsid w:val="007308ED"/>
    <w:rsid w:val="00730C8D"/>
    <w:rsid w:val="007312FF"/>
    <w:rsid w:val="007337A7"/>
    <w:rsid w:val="00734197"/>
    <w:rsid w:val="00734AA0"/>
    <w:rsid w:val="00735076"/>
    <w:rsid w:val="007357D1"/>
    <w:rsid w:val="00735D07"/>
    <w:rsid w:val="00735D65"/>
    <w:rsid w:val="00735E51"/>
    <w:rsid w:val="00736829"/>
    <w:rsid w:val="0074365E"/>
    <w:rsid w:val="007436CA"/>
    <w:rsid w:val="00743872"/>
    <w:rsid w:val="007445DE"/>
    <w:rsid w:val="00744881"/>
    <w:rsid w:val="00744B2B"/>
    <w:rsid w:val="00745756"/>
    <w:rsid w:val="00745E22"/>
    <w:rsid w:val="00747CDB"/>
    <w:rsid w:val="00750152"/>
    <w:rsid w:val="00750221"/>
    <w:rsid w:val="00750DDD"/>
    <w:rsid w:val="00750EB9"/>
    <w:rsid w:val="00751192"/>
    <w:rsid w:val="007522E1"/>
    <w:rsid w:val="00752903"/>
    <w:rsid w:val="00753E83"/>
    <w:rsid w:val="00755024"/>
    <w:rsid w:val="007559AF"/>
    <w:rsid w:val="007577C9"/>
    <w:rsid w:val="00760314"/>
    <w:rsid w:val="00760A81"/>
    <w:rsid w:val="007613D6"/>
    <w:rsid w:val="00761B5B"/>
    <w:rsid w:val="0076340C"/>
    <w:rsid w:val="00763766"/>
    <w:rsid w:val="00764E34"/>
    <w:rsid w:val="00765C13"/>
    <w:rsid w:val="007665E1"/>
    <w:rsid w:val="00766C9A"/>
    <w:rsid w:val="007743C4"/>
    <w:rsid w:val="007744E7"/>
    <w:rsid w:val="00775A1C"/>
    <w:rsid w:val="00777AD4"/>
    <w:rsid w:val="00780BF6"/>
    <w:rsid w:val="007816D2"/>
    <w:rsid w:val="007828CC"/>
    <w:rsid w:val="00786564"/>
    <w:rsid w:val="00786E39"/>
    <w:rsid w:val="0078750C"/>
    <w:rsid w:val="00793E2F"/>
    <w:rsid w:val="0079497A"/>
    <w:rsid w:val="00795071"/>
    <w:rsid w:val="00795619"/>
    <w:rsid w:val="00795778"/>
    <w:rsid w:val="00796348"/>
    <w:rsid w:val="00797C4C"/>
    <w:rsid w:val="007A0ACB"/>
    <w:rsid w:val="007A19AD"/>
    <w:rsid w:val="007A1DF3"/>
    <w:rsid w:val="007A48A2"/>
    <w:rsid w:val="007A7FAF"/>
    <w:rsid w:val="007B033C"/>
    <w:rsid w:val="007B434E"/>
    <w:rsid w:val="007B6796"/>
    <w:rsid w:val="007C1F2A"/>
    <w:rsid w:val="007C5575"/>
    <w:rsid w:val="007C66EF"/>
    <w:rsid w:val="007C7BD5"/>
    <w:rsid w:val="007D18E9"/>
    <w:rsid w:val="007D1ED0"/>
    <w:rsid w:val="007D38AA"/>
    <w:rsid w:val="007D4EDA"/>
    <w:rsid w:val="007D5C38"/>
    <w:rsid w:val="007E2161"/>
    <w:rsid w:val="007E2837"/>
    <w:rsid w:val="007E2DC9"/>
    <w:rsid w:val="007E353D"/>
    <w:rsid w:val="007E3659"/>
    <w:rsid w:val="007E4292"/>
    <w:rsid w:val="007E642F"/>
    <w:rsid w:val="007F06D3"/>
    <w:rsid w:val="007F0B12"/>
    <w:rsid w:val="007F125A"/>
    <w:rsid w:val="007F3B67"/>
    <w:rsid w:val="00802191"/>
    <w:rsid w:val="00803976"/>
    <w:rsid w:val="00805195"/>
    <w:rsid w:val="0080623F"/>
    <w:rsid w:val="00806614"/>
    <w:rsid w:val="008076F0"/>
    <w:rsid w:val="008127EE"/>
    <w:rsid w:val="00813C33"/>
    <w:rsid w:val="0081462D"/>
    <w:rsid w:val="00814B9E"/>
    <w:rsid w:val="00815BE6"/>
    <w:rsid w:val="00816221"/>
    <w:rsid w:val="00817690"/>
    <w:rsid w:val="00817FC9"/>
    <w:rsid w:val="00821433"/>
    <w:rsid w:val="0082159A"/>
    <w:rsid w:val="00821C38"/>
    <w:rsid w:val="00822A38"/>
    <w:rsid w:val="00825B8D"/>
    <w:rsid w:val="00825BD7"/>
    <w:rsid w:val="00827075"/>
    <w:rsid w:val="00831C54"/>
    <w:rsid w:val="008322B7"/>
    <w:rsid w:val="00833152"/>
    <w:rsid w:val="00835341"/>
    <w:rsid w:val="00835EE6"/>
    <w:rsid w:val="008369F8"/>
    <w:rsid w:val="00841712"/>
    <w:rsid w:val="00842828"/>
    <w:rsid w:val="008429E0"/>
    <w:rsid w:val="00845854"/>
    <w:rsid w:val="008475FB"/>
    <w:rsid w:val="00852079"/>
    <w:rsid w:val="0085439E"/>
    <w:rsid w:val="00854540"/>
    <w:rsid w:val="00854A9F"/>
    <w:rsid w:val="00856031"/>
    <w:rsid w:val="00856630"/>
    <w:rsid w:val="0085705B"/>
    <w:rsid w:val="00857F91"/>
    <w:rsid w:val="008609B3"/>
    <w:rsid w:val="00860C4A"/>
    <w:rsid w:val="00861115"/>
    <w:rsid w:val="0086355A"/>
    <w:rsid w:val="00864ACC"/>
    <w:rsid w:val="00864E8B"/>
    <w:rsid w:val="0086545B"/>
    <w:rsid w:val="00865759"/>
    <w:rsid w:val="00865E75"/>
    <w:rsid w:val="00867240"/>
    <w:rsid w:val="0086772B"/>
    <w:rsid w:val="00870E30"/>
    <w:rsid w:val="00871EF2"/>
    <w:rsid w:val="00872832"/>
    <w:rsid w:val="008730B8"/>
    <w:rsid w:val="00874DBC"/>
    <w:rsid w:val="00876770"/>
    <w:rsid w:val="008801F2"/>
    <w:rsid w:val="00882C6F"/>
    <w:rsid w:val="00883243"/>
    <w:rsid w:val="0088682E"/>
    <w:rsid w:val="00887789"/>
    <w:rsid w:val="008907C0"/>
    <w:rsid w:val="00892AA9"/>
    <w:rsid w:val="0089592B"/>
    <w:rsid w:val="008A07BB"/>
    <w:rsid w:val="008A2C9F"/>
    <w:rsid w:val="008A4077"/>
    <w:rsid w:val="008A42D7"/>
    <w:rsid w:val="008A6EED"/>
    <w:rsid w:val="008B0966"/>
    <w:rsid w:val="008B0BB2"/>
    <w:rsid w:val="008B0E5D"/>
    <w:rsid w:val="008B31CF"/>
    <w:rsid w:val="008B35DB"/>
    <w:rsid w:val="008B4C43"/>
    <w:rsid w:val="008B4E11"/>
    <w:rsid w:val="008B638E"/>
    <w:rsid w:val="008B70C4"/>
    <w:rsid w:val="008B7C8B"/>
    <w:rsid w:val="008C09FB"/>
    <w:rsid w:val="008C18E8"/>
    <w:rsid w:val="008D0F44"/>
    <w:rsid w:val="008D1380"/>
    <w:rsid w:val="008D1552"/>
    <w:rsid w:val="008D2F98"/>
    <w:rsid w:val="008D5013"/>
    <w:rsid w:val="008D6CEF"/>
    <w:rsid w:val="008D75A1"/>
    <w:rsid w:val="008E1CA5"/>
    <w:rsid w:val="008E3007"/>
    <w:rsid w:val="008E5855"/>
    <w:rsid w:val="008E7D46"/>
    <w:rsid w:val="008F0409"/>
    <w:rsid w:val="008F0980"/>
    <w:rsid w:val="008F13E1"/>
    <w:rsid w:val="008F1B89"/>
    <w:rsid w:val="008F2BB9"/>
    <w:rsid w:val="008F3B08"/>
    <w:rsid w:val="008F654E"/>
    <w:rsid w:val="008F79C6"/>
    <w:rsid w:val="00900652"/>
    <w:rsid w:val="00900A62"/>
    <w:rsid w:val="00902E80"/>
    <w:rsid w:val="00903578"/>
    <w:rsid w:val="00903932"/>
    <w:rsid w:val="00903FAB"/>
    <w:rsid w:val="0091030C"/>
    <w:rsid w:val="009117D0"/>
    <w:rsid w:val="00912564"/>
    <w:rsid w:val="00912603"/>
    <w:rsid w:val="00913ABB"/>
    <w:rsid w:val="00914F81"/>
    <w:rsid w:val="00917855"/>
    <w:rsid w:val="009205A8"/>
    <w:rsid w:val="00920F0F"/>
    <w:rsid w:val="00920FD4"/>
    <w:rsid w:val="0092212C"/>
    <w:rsid w:val="00922817"/>
    <w:rsid w:val="00923550"/>
    <w:rsid w:val="009240B2"/>
    <w:rsid w:val="009301C9"/>
    <w:rsid w:val="00931D73"/>
    <w:rsid w:val="009326F4"/>
    <w:rsid w:val="009335E5"/>
    <w:rsid w:val="00933629"/>
    <w:rsid w:val="0093436A"/>
    <w:rsid w:val="00935168"/>
    <w:rsid w:val="00935E4F"/>
    <w:rsid w:val="00936E7C"/>
    <w:rsid w:val="00937322"/>
    <w:rsid w:val="00937469"/>
    <w:rsid w:val="009378C9"/>
    <w:rsid w:val="009401B9"/>
    <w:rsid w:val="00940F5A"/>
    <w:rsid w:val="009414F3"/>
    <w:rsid w:val="00941FB1"/>
    <w:rsid w:val="00942841"/>
    <w:rsid w:val="009441DF"/>
    <w:rsid w:val="0094532C"/>
    <w:rsid w:val="00945503"/>
    <w:rsid w:val="009458E4"/>
    <w:rsid w:val="00945B53"/>
    <w:rsid w:val="00946100"/>
    <w:rsid w:val="009507BC"/>
    <w:rsid w:val="00951935"/>
    <w:rsid w:val="00952E3F"/>
    <w:rsid w:val="0095437F"/>
    <w:rsid w:val="009543F0"/>
    <w:rsid w:val="00954CD6"/>
    <w:rsid w:val="00954F97"/>
    <w:rsid w:val="00955B9C"/>
    <w:rsid w:val="00957329"/>
    <w:rsid w:val="00960F03"/>
    <w:rsid w:val="00961289"/>
    <w:rsid w:val="00961365"/>
    <w:rsid w:val="00961811"/>
    <w:rsid w:val="009625CC"/>
    <w:rsid w:val="009626C3"/>
    <w:rsid w:val="00963996"/>
    <w:rsid w:val="00963A04"/>
    <w:rsid w:val="00965728"/>
    <w:rsid w:val="00966C84"/>
    <w:rsid w:val="00967062"/>
    <w:rsid w:val="00973EEF"/>
    <w:rsid w:val="009744ED"/>
    <w:rsid w:val="009777E4"/>
    <w:rsid w:val="009806C7"/>
    <w:rsid w:val="0098099A"/>
    <w:rsid w:val="00981C1A"/>
    <w:rsid w:val="009825EF"/>
    <w:rsid w:val="009838FC"/>
    <w:rsid w:val="00984F4B"/>
    <w:rsid w:val="009905F4"/>
    <w:rsid w:val="009911AA"/>
    <w:rsid w:val="009917A1"/>
    <w:rsid w:val="009920BE"/>
    <w:rsid w:val="00995A65"/>
    <w:rsid w:val="009971B3"/>
    <w:rsid w:val="009A0783"/>
    <w:rsid w:val="009A0EE5"/>
    <w:rsid w:val="009A10D8"/>
    <w:rsid w:val="009A3517"/>
    <w:rsid w:val="009A45A3"/>
    <w:rsid w:val="009A493B"/>
    <w:rsid w:val="009A61F7"/>
    <w:rsid w:val="009A6F57"/>
    <w:rsid w:val="009B0AAC"/>
    <w:rsid w:val="009B1AD6"/>
    <w:rsid w:val="009B22AF"/>
    <w:rsid w:val="009B2399"/>
    <w:rsid w:val="009B5CA4"/>
    <w:rsid w:val="009B6204"/>
    <w:rsid w:val="009B69BB"/>
    <w:rsid w:val="009C0B3A"/>
    <w:rsid w:val="009C2CA6"/>
    <w:rsid w:val="009C4007"/>
    <w:rsid w:val="009C67F3"/>
    <w:rsid w:val="009D3DA7"/>
    <w:rsid w:val="009D4E7B"/>
    <w:rsid w:val="009D5134"/>
    <w:rsid w:val="009D52EF"/>
    <w:rsid w:val="009D7323"/>
    <w:rsid w:val="009E2071"/>
    <w:rsid w:val="009E4A7E"/>
    <w:rsid w:val="009E62CC"/>
    <w:rsid w:val="009E793F"/>
    <w:rsid w:val="009F209E"/>
    <w:rsid w:val="009F3A63"/>
    <w:rsid w:val="009F3C92"/>
    <w:rsid w:val="009F401A"/>
    <w:rsid w:val="009F50BC"/>
    <w:rsid w:val="009F6178"/>
    <w:rsid w:val="009F6E4A"/>
    <w:rsid w:val="009F7D0D"/>
    <w:rsid w:val="00A00AFC"/>
    <w:rsid w:val="00A011B4"/>
    <w:rsid w:val="00A01359"/>
    <w:rsid w:val="00A01E7D"/>
    <w:rsid w:val="00A034C5"/>
    <w:rsid w:val="00A0781B"/>
    <w:rsid w:val="00A105A9"/>
    <w:rsid w:val="00A11F52"/>
    <w:rsid w:val="00A132ED"/>
    <w:rsid w:val="00A14367"/>
    <w:rsid w:val="00A15329"/>
    <w:rsid w:val="00A21712"/>
    <w:rsid w:val="00A25E16"/>
    <w:rsid w:val="00A27647"/>
    <w:rsid w:val="00A30C8F"/>
    <w:rsid w:val="00A31E0A"/>
    <w:rsid w:val="00A32068"/>
    <w:rsid w:val="00A326C9"/>
    <w:rsid w:val="00A350DB"/>
    <w:rsid w:val="00A35B06"/>
    <w:rsid w:val="00A35ECA"/>
    <w:rsid w:val="00A36812"/>
    <w:rsid w:val="00A4057A"/>
    <w:rsid w:val="00A41128"/>
    <w:rsid w:val="00A414C0"/>
    <w:rsid w:val="00A42690"/>
    <w:rsid w:val="00A432EE"/>
    <w:rsid w:val="00A43AD9"/>
    <w:rsid w:val="00A4510F"/>
    <w:rsid w:val="00A45D8A"/>
    <w:rsid w:val="00A50688"/>
    <w:rsid w:val="00A51EE5"/>
    <w:rsid w:val="00A524B5"/>
    <w:rsid w:val="00A546C8"/>
    <w:rsid w:val="00A55952"/>
    <w:rsid w:val="00A56190"/>
    <w:rsid w:val="00A57FA6"/>
    <w:rsid w:val="00A63840"/>
    <w:rsid w:val="00A65530"/>
    <w:rsid w:val="00A6770B"/>
    <w:rsid w:val="00A67823"/>
    <w:rsid w:val="00A67E80"/>
    <w:rsid w:val="00A706A0"/>
    <w:rsid w:val="00A70860"/>
    <w:rsid w:val="00A7169C"/>
    <w:rsid w:val="00A73009"/>
    <w:rsid w:val="00A7473A"/>
    <w:rsid w:val="00A75727"/>
    <w:rsid w:val="00A87249"/>
    <w:rsid w:val="00A87A51"/>
    <w:rsid w:val="00A90485"/>
    <w:rsid w:val="00A9083E"/>
    <w:rsid w:val="00A92C8A"/>
    <w:rsid w:val="00A93815"/>
    <w:rsid w:val="00A93953"/>
    <w:rsid w:val="00A94330"/>
    <w:rsid w:val="00A94F4E"/>
    <w:rsid w:val="00A95C4F"/>
    <w:rsid w:val="00A96A66"/>
    <w:rsid w:val="00A96AE6"/>
    <w:rsid w:val="00AA0970"/>
    <w:rsid w:val="00AA187C"/>
    <w:rsid w:val="00AA25BF"/>
    <w:rsid w:val="00AA278F"/>
    <w:rsid w:val="00AA2F89"/>
    <w:rsid w:val="00AA6835"/>
    <w:rsid w:val="00AA6C15"/>
    <w:rsid w:val="00AA7856"/>
    <w:rsid w:val="00AB4031"/>
    <w:rsid w:val="00AB41A0"/>
    <w:rsid w:val="00AB6C89"/>
    <w:rsid w:val="00AC04D4"/>
    <w:rsid w:val="00AC0A7C"/>
    <w:rsid w:val="00AC0C47"/>
    <w:rsid w:val="00AC16B3"/>
    <w:rsid w:val="00AC1AFC"/>
    <w:rsid w:val="00AC1FB9"/>
    <w:rsid w:val="00AC26DE"/>
    <w:rsid w:val="00AC3DC9"/>
    <w:rsid w:val="00AC45B9"/>
    <w:rsid w:val="00AC4C23"/>
    <w:rsid w:val="00AC6A66"/>
    <w:rsid w:val="00AC7E03"/>
    <w:rsid w:val="00AD0CAA"/>
    <w:rsid w:val="00AD21B1"/>
    <w:rsid w:val="00AD3715"/>
    <w:rsid w:val="00AD3CC6"/>
    <w:rsid w:val="00AD50F2"/>
    <w:rsid w:val="00AD5A16"/>
    <w:rsid w:val="00AD5C78"/>
    <w:rsid w:val="00AD5F92"/>
    <w:rsid w:val="00AD7419"/>
    <w:rsid w:val="00AD7674"/>
    <w:rsid w:val="00AE17D9"/>
    <w:rsid w:val="00AE284C"/>
    <w:rsid w:val="00AE3F1F"/>
    <w:rsid w:val="00AE5054"/>
    <w:rsid w:val="00AE7DCE"/>
    <w:rsid w:val="00AF0341"/>
    <w:rsid w:val="00AF0532"/>
    <w:rsid w:val="00AF0608"/>
    <w:rsid w:val="00AF0EDE"/>
    <w:rsid w:val="00AF1693"/>
    <w:rsid w:val="00AF19B4"/>
    <w:rsid w:val="00AF27A4"/>
    <w:rsid w:val="00AF3110"/>
    <w:rsid w:val="00AF3133"/>
    <w:rsid w:val="00AF3F73"/>
    <w:rsid w:val="00AF4772"/>
    <w:rsid w:val="00AF4977"/>
    <w:rsid w:val="00AF510F"/>
    <w:rsid w:val="00B00019"/>
    <w:rsid w:val="00B00AE4"/>
    <w:rsid w:val="00B016A4"/>
    <w:rsid w:val="00B03A5C"/>
    <w:rsid w:val="00B042B2"/>
    <w:rsid w:val="00B07E19"/>
    <w:rsid w:val="00B10BEC"/>
    <w:rsid w:val="00B1196D"/>
    <w:rsid w:val="00B11F86"/>
    <w:rsid w:val="00B1295F"/>
    <w:rsid w:val="00B15408"/>
    <w:rsid w:val="00B1571E"/>
    <w:rsid w:val="00B15BE9"/>
    <w:rsid w:val="00B164E0"/>
    <w:rsid w:val="00B16C74"/>
    <w:rsid w:val="00B22110"/>
    <w:rsid w:val="00B22571"/>
    <w:rsid w:val="00B22978"/>
    <w:rsid w:val="00B22F6B"/>
    <w:rsid w:val="00B24867"/>
    <w:rsid w:val="00B24BC1"/>
    <w:rsid w:val="00B24E37"/>
    <w:rsid w:val="00B2638D"/>
    <w:rsid w:val="00B34D51"/>
    <w:rsid w:val="00B364C0"/>
    <w:rsid w:val="00B36C27"/>
    <w:rsid w:val="00B372D3"/>
    <w:rsid w:val="00B40FA6"/>
    <w:rsid w:val="00B417EE"/>
    <w:rsid w:val="00B425BE"/>
    <w:rsid w:val="00B467D6"/>
    <w:rsid w:val="00B46CCC"/>
    <w:rsid w:val="00B47556"/>
    <w:rsid w:val="00B47F0F"/>
    <w:rsid w:val="00B50000"/>
    <w:rsid w:val="00B55C50"/>
    <w:rsid w:val="00B57CD6"/>
    <w:rsid w:val="00B611EE"/>
    <w:rsid w:val="00B70D87"/>
    <w:rsid w:val="00B71245"/>
    <w:rsid w:val="00B72766"/>
    <w:rsid w:val="00B72B09"/>
    <w:rsid w:val="00B72E84"/>
    <w:rsid w:val="00B73473"/>
    <w:rsid w:val="00B738B0"/>
    <w:rsid w:val="00B74756"/>
    <w:rsid w:val="00B748EE"/>
    <w:rsid w:val="00B764FB"/>
    <w:rsid w:val="00B7673C"/>
    <w:rsid w:val="00B77069"/>
    <w:rsid w:val="00B80C0A"/>
    <w:rsid w:val="00B81FDB"/>
    <w:rsid w:val="00B84277"/>
    <w:rsid w:val="00B84875"/>
    <w:rsid w:val="00B84A6D"/>
    <w:rsid w:val="00B872A3"/>
    <w:rsid w:val="00B90861"/>
    <w:rsid w:val="00B9722D"/>
    <w:rsid w:val="00B9765E"/>
    <w:rsid w:val="00BA023D"/>
    <w:rsid w:val="00BA029F"/>
    <w:rsid w:val="00BA02EE"/>
    <w:rsid w:val="00BB189A"/>
    <w:rsid w:val="00BB34A2"/>
    <w:rsid w:val="00BB3C81"/>
    <w:rsid w:val="00BB459B"/>
    <w:rsid w:val="00BB4DCC"/>
    <w:rsid w:val="00BB749A"/>
    <w:rsid w:val="00BC0227"/>
    <w:rsid w:val="00BC0E0B"/>
    <w:rsid w:val="00BC3293"/>
    <w:rsid w:val="00BC5A22"/>
    <w:rsid w:val="00BC792E"/>
    <w:rsid w:val="00BC7F72"/>
    <w:rsid w:val="00BD1180"/>
    <w:rsid w:val="00BD1796"/>
    <w:rsid w:val="00BD2164"/>
    <w:rsid w:val="00BD297C"/>
    <w:rsid w:val="00BD33E2"/>
    <w:rsid w:val="00BD47E7"/>
    <w:rsid w:val="00BD5358"/>
    <w:rsid w:val="00BD63DA"/>
    <w:rsid w:val="00BE0450"/>
    <w:rsid w:val="00BE0E5D"/>
    <w:rsid w:val="00BE1F35"/>
    <w:rsid w:val="00BE2856"/>
    <w:rsid w:val="00BE2D31"/>
    <w:rsid w:val="00BE3247"/>
    <w:rsid w:val="00BE3662"/>
    <w:rsid w:val="00BE522B"/>
    <w:rsid w:val="00BE537F"/>
    <w:rsid w:val="00BE6505"/>
    <w:rsid w:val="00BE7A70"/>
    <w:rsid w:val="00BE7B28"/>
    <w:rsid w:val="00BF248B"/>
    <w:rsid w:val="00BF2FB2"/>
    <w:rsid w:val="00BF4DB3"/>
    <w:rsid w:val="00BF562F"/>
    <w:rsid w:val="00C00782"/>
    <w:rsid w:val="00C02D69"/>
    <w:rsid w:val="00C02E81"/>
    <w:rsid w:val="00C04EEC"/>
    <w:rsid w:val="00C04FD7"/>
    <w:rsid w:val="00C0639D"/>
    <w:rsid w:val="00C06D1B"/>
    <w:rsid w:val="00C07EEC"/>
    <w:rsid w:val="00C10743"/>
    <w:rsid w:val="00C11598"/>
    <w:rsid w:val="00C11910"/>
    <w:rsid w:val="00C12244"/>
    <w:rsid w:val="00C17FCA"/>
    <w:rsid w:val="00C217B9"/>
    <w:rsid w:val="00C222F7"/>
    <w:rsid w:val="00C22C78"/>
    <w:rsid w:val="00C2321B"/>
    <w:rsid w:val="00C23E76"/>
    <w:rsid w:val="00C257FC"/>
    <w:rsid w:val="00C26399"/>
    <w:rsid w:val="00C275A5"/>
    <w:rsid w:val="00C275EA"/>
    <w:rsid w:val="00C314EA"/>
    <w:rsid w:val="00C323EA"/>
    <w:rsid w:val="00C3257D"/>
    <w:rsid w:val="00C33E8B"/>
    <w:rsid w:val="00C343A6"/>
    <w:rsid w:val="00C35D71"/>
    <w:rsid w:val="00C41ACD"/>
    <w:rsid w:val="00C42C94"/>
    <w:rsid w:val="00C454C1"/>
    <w:rsid w:val="00C45ADD"/>
    <w:rsid w:val="00C47B4F"/>
    <w:rsid w:val="00C5147D"/>
    <w:rsid w:val="00C526B2"/>
    <w:rsid w:val="00C55141"/>
    <w:rsid w:val="00C553BE"/>
    <w:rsid w:val="00C55905"/>
    <w:rsid w:val="00C56D33"/>
    <w:rsid w:val="00C575E2"/>
    <w:rsid w:val="00C6116C"/>
    <w:rsid w:val="00C650E7"/>
    <w:rsid w:val="00C67465"/>
    <w:rsid w:val="00C70EEA"/>
    <w:rsid w:val="00C73A59"/>
    <w:rsid w:val="00C73E15"/>
    <w:rsid w:val="00C741E6"/>
    <w:rsid w:val="00C77369"/>
    <w:rsid w:val="00C77727"/>
    <w:rsid w:val="00C77996"/>
    <w:rsid w:val="00C819BD"/>
    <w:rsid w:val="00C849C0"/>
    <w:rsid w:val="00C84E11"/>
    <w:rsid w:val="00C947D9"/>
    <w:rsid w:val="00C9536D"/>
    <w:rsid w:val="00C96E60"/>
    <w:rsid w:val="00C976DA"/>
    <w:rsid w:val="00C979FB"/>
    <w:rsid w:val="00CA14CE"/>
    <w:rsid w:val="00CA19C2"/>
    <w:rsid w:val="00CA2016"/>
    <w:rsid w:val="00CA202B"/>
    <w:rsid w:val="00CA3A26"/>
    <w:rsid w:val="00CA61A5"/>
    <w:rsid w:val="00CA76B4"/>
    <w:rsid w:val="00CB57FB"/>
    <w:rsid w:val="00CC1C3C"/>
    <w:rsid w:val="00CC3F38"/>
    <w:rsid w:val="00CC6B6A"/>
    <w:rsid w:val="00CD1FE3"/>
    <w:rsid w:val="00CD3317"/>
    <w:rsid w:val="00CD41BF"/>
    <w:rsid w:val="00CD4337"/>
    <w:rsid w:val="00CD4724"/>
    <w:rsid w:val="00CD57F1"/>
    <w:rsid w:val="00CD5876"/>
    <w:rsid w:val="00CD5C23"/>
    <w:rsid w:val="00CD5EE1"/>
    <w:rsid w:val="00CD681D"/>
    <w:rsid w:val="00CE0E36"/>
    <w:rsid w:val="00CE36EF"/>
    <w:rsid w:val="00CE5F6D"/>
    <w:rsid w:val="00CF1162"/>
    <w:rsid w:val="00CF1CBD"/>
    <w:rsid w:val="00CF41E0"/>
    <w:rsid w:val="00CF7C72"/>
    <w:rsid w:val="00D06933"/>
    <w:rsid w:val="00D06C9A"/>
    <w:rsid w:val="00D079CE"/>
    <w:rsid w:val="00D07CAD"/>
    <w:rsid w:val="00D107A4"/>
    <w:rsid w:val="00D10BCC"/>
    <w:rsid w:val="00D11723"/>
    <w:rsid w:val="00D11DAC"/>
    <w:rsid w:val="00D13A0E"/>
    <w:rsid w:val="00D166A4"/>
    <w:rsid w:val="00D16D9A"/>
    <w:rsid w:val="00D17AA1"/>
    <w:rsid w:val="00D2186B"/>
    <w:rsid w:val="00D21FC5"/>
    <w:rsid w:val="00D24E3B"/>
    <w:rsid w:val="00D24EE8"/>
    <w:rsid w:val="00D25933"/>
    <w:rsid w:val="00D26387"/>
    <w:rsid w:val="00D26EA2"/>
    <w:rsid w:val="00D304D5"/>
    <w:rsid w:val="00D30F3A"/>
    <w:rsid w:val="00D31497"/>
    <w:rsid w:val="00D31CD9"/>
    <w:rsid w:val="00D33F13"/>
    <w:rsid w:val="00D34709"/>
    <w:rsid w:val="00D352D2"/>
    <w:rsid w:val="00D36DC7"/>
    <w:rsid w:val="00D37313"/>
    <w:rsid w:val="00D4654D"/>
    <w:rsid w:val="00D47350"/>
    <w:rsid w:val="00D47591"/>
    <w:rsid w:val="00D479EF"/>
    <w:rsid w:val="00D50769"/>
    <w:rsid w:val="00D51CC2"/>
    <w:rsid w:val="00D53C0E"/>
    <w:rsid w:val="00D54887"/>
    <w:rsid w:val="00D54BD5"/>
    <w:rsid w:val="00D5591B"/>
    <w:rsid w:val="00D559C5"/>
    <w:rsid w:val="00D61A98"/>
    <w:rsid w:val="00D61B98"/>
    <w:rsid w:val="00D626E9"/>
    <w:rsid w:val="00D644F4"/>
    <w:rsid w:val="00D65C48"/>
    <w:rsid w:val="00D672BD"/>
    <w:rsid w:val="00D6742D"/>
    <w:rsid w:val="00D67A03"/>
    <w:rsid w:val="00D67D28"/>
    <w:rsid w:val="00D727D8"/>
    <w:rsid w:val="00D72AA2"/>
    <w:rsid w:val="00D73B24"/>
    <w:rsid w:val="00D7406B"/>
    <w:rsid w:val="00D75243"/>
    <w:rsid w:val="00D7727A"/>
    <w:rsid w:val="00D80845"/>
    <w:rsid w:val="00D80B23"/>
    <w:rsid w:val="00D817BE"/>
    <w:rsid w:val="00D818A9"/>
    <w:rsid w:val="00D83047"/>
    <w:rsid w:val="00D83261"/>
    <w:rsid w:val="00D840DD"/>
    <w:rsid w:val="00D856A1"/>
    <w:rsid w:val="00D8685E"/>
    <w:rsid w:val="00D877FC"/>
    <w:rsid w:val="00D90179"/>
    <w:rsid w:val="00D907B5"/>
    <w:rsid w:val="00D9265F"/>
    <w:rsid w:val="00D92FEA"/>
    <w:rsid w:val="00D94B6B"/>
    <w:rsid w:val="00D95120"/>
    <w:rsid w:val="00D97210"/>
    <w:rsid w:val="00D973A2"/>
    <w:rsid w:val="00D97647"/>
    <w:rsid w:val="00DA0ABF"/>
    <w:rsid w:val="00DA0C64"/>
    <w:rsid w:val="00DA1A7D"/>
    <w:rsid w:val="00DA1D0F"/>
    <w:rsid w:val="00DA252C"/>
    <w:rsid w:val="00DA2E7D"/>
    <w:rsid w:val="00DA3102"/>
    <w:rsid w:val="00DA5241"/>
    <w:rsid w:val="00DA5390"/>
    <w:rsid w:val="00DA6A85"/>
    <w:rsid w:val="00DA6C70"/>
    <w:rsid w:val="00DB0E97"/>
    <w:rsid w:val="00DB1E14"/>
    <w:rsid w:val="00DB2C5B"/>
    <w:rsid w:val="00DB30A5"/>
    <w:rsid w:val="00DB323F"/>
    <w:rsid w:val="00DB6EF0"/>
    <w:rsid w:val="00DC0BC5"/>
    <w:rsid w:val="00DC1CE1"/>
    <w:rsid w:val="00DC1E06"/>
    <w:rsid w:val="00DC235B"/>
    <w:rsid w:val="00DC3493"/>
    <w:rsid w:val="00DC4662"/>
    <w:rsid w:val="00DC5117"/>
    <w:rsid w:val="00DC56D9"/>
    <w:rsid w:val="00DC6BE4"/>
    <w:rsid w:val="00DC79AB"/>
    <w:rsid w:val="00DC7B09"/>
    <w:rsid w:val="00DD0263"/>
    <w:rsid w:val="00DD1072"/>
    <w:rsid w:val="00DD1943"/>
    <w:rsid w:val="00DD2C4D"/>
    <w:rsid w:val="00DD34E7"/>
    <w:rsid w:val="00DD4E8C"/>
    <w:rsid w:val="00DD6522"/>
    <w:rsid w:val="00DD68D5"/>
    <w:rsid w:val="00DD7F26"/>
    <w:rsid w:val="00DE0681"/>
    <w:rsid w:val="00DE2A46"/>
    <w:rsid w:val="00DE44FA"/>
    <w:rsid w:val="00DE45DE"/>
    <w:rsid w:val="00DE5529"/>
    <w:rsid w:val="00DE63B2"/>
    <w:rsid w:val="00DE68A3"/>
    <w:rsid w:val="00DE7B84"/>
    <w:rsid w:val="00DF26C9"/>
    <w:rsid w:val="00DF35DA"/>
    <w:rsid w:val="00DF3AB8"/>
    <w:rsid w:val="00DF5C5F"/>
    <w:rsid w:val="00DF5F6F"/>
    <w:rsid w:val="00DF77D8"/>
    <w:rsid w:val="00E04306"/>
    <w:rsid w:val="00E06183"/>
    <w:rsid w:val="00E07CCD"/>
    <w:rsid w:val="00E1192E"/>
    <w:rsid w:val="00E11F17"/>
    <w:rsid w:val="00E126B9"/>
    <w:rsid w:val="00E13260"/>
    <w:rsid w:val="00E13D8F"/>
    <w:rsid w:val="00E142EB"/>
    <w:rsid w:val="00E14D2A"/>
    <w:rsid w:val="00E14F4A"/>
    <w:rsid w:val="00E1535C"/>
    <w:rsid w:val="00E17B5F"/>
    <w:rsid w:val="00E21C75"/>
    <w:rsid w:val="00E22157"/>
    <w:rsid w:val="00E22B16"/>
    <w:rsid w:val="00E24072"/>
    <w:rsid w:val="00E2702D"/>
    <w:rsid w:val="00E271D6"/>
    <w:rsid w:val="00E3351C"/>
    <w:rsid w:val="00E35C18"/>
    <w:rsid w:val="00E4061C"/>
    <w:rsid w:val="00E409E1"/>
    <w:rsid w:val="00E42297"/>
    <w:rsid w:val="00E50B4A"/>
    <w:rsid w:val="00E51C8B"/>
    <w:rsid w:val="00E52801"/>
    <w:rsid w:val="00E54148"/>
    <w:rsid w:val="00E5476F"/>
    <w:rsid w:val="00E549BB"/>
    <w:rsid w:val="00E553A1"/>
    <w:rsid w:val="00E56629"/>
    <w:rsid w:val="00E57E8A"/>
    <w:rsid w:val="00E6053E"/>
    <w:rsid w:val="00E606C2"/>
    <w:rsid w:val="00E63FA4"/>
    <w:rsid w:val="00E6509D"/>
    <w:rsid w:val="00E652DF"/>
    <w:rsid w:val="00E70777"/>
    <w:rsid w:val="00E71780"/>
    <w:rsid w:val="00E71A31"/>
    <w:rsid w:val="00E73389"/>
    <w:rsid w:val="00E73E34"/>
    <w:rsid w:val="00E74D62"/>
    <w:rsid w:val="00E7562A"/>
    <w:rsid w:val="00E759EA"/>
    <w:rsid w:val="00E76427"/>
    <w:rsid w:val="00E77079"/>
    <w:rsid w:val="00E818A0"/>
    <w:rsid w:val="00E81912"/>
    <w:rsid w:val="00E81A00"/>
    <w:rsid w:val="00E82D4C"/>
    <w:rsid w:val="00E83DD7"/>
    <w:rsid w:val="00E845E7"/>
    <w:rsid w:val="00E84C6E"/>
    <w:rsid w:val="00E8596F"/>
    <w:rsid w:val="00E86355"/>
    <w:rsid w:val="00E91DE4"/>
    <w:rsid w:val="00E92844"/>
    <w:rsid w:val="00E92CB8"/>
    <w:rsid w:val="00E962EC"/>
    <w:rsid w:val="00E96C9F"/>
    <w:rsid w:val="00EA0464"/>
    <w:rsid w:val="00EA0D4D"/>
    <w:rsid w:val="00EA0FC5"/>
    <w:rsid w:val="00EA1179"/>
    <w:rsid w:val="00EA2101"/>
    <w:rsid w:val="00EA2527"/>
    <w:rsid w:val="00EA7035"/>
    <w:rsid w:val="00EA77A8"/>
    <w:rsid w:val="00EB0D6E"/>
    <w:rsid w:val="00EB1904"/>
    <w:rsid w:val="00EB27EB"/>
    <w:rsid w:val="00EB2823"/>
    <w:rsid w:val="00EB30B1"/>
    <w:rsid w:val="00EB396F"/>
    <w:rsid w:val="00EB5674"/>
    <w:rsid w:val="00EB5E89"/>
    <w:rsid w:val="00EB7E98"/>
    <w:rsid w:val="00EC1165"/>
    <w:rsid w:val="00EC2340"/>
    <w:rsid w:val="00EC2807"/>
    <w:rsid w:val="00EC3A7F"/>
    <w:rsid w:val="00EC3E0C"/>
    <w:rsid w:val="00EC6A51"/>
    <w:rsid w:val="00ED02B9"/>
    <w:rsid w:val="00ED1F63"/>
    <w:rsid w:val="00ED2053"/>
    <w:rsid w:val="00ED539C"/>
    <w:rsid w:val="00ED6147"/>
    <w:rsid w:val="00ED62CC"/>
    <w:rsid w:val="00ED7FC9"/>
    <w:rsid w:val="00EE3000"/>
    <w:rsid w:val="00EE339D"/>
    <w:rsid w:val="00EE3AC5"/>
    <w:rsid w:val="00EE3CBC"/>
    <w:rsid w:val="00EE3D1A"/>
    <w:rsid w:val="00EE56C8"/>
    <w:rsid w:val="00EE65EB"/>
    <w:rsid w:val="00EE6976"/>
    <w:rsid w:val="00EE7615"/>
    <w:rsid w:val="00EE7A56"/>
    <w:rsid w:val="00EF14C3"/>
    <w:rsid w:val="00EF1D9F"/>
    <w:rsid w:val="00EF3F86"/>
    <w:rsid w:val="00EF6FC1"/>
    <w:rsid w:val="00EF7074"/>
    <w:rsid w:val="00EF7B0A"/>
    <w:rsid w:val="00F01A6E"/>
    <w:rsid w:val="00F01F24"/>
    <w:rsid w:val="00F023AC"/>
    <w:rsid w:val="00F04152"/>
    <w:rsid w:val="00F04466"/>
    <w:rsid w:val="00F04D36"/>
    <w:rsid w:val="00F05720"/>
    <w:rsid w:val="00F124FF"/>
    <w:rsid w:val="00F12A1E"/>
    <w:rsid w:val="00F12D3A"/>
    <w:rsid w:val="00F201A7"/>
    <w:rsid w:val="00F21BF2"/>
    <w:rsid w:val="00F2288D"/>
    <w:rsid w:val="00F24D18"/>
    <w:rsid w:val="00F257A5"/>
    <w:rsid w:val="00F304FF"/>
    <w:rsid w:val="00F30797"/>
    <w:rsid w:val="00F30AA6"/>
    <w:rsid w:val="00F342DF"/>
    <w:rsid w:val="00F34DEB"/>
    <w:rsid w:val="00F35E65"/>
    <w:rsid w:val="00F363DA"/>
    <w:rsid w:val="00F36BC9"/>
    <w:rsid w:val="00F40DA2"/>
    <w:rsid w:val="00F42B92"/>
    <w:rsid w:val="00F43CE4"/>
    <w:rsid w:val="00F46E85"/>
    <w:rsid w:val="00F51B2C"/>
    <w:rsid w:val="00F52141"/>
    <w:rsid w:val="00F5616B"/>
    <w:rsid w:val="00F568BD"/>
    <w:rsid w:val="00F6100B"/>
    <w:rsid w:val="00F65DFD"/>
    <w:rsid w:val="00F65F73"/>
    <w:rsid w:val="00F67B40"/>
    <w:rsid w:val="00F73ADB"/>
    <w:rsid w:val="00F763B6"/>
    <w:rsid w:val="00F80B43"/>
    <w:rsid w:val="00F8244C"/>
    <w:rsid w:val="00F83167"/>
    <w:rsid w:val="00F83524"/>
    <w:rsid w:val="00F870BB"/>
    <w:rsid w:val="00F87499"/>
    <w:rsid w:val="00F87965"/>
    <w:rsid w:val="00F90D7F"/>
    <w:rsid w:val="00F914B2"/>
    <w:rsid w:val="00F9196E"/>
    <w:rsid w:val="00F92885"/>
    <w:rsid w:val="00F93B06"/>
    <w:rsid w:val="00F93B57"/>
    <w:rsid w:val="00F94477"/>
    <w:rsid w:val="00F94807"/>
    <w:rsid w:val="00F9499E"/>
    <w:rsid w:val="00F94AD5"/>
    <w:rsid w:val="00F95B02"/>
    <w:rsid w:val="00F95C26"/>
    <w:rsid w:val="00F9680C"/>
    <w:rsid w:val="00F9726A"/>
    <w:rsid w:val="00F97CF5"/>
    <w:rsid w:val="00FA0172"/>
    <w:rsid w:val="00FA121C"/>
    <w:rsid w:val="00FA2416"/>
    <w:rsid w:val="00FA2AE9"/>
    <w:rsid w:val="00FA2EB5"/>
    <w:rsid w:val="00FA363B"/>
    <w:rsid w:val="00FA3676"/>
    <w:rsid w:val="00FA3B57"/>
    <w:rsid w:val="00FA479A"/>
    <w:rsid w:val="00FA4CDE"/>
    <w:rsid w:val="00FA6295"/>
    <w:rsid w:val="00FA799F"/>
    <w:rsid w:val="00FB1C1C"/>
    <w:rsid w:val="00FB1DA1"/>
    <w:rsid w:val="00FB2237"/>
    <w:rsid w:val="00FB5287"/>
    <w:rsid w:val="00FB537B"/>
    <w:rsid w:val="00FB592D"/>
    <w:rsid w:val="00FB6549"/>
    <w:rsid w:val="00FB665C"/>
    <w:rsid w:val="00FC1BF6"/>
    <w:rsid w:val="00FC5E02"/>
    <w:rsid w:val="00FC6ABF"/>
    <w:rsid w:val="00FC7816"/>
    <w:rsid w:val="00FD1D68"/>
    <w:rsid w:val="00FD2D0D"/>
    <w:rsid w:val="00FD428A"/>
    <w:rsid w:val="00FE1A19"/>
    <w:rsid w:val="00FE2E0F"/>
    <w:rsid w:val="00FE3556"/>
    <w:rsid w:val="00FE3CE1"/>
    <w:rsid w:val="00FE3D16"/>
    <w:rsid w:val="00FE4E22"/>
    <w:rsid w:val="00FE590E"/>
    <w:rsid w:val="00FE5D13"/>
    <w:rsid w:val="00FE66E8"/>
    <w:rsid w:val="00FE7DF4"/>
    <w:rsid w:val="00FF3F77"/>
    <w:rsid w:val="00FF464E"/>
    <w:rsid w:val="00FF499B"/>
    <w:rsid w:val="00FF5975"/>
    <w:rsid w:val="00FF5B29"/>
    <w:rsid w:val="00FF7D4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BB5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3E4"/>
  </w:style>
  <w:style w:type="paragraph" w:styleId="Heading1">
    <w:name w:val="heading 1"/>
    <w:basedOn w:val="Normal"/>
    <w:next w:val="Normal"/>
    <w:link w:val="Heading1Char"/>
    <w:uiPriority w:val="9"/>
    <w:qFormat/>
    <w:rsid w:val="005A6362"/>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2D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2D76"/>
  </w:style>
  <w:style w:type="paragraph" w:styleId="Footer">
    <w:name w:val="footer"/>
    <w:basedOn w:val="Normal"/>
    <w:link w:val="FooterChar"/>
    <w:uiPriority w:val="99"/>
    <w:unhideWhenUsed/>
    <w:rsid w:val="00582D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2D76"/>
  </w:style>
  <w:style w:type="paragraph" w:styleId="BalloonText">
    <w:name w:val="Balloon Text"/>
    <w:basedOn w:val="Normal"/>
    <w:link w:val="BalloonTextChar"/>
    <w:uiPriority w:val="99"/>
    <w:semiHidden/>
    <w:unhideWhenUsed/>
    <w:rsid w:val="00582D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2D76"/>
    <w:rPr>
      <w:rFonts w:ascii="Tahoma" w:hAnsi="Tahoma" w:cs="Tahoma"/>
      <w:sz w:val="16"/>
      <w:szCs w:val="16"/>
    </w:rPr>
  </w:style>
  <w:style w:type="paragraph" w:styleId="Caption">
    <w:name w:val="caption"/>
    <w:basedOn w:val="Normal"/>
    <w:next w:val="Normal"/>
    <w:uiPriority w:val="35"/>
    <w:unhideWhenUsed/>
    <w:qFormat/>
    <w:rsid w:val="00AD5C78"/>
    <w:pPr>
      <w:spacing w:line="240" w:lineRule="auto"/>
    </w:pPr>
    <w:rPr>
      <w:b/>
      <w:bCs/>
      <w:color w:val="4F81BD" w:themeColor="accent1"/>
      <w:sz w:val="18"/>
      <w:szCs w:val="18"/>
    </w:rPr>
  </w:style>
  <w:style w:type="table" w:styleId="TableGrid">
    <w:name w:val="Table Grid"/>
    <w:basedOn w:val="TableNormal"/>
    <w:uiPriority w:val="59"/>
    <w:rsid w:val="002F76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DB1E14"/>
    <w:rPr>
      <w:color w:val="808080"/>
    </w:rPr>
  </w:style>
  <w:style w:type="character" w:styleId="CommentReference">
    <w:name w:val="annotation reference"/>
    <w:basedOn w:val="DefaultParagraphFont"/>
    <w:uiPriority w:val="99"/>
    <w:semiHidden/>
    <w:unhideWhenUsed/>
    <w:rsid w:val="00E92844"/>
    <w:rPr>
      <w:sz w:val="16"/>
      <w:szCs w:val="16"/>
    </w:rPr>
  </w:style>
  <w:style w:type="paragraph" w:styleId="CommentText">
    <w:name w:val="annotation text"/>
    <w:basedOn w:val="Normal"/>
    <w:link w:val="CommentTextChar"/>
    <w:uiPriority w:val="99"/>
    <w:semiHidden/>
    <w:unhideWhenUsed/>
    <w:rsid w:val="00E92844"/>
    <w:pPr>
      <w:spacing w:line="240" w:lineRule="auto"/>
    </w:pPr>
    <w:rPr>
      <w:sz w:val="20"/>
      <w:szCs w:val="20"/>
    </w:rPr>
  </w:style>
  <w:style w:type="character" w:customStyle="1" w:styleId="CommentTextChar">
    <w:name w:val="Comment Text Char"/>
    <w:basedOn w:val="DefaultParagraphFont"/>
    <w:link w:val="CommentText"/>
    <w:uiPriority w:val="99"/>
    <w:semiHidden/>
    <w:rsid w:val="00E92844"/>
    <w:rPr>
      <w:sz w:val="20"/>
      <w:szCs w:val="20"/>
    </w:rPr>
  </w:style>
  <w:style w:type="paragraph" w:styleId="CommentSubject">
    <w:name w:val="annotation subject"/>
    <w:basedOn w:val="CommentText"/>
    <w:next w:val="CommentText"/>
    <w:link w:val="CommentSubjectChar"/>
    <w:uiPriority w:val="99"/>
    <w:semiHidden/>
    <w:unhideWhenUsed/>
    <w:rsid w:val="00E92844"/>
    <w:rPr>
      <w:b/>
      <w:bCs/>
    </w:rPr>
  </w:style>
  <w:style w:type="character" w:customStyle="1" w:styleId="CommentSubjectChar">
    <w:name w:val="Comment Subject Char"/>
    <w:basedOn w:val="CommentTextChar"/>
    <w:link w:val="CommentSubject"/>
    <w:uiPriority w:val="99"/>
    <w:semiHidden/>
    <w:rsid w:val="00E92844"/>
    <w:rPr>
      <w:b/>
      <w:bCs/>
      <w:sz w:val="20"/>
      <w:szCs w:val="20"/>
    </w:rPr>
  </w:style>
  <w:style w:type="paragraph" w:styleId="Revision">
    <w:name w:val="Revision"/>
    <w:hidden/>
    <w:uiPriority w:val="99"/>
    <w:semiHidden/>
    <w:rsid w:val="00F12D3A"/>
    <w:pPr>
      <w:spacing w:after="0" w:line="240" w:lineRule="auto"/>
    </w:pPr>
  </w:style>
  <w:style w:type="character" w:customStyle="1" w:styleId="Heading1Char">
    <w:name w:val="Heading 1 Char"/>
    <w:basedOn w:val="DefaultParagraphFont"/>
    <w:link w:val="Heading1"/>
    <w:uiPriority w:val="9"/>
    <w:rsid w:val="005A6362"/>
    <w:rPr>
      <w:rFonts w:asciiTheme="majorHAnsi" w:eastAsiaTheme="majorEastAsia" w:hAnsiTheme="majorHAnsi" w:cstheme="majorBidi"/>
      <w:b/>
      <w:bCs/>
      <w:color w:val="365F91" w:themeColor="accent1" w:themeShade="BF"/>
      <w:sz w:val="28"/>
      <w:szCs w:val="28"/>
      <w:lang w:val="en-US" w:eastAsia="ja-JP"/>
    </w:rPr>
  </w:style>
  <w:style w:type="paragraph" w:styleId="Bibliography">
    <w:name w:val="Bibliography"/>
    <w:basedOn w:val="Normal"/>
    <w:next w:val="Normal"/>
    <w:uiPriority w:val="37"/>
    <w:unhideWhenUsed/>
    <w:rsid w:val="005A6362"/>
  </w:style>
  <w:style w:type="paragraph" w:styleId="ListParagraph">
    <w:name w:val="List Paragraph"/>
    <w:basedOn w:val="Normal"/>
    <w:uiPriority w:val="34"/>
    <w:qFormat/>
    <w:rsid w:val="009378C9"/>
    <w:pPr>
      <w:ind w:left="720"/>
      <w:contextualSpacing/>
    </w:pPr>
  </w:style>
  <w:style w:type="paragraph" w:styleId="NormalWeb">
    <w:name w:val="Normal (Web)"/>
    <w:basedOn w:val="Normal"/>
    <w:uiPriority w:val="99"/>
    <w:unhideWhenUsed/>
    <w:rsid w:val="003B53E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C553BE"/>
    <w:rPr>
      <w:color w:val="0000FF"/>
      <w:u w:val="single"/>
    </w:rPr>
  </w:style>
  <w:style w:type="table" w:customStyle="1" w:styleId="MediumList11">
    <w:name w:val="Medium List 11"/>
    <w:basedOn w:val="TableNormal"/>
    <w:uiPriority w:val="65"/>
    <w:rsid w:val="00E8596F"/>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21">
    <w:name w:val="Medium List 21"/>
    <w:basedOn w:val="TableNormal"/>
    <w:uiPriority w:val="66"/>
    <w:rsid w:val="00E8596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EndnoteText">
    <w:name w:val="endnote text"/>
    <w:basedOn w:val="Normal"/>
    <w:link w:val="EndnoteTextChar"/>
    <w:uiPriority w:val="99"/>
    <w:semiHidden/>
    <w:unhideWhenUsed/>
    <w:rsid w:val="00E8596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8596F"/>
    <w:rPr>
      <w:sz w:val="20"/>
      <w:szCs w:val="20"/>
    </w:rPr>
  </w:style>
  <w:style w:type="character" w:styleId="EndnoteReference">
    <w:name w:val="endnote reference"/>
    <w:basedOn w:val="DefaultParagraphFont"/>
    <w:uiPriority w:val="99"/>
    <w:semiHidden/>
    <w:unhideWhenUsed/>
    <w:rsid w:val="00E8596F"/>
    <w:rPr>
      <w:vertAlign w:val="superscript"/>
    </w:rPr>
  </w:style>
  <w:style w:type="table" w:styleId="LightShading">
    <w:name w:val="Light Shading"/>
    <w:basedOn w:val="TableNormal"/>
    <w:uiPriority w:val="60"/>
    <w:rsid w:val="004A544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146D1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146D19"/>
    <w:rPr>
      <w:rFonts w:eastAsiaTheme="minorEastAsia"/>
      <w:lang w:val="en-US" w:eastAsia="ja-JP"/>
    </w:rPr>
  </w:style>
  <w:style w:type="character" w:styleId="FollowedHyperlink">
    <w:name w:val="FollowedHyperlink"/>
    <w:basedOn w:val="DefaultParagraphFont"/>
    <w:uiPriority w:val="99"/>
    <w:semiHidden/>
    <w:unhideWhenUsed/>
    <w:rsid w:val="00C12244"/>
    <w:rPr>
      <w:color w:val="800080" w:themeColor="followedHyperlink"/>
      <w:u w:val="single"/>
    </w:rPr>
  </w:style>
  <w:style w:type="paragraph" w:styleId="Title">
    <w:name w:val="Title"/>
    <w:basedOn w:val="Normal"/>
    <w:next w:val="Normal"/>
    <w:link w:val="TitleChar"/>
    <w:uiPriority w:val="10"/>
    <w:qFormat/>
    <w:rsid w:val="00A904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90485"/>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3E4"/>
  </w:style>
  <w:style w:type="paragraph" w:styleId="Heading1">
    <w:name w:val="heading 1"/>
    <w:basedOn w:val="Normal"/>
    <w:next w:val="Normal"/>
    <w:link w:val="Heading1Char"/>
    <w:uiPriority w:val="9"/>
    <w:qFormat/>
    <w:rsid w:val="005A6362"/>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2D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2D76"/>
  </w:style>
  <w:style w:type="paragraph" w:styleId="Footer">
    <w:name w:val="footer"/>
    <w:basedOn w:val="Normal"/>
    <w:link w:val="FooterChar"/>
    <w:uiPriority w:val="99"/>
    <w:unhideWhenUsed/>
    <w:rsid w:val="00582D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2D76"/>
  </w:style>
  <w:style w:type="paragraph" w:styleId="BalloonText">
    <w:name w:val="Balloon Text"/>
    <w:basedOn w:val="Normal"/>
    <w:link w:val="BalloonTextChar"/>
    <w:uiPriority w:val="99"/>
    <w:semiHidden/>
    <w:unhideWhenUsed/>
    <w:rsid w:val="00582D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2D76"/>
    <w:rPr>
      <w:rFonts w:ascii="Tahoma" w:hAnsi="Tahoma" w:cs="Tahoma"/>
      <w:sz w:val="16"/>
      <w:szCs w:val="16"/>
    </w:rPr>
  </w:style>
  <w:style w:type="paragraph" w:styleId="Caption">
    <w:name w:val="caption"/>
    <w:basedOn w:val="Normal"/>
    <w:next w:val="Normal"/>
    <w:uiPriority w:val="35"/>
    <w:unhideWhenUsed/>
    <w:qFormat/>
    <w:rsid w:val="00AD5C78"/>
    <w:pPr>
      <w:spacing w:line="240" w:lineRule="auto"/>
    </w:pPr>
    <w:rPr>
      <w:b/>
      <w:bCs/>
      <w:color w:val="4F81BD" w:themeColor="accent1"/>
      <w:sz w:val="18"/>
      <w:szCs w:val="18"/>
    </w:rPr>
  </w:style>
  <w:style w:type="table" w:styleId="TableGrid">
    <w:name w:val="Table Grid"/>
    <w:basedOn w:val="TableNormal"/>
    <w:uiPriority w:val="59"/>
    <w:rsid w:val="002F76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DB1E14"/>
    <w:rPr>
      <w:color w:val="808080"/>
    </w:rPr>
  </w:style>
  <w:style w:type="character" w:styleId="CommentReference">
    <w:name w:val="annotation reference"/>
    <w:basedOn w:val="DefaultParagraphFont"/>
    <w:uiPriority w:val="99"/>
    <w:semiHidden/>
    <w:unhideWhenUsed/>
    <w:rsid w:val="00E92844"/>
    <w:rPr>
      <w:sz w:val="16"/>
      <w:szCs w:val="16"/>
    </w:rPr>
  </w:style>
  <w:style w:type="paragraph" w:styleId="CommentText">
    <w:name w:val="annotation text"/>
    <w:basedOn w:val="Normal"/>
    <w:link w:val="CommentTextChar"/>
    <w:uiPriority w:val="99"/>
    <w:semiHidden/>
    <w:unhideWhenUsed/>
    <w:rsid w:val="00E92844"/>
    <w:pPr>
      <w:spacing w:line="240" w:lineRule="auto"/>
    </w:pPr>
    <w:rPr>
      <w:sz w:val="20"/>
      <w:szCs w:val="20"/>
    </w:rPr>
  </w:style>
  <w:style w:type="character" w:customStyle="1" w:styleId="CommentTextChar">
    <w:name w:val="Comment Text Char"/>
    <w:basedOn w:val="DefaultParagraphFont"/>
    <w:link w:val="CommentText"/>
    <w:uiPriority w:val="99"/>
    <w:semiHidden/>
    <w:rsid w:val="00E92844"/>
    <w:rPr>
      <w:sz w:val="20"/>
      <w:szCs w:val="20"/>
    </w:rPr>
  </w:style>
  <w:style w:type="paragraph" w:styleId="CommentSubject">
    <w:name w:val="annotation subject"/>
    <w:basedOn w:val="CommentText"/>
    <w:next w:val="CommentText"/>
    <w:link w:val="CommentSubjectChar"/>
    <w:uiPriority w:val="99"/>
    <w:semiHidden/>
    <w:unhideWhenUsed/>
    <w:rsid w:val="00E92844"/>
    <w:rPr>
      <w:b/>
      <w:bCs/>
    </w:rPr>
  </w:style>
  <w:style w:type="character" w:customStyle="1" w:styleId="CommentSubjectChar">
    <w:name w:val="Comment Subject Char"/>
    <w:basedOn w:val="CommentTextChar"/>
    <w:link w:val="CommentSubject"/>
    <w:uiPriority w:val="99"/>
    <w:semiHidden/>
    <w:rsid w:val="00E92844"/>
    <w:rPr>
      <w:b/>
      <w:bCs/>
      <w:sz w:val="20"/>
      <w:szCs w:val="20"/>
    </w:rPr>
  </w:style>
  <w:style w:type="paragraph" w:styleId="Revision">
    <w:name w:val="Revision"/>
    <w:hidden/>
    <w:uiPriority w:val="99"/>
    <w:semiHidden/>
    <w:rsid w:val="00F12D3A"/>
    <w:pPr>
      <w:spacing w:after="0" w:line="240" w:lineRule="auto"/>
    </w:pPr>
  </w:style>
  <w:style w:type="character" w:customStyle="1" w:styleId="Heading1Char">
    <w:name w:val="Heading 1 Char"/>
    <w:basedOn w:val="DefaultParagraphFont"/>
    <w:link w:val="Heading1"/>
    <w:uiPriority w:val="9"/>
    <w:rsid w:val="005A6362"/>
    <w:rPr>
      <w:rFonts w:asciiTheme="majorHAnsi" w:eastAsiaTheme="majorEastAsia" w:hAnsiTheme="majorHAnsi" w:cstheme="majorBidi"/>
      <w:b/>
      <w:bCs/>
      <w:color w:val="365F91" w:themeColor="accent1" w:themeShade="BF"/>
      <w:sz w:val="28"/>
      <w:szCs w:val="28"/>
      <w:lang w:val="en-US" w:eastAsia="ja-JP"/>
    </w:rPr>
  </w:style>
  <w:style w:type="paragraph" w:styleId="Bibliography">
    <w:name w:val="Bibliography"/>
    <w:basedOn w:val="Normal"/>
    <w:next w:val="Normal"/>
    <w:uiPriority w:val="37"/>
    <w:unhideWhenUsed/>
    <w:rsid w:val="005A6362"/>
  </w:style>
  <w:style w:type="paragraph" w:styleId="ListParagraph">
    <w:name w:val="List Paragraph"/>
    <w:basedOn w:val="Normal"/>
    <w:uiPriority w:val="34"/>
    <w:qFormat/>
    <w:rsid w:val="009378C9"/>
    <w:pPr>
      <w:ind w:left="720"/>
      <w:contextualSpacing/>
    </w:pPr>
  </w:style>
  <w:style w:type="paragraph" w:styleId="NormalWeb">
    <w:name w:val="Normal (Web)"/>
    <w:basedOn w:val="Normal"/>
    <w:uiPriority w:val="99"/>
    <w:unhideWhenUsed/>
    <w:rsid w:val="003B53E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C553BE"/>
    <w:rPr>
      <w:color w:val="0000FF"/>
      <w:u w:val="single"/>
    </w:rPr>
  </w:style>
  <w:style w:type="table" w:customStyle="1" w:styleId="MediumList11">
    <w:name w:val="Medium List 11"/>
    <w:basedOn w:val="TableNormal"/>
    <w:uiPriority w:val="65"/>
    <w:rsid w:val="00E8596F"/>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21">
    <w:name w:val="Medium List 21"/>
    <w:basedOn w:val="TableNormal"/>
    <w:uiPriority w:val="66"/>
    <w:rsid w:val="00E8596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EndnoteText">
    <w:name w:val="endnote text"/>
    <w:basedOn w:val="Normal"/>
    <w:link w:val="EndnoteTextChar"/>
    <w:uiPriority w:val="99"/>
    <w:semiHidden/>
    <w:unhideWhenUsed/>
    <w:rsid w:val="00E8596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8596F"/>
    <w:rPr>
      <w:sz w:val="20"/>
      <w:szCs w:val="20"/>
    </w:rPr>
  </w:style>
  <w:style w:type="character" w:styleId="EndnoteReference">
    <w:name w:val="endnote reference"/>
    <w:basedOn w:val="DefaultParagraphFont"/>
    <w:uiPriority w:val="99"/>
    <w:semiHidden/>
    <w:unhideWhenUsed/>
    <w:rsid w:val="00E8596F"/>
    <w:rPr>
      <w:vertAlign w:val="superscript"/>
    </w:rPr>
  </w:style>
  <w:style w:type="table" w:styleId="LightShading">
    <w:name w:val="Light Shading"/>
    <w:basedOn w:val="TableNormal"/>
    <w:uiPriority w:val="60"/>
    <w:rsid w:val="004A544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146D1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146D19"/>
    <w:rPr>
      <w:rFonts w:eastAsiaTheme="minorEastAsia"/>
      <w:lang w:val="en-US" w:eastAsia="ja-JP"/>
    </w:rPr>
  </w:style>
  <w:style w:type="character" w:styleId="FollowedHyperlink">
    <w:name w:val="FollowedHyperlink"/>
    <w:basedOn w:val="DefaultParagraphFont"/>
    <w:uiPriority w:val="99"/>
    <w:semiHidden/>
    <w:unhideWhenUsed/>
    <w:rsid w:val="00C12244"/>
    <w:rPr>
      <w:color w:val="800080" w:themeColor="followedHyperlink"/>
      <w:u w:val="single"/>
    </w:rPr>
  </w:style>
  <w:style w:type="paragraph" w:styleId="Title">
    <w:name w:val="Title"/>
    <w:basedOn w:val="Normal"/>
    <w:next w:val="Normal"/>
    <w:link w:val="TitleChar"/>
    <w:uiPriority w:val="10"/>
    <w:qFormat/>
    <w:rsid w:val="00A904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90485"/>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4764">
      <w:bodyDiv w:val="1"/>
      <w:marLeft w:val="0"/>
      <w:marRight w:val="0"/>
      <w:marTop w:val="0"/>
      <w:marBottom w:val="0"/>
      <w:divBdr>
        <w:top w:val="none" w:sz="0" w:space="0" w:color="auto"/>
        <w:left w:val="none" w:sz="0" w:space="0" w:color="auto"/>
        <w:bottom w:val="none" w:sz="0" w:space="0" w:color="auto"/>
        <w:right w:val="none" w:sz="0" w:space="0" w:color="auto"/>
      </w:divBdr>
    </w:div>
    <w:div w:id="127481115">
      <w:bodyDiv w:val="1"/>
      <w:marLeft w:val="0"/>
      <w:marRight w:val="0"/>
      <w:marTop w:val="0"/>
      <w:marBottom w:val="0"/>
      <w:divBdr>
        <w:top w:val="none" w:sz="0" w:space="0" w:color="auto"/>
        <w:left w:val="none" w:sz="0" w:space="0" w:color="auto"/>
        <w:bottom w:val="none" w:sz="0" w:space="0" w:color="auto"/>
        <w:right w:val="none" w:sz="0" w:space="0" w:color="auto"/>
      </w:divBdr>
    </w:div>
    <w:div w:id="128207993">
      <w:bodyDiv w:val="1"/>
      <w:marLeft w:val="0"/>
      <w:marRight w:val="0"/>
      <w:marTop w:val="0"/>
      <w:marBottom w:val="0"/>
      <w:divBdr>
        <w:top w:val="none" w:sz="0" w:space="0" w:color="auto"/>
        <w:left w:val="none" w:sz="0" w:space="0" w:color="auto"/>
        <w:bottom w:val="none" w:sz="0" w:space="0" w:color="auto"/>
        <w:right w:val="none" w:sz="0" w:space="0" w:color="auto"/>
      </w:divBdr>
    </w:div>
    <w:div w:id="151719218">
      <w:bodyDiv w:val="1"/>
      <w:marLeft w:val="0"/>
      <w:marRight w:val="0"/>
      <w:marTop w:val="0"/>
      <w:marBottom w:val="0"/>
      <w:divBdr>
        <w:top w:val="none" w:sz="0" w:space="0" w:color="auto"/>
        <w:left w:val="none" w:sz="0" w:space="0" w:color="auto"/>
        <w:bottom w:val="none" w:sz="0" w:space="0" w:color="auto"/>
        <w:right w:val="none" w:sz="0" w:space="0" w:color="auto"/>
      </w:divBdr>
    </w:div>
    <w:div w:id="278805728">
      <w:bodyDiv w:val="1"/>
      <w:marLeft w:val="0"/>
      <w:marRight w:val="0"/>
      <w:marTop w:val="0"/>
      <w:marBottom w:val="0"/>
      <w:divBdr>
        <w:top w:val="none" w:sz="0" w:space="0" w:color="auto"/>
        <w:left w:val="none" w:sz="0" w:space="0" w:color="auto"/>
        <w:bottom w:val="none" w:sz="0" w:space="0" w:color="auto"/>
        <w:right w:val="none" w:sz="0" w:space="0" w:color="auto"/>
      </w:divBdr>
    </w:div>
    <w:div w:id="309944945">
      <w:bodyDiv w:val="1"/>
      <w:marLeft w:val="0"/>
      <w:marRight w:val="0"/>
      <w:marTop w:val="0"/>
      <w:marBottom w:val="0"/>
      <w:divBdr>
        <w:top w:val="none" w:sz="0" w:space="0" w:color="auto"/>
        <w:left w:val="none" w:sz="0" w:space="0" w:color="auto"/>
        <w:bottom w:val="none" w:sz="0" w:space="0" w:color="auto"/>
        <w:right w:val="none" w:sz="0" w:space="0" w:color="auto"/>
      </w:divBdr>
    </w:div>
    <w:div w:id="476192117">
      <w:bodyDiv w:val="1"/>
      <w:marLeft w:val="0"/>
      <w:marRight w:val="0"/>
      <w:marTop w:val="0"/>
      <w:marBottom w:val="0"/>
      <w:divBdr>
        <w:top w:val="none" w:sz="0" w:space="0" w:color="auto"/>
        <w:left w:val="none" w:sz="0" w:space="0" w:color="auto"/>
        <w:bottom w:val="none" w:sz="0" w:space="0" w:color="auto"/>
        <w:right w:val="none" w:sz="0" w:space="0" w:color="auto"/>
      </w:divBdr>
    </w:div>
    <w:div w:id="636568102">
      <w:bodyDiv w:val="1"/>
      <w:marLeft w:val="0"/>
      <w:marRight w:val="0"/>
      <w:marTop w:val="0"/>
      <w:marBottom w:val="0"/>
      <w:divBdr>
        <w:top w:val="none" w:sz="0" w:space="0" w:color="auto"/>
        <w:left w:val="none" w:sz="0" w:space="0" w:color="auto"/>
        <w:bottom w:val="none" w:sz="0" w:space="0" w:color="auto"/>
        <w:right w:val="none" w:sz="0" w:space="0" w:color="auto"/>
      </w:divBdr>
    </w:div>
    <w:div w:id="811363014">
      <w:bodyDiv w:val="1"/>
      <w:marLeft w:val="0"/>
      <w:marRight w:val="0"/>
      <w:marTop w:val="0"/>
      <w:marBottom w:val="0"/>
      <w:divBdr>
        <w:top w:val="none" w:sz="0" w:space="0" w:color="auto"/>
        <w:left w:val="none" w:sz="0" w:space="0" w:color="auto"/>
        <w:bottom w:val="none" w:sz="0" w:space="0" w:color="auto"/>
        <w:right w:val="none" w:sz="0" w:space="0" w:color="auto"/>
      </w:divBdr>
    </w:div>
    <w:div w:id="879710444">
      <w:bodyDiv w:val="1"/>
      <w:marLeft w:val="0"/>
      <w:marRight w:val="0"/>
      <w:marTop w:val="0"/>
      <w:marBottom w:val="0"/>
      <w:divBdr>
        <w:top w:val="none" w:sz="0" w:space="0" w:color="auto"/>
        <w:left w:val="none" w:sz="0" w:space="0" w:color="auto"/>
        <w:bottom w:val="none" w:sz="0" w:space="0" w:color="auto"/>
        <w:right w:val="none" w:sz="0" w:space="0" w:color="auto"/>
      </w:divBdr>
    </w:div>
    <w:div w:id="1037462756">
      <w:bodyDiv w:val="1"/>
      <w:marLeft w:val="0"/>
      <w:marRight w:val="0"/>
      <w:marTop w:val="0"/>
      <w:marBottom w:val="0"/>
      <w:divBdr>
        <w:top w:val="none" w:sz="0" w:space="0" w:color="auto"/>
        <w:left w:val="none" w:sz="0" w:space="0" w:color="auto"/>
        <w:bottom w:val="none" w:sz="0" w:space="0" w:color="auto"/>
        <w:right w:val="none" w:sz="0" w:space="0" w:color="auto"/>
      </w:divBdr>
    </w:div>
    <w:div w:id="1073552709">
      <w:bodyDiv w:val="1"/>
      <w:marLeft w:val="0"/>
      <w:marRight w:val="0"/>
      <w:marTop w:val="0"/>
      <w:marBottom w:val="0"/>
      <w:divBdr>
        <w:top w:val="none" w:sz="0" w:space="0" w:color="auto"/>
        <w:left w:val="none" w:sz="0" w:space="0" w:color="auto"/>
        <w:bottom w:val="none" w:sz="0" w:space="0" w:color="auto"/>
        <w:right w:val="none" w:sz="0" w:space="0" w:color="auto"/>
      </w:divBdr>
    </w:div>
    <w:div w:id="1207061384">
      <w:bodyDiv w:val="1"/>
      <w:marLeft w:val="0"/>
      <w:marRight w:val="0"/>
      <w:marTop w:val="0"/>
      <w:marBottom w:val="0"/>
      <w:divBdr>
        <w:top w:val="none" w:sz="0" w:space="0" w:color="auto"/>
        <w:left w:val="none" w:sz="0" w:space="0" w:color="auto"/>
        <w:bottom w:val="none" w:sz="0" w:space="0" w:color="auto"/>
        <w:right w:val="none" w:sz="0" w:space="0" w:color="auto"/>
      </w:divBdr>
    </w:div>
    <w:div w:id="1236667224">
      <w:bodyDiv w:val="1"/>
      <w:marLeft w:val="0"/>
      <w:marRight w:val="0"/>
      <w:marTop w:val="0"/>
      <w:marBottom w:val="0"/>
      <w:divBdr>
        <w:top w:val="none" w:sz="0" w:space="0" w:color="auto"/>
        <w:left w:val="none" w:sz="0" w:space="0" w:color="auto"/>
        <w:bottom w:val="none" w:sz="0" w:space="0" w:color="auto"/>
        <w:right w:val="none" w:sz="0" w:space="0" w:color="auto"/>
      </w:divBdr>
    </w:div>
    <w:div w:id="1536893745">
      <w:bodyDiv w:val="1"/>
      <w:marLeft w:val="0"/>
      <w:marRight w:val="0"/>
      <w:marTop w:val="0"/>
      <w:marBottom w:val="0"/>
      <w:divBdr>
        <w:top w:val="none" w:sz="0" w:space="0" w:color="auto"/>
        <w:left w:val="none" w:sz="0" w:space="0" w:color="auto"/>
        <w:bottom w:val="none" w:sz="0" w:space="0" w:color="auto"/>
        <w:right w:val="none" w:sz="0" w:space="0" w:color="auto"/>
      </w:divBdr>
    </w:div>
    <w:div w:id="2096826315">
      <w:bodyDiv w:val="1"/>
      <w:marLeft w:val="0"/>
      <w:marRight w:val="0"/>
      <w:marTop w:val="0"/>
      <w:marBottom w:val="0"/>
      <w:divBdr>
        <w:top w:val="none" w:sz="0" w:space="0" w:color="auto"/>
        <w:left w:val="none" w:sz="0" w:space="0" w:color="auto"/>
        <w:bottom w:val="none" w:sz="0" w:space="0" w:color="auto"/>
        <w:right w:val="none" w:sz="0" w:space="0" w:color="auto"/>
      </w:divBdr>
    </w:div>
    <w:div w:id="2128772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oleObject" Target="embeddings/oleObject3.bin"/><Relationship Id="rId42" Type="http://schemas.openxmlformats.org/officeDocument/2006/relationships/image" Target="media/image15.emf"/><Relationship Id="rId47" Type="http://schemas.openxmlformats.org/officeDocument/2006/relationships/oleObject" Target="embeddings/oleObject16.bin"/><Relationship Id="rId63" Type="http://schemas.openxmlformats.org/officeDocument/2006/relationships/image" Target="media/image24.emf"/><Relationship Id="rId68" Type="http://schemas.openxmlformats.org/officeDocument/2006/relationships/oleObject" Target="embeddings/oleObject23.bin"/><Relationship Id="rId89" Type="http://schemas.openxmlformats.org/officeDocument/2006/relationships/image" Target="media/image39.emf"/><Relationship Id="rId112" Type="http://schemas.openxmlformats.org/officeDocument/2006/relationships/image" Target="media/image55.png"/><Relationship Id="rId133" Type="http://schemas.openxmlformats.org/officeDocument/2006/relationships/image" Target="media/image70.png"/><Relationship Id="rId138" Type="http://schemas.openxmlformats.org/officeDocument/2006/relationships/image" Target="media/image80.png"/><Relationship Id="rId16" Type="http://schemas.openxmlformats.org/officeDocument/2006/relationships/image" Target="media/image2.emf"/><Relationship Id="rId107" Type="http://schemas.openxmlformats.org/officeDocument/2006/relationships/oleObject" Target="embeddings/oleObject35.bin"/><Relationship Id="rId11" Type="http://schemas.openxmlformats.org/officeDocument/2006/relationships/header" Target="header1.xml"/><Relationship Id="rId32" Type="http://schemas.openxmlformats.org/officeDocument/2006/relationships/image" Target="media/image10.emf"/><Relationship Id="rId37" Type="http://schemas.openxmlformats.org/officeDocument/2006/relationships/oleObject" Target="embeddings/oleObject11.bin"/><Relationship Id="rId53" Type="http://schemas.openxmlformats.org/officeDocument/2006/relationships/image" Target="media/image20.png"/><Relationship Id="rId58" Type="http://schemas.openxmlformats.org/officeDocument/2006/relationships/oleObject" Target="embeddings/oleObject18.bin"/><Relationship Id="rId74" Type="http://schemas.openxmlformats.org/officeDocument/2006/relationships/oleObject" Target="embeddings/oleObject26.bin"/><Relationship Id="rId79" Type="http://schemas.openxmlformats.org/officeDocument/2006/relationships/header" Target="header4.xml"/><Relationship Id="rId102" Type="http://schemas.openxmlformats.org/officeDocument/2006/relationships/image" Target="media/image48.png"/><Relationship Id="rId123" Type="http://schemas.openxmlformats.org/officeDocument/2006/relationships/image" Target="media/image60.png"/><Relationship Id="rId128" Type="http://schemas.openxmlformats.org/officeDocument/2006/relationships/image" Target="media/image67.png"/><Relationship Id="rId144" Type="http://schemas.openxmlformats.org/officeDocument/2006/relationships/fontTable" Target="fontTable.xml"/><Relationship Id="rId5" Type="http://schemas.microsoft.com/office/2007/relationships/stylesWithEffects" Target="stylesWithEffects.xml"/><Relationship Id="rId90" Type="http://schemas.openxmlformats.org/officeDocument/2006/relationships/oleObject" Target="embeddings/oleObject30.bin"/><Relationship Id="rId95" Type="http://schemas.openxmlformats.org/officeDocument/2006/relationships/image" Target="media/image43.png"/><Relationship Id="rId22" Type="http://schemas.openxmlformats.org/officeDocument/2006/relationships/image" Target="media/image5.emf"/><Relationship Id="rId27" Type="http://schemas.openxmlformats.org/officeDocument/2006/relationships/oleObject" Target="embeddings/oleObject6.bin"/><Relationship Id="rId43" Type="http://schemas.openxmlformats.org/officeDocument/2006/relationships/oleObject" Target="embeddings/oleObject14.bin"/><Relationship Id="rId48" Type="http://schemas.openxmlformats.org/officeDocument/2006/relationships/image" Target="media/image18.png"/><Relationship Id="rId64" Type="http://schemas.openxmlformats.org/officeDocument/2006/relationships/oleObject" Target="embeddings/oleObject21.bin"/><Relationship Id="rId69" Type="http://schemas.openxmlformats.org/officeDocument/2006/relationships/image" Target="media/image27.emf"/><Relationship Id="rId113" Type="http://schemas.openxmlformats.org/officeDocument/2006/relationships/image" Target="media/image56.png"/><Relationship Id="rId134" Type="http://schemas.openxmlformats.org/officeDocument/2006/relationships/image" Target="media/image76.png"/><Relationship Id="rId139" Type="http://schemas.openxmlformats.org/officeDocument/2006/relationships/image" Target="media/image81.png"/><Relationship Id="rId8" Type="http://schemas.openxmlformats.org/officeDocument/2006/relationships/footnotes" Target="footnotes.xml"/><Relationship Id="rId51" Type="http://schemas.microsoft.com/office/2007/relationships/hdphoto" Target="media/hdphoto2.wdp"/><Relationship Id="rId72" Type="http://schemas.openxmlformats.org/officeDocument/2006/relationships/oleObject" Target="embeddings/oleObject25.bin"/><Relationship Id="rId80" Type="http://schemas.openxmlformats.org/officeDocument/2006/relationships/image" Target="media/image32.emf"/><Relationship Id="rId85" Type="http://schemas.openxmlformats.org/officeDocument/2006/relationships/image" Target="media/image35.png"/><Relationship Id="rId93" Type="http://schemas.openxmlformats.org/officeDocument/2006/relationships/image" Target="media/image41.png"/><Relationship Id="rId98" Type="http://schemas.openxmlformats.org/officeDocument/2006/relationships/image" Target="media/image45.png"/><Relationship Id="rId121" Type="http://schemas.openxmlformats.org/officeDocument/2006/relationships/image" Target="media/image63.png"/><Relationship Id="rId142" Type="http://schemas.openxmlformats.org/officeDocument/2006/relationships/header" Target="header6.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image" Target="media/image22.emf"/><Relationship Id="rId67" Type="http://schemas.openxmlformats.org/officeDocument/2006/relationships/image" Target="media/image26.emf"/><Relationship Id="rId103" Type="http://schemas.openxmlformats.org/officeDocument/2006/relationships/image" Target="media/image49.png"/><Relationship Id="rId108" Type="http://schemas.openxmlformats.org/officeDocument/2006/relationships/image" Target="media/image52.png"/><Relationship Id="rId124" Type="http://schemas.openxmlformats.org/officeDocument/2006/relationships/image" Target="media/image61.png"/><Relationship Id="rId129" Type="http://schemas.openxmlformats.org/officeDocument/2006/relationships/image" Target="media/image71.png"/><Relationship Id="rId137" Type="http://schemas.openxmlformats.org/officeDocument/2006/relationships/image" Target="media/image74.png"/><Relationship Id="rId20" Type="http://schemas.openxmlformats.org/officeDocument/2006/relationships/image" Target="media/image4.emf"/><Relationship Id="rId41" Type="http://schemas.openxmlformats.org/officeDocument/2006/relationships/oleObject" Target="embeddings/oleObject13.bin"/><Relationship Id="rId54" Type="http://schemas.openxmlformats.org/officeDocument/2006/relationships/image" Target="media/image21.png"/><Relationship Id="rId62" Type="http://schemas.openxmlformats.org/officeDocument/2006/relationships/oleObject" Target="embeddings/oleObject20.bin"/><Relationship Id="rId70" Type="http://schemas.openxmlformats.org/officeDocument/2006/relationships/oleObject" Target="embeddings/oleObject24.bin"/><Relationship Id="rId75" Type="http://schemas.openxmlformats.org/officeDocument/2006/relationships/image" Target="media/image30.emf"/><Relationship Id="rId83" Type="http://schemas.openxmlformats.org/officeDocument/2006/relationships/image" Target="media/image34.png"/><Relationship Id="rId88" Type="http://schemas.openxmlformats.org/officeDocument/2006/relationships/image" Target="media/image38.png"/><Relationship Id="rId91" Type="http://schemas.openxmlformats.org/officeDocument/2006/relationships/image" Target="media/image40.emf"/><Relationship Id="rId96" Type="http://schemas.openxmlformats.org/officeDocument/2006/relationships/image" Target="media/image44.emf"/><Relationship Id="rId111" Type="http://schemas.openxmlformats.org/officeDocument/2006/relationships/oleObject" Target="embeddings/oleObject36.bin"/><Relationship Id="rId132" Type="http://schemas.openxmlformats.org/officeDocument/2006/relationships/image" Target="media/image69.png"/><Relationship Id="rId140" Type="http://schemas.openxmlformats.org/officeDocument/2006/relationships/header" Target="header5.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oleObject" Target="embeddings/oleObject4.bin"/><Relationship Id="rId28" Type="http://schemas.openxmlformats.org/officeDocument/2006/relationships/image" Target="media/image8.emf"/><Relationship Id="rId36" Type="http://schemas.openxmlformats.org/officeDocument/2006/relationships/image" Target="media/image12.emf"/><Relationship Id="rId49" Type="http://schemas.microsoft.com/office/2007/relationships/hdphoto" Target="media/hdphoto1.wdp"/><Relationship Id="rId57" Type="http://schemas.openxmlformats.org/officeDocument/2006/relationships/image" Target="media/image21.emf"/><Relationship Id="rId106" Type="http://schemas.openxmlformats.org/officeDocument/2006/relationships/image" Target="media/image51.emf"/><Relationship Id="rId114" Type="http://schemas.openxmlformats.org/officeDocument/2006/relationships/image" Target="media/image57.png"/><Relationship Id="rId127" Type="http://schemas.openxmlformats.org/officeDocument/2006/relationships/image" Target="media/image66.png"/><Relationship Id="rId10" Type="http://schemas.openxmlformats.org/officeDocument/2006/relationships/image" Target="media/image1.png"/><Relationship Id="rId31" Type="http://schemas.openxmlformats.org/officeDocument/2006/relationships/oleObject" Target="embeddings/oleObject8.bin"/><Relationship Id="rId44" Type="http://schemas.openxmlformats.org/officeDocument/2006/relationships/image" Target="media/image16.emf"/><Relationship Id="rId60" Type="http://schemas.openxmlformats.org/officeDocument/2006/relationships/oleObject" Target="embeddings/oleObject19.bin"/><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oleObject" Target="embeddings/oleObject28.bin"/><Relationship Id="rId81" Type="http://schemas.openxmlformats.org/officeDocument/2006/relationships/oleObject" Target="embeddings/oleObject29.bin"/><Relationship Id="rId86" Type="http://schemas.openxmlformats.org/officeDocument/2006/relationships/image" Target="media/image36.png"/><Relationship Id="rId94" Type="http://schemas.openxmlformats.org/officeDocument/2006/relationships/image" Target="media/image42.png"/><Relationship Id="rId99" Type="http://schemas.openxmlformats.org/officeDocument/2006/relationships/image" Target="media/image46.emf"/><Relationship Id="rId101" Type="http://schemas.openxmlformats.org/officeDocument/2006/relationships/image" Target="media/image47.png"/><Relationship Id="rId122" Type="http://schemas.openxmlformats.org/officeDocument/2006/relationships/image" Target="media/image59.png"/><Relationship Id="rId130" Type="http://schemas.openxmlformats.org/officeDocument/2006/relationships/image" Target="media/image72.png"/><Relationship Id="rId135" Type="http://schemas.openxmlformats.org/officeDocument/2006/relationships/image" Target="media/image77.png"/><Relationship Id="rId143" Type="http://schemas.openxmlformats.org/officeDocument/2006/relationships/header" Target="header7.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oleObject" Target="embeddings/oleObject12.bin"/><Relationship Id="rId109" Type="http://schemas.openxmlformats.org/officeDocument/2006/relationships/image" Target="media/image53.png"/><Relationship Id="rId34" Type="http://schemas.openxmlformats.org/officeDocument/2006/relationships/image" Target="media/image11.emf"/><Relationship Id="rId50" Type="http://schemas.openxmlformats.org/officeDocument/2006/relationships/image" Target="media/image19.png"/><Relationship Id="rId55" Type="http://schemas.openxmlformats.org/officeDocument/2006/relationships/image" Target="media/image20.emf"/><Relationship Id="rId76" Type="http://schemas.openxmlformats.org/officeDocument/2006/relationships/oleObject" Target="embeddings/oleObject27.bin"/><Relationship Id="rId97" Type="http://schemas.openxmlformats.org/officeDocument/2006/relationships/oleObject" Target="embeddings/oleObject32.bin"/><Relationship Id="rId104" Type="http://schemas.openxmlformats.org/officeDocument/2006/relationships/oleObject" Target="embeddings/oleObject34.bin"/><Relationship Id="rId120" Type="http://schemas.openxmlformats.org/officeDocument/2006/relationships/image" Target="media/image62.png"/><Relationship Id="rId125" Type="http://schemas.openxmlformats.org/officeDocument/2006/relationships/image" Target="media/image64.png"/><Relationship Id="rId141" Type="http://schemas.openxmlformats.org/officeDocument/2006/relationships/footer" Target="footer3.xml"/><Relationship Id="rId7" Type="http://schemas.openxmlformats.org/officeDocument/2006/relationships/webSettings" Target="webSettings.xml"/><Relationship Id="rId71" Type="http://schemas.openxmlformats.org/officeDocument/2006/relationships/image" Target="media/image28.wmf"/><Relationship Id="rId92" Type="http://schemas.openxmlformats.org/officeDocument/2006/relationships/oleObject" Target="embeddings/oleObject31.bin"/><Relationship Id="rId2" Type="http://schemas.openxmlformats.org/officeDocument/2006/relationships/customXml" Target="../customXml/item2.xml"/><Relationship Id="rId29" Type="http://schemas.openxmlformats.org/officeDocument/2006/relationships/oleObject" Target="embeddings/oleObject7.bin"/><Relationship Id="rId24" Type="http://schemas.openxmlformats.org/officeDocument/2006/relationships/image" Target="media/image6.emf"/><Relationship Id="rId40" Type="http://schemas.openxmlformats.org/officeDocument/2006/relationships/image" Target="media/image14.emf"/><Relationship Id="rId45" Type="http://schemas.openxmlformats.org/officeDocument/2006/relationships/oleObject" Target="embeddings/oleObject15.bin"/><Relationship Id="rId66" Type="http://schemas.openxmlformats.org/officeDocument/2006/relationships/oleObject" Target="embeddings/oleObject22.bin"/><Relationship Id="rId87" Type="http://schemas.openxmlformats.org/officeDocument/2006/relationships/image" Target="media/image37.png"/><Relationship Id="rId110" Type="http://schemas.openxmlformats.org/officeDocument/2006/relationships/image" Target="media/image54.emf"/><Relationship Id="rId115" Type="http://schemas.openxmlformats.org/officeDocument/2006/relationships/image" Target="media/image58.png"/><Relationship Id="rId131" Type="http://schemas.openxmlformats.org/officeDocument/2006/relationships/image" Target="media/image68.png"/><Relationship Id="rId136" Type="http://schemas.openxmlformats.org/officeDocument/2006/relationships/image" Target="media/image73.png"/><Relationship Id="rId61" Type="http://schemas.openxmlformats.org/officeDocument/2006/relationships/image" Target="media/image23.emf"/><Relationship Id="rId82" Type="http://schemas.openxmlformats.org/officeDocument/2006/relationships/image" Target="media/image33.png"/><Relationship Id="rId19" Type="http://schemas.openxmlformats.org/officeDocument/2006/relationships/oleObject" Target="embeddings/oleObject2.bin"/><Relationship Id="rId14" Type="http://schemas.openxmlformats.org/officeDocument/2006/relationships/footer" Target="footer2.xml"/><Relationship Id="rId30" Type="http://schemas.openxmlformats.org/officeDocument/2006/relationships/image" Target="media/image9.emf"/><Relationship Id="rId35" Type="http://schemas.openxmlformats.org/officeDocument/2006/relationships/oleObject" Target="embeddings/oleObject10.bin"/><Relationship Id="rId56" Type="http://schemas.openxmlformats.org/officeDocument/2006/relationships/oleObject" Target="embeddings/oleObject17.bin"/><Relationship Id="rId77" Type="http://schemas.openxmlformats.org/officeDocument/2006/relationships/image" Target="media/image31.emf"/><Relationship Id="rId100" Type="http://schemas.openxmlformats.org/officeDocument/2006/relationships/oleObject" Target="embeddings/oleObject33.bin"/><Relationship Id="rId105" Type="http://schemas.openxmlformats.org/officeDocument/2006/relationships/image" Target="media/image50.png"/><Relationship Id="rId126"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2013-07-01T00:00:00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Vin94</b:Tag>
    <b:SourceType>JournalArticle</b:SourceType>
    <b:Guid>{A1A5ED8A-3E73-42FC-B1F3-7E3EF4B1058F}</b:Guid>
    <b:Title>Extended Electron Distrubutions Applied to the Molecular Mechanics of some Intermolecular Interactions</b:Title>
    <b:Year>1994</b:Year>
    <b:Volume>8</b:Volume>
    <b:Author>
      <b:Author>
        <b:NameList>
          <b:Person>
            <b:Last>Vinter</b:Last>
            <b:Middle>G</b:Middle>
            <b:First>J</b:First>
          </b:Person>
        </b:NameList>
      </b:Author>
    </b:Author>
    <b:Pages>653-668</b:Pages>
    <b:Publisher>Journal of Computer-Aided Molecular Design</b:Publisher>
    <b:RefOrder>7</b:RefOrder>
  </b:Source>
  <b:Source>
    <b:Tag>Scu09</b:Tag>
    <b:SourceType>Report</b:SourceType>
    <b:Guid>{D13EFEB8-FE2D-4B42-A612-FA8E22B3F473}</b:Guid>
    <b:Title>A New Approach to Solubility Predictions</b:Title>
    <b:City>Sheffield</b:City>
    <b:Year>2009</b:Year>
    <b:Publisher>University of Sheffield</b:Publisher>
    <b:Author>
      <b:Author>
        <b:NameList>
          <b:Person>
            <b:Last>Scuderi</b:Last>
            <b:First>Serena</b:First>
          </b:Person>
        </b:NameList>
      </b:Author>
    </b:Author>
    <b:RefOrder>11</b:RefOrder>
  </b:Source>
  <b:Source>
    <b:Tag>Ric07</b:Tag>
    <b:SourceType>JournalArticle</b:SourceType>
    <b:Guid>{A6BE5536-2E39-4C34-A04C-91CE80D10EB1}</b:Guid>
    <b:Title>Synthetic metallomolecules as agents for the control of DNA structure</b:Title>
    <b:Year>2007</b:Year>
    <b:Issue>36</b:Issue>
    <b:Author>
      <b:Author>
        <b:NameList>
          <b:Person>
            <b:Last>Richards</b:Last>
            <b:First>Adair</b:First>
          </b:Person>
          <b:Person>
            <b:Last>Rodger</b:Last>
            <b:First>Alison</b:First>
          </b:Person>
        </b:NameList>
      </b:Author>
    </b:Author>
    <b:JournalName>Chemical Society Reviews</b:JournalName>
    <b:Pages>471-483</b:Pages>
    <b:RefOrder>12</b:RefOrder>
  </b:Source>
  <b:Source>
    <b:Tag>Qui02</b:Tag>
    <b:SourceType>JournalArticle</b:SourceType>
    <b:Guid>{FBBA0598-02B6-43B7-951F-E36CCC5BBAE6}</b:Guid>
    <b:Title>Counterintuitive Interaction of Anions with Benzene Derivatives</b:Title>
    <b:Year>2002</b:Year>
    <b:Publisher>Chemical Physics Letters</b:Publisher>
    <b:Volume>359</b:Volume>
    <b:Author>
      <b:Author>
        <b:NameList>
          <b:Person>
            <b:Last>Quinonero</b:Last>
            <b:First>D</b:First>
          </b:Person>
          <b:Person>
            <b:Last>Garau</b:Last>
            <b:First>C</b:First>
          </b:Person>
          <b:Person>
            <b:Last>Frontera</b:Last>
            <b:First>A</b:First>
          </b:Person>
          <b:Person>
            <b:Last>Ballester</b:Last>
            <b:First>P</b:First>
          </b:Person>
          <b:Person>
            <b:Last>Costa</b:Last>
            <b:First>A</b:First>
          </b:Person>
          <b:Person>
            <b:Last>Deya</b:Last>
            <b:Middle>M</b:Middle>
            <b:First>P</b:First>
          </b:Person>
        </b:NameList>
      </b:Author>
    </b:Author>
    <b:Pages>486-492</b:Pages>
    <b:RefOrder>13</b:RefOrder>
  </b:Source>
  <b:Source>
    <b:Tag>Pol07</b:Tag>
    <b:SourceType>JournalArticle</b:SourceType>
    <b:Guid>{D9CEB8F7-68D9-466C-95C2-08661305BED0}</b:Guid>
    <b:Title>An Overview of Halogen Bonding</b:Title>
    <b:Year>2007</b:Year>
    <b:Publisher>Journal of Molecular Modelling</b:Publisher>
    <b:Author>
      <b:Author>
        <b:NameList>
          <b:Person>
            <b:Last>Politzer</b:Last>
            <b:First>P</b:First>
          </b:Person>
          <b:Person>
            <b:Last>Lane</b:Last>
            <b:First>P</b:First>
          </b:Person>
          <b:Person>
            <b:Last>Concha</b:Last>
            <b:Middle>C</b:Middle>
            <b:First>M</b:First>
          </b:Person>
          <b:Person>
            <b:Last>Ma</b:Last>
            <b:First>Y</b:First>
          </b:Person>
          <b:Person>
            <b:Last>Murray</b:Last>
            <b:Middle>S</b:Middle>
            <b:First>J</b:First>
          </b:Person>
        </b:NameList>
      </b:Author>
    </b:Author>
    <b:Pages>305-311</b:Pages>
    <b:RefOrder>14</b:RefOrder>
  </b:Source>
  <b:Source>
    <b:Tag>Par10</b:Tag>
    <b:SourceType>JournalArticle</b:SourceType>
    <b:Guid>{9F3495E0-7E1F-4FA6-BD4B-B0CAEAEA73A5}</b:Guid>
    <b:Title>Theoretical Investigations of the Hydrogen Bonding Interaction Between Substituted Phenols and Simple O and N Bases</b:Title>
    <b:Year>2010</b:Year>
    <b:Publisher>Journal of Molecular Structure</b:Publisher>
    <b:Volume>977</b:Volume>
    <b:Author>
      <b:Author>
        <b:NameList>
          <b:Person>
            <b:Last>Parveen</b:Last>
            <b:First>S</b:First>
          </b:Person>
          <b:Person>
            <b:Last>Chandra</b:Last>
            <b:Middle>K</b:Middle>
            <b:First>A</b:First>
          </b:Person>
          <b:Person>
            <b:Last>Zeegers-Huskins</b:Last>
            <b:First>T</b:First>
          </b:Person>
        </b:NameList>
      </b:Author>
    </b:Author>
    <b:Pages>258-265</b:Pages>
    <b:RefOrder>15</b:RefOrder>
  </b:Source>
  <b:Source>
    <b:Tag>Par12</b:Tag>
    <b:SourceType>JournalArticle</b:SourceType>
    <b:Guid>{05A637B9-AAA2-43D3-A943-13375A278435}</b:Guid>
    <b:Title>Halogen Bonding in DNA Base Pairs</b:Title>
    <b:Year>2012</b:Year>
    <b:Volume>134</b:Volume>
    <b:Author>
      <b:Author>
        <b:NameList>
          <b:Person>
            <b:Last>Parker</b:Last>
            <b:Middle>J</b:Middle>
            <b:First>A</b:First>
          </b:Person>
          <b:Person>
            <b:Last>Stewart</b:Last>
            <b:First>J</b:First>
          </b:Person>
          <b:Person>
            <b:Last>Donald</b:Last>
            <b:Middle>J</b:Middle>
            <b:First>K</b:First>
          </b:Person>
          <b:Person>
            <b:Last>Parish</b:Last>
            <b:Middle>A</b:Middle>
            <b:First>C</b:First>
          </b:Person>
        </b:NameList>
      </b:Author>
    </b:Author>
    <b:Pages>5165-5172</b:Pages>
    <b:RefOrder>16</b:RefOrder>
  </b:Source>
  <b:Source>
    <b:Tag>Ouv99</b:Tag>
    <b:SourceType>JournalArticle</b:SourceType>
    <b:Guid>{49DD68A4-0931-4D09-BE93-A623D2DE3301}</b:Guid>
    <b:Title>The First Basicity Scale of Fluoro-, Chloro-, Bromo- and Iodo-alkanes: Some Cross-Comparisons with Simple Alkyl Derivatives of Other Elements</b:Title>
    <b:Year>1999</b:Year>
    <b:Publisher>Journal of the Chemsitry Society. Perkin Transactions 2</b:Publisher>
    <b:Author>
      <b:Author>
        <b:NameList>
          <b:Person>
            <b:Last>Ouvrard</b:Last>
            <b:First>C</b:First>
          </b:Person>
          <b:Person>
            <b:Last>Berthelot</b:Last>
            <b:First>M</b:First>
          </b:Person>
          <b:Person>
            <b:Last>Laruence</b:Last>
            <b:First>C</b:First>
          </b:Person>
        </b:NameList>
      </b:Author>
    </b:Author>
    <b:Pages>1357-1362</b:Pages>
    <b:RefOrder>10</b:RefOrder>
  </b:Source>
  <b:Source>
    <b:Tag>JMi72</b:Tag>
    <b:SourceType>JournalArticle</b:SourceType>
    <b:Guid>{DEF6C89E-6CAC-4E88-8531-E3C7F62E6AC3}</b:Guid>
    <b:Author>
      <b:Author>
        <b:NameList>
          <b:Person>
            <b:Last>Mitsky</b:Last>
            <b:First>J</b:First>
          </b:Person>
          <b:Person>
            <b:Last>Joris</b:Last>
            <b:First>L</b:First>
          </b:Person>
          <b:Person>
            <b:Last>Taft</b:Last>
            <b:Middle>W</b:Middle>
            <b:First>R</b:First>
          </b:Person>
        </b:NameList>
      </b:Author>
    </b:Author>
    <b:Title>Hydrogen-Bonded Complex Formation with 5-Fluoroindole. Applications of the pKHB Scale</b:Title>
    <b:Year>1972</b:Year>
    <b:Publisher>Journal of the American Chemistry Society</b:Publisher>
    <b:Volume>94</b:Volume>
    <b:Pages>3442-3445</b:Pages>
    <b:RefOrder>17</b:RefOrder>
  </b:Source>
  <b:Source>
    <b:Tag>Met08</b:Tag>
    <b:SourceType>JournalArticle</b:SourceType>
    <b:Guid>{D5FF6993-15CE-4AEF-969B-BD4124D34300}</b:Guid>
    <b:Title>Halogen versus Hydrogen</b:Title>
    <b:Year>2008</b:Year>
    <b:Publisher>Science</b:Publisher>
    <b:Volume>321</b:Volume>
    <b:Author>
      <b:Author>
        <b:NameList>
          <b:Person>
            <b:Last>Metrangolo</b:Last>
            <b:First>P</b:First>
          </b:Person>
          <b:Person>
            <b:Last>Resnati</b:Last>
            <b:First>G</b:First>
          </b:Person>
        </b:NameList>
      </b:Author>
    </b:Author>
    <b:Pages>918-919</b:Pages>
    <b:RefOrder>18</b:RefOrder>
  </b:Source>
  <b:Source>
    <b:Tag>Mar94</b:Tag>
    <b:SourceType>JournalArticle</b:SourceType>
    <b:Guid>{4CE5BABB-B396-4DDC-9065-CBD995281968}</b:Guid>
    <b:Title>Hydrogen Bonding of Neutral Species in the Gas Phase: The Missing Link</b:Title>
    <b:Year>1994</b:Year>
    <b:Publisher>Journal of the American Chemistry Society</b:Publisher>
    <b:Author>
      <b:Author>
        <b:NameList>
          <b:Person>
            <b:Last>Marco</b:Last>
            <b:First>J</b:First>
          </b:Person>
          <b:Person>
            <b:Last>Orza</b:Last>
            <b:First>J</b:First>
            <b:Middle>M</b:Middle>
          </b:Person>
          <b:Person>
            <b:Last>Notario</b:Last>
            <b:First>R</b:First>
          </b:Person>
          <b:Person>
            <b:Last>Abboud</b:Last>
            <b:Middle>M</b:Middle>
            <b:First>J-L</b:First>
          </b:Person>
        </b:NameList>
      </b:Author>
    </b:Author>
    <b:Pages>8841-8842</b:Pages>
    <b:RefOrder>9</b:RefOrder>
  </b:Source>
  <b:Source>
    <b:Tag>LeQ92</b:Tag>
    <b:SourceType>JournalArticle</b:SourceType>
    <b:Guid>{CFE685FB-BA88-4F66-9804-B4F9007AB5EC}</b:Guid>
    <b:Title>Hydrogen-Bond Basicity of Secondary and Tertiary Amides, Carbamates, Ureas and Lactams</b:Title>
    <b:Year>21992</b:Year>
    <b:Publisher>Journal of the Chemistry Society. Perkin Transactions 2</b:Publisher>
    <b:Author>
      <b:Author>
        <b:NameList>
          <b:Person>
            <b:Last>Le Questel</b:Last>
            <b:First>J-Y</b:First>
          </b:Person>
          <b:Person>
            <b:Last>Laurence</b:Last>
            <b:First>C</b:First>
          </b:Person>
          <b:Person>
            <b:Last>Lachkar</b:Last>
            <b:First>A</b:First>
          </b:Person>
          <b:Person>
            <b:Last>Helbert</b:Last>
            <b:First>M</b:First>
          </b:Person>
        </b:NameList>
      </b:Author>
    </b:Author>
    <b:Pages>2091-2094</b:Pages>
    <b:RefOrder>19</b:RefOrder>
  </b:Source>
  <b:Source>
    <b:Tag>CLa00</b:Tag>
    <b:SourceType>JournalArticle</b:SourceType>
    <b:Guid>{A6A8029F-9A4E-4373-B845-335BBC895C75}</b:Guid>
    <b:Author>
      <b:Author>
        <b:NameList>
          <b:Person>
            <b:Last>Laurence</b:Last>
            <b:First>C</b:First>
          </b:Person>
          <b:Person>
            <b:Last>Berthelot</b:Last>
            <b:First>M</b:First>
          </b:Person>
        </b:NameList>
      </b:Author>
    </b:Author>
    <b:Title>Observations on the Strength of Hydrogen Bonding</b:Title>
    <b:Year>2000</b:Year>
    <b:Publisher>Perspectives in Drug Discovery and Design</b:Publisher>
    <b:Volume>18</b:Volume>
    <b:Pages>39-60</b:Pages>
    <b:RefOrder>20</b:RefOrder>
  </b:Source>
  <b:Source>
    <b:Tag>Lau95</b:Tag>
    <b:SourceType>JournalArticle</b:SourceType>
    <b:Guid>{E7D684FF-D24B-4DEF-A46D-41B0F9E94097}</b:Guid>
    <b:Title>Hydrogen-Bond Basicity of Thoamides and Thioureas</b:Title>
    <b:Year>1995</b:Year>
    <b:Publisher>Journal of the Chemistry Society. Perkin Transactions 2</b:Publisher>
    <b:Author>
      <b:Author>
        <b:NameList>
          <b:Person>
            <b:Last>Laurence</b:Last>
            <b:First>C</b:First>
          </b:Person>
          <b:Person>
            <b:Last>Bethelot</b:Last>
            <b:First>M</b:First>
          </b:Person>
          <b:Person>
            <b:Last>Le Questel</b:Last>
            <b:First>J-Y</b:First>
          </b:Person>
          <b:Person>
            <b:Last>El Ghomari</b:Last>
            <b:Middle>J</b:Middle>
            <b:First>M</b:First>
          </b:Person>
        </b:NameList>
      </b:Author>
    </b:Author>
    <b:Pages>2075-2079</b:Pages>
    <b:RefOrder>21</b:RefOrder>
  </b:Source>
  <b:Source>
    <b:Tag>GKr98</b:Tag>
    <b:SourceType>JournalArticle</b:SourceType>
    <b:Guid>{1C76C483-2DEE-4060-ACA1-AC56FF28182B}</b:Guid>
    <b:Author>
      <b:Author>
        <b:NameList>
          <b:Person>
            <b:Last>Kryger</b:Last>
            <b:First>G</b:First>
          </b:Person>
          <b:Person>
            <b:Last>Silman</b:Last>
            <b:First>I</b:First>
          </b:Person>
          <b:Person>
            <b:Last>Sussman</b:Last>
            <b:Middle>L</b:Middle>
            <b:First>J</b:First>
          </b:Person>
        </b:NameList>
      </b:Author>
    </b:Author>
    <b:Title>Three-dimensional Structure of a Complex of E2020 with Acetylcholinesterase from Torpedo Californica</b:Title>
    <b:Year>1998</b:Year>
    <b:Publisher>Journal of Physiology</b:Publisher>
    <b:Volume>92</b:Volume>
    <b:Pages>191-194</b:Pages>
    <b:RefOrder>22</b:RefOrder>
  </b:Source>
  <b:Source>
    <b:Tag>MDJ74</b:Tag>
    <b:SourceType>Book</b:SourceType>
    <b:Guid>{BD3879FF-ABA3-4B33-9FE1-7EE5442D3DB6}</b:Guid>
    <b:Title>The Hydrogen Bond</b:Title>
    <b:Year>1974</b:Year>
    <b:City>New York</b:City>
    <b:Publisher>Marcel Dekker, Inc</b:Publisher>
    <b:Author>
      <b:Author>
        <b:NameList>
          <b:Person>
            <b:Last>Joesten</b:Last>
            <b:Middle>D</b:Middle>
            <b:First>M</b:First>
          </b:Person>
          <b:Person>
            <b:Last>Shaad</b:Last>
            <b:Middle>J</b:Middle>
            <b:First>L</b:First>
          </b:Person>
        </b:NameList>
      </b:Author>
    </b:Author>
    <b:RefOrder>23</b:RefOrder>
  </b:Source>
  <b:Source>
    <b:Tag>Jan00</b:Tag>
    <b:SourceType>JournalArticle</b:SourceType>
    <b:Guid>{4D083A11-E8B0-4909-83FB-53FF940BB5B1}</b:Guid>
    <b:Title>A Critical Account on Pi-Pi Stacking in Metal Complexes with Aromatic Nitrogen-Containing Ligands</b:Title>
    <b:Year>2000</b:Year>
    <b:Publisher>Journal of the Chemistry Society. Dalton Transactions</b:Publisher>
    <b:Author>
      <b:Author>
        <b:NameList>
          <b:Person>
            <b:Last>Janiak</b:Last>
            <b:First>C</b:First>
          </b:Person>
        </b:NameList>
      </b:Author>
    </b:Author>
    <b:Pages>3885-3896</b:Pages>
    <b:RefOrder>24</b:RefOrder>
  </b:Source>
  <b:Source>
    <b:Tag>Hun90</b:Tag>
    <b:SourceType>JournalArticle</b:SourceType>
    <b:Guid>{963B526D-6585-4DD3-8A79-BC300200C726}</b:Guid>
    <b:Title>The Nature of Pi-Pi Interactions</b:Title>
    <b:Year>1990</b:Year>
    <b:Publisher>Journal of the American Chemistry Society</b:Publisher>
    <b:Volume>112</b:Volume>
    <b:Author>
      <b:Author>
        <b:NameList>
          <b:Person>
            <b:Last>Hunter</b:Last>
            <b:Middle>A</b:Middle>
            <b:First>C</b:First>
          </b:Person>
          <b:Person>
            <b:Last>Sanders</b:Last>
            <b:Middle>K M</b:Middle>
            <b:First>J</b:First>
          </b:Person>
        </b:NameList>
      </b:Author>
    </b:Author>
    <b:Pages>5525-5534</b:Pages>
    <b:RefOrder>6</b:RefOrder>
  </b:Source>
  <b:Source>
    <b:Tag>Hun04</b:Tag>
    <b:SourceType>JournalArticle</b:SourceType>
    <b:Guid>{3F10E024-44F6-4313-9AB8-4E4304B77C0E}</b:Guid>
    <b:Title>Quantifying Intermolecular Interactions</b:Title>
    <b:Year>2004</b:Year>
    <b:Publisher>Angewandte Chemie International Edition</b:Publisher>
    <b:Volume>43</b:Volume>
    <b:Author>
      <b:Author>
        <b:NameList>
          <b:Person>
            <b:Last>Hunter</b:Last>
            <b:Middle>A</b:Middle>
            <b:First>C</b:First>
          </b:Person>
        </b:NameList>
      </b:Author>
    </b:Author>
    <b:Pages>5310-5324</b:Pages>
    <b:RefOrder>2</b:RefOrder>
  </b:Source>
  <b:Source>
    <b:Tag>DGu69</b:Tag>
    <b:SourceType>JournalArticle</b:SourceType>
    <b:Guid>{BD0742F7-F1B7-4F55-A8FD-8AFE9304DEF4}</b:Guid>
    <b:Author>
      <b:Author>
        <b:NameList>
          <b:Person>
            <b:Last>Gurka</b:Last>
            <b:First>R</b:First>
          </b:Person>
          <b:Person>
            <b:Last>Taft</b:Last>
            <b:Middle>W</b:Middle>
            <b:First>R</b:First>
          </b:Person>
        </b:NameList>
      </b:Author>
    </b:Author>
    <b:Title>Studies of Hydrogen-Bonded Complex Formation with p-Fluorophenol. IV. The Fluorine Nuclear Magnetic Resonance Method</b:Title>
    <b:Year>1969</b:Year>
    <b:Publisher>Journal of the American Chemistry Society</b:Publisher>
    <b:Volume>91</b:Volume>
    <b:Pages>4794-4801</b:Pages>
    <b:RefOrder>25</b:RefOrder>
  </b:Source>
  <b:Source>
    <b:Tag>Gra99</b:Tag>
    <b:SourceType>JournalArticle</b:SourceType>
    <b:Guid>{AF5D5EF8-E49A-4D20-897F-F9E8511316C6}</b:Guid>
    <b:Title>Hydrogen-Bond Basicity pKHB Scale of Aliphatic Primary Amines</b:Title>
    <b:Year>1999</b:Year>
    <b:Publisher>Journal of the Chemistry Society. Perkin Transactions 2</b:Publisher>
    <b:Author>
      <b:Author>
        <b:NameList>
          <b:Person>
            <b:Last>Graton</b:Last>
            <b:First>J</b:First>
          </b:Person>
          <b:Person>
            <b:Last>Laurence</b:Last>
            <b:First>C</b:First>
          </b:Person>
          <b:Person>
            <b:Last>Berthelot</b:Last>
            <b:First>M</b:First>
          </b:Person>
          <b:Person>
            <b:Last>Le Questel</b:Last>
            <b:First>J-Y</b:First>
          </b:Person>
          <b:Person>
            <b:Last>Besseau</b:Last>
            <b:First>J</b:First>
          </b:Person>
          <b:Person>
            <b:Last>Raczynska</b:Last>
            <b:Middle>D</b:Middle>
            <b:First>E</b:First>
          </b:Person>
        </b:NameList>
      </b:Author>
    </b:Author>
    <b:Pages>997-1001</b:Pages>
    <b:RefOrder>26</b:RefOrder>
  </b:Source>
  <b:Source>
    <b:Tag>Gar03</b:Tag>
    <b:SourceType>JournalArticle</b:SourceType>
    <b:Guid>{869CBA7F-7027-47CC-850C-5EF38EE52DEA}</b:Guid>
    <b:Title>A Topological Analysis of the Electron Density in Anion-Pi Interactions</b:Title>
    <b:Year>2003</b:Year>
    <b:Publisher>ChemPhysChem</b:Publisher>
    <b:Volume>4</b:Volume>
    <b:Author>
      <b:Author>
        <b:NameList>
          <b:Person>
            <b:Last>Garau</b:Last>
            <b:First>C</b:First>
          </b:Person>
          <b:Person>
            <b:Last>Frontera</b:Last>
            <b:First>A</b:First>
          </b:Person>
          <b:Person>
            <b:Last>Quinonero</b:Last>
            <b:First>D</b:First>
          </b:Person>
          <b:Person>
            <b:Last>Ballester</b:Last>
            <b:First>P</b:First>
          </b:Person>
          <b:Person>
            <b:Last>Costa</b:Last>
            <b:First>A</b:First>
          </b:Person>
          <b:Person>
            <b:Last>Deya</b:Last>
            <b:Middle>M</b:Middle>
            <b:First>P</b:First>
          </b:Person>
        </b:NameList>
      </b:Author>
    </b:Author>
    <b:Pages>1344-1348</b:Pages>
    <b:RefOrder>27</b:RefOrder>
  </b:Source>
  <b:Source>
    <b:Tag>Fra82</b:Tag>
    <b:SourceType>JournalArticle</b:SourceType>
    <b:Guid>{516EACA4-1241-46AC-85E0-B1A87743D826}</b:Guid>
    <b:Author>
      <b:Author>
        <b:NameList>
          <b:Person>
            <b:Last>Frange</b:Last>
            <b:First>B</b:First>
          </b:Person>
          <b:Person>
            <b:Last>Abboud</b:Last>
            <b:Middle>M</b:Middle>
            <b:First>J-L</b:First>
          </b:Person>
          <b:Person>
            <b:Last>Benamou</b:Last>
            <b:First>C</b:First>
          </b:Person>
          <b:Person>
            <b:Last>Bellon</b:Last>
            <b:First>L</b:First>
          </b:Person>
        </b:NameList>
      </b:Author>
    </b:Author>
    <b:Title>A Quantitative Study of Structural Effects on the Self-Association of Alcohols</b:Title>
    <b:Year>1982</b:Year>
    <b:Publisher>Journal of Organic Chemistry</b:Publisher>
    <b:Volume>47</b:Volume>
    <b:Pages>4553-4557</b:Pages>
    <b:RefOrder>28</b:RefOrder>
  </b:Source>
  <b:Source>
    <b:Tag>Flo69</b:Tag>
    <b:SourceType>JournalArticle</b:SourceType>
    <b:Guid>{2083A307-F4CC-4542-9D02-19B07357CFC2}</b:Guid>
    <b:Title>The Thermodynamics of the Association of Tri-n-butylammonium Cation with a Series of Alcohols and Ethers in o-Dichlorobenzene</b:Title>
    <b:Year>1969</b:Year>
    <b:Publisher>Journal of the American Chemistry Society</b:Publisher>
    <b:Volume>92</b:Volume>
    <b:Author>
      <b:Author>
        <b:NameList>
          <b:Person>
            <b:Last>Flora</b:Last>
            <b:Middle>B</b:Middle>
            <b:First>H</b:First>
          </b:Person>
          <b:Person>
            <b:Last>Gilkerson</b:Last>
            <b:Middle>R</b:Middle>
            <b:First>W</b:First>
          </b:Person>
        </b:NameList>
      </b:Author>
    </b:Author>
    <b:Pages>3273-3277</b:Pages>
    <b:RefOrder>8</b:RefOrder>
  </b:Source>
  <b:Source>
    <b:Tag>Dik12</b:Tag>
    <b:SourceType>JournalArticle</b:SourceType>
    <b:Guid>{F14599C7-F842-434B-84F6-0880EE7706D3}</b:Guid>
    <b:Title>Evidence for the "Amphoteric" Nature of Fluorine in Halogen Bonds: An Instance of Cl-F Contact</b:Title>
    <b:Year>2012</b:Year>
    <b:Volume>12</b:Volume>
    <b:Author>
      <b:Author>
        <b:NameList>
          <b:Person>
            <b:Last>Dikundwar</b:Last>
            <b:Middle>G</b:Middle>
            <b:First>A</b:First>
          </b:Person>
          <b:Person>
            <b:Last>Guru Row</b:Last>
            <b:Middle>N</b:Middle>
            <b:First>T</b:First>
          </b:Person>
        </b:NameList>
      </b:Author>
    </b:Author>
    <b:Pages>1713-1716</b:Pages>
    <b:RefOrder>29</b:RefOrder>
  </b:Source>
  <b:Source>
    <b:Tag>Cub98</b:Tag>
    <b:SourceType>JournalArticle</b:SourceType>
    <b:Guid>{3E1CA69E-1E43-4D6C-A1B6-A653EAB2EA04}</b:Guid>
    <b:Title>Is Polarization Important in Cation-Pi Interactions</b:Title>
    <b:Year>1998</b:Year>
    <b:Publisher>Proceedings of the National Academy of Sciences of the United States of America</b:Publisher>
    <b:Volume>95</b:Volume>
    <b:Author>
      <b:Author>
        <b:NameList>
          <b:Person>
            <b:Last>Cubero</b:Last>
            <b:First>E</b:First>
          </b:Person>
          <b:Person>
            <b:Last>Luque</b:Last>
            <b:Middle>J</b:Middle>
            <b:First>F</b:First>
          </b:Person>
          <b:Person>
            <b:Last>Orozco</b:Last>
            <b:First>M</b:First>
          </b:Person>
        </b:NameList>
      </b:Author>
    </b:Author>
    <b:Pages>5976-5980</b:Pages>
    <b:RefOrder>30</b:RefOrder>
  </b:Source>
  <b:Source>
    <b:Tag>Coz93</b:Tag>
    <b:SourceType>JournalArticle</b:SourceType>
    <b:Guid>{C7A69679-3250-4A62-929E-D28EEC213B0D}</b:Guid>
    <b:Title>Dominance of Polar/Pi over Charge-Transfer Effect in Stacked Phenyl Interactions</b:Title>
    <b:Year>1993</b:Year>
    <b:Publisher>Journal of the American Chemistry Society</b:Publisher>
    <b:Volume>115</b:Volume>
    <b:Author>
      <b:Author>
        <b:NameList>
          <b:Person>
            <b:Last>Cozzi</b:Last>
            <b:First>F</b:First>
          </b:Person>
          <b:Person>
            <b:Last>Cinquini</b:Last>
            <b:First>M</b:First>
          </b:Person>
          <b:Person>
            <b:Last>Annuziata</b:Last>
            <b:First>R</b:First>
          </b:Person>
          <b:Person>
            <b:Last>Siegel</b:Last>
            <b:Middle>S</b:Middle>
            <b:First>J</b:First>
          </b:Person>
        </b:NameList>
      </b:Author>
    </b:Author>
    <b:Pages>5330-5531</b:Pages>
    <b:RefOrder>31</b:RefOrder>
  </b:Source>
  <b:Source>
    <b:Tag>Che09</b:Tag>
    <b:SourceType>JournalArticle</b:SourceType>
    <b:Guid>{03F21A9B-CB79-4E69-8569-6B525552D0F7}</b:Guid>
    <b:Title>The Identification of Bioisoteres as Drug Development Candidates</b:Title>
    <b:Year>2009</b:Year>
    <b:Publisher>Innovations in Pharmaceutical Technology</b:Publisher>
    <b:Author>
      <b:Author>
        <b:NameList>
          <b:Person>
            <b:Last>Cheeseright</b:Last>
            <b:First>T</b:First>
          </b:Person>
        </b:NameList>
      </b:Author>
    </b:Author>
    <b:Issue>28</b:Issue>
    <b:RefOrder>3</b:RefOrder>
  </b:Source>
  <b:Source>
    <b:Tag>Che06</b:Tag>
    <b:SourceType>JournalArticle</b:SourceType>
    <b:Guid>{1000BA54-747B-40B2-AFAA-62C99C0FD976}</b:Guid>
    <b:Title>Molecular Field Extrema as Descriptors of Biological Acitivty: Definition and Validation</b:Title>
    <b:Year>2006</b:Year>
    <b:Publisher>Journal of Chemical Information and Modelling</b:Publisher>
    <b:Volume>46</b:Volume>
    <b:Author>
      <b:Author>
        <b:NameList>
          <b:Person>
            <b:Last>Cheeseright</b:Last>
            <b:First>T</b:First>
          </b:Person>
          <b:Person>
            <b:Last>Mackey</b:Last>
            <b:First>M</b:First>
          </b:Person>
          <b:Person>
            <b:Last>Rose</b:Last>
            <b:First>S</b:First>
          </b:Person>
          <b:Person>
            <b:Last>Vinter</b:Last>
            <b:First>A</b:First>
          </b:Person>
        </b:NameList>
      </b:Author>
    </b:Author>
    <b:Pages>665-676</b:Pages>
    <b:RefOrder>4</b:RefOrder>
  </b:Source>
  <b:Source>
    <b:Tag>Che08</b:Tag>
    <b:SourceType>JournalArticle</b:SourceType>
    <b:Guid>{C7F75AA0-446C-4C19-A3B2-5D39622D41C8}</b:Guid>
    <b:Title>FieldScreen: Virtual Screening Using Molecular Fields. Application to the DUD Data Set</b:Title>
    <b:Year>2008</b:Year>
    <b:Publisher>Journal of Chemical Information and Modelling</b:Publisher>
    <b:Author>
      <b:Author>
        <b:NameList>
          <b:Person>
            <b:Last>Cheeseright</b:Last>
            <b:Middle>J</b:Middle>
            <b:First>T</b:First>
          </b:Person>
          <b:Person>
            <b:Last>Mackey</b:Last>
            <b:Middle>D</b:Middle>
            <b:First>M</b:First>
          </b:Person>
          <b:Person>
            <b:Last>Melville</b:Last>
            <b:Middle>L</b:Middle>
            <b:First>J</b:First>
          </b:Person>
          <b:Person>
            <b:Last>Vinter</b:Last>
            <b:Middle>G</b:Middle>
            <b:First>J</b:First>
          </b:Person>
        </b:NameList>
      </b:Author>
    </b:Author>
    <b:Pages>2108-2117</b:Pages>
    <b:RefOrder>5</b:RefOrder>
  </b:Source>
  <b:Source>
    <b:Tag>Cas</b:Tag>
    <b:SourceType>JournalArticle</b:SourceType>
    <b:Guid>{0D65580C-3840-4CEA-AA5B-0546DF764BA0}</b:Guid>
    <b:Author>
      <b:Author>
        <b:NameList>
          <b:Person>
            <b:Last>Castellano</b:Last>
            <b:Middle>K</b:Middle>
            <b:First>R</b:First>
          </b:Person>
          <b:Person>
            <b:Last>Diederich</b:Last>
            <b:First>F</b:First>
          </b:Person>
          <b:Person>
            <b:Last>Meyer</b:Last>
            <b:Middle>A</b:Middle>
            <b:First>E</b:First>
          </b:Person>
        </b:NameList>
      </b:Author>
    </b:Author>
    <b:Title>Interactions with Aromatic Rings in Chemical and Biological Recognition</b:Title>
    <b:Year>2003</b:Year>
    <b:Publisher>Angwandte Chemie International Edition</b:Publisher>
    <b:Volume>42</b:Volume>
    <b:Pages>1210-1250</b:Pages>
    <b:RefOrder>32</b:RefOrder>
  </b:Source>
  <b:Source>
    <b:Tag>Bes08</b:Tag>
    <b:SourceType>JournalArticle</b:SourceType>
    <b:Guid>{0DF59A9A-D697-4D27-ABA4-EA08F1A5D301}</b:Guid>
    <b:Title>A Theoretical Evaluation of the pKHB and DeltaHHB Hydrogen Bond Scales of Nitrogen Bases</b:Title>
    <b:Year>2008</b:Year>
    <b:Publisher>European Journal of Chemistry</b:Publisher>
    <b:Volume>14</b:Volume>
    <b:Author>
      <b:Author>
        <b:NameList>
          <b:Person>
            <b:Last>Besseau</b:Last>
            <b:First>F</b:First>
          </b:Person>
          <b:Person>
            <b:Last>Graton</b:Last>
            <b:First>J</b:First>
          </b:Person>
          <b:Person>
            <b:Last>Berthelot</b:Last>
            <b:First>M</b:First>
          </b:Person>
        </b:NameList>
      </b:Author>
    </b:Author>
    <b:Pages>10656-106669</b:Pages>
    <b:RefOrder>1</b:RefOrder>
  </b:Source>
  <b:Source>
    <b:Tag>Bes98</b:Tag>
    <b:SourceType>JournalArticle</b:SourceType>
    <b:Guid>{7F755EBB-CD22-466A-8EDC-EBC8F69EC080}</b:Guid>
    <b:Title>Hydrogen-Bond Basicity pKHB of Aldehydes and Ketones</b:Title>
    <b:Year>1998</b:Year>
    <b:Publisher>Journal of the Chemistry Society. Perkin Transactions 2</b:Publisher>
    <b:Author>
      <b:Author>
        <b:NameList>
          <b:Person>
            <b:Last>Bessau</b:Last>
            <b:First>F</b:First>
          </b:Person>
          <b:Person>
            <b:Last>Lucon</b:Last>
            <b:First>M</b:First>
          </b:Person>
          <b:Person>
            <b:Last>Laurence</b:Last>
            <b:First>C</b:First>
          </b:Person>
        </b:NameList>
      </b:Author>
    </b:Author>
    <b:Pages>101-107</b:Pages>
    <b:RefOrder>33</b:RefOrder>
  </b:Source>
  <b:Source>
    <b:Tag>Bas94</b:Tag>
    <b:SourceType>JournalArticle</b:SourceType>
    <b:Guid>{DEF6C378-C26C-4E2E-80D2-21AB972F6DE0}</b:Guid>
    <b:Title>Hydrogen-Bond Basicity of Esters, Lactones and Carbonates</b:Title>
    <b:Year>1994</b:Year>
    <b:Publisher>Journal of the Chemical Society. Perkin Transactions 2</b:Publisher>
    <b:Author>
      <b:Author>
        <b:NameList>
          <b:Person>
            <b:Last>Basseau</b:Last>
            <b:First>F</b:First>
          </b:Person>
          <b:Person>
            <b:Last>Laurence</b:Last>
            <b:First>C</b:First>
          </b:Person>
          <b:Person>
            <b:Last>Berthelot</b:Last>
            <b:First>M</b:First>
          </b:Person>
        </b:NameList>
      </b:Author>
    </b:Author>
    <b:Pages>485-489</b:Pages>
    <b:RefOrder>34</b:RefOrder>
  </b:Source>
  <b:Source>
    <b:Tag>Arn67</b:Tag>
    <b:SourceType>JournalArticle</b:SourceType>
    <b:Guid>{513FBF68-DF1D-401D-BEA0-2B8A94BA1D66}</b:Guid>
    <b:Title>Hydrogen Bonding. I. Two Approahes to Accurate Heats of Formation</b:Title>
    <b:Year>1967</b:Year>
    <b:Publisher>Journal of American Chemistry Society</b:Publisher>
    <b:Issue>89</b:Issue>
    <b:Author>
      <b:Author>
        <b:NameList>
          <b:Person>
            <b:Last>Arnett</b:Last>
            <b:Middle>M</b:Middle>
            <b:First>E</b:First>
          </b:Person>
          <b:Person>
            <b:Last>Murty</b:Last>
            <b:Middle>S S R</b:Middle>
            <b:First>T</b:First>
          </b:Person>
          <b:Person>
            <b:Last>Schleyer</b:Last>
            <b:Middle>von R</b:Middle>
            <b:First>Paul</b:First>
          </b:Person>
          <b:Person>
            <b:Last>Joris</b:Last>
            <b:First>L</b:First>
          </b:Person>
        </b:NameList>
      </b:Author>
    </b:Author>
    <b:Pages>5955-5957</b:Pages>
    <b:RefOrder>35</b:RefOrder>
  </b:Source>
  <b:Source>
    <b:Tag>App91</b:Tag>
    <b:SourceType>JournalArticle</b:SourceType>
    <b:Guid>{FC5A6562-62FF-4103-8DA0-374DEF5D71F3}</b:Guid>
    <b:Title>Design of Enzyme Inhibitors Using Iterative Protein Cystallographic Analysis</b:Title>
    <b:Year>1991</b:Year>
    <b:Volume>34</b:Volume>
    <b:Issue>7</b:Issue>
    <b:Author>
      <b:Author>
        <b:NameList>
          <b:Person>
            <b:Last>Appelt</b:Last>
            <b:First>Krzysztof</b:First>
          </b:Person>
          <b:Person>
            <b:Last>Bacquet</b:Last>
            <b:First>Russell</b:First>
          </b:Person>
          <b:Person>
            <b:Last>Bartlett</b:Last>
            <b:First>Charlotte</b:First>
          </b:Person>
          <b:Person>
            <b:Last>Booth</b:Last>
            <b:First>Carol</b:First>
          </b:Person>
          <b:Person>
            <b:Last>Freer</b:Last>
            <b:First>Stephan</b:First>
          </b:Person>
          <b:Person>
            <b:Last>Fuhry</b:Last>
            <b:First>Mary Ann</b:First>
          </b:Person>
          <b:Person>
            <b:Last>Gehring</b:Last>
            <b:First>Michael</b:First>
          </b:Person>
          <b:Person>
            <b:Last>Herrmann</b:Last>
            <b:First>Steven</b:First>
          </b:Person>
          <b:Person>
            <b:Last>Howland</b:Last>
            <b:First>Eleanor</b:First>
          </b:Person>
          <b:Person>
            <b:Last>Janson</b:Last>
            <b:First>Cheryl</b:First>
          </b:Person>
          <b:Person>
            <b:Last>Jones</b:Last>
            <b:First>Terence</b:First>
          </b:Person>
          <b:Person>
            <b:Last>Kan</b:Last>
            <b:First>Chen-Chen</b:First>
          </b:Person>
          <b:Person>
            <b:Last>Kathardekar</b:Last>
            <b:First>Vinit</b:First>
          </b:Person>
          <b:Person>
            <b:Last>Lewis</b:Last>
            <b:First>Kathleen</b:First>
          </b:Person>
          <b:Person>
            <b:Last>Marzoni</b:Last>
            <b:First>Gifford</b:First>
          </b:Person>
          <b:Person>
            <b:Last>Matthews</b:Last>
            <b:First>David</b:First>
          </b:Person>
          <b:Person>
            <b:Last>Mohr</b:Last>
            <b:First>Christopher</b:First>
          </b:Person>
          <b:Person>
            <b:Last>Moomaw</b:Last>
            <b:First>Ellen</b:First>
          </b:Person>
          <b:Person>
            <b:Last>Morse</b:Last>
            <b:First>Catherine</b:First>
          </b:Person>
          <b:Person>
            <b:Last>Oatley</b:Last>
            <b:First>Stuart</b:First>
          </b:Person>
          <b:Person>
            <b:Last>Ogden</b:Last>
            <b:First>Richard</b:First>
          </b:Person>
          <b:Person>
            <b:Last>Reddy</b:Last>
            <b:Middle>Rami</b:Middle>
            <b:First>Mutyala</b:First>
          </b:Person>
          <b:Person>
            <b:Last>Reich</b:Last>
            <b:First>Siegfried</b:First>
          </b:Person>
          <b:Person>
            <b:Last>Schoettlin</b:Last>
            <b:First>Warren</b:First>
          </b:Person>
          <b:Person>
            <b:Last>Smith</b:Last>
            <b:First>Ward</b:First>
          </b:Person>
          <b:Person>
            <b:Last>Varney</b:Last>
            <b:First>Michael</b:First>
          </b:Person>
          <b:Person>
            <b:Last>Villafranca</b:Last>
            <b:Middle>Ernest</b:Middle>
          </b:Person>
          <b:Person>
            <b:Last>Ward</b:Last>
            <b:First>Robert</b:First>
          </b:Person>
          <b:Person>
            <b:Last>Webber</b:Last>
            <b:First>Stephanie</b:First>
          </b:Person>
          <b:Person>
            <b:Last>Webber</b:Last>
            <b:First>Stephen</b:First>
          </b:Person>
          <b:Person>
            <b:Last>Welsh</b:Last>
            <b:First>Katherine</b:First>
          </b:Person>
          <b:Person>
            <b:Last>White</b:Last>
            <b:First>Jennifer</b:First>
          </b:Person>
        </b:NameList>
      </b:Author>
    </b:Author>
    <b:JournalName>Journal of Medicinal Chemistry</b:JournalName>
    <b:Pages>1925-1934</b:Pages>
    <b:RefOrder>36</b:RefOrder>
  </b:Source>
  <b:Source>
    <b:Tag>MHA06</b:Tag>
    <b:SourceType>JournalArticle</b:SourceType>
    <b:Guid>{62A433F1-DC34-4E7C-A101-D830EBED9106}</b:Guid>
    <b:Title>NMR Method for the Detirmination of Solute Hydrogen Bond Acidity</b:Title>
    <b:Year>2006</b:Year>
    <b:Publisher>Journal of Organic Chemistry</b:Publisher>
    <b:Volume>71</b:Volume>
    <b:Author>
      <b:Author>
        <b:NameList>
          <b:Person>
            <b:Last>Abraham</b:Last>
            <b:Middle>H</b:Middle>
            <b:First>M</b:First>
          </b:Person>
          <b:Person>
            <b:Last>Abraham</b:Last>
            <b:Middle>J</b:Middle>
            <b:First>R</b:First>
          </b:Person>
          <b:Person>
            <b:Last>Bryne</b:Last>
            <b:First>J</b:First>
          </b:Person>
          <b:Person>
            <b:Last>Griffiths</b:Last>
            <b:First>L</b:First>
          </b:Person>
        </b:NameList>
      </b:Author>
    </b:Author>
    <b:Pages>3389-3394</b:Pages>
    <b:RefOrder>37</b:RefOrder>
  </b:Source>
  <b:Source>
    <b:Tag>Abr89</b:Tag>
    <b:SourceType>JournalArticle</b:SourceType>
    <b:Guid>{BCF00040-0124-48E3-A6B7-9808C8131A72}</b:Guid>
    <b:Title>Hydrogen Bonding. Part 7. A Scale of Solute Hydrogen-Bond Acidity Based on logK values for Complexation in Tetrachloromethane</b:Title>
    <b:Year>1989</b:Year>
    <b:Publisher>Journal of the Chemistry Society. Perkin Transactions 2</b:Publisher>
    <b:Author>
      <b:Author>
        <b:NameList>
          <b:Person>
            <b:Last>Abraham</b:Last>
            <b:Middle>H</b:Middle>
            <b:First>M</b:First>
          </b:Person>
          <b:Person>
            <b:Last>Grellier</b:Last>
            <b:Middle>L</b:Middle>
            <b:First>P</b:First>
          </b:Person>
          <b:Person>
            <b:Last>Prior</b:Last>
            <b:Middle>V</b:Middle>
            <b:First>D</b:First>
          </b:Person>
          <b:Person>
            <b:Last>Duce</b:Last>
            <b:Middle>P</b:Middle>
            <b:First>P</b:First>
          </b:Person>
        </b:NameList>
      </b:Author>
    </b:Author>
    <b:Pages>699-711</b:Pages>
    <b:RefOrder>38</b:RefOrder>
  </b:Source>
  <b:Source>
    <b:Tag>Abr90</b:Tag>
    <b:SourceType>JournalArticle</b:SourceType>
    <b:Guid>{D81E7B2C-52E0-4BC8-94FF-4F61B8C53EB6}</b:Guid>
    <b:Title>Hydrogen Bonding. Part 10. A Scale of Solute Hydrogen-Bond Basicity Using logK Values for Complexation in Tetrachloromethane</b:Title>
    <b:Year>1990</b:Year>
    <b:Publisher>Journal of the Chemistry Society. Perkin Transactions 2</b:Publisher>
    <b:Author>
      <b:Author>
        <b:NameList>
          <b:Person>
            <b:Last>Abraham</b:Last>
            <b:Middle>H</b:Middle>
            <b:First>M</b:First>
          </b:Person>
          <b:Person>
            <b:Last>Grellier</b:Last>
            <b:Middle>L</b:Middle>
            <b:First>P</b:First>
          </b:Person>
          <b:Person>
            <b:Last>Prior</b:Last>
            <b:Middle>V</b:Middle>
            <b:First>D</b:First>
          </b:Person>
          <b:Person>
            <b:Last>Morris</b:Last>
            <b:Middle>J</b:Middle>
            <b:First>J</b:First>
          </b:Person>
          <b:Person>
            <b:Last>Taylor</b:Last>
            <b:Middle>J</b:Middle>
            <b:First>P</b:First>
          </b:Person>
        </b:NameList>
      </b:Author>
    </b:Author>
    <b:Pages>521-529</b:Pages>
    <b:RefOrder>39</b:RefOrder>
  </b:Source>
  <b:Source>
    <b:Tag>MHA01</b:Tag>
    <b:SourceType>JournalArticle</b:SourceType>
    <b:Guid>{7AFB98D0-B9A0-45BD-A397-3B198C41EEB7}</b:Guid>
    <b:Author>
      <b:Author>
        <b:NameList>
          <b:Person>
            <b:Last>Abraham</b:Last>
            <b:Middle>H</b:Middle>
            <b:First>M</b:First>
          </b:Person>
          <b:Person>
            <b:Last>Platts</b:Last>
            <b:Middle>A</b:Middle>
            <b:First>J</b:First>
          </b:Person>
        </b:NameList>
      </b:Author>
    </b:Author>
    <b:Title>Hydrogen Bond Structural Group Constants</b:Title>
    <b:Year>2001</b:Year>
    <b:Publisher>Journal of Organic Chemistry</b:Publisher>
    <b:Volume>66</b:Volume>
    <b:Pages>3484-3491</b:Pages>
    <b:RefOrder>40</b:RefOrder>
  </b:Source>
  <b:Source>
    <b:Tag>Abr98</b:Tag>
    <b:SourceType>JournalArticle</b:SourceType>
    <b:Guid>{F21DA33D-83BE-404A-A2A9-846684D3E28D}</b:Guid>
    <b:Title>Analysis of hydrogen bond complexation constants in 1,1,1-trichloroethane; the alpha2H/beta2H relationship</b:Title>
    <b:Year>1998</b:Year>
    <b:Publisher>Journal of Chemical Society, Perkin Transactions 2</b:Publisher>
    <b:Author>
      <b:Author>
        <b:NameList>
          <b:Person>
            <b:Last>Abraham</b:Last>
            <b:Middle>H</b:Middle>
            <b:First>M</b:First>
          </b:Person>
          <b:Person>
            <b:Last>Berthelot</b:Last>
            <b:First>M</b:First>
          </b:Person>
          <b:Person>
            <b:Last>Laurence</b:Last>
            <b:First>C</b:First>
          </b:Person>
          <b:Person>
            <b:Last>Taylor</b:Last>
            <b:Middle>J</b:Middle>
            <b:First>P</b:First>
          </b:Person>
        </b:NameList>
      </b:Author>
    </b:Author>
    <b:Pages>187-191</b:Pages>
    <b:RefOrder>41</b:RefOrder>
  </b:Source>
  <b:Source>
    <b:Tag>JLM90</b:Tag>
    <b:SourceType>JournalArticle</b:SourceType>
    <b:Guid>{FC322BCE-9A73-484C-AF69-28A60228CBFD}</b:Guid>
    <b:Author>
      <b:Author>
        <b:NameList>
          <b:Person>
            <b:Last>Abboud</b:Last>
            <b:Middle>M</b:Middle>
            <b:First>J-L</b:First>
          </b:Person>
          <b:Person>
            <b:Last>Sraidi</b:Last>
            <b:First>K</b:First>
          </b:Person>
          <b:Person>
            <b:Last>Abraham</b:Last>
            <b:Middle>H</b:Middle>
            <b:First>M</b:First>
          </b:Person>
          <b:Person>
            <b:Last>Taft</b:Last>
            <b:Middle>W</b:Middle>
            <b:First>R</b:First>
          </b:Person>
        </b:NameList>
      </b:Author>
    </b:Author>
    <b:Title>Studies on Amphiprotic Compounds. 4. Application of the Alpha2H Hydrogen Bonding Acidity Scale to Complexation Between Pyridine  N-Oxide and Monomeric Hydrogen Bond Donors in Cyclohexane</b:Title>
    <b:Year>1990</b:Year>
    <b:Publisher>Journal of Organic Chemistry</b:Publisher>
    <b:Volume>55</b:Volume>
    <b:Pages>2230-2232</b:Pages>
    <b:RefOrder>42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38C666-93B5-4F20-98B4-DC7E9077D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10979</TotalTime>
  <Pages>59</Pages>
  <Words>12928</Words>
  <Characters>73694</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Using Electronic Structure for the Calculation of Molecular Interaction Points</vt:lpstr>
    </vt:vector>
  </TitlesOfParts>
  <Company>The University of Sheffield, DepARTMENT OF cHEMISTRY</Company>
  <LinksUpToDate>false</LinksUpToDate>
  <CharactersWithSpaces>86450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Using Electronic Structure for the Calculation of Molecular Interaction Points</dc:title>
  <dc:subject>MPhil Thesis</dc:subject>
  <dc:creator>Student: Stuart Thompson. Supervisor: Professor C A Hunter</dc:creator>
  <cp:lastModifiedBy>Stuart Thompson</cp:lastModifiedBy>
  <cp:revision>294</cp:revision>
  <cp:lastPrinted>2013-12-19T18:48:00Z</cp:lastPrinted>
  <dcterms:created xsi:type="dcterms:W3CDTF">2013-11-25T16:06:00Z</dcterms:created>
  <dcterms:modified xsi:type="dcterms:W3CDTF">2014-03-19T16:18:00Z</dcterms:modified>
</cp:coreProperties>
</file>